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349C" w:rsidRDefault="004F2AA5" w:rsidP="004F2AA5">
      <w:pPr>
        <w:ind w:left="-993"/>
        <w:jc w:val="center"/>
        <w:rPr>
          <w:sz w:val="28"/>
          <w:szCs w:val="28"/>
        </w:rPr>
      </w:pPr>
      <w:r>
        <w:rPr>
          <w:b/>
          <w:bCs/>
        </w:rPr>
        <w:object w:dxaOrig="8925" w:dyaOrig="126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3.5pt;height:740.25pt" o:ole="">
            <v:imagedata r:id="rId9" o:title=""/>
          </v:shape>
          <o:OLEObject Type="Embed" ProgID="AcroExch.Document.7" ShapeID="_x0000_i1025" DrawAspect="Content" ObjectID="_1693037035" r:id="rId10"/>
        </w:object>
      </w:r>
      <w:bookmarkStart w:id="0" w:name="_GoBack"/>
      <w:bookmarkEnd w:id="0"/>
      <w:r w:rsidR="004A349C" w:rsidRPr="00C95EA4">
        <w:rPr>
          <w:sz w:val="28"/>
          <w:szCs w:val="28"/>
        </w:rPr>
        <w:t>ОГЛАВЛЕНИЕ</w:t>
      </w: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18"/>
        <w:gridCol w:w="8184"/>
        <w:gridCol w:w="768"/>
      </w:tblGrid>
      <w:tr w:rsidR="0021594A" w:rsidRPr="0021594A" w:rsidTr="006463F6">
        <w:trPr>
          <w:trHeight w:val="981"/>
        </w:trPr>
        <w:tc>
          <w:tcPr>
            <w:tcW w:w="675" w:type="dxa"/>
          </w:tcPr>
          <w:p w:rsidR="005A486A" w:rsidRPr="0021594A" w:rsidRDefault="005A486A" w:rsidP="006463F6">
            <w:pPr>
              <w:contextualSpacing/>
              <w:jc w:val="both"/>
              <w:rPr>
                <w:sz w:val="28"/>
                <w:szCs w:val="28"/>
              </w:rPr>
            </w:pPr>
            <w:r w:rsidRPr="0021594A">
              <w:rPr>
                <w:sz w:val="28"/>
                <w:szCs w:val="28"/>
              </w:rPr>
              <w:t>1.</w:t>
            </w:r>
          </w:p>
        </w:tc>
        <w:tc>
          <w:tcPr>
            <w:tcW w:w="8222" w:type="dxa"/>
          </w:tcPr>
          <w:p w:rsidR="005A486A" w:rsidRPr="0021594A" w:rsidRDefault="004260C5" w:rsidP="006463F6">
            <w:pPr>
              <w:contextualSpacing/>
              <w:jc w:val="both"/>
              <w:rPr>
                <w:sz w:val="28"/>
                <w:szCs w:val="28"/>
              </w:rPr>
            </w:pPr>
            <w:r w:rsidRPr="0021594A">
              <w:rPr>
                <w:sz w:val="28"/>
                <w:szCs w:val="28"/>
              </w:rPr>
              <w:t xml:space="preserve">Общие </w:t>
            </w:r>
            <w:r w:rsidR="005A486A" w:rsidRPr="0021594A">
              <w:rPr>
                <w:sz w:val="28"/>
                <w:szCs w:val="28"/>
              </w:rPr>
              <w:t>положения</w:t>
            </w:r>
            <w:r w:rsidR="00B631E7" w:rsidRPr="0021594A">
              <w:rPr>
                <w:sz w:val="28"/>
                <w:szCs w:val="28"/>
              </w:rPr>
              <w:t>……………………………………………………</w:t>
            </w:r>
            <w:r w:rsidR="0021594A" w:rsidRPr="0021594A">
              <w:rPr>
                <w:sz w:val="28"/>
                <w:szCs w:val="28"/>
              </w:rPr>
              <w:t>……….</w:t>
            </w:r>
          </w:p>
        </w:tc>
        <w:tc>
          <w:tcPr>
            <w:tcW w:w="1065" w:type="dxa"/>
          </w:tcPr>
          <w:p w:rsidR="005A486A" w:rsidRPr="0021594A" w:rsidRDefault="00B631E7" w:rsidP="006463F6">
            <w:pPr>
              <w:contextualSpacing/>
              <w:jc w:val="both"/>
              <w:rPr>
                <w:sz w:val="28"/>
                <w:szCs w:val="28"/>
              </w:rPr>
            </w:pPr>
            <w:r w:rsidRPr="0021594A">
              <w:rPr>
                <w:sz w:val="28"/>
                <w:szCs w:val="28"/>
              </w:rPr>
              <w:t>3</w:t>
            </w:r>
          </w:p>
        </w:tc>
      </w:tr>
      <w:tr w:rsidR="0021594A" w:rsidRPr="0021594A" w:rsidTr="006463F6">
        <w:trPr>
          <w:trHeight w:val="981"/>
        </w:trPr>
        <w:tc>
          <w:tcPr>
            <w:tcW w:w="675" w:type="dxa"/>
          </w:tcPr>
          <w:p w:rsidR="005A486A" w:rsidRPr="0021594A" w:rsidRDefault="005A486A" w:rsidP="006463F6">
            <w:pPr>
              <w:contextualSpacing/>
              <w:jc w:val="both"/>
              <w:rPr>
                <w:sz w:val="28"/>
                <w:szCs w:val="28"/>
              </w:rPr>
            </w:pPr>
            <w:r w:rsidRPr="0021594A">
              <w:rPr>
                <w:sz w:val="28"/>
                <w:szCs w:val="28"/>
              </w:rPr>
              <w:t>2.</w:t>
            </w:r>
          </w:p>
        </w:tc>
        <w:tc>
          <w:tcPr>
            <w:tcW w:w="8222" w:type="dxa"/>
          </w:tcPr>
          <w:p w:rsidR="005A486A" w:rsidRPr="0021594A" w:rsidRDefault="005A486A" w:rsidP="006463F6">
            <w:pPr>
              <w:contextualSpacing/>
              <w:jc w:val="both"/>
              <w:rPr>
                <w:sz w:val="28"/>
                <w:szCs w:val="28"/>
              </w:rPr>
            </w:pPr>
            <w:r w:rsidRPr="0021594A">
              <w:rPr>
                <w:sz w:val="28"/>
                <w:szCs w:val="28"/>
              </w:rPr>
              <w:t>Трудовой договор. Гарантии при заключении, изменении и расторжении трудового договора</w:t>
            </w:r>
            <w:r w:rsidR="0021594A" w:rsidRPr="0021594A">
              <w:rPr>
                <w:sz w:val="28"/>
                <w:szCs w:val="28"/>
              </w:rPr>
              <w:t>…………………………………</w:t>
            </w:r>
            <w:r w:rsidR="00524245">
              <w:rPr>
                <w:sz w:val="28"/>
                <w:szCs w:val="28"/>
              </w:rPr>
              <w:t>….</w:t>
            </w:r>
          </w:p>
        </w:tc>
        <w:tc>
          <w:tcPr>
            <w:tcW w:w="1065" w:type="dxa"/>
          </w:tcPr>
          <w:p w:rsidR="00B631E7" w:rsidRPr="0021594A" w:rsidRDefault="00B631E7" w:rsidP="006463F6">
            <w:pPr>
              <w:contextualSpacing/>
              <w:jc w:val="both"/>
              <w:rPr>
                <w:sz w:val="28"/>
                <w:szCs w:val="28"/>
              </w:rPr>
            </w:pPr>
          </w:p>
          <w:p w:rsidR="005A486A" w:rsidRPr="0021594A" w:rsidRDefault="0021594A" w:rsidP="006463F6">
            <w:pPr>
              <w:contextualSpacing/>
              <w:jc w:val="both"/>
              <w:rPr>
                <w:sz w:val="28"/>
                <w:szCs w:val="28"/>
              </w:rPr>
            </w:pPr>
            <w:r w:rsidRPr="0021594A">
              <w:rPr>
                <w:sz w:val="28"/>
                <w:szCs w:val="28"/>
              </w:rPr>
              <w:t>7</w:t>
            </w:r>
          </w:p>
        </w:tc>
      </w:tr>
      <w:tr w:rsidR="0021594A" w:rsidRPr="0021594A" w:rsidTr="006463F6">
        <w:trPr>
          <w:trHeight w:val="569"/>
        </w:trPr>
        <w:tc>
          <w:tcPr>
            <w:tcW w:w="675" w:type="dxa"/>
          </w:tcPr>
          <w:p w:rsidR="005A486A" w:rsidRPr="0021594A" w:rsidRDefault="005A486A" w:rsidP="006463F6">
            <w:pPr>
              <w:contextualSpacing/>
              <w:jc w:val="both"/>
              <w:rPr>
                <w:sz w:val="28"/>
                <w:szCs w:val="28"/>
              </w:rPr>
            </w:pPr>
            <w:r w:rsidRPr="0021594A">
              <w:rPr>
                <w:sz w:val="28"/>
                <w:szCs w:val="28"/>
              </w:rPr>
              <w:t>3.</w:t>
            </w:r>
          </w:p>
        </w:tc>
        <w:tc>
          <w:tcPr>
            <w:tcW w:w="8222" w:type="dxa"/>
          </w:tcPr>
          <w:p w:rsidR="005A486A" w:rsidRPr="0021594A" w:rsidRDefault="005A486A" w:rsidP="006463F6">
            <w:pPr>
              <w:contextualSpacing/>
              <w:jc w:val="both"/>
              <w:rPr>
                <w:sz w:val="28"/>
                <w:szCs w:val="28"/>
              </w:rPr>
            </w:pPr>
            <w:r w:rsidRPr="0021594A">
              <w:rPr>
                <w:bCs/>
                <w:sz w:val="28"/>
                <w:szCs w:val="28"/>
              </w:rPr>
              <w:t>Рабочее время и время отдыха</w:t>
            </w:r>
            <w:r w:rsidR="0021594A" w:rsidRPr="0021594A">
              <w:rPr>
                <w:bCs/>
                <w:caps/>
                <w:sz w:val="28"/>
                <w:szCs w:val="28"/>
              </w:rPr>
              <w:t>……………………………………</w:t>
            </w:r>
            <w:r w:rsidR="00524245">
              <w:rPr>
                <w:bCs/>
                <w:caps/>
                <w:sz w:val="28"/>
                <w:szCs w:val="28"/>
              </w:rPr>
              <w:t>…..</w:t>
            </w:r>
          </w:p>
        </w:tc>
        <w:tc>
          <w:tcPr>
            <w:tcW w:w="1065" w:type="dxa"/>
          </w:tcPr>
          <w:p w:rsidR="005A486A" w:rsidRPr="0021594A" w:rsidRDefault="0021594A" w:rsidP="006463F6">
            <w:pPr>
              <w:contextualSpacing/>
              <w:jc w:val="both"/>
              <w:rPr>
                <w:sz w:val="28"/>
                <w:szCs w:val="28"/>
              </w:rPr>
            </w:pPr>
            <w:r w:rsidRPr="0021594A">
              <w:rPr>
                <w:sz w:val="28"/>
                <w:szCs w:val="28"/>
              </w:rPr>
              <w:t>16</w:t>
            </w:r>
          </w:p>
        </w:tc>
      </w:tr>
      <w:tr w:rsidR="0021594A" w:rsidRPr="0021594A" w:rsidTr="006463F6">
        <w:trPr>
          <w:trHeight w:val="577"/>
        </w:trPr>
        <w:tc>
          <w:tcPr>
            <w:tcW w:w="675" w:type="dxa"/>
          </w:tcPr>
          <w:p w:rsidR="005A486A" w:rsidRPr="0021594A" w:rsidRDefault="005A486A" w:rsidP="006463F6">
            <w:pPr>
              <w:contextualSpacing/>
              <w:jc w:val="both"/>
              <w:rPr>
                <w:sz w:val="28"/>
                <w:szCs w:val="28"/>
              </w:rPr>
            </w:pPr>
            <w:r w:rsidRPr="0021594A">
              <w:rPr>
                <w:sz w:val="28"/>
                <w:szCs w:val="28"/>
              </w:rPr>
              <w:t>4.</w:t>
            </w:r>
          </w:p>
        </w:tc>
        <w:tc>
          <w:tcPr>
            <w:tcW w:w="8222" w:type="dxa"/>
          </w:tcPr>
          <w:p w:rsidR="005A486A" w:rsidRPr="0021594A" w:rsidRDefault="005A486A" w:rsidP="006463F6">
            <w:pPr>
              <w:contextualSpacing/>
              <w:jc w:val="both"/>
              <w:rPr>
                <w:sz w:val="28"/>
                <w:szCs w:val="28"/>
              </w:rPr>
            </w:pPr>
            <w:r w:rsidRPr="0021594A">
              <w:rPr>
                <w:bCs/>
                <w:sz w:val="28"/>
                <w:szCs w:val="28"/>
              </w:rPr>
              <w:t>Оплата и нормирование труда</w:t>
            </w:r>
            <w:r w:rsidR="0021594A" w:rsidRPr="0021594A">
              <w:rPr>
                <w:bCs/>
                <w:caps/>
                <w:sz w:val="28"/>
                <w:szCs w:val="28"/>
              </w:rPr>
              <w:t>……………………………………</w:t>
            </w:r>
            <w:r w:rsidR="00524245">
              <w:rPr>
                <w:bCs/>
                <w:caps/>
                <w:sz w:val="28"/>
                <w:szCs w:val="28"/>
              </w:rPr>
              <w:t>…..</w:t>
            </w:r>
          </w:p>
        </w:tc>
        <w:tc>
          <w:tcPr>
            <w:tcW w:w="1065" w:type="dxa"/>
          </w:tcPr>
          <w:p w:rsidR="005A486A" w:rsidRPr="0021594A" w:rsidRDefault="0021594A" w:rsidP="006463F6">
            <w:pPr>
              <w:contextualSpacing/>
              <w:jc w:val="both"/>
              <w:rPr>
                <w:sz w:val="28"/>
                <w:szCs w:val="28"/>
              </w:rPr>
            </w:pPr>
            <w:r w:rsidRPr="0021594A">
              <w:rPr>
                <w:sz w:val="28"/>
                <w:szCs w:val="28"/>
              </w:rPr>
              <w:t>25</w:t>
            </w:r>
          </w:p>
        </w:tc>
      </w:tr>
      <w:tr w:rsidR="0021594A" w:rsidRPr="0021594A" w:rsidTr="006463F6">
        <w:trPr>
          <w:trHeight w:val="698"/>
        </w:trPr>
        <w:tc>
          <w:tcPr>
            <w:tcW w:w="675" w:type="dxa"/>
          </w:tcPr>
          <w:p w:rsidR="005A486A" w:rsidRPr="0021594A" w:rsidRDefault="005A486A" w:rsidP="006463F6">
            <w:pPr>
              <w:contextualSpacing/>
              <w:jc w:val="both"/>
              <w:rPr>
                <w:sz w:val="28"/>
                <w:szCs w:val="28"/>
              </w:rPr>
            </w:pPr>
            <w:r w:rsidRPr="0021594A">
              <w:rPr>
                <w:sz w:val="28"/>
                <w:szCs w:val="28"/>
              </w:rPr>
              <w:t>5.</w:t>
            </w:r>
          </w:p>
        </w:tc>
        <w:tc>
          <w:tcPr>
            <w:tcW w:w="8222" w:type="dxa"/>
          </w:tcPr>
          <w:p w:rsidR="005A486A" w:rsidRPr="0021594A" w:rsidRDefault="005A486A" w:rsidP="006463F6">
            <w:pPr>
              <w:contextualSpacing/>
              <w:jc w:val="both"/>
              <w:rPr>
                <w:sz w:val="28"/>
                <w:szCs w:val="28"/>
              </w:rPr>
            </w:pPr>
            <w:r w:rsidRPr="0021594A">
              <w:rPr>
                <w:bCs/>
                <w:sz w:val="28"/>
                <w:szCs w:val="28"/>
              </w:rPr>
              <w:t>Социальные гарантии и меры социальной поддержки</w:t>
            </w:r>
            <w:r w:rsidR="0021594A" w:rsidRPr="0021594A">
              <w:rPr>
                <w:bCs/>
                <w:caps/>
                <w:sz w:val="28"/>
                <w:szCs w:val="28"/>
              </w:rPr>
              <w:t>…………</w:t>
            </w:r>
            <w:r w:rsidR="00524245">
              <w:rPr>
                <w:bCs/>
                <w:caps/>
                <w:sz w:val="28"/>
                <w:szCs w:val="28"/>
              </w:rPr>
              <w:t>…..</w:t>
            </w:r>
          </w:p>
        </w:tc>
        <w:tc>
          <w:tcPr>
            <w:tcW w:w="1065" w:type="dxa"/>
          </w:tcPr>
          <w:p w:rsidR="005A486A" w:rsidRPr="0021594A" w:rsidRDefault="00B631E7" w:rsidP="006463F6">
            <w:pPr>
              <w:contextualSpacing/>
              <w:jc w:val="both"/>
              <w:rPr>
                <w:sz w:val="28"/>
                <w:szCs w:val="28"/>
              </w:rPr>
            </w:pPr>
            <w:r w:rsidRPr="0021594A">
              <w:rPr>
                <w:sz w:val="28"/>
                <w:szCs w:val="28"/>
              </w:rPr>
              <w:t>2</w:t>
            </w:r>
            <w:r w:rsidR="0021594A" w:rsidRPr="0021594A">
              <w:rPr>
                <w:sz w:val="28"/>
                <w:szCs w:val="28"/>
              </w:rPr>
              <w:t>9</w:t>
            </w:r>
          </w:p>
        </w:tc>
      </w:tr>
      <w:tr w:rsidR="0021594A" w:rsidRPr="0021594A" w:rsidTr="006463F6">
        <w:tc>
          <w:tcPr>
            <w:tcW w:w="675" w:type="dxa"/>
          </w:tcPr>
          <w:p w:rsidR="005A486A" w:rsidRPr="0021594A" w:rsidRDefault="005A486A" w:rsidP="006463F6">
            <w:pPr>
              <w:contextualSpacing/>
              <w:jc w:val="both"/>
              <w:rPr>
                <w:sz w:val="28"/>
                <w:szCs w:val="28"/>
              </w:rPr>
            </w:pPr>
            <w:r w:rsidRPr="0021594A">
              <w:rPr>
                <w:sz w:val="28"/>
                <w:szCs w:val="28"/>
              </w:rPr>
              <w:t>6.</w:t>
            </w:r>
          </w:p>
        </w:tc>
        <w:tc>
          <w:tcPr>
            <w:tcW w:w="8222" w:type="dxa"/>
          </w:tcPr>
          <w:p w:rsidR="005A486A" w:rsidRPr="0021594A" w:rsidRDefault="0098099E" w:rsidP="006463F6">
            <w:pPr>
              <w:contextualSpacing/>
              <w:jc w:val="both"/>
              <w:rPr>
                <w:bCs/>
                <w:caps/>
                <w:sz w:val="28"/>
                <w:szCs w:val="28"/>
              </w:rPr>
            </w:pPr>
            <w:r w:rsidRPr="0021594A">
              <w:rPr>
                <w:sz w:val="28"/>
                <w:szCs w:val="28"/>
              </w:rPr>
              <w:t>Улучшения у</w:t>
            </w:r>
            <w:r w:rsidR="005A486A" w:rsidRPr="0021594A">
              <w:rPr>
                <w:sz w:val="28"/>
                <w:szCs w:val="28"/>
              </w:rPr>
              <w:t>слови</w:t>
            </w:r>
            <w:r w:rsidRPr="0021594A">
              <w:rPr>
                <w:sz w:val="28"/>
                <w:szCs w:val="28"/>
              </w:rPr>
              <w:t>й</w:t>
            </w:r>
            <w:r w:rsidR="005A486A" w:rsidRPr="0021594A">
              <w:rPr>
                <w:sz w:val="28"/>
                <w:szCs w:val="28"/>
              </w:rPr>
              <w:t xml:space="preserve"> и </w:t>
            </w:r>
            <w:r w:rsidR="005A486A" w:rsidRPr="0021594A">
              <w:rPr>
                <w:bCs/>
                <w:sz w:val="28"/>
                <w:szCs w:val="28"/>
              </w:rPr>
              <w:t xml:space="preserve">охрана труда </w:t>
            </w:r>
            <w:r w:rsidR="004E24A2" w:rsidRPr="0021594A">
              <w:rPr>
                <w:bCs/>
                <w:sz w:val="28"/>
                <w:szCs w:val="28"/>
              </w:rPr>
              <w:t>………………………………</w:t>
            </w:r>
            <w:r w:rsidR="00524245">
              <w:rPr>
                <w:bCs/>
                <w:sz w:val="28"/>
                <w:szCs w:val="28"/>
              </w:rPr>
              <w:t>…</w:t>
            </w:r>
          </w:p>
          <w:p w:rsidR="005A486A" w:rsidRPr="0021594A" w:rsidRDefault="005A486A" w:rsidP="006463F6">
            <w:pPr>
              <w:contextualSpacing/>
              <w:jc w:val="both"/>
              <w:rPr>
                <w:sz w:val="28"/>
                <w:szCs w:val="28"/>
              </w:rPr>
            </w:pPr>
          </w:p>
        </w:tc>
        <w:tc>
          <w:tcPr>
            <w:tcW w:w="1065" w:type="dxa"/>
          </w:tcPr>
          <w:p w:rsidR="005A486A" w:rsidRPr="0021594A" w:rsidRDefault="0021594A" w:rsidP="006463F6">
            <w:pPr>
              <w:contextualSpacing/>
              <w:jc w:val="both"/>
              <w:rPr>
                <w:sz w:val="28"/>
                <w:szCs w:val="28"/>
              </w:rPr>
            </w:pPr>
            <w:r w:rsidRPr="0021594A">
              <w:rPr>
                <w:sz w:val="28"/>
                <w:szCs w:val="28"/>
              </w:rPr>
              <w:t>33</w:t>
            </w:r>
          </w:p>
        </w:tc>
      </w:tr>
      <w:tr w:rsidR="0021594A" w:rsidRPr="0021594A" w:rsidTr="006463F6">
        <w:trPr>
          <w:trHeight w:val="633"/>
        </w:trPr>
        <w:tc>
          <w:tcPr>
            <w:tcW w:w="675" w:type="dxa"/>
          </w:tcPr>
          <w:p w:rsidR="005A486A" w:rsidRPr="0021594A" w:rsidRDefault="005A486A" w:rsidP="006463F6">
            <w:pPr>
              <w:contextualSpacing/>
              <w:jc w:val="both"/>
              <w:rPr>
                <w:sz w:val="28"/>
                <w:szCs w:val="28"/>
              </w:rPr>
            </w:pPr>
            <w:r w:rsidRPr="0021594A">
              <w:rPr>
                <w:sz w:val="28"/>
                <w:szCs w:val="28"/>
              </w:rPr>
              <w:t>7.</w:t>
            </w:r>
          </w:p>
        </w:tc>
        <w:tc>
          <w:tcPr>
            <w:tcW w:w="8222" w:type="dxa"/>
          </w:tcPr>
          <w:p w:rsidR="005A486A" w:rsidRPr="0021594A" w:rsidRDefault="0098099E" w:rsidP="006463F6">
            <w:pPr>
              <w:contextualSpacing/>
              <w:jc w:val="both"/>
              <w:rPr>
                <w:sz w:val="28"/>
                <w:szCs w:val="28"/>
              </w:rPr>
            </w:pPr>
            <w:r w:rsidRPr="0021594A">
              <w:rPr>
                <w:bCs/>
                <w:sz w:val="28"/>
                <w:szCs w:val="28"/>
              </w:rPr>
              <w:t>Молодежная политика</w:t>
            </w:r>
            <w:r w:rsidR="004E24A2" w:rsidRPr="0021594A">
              <w:rPr>
                <w:bCs/>
                <w:sz w:val="28"/>
                <w:szCs w:val="28"/>
              </w:rPr>
              <w:t>………………………………………………</w:t>
            </w:r>
            <w:r w:rsidR="00524245">
              <w:rPr>
                <w:bCs/>
                <w:sz w:val="28"/>
                <w:szCs w:val="28"/>
              </w:rPr>
              <w:t>...</w:t>
            </w:r>
          </w:p>
        </w:tc>
        <w:tc>
          <w:tcPr>
            <w:tcW w:w="1065" w:type="dxa"/>
          </w:tcPr>
          <w:p w:rsidR="005A486A" w:rsidRPr="0021594A" w:rsidRDefault="0021594A" w:rsidP="006463F6">
            <w:pPr>
              <w:contextualSpacing/>
              <w:jc w:val="both"/>
              <w:rPr>
                <w:sz w:val="28"/>
                <w:szCs w:val="28"/>
              </w:rPr>
            </w:pPr>
            <w:r w:rsidRPr="0021594A">
              <w:rPr>
                <w:sz w:val="28"/>
                <w:szCs w:val="28"/>
              </w:rPr>
              <w:t>39</w:t>
            </w:r>
          </w:p>
        </w:tc>
      </w:tr>
      <w:tr w:rsidR="0021594A" w:rsidRPr="0021594A" w:rsidTr="006463F6">
        <w:trPr>
          <w:trHeight w:val="557"/>
        </w:trPr>
        <w:tc>
          <w:tcPr>
            <w:tcW w:w="675" w:type="dxa"/>
          </w:tcPr>
          <w:p w:rsidR="005A486A" w:rsidRPr="0021594A" w:rsidRDefault="005A486A" w:rsidP="006463F6">
            <w:pPr>
              <w:contextualSpacing/>
              <w:jc w:val="both"/>
              <w:rPr>
                <w:sz w:val="28"/>
                <w:szCs w:val="28"/>
              </w:rPr>
            </w:pPr>
            <w:r w:rsidRPr="0021594A">
              <w:rPr>
                <w:sz w:val="28"/>
                <w:szCs w:val="28"/>
              </w:rPr>
              <w:t>8.</w:t>
            </w:r>
          </w:p>
        </w:tc>
        <w:tc>
          <w:tcPr>
            <w:tcW w:w="8222" w:type="dxa"/>
          </w:tcPr>
          <w:p w:rsidR="005A486A" w:rsidRPr="0021594A" w:rsidRDefault="005A486A" w:rsidP="006463F6">
            <w:pPr>
              <w:contextualSpacing/>
              <w:jc w:val="both"/>
              <w:rPr>
                <w:sz w:val="28"/>
                <w:szCs w:val="28"/>
              </w:rPr>
            </w:pPr>
            <w:r w:rsidRPr="0021594A">
              <w:rPr>
                <w:bCs/>
                <w:sz w:val="28"/>
                <w:szCs w:val="28"/>
              </w:rPr>
              <w:t>Дополнительное професси</w:t>
            </w:r>
            <w:r w:rsidR="0021594A" w:rsidRPr="0021594A">
              <w:rPr>
                <w:bCs/>
                <w:sz w:val="28"/>
                <w:szCs w:val="28"/>
              </w:rPr>
              <w:t>ональное образование работников…</w:t>
            </w:r>
            <w:r w:rsidR="00524245">
              <w:rPr>
                <w:bCs/>
                <w:sz w:val="28"/>
                <w:szCs w:val="28"/>
              </w:rPr>
              <w:t>…..</w:t>
            </w:r>
          </w:p>
        </w:tc>
        <w:tc>
          <w:tcPr>
            <w:tcW w:w="1065" w:type="dxa"/>
          </w:tcPr>
          <w:p w:rsidR="005A486A" w:rsidRPr="0021594A" w:rsidRDefault="0021594A" w:rsidP="006463F6">
            <w:pPr>
              <w:contextualSpacing/>
              <w:jc w:val="both"/>
              <w:rPr>
                <w:sz w:val="28"/>
                <w:szCs w:val="28"/>
              </w:rPr>
            </w:pPr>
            <w:r w:rsidRPr="0021594A">
              <w:rPr>
                <w:sz w:val="28"/>
                <w:szCs w:val="28"/>
              </w:rPr>
              <w:t>40</w:t>
            </w:r>
          </w:p>
        </w:tc>
      </w:tr>
      <w:tr w:rsidR="0021594A" w:rsidRPr="0021594A" w:rsidTr="006463F6">
        <w:trPr>
          <w:trHeight w:val="579"/>
        </w:trPr>
        <w:tc>
          <w:tcPr>
            <w:tcW w:w="675" w:type="dxa"/>
          </w:tcPr>
          <w:p w:rsidR="005A486A" w:rsidRPr="0021594A" w:rsidRDefault="005A486A" w:rsidP="006463F6">
            <w:pPr>
              <w:contextualSpacing/>
              <w:jc w:val="both"/>
              <w:rPr>
                <w:sz w:val="28"/>
                <w:szCs w:val="28"/>
              </w:rPr>
            </w:pPr>
            <w:r w:rsidRPr="0021594A">
              <w:rPr>
                <w:sz w:val="28"/>
                <w:szCs w:val="28"/>
              </w:rPr>
              <w:t>9.</w:t>
            </w:r>
          </w:p>
        </w:tc>
        <w:tc>
          <w:tcPr>
            <w:tcW w:w="8222" w:type="dxa"/>
          </w:tcPr>
          <w:p w:rsidR="005A486A" w:rsidRPr="0021594A" w:rsidRDefault="005A486A" w:rsidP="006463F6">
            <w:pPr>
              <w:contextualSpacing/>
              <w:jc w:val="both"/>
              <w:rPr>
                <w:sz w:val="28"/>
                <w:szCs w:val="28"/>
              </w:rPr>
            </w:pPr>
            <w:r w:rsidRPr="0021594A">
              <w:rPr>
                <w:bCs/>
                <w:sz w:val="28"/>
                <w:szCs w:val="28"/>
              </w:rPr>
              <w:t>Пенсионное обеспечение</w:t>
            </w:r>
            <w:r w:rsidR="0021594A" w:rsidRPr="0021594A">
              <w:rPr>
                <w:bCs/>
                <w:sz w:val="28"/>
                <w:szCs w:val="28"/>
              </w:rPr>
              <w:t>…………………………………………</w:t>
            </w:r>
            <w:r w:rsidR="00524245">
              <w:rPr>
                <w:bCs/>
                <w:sz w:val="28"/>
                <w:szCs w:val="28"/>
              </w:rPr>
              <w:t>…..</w:t>
            </w:r>
          </w:p>
        </w:tc>
        <w:tc>
          <w:tcPr>
            <w:tcW w:w="1065" w:type="dxa"/>
          </w:tcPr>
          <w:p w:rsidR="005A486A" w:rsidRPr="0021594A" w:rsidRDefault="0021594A" w:rsidP="006463F6">
            <w:pPr>
              <w:contextualSpacing/>
              <w:jc w:val="both"/>
              <w:rPr>
                <w:sz w:val="28"/>
                <w:szCs w:val="28"/>
              </w:rPr>
            </w:pPr>
            <w:r w:rsidRPr="0021594A">
              <w:rPr>
                <w:sz w:val="28"/>
                <w:szCs w:val="28"/>
              </w:rPr>
              <w:t>42</w:t>
            </w:r>
          </w:p>
        </w:tc>
      </w:tr>
      <w:tr w:rsidR="0021594A" w:rsidRPr="0021594A" w:rsidTr="006463F6">
        <w:trPr>
          <w:trHeight w:val="573"/>
        </w:trPr>
        <w:tc>
          <w:tcPr>
            <w:tcW w:w="675" w:type="dxa"/>
          </w:tcPr>
          <w:p w:rsidR="005A486A" w:rsidRPr="0021594A" w:rsidRDefault="005A486A" w:rsidP="006463F6">
            <w:pPr>
              <w:contextualSpacing/>
              <w:jc w:val="both"/>
              <w:rPr>
                <w:sz w:val="28"/>
                <w:szCs w:val="28"/>
              </w:rPr>
            </w:pPr>
            <w:r w:rsidRPr="0021594A">
              <w:rPr>
                <w:sz w:val="28"/>
                <w:szCs w:val="28"/>
              </w:rPr>
              <w:t>10.</w:t>
            </w:r>
          </w:p>
        </w:tc>
        <w:tc>
          <w:tcPr>
            <w:tcW w:w="8222" w:type="dxa"/>
          </w:tcPr>
          <w:p w:rsidR="005A486A" w:rsidRPr="0021594A" w:rsidRDefault="005A486A" w:rsidP="006463F6">
            <w:pPr>
              <w:contextualSpacing/>
              <w:jc w:val="both"/>
              <w:rPr>
                <w:sz w:val="28"/>
                <w:szCs w:val="28"/>
              </w:rPr>
            </w:pPr>
            <w:r w:rsidRPr="0021594A">
              <w:rPr>
                <w:rStyle w:val="A10"/>
                <w:b w:val="0"/>
                <w:color w:val="auto"/>
                <w:sz w:val="28"/>
                <w:szCs w:val="28"/>
              </w:rPr>
              <w:t xml:space="preserve">Социальное </w:t>
            </w:r>
            <w:r w:rsidR="0021594A" w:rsidRPr="0021594A">
              <w:rPr>
                <w:rStyle w:val="A10"/>
                <w:b w:val="0"/>
                <w:color w:val="auto"/>
                <w:sz w:val="28"/>
                <w:szCs w:val="28"/>
              </w:rPr>
              <w:t>партнёрство …</w:t>
            </w:r>
            <w:r w:rsidR="004E24A2" w:rsidRPr="0021594A">
              <w:rPr>
                <w:rStyle w:val="A10"/>
                <w:b w:val="0"/>
                <w:color w:val="auto"/>
                <w:sz w:val="28"/>
                <w:szCs w:val="28"/>
              </w:rPr>
              <w:t>………………………………………</w:t>
            </w:r>
            <w:r w:rsidR="00524245">
              <w:rPr>
                <w:rStyle w:val="A10"/>
                <w:b w:val="0"/>
                <w:color w:val="auto"/>
                <w:sz w:val="28"/>
                <w:szCs w:val="28"/>
              </w:rPr>
              <w:t>…..</w:t>
            </w:r>
          </w:p>
        </w:tc>
        <w:tc>
          <w:tcPr>
            <w:tcW w:w="1065" w:type="dxa"/>
          </w:tcPr>
          <w:p w:rsidR="005A486A" w:rsidRPr="0021594A" w:rsidRDefault="0021594A" w:rsidP="006463F6">
            <w:pPr>
              <w:contextualSpacing/>
              <w:jc w:val="both"/>
              <w:rPr>
                <w:sz w:val="28"/>
                <w:szCs w:val="28"/>
              </w:rPr>
            </w:pPr>
            <w:r w:rsidRPr="0021594A">
              <w:rPr>
                <w:sz w:val="28"/>
                <w:szCs w:val="28"/>
              </w:rPr>
              <w:t>43</w:t>
            </w:r>
          </w:p>
        </w:tc>
      </w:tr>
      <w:tr w:rsidR="0021594A" w:rsidRPr="0021594A" w:rsidTr="006463F6">
        <w:trPr>
          <w:trHeight w:val="553"/>
        </w:trPr>
        <w:tc>
          <w:tcPr>
            <w:tcW w:w="675" w:type="dxa"/>
          </w:tcPr>
          <w:p w:rsidR="005A486A" w:rsidRPr="0021594A" w:rsidRDefault="005A486A" w:rsidP="006463F6">
            <w:pPr>
              <w:contextualSpacing/>
              <w:jc w:val="both"/>
              <w:rPr>
                <w:sz w:val="28"/>
                <w:szCs w:val="28"/>
              </w:rPr>
            </w:pPr>
            <w:r w:rsidRPr="0021594A">
              <w:rPr>
                <w:sz w:val="28"/>
                <w:szCs w:val="28"/>
              </w:rPr>
              <w:t>11.</w:t>
            </w:r>
          </w:p>
        </w:tc>
        <w:tc>
          <w:tcPr>
            <w:tcW w:w="8222" w:type="dxa"/>
          </w:tcPr>
          <w:p w:rsidR="005A486A" w:rsidRPr="0021594A" w:rsidRDefault="005A486A" w:rsidP="006463F6">
            <w:pPr>
              <w:contextualSpacing/>
              <w:jc w:val="both"/>
              <w:rPr>
                <w:sz w:val="28"/>
                <w:szCs w:val="28"/>
              </w:rPr>
            </w:pPr>
            <w:r w:rsidRPr="0021594A">
              <w:rPr>
                <w:bCs/>
                <w:sz w:val="28"/>
                <w:szCs w:val="28"/>
              </w:rPr>
              <w:t>Гарантии профсоюзной деятельности</w:t>
            </w:r>
            <w:r w:rsidR="004E24A2" w:rsidRPr="0021594A">
              <w:rPr>
                <w:bCs/>
                <w:sz w:val="28"/>
                <w:szCs w:val="28"/>
              </w:rPr>
              <w:t>……………………………</w:t>
            </w:r>
            <w:r w:rsidR="00524245">
              <w:rPr>
                <w:bCs/>
                <w:sz w:val="28"/>
                <w:szCs w:val="28"/>
              </w:rPr>
              <w:t>….</w:t>
            </w:r>
          </w:p>
        </w:tc>
        <w:tc>
          <w:tcPr>
            <w:tcW w:w="1065" w:type="dxa"/>
          </w:tcPr>
          <w:p w:rsidR="005A486A" w:rsidRPr="0021594A" w:rsidRDefault="0021594A" w:rsidP="006463F6">
            <w:pPr>
              <w:contextualSpacing/>
              <w:jc w:val="both"/>
              <w:rPr>
                <w:sz w:val="28"/>
                <w:szCs w:val="28"/>
              </w:rPr>
            </w:pPr>
            <w:r w:rsidRPr="0021594A">
              <w:rPr>
                <w:sz w:val="28"/>
                <w:szCs w:val="28"/>
              </w:rPr>
              <w:t>4</w:t>
            </w:r>
            <w:r w:rsidR="00356119">
              <w:rPr>
                <w:sz w:val="28"/>
                <w:szCs w:val="28"/>
              </w:rPr>
              <w:t>5</w:t>
            </w:r>
          </w:p>
        </w:tc>
      </w:tr>
      <w:tr w:rsidR="0021594A" w:rsidRPr="0021594A" w:rsidTr="006463F6">
        <w:trPr>
          <w:trHeight w:val="575"/>
        </w:trPr>
        <w:tc>
          <w:tcPr>
            <w:tcW w:w="675" w:type="dxa"/>
          </w:tcPr>
          <w:p w:rsidR="005A486A" w:rsidRPr="0021594A" w:rsidRDefault="005A486A" w:rsidP="006463F6">
            <w:pPr>
              <w:contextualSpacing/>
              <w:jc w:val="both"/>
              <w:rPr>
                <w:sz w:val="28"/>
                <w:szCs w:val="28"/>
              </w:rPr>
            </w:pPr>
            <w:r w:rsidRPr="0021594A">
              <w:rPr>
                <w:sz w:val="28"/>
                <w:szCs w:val="28"/>
              </w:rPr>
              <w:t>12.</w:t>
            </w:r>
          </w:p>
        </w:tc>
        <w:tc>
          <w:tcPr>
            <w:tcW w:w="8222" w:type="dxa"/>
          </w:tcPr>
          <w:p w:rsidR="005A486A" w:rsidRPr="0021594A" w:rsidRDefault="005A486A" w:rsidP="006463F6">
            <w:pPr>
              <w:contextualSpacing/>
              <w:jc w:val="both"/>
              <w:rPr>
                <w:sz w:val="28"/>
                <w:szCs w:val="28"/>
              </w:rPr>
            </w:pPr>
            <w:r w:rsidRPr="0021594A">
              <w:rPr>
                <w:sz w:val="28"/>
                <w:szCs w:val="28"/>
              </w:rPr>
              <w:t xml:space="preserve">Спорт и здоровье </w:t>
            </w:r>
            <w:r w:rsidR="004E24A2" w:rsidRPr="0021594A">
              <w:rPr>
                <w:sz w:val="28"/>
                <w:szCs w:val="28"/>
              </w:rPr>
              <w:t>…………………………………………………</w:t>
            </w:r>
            <w:r w:rsidR="00524245">
              <w:rPr>
                <w:sz w:val="28"/>
                <w:szCs w:val="28"/>
              </w:rPr>
              <w:t>…...</w:t>
            </w:r>
          </w:p>
        </w:tc>
        <w:tc>
          <w:tcPr>
            <w:tcW w:w="1065" w:type="dxa"/>
          </w:tcPr>
          <w:p w:rsidR="005A486A" w:rsidRPr="0021594A" w:rsidRDefault="0021594A" w:rsidP="006463F6">
            <w:pPr>
              <w:contextualSpacing/>
              <w:jc w:val="both"/>
              <w:rPr>
                <w:sz w:val="28"/>
                <w:szCs w:val="28"/>
              </w:rPr>
            </w:pPr>
            <w:r w:rsidRPr="0021594A">
              <w:rPr>
                <w:sz w:val="28"/>
                <w:szCs w:val="28"/>
              </w:rPr>
              <w:t>5</w:t>
            </w:r>
            <w:r w:rsidR="00356119">
              <w:rPr>
                <w:sz w:val="28"/>
                <w:szCs w:val="28"/>
              </w:rPr>
              <w:t>4</w:t>
            </w:r>
          </w:p>
        </w:tc>
      </w:tr>
      <w:tr w:rsidR="0021594A" w:rsidRPr="0021594A" w:rsidTr="006463F6">
        <w:trPr>
          <w:trHeight w:val="1278"/>
        </w:trPr>
        <w:tc>
          <w:tcPr>
            <w:tcW w:w="675" w:type="dxa"/>
          </w:tcPr>
          <w:p w:rsidR="005A486A" w:rsidRPr="0021594A" w:rsidRDefault="005A486A" w:rsidP="006463F6">
            <w:pPr>
              <w:contextualSpacing/>
              <w:jc w:val="both"/>
              <w:rPr>
                <w:sz w:val="28"/>
                <w:szCs w:val="28"/>
              </w:rPr>
            </w:pPr>
            <w:r w:rsidRPr="0021594A">
              <w:rPr>
                <w:sz w:val="28"/>
                <w:szCs w:val="28"/>
              </w:rPr>
              <w:t>13.</w:t>
            </w:r>
          </w:p>
        </w:tc>
        <w:tc>
          <w:tcPr>
            <w:tcW w:w="8222" w:type="dxa"/>
          </w:tcPr>
          <w:p w:rsidR="005A486A" w:rsidRPr="0021594A" w:rsidRDefault="005A486A" w:rsidP="00524245">
            <w:pPr>
              <w:contextualSpacing/>
              <w:rPr>
                <w:sz w:val="28"/>
                <w:szCs w:val="28"/>
              </w:rPr>
            </w:pPr>
            <w:r w:rsidRPr="0021594A">
              <w:rPr>
                <w:color w:val="000000"/>
                <w:sz w:val="28"/>
                <w:szCs w:val="28"/>
              </w:rPr>
              <w:t xml:space="preserve">Контроль за выполнением коллективного договора. </w:t>
            </w:r>
            <w:r w:rsidRPr="0021594A">
              <w:rPr>
                <w:sz w:val="28"/>
                <w:szCs w:val="28"/>
              </w:rPr>
              <w:t>Ответственность сторон коллективного договора</w:t>
            </w:r>
            <w:r w:rsidR="004E24A2" w:rsidRPr="0021594A">
              <w:rPr>
                <w:sz w:val="28"/>
                <w:szCs w:val="28"/>
              </w:rPr>
              <w:t>…………………</w:t>
            </w:r>
            <w:r w:rsidR="0021594A" w:rsidRPr="0021594A">
              <w:rPr>
                <w:sz w:val="28"/>
                <w:szCs w:val="28"/>
              </w:rPr>
              <w:t>………………………………........</w:t>
            </w:r>
            <w:r w:rsidR="00524245">
              <w:rPr>
                <w:sz w:val="28"/>
                <w:szCs w:val="28"/>
              </w:rPr>
              <w:t>..............</w:t>
            </w:r>
          </w:p>
        </w:tc>
        <w:tc>
          <w:tcPr>
            <w:tcW w:w="1065" w:type="dxa"/>
          </w:tcPr>
          <w:p w:rsidR="004E24A2" w:rsidRPr="0021594A" w:rsidRDefault="004E24A2" w:rsidP="006463F6">
            <w:pPr>
              <w:contextualSpacing/>
              <w:jc w:val="both"/>
              <w:rPr>
                <w:sz w:val="28"/>
                <w:szCs w:val="28"/>
              </w:rPr>
            </w:pPr>
          </w:p>
          <w:p w:rsidR="005A486A" w:rsidRPr="0021594A" w:rsidRDefault="0021594A" w:rsidP="006463F6">
            <w:pPr>
              <w:contextualSpacing/>
              <w:jc w:val="both"/>
              <w:rPr>
                <w:sz w:val="28"/>
                <w:szCs w:val="28"/>
              </w:rPr>
            </w:pPr>
            <w:r w:rsidRPr="0021594A">
              <w:rPr>
                <w:sz w:val="28"/>
                <w:szCs w:val="28"/>
              </w:rPr>
              <w:t>5</w:t>
            </w:r>
            <w:r w:rsidR="00356119">
              <w:rPr>
                <w:sz w:val="28"/>
                <w:szCs w:val="28"/>
              </w:rPr>
              <w:t>7</w:t>
            </w:r>
          </w:p>
        </w:tc>
      </w:tr>
      <w:tr w:rsidR="0021594A" w:rsidRPr="0021594A" w:rsidTr="006463F6">
        <w:trPr>
          <w:trHeight w:val="573"/>
        </w:trPr>
        <w:tc>
          <w:tcPr>
            <w:tcW w:w="675" w:type="dxa"/>
          </w:tcPr>
          <w:p w:rsidR="005A486A" w:rsidRPr="0021594A" w:rsidRDefault="005A486A" w:rsidP="006463F6">
            <w:pPr>
              <w:contextualSpacing/>
              <w:jc w:val="both"/>
              <w:rPr>
                <w:sz w:val="28"/>
                <w:szCs w:val="28"/>
              </w:rPr>
            </w:pPr>
            <w:r w:rsidRPr="0021594A">
              <w:rPr>
                <w:sz w:val="28"/>
                <w:szCs w:val="28"/>
              </w:rPr>
              <w:t>14.</w:t>
            </w:r>
          </w:p>
        </w:tc>
        <w:tc>
          <w:tcPr>
            <w:tcW w:w="8222" w:type="dxa"/>
          </w:tcPr>
          <w:p w:rsidR="005A486A" w:rsidRPr="0021594A" w:rsidRDefault="005A486A" w:rsidP="006463F6">
            <w:pPr>
              <w:contextualSpacing/>
              <w:jc w:val="both"/>
              <w:rPr>
                <w:sz w:val="28"/>
                <w:szCs w:val="28"/>
              </w:rPr>
            </w:pPr>
            <w:r w:rsidRPr="0021594A">
              <w:rPr>
                <w:bCs/>
                <w:sz w:val="28"/>
                <w:szCs w:val="28"/>
              </w:rPr>
              <w:t>Заключительные</w:t>
            </w:r>
            <w:r w:rsidR="0021594A" w:rsidRPr="0021594A">
              <w:rPr>
                <w:bCs/>
                <w:sz w:val="28"/>
                <w:szCs w:val="28"/>
              </w:rPr>
              <w:t xml:space="preserve"> </w:t>
            </w:r>
            <w:r w:rsidRPr="0021594A">
              <w:rPr>
                <w:bCs/>
                <w:sz w:val="28"/>
                <w:szCs w:val="28"/>
              </w:rPr>
              <w:t xml:space="preserve">положения </w:t>
            </w:r>
            <w:r w:rsidR="0021594A" w:rsidRPr="0021594A">
              <w:rPr>
                <w:bCs/>
                <w:sz w:val="28"/>
                <w:szCs w:val="28"/>
              </w:rPr>
              <w:t>……………………………………...</w:t>
            </w:r>
            <w:r w:rsidR="00524245">
              <w:rPr>
                <w:bCs/>
                <w:sz w:val="28"/>
                <w:szCs w:val="28"/>
              </w:rPr>
              <w:t>.....</w:t>
            </w:r>
          </w:p>
        </w:tc>
        <w:tc>
          <w:tcPr>
            <w:tcW w:w="1065" w:type="dxa"/>
          </w:tcPr>
          <w:p w:rsidR="005A486A" w:rsidRPr="0021594A" w:rsidRDefault="00356119" w:rsidP="006463F6">
            <w:pPr>
              <w:contextualSpacing/>
              <w:jc w:val="both"/>
              <w:rPr>
                <w:sz w:val="28"/>
                <w:szCs w:val="28"/>
              </w:rPr>
            </w:pPr>
            <w:r>
              <w:rPr>
                <w:sz w:val="28"/>
                <w:szCs w:val="28"/>
              </w:rPr>
              <w:t>58</w:t>
            </w:r>
          </w:p>
        </w:tc>
      </w:tr>
    </w:tbl>
    <w:p w:rsidR="004A349C" w:rsidRPr="0067102F" w:rsidRDefault="004A349C" w:rsidP="006463F6">
      <w:pPr>
        <w:contextualSpacing/>
        <w:jc w:val="both"/>
        <w:rPr>
          <w:sz w:val="28"/>
          <w:szCs w:val="28"/>
        </w:rPr>
      </w:pPr>
    </w:p>
    <w:p w:rsidR="005A6C59" w:rsidRPr="0067102F" w:rsidRDefault="005A6C59" w:rsidP="006463F6">
      <w:pPr>
        <w:contextualSpacing/>
        <w:jc w:val="both"/>
        <w:rPr>
          <w:bCs/>
          <w:sz w:val="28"/>
          <w:szCs w:val="28"/>
        </w:rPr>
      </w:pPr>
    </w:p>
    <w:p w:rsidR="00A74C92" w:rsidRPr="0067102F" w:rsidRDefault="00A74C92" w:rsidP="006463F6">
      <w:pPr>
        <w:pStyle w:val="Default"/>
        <w:contextualSpacing/>
        <w:jc w:val="both"/>
        <w:rPr>
          <w:bCs/>
          <w:sz w:val="28"/>
          <w:szCs w:val="28"/>
        </w:rPr>
      </w:pPr>
    </w:p>
    <w:p w:rsidR="008167E6" w:rsidRPr="00C4631D" w:rsidRDefault="008167E6" w:rsidP="006463F6">
      <w:pPr>
        <w:pStyle w:val="Default"/>
        <w:spacing w:line="360" w:lineRule="auto"/>
        <w:contextualSpacing/>
        <w:jc w:val="both"/>
        <w:rPr>
          <w:sz w:val="28"/>
          <w:szCs w:val="28"/>
        </w:rPr>
      </w:pPr>
    </w:p>
    <w:p w:rsidR="007D331F" w:rsidRPr="00C4631D" w:rsidRDefault="007D331F" w:rsidP="006463F6">
      <w:pPr>
        <w:pStyle w:val="Default"/>
        <w:jc w:val="both"/>
        <w:rPr>
          <w:bCs/>
          <w:sz w:val="28"/>
          <w:szCs w:val="28"/>
        </w:rPr>
      </w:pPr>
    </w:p>
    <w:p w:rsidR="00A74C92" w:rsidRPr="00C95EA4" w:rsidRDefault="00A74C92" w:rsidP="006463F6">
      <w:pPr>
        <w:pStyle w:val="Default"/>
        <w:jc w:val="both"/>
        <w:rPr>
          <w:bCs/>
          <w:sz w:val="28"/>
          <w:szCs w:val="28"/>
        </w:rPr>
      </w:pPr>
    </w:p>
    <w:p w:rsidR="00A74C92" w:rsidRPr="00C95EA4" w:rsidRDefault="00A74C92" w:rsidP="006463F6">
      <w:pPr>
        <w:pStyle w:val="Default"/>
        <w:jc w:val="both"/>
        <w:rPr>
          <w:sz w:val="28"/>
          <w:szCs w:val="28"/>
        </w:rPr>
      </w:pPr>
    </w:p>
    <w:p w:rsidR="00A74C92" w:rsidRPr="00C95EA4" w:rsidRDefault="00A74C92" w:rsidP="006463F6">
      <w:pPr>
        <w:jc w:val="both"/>
        <w:rPr>
          <w:sz w:val="28"/>
          <w:szCs w:val="28"/>
        </w:rPr>
      </w:pPr>
    </w:p>
    <w:p w:rsidR="004A349C" w:rsidRPr="00C95EA4" w:rsidRDefault="004A349C" w:rsidP="006463F6">
      <w:pPr>
        <w:jc w:val="both"/>
        <w:rPr>
          <w:sz w:val="28"/>
          <w:szCs w:val="28"/>
        </w:rPr>
      </w:pPr>
    </w:p>
    <w:p w:rsidR="004A349C" w:rsidRPr="00C95EA4" w:rsidRDefault="004A349C" w:rsidP="006463F6">
      <w:pPr>
        <w:jc w:val="both"/>
        <w:rPr>
          <w:sz w:val="28"/>
          <w:szCs w:val="28"/>
        </w:rPr>
      </w:pPr>
    </w:p>
    <w:p w:rsidR="00AC0C6E" w:rsidRDefault="00AC0C6E" w:rsidP="00AC0C6E">
      <w:pPr>
        <w:spacing w:line="276" w:lineRule="auto"/>
        <w:rPr>
          <w:b/>
          <w:sz w:val="28"/>
          <w:szCs w:val="28"/>
        </w:rPr>
      </w:pPr>
    </w:p>
    <w:p w:rsidR="00AC0C6E" w:rsidRDefault="00AC0C6E" w:rsidP="00AC0C6E">
      <w:pPr>
        <w:spacing w:line="276" w:lineRule="auto"/>
        <w:rPr>
          <w:b/>
          <w:sz w:val="28"/>
          <w:szCs w:val="28"/>
        </w:rPr>
      </w:pPr>
    </w:p>
    <w:p w:rsidR="00AC0C6E" w:rsidRDefault="00AC0C6E" w:rsidP="00AC0C6E">
      <w:pPr>
        <w:spacing w:line="276" w:lineRule="auto"/>
        <w:rPr>
          <w:b/>
          <w:sz w:val="28"/>
          <w:szCs w:val="28"/>
        </w:rPr>
      </w:pPr>
    </w:p>
    <w:p w:rsidR="00E1046E" w:rsidRPr="00CE4786" w:rsidRDefault="00E1046E" w:rsidP="00AC0C6E">
      <w:pPr>
        <w:spacing w:line="276" w:lineRule="auto"/>
        <w:jc w:val="center"/>
        <w:rPr>
          <w:b/>
          <w:sz w:val="28"/>
          <w:szCs w:val="28"/>
        </w:rPr>
      </w:pPr>
      <w:r w:rsidRPr="00CE4786">
        <w:rPr>
          <w:b/>
          <w:sz w:val="28"/>
          <w:szCs w:val="28"/>
        </w:rPr>
        <w:t>ОБЩИЕ ПОЛОЖЕНИЯ</w:t>
      </w:r>
    </w:p>
    <w:p w:rsidR="00DD0F12" w:rsidRPr="00CE4786" w:rsidRDefault="00DD0F12" w:rsidP="006463F6">
      <w:pPr>
        <w:pStyle w:val="31"/>
        <w:spacing w:line="276" w:lineRule="auto"/>
        <w:ind w:firstLine="709"/>
      </w:pPr>
    </w:p>
    <w:p w:rsidR="00DD0F12" w:rsidRPr="00CE4786" w:rsidRDefault="00DD0F12" w:rsidP="006463F6">
      <w:pPr>
        <w:pStyle w:val="31"/>
        <w:spacing w:line="276" w:lineRule="auto"/>
        <w:ind w:firstLine="709"/>
        <w:contextualSpacing/>
      </w:pPr>
      <w:r w:rsidRPr="00CE4786">
        <w:t>1.1.</w:t>
      </w:r>
      <w:r w:rsidR="00895182" w:rsidRPr="00CE4786">
        <w:rPr>
          <w:rFonts w:eastAsia="Arial Unicode MS"/>
          <w:color w:val="000000"/>
          <w:kern w:val="1"/>
        </w:rPr>
        <w:t> </w:t>
      </w:r>
      <w:r w:rsidRPr="00CE4786">
        <w:t>Настоящий коллективный договор заключ</w:t>
      </w:r>
      <w:r w:rsidR="00A15B3F" w:rsidRPr="00CE4786">
        <w:t>ё</w:t>
      </w:r>
      <w:r w:rsidRPr="00CE4786">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656FCC" w:rsidRPr="00CE4786">
        <w:t>Муниципальном бюджетном учреждении дополнительного образования «</w:t>
      </w:r>
      <w:r w:rsidR="0004336F" w:rsidRPr="00CE4786">
        <w:t>Городской дворец детского творчества им А.Алиша</w:t>
      </w:r>
      <w:r w:rsidR="00656FCC" w:rsidRPr="00CE4786">
        <w:t xml:space="preserve">» </w:t>
      </w:r>
      <w:r w:rsidR="0004336F" w:rsidRPr="00CE4786">
        <w:t>Вахитовского</w:t>
      </w:r>
      <w:r w:rsidR="00656FCC" w:rsidRPr="00CE4786">
        <w:t xml:space="preserve"> района г. Казани</w:t>
      </w:r>
      <w:r w:rsidR="003F659C" w:rsidRPr="00CE4786">
        <w:t xml:space="preserve"> (далее – </w:t>
      </w:r>
      <w:r w:rsidR="0060348C" w:rsidRPr="00CE4786">
        <w:t>ГДДТ</w:t>
      </w:r>
      <w:r w:rsidR="003F659C" w:rsidRPr="00CE4786">
        <w:t>)</w:t>
      </w:r>
      <w:r w:rsidRPr="00CE4786">
        <w:t>.</w:t>
      </w:r>
    </w:p>
    <w:p w:rsidR="00DD0F12" w:rsidRPr="00CE4786" w:rsidRDefault="00DD0F12" w:rsidP="006463F6">
      <w:pPr>
        <w:pStyle w:val="31"/>
        <w:spacing w:line="276" w:lineRule="auto"/>
        <w:ind w:firstLine="709"/>
        <w:contextualSpacing/>
      </w:pPr>
      <w:r w:rsidRPr="00CE4786">
        <w:t>1.2.</w:t>
      </w:r>
      <w:r w:rsidR="00895182" w:rsidRPr="00CE4786">
        <w:rPr>
          <w:rFonts w:eastAsia="Arial Unicode MS"/>
          <w:color w:val="000000"/>
          <w:kern w:val="1"/>
        </w:rPr>
        <w:t> </w:t>
      </w:r>
      <w:r w:rsidRPr="00CE4786">
        <w:t>Основой для заключения коллективного договора являются:</w:t>
      </w:r>
    </w:p>
    <w:p w:rsidR="007174EC" w:rsidRPr="00CE4786" w:rsidRDefault="007174EC" w:rsidP="006463F6">
      <w:pPr>
        <w:pStyle w:val="31"/>
        <w:spacing w:line="276" w:lineRule="auto"/>
        <w:ind w:firstLine="709"/>
        <w:contextualSpacing/>
      </w:pPr>
      <w:r w:rsidRPr="00CE4786">
        <w:t>Конституция Российской Федерации;</w:t>
      </w:r>
    </w:p>
    <w:p w:rsidR="0065648C" w:rsidRPr="00CE4786" w:rsidRDefault="0065648C" w:rsidP="006463F6">
      <w:pPr>
        <w:pStyle w:val="31"/>
        <w:spacing w:line="276" w:lineRule="auto"/>
        <w:ind w:firstLine="709"/>
        <w:contextualSpacing/>
      </w:pPr>
      <w:r w:rsidRPr="00CE4786">
        <w:t>Конституция Республики</w:t>
      </w:r>
      <w:r w:rsidR="003607E5" w:rsidRPr="00CE4786">
        <w:t xml:space="preserve"> </w:t>
      </w:r>
      <w:r w:rsidRPr="00CE4786">
        <w:t>Татарстан;</w:t>
      </w:r>
    </w:p>
    <w:p w:rsidR="00DD0F12" w:rsidRPr="00CE4786" w:rsidRDefault="00DD0F12" w:rsidP="006463F6">
      <w:pPr>
        <w:pStyle w:val="31"/>
        <w:spacing w:line="276" w:lineRule="auto"/>
        <w:ind w:firstLine="709"/>
        <w:contextualSpacing/>
      </w:pPr>
      <w:r w:rsidRPr="00CE4786">
        <w:t>Трудовой кодекс Р</w:t>
      </w:r>
      <w:r w:rsidR="00370DE3" w:rsidRPr="00CE4786">
        <w:t>оссийской Федерации (далее – ТК </w:t>
      </w:r>
      <w:r w:rsidRPr="00CE4786">
        <w:t>РФ);</w:t>
      </w:r>
    </w:p>
    <w:p w:rsidR="00DD0F12" w:rsidRPr="00CE4786" w:rsidRDefault="00DD0F12" w:rsidP="006463F6">
      <w:pPr>
        <w:pStyle w:val="31"/>
        <w:spacing w:line="276" w:lineRule="auto"/>
        <w:ind w:firstLine="709"/>
        <w:contextualSpacing/>
      </w:pPr>
      <w:r w:rsidRPr="00CE4786">
        <w:t>Федеральный закон от 12 января 1996 г. № 10-ФЗ «О профессиональных союзах, их правах и гарантиях деятельности»;</w:t>
      </w:r>
    </w:p>
    <w:p w:rsidR="00310681" w:rsidRPr="00CE4786" w:rsidRDefault="00DD0F12" w:rsidP="006463F6">
      <w:pPr>
        <w:pStyle w:val="31"/>
        <w:spacing w:line="276" w:lineRule="auto"/>
        <w:ind w:firstLine="709"/>
        <w:contextualSpacing/>
      </w:pPr>
      <w:r w:rsidRPr="00CE4786">
        <w:t xml:space="preserve">Федеральный закон от 29 декабря 2012 г. </w:t>
      </w:r>
      <w:r w:rsidR="00370DE3" w:rsidRPr="00CE4786">
        <w:t>№ </w:t>
      </w:r>
      <w:r w:rsidRPr="00CE4786">
        <w:t>273-ФЗ «Об образовании в Российской Федерации»</w:t>
      </w:r>
      <w:r w:rsidR="00EA14E0" w:rsidRPr="00CE4786">
        <w:t xml:space="preserve"> (далее – Федеральный закон № 273-ФЗ)</w:t>
      </w:r>
      <w:r w:rsidR="00310681" w:rsidRPr="00CE4786">
        <w:t>;</w:t>
      </w:r>
    </w:p>
    <w:p w:rsidR="00E16D68" w:rsidRPr="00CE4786" w:rsidRDefault="00E16D68" w:rsidP="006463F6">
      <w:pPr>
        <w:spacing w:line="276" w:lineRule="auto"/>
        <w:ind w:firstLine="709"/>
        <w:jc w:val="both"/>
        <w:rPr>
          <w:sz w:val="28"/>
          <w:szCs w:val="28"/>
        </w:rPr>
      </w:pPr>
      <w:r w:rsidRPr="00CE4786">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CE4786" w:rsidRDefault="00E16D68" w:rsidP="006463F6">
      <w:pPr>
        <w:spacing w:line="276" w:lineRule="auto"/>
        <w:ind w:firstLine="709"/>
        <w:jc w:val="both"/>
        <w:rPr>
          <w:sz w:val="28"/>
          <w:szCs w:val="28"/>
        </w:rPr>
      </w:pPr>
      <w:r w:rsidRPr="00CE4786">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E16D68" w:rsidRPr="00CE4786" w:rsidRDefault="006E3407" w:rsidP="006463F6">
      <w:pPr>
        <w:pStyle w:val="31"/>
        <w:spacing w:line="276" w:lineRule="auto"/>
        <w:ind w:firstLine="709"/>
        <w:contextualSpacing/>
      </w:pPr>
      <w:r w:rsidRPr="00CE4786">
        <w:t>О</w:t>
      </w:r>
      <w:r w:rsidR="00971862" w:rsidRPr="00CE4786">
        <w:t xml:space="preserve">траслевое </w:t>
      </w:r>
      <w:r w:rsidR="00E16D68" w:rsidRPr="00CE4786">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w:t>
      </w:r>
      <w:r w:rsidR="00C95EA4" w:rsidRPr="00CE4786">
        <w:t>годы;</w:t>
      </w:r>
    </w:p>
    <w:p w:rsidR="00011AFB" w:rsidRPr="00CE4786" w:rsidRDefault="00C95EA4" w:rsidP="006463F6">
      <w:pPr>
        <w:pStyle w:val="31"/>
        <w:spacing w:line="276" w:lineRule="auto"/>
        <w:ind w:firstLine="709"/>
        <w:contextualSpacing/>
      </w:pPr>
      <w:r w:rsidRPr="00CE4786">
        <w:rPr>
          <w:color w:val="000000"/>
        </w:rPr>
        <w:t>С</w:t>
      </w:r>
      <w:r w:rsidR="00E16D68" w:rsidRPr="00CE4786">
        <w:rPr>
          <w:color w:val="000000"/>
        </w:rPr>
        <w:t xml:space="preserve">оглашение </w:t>
      </w:r>
      <w:r w:rsidR="00011AFB" w:rsidRPr="00CE4786">
        <w:rPr>
          <w:color w:val="000000"/>
        </w:rPr>
        <w:t>между Управлением образования</w:t>
      </w:r>
      <w:r w:rsidRPr="00CE4786">
        <w:rPr>
          <w:color w:val="000000"/>
        </w:rPr>
        <w:t xml:space="preserve"> Исполнительного комитета муниципального образования г. Казани </w:t>
      </w:r>
      <w:r w:rsidR="00011AFB" w:rsidRPr="00CE4786">
        <w:rPr>
          <w:color w:val="000000"/>
        </w:rPr>
        <w:t xml:space="preserve">и </w:t>
      </w:r>
      <w:r w:rsidR="00011AFB" w:rsidRPr="00CE4786">
        <w:t>Татарским комитетом профсоюза работников народного образования и науки на 2021-2023</w:t>
      </w:r>
      <w:r w:rsidRPr="00CE4786">
        <w:t xml:space="preserve"> </w:t>
      </w:r>
      <w:r w:rsidR="00011AFB" w:rsidRPr="00CE4786">
        <w:t>г</w:t>
      </w:r>
      <w:r w:rsidRPr="00CE4786">
        <w:t>оды.</w:t>
      </w:r>
    </w:p>
    <w:p w:rsidR="00A80BFB" w:rsidRPr="00CE4786" w:rsidRDefault="00B20F8A" w:rsidP="006463F6">
      <w:pPr>
        <w:pStyle w:val="31"/>
        <w:spacing w:line="276" w:lineRule="auto"/>
        <w:ind w:firstLine="709"/>
        <w:contextualSpacing/>
      </w:pPr>
      <w:r w:rsidRPr="00CE4786">
        <w:t>1.3.</w:t>
      </w:r>
      <w:r w:rsidR="00895182" w:rsidRPr="00CE4786">
        <w:rPr>
          <w:rFonts w:eastAsia="Arial Unicode MS"/>
          <w:color w:val="000000"/>
          <w:kern w:val="1"/>
        </w:rPr>
        <w:t> </w:t>
      </w:r>
      <w:r w:rsidR="00A80BFB" w:rsidRPr="00CE4786">
        <w:t>Сторонами коллективного договора являются:</w:t>
      </w:r>
    </w:p>
    <w:p w:rsidR="00C95EA4" w:rsidRPr="00CE4786" w:rsidRDefault="00C95EA4" w:rsidP="006463F6">
      <w:pPr>
        <w:pStyle w:val="31"/>
        <w:spacing w:line="276" w:lineRule="auto"/>
        <w:ind w:firstLine="709"/>
        <w:contextualSpacing/>
      </w:pPr>
      <w:r w:rsidRPr="00CE4786">
        <w:t xml:space="preserve">- </w:t>
      </w:r>
      <w:r w:rsidR="00A80BFB" w:rsidRPr="00CE4786">
        <w:t xml:space="preserve">работодатель в лице его </w:t>
      </w:r>
      <w:r w:rsidR="0004336F" w:rsidRPr="00CE4786">
        <w:t>представителя -</w:t>
      </w:r>
      <w:r w:rsidRPr="00CE4786">
        <w:t xml:space="preserve"> </w:t>
      </w:r>
      <w:r w:rsidR="00A80BFB" w:rsidRPr="00CE4786">
        <w:t xml:space="preserve"> </w:t>
      </w:r>
      <w:r w:rsidR="003F659C" w:rsidRPr="00CE4786">
        <w:t xml:space="preserve">директора </w:t>
      </w:r>
      <w:r w:rsidR="0067102F" w:rsidRPr="00CE4786">
        <w:t xml:space="preserve">МБУДО </w:t>
      </w:r>
      <w:r w:rsidR="0004336F" w:rsidRPr="00CE4786">
        <w:t xml:space="preserve">«ГДДТ им. А.Алиша» г. Казани Елены Юрьевны Габитовой </w:t>
      </w:r>
      <w:r w:rsidR="00A80BFB" w:rsidRPr="00CE4786">
        <w:t>(далее – работодатель);</w:t>
      </w:r>
    </w:p>
    <w:p w:rsidR="0067102F" w:rsidRPr="00CE4786" w:rsidRDefault="00C95EA4" w:rsidP="006463F6">
      <w:pPr>
        <w:pStyle w:val="31"/>
        <w:spacing w:line="276" w:lineRule="auto"/>
        <w:ind w:firstLine="709"/>
        <w:contextualSpacing/>
      </w:pPr>
      <w:r w:rsidRPr="00CE4786">
        <w:t xml:space="preserve">- </w:t>
      </w:r>
      <w:r w:rsidR="00A80BFB" w:rsidRPr="00CE4786">
        <w:t>работники</w:t>
      </w:r>
      <w:r w:rsidR="0067102F" w:rsidRPr="00CE4786">
        <w:t xml:space="preserve"> </w:t>
      </w:r>
      <w:r w:rsidR="0060348C" w:rsidRPr="00CE4786">
        <w:t xml:space="preserve">ГДДТ </w:t>
      </w:r>
      <w:r w:rsidR="00A80BFB" w:rsidRPr="00CE4786">
        <w:t xml:space="preserve">в лице их представителя </w:t>
      </w:r>
      <w:r w:rsidR="003F659C" w:rsidRPr="00CE4786">
        <w:t>-</w:t>
      </w:r>
      <w:r w:rsidR="00A80BFB" w:rsidRPr="00CE4786">
        <w:t xml:space="preserve"> </w:t>
      </w:r>
      <w:r w:rsidR="00A37025" w:rsidRPr="00CE4786">
        <w:t>председате</w:t>
      </w:r>
      <w:r w:rsidR="003F659C" w:rsidRPr="00CE4786">
        <w:t xml:space="preserve">ля </w:t>
      </w:r>
      <w:r w:rsidR="00A80BFB" w:rsidRPr="00CE4786">
        <w:t xml:space="preserve">первичной </w:t>
      </w:r>
      <w:r w:rsidR="009142CC" w:rsidRPr="00CE4786">
        <w:t>профсоюзной организации</w:t>
      </w:r>
      <w:r w:rsidR="00314C32" w:rsidRPr="00CE4786">
        <w:t xml:space="preserve"> </w:t>
      </w:r>
      <w:r w:rsidR="0004336F" w:rsidRPr="00CE4786">
        <w:t>Валентины Васильевны Павловой</w:t>
      </w:r>
      <w:r w:rsidR="009142CC" w:rsidRPr="00CE4786">
        <w:t xml:space="preserve"> (</w:t>
      </w:r>
      <w:r w:rsidR="0004336F" w:rsidRPr="00CE4786">
        <w:t>далее -</w:t>
      </w:r>
      <w:r w:rsidR="009142CC" w:rsidRPr="00CE4786">
        <w:t xml:space="preserve"> </w:t>
      </w:r>
      <w:r w:rsidR="00A80BFB" w:rsidRPr="00CE4786">
        <w:t>первичн</w:t>
      </w:r>
      <w:r w:rsidR="009142CC" w:rsidRPr="00CE4786">
        <w:t>ая</w:t>
      </w:r>
      <w:r w:rsidR="00A80BFB" w:rsidRPr="00CE4786">
        <w:t xml:space="preserve"> профсоюзн</w:t>
      </w:r>
      <w:r w:rsidR="009142CC" w:rsidRPr="00CE4786">
        <w:t>ая</w:t>
      </w:r>
      <w:r w:rsidR="00A80BFB" w:rsidRPr="00CE4786">
        <w:t xml:space="preserve"> организ</w:t>
      </w:r>
      <w:r w:rsidR="003F659C" w:rsidRPr="00CE4786">
        <w:t>аци</w:t>
      </w:r>
      <w:r w:rsidR="009142CC" w:rsidRPr="00CE4786">
        <w:t>я</w:t>
      </w:r>
      <w:r w:rsidR="003F659C" w:rsidRPr="00CE4786">
        <w:t>)</w:t>
      </w:r>
      <w:r w:rsidR="00314C32" w:rsidRPr="00CE4786">
        <w:t>.</w:t>
      </w:r>
    </w:p>
    <w:p w:rsidR="00C95EA4" w:rsidRPr="00CE4786" w:rsidRDefault="001D0F9B" w:rsidP="006463F6">
      <w:pPr>
        <w:pStyle w:val="31"/>
        <w:spacing w:line="276" w:lineRule="auto"/>
        <w:ind w:firstLine="709"/>
        <w:contextualSpacing/>
      </w:pPr>
      <w:r w:rsidRPr="00CE4786">
        <w:t>Для обеспечения регулирования социально-трудовых отношений, ведения коллективных п</w:t>
      </w:r>
      <w:r w:rsidR="00446EAD" w:rsidRPr="00CE4786">
        <w:t xml:space="preserve">ереговоров, подготовки и заключения коллективного </w:t>
      </w:r>
      <w:r w:rsidR="00446EAD" w:rsidRPr="00CE4786">
        <w:lastRenderedPageBreak/>
        <w:t>договора</w:t>
      </w:r>
      <w:r w:rsidRPr="00CE4786">
        <w:t xml:space="preserve">, а также </w:t>
      </w:r>
      <w:r w:rsidR="00446EAD" w:rsidRPr="00CE4786">
        <w:t>для организации контроля за его</w:t>
      </w:r>
      <w:r w:rsidRPr="00CE4786">
        <w:t xml:space="preserve"> выполнением образуется комиссия по подготовке, заключению, контролю исп</w:t>
      </w:r>
      <w:r w:rsidR="00991EDD" w:rsidRPr="00CE4786">
        <w:t xml:space="preserve">олнения коллективного договора – </w:t>
      </w:r>
      <w:r w:rsidR="00EA14E0" w:rsidRPr="00CE4786">
        <w:t>орган социального партнё</w:t>
      </w:r>
      <w:r w:rsidR="00B20F8A" w:rsidRPr="00CE4786">
        <w:t>рства на локальном уровне, созданный на равноправной основе по решению сторон и действующий на основании утвержденного сторонами положения</w:t>
      </w:r>
      <w:r w:rsidR="0067102F" w:rsidRPr="00CE4786">
        <w:t>.</w:t>
      </w:r>
    </w:p>
    <w:p w:rsidR="00DD0F12" w:rsidRPr="00CE4786" w:rsidRDefault="00B20F8A" w:rsidP="006463F6">
      <w:pPr>
        <w:pStyle w:val="31"/>
        <w:spacing w:line="276" w:lineRule="auto"/>
        <w:ind w:firstLine="709"/>
        <w:contextualSpacing/>
      </w:pPr>
      <w:r w:rsidRPr="00CE4786">
        <w:t>1.4</w:t>
      </w:r>
      <w:r w:rsidR="00DD0F12" w:rsidRPr="00CE4786">
        <w:t>.</w:t>
      </w:r>
      <w:r w:rsidR="00895182" w:rsidRPr="00CE4786">
        <w:rPr>
          <w:rFonts w:eastAsia="Arial Unicode MS"/>
          <w:color w:val="000000"/>
          <w:kern w:val="1"/>
        </w:rPr>
        <w:t> </w:t>
      </w:r>
      <w:r w:rsidR="00DD0F12" w:rsidRPr="00CE4786">
        <w:t>Коллективный договор</w:t>
      </w:r>
      <w:r w:rsidR="00011AFB" w:rsidRPr="00CE4786">
        <w:t xml:space="preserve"> </w:t>
      </w:r>
      <w:r w:rsidR="00C42C68" w:rsidRPr="00CE4786">
        <w:t xml:space="preserve">- правовой акт, </w:t>
      </w:r>
      <w:r w:rsidR="00DD0F12" w:rsidRPr="00CE4786">
        <w:t>заключ</w:t>
      </w:r>
      <w:r w:rsidR="00A15B3F" w:rsidRPr="00CE4786">
        <w:t>ё</w:t>
      </w:r>
      <w:r w:rsidR="00DD0F12" w:rsidRPr="00CE4786">
        <w:t xml:space="preserve">н с целью определения взаимных обязательств работников и работодателя по защите социально-трудовых прав и интересов работников </w:t>
      </w:r>
      <w:r w:rsidR="0060348C" w:rsidRPr="00CE4786">
        <w:t>ГДДТ</w:t>
      </w:r>
      <w:r w:rsidR="0004336F" w:rsidRPr="00CE4786">
        <w:t xml:space="preserve"> </w:t>
      </w:r>
      <w:r w:rsidR="00DD0F12" w:rsidRPr="00CE4786">
        <w:t>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w:t>
      </w:r>
    </w:p>
    <w:p w:rsidR="00DD0F12" w:rsidRPr="00CE4786" w:rsidRDefault="00B20F8A" w:rsidP="006463F6">
      <w:pPr>
        <w:pStyle w:val="31"/>
        <w:spacing w:line="276" w:lineRule="auto"/>
        <w:ind w:firstLine="709"/>
        <w:contextualSpacing/>
      </w:pPr>
      <w:r w:rsidRPr="00CE4786">
        <w:t>1.5</w:t>
      </w:r>
      <w:r w:rsidR="00DD0F12" w:rsidRPr="00CE4786">
        <w:t>.</w:t>
      </w:r>
      <w:r w:rsidR="00895182" w:rsidRPr="00CE4786">
        <w:rPr>
          <w:rFonts w:eastAsia="Arial Unicode MS"/>
          <w:color w:val="000000"/>
          <w:kern w:val="1"/>
        </w:rPr>
        <w:t> </w:t>
      </w:r>
      <w:r w:rsidR="00DD0F12" w:rsidRPr="00CE4786">
        <w:t xml:space="preserve">Действие настоящего коллективного договора распространяется на всех работников </w:t>
      </w:r>
      <w:r w:rsidR="0060348C" w:rsidRPr="00CE4786">
        <w:t>ГДДТ</w:t>
      </w:r>
      <w:r w:rsidR="00DD0F12" w:rsidRPr="00CE4786">
        <w:t>, в том числе заключивших трудовой договор о работе по совместительству.</w:t>
      </w:r>
    </w:p>
    <w:p w:rsidR="00460212" w:rsidRPr="00CE4786" w:rsidRDefault="00E16D68" w:rsidP="006463F6">
      <w:pPr>
        <w:spacing w:line="276" w:lineRule="auto"/>
        <w:ind w:firstLine="709"/>
        <w:jc w:val="both"/>
        <w:rPr>
          <w:sz w:val="28"/>
          <w:szCs w:val="28"/>
        </w:rPr>
      </w:pPr>
      <w:r w:rsidRPr="00CE4786">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w:t>
      </w:r>
      <w:r w:rsidR="009142CC" w:rsidRPr="00CE4786">
        <w:rPr>
          <w:sz w:val="28"/>
          <w:szCs w:val="28"/>
        </w:rPr>
        <w:t xml:space="preserve"> </w:t>
      </w:r>
      <w:r w:rsidRPr="00CE4786">
        <w:rPr>
          <w:sz w:val="28"/>
          <w:szCs w:val="28"/>
        </w:rPr>
        <w:t xml:space="preserve">д.) в сравнении с действующим законодательством </w:t>
      </w:r>
      <w:r w:rsidR="00460212" w:rsidRPr="00CE4786">
        <w:rPr>
          <w:sz w:val="28"/>
          <w:szCs w:val="28"/>
        </w:rPr>
        <w:t xml:space="preserve">и другими нормативными правовыми актами </w:t>
      </w:r>
      <w:r w:rsidRPr="00CE4786">
        <w:rPr>
          <w:sz w:val="28"/>
          <w:szCs w:val="28"/>
        </w:rPr>
        <w:t>Российской Федерации и Республики Татарстан, распространяются только на членов профессионального союза работников народного образования и науки</w:t>
      </w:r>
      <w:r w:rsidR="00460212" w:rsidRPr="00CE4786">
        <w:rPr>
          <w:sz w:val="28"/>
          <w:szCs w:val="28"/>
        </w:rPr>
        <w:t xml:space="preserve"> в соответствии с Отраслевым соглашением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г.г.               (п. 1.7.8).</w:t>
      </w:r>
    </w:p>
    <w:p w:rsidR="00DD0F12" w:rsidRPr="00CE4786" w:rsidRDefault="00A75B01" w:rsidP="006463F6">
      <w:pPr>
        <w:spacing w:line="276" w:lineRule="auto"/>
        <w:ind w:firstLine="709"/>
        <w:contextualSpacing/>
        <w:jc w:val="both"/>
        <w:rPr>
          <w:strike/>
          <w:sz w:val="28"/>
          <w:szCs w:val="28"/>
        </w:rPr>
      </w:pPr>
      <w:r w:rsidRPr="00CE4786">
        <w:rPr>
          <w:sz w:val="28"/>
          <w:szCs w:val="28"/>
        </w:rPr>
        <w:t>1.</w:t>
      </w:r>
      <w:r w:rsidR="00B20F8A" w:rsidRPr="00CE4786">
        <w:rPr>
          <w:sz w:val="28"/>
          <w:szCs w:val="28"/>
        </w:rPr>
        <w:t>6</w:t>
      </w:r>
      <w:r w:rsidR="00DD0F12" w:rsidRPr="00CE4786">
        <w:rPr>
          <w:sz w:val="28"/>
          <w:szCs w:val="28"/>
        </w:rPr>
        <w:t>.</w:t>
      </w:r>
      <w:r w:rsidR="00895182" w:rsidRPr="00CE4786">
        <w:rPr>
          <w:rFonts w:eastAsia="Arial Unicode MS"/>
          <w:color w:val="000000"/>
          <w:kern w:val="1"/>
          <w:sz w:val="28"/>
          <w:szCs w:val="28"/>
        </w:rPr>
        <w:t> </w:t>
      </w:r>
      <w:r w:rsidR="008D16CE" w:rsidRPr="00CE4786">
        <w:rPr>
          <w:sz w:val="28"/>
          <w:szCs w:val="28"/>
        </w:rPr>
        <w:t>Стороны договорились</w:t>
      </w:r>
      <w:r w:rsidR="00A15B3F" w:rsidRPr="00CE4786">
        <w:rPr>
          <w:sz w:val="28"/>
          <w:szCs w:val="28"/>
        </w:rPr>
        <w:t xml:space="preserve"> о том, </w:t>
      </w:r>
      <w:r w:rsidR="008D16CE" w:rsidRPr="00CE4786">
        <w:rPr>
          <w:sz w:val="28"/>
          <w:szCs w:val="28"/>
        </w:rPr>
        <w:t xml:space="preserve">что изменения и дополнения в коллективный договор в течение срока его действия могут вноситься по </w:t>
      </w:r>
      <w:r w:rsidR="0027110E" w:rsidRPr="00CE4786">
        <w:rPr>
          <w:sz w:val="28"/>
          <w:szCs w:val="28"/>
        </w:rPr>
        <w:t xml:space="preserve">совместному решению представителями сторон в </w:t>
      </w:r>
      <w:r w:rsidR="008D16CE" w:rsidRPr="00CE4786">
        <w:rPr>
          <w:sz w:val="28"/>
          <w:szCs w:val="28"/>
        </w:rPr>
        <w:t>порядке, установленном при его заключении (стать</w:t>
      </w:r>
      <w:r w:rsidR="00B5457B" w:rsidRPr="00CE4786">
        <w:rPr>
          <w:sz w:val="28"/>
          <w:szCs w:val="28"/>
        </w:rPr>
        <w:t>я</w:t>
      </w:r>
      <w:r w:rsidR="008D16CE" w:rsidRPr="00CE4786">
        <w:rPr>
          <w:sz w:val="28"/>
          <w:szCs w:val="28"/>
        </w:rPr>
        <w:t xml:space="preserve"> 44</w:t>
      </w:r>
      <w:r w:rsidR="00895182" w:rsidRPr="00CE4786">
        <w:rPr>
          <w:rFonts w:eastAsia="Arial Unicode MS"/>
          <w:color w:val="000000"/>
          <w:kern w:val="1"/>
          <w:sz w:val="28"/>
          <w:szCs w:val="28"/>
        </w:rPr>
        <w:t> </w:t>
      </w:r>
      <w:r w:rsidR="00EA14E0" w:rsidRPr="00CE4786">
        <w:rPr>
          <w:sz w:val="28"/>
          <w:szCs w:val="28"/>
        </w:rPr>
        <w:t>ТК </w:t>
      </w:r>
      <w:r w:rsidR="008D16CE" w:rsidRPr="00CE4786">
        <w:rPr>
          <w:sz w:val="28"/>
          <w:szCs w:val="28"/>
        </w:rPr>
        <w:t>РФ)</w:t>
      </w:r>
      <w:r w:rsidR="00DD0F12" w:rsidRPr="00CE4786">
        <w:rPr>
          <w:sz w:val="28"/>
          <w:szCs w:val="28"/>
        </w:rPr>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CE4786">
        <w:rPr>
          <w:sz w:val="28"/>
          <w:szCs w:val="28"/>
        </w:rPr>
        <w:t>.</w:t>
      </w:r>
    </w:p>
    <w:p w:rsidR="00DD0F12" w:rsidRPr="00CE4786" w:rsidRDefault="00DD0F12" w:rsidP="006463F6">
      <w:pPr>
        <w:spacing w:line="276" w:lineRule="auto"/>
        <w:ind w:firstLine="709"/>
        <w:contextualSpacing/>
        <w:jc w:val="both"/>
        <w:rPr>
          <w:sz w:val="28"/>
          <w:szCs w:val="28"/>
        </w:rPr>
      </w:pPr>
      <w:r w:rsidRPr="00CE4786">
        <w:rPr>
          <w:sz w:val="28"/>
          <w:szCs w:val="28"/>
        </w:rPr>
        <w:t xml:space="preserve">В случае изменения законодательства Российской Федерации в части, улучшающей положение работников </w:t>
      </w:r>
      <w:r w:rsidR="0060348C" w:rsidRPr="00CE4786">
        <w:rPr>
          <w:sz w:val="28"/>
          <w:szCs w:val="28"/>
        </w:rPr>
        <w:t>ГДДТ</w:t>
      </w:r>
      <w:r w:rsidR="00B43556" w:rsidRPr="00CE4786">
        <w:rPr>
          <w:sz w:val="28"/>
          <w:szCs w:val="28"/>
        </w:rPr>
        <w:t xml:space="preserve"> </w:t>
      </w:r>
      <w:r w:rsidRPr="00CE4786">
        <w:rPr>
          <w:sz w:val="28"/>
          <w:szCs w:val="28"/>
        </w:rPr>
        <w:t>по сравнению с условиями коллективного договора,</w:t>
      </w:r>
      <w:r w:rsidR="003A719D" w:rsidRPr="00CE4786">
        <w:rPr>
          <w:sz w:val="28"/>
          <w:szCs w:val="28"/>
        </w:rPr>
        <w:t xml:space="preserve"> со дня его изменения применяются </w:t>
      </w:r>
      <w:r w:rsidRPr="00CE4786">
        <w:rPr>
          <w:sz w:val="28"/>
          <w:szCs w:val="28"/>
        </w:rPr>
        <w:t>нормы законодательства Российской Федерации.</w:t>
      </w:r>
    </w:p>
    <w:p w:rsidR="00DD0F12" w:rsidRPr="00CE4786" w:rsidRDefault="00A75B01" w:rsidP="006463F6">
      <w:pPr>
        <w:spacing w:line="276" w:lineRule="auto"/>
        <w:ind w:firstLine="709"/>
        <w:contextualSpacing/>
        <w:jc w:val="both"/>
        <w:rPr>
          <w:sz w:val="28"/>
          <w:szCs w:val="28"/>
        </w:rPr>
      </w:pPr>
      <w:r w:rsidRPr="00CE4786">
        <w:rPr>
          <w:sz w:val="28"/>
          <w:szCs w:val="28"/>
        </w:rPr>
        <w:t>1.</w:t>
      </w:r>
      <w:r w:rsidR="00B20F8A" w:rsidRPr="00CE4786">
        <w:rPr>
          <w:sz w:val="28"/>
          <w:szCs w:val="28"/>
        </w:rPr>
        <w:t>7</w:t>
      </w:r>
      <w:r w:rsidR="00DD0F12" w:rsidRPr="00CE4786">
        <w:rPr>
          <w:sz w:val="28"/>
          <w:szCs w:val="28"/>
        </w:rPr>
        <w:t>.</w:t>
      </w:r>
      <w:r w:rsidR="00895182" w:rsidRPr="00CE4786">
        <w:rPr>
          <w:rFonts w:eastAsia="Arial Unicode MS"/>
          <w:color w:val="000000"/>
          <w:kern w:val="1"/>
          <w:sz w:val="28"/>
          <w:szCs w:val="28"/>
        </w:rPr>
        <w:t> </w:t>
      </w:r>
      <w:r w:rsidR="00DD0F12" w:rsidRPr="00CE4786">
        <w:rPr>
          <w:sz w:val="28"/>
          <w:szCs w:val="28"/>
        </w:rPr>
        <w:t>Для достижения поставленных целей:</w:t>
      </w:r>
    </w:p>
    <w:p w:rsidR="00DD0F12" w:rsidRPr="00CE4786" w:rsidRDefault="00314C32" w:rsidP="006463F6">
      <w:pPr>
        <w:spacing w:line="276" w:lineRule="auto"/>
        <w:ind w:firstLine="709"/>
        <w:contextualSpacing/>
        <w:jc w:val="both"/>
        <w:rPr>
          <w:color w:val="000000"/>
          <w:sz w:val="28"/>
          <w:szCs w:val="28"/>
        </w:rPr>
      </w:pPr>
      <w:r w:rsidRPr="00CE4786">
        <w:rPr>
          <w:sz w:val="28"/>
          <w:szCs w:val="28"/>
        </w:rPr>
        <w:t xml:space="preserve">- </w:t>
      </w:r>
      <w:r w:rsidR="00A15B3F" w:rsidRPr="00CE4786">
        <w:rPr>
          <w:sz w:val="28"/>
          <w:szCs w:val="28"/>
        </w:rPr>
        <w:t>р</w:t>
      </w:r>
      <w:r w:rsidR="00DD0F12" w:rsidRPr="00CE4786">
        <w:rPr>
          <w:sz w:val="28"/>
          <w:szCs w:val="28"/>
        </w:rPr>
        <w:t xml:space="preserve">аботодатель обязуется оперативно рассматривать и совместно обсуждать предложения с </w:t>
      </w:r>
      <w:r w:rsidR="009142CC" w:rsidRPr="00CE4786">
        <w:rPr>
          <w:sz w:val="28"/>
          <w:szCs w:val="28"/>
        </w:rPr>
        <w:t>первичной профсоюзной организацией</w:t>
      </w:r>
      <w:r w:rsidR="00DD0F12" w:rsidRPr="00CE4786">
        <w:rPr>
          <w:sz w:val="28"/>
          <w:szCs w:val="28"/>
        </w:rPr>
        <w:t xml:space="preserve"> по вопросам, возникающим в сфере трудовых, социальных и иных </w:t>
      </w:r>
      <w:r w:rsidR="00DD0F12" w:rsidRPr="00CE4786">
        <w:rPr>
          <w:sz w:val="28"/>
          <w:szCs w:val="28"/>
        </w:rPr>
        <w:lastRenderedPageBreak/>
        <w:t xml:space="preserve">непосредственно связанных с ними отношений в </w:t>
      </w:r>
      <w:r w:rsidR="0060348C" w:rsidRPr="00CE4786">
        <w:rPr>
          <w:sz w:val="28"/>
          <w:szCs w:val="28"/>
        </w:rPr>
        <w:t>ГДДТ</w:t>
      </w:r>
      <w:r w:rsidR="00B43556" w:rsidRPr="00CE4786">
        <w:rPr>
          <w:sz w:val="28"/>
          <w:szCs w:val="28"/>
        </w:rPr>
        <w:t xml:space="preserve"> </w:t>
      </w:r>
      <w:r w:rsidR="00DD0F12" w:rsidRPr="00CE4786">
        <w:rPr>
          <w:sz w:val="28"/>
          <w:szCs w:val="28"/>
        </w:rPr>
        <w:t xml:space="preserve">и не позднее чем в </w:t>
      </w:r>
      <w:r w:rsidR="00460212" w:rsidRPr="00CE4786">
        <w:rPr>
          <w:sz w:val="28"/>
          <w:szCs w:val="28"/>
        </w:rPr>
        <w:t>15</w:t>
      </w:r>
      <w:r w:rsidR="00326E77">
        <w:rPr>
          <w:sz w:val="28"/>
          <w:szCs w:val="28"/>
        </w:rPr>
        <w:t>-</w:t>
      </w:r>
      <w:r w:rsidR="00460212" w:rsidRPr="00CE4786">
        <w:rPr>
          <w:sz w:val="28"/>
          <w:szCs w:val="28"/>
        </w:rPr>
        <w:t xml:space="preserve">дневный </w:t>
      </w:r>
      <w:r w:rsidR="00DD0F12" w:rsidRPr="00CE4786">
        <w:rPr>
          <w:sz w:val="28"/>
          <w:szCs w:val="28"/>
        </w:rPr>
        <w:t xml:space="preserve">срок сообщать </w:t>
      </w:r>
      <w:r w:rsidR="009142CC" w:rsidRPr="00CE4786">
        <w:rPr>
          <w:sz w:val="28"/>
          <w:szCs w:val="28"/>
        </w:rPr>
        <w:t xml:space="preserve">первичной профсоюзной организации </w:t>
      </w:r>
      <w:r w:rsidR="00DD0F12" w:rsidRPr="00CE4786">
        <w:rPr>
          <w:sz w:val="28"/>
          <w:szCs w:val="28"/>
        </w:rPr>
        <w:t>свой мотивированный ответ по каждому вопросу</w:t>
      </w:r>
      <w:r w:rsidR="00A15B3F" w:rsidRPr="00CE4786">
        <w:rPr>
          <w:sz w:val="28"/>
          <w:szCs w:val="28"/>
        </w:rPr>
        <w:t>;</w:t>
      </w:r>
    </w:p>
    <w:p w:rsidR="009D61A6" w:rsidRPr="00CE4786" w:rsidRDefault="00314C32" w:rsidP="006463F6">
      <w:pPr>
        <w:pStyle w:val="aff7"/>
        <w:spacing w:before="0" w:beforeAutospacing="0" w:after="0" w:afterAutospacing="0" w:line="276" w:lineRule="auto"/>
        <w:ind w:firstLine="709"/>
        <w:contextualSpacing/>
        <w:jc w:val="both"/>
        <w:rPr>
          <w:sz w:val="28"/>
          <w:szCs w:val="28"/>
        </w:rPr>
      </w:pPr>
      <w:r w:rsidRPr="00CE4786">
        <w:rPr>
          <w:sz w:val="28"/>
          <w:szCs w:val="28"/>
        </w:rPr>
        <w:t xml:space="preserve">- </w:t>
      </w:r>
      <w:r w:rsidR="00A15B3F" w:rsidRPr="00CE4786">
        <w:rPr>
          <w:sz w:val="28"/>
          <w:szCs w:val="28"/>
        </w:rPr>
        <w:t>р</w:t>
      </w:r>
      <w:r w:rsidR="00DD0F12" w:rsidRPr="00CE4786">
        <w:rPr>
          <w:sz w:val="28"/>
          <w:szCs w:val="28"/>
        </w:rPr>
        <w:t>аботодатель принимает на себя обязательство информировать</w:t>
      </w:r>
      <w:r w:rsidR="008D733A" w:rsidRPr="00CE4786">
        <w:rPr>
          <w:sz w:val="28"/>
          <w:szCs w:val="28"/>
        </w:rPr>
        <w:t xml:space="preserve"> </w:t>
      </w:r>
      <w:r w:rsidR="0094065E" w:rsidRPr="00CE4786">
        <w:rPr>
          <w:sz w:val="28"/>
          <w:szCs w:val="28"/>
        </w:rPr>
        <w:t xml:space="preserve">первичную профсоюзную организацию </w:t>
      </w:r>
      <w:r w:rsidR="00DD0F12" w:rsidRPr="00CE4786">
        <w:rPr>
          <w:sz w:val="28"/>
          <w:szCs w:val="28"/>
        </w:rPr>
        <w:t>о решениях органов государственного контроля (надзора),</w:t>
      </w:r>
      <w:r w:rsidR="005211A5" w:rsidRPr="00CE4786">
        <w:rPr>
          <w:sz w:val="28"/>
          <w:szCs w:val="28"/>
        </w:rPr>
        <w:t xml:space="preserve"> </w:t>
      </w:r>
      <w:r w:rsidR="00DD0F12" w:rsidRPr="00CE4786">
        <w:rPr>
          <w:sz w:val="28"/>
          <w:szCs w:val="28"/>
        </w:rPr>
        <w:t>принятых по вопросам в сфере трудовых, социальных и иных</w:t>
      </w:r>
      <w:r w:rsidR="008D733A" w:rsidRPr="00CE4786">
        <w:rPr>
          <w:sz w:val="28"/>
          <w:szCs w:val="28"/>
        </w:rPr>
        <w:t xml:space="preserve"> </w:t>
      </w:r>
      <w:r w:rsidR="00DD0F12" w:rsidRPr="00CE4786">
        <w:rPr>
          <w:sz w:val="28"/>
          <w:szCs w:val="28"/>
        </w:rPr>
        <w:t xml:space="preserve">непосредственно связанных с ними отношений в </w:t>
      </w:r>
      <w:r w:rsidR="0060348C" w:rsidRPr="00CE4786">
        <w:rPr>
          <w:sz w:val="28"/>
          <w:szCs w:val="28"/>
        </w:rPr>
        <w:t>ГДДТ</w:t>
      </w:r>
      <w:r w:rsidR="00A15B3F" w:rsidRPr="00CE4786">
        <w:rPr>
          <w:sz w:val="28"/>
          <w:szCs w:val="28"/>
        </w:rPr>
        <w:t xml:space="preserve"> путём</w:t>
      </w:r>
      <w:r w:rsidR="008D733A" w:rsidRPr="00CE4786">
        <w:rPr>
          <w:sz w:val="28"/>
          <w:szCs w:val="28"/>
        </w:rPr>
        <w:t xml:space="preserve"> </w:t>
      </w:r>
      <w:r w:rsidR="00A15B3F" w:rsidRPr="00CE4786">
        <w:rPr>
          <w:sz w:val="28"/>
          <w:szCs w:val="28"/>
        </w:rPr>
        <w:t xml:space="preserve">предоставления </w:t>
      </w:r>
      <w:r w:rsidR="0094065E" w:rsidRPr="00CE4786">
        <w:rPr>
          <w:sz w:val="28"/>
          <w:szCs w:val="28"/>
        </w:rPr>
        <w:t xml:space="preserve">первичной профсоюзной организации </w:t>
      </w:r>
      <w:r w:rsidR="00A15B3F" w:rsidRPr="00CE4786">
        <w:rPr>
          <w:sz w:val="28"/>
          <w:szCs w:val="28"/>
        </w:rPr>
        <w:t xml:space="preserve">копий документов о принятии таких решений в течение </w:t>
      </w:r>
      <w:r w:rsidR="00326E77">
        <w:rPr>
          <w:sz w:val="28"/>
          <w:szCs w:val="28"/>
        </w:rPr>
        <w:t>30</w:t>
      </w:r>
      <w:r w:rsidR="00460212" w:rsidRPr="00CE4786">
        <w:rPr>
          <w:sz w:val="28"/>
          <w:szCs w:val="28"/>
        </w:rPr>
        <w:t xml:space="preserve"> </w:t>
      </w:r>
      <w:r w:rsidR="00A15B3F" w:rsidRPr="00CE4786">
        <w:rPr>
          <w:sz w:val="28"/>
          <w:szCs w:val="28"/>
        </w:rPr>
        <w:t>дней</w:t>
      </w:r>
      <w:r w:rsidR="008D733A" w:rsidRPr="00CE4786">
        <w:rPr>
          <w:sz w:val="28"/>
          <w:szCs w:val="28"/>
        </w:rPr>
        <w:t xml:space="preserve"> </w:t>
      </w:r>
      <w:r w:rsidR="00A15B3F" w:rsidRPr="00CE4786">
        <w:rPr>
          <w:sz w:val="28"/>
          <w:szCs w:val="28"/>
        </w:rPr>
        <w:t>со дня получения работодателем решения от</w:t>
      </w:r>
      <w:r w:rsidR="008D733A" w:rsidRPr="00CE4786">
        <w:rPr>
          <w:sz w:val="28"/>
          <w:szCs w:val="28"/>
        </w:rPr>
        <w:t xml:space="preserve"> </w:t>
      </w:r>
      <w:r w:rsidR="00A15B3F" w:rsidRPr="00CE4786">
        <w:rPr>
          <w:sz w:val="28"/>
          <w:szCs w:val="28"/>
        </w:rPr>
        <w:t>соответствующего государственного органа;</w:t>
      </w:r>
    </w:p>
    <w:p w:rsidR="009D61A6" w:rsidRPr="00CE4786" w:rsidRDefault="00314C32" w:rsidP="006463F6">
      <w:pPr>
        <w:pStyle w:val="aff7"/>
        <w:spacing w:before="0" w:beforeAutospacing="0" w:after="0" w:afterAutospacing="0" w:line="276" w:lineRule="auto"/>
        <w:ind w:firstLine="709"/>
        <w:contextualSpacing/>
        <w:jc w:val="both"/>
        <w:rPr>
          <w:color w:val="000000"/>
          <w:sz w:val="28"/>
          <w:szCs w:val="28"/>
        </w:rPr>
      </w:pPr>
      <w:r w:rsidRPr="00CE4786">
        <w:rPr>
          <w:sz w:val="28"/>
          <w:szCs w:val="28"/>
        </w:rPr>
        <w:t xml:space="preserve">- </w:t>
      </w:r>
      <w:r w:rsidR="00A15B3F" w:rsidRPr="00CE4786">
        <w:rPr>
          <w:sz w:val="28"/>
          <w:szCs w:val="28"/>
        </w:rPr>
        <w:t>р</w:t>
      </w:r>
      <w:r w:rsidR="00580038" w:rsidRPr="00CE4786">
        <w:rPr>
          <w:sz w:val="28"/>
          <w:szCs w:val="28"/>
        </w:rPr>
        <w:t xml:space="preserve">аботодатель </w:t>
      </w:r>
      <w:r w:rsidR="00DD0F12" w:rsidRPr="00CE4786">
        <w:rPr>
          <w:sz w:val="28"/>
          <w:szCs w:val="28"/>
        </w:rPr>
        <w:t>обеспечивает</w:t>
      </w:r>
      <w:r w:rsidR="008D733A" w:rsidRPr="00CE4786">
        <w:rPr>
          <w:sz w:val="28"/>
          <w:szCs w:val="28"/>
        </w:rPr>
        <w:t xml:space="preserve"> </w:t>
      </w:r>
      <w:r w:rsidR="00DD0F12" w:rsidRPr="00CE4786">
        <w:rPr>
          <w:sz w:val="28"/>
          <w:szCs w:val="28"/>
        </w:rPr>
        <w:t>соблюдение законодательст</w:t>
      </w:r>
      <w:r w:rsidR="009D61A6" w:rsidRPr="00CE4786">
        <w:rPr>
          <w:sz w:val="28"/>
          <w:szCs w:val="28"/>
        </w:rPr>
        <w:t xml:space="preserve">ва о защите персональных данных, </w:t>
      </w:r>
      <w:r w:rsidR="008D16CE" w:rsidRPr="00CE4786">
        <w:rPr>
          <w:sz w:val="28"/>
          <w:szCs w:val="28"/>
        </w:rPr>
        <w:t>о</w:t>
      </w:r>
      <w:r w:rsidR="009D61A6" w:rsidRPr="00CE4786">
        <w:rPr>
          <w:color w:val="000000"/>
          <w:sz w:val="28"/>
          <w:szCs w:val="28"/>
        </w:rPr>
        <w:t>знаком</w:t>
      </w:r>
      <w:r w:rsidR="008D16CE" w:rsidRPr="00CE4786">
        <w:rPr>
          <w:color w:val="000000"/>
          <w:sz w:val="28"/>
          <w:szCs w:val="28"/>
        </w:rPr>
        <w:t>ление</w:t>
      </w:r>
      <w:r w:rsidR="008D733A" w:rsidRPr="00CE4786">
        <w:rPr>
          <w:color w:val="000000"/>
          <w:sz w:val="28"/>
          <w:szCs w:val="28"/>
        </w:rPr>
        <w:t xml:space="preserve"> </w:t>
      </w:r>
      <w:r w:rsidR="009D61A6" w:rsidRPr="00CE4786">
        <w:rPr>
          <w:color w:val="000000"/>
          <w:sz w:val="28"/>
          <w:szCs w:val="28"/>
        </w:rPr>
        <w:t>работников и их представителей</w:t>
      </w:r>
      <w:r w:rsidR="00E52899" w:rsidRPr="00CE4786">
        <w:rPr>
          <w:color w:val="000000"/>
          <w:sz w:val="28"/>
          <w:szCs w:val="28"/>
        </w:rPr>
        <w:t xml:space="preserve"> под рос</w:t>
      </w:r>
      <w:r w:rsidR="009D61A6" w:rsidRPr="00CE4786">
        <w:rPr>
          <w:color w:val="000000"/>
          <w:sz w:val="28"/>
          <w:szCs w:val="28"/>
        </w:rPr>
        <w:t>пись с документами, устанавливающими порядок обработки персональных данных, а также их правами и обязанностями в этой области</w:t>
      </w:r>
      <w:r w:rsidR="00A15B3F" w:rsidRPr="00CE4786">
        <w:rPr>
          <w:color w:val="000000"/>
          <w:sz w:val="28"/>
          <w:szCs w:val="28"/>
        </w:rPr>
        <w:t>;</w:t>
      </w:r>
    </w:p>
    <w:p w:rsidR="00330BA6" w:rsidRPr="00CE4786" w:rsidRDefault="00314C32" w:rsidP="006463F6">
      <w:pPr>
        <w:pStyle w:val="aff7"/>
        <w:spacing w:before="0" w:beforeAutospacing="0" w:after="0" w:afterAutospacing="0" w:line="276" w:lineRule="auto"/>
        <w:ind w:firstLine="709"/>
        <w:contextualSpacing/>
        <w:jc w:val="both"/>
        <w:rPr>
          <w:color w:val="000000"/>
          <w:sz w:val="28"/>
          <w:szCs w:val="28"/>
        </w:rPr>
      </w:pPr>
      <w:r w:rsidRPr="00CE4786">
        <w:rPr>
          <w:sz w:val="28"/>
          <w:szCs w:val="28"/>
        </w:rPr>
        <w:t xml:space="preserve">- </w:t>
      </w:r>
      <w:r w:rsidR="0094065E" w:rsidRPr="00CE4786">
        <w:rPr>
          <w:sz w:val="28"/>
          <w:szCs w:val="28"/>
        </w:rPr>
        <w:t>первичн</w:t>
      </w:r>
      <w:r w:rsidR="00B535BA" w:rsidRPr="00CE4786">
        <w:rPr>
          <w:sz w:val="28"/>
          <w:szCs w:val="28"/>
        </w:rPr>
        <w:t>ая</w:t>
      </w:r>
      <w:r w:rsidR="0094065E" w:rsidRPr="00CE4786">
        <w:rPr>
          <w:sz w:val="28"/>
          <w:szCs w:val="28"/>
        </w:rPr>
        <w:t xml:space="preserve"> профсоюзн</w:t>
      </w:r>
      <w:r w:rsidR="00B535BA" w:rsidRPr="00CE4786">
        <w:rPr>
          <w:sz w:val="28"/>
          <w:szCs w:val="28"/>
        </w:rPr>
        <w:t>ая организация</w:t>
      </w:r>
      <w:r w:rsidR="0094065E" w:rsidRPr="00CE4786">
        <w:rPr>
          <w:sz w:val="28"/>
          <w:szCs w:val="28"/>
        </w:rPr>
        <w:t xml:space="preserve"> </w:t>
      </w:r>
      <w:r w:rsidR="00DD0F12" w:rsidRPr="00CE4786">
        <w:rPr>
          <w:sz w:val="28"/>
          <w:szCs w:val="28"/>
        </w:rPr>
        <w:t>представляет и защищает права и интересы</w:t>
      </w:r>
      <w:r w:rsidR="008D733A" w:rsidRPr="00CE4786">
        <w:rPr>
          <w:sz w:val="28"/>
          <w:szCs w:val="28"/>
        </w:rPr>
        <w:t xml:space="preserve"> </w:t>
      </w:r>
      <w:r w:rsidR="00DD0F12" w:rsidRPr="00CE4786">
        <w:rPr>
          <w:sz w:val="28"/>
          <w:szCs w:val="28"/>
        </w:rPr>
        <w:t xml:space="preserve">членов Профсоюза по вопросам индивидуальных трудовых и иных непосредственно связанных с ними отношений, </w:t>
      </w:r>
      <w:r w:rsidR="00A15B3F" w:rsidRPr="00CE4786">
        <w:rPr>
          <w:sz w:val="28"/>
          <w:szCs w:val="28"/>
        </w:rPr>
        <w:t>интересы</w:t>
      </w:r>
      <w:r w:rsidR="00580038" w:rsidRPr="00CE4786">
        <w:rPr>
          <w:sz w:val="28"/>
          <w:szCs w:val="28"/>
        </w:rPr>
        <w:t xml:space="preserve"> работников, не являющихся членами </w:t>
      </w:r>
      <w:r w:rsidR="00A15B3F" w:rsidRPr="00CE4786">
        <w:rPr>
          <w:sz w:val="28"/>
          <w:szCs w:val="28"/>
        </w:rPr>
        <w:t>П</w:t>
      </w:r>
      <w:r w:rsidR="00580038" w:rsidRPr="00CE4786">
        <w:rPr>
          <w:sz w:val="28"/>
          <w:szCs w:val="28"/>
        </w:rPr>
        <w:t>рофсоюза, но уполномочивших</w:t>
      </w:r>
      <w:r w:rsidR="008D733A" w:rsidRPr="00CE4786">
        <w:rPr>
          <w:sz w:val="28"/>
          <w:szCs w:val="28"/>
        </w:rPr>
        <w:t xml:space="preserve"> </w:t>
      </w:r>
      <w:r w:rsidR="0094065E" w:rsidRPr="00CE4786">
        <w:rPr>
          <w:sz w:val="28"/>
          <w:szCs w:val="28"/>
        </w:rPr>
        <w:t xml:space="preserve">первичной профсоюзной организации </w:t>
      </w:r>
      <w:r w:rsidR="00DD0F12" w:rsidRPr="00CE4786">
        <w:rPr>
          <w:sz w:val="28"/>
          <w:szCs w:val="28"/>
        </w:rPr>
        <w:t xml:space="preserve">представлять их </w:t>
      </w:r>
      <w:r w:rsidR="002920CA" w:rsidRPr="00CE4786">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CE4786">
        <w:rPr>
          <w:sz w:val="28"/>
          <w:szCs w:val="28"/>
        </w:rPr>
        <w:t xml:space="preserve">на условиях, установленных </w:t>
      </w:r>
      <w:r w:rsidR="0094065E" w:rsidRPr="00CE4786">
        <w:rPr>
          <w:sz w:val="28"/>
          <w:szCs w:val="28"/>
        </w:rPr>
        <w:t xml:space="preserve">первичной профсоюзной организации </w:t>
      </w:r>
      <w:r w:rsidR="00DD0F12" w:rsidRPr="00CE4786">
        <w:rPr>
          <w:sz w:val="28"/>
          <w:szCs w:val="28"/>
        </w:rPr>
        <w:t>(статья 3</w:t>
      </w:r>
      <w:r w:rsidR="00EA14E0" w:rsidRPr="00CE4786">
        <w:rPr>
          <w:sz w:val="28"/>
          <w:szCs w:val="28"/>
        </w:rPr>
        <w:t>0</w:t>
      </w:r>
      <w:r w:rsidR="00895182" w:rsidRPr="00CE4786">
        <w:rPr>
          <w:rFonts w:eastAsia="Arial Unicode MS"/>
          <w:color w:val="000000"/>
          <w:kern w:val="1"/>
          <w:sz w:val="28"/>
          <w:szCs w:val="28"/>
        </w:rPr>
        <w:t> </w:t>
      </w:r>
      <w:r w:rsidR="00EA14E0" w:rsidRPr="00CE4786">
        <w:rPr>
          <w:sz w:val="28"/>
          <w:szCs w:val="28"/>
        </w:rPr>
        <w:t>ТК </w:t>
      </w:r>
      <w:r w:rsidR="00DD0F12" w:rsidRPr="00CE4786">
        <w:rPr>
          <w:sz w:val="28"/>
          <w:szCs w:val="28"/>
        </w:rPr>
        <w:t>РФ).</w:t>
      </w:r>
    </w:p>
    <w:p w:rsidR="00DD0F12" w:rsidRPr="00CE4786" w:rsidRDefault="00B20F8A" w:rsidP="006463F6">
      <w:pPr>
        <w:overflowPunct w:val="0"/>
        <w:autoSpaceDE w:val="0"/>
        <w:autoSpaceDN w:val="0"/>
        <w:adjustRightInd w:val="0"/>
        <w:spacing w:line="276" w:lineRule="auto"/>
        <w:ind w:firstLine="709"/>
        <w:contextualSpacing/>
        <w:jc w:val="both"/>
        <w:textAlignment w:val="baseline"/>
        <w:rPr>
          <w:sz w:val="28"/>
          <w:szCs w:val="28"/>
        </w:rPr>
      </w:pPr>
      <w:r w:rsidRPr="00CE4786">
        <w:rPr>
          <w:sz w:val="28"/>
          <w:szCs w:val="28"/>
        </w:rPr>
        <w:t>1.8</w:t>
      </w:r>
      <w:r w:rsidR="00DD0F12" w:rsidRPr="00CE4786">
        <w:rPr>
          <w:sz w:val="28"/>
          <w:szCs w:val="28"/>
        </w:rPr>
        <w:t>.</w:t>
      </w:r>
      <w:r w:rsidR="00895182" w:rsidRPr="00CE4786">
        <w:rPr>
          <w:rFonts w:eastAsia="Arial Unicode MS"/>
          <w:color w:val="000000"/>
          <w:kern w:val="1"/>
          <w:sz w:val="28"/>
          <w:szCs w:val="28"/>
        </w:rPr>
        <w:t> </w:t>
      </w:r>
      <w:r w:rsidR="00DD0F12" w:rsidRPr="00CE4786">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CE4786">
        <w:rPr>
          <w:sz w:val="28"/>
          <w:szCs w:val="28"/>
        </w:rPr>
        <w:t xml:space="preserve">а также </w:t>
      </w:r>
      <w:r w:rsidR="00DD0F12" w:rsidRPr="00CE4786">
        <w:rPr>
          <w:sz w:val="28"/>
          <w:szCs w:val="28"/>
        </w:rPr>
        <w:t>соответствующими органами по труду</w:t>
      </w:r>
      <w:r w:rsidR="00E85B2A" w:rsidRPr="00CE4786">
        <w:rPr>
          <w:sz w:val="28"/>
          <w:szCs w:val="28"/>
        </w:rPr>
        <w:t xml:space="preserve"> (уполномоченным органом)</w:t>
      </w:r>
      <w:r w:rsidR="00DD0F12" w:rsidRPr="00CE4786">
        <w:rPr>
          <w:sz w:val="28"/>
          <w:szCs w:val="28"/>
        </w:rPr>
        <w:t>.</w:t>
      </w:r>
    </w:p>
    <w:p w:rsidR="00DD0F12" w:rsidRPr="00CE4786" w:rsidRDefault="00DD0F12" w:rsidP="006463F6">
      <w:pPr>
        <w:autoSpaceDE w:val="0"/>
        <w:autoSpaceDN w:val="0"/>
        <w:adjustRightInd w:val="0"/>
        <w:spacing w:line="276" w:lineRule="auto"/>
        <w:ind w:firstLine="709"/>
        <w:contextualSpacing/>
        <w:jc w:val="both"/>
        <w:rPr>
          <w:sz w:val="28"/>
          <w:szCs w:val="28"/>
        </w:rPr>
      </w:pPr>
      <w:r w:rsidRPr="00CE4786">
        <w:rPr>
          <w:sz w:val="28"/>
          <w:szCs w:val="28"/>
        </w:rPr>
        <w:t>Все спорные вопросы по реализации положений коллективного договора решаются сторонами</w:t>
      </w:r>
      <w:r w:rsidR="002F520E" w:rsidRPr="00CE4786">
        <w:rPr>
          <w:sz w:val="28"/>
          <w:szCs w:val="28"/>
        </w:rPr>
        <w:t xml:space="preserve"> в форм</w:t>
      </w:r>
      <w:r w:rsidR="008D16CE" w:rsidRPr="00CE4786">
        <w:rPr>
          <w:sz w:val="28"/>
          <w:szCs w:val="28"/>
        </w:rPr>
        <w:t>е взаимных консультаций (переговоров) и иных</w:t>
      </w:r>
      <w:r w:rsidR="00A23227" w:rsidRPr="00CE4786">
        <w:rPr>
          <w:sz w:val="28"/>
          <w:szCs w:val="28"/>
        </w:rPr>
        <w:t xml:space="preserve"> формах </w:t>
      </w:r>
      <w:r w:rsidR="006E3407" w:rsidRPr="00CE4786">
        <w:rPr>
          <w:sz w:val="28"/>
          <w:szCs w:val="28"/>
        </w:rPr>
        <w:t xml:space="preserve">в </w:t>
      </w:r>
      <w:r w:rsidR="00415DEB" w:rsidRPr="00CE4786">
        <w:rPr>
          <w:sz w:val="28"/>
          <w:szCs w:val="28"/>
        </w:rPr>
        <w:t>рамках</w:t>
      </w:r>
      <w:r w:rsidR="002F520E" w:rsidRPr="00CE4786">
        <w:rPr>
          <w:sz w:val="28"/>
          <w:szCs w:val="28"/>
        </w:rPr>
        <w:t xml:space="preserve"> социального партн</w:t>
      </w:r>
      <w:r w:rsidR="00415DEB" w:rsidRPr="00CE4786">
        <w:rPr>
          <w:sz w:val="28"/>
          <w:szCs w:val="28"/>
        </w:rPr>
        <w:t>ё</w:t>
      </w:r>
      <w:r w:rsidR="002F520E" w:rsidRPr="00CE4786">
        <w:rPr>
          <w:sz w:val="28"/>
          <w:szCs w:val="28"/>
        </w:rPr>
        <w:t>рства</w:t>
      </w:r>
      <w:r w:rsidR="0094065E" w:rsidRPr="00CE4786">
        <w:rPr>
          <w:sz w:val="28"/>
          <w:szCs w:val="28"/>
        </w:rPr>
        <w:t>,</w:t>
      </w:r>
      <w:r w:rsidR="008D733A" w:rsidRPr="00CE4786">
        <w:rPr>
          <w:sz w:val="28"/>
          <w:szCs w:val="28"/>
        </w:rPr>
        <w:t xml:space="preserve"> </w:t>
      </w:r>
      <w:r w:rsidR="00415DEB" w:rsidRPr="00CE4786">
        <w:rPr>
          <w:sz w:val="28"/>
          <w:szCs w:val="28"/>
        </w:rPr>
        <w:t xml:space="preserve">осуществляемого в формах, </w:t>
      </w:r>
      <w:r w:rsidR="002F520E" w:rsidRPr="00CE4786">
        <w:rPr>
          <w:sz w:val="28"/>
          <w:szCs w:val="28"/>
        </w:rPr>
        <w:t>предусмотренн</w:t>
      </w:r>
      <w:r w:rsidR="008D16CE" w:rsidRPr="00CE4786">
        <w:rPr>
          <w:sz w:val="28"/>
          <w:szCs w:val="28"/>
        </w:rPr>
        <w:t>ых</w:t>
      </w:r>
      <w:r w:rsidR="002F520E" w:rsidRPr="00CE4786">
        <w:rPr>
          <w:sz w:val="28"/>
          <w:szCs w:val="28"/>
        </w:rPr>
        <w:t xml:space="preserve"> стать</w:t>
      </w:r>
      <w:r w:rsidR="00415DEB" w:rsidRPr="00CE4786">
        <w:rPr>
          <w:sz w:val="28"/>
          <w:szCs w:val="28"/>
        </w:rPr>
        <w:t>ё</w:t>
      </w:r>
      <w:r w:rsidR="00EA14E0" w:rsidRPr="00CE4786">
        <w:rPr>
          <w:sz w:val="28"/>
          <w:szCs w:val="28"/>
        </w:rPr>
        <w:t>й 27</w:t>
      </w:r>
      <w:r w:rsidR="0092447A" w:rsidRPr="00CE4786">
        <w:rPr>
          <w:rFonts w:eastAsia="Arial Unicode MS"/>
          <w:color w:val="000000"/>
          <w:kern w:val="1"/>
          <w:sz w:val="28"/>
          <w:szCs w:val="28"/>
        </w:rPr>
        <w:t> </w:t>
      </w:r>
      <w:r w:rsidR="00EA14E0" w:rsidRPr="00CE4786">
        <w:rPr>
          <w:sz w:val="28"/>
          <w:szCs w:val="28"/>
        </w:rPr>
        <w:t>ТК </w:t>
      </w:r>
      <w:r w:rsidR="002F520E" w:rsidRPr="00CE4786">
        <w:rPr>
          <w:sz w:val="28"/>
          <w:szCs w:val="28"/>
        </w:rPr>
        <w:t>РФ</w:t>
      </w:r>
      <w:r w:rsidR="001F3656" w:rsidRPr="00CE4786">
        <w:rPr>
          <w:sz w:val="28"/>
          <w:szCs w:val="28"/>
        </w:rPr>
        <w:t xml:space="preserve"> и нормам</w:t>
      </w:r>
      <w:r w:rsidR="00EA14E0" w:rsidRPr="00CE4786">
        <w:rPr>
          <w:sz w:val="28"/>
          <w:szCs w:val="28"/>
        </w:rPr>
        <w:t>и главы 61</w:t>
      </w:r>
      <w:r w:rsidR="0092447A" w:rsidRPr="00CE4786">
        <w:rPr>
          <w:rFonts w:eastAsia="Arial Unicode MS"/>
          <w:color w:val="000000"/>
          <w:kern w:val="1"/>
          <w:sz w:val="28"/>
          <w:szCs w:val="28"/>
        </w:rPr>
        <w:t> </w:t>
      </w:r>
      <w:r w:rsidR="00EA14E0" w:rsidRPr="00CE4786">
        <w:rPr>
          <w:sz w:val="28"/>
          <w:szCs w:val="28"/>
        </w:rPr>
        <w:t>ТК </w:t>
      </w:r>
      <w:r w:rsidR="001F3656" w:rsidRPr="00CE4786">
        <w:rPr>
          <w:sz w:val="28"/>
          <w:szCs w:val="28"/>
        </w:rPr>
        <w:t xml:space="preserve">РФ, регулирующими </w:t>
      </w:r>
      <w:r w:rsidR="004E38C2" w:rsidRPr="00CE4786">
        <w:rPr>
          <w:sz w:val="28"/>
          <w:szCs w:val="28"/>
        </w:rPr>
        <w:t>вопросы рассмотрения</w:t>
      </w:r>
      <w:r w:rsidR="001F3656" w:rsidRPr="00CE4786">
        <w:rPr>
          <w:sz w:val="28"/>
          <w:szCs w:val="28"/>
        </w:rPr>
        <w:t xml:space="preserve"> и разрешен</w:t>
      </w:r>
      <w:r w:rsidR="004E38C2" w:rsidRPr="00CE4786">
        <w:rPr>
          <w:sz w:val="28"/>
          <w:szCs w:val="28"/>
        </w:rPr>
        <w:t>ия</w:t>
      </w:r>
      <w:r w:rsidR="001F3656" w:rsidRPr="00CE4786">
        <w:rPr>
          <w:sz w:val="28"/>
          <w:szCs w:val="28"/>
        </w:rPr>
        <w:t xml:space="preserve"> коллективных трудовых споров</w:t>
      </w:r>
      <w:r w:rsidRPr="00CE4786">
        <w:rPr>
          <w:sz w:val="28"/>
          <w:szCs w:val="28"/>
        </w:rPr>
        <w:t>.</w:t>
      </w:r>
    </w:p>
    <w:p w:rsidR="00DD0F12" w:rsidRPr="00CE4786" w:rsidRDefault="00B20F8A" w:rsidP="006463F6">
      <w:pPr>
        <w:autoSpaceDE w:val="0"/>
        <w:autoSpaceDN w:val="0"/>
        <w:adjustRightInd w:val="0"/>
        <w:spacing w:line="276" w:lineRule="auto"/>
        <w:ind w:firstLine="709"/>
        <w:contextualSpacing/>
        <w:jc w:val="both"/>
        <w:rPr>
          <w:sz w:val="28"/>
          <w:szCs w:val="28"/>
        </w:rPr>
      </w:pPr>
      <w:r w:rsidRPr="00CE4786">
        <w:rPr>
          <w:sz w:val="28"/>
          <w:szCs w:val="28"/>
        </w:rPr>
        <w:t>1.9</w:t>
      </w:r>
      <w:r w:rsidR="00DD0F12" w:rsidRPr="00CE4786">
        <w:rPr>
          <w:sz w:val="28"/>
          <w:szCs w:val="28"/>
        </w:rPr>
        <w:t>.</w:t>
      </w:r>
      <w:r w:rsidR="00895182" w:rsidRPr="00CE4786">
        <w:rPr>
          <w:rFonts w:eastAsia="Arial Unicode MS"/>
          <w:color w:val="000000"/>
          <w:kern w:val="1"/>
          <w:sz w:val="28"/>
          <w:szCs w:val="28"/>
        </w:rPr>
        <w:t> </w:t>
      </w:r>
      <w:r w:rsidR="00DD0F12" w:rsidRPr="00CE4786">
        <w:rPr>
          <w:sz w:val="28"/>
          <w:szCs w:val="28"/>
        </w:rPr>
        <w:t xml:space="preserve">В соответствии с действующим законодательством </w:t>
      </w:r>
      <w:r w:rsidR="008D16CE" w:rsidRPr="00CE4786">
        <w:rPr>
          <w:sz w:val="28"/>
          <w:szCs w:val="28"/>
        </w:rPr>
        <w:t>(с</w:t>
      </w:r>
      <w:r w:rsidR="00EA14E0" w:rsidRPr="00CE4786">
        <w:rPr>
          <w:sz w:val="28"/>
          <w:szCs w:val="28"/>
        </w:rPr>
        <w:t>татья 54</w:t>
      </w:r>
      <w:r w:rsidR="0092447A" w:rsidRPr="00CE4786">
        <w:rPr>
          <w:rFonts w:eastAsia="Arial Unicode MS"/>
          <w:color w:val="000000"/>
          <w:kern w:val="1"/>
          <w:sz w:val="28"/>
          <w:szCs w:val="28"/>
        </w:rPr>
        <w:t> </w:t>
      </w:r>
      <w:r w:rsidR="00EA14E0" w:rsidRPr="00CE4786">
        <w:rPr>
          <w:sz w:val="28"/>
          <w:szCs w:val="28"/>
        </w:rPr>
        <w:t>ТК </w:t>
      </w:r>
      <w:r w:rsidR="008D16CE" w:rsidRPr="00CE4786">
        <w:rPr>
          <w:sz w:val="28"/>
          <w:szCs w:val="28"/>
        </w:rPr>
        <w:t xml:space="preserve">РФ) </w:t>
      </w:r>
      <w:r w:rsidR="00DD0F12" w:rsidRPr="00CE4786">
        <w:rPr>
          <w:sz w:val="28"/>
          <w:szCs w:val="28"/>
        </w:rPr>
        <w:t>работодатель или лицо, его представляющее, нес</w:t>
      </w:r>
      <w:r w:rsidR="00415DEB" w:rsidRPr="00CE4786">
        <w:rPr>
          <w:sz w:val="28"/>
          <w:szCs w:val="28"/>
        </w:rPr>
        <w:t>ё</w:t>
      </w:r>
      <w:r w:rsidR="00DD0F12" w:rsidRPr="00CE4786">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CE4786">
        <w:rPr>
          <w:sz w:val="28"/>
          <w:szCs w:val="28"/>
        </w:rPr>
        <w:t xml:space="preserve">ным договором, </w:t>
      </w:r>
      <w:r w:rsidR="0004336F" w:rsidRPr="00CE4786">
        <w:rPr>
          <w:sz w:val="28"/>
          <w:szCs w:val="28"/>
        </w:rPr>
        <w:t>не предоставление</w:t>
      </w:r>
      <w:r w:rsidR="00DD0F12" w:rsidRPr="00CE4786">
        <w:rPr>
          <w:sz w:val="28"/>
          <w:szCs w:val="28"/>
        </w:rPr>
        <w:t xml:space="preserve"> информации, необходимой для проведения коллективных </w:t>
      </w:r>
      <w:r w:rsidR="00DD0F12" w:rsidRPr="00CE4786">
        <w:rPr>
          <w:sz w:val="28"/>
          <w:szCs w:val="28"/>
        </w:rPr>
        <w:lastRenderedPageBreak/>
        <w:t>переговоров и осуществления контроля за соблюдением коллективного договора, другие противоправные действия (бездействия)</w:t>
      </w:r>
      <w:r w:rsidR="0094065E" w:rsidRPr="00CE4786">
        <w:rPr>
          <w:sz w:val="28"/>
          <w:szCs w:val="28"/>
        </w:rPr>
        <w:t xml:space="preserve">, </w:t>
      </w:r>
      <w:r w:rsidR="008D16CE" w:rsidRPr="00CE4786">
        <w:rPr>
          <w:sz w:val="28"/>
          <w:szCs w:val="28"/>
        </w:rPr>
        <w:t>направленные на воспрепятствование реализации</w:t>
      </w:r>
      <w:r w:rsidR="005211A5" w:rsidRPr="00CE4786">
        <w:rPr>
          <w:sz w:val="28"/>
          <w:szCs w:val="28"/>
        </w:rPr>
        <w:t xml:space="preserve"> </w:t>
      </w:r>
      <w:r w:rsidR="00DA1B85" w:rsidRPr="00CE4786">
        <w:rPr>
          <w:sz w:val="28"/>
          <w:szCs w:val="28"/>
        </w:rPr>
        <w:t xml:space="preserve">договоренностей, принятых </w:t>
      </w:r>
      <w:r w:rsidR="008D16CE" w:rsidRPr="00CE4786">
        <w:rPr>
          <w:sz w:val="28"/>
          <w:szCs w:val="28"/>
        </w:rPr>
        <w:t>в рамках</w:t>
      </w:r>
      <w:r w:rsidR="005211A5" w:rsidRPr="00CE4786">
        <w:rPr>
          <w:sz w:val="28"/>
          <w:szCs w:val="28"/>
        </w:rPr>
        <w:t xml:space="preserve"> </w:t>
      </w:r>
      <w:r w:rsidR="008D16CE" w:rsidRPr="00CE4786">
        <w:rPr>
          <w:sz w:val="28"/>
          <w:szCs w:val="28"/>
        </w:rPr>
        <w:t>социального партнёрства</w:t>
      </w:r>
      <w:r w:rsidR="00DD0F12" w:rsidRPr="00CE4786">
        <w:rPr>
          <w:sz w:val="28"/>
          <w:szCs w:val="28"/>
        </w:rPr>
        <w:t>.</w:t>
      </w:r>
    </w:p>
    <w:p w:rsidR="00DD0F12" w:rsidRPr="00CE4786" w:rsidRDefault="00D7616D" w:rsidP="006463F6">
      <w:pPr>
        <w:spacing w:line="276" w:lineRule="auto"/>
        <w:ind w:firstLine="709"/>
        <w:contextualSpacing/>
        <w:jc w:val="both"/>
        <w:rPr>
          <w:sz w:val="28"/>
          <w:szCs w:val="28"/>
        </w:rPr>
      </w:pPr>
      <w:r w:rsidRPr="00CE4786">
        <w:rPr>
          <w:sz w:val="28"/>
          <w:szCs w:val="28"/>
        </w:rPr>
        <w:t>1.</w:t>
      </w:r>
      <w:r w:rsidR="00B20F8A" w:rsidRPr="00CE4786">
        <w:rPr>
          <w:sz w:val="28"/>
          <w:szCs w:val="28"/>
        </w:rPr>
        <w:t>10</w:t>
      </w:r>
      <w:r w:rsidR="00DD0F12" w:rsidRPr="00CE4786">
        <w:rPr>
          <w:sz w:val="28"/>
          <w:szCs w:val="28"/>
        </w:rPr>
        <w:t>.</w:t>
      </w:r>
      <w:r w:rsidR="0092447A" w:rsidRPr="00CE4786">
        <w:rPr>
          <w:rFonts w:eastAsia="Arial Unicode MS"/>
          <w:color w:val="000000"/>
          <w:kern w:val="1"/>
          <w:sz w:val="28"/>
          <w:szCs w:val="28"/>
        </w:rPr>
        <w:t> </w:t>
      </w:r>
      <w:r w:rsidR="00DD0F12" w:rsidRPr="00CE4786">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94065E" w:rsidRPr="00CE4786" w:rsidRDefault="00D7616D" w:rsidP="006463F6">
      <w:pPr>
        <w:spacing w:line="276" w:lineRule="auto"/>
        <w:ind w:firstLine="709"/>
        <w:contextualSpacing/>
        <w:jc w:val="both"/>
        <w:rPr>
          <w:sz w:val="28"/>
          <w:szCs w:val="28"/>
        </w:rPr>
      </w:pPr>
      <w:r w:rsidRPr="00CE4786">
        <w:rPr>
          <w:sz w:val="28"/>
          <w:szCs w:val="28"/>
        </w:rPr>
        <w:t>1.1</w:t>
      </w:r>
      <w:r w:rsidR="00B20F8A" w:rsidRPr="00CE4786">
        <w:rPr>
          <w:sz w:val="28"/>
          <w:szCs w:val="28"/>
        </w:rPr>
        <w:t>1</w:t>
      </w:r>
      <w:r w:rsidR="00DD0F12" w:rsidRPr="00CE4786">
        <w:rPr>
          <w:sz w:val="28"/>
          <w:szCs w:val="28"/>
        </w:rPr>
        <w:t>.</w:t>
      </w:r>
      <w:r w:rsidR="0092447A" w:rsidRPr="00CE4786">
        <w:rPr>
          <w:rFonts w:eastAsia="Arial Unicode MS"/>
          <w:color w:val="000000"/>
          <w:kern w:val="1"/>
          <w:sz w:val="28"/>
          <w:szCs w:val="28"/>
        </w:rPr>
        <w:t> </w:t>
      </w:r>
      <w:r w:rsidR="00DD0F12" w:rsidRPr="00CE4786">
        <w:rPr>
          <w:sz w:val="28"/>
          <w:szCs w:val="28"/>
        </w:rPr>
        <w:t xml:space="preserve">Стороны определяют следующие формы </w:t>
      </w:r>
      <w:r w:rsidR="0065648C" w:rsidRPr="00CE4786">
        <w:rPr>
          <w:sz w:val="28"/>
          <w:szCs w:val="28"/>
        </w:rPr>
        <w:t>участия в управлении</w:t>
      </w:r>
      <w:r w:rsidR="0060348C" w:rsidRPr="00CE4786">
        <w:rPr>
          <w:sz w:val="28"/>
          <w:szCs w:val="28"/>
        </w:rPr>
        <w:t xml:space="preserve"> ГДДТ</w:t>
      </w:r>
      <w:r w:rsidR="00B43556" w:rsidRPr="00CE4786">
        <w:rPr>
          <w:sz w:val="28"/>
          <w:szCs w:val="28"/>
        </w:rPr>
        <w:t xml:space="preserve"> </w:t>
      </w:r>
      <w:r w:rsidR="00DD0F12" w:rsidRPr="00CE4786">
        <w:rPr>
          <w:sz w:val="28"/>
          <w:szCs w:val="28"/>
        </w:rPr>
        <w:t xml:space="preserve">непосредственно работниками через </w:t>
      </w:r>
      <w:r w:rsidR="0094065E" w:rsidRPr="00CE4786">
        <w:rPr>
          <w:sz w:val="28"/>
          <w:szCs w:val="28"/>
        </w:rPr>
        <w:t>первичн</w:t>
      </w:r>
      <w:r w:rsidR="00B535BA" w:rsidRPr="00CE4786">
        <w:rPr>
          <w:sz w:val="28"/>
          <w:szCs w:val="28"/>
        </w:rPr>
        <w:t>ую</w:t>
      </w:r>
      <w:r w:rsidR="0094065E" w:rsidRPr="00CE4786">
        <w:rPr>
          <w:sz w:val="28"/>
          <w:szCs w:val="28"/>
        </w:rPr>
        <w:t xml:space="preserve"> профсоюзн</w:t>
      </w:r>
      <w:r w:rsidR="00B535BA" w:rsidRPr="00CE4786">
        <w:rPr>
          <w:sz w:val="28"/>
          <w:szCs w:val="28"/>
        </w:rPr>
        <w:t>ую</w:t>
      </w:r>
      <w:r w:rsidR="0094065E" w:rsidRPr="00CE4786">
        <w:rPr>
          <w:sz w:val="28"/>
          <w:szCs w:val="28"/>
        </w:rPr>
        <w:t xml:space="preserve"> организаци</w:t>
      </w:r>
      <w:r w:rsidR="00B535BA" w:rsidRPr="00CE4786">
        <w:rPr>
          <w:sz w:val="28"/>
          <w:szCs w:val="28"/>
        </w:rPr>
        <w:t>ю</w:t>
      </w:r>
      <w:r w:rsidR="0094065E" w:rsidRPr="00CE4786">
        <w:rPr>
          <w:sz w:val="28"/>
          <w:szCs w:val="28"/>
        </w:rPr>
        <w:t>:</w:t>
      </w:r>
    </w:p>
    <w:p w:rsidR="00460212" w:rsidRPr="00CE4786" w:rsidRDefault="00DD0F12" w:rsidP="006463F6">
      <w:pPr>
        <w:pStyle w:val="af9"/>
        <w:numPr>
          <w:ilvl w:val="0"/>
          <w:numId w:val="4"/>
        </w:numPr>
        <w:spacing w:line="276" w:lineRule="auto"/>
        <w:ind w:left="0" w:firstLine="709"/>
        <w:contextualSpacing/>
        <w:jc w:val="both"/>
        <w:rPr>
          <w:sz w:val="28"/>
          <w:szCs w:val="28"/>
        </w:rPr>
      </w:pPr>
      <w:r w:rsidRPr="00CE4786">
        <w:rPr>
          <w:sz w:val="28"/>
          <w:szCs w:val="28"/>
        </w:rPr>
        <w:t>уч</w:t>
      </w:r>
      <w:r w:rsidR="00415DEB" w:rsidRPr="00CE4786">
        <w:rPr>
          <w:sz w:val="28"/>
          <w:szCs w:val="28"/>
        </w:rPr>
        <w:t>ё</w:t>
      </w:r>
      <w:r w:rsidRPr="00CE4786">
        <w:rPr>
          <w:sz w:val="28"/>
          <w:szCs w:val="28"/>
        </w:rPr>
        <w:t xml:space="preserve">т мнения </w:t>
      </w:r>
      <w:r w:rsidR="0094065E" w:rsidRPr="00CE4786">
        <w:rPr>
          <w:sz w:val="28"/>
          <w:szCs w:val="28"/>
        </w:rPr>
        <w:t xml:space="preserve">первичной профсоюзной организации </w:t>
      </w:r>
      <w:r w:rsidRPr="00CE4786">
        <w:rPr>
          <w:sz w:val="28"/>
          <w:szCs w:val="28"/>
        </w:rPr>
        <w:t>(согласование)</w:t>
      </w:r>
    </w:p>
    <w:p w:rsidR="00DD0F12" w:rsidRPr="00CE4786" w:rsidRDefault="00460212" w:rsidP="006463F6">
      <w:pPr>
        <w:spacing w:line="276" w:lineRule="auto"/>
        <w:ind w:firstLine="709"/>
        <w:contextualSpacing/>
        <w:jc w:val="both"/>
        <w:rPr>
          <w:sz w:val="28"/>
          <w:szCs w:val="28"/>
        </w:rPr>
      </w:pPr>
      <w:r w:rsidRPr="00CE4786">
        <w:rPr>
          <w:sz w:val="28"/>
          <w:szCs w:val="28"/>
        </w:rPr>
        <w:t>(ст. 371, 372)</w:t>
      </w:r>
      <w:r w:rsidR="00DD0F12" w:rsidRPr="00CE4786">
        <w:rPr>
          <w:sz w:val="28"/>
          <w:szCs w:val="28"/>
        </w:rPr>
        <w:t>;</w:t>
      </w:r>
    </w:p>
    <w:p w:rsidR="0094065E" w:rsidRPr="00CE4786" w:rsidRDefault="00DD0F12" w:rsidP="006463F6">
      <w:pPr>
        <w:pStyle w:val="af9"/>
        <w:numPr>
          <w:ilvl w:val="0"/>
          <w:numId w:val="4"/>
        </w:numPr>
        <w:spacing w:line="276" w:lineRule="auto"/>
        <w:ind w:left="0" w:firstLine="709"/>
        <w:contextualSpacing/>
        <w:jc w:val="both"/>
        <w:rPr>
          <w:sz w:val="28"/>
          <w:szCs w:val="28"/>
        </w:rPr>
      </w:pPr>
      <w:r w:rsidRPr="00CE4786">
        <w:rPr>
          <w:sz w:val="28"/>
          <w:szCs w:val="28"/>
        </w:rPr>
        <w:t>консультации работодател</w:t>
      </w:r>
      <w:r w:rsidR="00EF0FDD" w:rsidRPr="00CE4786">
        <w:rPr>
          <w:sz w:val="28"/>
          <w:szCs w:val="28"/>
        </w:rPr>
        <w:t>я</w:t>
      </w:r>
      <w:r w:rsidR="005211A5" w:rsidRPr="00CE4786">
        <w:rPr>
          <w:sz w:val="28"/>
          <w:szCs w:val="28"/>
        </w:rPr>
        <w:t xml:space="preserve"> </w:t>
      </w:r>
      <w:r w:rsidR="00EF0FDD" w:rsidRPr="00CE4786">
        <w:rPr>
          <w:sz w:val="28"/>
          <w:szCs w:val="28"/>
        </w:rPr>
        <w:t xml:space="preserve">и представителей работников </w:t>
      </w:r>
      <w:r w:rsidRPr="00CE4786">
        <w:rPr>
          <w:sz w:val="28"/>
          <w:szCs w:val="28"/>
        </w:rPr>
        <w:t>по</w:t>
      </w:r>
    </w:p>
    <w:p w:rsidR="0094065E" w:rsidRPr="00CE4786" w:rsidRDefault="00DD0F12" w:rsidP="006463F6">
      <w:pPr>
        <w:spacing w:line="276" w:lineRule="auto"/>
        <w:ind w:firstLine="709"/>
        <w:contextualSpacing/>
        <w:jc w:val="both"/>
        <w:rPr>
          <w:sz w:val="28"/>
          <w:szCs w:val="28"/>
        </w:rPr>
      </w:pPr>
      <w:r w:rsidRPr="00CE4786">
        <w:rPr>
          <w:sz w:val="28"/>
          <w:szCs w:val="28"/>
        </w:rPr>
        <w:t>вопросам принятия локальных нормативных актов</w:t>
      </w:r>
      <w:r w:rsidR="00460212" w:rsidRPr="00CE4786">
        <w:rPr>
          <w:sz w:val="28"/>
          <w:szCs w:val="28"/>
        </w:rPr>
        <w:t xml:space="preserve"> </w:t>
      </w:r>
      <w:r w:rsidR="0060348C" w:rsidRPr="00CE4786">
        <w:rPr>
          <w:sz w:val="28"/>
          <w:szCs w:val="28"/>
        </w:rPr>
        <w:t>ГДДТ</w:t>
      </w:r>
      <w:r w:rsidR="0094065E" w:rsidRPr="00CE4786">
        <w:rPr>
          <w:sz w:val="28"/>
          <w:szCs w:val="28"/>
        </w:rPr>
        <w:t>;</w:t>
      </w:r>
    </w:p>
    <w:p w:rsidR="00B535BA" w:rsidRPr="00CE4786" w:rsidRDefault="00DD0F12" w:rsidP="006463F6">
      <w:pPr>
        <w:pStyle w:val="af9"/>
        <w:numPr>
          <w:ilvl w:val="0"/>
          <w:numId w:val="8"/>
        </w:numPr>
        <w:spacing w:line="276" w:lineRule="auto"/>
        <w:ind w:left="0" w:firstLine="709"/>
        <w:contextualSpacing/>
        <w:jc w:val="both"/>
        <w:rPr>
          <w:sz w:val="28"/>
          <w:szCs w:val="28"/>
        </w:rPr>
      </w:pPr>
      <w:r w:rsidRPr="00CE4786">
        <w:rPr>
          <w:sz w:val="28"/>
          <w:szCs w:val="28"/>
        </w:rPr>
        <w:t xml:space="preserve">получение </w:t>
      </w:r>
      <w:r w:rsidR="00EF0FDD" w:rsidRPr="00CE4786">
        <w:rPr>
          <w:sz w:val="28"/>
          <w:szCs w:val="28"/>
        </w:rPr>
        <w:t xml:space="preserve">представителями работников </w:t>
      </w:r>
      <w:r w:rsidRPr="00CE4786">
        <w:rPr>
          <w:sz w:val="28"/>
          <w:szCs w:val="28"/>
        </w:rPr>
        <w:t>от работодателя</w:t>
      </w:r>
    </w:p>
    <w:p w:rsidR="004B6D54" w:rsidRPr="00CE4786" w:rsidRDefault="00DD0F12" w:rsidP="006463F6">
      <w:pPr>
        <w:spacing w:line="276" w:lineRule="auto"/>
        <w:ind w:firstLine="709"/>
        <w:contextualSpacing/>
        <w:jc w:val="both"/>
        <w:rPr>
          <w:sz w:val="28"/>
          <w:szCs w:val="28"/>
        </w:rPr>
      </w:pPr>
      <w:r w:rsidRPr="00CE4786">
        <w:rPr>
          <w:sz w:val="28"/>
          <w:szCs w:val="28"/>
        </w:rPr>
        <w:t>информации по вопросам, непосредственно затрагивающим интересы работников</w:t>
      </w:r>
      <w:r w:rsidR="004B6D54" w:rsidRPr="00CE4786">
        <w:rPr>
          <w:sz w:val="28"/>
          <w:szCs w:val="28"/>
        </w:rPr>
        <w:t>, в том числе по их запросам</w:t>
      </w:r>
      <w:r w:rsidRPr="00CE4786">
        <w:rPr>
          <w:sz w:val="28"/>
          <w:szCs w:val="28"/>
        </w:rPr>
        <w:t>, а также предусмотренным ч</w:t>
      </w:r>
      <w:r w:rsidR="00415DEB" w:rsidRPr="00CE4786">
        <w:rPr>
          <w:sz w:val="28"/>
          <w:szCs w:val="28"/>
        </w:rPr>
        <w:t>астью второй</w:t>
      </w:r>
      <w:r w:rsidRPr="00CE4786">
        <w:rPr>
          <w:sz w:val="28"/>
          <w:szCs w:val="28"/>
        </w:rPr>
        <w:t xml:space="preserve"> ст</w:t>
      </w:r>
      <w:r w:rsidR="00415DEB" w:rsidRPr="00CE4786">
        <w:rPr>
          <w:sz w:val="28"/>
          <w:szCs w:val="28"/>
        </w:rPr>
        <w:t>атьи</w:t>
      </w:r>
      <w:r w:rsidR="000A3167" w:rsidRPr="00CE4786">
        <w:rPr>
          <w:rFonts w:eastAsia="Arial Unicode MS"/>
          <w:color w:val="000000"/>
          <w:kern w:val="1"/>
          <w:sz w:val="28"/>
          <w:szCs w:val="28"/>
        </w:rPr>
        <w:t> </w:t>
      </w:r>
      <w:r w:rsidR="00EA14E0" w:rsidRPr="00CE4786">
        <w:rPr>
          <w:sz w:val="28"/>
          <w:szCs w:val="28"/>
        </w:rPr>
        <w:t>53</w:t>
      </w:r>
      <w:r w:rsidR="0092447A" w:rsidRPr="00CE4786">
        <w:rPr>
          <w:rFonts w:eastAsia="Arial Unicode MS"/>
          <w:color w:val="000000"/>
          <w:kern w:val="1"/>
          <w:sz w:val="28"/>
          <w:szCs w:val="28"/>
        </w:rPr>
        <w:t> </w:t>
      </w:r>
      <w:r w:rsidR="00EA14E0" w:rsidRPr="00CE4786">
        <w:rPr>
          <w:sz w:val="28"/>
          <w:szCs w:val="28"/>
        </w:rPr>
        <w:t>ТК </w:t>
      </w:r>
      <w:r w:rsidRPr="00CE4786">
        <w:rPr>
          <w:sz w:val="28"/>
          <w:szCs w:val="28"/>
        </w:rPr>
        <w:t>РФ и настоящ</w:t>
      </w:r>
      <w:r w:rsidR="00415DEB" w:rsidRPr="00CE4786">
        <w:rPr>
          <w:sz w:val="28"/>
          <w:szCs w:val="28"/>
        </w:rPr>
        <w:t xml:space="preserve">им </w:t>
      </w:r>
      <w:r w:rsidRPr="00CE4786">
        <w:rPr>
          <w:sz w:val="28"/>
          <w:szCs w:val="28"/>
        </w:rPr>
        <w:t>коллективн</w:t>
      </w:r>
      <w:r w:rsidR="00415DEB" w:rsidRPr="00CE4786">
        <w:rPr>
          <w:sz w:val="28"/>
          <w:szCs w:val="28"/>
        </w:rPr>
        <w:t>ым</w:t>
      </w:r>
      <w:r w:rsidR="005211A5" w:rsidRPr="00CE4786">
        <w:rPr>
          <w:sz w:val="28"/>
          <w:szCs w:val="28"/>
        </w:rPr>
        <w:t xml:space="preserve"> </w:t>
      </w:r>
      <w:r w:rsidRPr="00CE4786">
        <w:rPr>
          <w:sz w:val="28"/>
          <w:szCs w:val="28"/>
        </w:rPr>
        <w:t>договор</w:t>
      </w:r>
      <w:r w:rsidR="00415DEB" w:rsidRPr="00CE4786">
        <w:rPr>
          <w:sz w:val="28"/>
          <w:szCs w:val="28"/>
        </w:rPr>
        <w:t>ом</w:t>
      </w:r>
      <w:r w:rsidR="004B6D54" w:rsidRPr="00CE4786">
        <w:rPr>
          <w:sz w:val="28"/>
          <w:szCs w:val="28"/>
        </w:rPr>
        <w:t>;</w:t>
      </w:r>
    </w:p>
    <w:p w:rsidR="00DD0F12" w:rsidRPr="00CE4786" w:rsidRDefault="00DD0F12" w:rsidP="006463F6">
      <w:pPr>
        <w:pStyle w:val="af9"/>
        <w:numPr>
          <w:ilvl w:val="0"/>
          <w:numId w:val="5"/>
        </w:numPr>
        <w:spacing w:line="276" w:lineRule="auto"/>
        <w:ind w:left="0" w:firstLine="709"/>
        <w:contextualSpacing/>
        <w:jc w:val="both"/>
        <w:rPr>
          <w:sz w:val="28"/>
          <w:szCs w:val="28"/>
        </w:rPr>
      </w:pPr>
      <w:r w:rsidRPr="00CE4786">
        <w:rPr>
          <w:sz w:val="28"/>
          <w:szCs w:val="28"/>
        </w:rPr>
        <w:t xml:space="preserve">обсуждение с работодателем вопросов о работе </w:t>
      </w:r>
      <w:r w:rsidR="0060348C" w:rsidRPr="00CE4786">
        <w:rPr>
          <w:sz w:val="28"/>
          <w:szCs w:val="28"/>
        </w:rPr>
        <w:t>ГДДТ</w:t>
      </w:r>
      <w:r w:rsidRPr="00CE4786">
        <w:rPr>
          <w:sz w:val="28"/>
          <w:szCs w:val="28"/>
        </w:rPr>
        <w:t>, внесении предложений по ее совершенствованию;</w:t>
      </w:r>
    </w:p>
    <w:p w:rsidR="00DD0F12" w:rsidRPr="00CE4786" w:rsidRDefault="00DD0F12" w:rsidP="006463F6">
      <w:pPr>
        <w:pStyle w:val="af9"/>
        <w:numPr>
          <w:ilvl w:val="0"/>
          <w:numId w:val="5"/>
        </w:numPr>
        <w:spacing w:line="276" w:lineRule="auto"/>
        <w:ind w:left="0" w:firstLine="709"/>
        <w:contextualSpacing/>
        <w:jc w:val="both"/>
        <w:rPr>
          <w:sz w:val="28"/>
          <w:szCs w:val="28"/>
        </w:rPr>
      </w:pPr>
      <w:r w:rsidRPr="00CE4786">
        <w:rPr>
          <w:sz w:val="28"/>
          <w:szCs w:val="28"/>
        </w:rPr>
        <w:t>обсуждение с работодателем вопросов планов социально-экон</w:t>
      </w:r>
      <w:r w:rsidR="0094065E" w:rsidRPr="00CE4786">
        <w:rPr>
          <w:sz w:val="28"/>
          <w:szCs w:val="28"/>
        </w:rPr>
        <w:t xml:space="preserve">омического развития </w:t>
      </w:r>
      <w:r w:rsidR="0060348C" w:rsidRPr="00CE4786">
        <w:rPr>
          <w:sz w:val="28"/>
          <w:szCs w:val="28"/>
        </w:rPr>
        <w:t>ГДДТ</w:t>
      </w:r>
      <w:r w:rsidR="0094065E" w:rsidRPr="00CE4786">
        <w:rPr>
          <w:sz w:val="28"/>
          <w:szCs w:val="28"/>
        </w:rPr>
        <w:t>;</w:t>
      </w:r>
    </w:p>
    <w:p w:rsidR="00DD0F12" w:rsidRPr="00CE4786" w:rsidRDefault="00DD0F12" w:rsidP="006463F6">
      <w:pPr>
        <w:pStyle w:val="af9"/>
        <w:numPr>
          <w:ilvl w:val="0"/>
          <w:numId w:val="5"/>
        </w:numPr>
        <w:spacing w:line="276" w:lineRule="auto"/>
        <w:ind w:left="0" w:firstLine="709"/>
        <w:contextualSpacing/>
        <w:jc w:val="both"/>
        <w:rPr>
          <w:sz w:val="28"/>
          <w:szCs w:val="28"/>
        </w:rPr>
      </w:pPr>
      <w:r w:rsidRPr="00CE4786">
        <w:rPr>
          <w:sz w:val="28"/>
          <w:szCs w:val="28"/>
        </w:rPr>
        <w:t>участие в разработке и принятии коллективного договора;</w:t>
      </w:r>
    </w:p>
    <w:p w:rsidR="008B4E1E" w:rsidRPr="00CE4786" w:rsidRDefault="00E73ABD" w:rsidP="006463F6">
      <w:pPr>
        <w:pStyle w:val="af9"/>
        <w:numPr>
          <w:ilvl w:val="0"/>
          <w:numId w:val="5"/>
        </w:numPr>
        <w:spacing w:line="276" w:lineRule="auto"/>
        <w:ind w:left="0" w:firstLine="709"/>
        <w:contextualSpacing/>
        <w:jc w:val="both"/>
        <w:rPr>
          <w:sz w:val="28"/>
          <w:szCs w:val="28"/>
        </w:rPr>
      </w:pPr>
      <w:r w:rsidRPr="00CE4786">
        <w:rPr>
          <w:sz w:val="28"/>
          <w:szCs w:val="28"/>
        </w:rPr>
        <w:t xml:space="preserve">членство в комиссиях </w:t>
      </w:r>
      <w:r w:rsidR="0060348C" w:rsidRPr="00CE4786">
        <w:rPr>
          <w:sz w:val="28"/>
          <w:szCs w:val="28"/>
        </w:rPr>
        <w:t>ГДДТ</w:t>
      </w:r>
      <w:r w:rsidR="005211A5" w:rsidRPr="00CE4786">
        <w:rPr>
          <w:sz w:val="28"/>
          <w:szCs w:val="28"/>
        </w:rPr>
        <w:t xml:space="preserve"> </w:t>
      </w:r>
      <w:r w:rsidR="003638DB" w:rsidRPr="00CE4786">
        <w:rPr>
          <w:color w:val="000000"/>
          <w:sz w:val="28"/>
          <w:szCs w:val="28"/>
        </w:rPr>
        <w:t>с целью защиты трудовых прав работников</w:t>
      </w:r>
      <w:r w:rsidR="008B4E1E" w:rsidRPr="00CE4786">
        <w:rPr>
          <w:color w:val="000000"/>
          <w:sz w:val="28"/>
          <w:szCs w:val="28"/>
        </w:rPr>
        <w:t>:</w:t>
      </w:r>
    </w:p>
    <w:p w:rsidR="008B4E1E" w:rsidRPr="00CE4786" w:rsidRDefault="008B4E1E" w:rsidP="006463F6">
      <w:pPr>
        <w:spacing w:line="276" w:lineRule="auto"/>
        <w:ind w:firstLine="709"/>
        <w:contextualSpacing/>
        <w:jc w:val="both"/>
        <w:rPr>
          <w:sz w:val="28"/>
          <w:szCs w:val="28"/>
        </w:rPr>
      </w:pPr>
      <w:r w:rsidRPr="00CE4786">
        <w:rPr>
          <w:sz w:val="28"/>
          <w:szCs w:val="28"/>
        </w:rPr>
        <w:t>- комиссии по распределению выплат за качество выполняемых работ;</w:t>
      </w:r>
    </w:p>
    <w:p w:rsidR="008B4E1E" w:rsidRPr="00CE4786" w:rsidRDefault="008B4E1E" w:rsidP="006463F6">
      <w:pPr>
        <w:spacing w:line="276" w:lineRule="auto"/>
        <w:ind w:firstLine="709"/>
        <w:contextualSpacing/>
        <w:jc w:val="both"/>
        <w:rPr>
          <w:sz w:val="28"/>
          <w:szCs w:val="28"/>
        </w:rPr>
      </w:pPr>
      <w:r w:rsidRPr="00CE4786">
        <w:rPr>
          <w:sz w:val="28"/>
          <w:szCs w:val="28"/>
        </w:rPr>
        <w:t>- комиссии по распределению премиального фонда;</w:t>
      </w:r>
    </w:p>
    <w:p w:rsidR="008B4E1E" w:rsidRPr="00CE4786" w:rsidRDefault="008B4E1E" w:rsidP="006463F6">
      <w:pPr>
        <w:spacing w:line="276" w:lineRule="auto"/>
        <w:ind w:firstLine="709"/>
        <w:contextualSpacing/>
        <w:jc w:val="both"/>
        <w:rPr>
          <w:sz w:val="28"/>
          <w:szCs w:val="28"/>
        </w:rPr>
      </w:pPr>
      <w:r w:rsidRPr="00CE4786">
        <w:rPr>
          <w:sz w:val="28"/>
          <w:szCs w:val="28"/>
        </w:rPr>
        <w:t>- комиссии по ведению коллективных переговоров, подготовке проекта, заключению и организации контроля за выполнением коллективного договора;</w:t>
      </w:r>
    </w:p>
    <w:p w:rsidR="008B4E1E" w:rsidRPr="00CE4786" w:rsidRDefault="008B4E1E" w:rsidP="006463F6">
      <w:pPr>
        <w:spacing w:line="276" w:lineRule="auto"/>
        <w:ind w:firstLine="709"/>
        <w:contextualSpacing/>
        <w:jc w:val="both"/>
        <w:rPr>
          <w:sz w:val="28"/>
          <w:szCs w:val="28"/>
        </w:rPr>
      </w:pPr>
      <w:r w:rsidRPr="00CE4786">
        <w:rPr>
          <w:sz w:val="28"/>
          <w:szCs w:val="28"/>
        </w:rPr>
        <w:t>- комиссии по противодействию коррупции;</w:t>
      </w:r>
    </w:p>
    <w:p w:rsidR="008B4E1E" w:rsidRPr="00CE4786" w:rsidRDefault="008B4E1E" w:rsidP="006463F6">
      <w:pPr>
        <w:spacing w:line="276" w:lineRule="auto"/>
        <w:ind w:firstLine="709"/>
        <w:contextualSpacing/>
        <w:jc w:val="both"/>
        <w:rPr>
          <w:sz w:val="28"/>
          <w:szCs w:val="28"/>
        </w:rPr>
      </w:pPr>
      <w:r w:rsidRPr="00CE4786">
        <w:rPr>
          <w:sz w:val="28"/>
          <w:szCs w:val="28"/>
        </w:rPr>
        <w:t>- комиссии по социальному страхованию;</w:t>
      </w:r>
    </w:p>
    <w:p w:rsidR="008B4E1E" w:rsidRPr="00CE4786" w:rsidRDefault="0021594A" w:rsidP="006463F6">
      <w:pPr>
        <w:spacing w:line="276" w:lineRule="auto"/>
        <w:ind w:firstLine="709"/>
        <w:contextualSpacing/>
        <w:jc w:val="both"/>
        <w:rPr>
          <w:sz w:val="28"/>
          <w:szCs w:val="28"/>
        </w:rPr>
      </w:pPr>
      <w:r>
        <w:rPr>
          <w:sz w:val="28"/>
          <w:szCs w:val="28"/>
        </w:rPr>
        <w:t>-</w:t>
      </w:r>
      <w:r w:rsidR="008B4E1E" w:rsidRPr="00CE4786">
        <w:rPr>
          <w:sz w:val="28"/>
          <w:szCs w:val="28"/>
        </w:rPr>
        <w:t>комиссии по урегулированию споров между участниками образовательного процесса;</w:t>
      </w:r>
    </w:p>
    <w:p w:rsidR="008B4E1E" w:rsidRPr="00CE4786" w:rsidRDefault="008B4E1E" w:rsidP="006463F6">
      <w:pPr>
        <w:spacing w:line="276" w:lineRule="auto"/>
        <w:ind w:firstLine="709"/>
        <w:contextualSpacing/>
        <w:jc w:val="both"/>
        <w:rPr>
          <w:sz w:val="28"/>
          <w:szCs w:val="28"/>
        </w:rPr>
      </w:pPr>
      <w:r w:rsidRPr="00CE4786">
        <w:rPr>
          <w:sz w:val="28"/>
          <w:szCs w:val="28"/>
        </w:rPr>
        <w:t>- комиссии по трудовым спорам;</w:t>
      </w:r>
    </w:p>
    <w:p w:rsidR="00460212" w:rsidRPr="00CE4786" w:rsidRDefault="00460212" w:rsidP="006463F6">
      <w:pPr>
        <w:pStyle w:val="af9"/>
        <w:numPr>
          <w:ilvl w:val="0"/>
          <w:numId w:val="5"/>
        </w:numPr>
        <w:spacing w:line="276" w:lineRule="auto"/>
        <w:ind w:left="0" w:firstLine="709"/>
        <w:contextualSpacing/>
        <w:jc w:val="both"/>
        <w:rPr>
          <w:sz w:val="28"/>
          <w:szCs w:val="28"/>
        </w:rPr>
      </w:pPr>
      <w:r w:rsidRPr="00CE4786">
        <w:rPr>
          <w:sz w:val="28"/>
          <w:szCs w:val="28"/>
        </w:rPr>
        <w:t xml:space="preserve">использование мотивированного мнения при принятии решений, локальных нормативных актов </w:t>
      </w:r>
      <w:r w:rsidR="008B4E1E" w:rsidRPr="00CE4786">
        <w:rPr>
          <w:sz w:val="28"/>
          <w:szCs w:val="28"/>
        </w:rPr>
        <w:t xml:space="preserve">с применением </w:t>
      </w:r>
      <w:r w:rsidRPr="00CE4786">
        <w:rPr>
          <w:sz w:val="28"/>
          <w:szCs w:val="28"/>
        </w:rPr>
        <w:t>дистанционных технологий.</w:t>
      </w:r>
    </w:p>
    <w:p w:rsidR="00B42E6D" w:rsidRPr="00CE4786" w:rsidRDefault="00B42E6D" w:rsidP="006463F6">
      <w:pPr>
        <w:autoSpaceDE w:val="0"/>
        <w:autoSpaceDN w:val="0"/>
        <w:adjustRightInd w:val="0"/>
        <w:spacing w:line="276" w:lineRule="auto"/>
        <w:ind w:firstLine="709"/>
        <w:contextualSpacing/>
        <w:jc w:val="both"/>
        <w:rPr>
          <w:sz w:val="28"/>
          <w:szCs w:val="28"/>
        </w:rPr>
      </w:pPr>
      <w:r w:rsidRPr="00CE4786">
        <w:rPr>
          <w:sz w:val="28"/>
          <w:szCs w:val="28"/>
        </w:rPr>
        <w:lastRenderedPageBreak/>
        <w:t>Работодатель призна</w:t>
      </w:r>
      <w:r w:rsidR="00A514F5" w:rsidRPr="00CE4786">
        <w:rPr>
          <w:sz w:val="28"/>
          <w:szCs w:val="28"/>
        </w:rPr>
        <w:t>ё</w:t>
      </w:r>
      <w:r w:rsidRPr="00CE4786">
        <w:rPr>
          <w:sz w:val="28"/>
          <w:szCs w:val="28"/>
        </w:rPr>
        <w:t xml:space="preserve">т первичную профсоюзную </w:t>
      </w:r>
      <w:r w:rsidR="00D8345F" w:rsidRPr="00CE4786">
        <w:rPr>
          <w:sz w:val="28"/>
          <w:szCs w:val="28"/>
        </w:rPr>
        <w:t xml:space="preserve">организацию </w:t>
      </w:r>
      <w:r w:rsidRPr="00CE4786">
        <w:rPr>
          <w:sz w:val="28"/>
          <w:szCs w:val="28"/>
        </w:rPr>
        <w:t xml:space="preserve">единственным полномочным представителем работников </w:t>
      </w:r>
      <w:r w:rsidR="0060348C" w:rsidRPr="00CE4786">
        <w:rPr>
          <w:sz w:val="28"/>
          <w:szCs w:val="28"/>
        </w:rPr>
        <w:t>ГДДТ</w:t>
      </w:r>
      <w:r w:rsidR="00D8345F" w:rsidRPr="00CE4786">
        <w:rPr>
          <w:sz w:val="28"/>
          <w:szCs w:val="28"/>
        </w:rPr>
        <w:t xml:space="preserve"> </w:t>
      </w:r>
      <w:r w:rsidRPr="00CE4786">
        <w:rPr>
          <w:sz w:val="28"/>
          <w:szCs w:val="28"/>
        </w:rPr>
        <w:t xml:space="preserve">как объединяющую всех (более половины) членов </w:t>
      </w:r>
      <w:r w:rsidR="00A514F5" w:rsidRPr="00CE4786">
        <w:rPr>
          <w:sz w:val="28"/>
          <w:szCs w:val="28"/>
        </w:rPr>
        <w:t>П</w:t>
      </w:r>
      <w:r w:rsidRPr="00CE4786">
        <w:rPr>
          <w:sz w:val="28"/>
          <w:szCs w:val="28"/>
        </w:rPr>
        <w:t xml:space="preserve">рофсоюза </w:t>
      </w:r>
      <w:r w:rsidR="0060348C" w:rsidRPr="00CE4786">
        <w:rPr>
          <w:sz w:val="28"/>
          <w:szCs w:val="28"/>
        </w:rPr>
        <w:t>ГДДТ</w:t>
      </w:r>
      <w:r w:rsidRPr="00CE4786">
        <w:rPr>
          <w:sz w:val="28"/>
          <w:szCs w:val="28"/>
        </w:rPr>
        <w:t>,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00246733" w:rsidRPr="00CE4786">
        <w:rPr>
          <w:sz w:val="28"/>
          <w:szCs w:val="28"/>
        </w:rPr>
        <w:t>-</w:t>
      </w:r>
      <w:r w:rsidRPr="00CE4786">
        <w:rPr>
          <w:sz w:val="28"/>
          <w:szCs w:val="28"/>
        </w:rPr>
        <w:t xml:space="preserve">экономических вопросов и предоставлению социальных гарантий, </w:t>
      </w:r>
      <w:r w:rsidR="001A1E1F" w:rsidRPr="00CE4786">
        <w:rPr>
          <w:sz w:val="28"/>
          <w:szCs w:val="28"/>
        </w:rPr>
        <w:t xml:space="preserve">а также при </w:t>
      </w:r>
      <w:r w:rsidRPr="00CE4786">
        <w:rPr>
          <w:sz w:val="28"/>
          <w:szCs w:val="28"/>
        </w:rPr>
        <w:t>принятии локальных нормативных актов.</w:t>
      </w:r>
    </w:p>
    <w:p w:rsidR="00DD0F12" w:rsidRPr="00CE4786" w:rsidRDefault="00D7616D" w:rsidP="006463F6">
      <w:pPr>
        <w:spacing w:line="276" w:lineRule="auto"/>
        <w:ind w:firstLine="709"/>
        <w:contextualSpacing/>
        <w:jc w:val="both"/>
        <w:rPr>
          <w:sz w:val="28"/>
          <w:szCs w:val="28"/>
        </w:rPr>
      </w:pPr>
      <w:r w:rsidRPr="00CE4786">
        <w:rPr>
          <w:sz w:val="28"/>
          <w:szCs w:val="28"/>
        </w:rPr>
        <w:t>1.1</w:t>
      </w:r>
      <w:r w:rsidR="00B20F8A" w:rsidRPr="00CE4786">
        <w:rPr>
          <w:sz w:val="28"/>
          <w:szCs w:val="28"/>
        </w:rPr>
        <w:t>2</w:t>
      </w:r>
      <w:r w:rsidR="00DD0F12" w:rsidRPr="00CE4786">
        <w:rPr>
          <w:sz w:val="28"/>
          <w:szCs w:val="28"/>
        </w:rPr>
        <w:t>.</w:t>
      </w:r>
      <w:r w:rsidR="0092447A" w:rsidRPr="00CE4786">
        <w:rPr>
          <w:rFonts w:eastAsia="Arial Unicode MS"/>
          <w:color w:val="000000"/>
          <w:kern w:val="1"/>
          <w:sz w:val="28"/>
          <w:szCs w:val="28"/>
        </w:rPr>
        <w:t> </w:t>
      </w:r>
      <w:r w:rsidR="00DD0F12" w:rsidRPr="00CE4786">
        <w:rPr>
          <w:sz w:val="28"/>
          <w:szCs w:val="28"/>
        </w:rPr>
        <w:t xml:space="preserve">Локальные нормативные акты </w:t>
      </w:r>
      <w:r w:rsidR="0060348C" w:rsidRPr="00CE4786">
        <w:rPr>
          <w:sz w:val="28"/>
          <w:szCs w:val="28"/>
        </w:rPr>
        <w:t>ГДДТ</w:t>
      </w:r>
      <w:r w:rsidR="00DD0F12" w:rsidRPr="00CE4786">
        <w:rPr>
          <w:sz w:val="28"/>
          <w:szCs w:val="28"/>
        </w:rPr>
        <w:t>, содержащие нормы трудового права</w:t>
      </w:r>
      <w:r w:rsidR="00A514F5" w:rsidRPr="00CE4786">
        <w:rPr>
          <w:sz w:val="28"/>
          <w:szCs w:val="28"/>
        </w:rPr>
        <w:t xml:space="preserve"> и</w:t>
      </w:r>
      <w:r w:rsidR="00DD0F12" w:rsidRPr="00CE4786">
        <w:rPr>
          <w:sz w:val="28"/>
          <w:szCs w:val="28"/>
        </w:rPr>
        <w:t xml:space="preserve"> являющиеся приложениями к коллективному договору, принимаются по согласованию с </w:t>
      </w:r>
      <w:r w:rsidR="00246733" w:rsidRPr="00CE4786">
        <w:rPr>
          <w:sz w:val="28"/>
          <w:szCs w:val="28"/>
        </w:rPr>
        <w:t>п</w:t>
      </w:r>
      <w:r w:rsidR="00B535BA" w:rsidRPr="00CE4786">
        <w:rPr>
          <w:sz w:val="28"/>
          <w:szCs w:val="28"/>
        </w:rPr>
        <w:t>ервичной профсоюзной организацией</w:t>
      </w:r>
      <w:r w:rsidR="00246733" w:rsidRPr="00CE4786">
        <w:rPr>
          <w:sz w:val="28"/>
          <w:szCs w:val="28"/>
        </w:rPr>
        <w:t xml:space="preserve"> </w:t>
      </w:r>
      <w:r w:rsidR="00B42E6D" w:rsidRPr="00CE4786">
        <w:rPr>
          <w:sz w:val="28"/>
          <w:szCs w:val="28"/>
        </w:rPr>
        <w:t xml:space="preserve">и являются </w:t>
      </w:r>
      <w:r w:rsidR="00A23227" w:rsidRPr="00CE4786">
        <w:rPr>
          <w:sz w:val="28"/>
          <w:szCs w:val="28"/>
        </w:rPr>
        <w:t>его</w:t>
      </w:r>
      <w:r w:rsidR="00B42E6D" w:rsidRPr="00CE4786">
        <w:rPr>
          <w:sz w:val="28"/>
          <w:szCs w:val="28"/>
        </w:rPr>
        <w:t xml:space="preserve"> неотъемлемой частью.</w:t>
      </w:r>
    </w:p>
    <w:p w:rsidR="00B42E6D" w:rsidRPr="00CE4786" w:rsidRDefault="00B42E6D" w:rsidP="006463F6">
      <w:pPr>
        <w:spacing w:line="276" w:lineRule="auto"/>
        <w:ind w:firstLine="709"/>
        <w:contextualSpacing/>
        <w:jc w:val="both"/>
        <w:rPr>
          <w:sz w:val="28"/>
          <w:szCs w:val="28"/>
        </w:rPr>
      </w:pPr>
      <w:r w:rsidRPr="00CE4786">
        <w:rPr>
          <w:sz w:val="28"/>
          <w:szCs w:val="28"/>
        </w:rPr>
        <w:t>Изменения и дополнения в локальные акты, являющиеся приложениями к коллективному договору, вносятся в них</w:t>
      </w:r>
      <w:r w:rsidR="005211A5" w:rsidRPr="00CE4786">
        <w:rPr>
          <w:sz w:val="28"/>
          <w:szCs w:val="28"/>
        </w:rPr>
        <w:t xml:space="preserve"> </w:t>
      </w:r>
      <w:r w:rsidRPr="00CE4786">
        <w:rPr>
          <w:sz w:val="28"/>
          <w:szCs w:val="28"/>
        </w:rPr>
        <w:t>в порядке, устан</w:t>
      </w:r>
      <w:r w:rsidR="00EA14E0" w:rsidRPr="00CE4786">
        <w:rPr>
          <w:sz w:val="28"/>
          <w:szCs w:val="28"/>
        </w:rPr>
        <w:t>овленном ТК </w:t>
      </w:r>
      <w:r w:rsidRPr="00CE4786">
        <w:rPr>
          <w:sz w:val="28"/>
          <w:szCs w:val="28"/>
        </w:rPr>
        <w:t>РФ для заключения коллективного договора.</w:t>
      </w:r>
    </w:p>
    <w:p w:rsidR="00DD0F12" w:rsidRPr="00CE4786" w:rsidRDefault="00DD0F12" w:rsidP="006463F6">
      <w:pPr>
        <w:spacing w:line="276" w:lineRule="auto"/>
        <w:ind w:firstLine="709"/>
        <w:contextualSpacing/>
        <w:jc w:val="both"/>
        <w:rPr>
          <w:sz w:val="28"/>
          <w:szCs w:val="28"/>
        </w:rPr>
      </w:pPr>
      <w:r w:rsidRPr="00CE4786">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CE4786">
        <w:rPr>
          <w:sz w:val="28"/>
          <w:szCs w:val="28"/>
        </w:rPr>
        <w:t>рабочего времени и времени</w:t>
      </w:r>
      <w:r w:rsidRPr="00CE4786">
        <w:rPr>
          <w:sz w:val="28"/>
          <w:szCs w:val="28"/>
        </w:rPr>
        <w:t xml:space="preserve"> отдыха, охраны труда, развития социальной сферы.</w:t>
      </w:r>
    </w:p>
    <w:p w:rsidR="00DD0F12" w:rsidRPr="00CE4786" w:rsidRDefault="00DD0F12" w:rsidP="006463F6">
      <w:pPr>
        <w:spacing w:line="276" w:lineRule="auto"/>
        <w:ind w:firstLine="709"/>
        <w:contextualSpacing/>
        <w:jc w:val="both"/>
        <w:rPr>
          <w:sz w:val="28"/>
          <w:szCs w:val="28"/>
        </w:rPr>
      </w:pPr>
      <w:r w:rsidRPr="00CE4786">
        <w:rPr>
          <w:sz w:val="28"/>
          <w:szCs w:val="28"/>
        </w:rPr>
        <w:t>При нарушении порядка принятия локальных нормативных актов, содержащих нормы трудового права</w:t>
      </w:r>
      <w:r w:rsidR="00E90513" w:rsidRPr="00CE4786">
        <w:rPr>
          <w:sz w:val="28"/>
          <w:szCs w:val="28"/>
        </w:rPr>
        <w:t>,</w:t>
      </w:r>
      <w:r w:rsidRPr="00CE4786">
        <w:rPr>
          <w:sz w:val="28"/>
          <w:szCs w:val="28"/>
        </w:rPr>
        <w:t xml:space="preserve"> работодатель обязуется по письменному требованию </w:t>
      </w:r>
      <w:r w:rsidR="00246733" w:rsidRPr="00CE4786">
        <w:rPr>
          <w:sz w:val="28"/>
          <w:szCs w:val="28"/>
        </w:rPr>
        <w:t xml:space="preserve">первичной профсоюзной организации </w:t>
      </w:r>
      <w:r w:rsidRPr="00CE4786">
        <w:rPr>
          <w:sz w:val="28"/>
          <w:szCs w:val="28"/>
        </w:rPr>
        <w:t xml:space="preserve">отменить соответствующий локальный нормативный акт с </w:t>
      </w:r>
      <w:r w:rsidR="00E90513" w:rsidRPr="00CE4786">
        <w:rPr>
          <w:sz w:val="28"/>
          <w:szCs w:val="28"/>
        </w:rPr>
        <w:t xml:space="preserve">даты </w:t>
      </w:r>
      <w:r w:rsidR="00370DE3" w:rsidRPr="00CE4786">
        <w:rPr>
          <w:sz w:val="28"/>
          <w:szCs w:val="28"/>
        </w:rPr>
        <w:t>его принятия (статья</w:t>
      </w:r>
      <w:r w:rsidR="000A3167" w:rsidRPr="00CE4786">
        <w:rPr>
          <w:rFonts w:eastAsia="Arial Unicode MS"/>
          <w:color w:val="000000"/>
          <w:kern w:val="1"/>
          <w:sz w:val="28"/>
          <w:szCs w:val="28"/>
        </w:rPr>
        <w:t> </w:t>
      </w:r>
      <w:r w:rsidR="00370DE3" w:rsidRPr="00CE4786">
        <w:rPr>
          <w:sz w:val="28"/>
          <w:szCs w:val="28"/>
        </w:rPr>
        <w:t>12 </w:t>
      </w:r>
      <w:r w:rsidR="00EA14E0" w:rsidRPr="00CE4786">
        <w:rPr>
          <w:sz w:val="28"/>
          <w:szCs w:val="28"/>
        </w:rPr>
        <w:t>ТК </w:t>
      </w:r>
      <w:r w:rsidRPr="00CE4786">
        <w:rPr>
          <w:sz w:val="28"/>
          <w:szCs w:val="28"/>
        </w:rPr>
        <w:t>РФ).</w:t>
      </w:r>
    </w:p>
    <w:p w:rsidR="00DD0F12" w:rsidRPr="00CE4786" w:rsidRDefault="00D7616D" w:rsidP="006463F6">
      <w:pPr>
        <w:pStyle w:val="31"/>
        <w:spacing w:line="276" w:lineRule="auto"/>
        <w:ind w:firstLine="709"/>
        <w:contextualSpacing/>
      </w:pPr>
      <w:r w:rsidRPr="00CE4786">
        <w:t>1.1</w:t>
      </w:r>
      <w:r w:rsidR="00B20F8A" w:rsidRPr="00CE4786">
        <w:t>3</w:t>
      </w:r>
      <w:r w:rsidR="00DD0F12" w:rsidRPr="00CE4786">
        <w:t>.</w:t>
      </w:r>
      <w:r w:rsidR="0092447A" w:rsidRPr="00CE4786">
        <w:rPr>
          <w:rFonts w:eastAsia="Arial Unicode MS"/>
          <w:color w:val="000000"/>
          <w:kern w:val="1"/>
        </w:rPr>
        <w:t> </w:t>
      </w:r>
      <w:r w:rsidR="00DD0F12" w:rsidRPr="00CE4786">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CE4786" w:rsidRDefault="00DD0F12" w:rsidP="006463F6">
      <w:pPr>
        <w:pStyle w:val="31"/>
        <w:spacing w:line="276" w:lineRule="auto"/>
        <w:ind w:firstLine="709"/>
        <w:contextualSpacing/>
      </w:pPr>
    </w:p>
    <w:p w:rsidR="00DD0F12" w:rsidRPr="00CE4786" w:rsidRDefault="00DD0F12" w:rsidP="00E76700">
      <w:pPr>
        <w:pStyle w:val="31"/>
        <w:spacing w:line="276" w:lineRule="auto"/>
        <w:ind w:firstLine="709"/>
        <w:contextualSpacing/>
        <w:jc w:val="center"/>
        <w:outlineLvl w:val="0"/>
        <w:rPr>
          <w:b/>
          <w:bCs/>
          <w:caps/>
        </w:rPr>
      </w:pPr>
      <w:r w:rsidRPr="00CE4786">
        <w:rPr>
          <w:b/>
          <w:bCs/>
          <w:caps/>
          <w:lang w:val="en-US"/>
        </w:rPr>
        <w:t>II</w:t>
      </w:r>
      <w:r w:rsidRPr="00CE4786">
        <w:rPr>
          <w:b/>
          <w:bCs/>
          <w:caps/>
        </w:rPr>
        <w:t xml:space="preserve">. </w:t>
      </w:r>
      <w:r w:rsidR="000E1428" w:rsidRPr="00CE4786">
        <w:rPr>
          <w:b/>
          <w:bCs/>
          <w:caps/>
        </w:rPr>
        <w:t>ТРУДОВОЙ ДОГОВОР</w:t>
      </w:r>
      <w:r w:rsidR="00D8345F" w:rsidRPr="00CE4786">
        <w:rPr>
          <w:b/>
          <w:bCs/>
          <w:caps/>
        </w:rPr>
        <w:t>, ГАРАНТИИ</w:t>
      </w:r>
      <w:r w:rsidR="004A349C" w:rsidRPr="00CE4786">
        <w:rPr>
          <w:b/>
          <w:bCs/>
          <w:caps/>
        </w:rPr>
        <w:t xml:space="preserve"> ПРИ ЗАКЛЮЧЕНИИ, изменении И РАСТОРЖЕНИИ ТРУДОВОГО ДОГОВОРа</w:t>
      </w:r>
    </w:p>
    <w:p w:rsidR="00DD0F12" w:rsidRPr="00CE4786" w:rsidRDefault="00DD0F12" w:rsidP="006463F6">
      <w:pPr>
        <w:pStyle w:val="aff"/>
        <w:spacing w:line="276" w:lineRule="auto"/>
        <w:ind w:firstLine="709"/>
        <w:jc w:val="both"/>
        <w:rPr>
          <w:sz w:val="28"/>
          <w:szCs w:val="28"/>
        </w:rPr>
      </w:pPr>
    </w:p>
    <w:p w:rsidR="00DD0F12" w:rsidRPr="00CE4786" w:rsidRDefault="00DD0F12" w:rsidP="006463F6">
      <w:pPr>
        <w:pStyle w:val="31"/>
        <w:spacing w:line="276" w:lineRule="auto"/>
        <w:ind w:firstLine="709"/>
        <w:contextualSpacing/>
      </w:pPr>
      <w:r w:rsidRPr="00CE4786">
        <w:rPr>
          <w:iCs/>
        </w:rPr>
        <w:t>2.</w:t>
      </w:r>
      <w:r w:rsidR="008E6672" w:rsidRPr="00CE4786">
        <w:rPr>
          <w:iCs/>
        </w:rPr>
        <w:t>1.</w:t>
      </w:r>
      <w:r w:rsidR="0092447A" w:rsidRPr="00CE4786">
        <w:rPr>
          <w:rFonts w:eastAsia="Arial Unicode MS"/>
          <w:color w:val="000000"/>
          <w:kern w:val="1"/>
        </w:rPr>
        <w:t> </w:t>
      </w:r>
      <w:r w:rsidRPr="00CE4786">
        <w:t>Содержание трудового договора, порядок его заключения, изменения и расторжения определяются в соответст</w:t>
      </w:r>
      <w:r w:rsidR="00EA14E0" w:rsidRPr="00CE4786">
        <w:t>вии с ТК </w:t>
      </w:r>
      <w:r w:rsidRPr="00CE4786">
        <w:t xml:space="preserve">РФ, другими законодательными и нормативными правовыми актами, </w:t>
      </w:r>
      <w:r w:rsidR="00A514F5" w:rsidRPr="00CE4786">
        <w:t>у</w:t>
      </w:r>
      <w:r w:rsidRPr="00CE4786">
        <w:t xml:space="preserve">ставом </w:t>
      </w:r>
      <w:r w:rsidR="0060348C" w:rsidRPr="00CE4786">
        <w:t>ГДДТ</w:t>
      </w:r>
      <w:r w:rsidR="000D5659" w:rsidRPr="00CE4786">
        <w:t>, правилами внутреннего трудового распорядка</w:t>
      </w:r>
      <w:r w:rsidRPr="00CE4786">
        <w:t xml:space="preserve"> и не могут ухудшать положение работников по сравнению с действующим трудовым законодательством, а также </w:t>
      </w:r>
      <w:r w:rsidR="00B535BA" w:rsidRPr="00CE4786">
        <w:t xml:space="preserve">с </w:t>
      </w:r>
      <w:r w:rsidR="00B535BA" w:rsidRPr="00CE4786">
        <w:rPr>
          <w:color w:val="000000"/>
        </w:rPr>
        <w:t xml:space="preserve">Соглашением между </w:t>
      </w:r>
      <w:r w:rsidR="008B4E1E" w:rsidRPr="00CE4786">
        <w:t>МКУ</w:t>
      </w:r>
      <w:r w:rsidR="008B4E1E" w:rsidRPr="00CE4786">
        <w:rPr>
          <w:color w:val="000000"/>
        </w:rPr>
        <w:t xml:space="preserve"> «</w:t>
      </w:r>
      <w:r w:rsidR="00B535BA" w:rsidRPr="00CE4786">
        <w:rPr>
          <w:color w:val="000000"/>
        </w:rPr>
        <w:t>Управление образования Исполнительного комитета муниципального образования г. Казани</w:t>
      </w:r>
      <w:r w:rsidR="008B4E1E" w:rsidRPr="00CE4786">
        <w:rPr>
          <w:color w:val="000000"/>
        </w:rPr>
        <w:t>»</w:t>
      </w:r>
      <w:r w:rsidR="00B535BA" w:rsidRPr="00CE4786">
        <w:rPr>
          <w:color w:val="000000"/>
        </w:rPr>
        <w:t xml:space="preserve"> и </w:t>
      </w:r>
      <w:r w:rsidR="00B535BA" w:rsidRPr="00CE4786">
        <w:t xml:space="preserve">Татарским комитетом профсоюза работников народного </w:t>
      </w:r>
      <w:r w:rsidR="00B535BA" w:rsidRPr="00CE4786">
        <w:lastRenderedPageBreak/>
        <w:t xml:space="preserve">образования и науки на 2021-2023 годы </w:t>
      </w:r>
      <w:r w:rsidRPr="00CE4786">
        <w:t xml:space="preserve"> и настоящим коллективным договором.</w:t>
      </w:r>
    </w:p>
    <w:p w:rsidR="00DD0F12" w:rsidRPr="00CE4786" w:rsidRDefault="00DD0F12" w:rsidP="006463F6">
      <w:pPr>
        <w:pStyle w:val="31"/>
        <w:spacing w:line="276" w:lineRule="auto"/>
        <w:ind w:firstLine="709"/>
        <w:contextualSpacing/>
      </w:pPr>
      <w:r w:rsidRPr="00CE4786">
        <w:t xml:space="preserve">Стороны подтверждают, что заключение гражданско-правовых договоров в </w:t>
      </w:r>
      <w:r w:rsidR="0060348C" w:rsidRPr="00CE4786">
        <w:t>ГДДТ</w:t>
      </w:r>
      <w:r w:rsidRPr="00CE4786">
        <w:t>, фактически регулирующих трудовые отношения между работником и работодателем, не допускается</w:t>
      </w:r>
      <w:r w:rsidR="001608E0" w:rsidRPr="00CE4786">
        <w:t xml:space="preserve"> (</w:t>
      </w:r>
      <w:r w:rsidR="00A514F5" w:rsidRPr="00CE4786">
        <w:t xml:space="preserve">часть вторая </w:t>
      </w:r>
      <w:r w:rsidR="001608E0" w:rsidRPr="00CE4786">
        <w:t>ст</w:t>
      </w:r>
      <w:r w:rsidR="00A514F5" w:rsidRPr="00CE4786">
        <w:t>атьи</w:t>
      </w:r>
      <w:r w:rsidR="00EA14E0" w:rsidRPr="00CE4786">
        <w:t xml:space="preserve"> 15</w:t>
      </w:r>
      <w:r w:rsidR="0092447A" w:rsidRPr="00CE4786">
        <w:rPr>
          <w:rFonts w:eastAsia="Arial Unicode MS"/>
          <w:color w:val="000000"/>
          <w:kern w:val="1"/>
        </w:rPr>
        <w:t> </w:t>
      </w:r>
      <w:r w:rsidR="00EA14E0" w:rsidRPr="00CE4786">
        <w:t>ТК </w:t>
      </w:r>
      <w:r w:rsidR="001608E0" w:rsidRPr="00CE4786">
        <w:t>РФ)</w:t>
      </w:r>
      <w:r w:rsidRPr="00CE4786">
        <w:t>.</w:t>
      </w:r>
    </w:p>
    <w:p w:rsidR="00246733" w:rsidRPr="00CE4786" w:rsidRDefault="000D5659" w:rsidP="006463F6">
      <w:pPr>
        <w:pStyle w:val="31"/>
        <w:spacing w:line="276" w:lineRule="auto"/>
        <w:ind w:firstLine="709"/>
        <w:contextualSpacing/>
      </w:pPr>
      <w:r w:rsidRPr="00CE4786">
        <w:t xml:space="preserve">Нормы профессиональной этики педагогических работников закрепляются </w:t>
      </w:r>
      <w:r w:rsidR="00B42E6D" w:rsidRPr="00CE4786">
        <w:t xml:space="preserve">в </w:t>
      </w:r>
      <w:r w:rsidR="00F77B15" w:rsidRPr="00CE4786">
        <w:t xml:space="preserve">Положении о нормах профессиональной этики педагогических работников </w:t>
      </w:r>
      <w:r w:rsidR="00F77B15" w:rsidRPr="00326E77">
        <w:t>(</w:t>
      </w:r>
      <w:r w:rsidR="00326E77" w:rsidRPr="00326E77">
        <w:t>приложение № 3</w:t>
      </w:r>
      <w:r w:rsidR="00D8345F" w:rsidRPr="00326E77">
        <w:t xml:space="preserve">), </w:t>
      </w:r>
      <w:r w:rsidR="00D8345F" w:rsidRPr="00CE4786">
        <w:t>принятым</w:t>
      </w:r>
      <w:r w:rsidR="00F77B15" w:rsidRPr="00CE4786">
        <w:t xml:space="preserve"> </w:t>
      </w:r>
      <w:r w:rsidR="00B42E6D" w:rsidRPr="00CE4786">
        <w:t xml:space="preserve">по согласованию с </w:t>
      </w:r>
      <w:r w:rsidR="00246733" w:rsidRPr="00CE4786">
        <w:t>первичной профсоюзной организацией.</w:t>
      </w:r>
    </w:p>
    <w:p w:rsidR="00DD0F12" w:rsidRPr="00CE4786" w:rsidRDefault="00DD0F12" w:rsidP="006463F6">
      <w:pPr>
        <w:pStyle w:val="31"/>
        <w:spacing w:line="276" w:lineRule="auto"/>
        <w:ind w:firstLine="709"/>
        <w:contextualSpacing/>
        <w:rPr>
          <w:iCs/>
        </w:rPr>
      </w:pPr>
      <w:r w:rsidRPr="00CE4786">
        <w:rPr>
          <w:iCs/>
        </w:rPr>
        <w:t>Стороны договорились</w:t>
      </w:r>
      <w:r w:rsidR="00BD3930" w:rsidRPr="00CE4786">
        <w:rPr>
          <w:iCs/>
        </w:rPr>
        <w:t xml:space="preserve"> о том, </w:t>
      </w:r>
      <w:r w:rsidRPr="00CE4786">
        <w:rPr>
          <w:iCs/>
        </w:rPr>
        <w:t>что:</w:t>
      </w:r>
    </w:p>
    <w:p w:rsidR="00565F3D" w:rsidRPr="00CE4786" w:rsidRDefault="00DD0F12" w:rsidP="006463F6">
      <w:pPr>
        <w:pStyle w:val="31"/>
        <w:spacing w:line="276" w:lineRule="auto"/>
        <w:ind w:firstLine="709"/>
        <w:contextualSpacing/>
        <w:rPr>
          <w:iCs/>
        </w:rPr>
      </w:pPr>
      <w:r w:rsidRPr="00CE4786">
        <w:rPr>
          <w:iCs/>
        </w:rPr>
        <w:t>2.</w:t>
      </w:r>
      <w:r w:rsidR="00370DE3" w:rsidRPr="00CE4786">
        <w:rPr>
          <w:iCs/>
        </w:rPr>
        <w:t>1.</w:t>
      </w:r>
      <w:r w:rsidR="00094B25" w:rsidRPr="00CE4786">
        <w:rPr>
          <w:iCs/>
        </w:rPr>
        <w:t>1</w:t>
      </w:r>
      <w:r w:rsidRPr="00CE4786">
        <w:rPr>
          <w:iCs/>
        </w:rPr>
        <w:t>.</w:t>
      </w:r>
      <w:r w:rsidR="0092447A" w:rsidRPr="00CE4786">
        <w:rPr>
          <w:rFonts w:eastAsia="Arial Unicode MS"/>
          <w:color w:val="000000"/>
          <w:kern w:val="1"/>
        </w:rPr>
        <w:t> </w:t>
      </w:r>
      <w:r w:rsidRPr="00CE4786">
        <w:rPr>
          <w:iCs/>
        </w:rPr>
        <w:t>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w:t>
      </w:r>
    </w:p>
    <w:p w:rsidR="00DD0F12" w:rsidRPr="00CE4786" w:rsidRDefault="00565F3D" w:rsidP="006463F6">
      <w:pPr>
        <w:pStyle w:val="31"/>
        <w:spacing w:line="276" w:lineRule="auto"/>
        <w:ind w:firstLine="709"/>
        <w:contextualSpacing/>
        <w:rPr>
          <w:iCs/>
        </w:rPr>
      </w:pPr>
      <w:r w:rsidRPr="00CE4786">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CE4786">
        <w:t xml:space="preserve">ого права, </w:t>
      </w:r>
      <w:r w:rsidR="00A514F5" w:rsidRPr="00CE4786">
        <w:t>у</w:t>
      </w:r>
      <w:r w:rsidR="003851DE" w:rsidRPr="00CE4786">
        <w:t xml:space="preserve">ставом </w:t>
      </w:r>
      <w:r w:rsidR="004B6904" w:rsidRPr="00CE4786">
        <w:t>организации</w:t>
      </w:r>
      <w:r w:rsidR="003851DE" w:rsidRPr="00CE4786">
        <w:t>, соглашениями</w:t>
      </w:r>
      <w:r w:rsidRPr="00CE4786">
        <w:t xml:space="preserve">, коллективным договором, локальными нормативными актами </w:t>
      </w:r>
      <w:r w:rsidR="0060348C" w:rsidRPr="00CE4786">
        <w:t>ГДДТ</w:t>
      </w:r>
      <w:r w:rsidR="00246733" w:rsidRPr="00CE4786">
        <w:t xml:space="preserve"> явл</w:t>
      </w:r>
      <w:r w:rsidRPr="00CE4786">
        <w:t>яются недействительными и не могут применяться</w:t>
      </w:r>
      <w:r w:rsidR="00832D98" w:rsidRPr="00CE4786">
        <w:t>.</w:t>
      </w:r>
    </w:p>
    <w:p w:rsidR="00A75B01" w:rsidRPr="00CE4786" w:rsidRDefault="00DD0F12" w:rsidP="006463F6">
      <w:pPr>
        <w:pStyle w:val="31"/>
        <w:spacing w:line="276" w:lineRule="auto"/>
        <w:ind w:firstLine="709"/>
        <w:contextualSpacing/>
        <w:rPr>
          <w:iCs/>
        </w:rPr>
      </w:pPr>
      <w:r w:rsidRPr="00CE4786">
        <w:rPr>
          <w:iCs/>
        </w:rPr>
        <w:t>2.</w:t>
      </w:r>
      <w:r w:rsidR="00094B25" w:rsidRPr="00CE4786">
        <w:rPr>
          <w:iCs/>
        </w:rPr>
        <w:t>1.</w:t>
      </w:r>
      <w:r w:rsidR="0085486A" w:rsidRPr="00CE4786">
        <w:rPr>
          <w:iCs/>
        </w:rPr>
        <w:t>2</w:t>
      </w:r>
      <w:r w:rsidRPr="00CE4786">
        <w:rPr>
          <w:iCs/>
        </w:rPr>
        <w:t>.</w:t>
      </w:r>
      <w:r w:rsidR="0092447A" w:rsidRPr="00CE4786">
        <w:rPr>
          <w:rFonts w:eastAsia="Arial Unicode MS"/>
          <w:color w:val="000000"/>
          <w:kern w:val="1"/>
        </w:rPr>
        <w:t> </w:t>
      </w:r>
      <w:r w:rsidR="00BD3930" w:rsidRPr="00CE4786">
        <w:rPr>
          <w:iCs/>
        </w:rPr>
        <w:t>Изменение</w:t>
      </w:r>
      <w:r w:rsidR="00A75B01" w:rsidRPr="00CE4786">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sidRPr="00CE4786">
        <w:rPr>
          <w:iCs/>
        </w:rPr>
        <w:t>третьему</w:t>
      </w:r>
      <w:r w:rsidR="00A75B01" w:rsidRPr="00CE4786">
        <w:rPr>
          <w:iCs/>
        </w:rPr>
        <w:t xml:space="preserve"> стать</w:t>
      </w:r>
      <w:r w:rsidR="00EA14E0" w:rsidRPr="00CE4786">
        <w:rPr>
          <w:iCs/>
        </w:rPr>
        <w:t>и 81</w:t>
      </w:r>
      <w:r w:rsidR="0092447A" w:rsidRPr="00CE4786">
        <w:rPr>
          <w:rFonts w:eastAsia="Arial Unicode MS"/>
          <w:color w:val="000000"/>
          <w:kern w:val="1"/>
        </w:rPr>
        <w:t> </w:t>
      </w:r>
      <w:r w:rsidR="00EA14E0" w:rsidRPr="00CE4786">
        <w:rPr>
          <w:iCs/>
        </w:rPr>
        <w:t>ТК </w:t>
      </w:r>
      <w:r w:rsidR="00A75B01" w:rsidRPr="00CE4786">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E43094" w:rsidRPr="00CE4786" w:rsidRDefault="00E43094" w:rsidP="006463F6">
      <w:pPr>
        <w:pStyle w:val="aff"/>
        <w:spacing w:line="276" w:lineRule="auto"/>
        <w:ind w:firstLine="709"/>
        <w:jc w:val="both"/>
        <w:rPr>
          <w:iCs/>
          <w:sz w:val="28"/>
          <w:szCs w:val="28"/>
        </w:rPr>
      </w:pPr>
      <w:r w:rsidRPr="00CE4786">
        <w:rPr>
          <w:sz w:val="28"/>
          <w:szCs w:val="28"/>
        </w:rPr>
        <w:t xml:space="preserve">2.1.3. </w:t>
      </w:r>
      <w:r w:rsidRPr="00CE4786">
        <w:rPr>
          <w:iCs/>
          <w:sz w:val="28"/>
          <w:szCs w:val="28"/>
        </w:rPr>
        <w:t xml:space="preserve">Лица, не имеющие специальной подготовки и (или) стажа работы, установленных квалификационными требованиями и (или) профессиональными стандартами, но обладающие достаточным практическим опытом и выполняющие качественно и в полном объёме возложенные на них должностные обязанности, по рекомендации аттестационной комиссии </w:t>
      </w:r>
      <w:r w:rsidR="0060348C" w:rsidRPr="00CE4786">
        <w:rPr>
          <w:iCs/>
          <w:sz w:val="28"/>
          <w:szCs w:val="28"/>
        </w:rPr>
        <w:t>ГДДТ</w:t>
      </w:r>
      <w:r w:rsidRPr="00CE4786">
        <w:rPr>
          <w:iCs/>
          <w:sz w:val="28"/>
          <w:szCs w:val="28"/>
        </w:rPr>
        <w:t>, могут быть назначены на соответствующие должности также, как и лица, имеющие специальную подготовку и стаж работы;</w:t>
      </w:r>
    </w:p>
    <w:p w:rsidR="00E43094" w:rsidRPr="00CE4786" w:rsidRDefault="00E43094" w:rsidP="006463F6">
      <w:pPr>
        <w:pStyle w:val="31"/>
        <w:spacing w:line="276" w:lineRule="auto"/>
        <w:ind w:firstLine="709"/>
        <w:contextualSpacing/>
        <w:rPr>
          <w:iCs/>
        </w:rPr>
      </w:pPr>
      <w:r w:rsidRPr="00CE4786">
        <w:rPr>
          <w:iCs/>
        </w:rPr>
        <w:lastRenderedPageBreak/>
        <w:t>2.1.4. Трудовой договор с педагогическими работниками, принятыми на работу до вступления в силу Федерального закона № 273-ФЗ, успешно осуществляющими</w:t>
      </w:r>
      <w:r w:rsidR="00326E77">
        <w:rPr>
          <w:iCs/>
        </w:rPr>
        <w:t xml:space="preserve"> профессиональную деятельность, </w:t>
      </w:r>
      <w:r w:rsidRPr="00CE4786">
        <w:rPr>
          <w:iCs/>
        </w:rPr>
        <w:t xml:space="preserve">имеющими квалификационные категории или </w:t>
      </w:r>
      <w:r w:rsidR="00D8345F" w:rsidRPr="00CE4786">
        <w:rPr>
          <w:iCs/>
        </w:rPr>
        <w:t xml:space="preserve">признанными аттестационной комиссией </w:t>
      </w:r>
      <w:r w:rsidR="0060348C" w:rsidRPr="00CE4786">
        <w:rPr>
          <w:iCs/>
        </w:rPr>
        <w:t>ГДДТ</w:t>
      </w:r>
      <w:r w:rsidR="00D8345F" w:rsidRPr="00CE4786">
        <w:rPr>
          <w:iCs/>
        </w:rPr>
        <w:t>,</w:t>
      </w:r>
      <w:r w:rsidRPr="00CE4786">
        <w:rPr>
          <w:iCs/>
        </w:rPr>
        <w:t xml:space="preserve"> соответствующими занимаемой должности, не может быть прекращён на основании части первой статьи </w:t>
      </w:r>
      <w:r w:rsidR="005F3471" w:rsidRPr="00CE4786">
        <w:rPr>
          <w:iCs/>
        </w:rPr>
        <w:t>46 Федерального закона № 273-ФЗ;</w:t>
      </w:r>
    </w:p>
    <w:p w:rsidR="005F3471" w:rsidRPr="00CE4786" w:rsidRDefault="005F3471" w:rsidP="006463F6">
      <w:pPr>
        <w:pStyle w:val="31"/>
        <w:spacing w:line="276" w:lineRule="auto"/>
        <w:ind w:firstLine="709"/>
        <w:contextualSpacing/>
      </w:pPr>
      <w:r w:rsidRPr="00CE4786">
        <w:rPr>
          <w:iCs/>
        </w:rPr>
        <w:t>2.1.5.</w:t>
      </w:r>
      <w:r w:rsidRPr="00CE4786">
        <w:t xml:space="preserve"> Трудовой договор и дополнительные соглашения к нему могут </w:t>
      </w:r>
      <w:r w:rsidR="00326E77" w:rsidRPr="00CE4786">
        <w:t>быть заключены</w:t>
      </w:r>
      <w:r w:rsidRPr="00CE4786">
        <w:t xml:space="preserve"> письменно или в электронном виде (312.3 ТК РФ).</w:t>
      </w:r>
    </w:p>
    <w:p w:rsidR="005F3471" w:rsidRPr="00CE4786" w:rsidRDefault="005F3471" w:rsidP="006463F6">
      <w:pPr>
        <w:pStyle w:val="aff7"/>
        <w:spacing w:before="0" w:beforeAutospacing="0" w:after="0" w:afterAutospacing="0" w:line="276" w:lineRule="auto"/>
        <w:ind w:firstLine="709"/>
        <w:jc w:val="both"/>
        <w:rPr>
          <w:sz w:val="28"/>
          <w:szCs w:val="28"/>
        </w:rPr>
      </w:pPr>
      <w:r w:rsidRPr="00CE4786">
        <w:rPr>
          <w:sz w:val="28"/>
          <w:szCs w:val="28"/>
        </w:rPr>
        <w:t>2.1.6. При электронном заключении документов необходимо использовать </w:t>
      </w:r>
      <w:hyperlink r:id="rId11" w:tgtFrame="_blank" w:history="1">
        <w:r w:rsidRPr="00CE4786">
          <w:rPr>
            <w:rStyle w:val="a9"/>
            <w:color w:val="auto"/>
            <w:sz w:val="28"/>
            <w:szCs w:val="28"/>
            <w:u w:val="none"/>
          </w:rPr>
          <w:t>электронные подписи</w:t>
        </w:r>
      </w:hyperlink>
      <w:r w:rsidRPr="00CE4786">
        <w:rPr>
          <w:sz w:val="28"/>
          <w:szCs w:val="28"/>
        </w:rPr>
        <w:t>:</w:t>
      </w:r>
    </w:p>
    <w:p w:rsidR="005F3471" w:rsidRPr="00CE4786" w:rsidRDefault="005F3471" w:rsidP="006463F6">
      <w:pPr>
        <w:numPr>
          <w:ilvl w:val="0"/>
          <w:numId w:val="13"/>
        </w:numPr>
        <w:spacing w:line="276" w:lineRule="auto"/>
        <w:ind w:left="0" w:firstLine="709"/>
        <w:jc w:val="both"/>
        <w:rPr>
          <w:b/>
          <w:sz w:val="28"/>
          <w:szCs w:val="28"/>
        </w:rPr>
      </w:pPr>
      <w:r w:rsidRPr="00CE4786">
        <w:rPr>
          <w:rStyle w:val="afff4"/>
          <w:b w:val="0"/>
          <w:sz w:val="28"/>
          <w:szCs w:val="28"/>
        </w:rPr>
        <w:t>работодателю -</w:t>
      </w:r>
      <w:r w:rsidRPr="00CE4786">
        <w:rPr>
          <w:b/>
          <w:sz w:val="28"/>
          <w:szCs w:val="28"/>
        </w:rPr>
        <w:t> </w:t>
      </w:r>
      <w:r w:rsidRPr="00CE4786">
        <w:rPr>
          <w:sz w:val="28"/>
          <w:szCs w:val="28"/>
        </w:rPr>
        <w:t>усиленная квалифицированная электронная подпись;</w:t>
      </w:r>
    </w:p>
    <w:p w:rsidR="005F3471" w:rsidRPr="00CE4786" w:rsidRDefault="005F3471" w:rsidP="006463F6">
      <w:pPr>
        <w:numPr>
          <w:ilvl w:val="0"/>
          <w:numId w:val="13"/>
        </w:numPr>
        <w:spacing w:line="276" w:lineRule="auto"/>
        <w:ind w:left="0" w:firstLine="709"/>
        <w:jc w:val="both"/>
        <w:rPr>
          <w:sz w:val="28"/>
          <w:szCs w:val="28"/>
        </w:rPr>
      </w:pPr>
      <w:r w:rsidRPr="00CE4786">
        <w:rPr>
          <w:rStyle w:val="afff4"/>
          <w:b w:val="0"/>
          <w:sz w:val="28"/>
          <w:szCs w:val="28"/>
        </w:rPr>
        <w:t>работнику -</w:t>
      </w:r>
      <w:r w:rsidRPr="00CE4786">
        <w:rPr>
          <w:sz w:val="28"/>
          <w:szCs w:val="28"/>
        </w:rPr>
        <w:t> усиленная квалифицированная или усиленная неквалифицированная электронная подпись.</w:t>
      </w:r>
    </w:p>
    <w:p w:rsidR="005F3471" w:rsidRPr="00CE4786" w:rsidRDefault="005F3471" w:rsidP="006463F6">
      <w:pPr>
        <w:spacing w:line="276" w:lineRule="auto"/>
        <w:ind w:firstLine="709"/>
        <w:jc w:val="both"/>
        <w:rPr>
          <w:sz w:val="28"/>
          <w:szCs w:val="28"/>
        </w:rPr>
      </w:pPr>
      <w:r w:rsidRPr="00CE4786">
        <w:rPr>
          <w:rStyle w:val="afff4"/>
          <w:b w:val="0"/>
          <w:sz w:val="28"/>
          <w:szCs w:val="28"/>
        </w:rPr>
        <w:t>2.1.7.</w:t>
      </w:r>
      <w:r w:rsidRPr="00CE4786">
        <w:rPr>
          <w:rStyle w:val="afff4"/>
          <w:sz w:val="28"/>
          <w:szCs w:val="28"/>
        </w:rPr>
        <w:t> </w:t>
      </w:r>
      <w:r w:rsidRPr="00CE4786">
        <w:rPr>
          <w:sz w:val="28"/>
          <w:szCs w:val="28"/>
        </w:rPr>
        <w:t>При оформлении трудового договора путем обмена электронными документами работодатель по письменному запросу работника обя</w:t>
      </w:r>
      <w:r w:rsidR="00D8345F" w:rsidRPr="00CE4786">
        <w:rPr>
          <w:sz w:val="28"/>
          <w:szCs w:val="28"/>
        </w:rPr>
        <w:t xml:space="preserve">зан </w:t>
      </w:r>
      <w:r w:rsidRPr="00CE4786">
        <w:rPr>
          <w:sz w:val="28"/>
          <w:szCs w:val="28"/>
        </w:rPr>
        <w:t>в 3-дневный срок направить ему экземпляр трудового договора или дополнительного соглашения к нему, оформленный на бумажном носителе.</w:t>
      </w:r>
    </w:p>
    <w:p w:rsidR="005F3471" w:rsidRPr="00CE4786" w:rsidRDefault="005F3471" w:rsidP="006463F6">
      <w:pPr>
        <w:spacing w:line="276" w:lineRule="auto"/>
        <w:ind w:firstLine="709"/>
        <w:jc w:val="both"/>
        <w:rPr>
          <w:sz w:val="28"/>
          <w:szCs w:val="28"/>
        </w:rPr>
      </w:pPr>
      <w:r w:rsidRPr="00CE4786">
        <w:rPr>
          <w:sz w:val="28"/>
          <w:szCs w:val="28"/>
        </w:rPr>
        <w:t xml:space="preserve">2.1.8. Каждая из сторон обязана направлять в форме электронного документа подтверждение получения электронного документа от другой стороны в срок, определенный коллективным договором, локальным нормативным актом, принимаемым с учетом мнения   первичной профсоюзной организации, трудовым </w:t>
      </w:r>
      <w:r w:rsidR="00326E77" w:rsidRPr="00CE4786">
        <w:rPr>
          <w:sz w:val="28"/>
          <w:szCs w:val="28"/>
        </w:rPr>
        <w:t>договором, дополнительным</w:t>
      </w:r>
      <w:r w:rsidRPr="00CE4786">
        <w:rPr>
          <w:sz w:val="28"/>
          <w:szCs w:val="28"/>
        </w:rPr>
        <w:t xml:space="preserve"> соглашением к трудовому договору.</w:t>
      </w:r>
    </w:p>
    <w:p w:rsidR="005F3471" w:rsidRPr="00CE4786" w:rsidRDefault="005F3471" w:rsidP="006463F6">
      <w:pPr>
        <w:pStyle w:val="31"/>
        <w:spacing w:line="276" w:lineRule="auto"/>
        <w:ind w:firstLine="709"/>
      </w:pPr>
      <w:r w:rsidRPr="00CE4786">
        <w:rPr>
          <w:color w:val="000000"/>
        </w:rPr>
        <w:t xml:space="preserve">2.1.9. </w:t>
      </w:r>
      <w:r w:rsidRPr="00CE4786">
        <w:tab/>
        <w:t>В трудовой договор включать обязательные условия (статья 57 ТК РФ):</w:t>
      </w:r>
    </w:p>
    <w:p w:rsidR="005F3471" w:rsidRPr="00CE4786" w:rsidRDefault="005F3471" w:rsidP="006463F6">
      <w:pPr>
        <w:pStyle w:val="31"/>
        <w:spacing w:line="276" w:lineRule="auto"/>
        <w:ind w:firstLine="709"/>
      </w:pPr>
      <w:r w:rsidRPr="00CE4786">
        <w:t>- фамилия, имя, отчество работника и наименование работодателя и фамилию, имя, отчество работодателя), заключившего трудовой договор;</w:t>
      </w:r>
    </w:p>
    <w:p w:rsidR="005F3471" w:rsidRPr="00CE4786" w:rsidRDefault="005F3471" w:rsidP="006463F6">
      <w:pPr>
        <w:pStyle w:val="31"/>
        <w:spacing w:line="276" w:lineRule="auto"/>
        <w:ind w:firstLine="709"/>
      </w:pPr>
      <w:r w:rsidRPr="00CE4786">
        <w:t>- сведения о документах, удостоверяющих личность работника и работодателя;</w:t>
      </w:r>
    </w:p>
    <w:p w:rsidR="005F3471" w:rsidRPr="00CE4786" w:rsidRDefault="005F3471" w:rsidP="006463F6">
      <w:pPr>
        <w:pStyle w:val="31"/>
        <w:spacing w:line="276" w:lineRule="auto"/>
        <w:ind w:firstLine="709"/>
      </w:pPr>
      <w:r w:rsidRPr="00CE4786">
        <w:t>- идентифицированный номер налогоплательщика;</w:t>
      </w:r>
    </w:p>
    <w:p w:rsidR="005F3471" w:rsidRPr="00CE4786" w:rsidRDefault="005F3471" w:rsidP="006463F6">
      <w:pPr>
        <w:pStyle w:val="31"/>
        <w:spacing w:line="276" w:lineRule="auto"/>
        <w:ind w:firstLine="709"/>
      </w:pPr>
      <w:r w:rsidRPr="00CE4786">
        <w:t xml:space="preserve">- </w:t>
      </w:r>
      <w:r w:rsidR="00326E77" w:rsidRPr="00CE4786">
        <w:t>место и</w:t>
      </w:r>
      <w:r w:rsidRPr="00CE4786">
        <w:t xml:space="preserve"> дата заключения трудового договора;</w:t>
      </w:r>
    </w:p>
    <w:p w:rsidR="005F3471" w:rsidRPr="00CE4786" w:rsidRDefault="005F3471" w:rsidP="006463F6">
      <w:pPr>
        <w:pStyle w:val="31"/>
        <w:spacing w:line="276" w:lineRule="auto"/>
        <w:ind w:firstLine="709"/>
      </w:pPr>
      <w:r w:rsidRPr="00CE4786">
        <w:t xml:space="preserve">- трудовая функция (работа в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w:t>
      </w:r>
      <w:r w:rsidRPr="00CE4786">
        <w:lastRenderedPageBreak/>
        <w:t>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установленном Правительством РТ;</w:t>
      </w:r>
    </w:p>
    <w:p w:rsidR="005F3471" w:rsidRPr="00CE4786" w:rsidRDefault="005F3471" w:rsidP="006463F6">
      <w:pPr>
        <w:pStyle w:val="31"/>
        <w:spacing w:line="276" w:lineRule="auto"/>
        <w:ind w:firstLine="709"/>
      </w:pPr>
      <w:r w:rsidRPr="00CE4786">
        <w:t>- дата начала работы;</w:t>
      </w:r>
    </w:p>
    <w:p w:rsidR="005F3471" w:rsidRPr="00CE4786" w:rsidRDefault="005F3471" w:rsidP="006463F6">
      <w:pPr>
        <w:pStyle w:val="31"/>
        <w:spacing w:line="276" w:lineRule="auto"/>
        <w:ind w:firstLine="709"/>
      </w:pPr>
      <w:r w:rsidRPr="00CE4786">
        <w:t>- в случае заключения срочного трудового договора - срок его действия и обстоятельства (причины), послужившие для его заключения;</w:t>
      </w:r>
    </w:p>
    <w:p w:rsidR="005F3471" w:rsidRPr="00CE4786" w:rsidRDefault="005F3471" w:rsidP="006463F6">
      <w:pPr>
        <w:pStyle w:val="31"/>
        <w:spacing w:line="276" w:lineRule="auto"/>
        <w:ind w:firstLine="709"/>
      </w:pPr>
      <w:r w:rsidRPr="00CE4786">
        <w:t>- условия оплаты труда (в том числе размер тарифной ставки или оклада (должностного оклада) работника, надбавки и поощрительные выплаты);</w:t>
      </w:r>
    </w:p>
    <w:p w:rsidR="005F3471" w:rsidRPr="00CE4786" w:rsidRDefault="005F3471" w:rsidP="006463F6">
      <w:pPr>
        <w:pStyle w:val="31"/>
        <w:spacing w:line="276" w:lineRule="auto"/>
        <w:ind w:firstLine="709"/>
      </w:pPr>
      <w:r w:rsidRPr="00CE4786">
        <w:t>-</w:t>
      </w:r>
      <w:r w:rsidR="009A34E6" w:rsidRPr="00CE4786">
        <w:t xml:space="preserve"> </w:t>
      </w:r>
      <w:r w:rsidRPr="00CE4786">
        <w:t>режим рабочего времени</w:t>
      </w:r>
      <w:r w:rsidR="009A34E6" w:rsidRPr="00CE4786">
        <w:t xml:space="preserve">, </w:t>
      </w:r>
      <w:r w:rsidRPr="00CE4786">
        <w:t>отдыха (если для данного работника он отличается от общих правил, действующих у данного работодателя);</w:t>
      </w:r>
    </w:p>
    <w:p w:rsidR="005F3471" w:rsidRPr="00CE4786" w:rsidRDefault="005F3471" w:rsidP="006463F6">
      <w:pPr>
        <w:pStyle w:val="31"/>
        <w:spacing w:line="276" w:lineRule="auto"/>
        <w:ind w:firstLine="709"/>
      </w:pPr>
      <w:r w:rsidRPr="00CE4786">
        <w:t>-</w:t>
      </w:r>
      <w:r w:rsidR="00E65986" w:rsidRPr="00CE4786">
        <w:t xml:space="preserve"> </w:t>
      </w:r>
      <w:r w:rsidRPr="00CE4786">
        <w:t>условия об обязательном социальном страховании работника в соответствии с ТК РФ и иными федеральными законами;</w:t>
      </w:r>
    </w:p>
    <w:p w:rsidR="00162100" w:rsidRPr="00CE4786" w:rsidRDefault="005F3471" w:rsidP="006463F6">
      <w:pPr>
        <w:pStyle w:val="31"/>
        <w:spacing w:line="276" w:lineRule="auto"/>
        <w:ind w:firstLine="709"/>
      </w:pPr>
      <w:r w:rsidRPr="00CE4786">
        <w:t>-</w:t>
      </w:r>
      <w:r w:rsidR="00162100" w:rsidRPr="00CE4786">
        <w:t xml:space="preserve"> </w:t>
      </w:r>
      <w:r w:rsidRPr="00CE4786">
        <w:t>условия, определяющие в необходимых случаях характер работы</w:t>
      </w:r>
    </w:p>
    <w:p w:rsidR="005F3471" w:rsidRPr="00CE4786" w:rsidRDefault="005F3471" w:rsidP="006463F6">
      <w:pPr>
        <w:pStyle w:val="31"/>
        <w:spacing w:line="276" w:lineRule="auto"/>
        <w:ind w:firstLine="709"/>
      </w:pPr>
      <w:r w:rsidRPr="00CE4786">
        <w:t>(</w:t>
      </w:r>
      <w:r w:rsidR="00162100" w:rsidRPr="00CE4786">
        <w:t>удаленный, дистанционный, другой характер работы)</w:t>
      </w:r>
      <w:r w:rsidRPr="00CE4786">
        <w:t>;</w:t>
      </w:r>
    </w:p>
    <w:p w:rsidR="005F3471" w:rsidRPr="00CE4786" w:rsidRDefault="005F3471" w:rsidP="006463F6">
      <w:pPr>
        <w:pStyle w:val="31"/>
        <w:spacing w:line="276" w:lineRule="auto"/>
        <w:ind w:firstLine="709"/>
      </w:pPr>
      <w:r w:rsidRPr="00CE4786">
        <w:t>-</w:t>
      </w:r>
      <w:r w:rsidR="00162100" w:rsidRPr="00CE4786">
        <w:t xml:space="preserve"> </w:t>
      </w:r>
      <w:r w:rsidRPr="00CE4786">
        <w:t>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DD0F12" w:rsidRPr="00CE4786" w:rsidRDefault="00107C65" w:rsidP="00E76700">
      <w:pPr>
        <w:pStyle w:val="31"/>
        <w:spacing w:line="276" w:lineRule="auto"/>
        <w:ind w:firstLine="709"/>
        <w:contextualSpacing/>
        <w:jc w:val="center"/>
        <w:rPr>
          <w:b/>
          <w:bCs/>
          <w:iCs/>
        </w:rPr>
      </w:pPr>
      <w:r w:rsidRPr="00CE4786">
        <w:rPr>
          <w:b/>
          <w:bCs/>
          <w:iCs/>
        </w:rPr>
        <w:t>2.</w:t>
      </w:r>
      <w:r w:rsidR="00565F3D" w:rsidRPr="00CE4786">
        <w:rPr>
          <w:b/>
          <w:bCs/>
          <w:iCs/>
        </w:rPr>
        <w:t>2</w:t>
      </w:r>
      <w:r w:rsidRPr="00CE4786">
        <w:rPr>
          <w:b/>
          <w:bCs/>
          <w:iCs/>
        </w:rPr>
        <w:t>.</w:t>
      </w:r>
      <w:r w:rsidR="0092447A" w:rsidRPr="00CE4786">
        <w:rPr>
          <w:rFonts w:eastAsia="Arial Unicode MS"/>
          <w:b/>
          <w:bCs/>
          <w:color w:val="000000"/>
          <w:kern w:val="1"/>
        </w:rPr>
        <w:t> </w:t>
      </w:r>
      <w:r w:rsidR="00DD0F12" w:rsidRPr="00CE4786">
        <w:rPr>
          <w:b/>
          <w:bCs/>
          <w:iCs/>
        </w:rPr>
        <w:t>Работодатель обязуется:</w:t>
      </w:r>
    </w:p>
    <w:p w:rsidR="00055BE7" w:rsidRPr="00CE4786" w:rsidRDefault="00DD0F12" w:rsidP="006463F6">
      <w:pPr>
        <w:pStyle w:val="31"/>
        <w:spacing w:line="276" w:lineRule="auto"/>
        <w:ind w:firstLine="709"/>
        <w:contextualSpacing/>
        <w:rPr>
          <w:iCs/>
        </w:rPr>
      </w:pPr>
      <w:r w:rsidRPr="00CE4786">
        <w:rPr>
          <w:iCs/>
        </w:rPr>
        <w:t>2.</w:t>
      </w:r>
      <w:r w:rsidR="00565F3D" w:rsidRPr="00CE4786">
        <w:rPr>
          <w:iCs/>
        </w:rPr>
        <w:t>2</w:t>
      </w:r>
      <w:r w:rsidRPr="00CE4786">
        <w:rPr>
          <w:iCs/>
        </w:rPr>
        <w:t>.</w:t>
      </w:r>
      <w:r w:rsidR="00A562B5" w:rsidRPr="00CE4786">
        <w:rPr>
          <w:iCs/>
        </w:rPr>
        <w:t>1</w:t>
      </w:r>
      <w:r w:rsidRPr="00CE4786">
        <w:rPr>
          <w:iCs/>
        </w:rPr>
        <w:t>.</w:t>
      </w:r>
      <w:r w:rsidR="0092447A" w:rsidRPr="00CE4786">
        <w:rPr>
          <w:rFonts w:eastAsia="Arial Unicode MS"/>
          <w:color w:val="000000"/>
          <w:kern w:val="1"/>
        </w:rPr>
        <w:t> </w:t>
      </w:r>
      <w:r w:rsidR="003D210A" w:rsidRPr="00CE4786">
        <w:rPr>
          <w:iCs/>
        </w:rPr>
        <w:t xml:space="preserve">При определении должностных обязанностей работников </w:t>
      </w:r>
      <w:r w:rsidR="00E94557" w:rsidRPr="00CE4786">
        <w:rPr>
          <w:iCs/>
        </w:rPr>
        <w:t>руководствоваться</w:t>
      </w:r>
      <w:r w:rsidRPr="00CE4786">
        <w:rPr>
          <w:iCs/>
        </w:rPr>
        <w:t xml:space="preserve"> Единым квалификационным справочником должностей руководителей, специалистов и </w:t>
      </w:r>
      <w:r w:rsidR="00055BE7" w:rsidRPr="00CE4786">
        <w:rPr>
          <w:iCs/>
        </w:rPr>
        <w:t>служащих.</w:t>
      </w:r>
    </w:p>
    <w:p w:rsidR="00310681" w:rsidRPr="00CE4786" w:rsidRDefault="00DD0F12" w:rsidP="006463F6">
      <w:pPr>
        <w:pStyle w:val="31"/>
        <w:spacing w:line="276" w:lineRule="auto"/>
        <w:ind w:firstLine="709"/>
        <w:contextualSpacing/>
        <w:rPr>
          <w:iCs/>
        </w:rPr>
      </w:pPr>
      <w:r w:rsidRPr="00CE4786">
        <w:rPr>
          <w:iCs/>
        </w:rPr>
        <w:t>2.</w:t>
      </w:r>
      <w:r w:rsidR="00565F3D" w:rsidRPr="00CE4786">
        <w:rPr>
          <w:iCs/>
        </w:rPr>
        <w:t>2</w:t>
      </w:r>
      <w:r w:rsidRPr="00CE4786">
        <w:rPr>
          <w:iCs/>
        </w:rPr>
        <w:t>.</w:t>
      </w:r>
      <w:r w:rsidR="00A562B5" w:rsidRPr="00CE4786">
        <w:rPr>
          <w:iCs/>
        </w:rPr>
        <w:t>2</w:t>
      </w:r>
      <w:r w:rsidRPr="00CE4786">
        <w:rPr>
          <w:iCs/>
        </w:rPr>
        <w:t>.</w:t>
      </w:r>
      <w:r w:rsidR="0092447A" w:rsidRPr="00CE4786">
        <w:rPr>
          <w:rFonts w:eastAsia="Arial Unicode MS"/>
          <w:color w:val="000000"/>
          <w:kern w:val="1"/>
        </w:rPr>
        <w:t> </w:t>
      </w:r>
      <w:r w:rsidR="00B42E6D" w:rsidRPr="00CE4786">
        <w:rPr>
          <w:iCs/>
        </w:rPr>
        <w:t>При определении квалификации работников р</w:t>
      </w:r>
      <w:r w:rsidR="00F81596" w:rsidRPr="00CE4786">
        <w:rPr>
          <w:iCs/>
        </w:rPr>
        <w:t>уководствоваться</w:t>
      </w:r>
      <w:r w:rsidRPr="00CE4786">
        <w:rPr>
          <w:iCs/>
        </w:rPr>
        <w:t xml:space="preserve"> профессиональны</w:t>
      </w:r>
      <w:r w:rsidR="00F81596" w:rsidRPr="00CE4786">
        <w:rPr>
          <w:iCs/>
        </w:rPr>
        <w:t>ми</w:t>
      </w:r>
      <w:r w:rsidRPr="00CE4786">
        <w:rPr>
          <w:iCs/>
        </w:rPr>
        <w:t xml:space="preserve"> стандарт</w:t>
      </w:r>
      <w:r w:rsidR="00F81596" w:rsidRPr="00CE4786">
        <w:rPr>
          <w:iCs/>
        </w:rPr>
        <w:t>ами</w:t>
      </w:r>
      <w:r w:rsidRPr="00CE4786">
        <w:rPr>
          <w:iCs/>
        </w:rPr>
        <w:t xml:space="preserve"> в случаях, предусмотренных частью первой ст</w:t>
      </w:r>
      <w:r w:rsidR="00EA14E0" w:rsidRPr="00CE4786">
        <w:rPr>
          <w:iCs/>
        </w:rPr>
        <w:t>атьи 195.3</w:t>
      </w:r>
      <w:r w:rsidR="0092447A" w:rsidRPr="00CE4786">
        <w:rPr>
          <w:rFonts w:eastAsia="Arial Unicode MS"/>
          <w:color w:val="000000"/>
          <w:kern w:val="1"/>
        </w:rPr>
        <w:t> </w:t>
      </w:r>
      <w:r w:rsidR="00EA14E0" w:rsidRPr="00CE4786">
        <w:rPr>
          <w:iCs/>
        </w:rPr>
        <w:t>ТК </w:t>
      </w:r>
      <w:r w:rsidRPr="00CE4786">
        <w:rPr>
          <w:iCs/>
        </w:rPr>
        <w:t>РФ.</w:t>
      </w:r>
    </w:p>
    <w:p w:rsidR="00E00C52" w:rsidRPr="00CE4786" w:rsidRDefault="00832D98" w:rsidP="006463F6">
      <w:pPr>
        <w:pStyle w:val="31"/>
        <w:spacing w:line="276" w:lineRule="auto"/>
        <w:ind w:firstLine="709"/>
        <w:contextualSpacing/>
        <w:rPr>
          <w:iCs/>
        </w:rPr>
      </w:pPr>
      <w:r w:rsidRPr="00CE4786">
        <w:rPr>
          <w:iCs/>
        </w:rPr>
        <w:t>2.2.3.</w:t>
      </w:r>
      <w:r w:rsidR="0092447A" w:rsidRPr="00CE4786">
        <w:rPr>
          <w:rFonts w:eastAsia="Arial Unicode MS"/>
          <w:color w:val="000000"/>
          <w:kern w:val="1"/>
        </w:rPr>
        <w:t> </w:t>
      </w:r>
      <w:r w:rsidRPr="00CE4786">
        <w:rPr>
          <w:iCs/>
        </w:rPr>
        <w:t xml:space="preserve">При составлении штатного расписания </w:t>
      </w:r>
      <w:r w:rsidR="0060348C" w:rsidRPr="00CE4786">
        <w:rPr>
          <w:iCs/>
        </w:rPr>
        <w:t>ГДДТ</w:t>
      </w:r>
      <w:r w:rsidR="00BA4328" w:rsidRPr="00CE4786">
        <w:rPr>
          <w:iCs/>
        </w:rPr>
        <w:t xml:space="preserve"> </w:t>
      </w:r>
      <w:r w:rsidR="00B42E6D" w:rsidRPr="00CE4786">
        <w:rPr>
          <w:iCs/>
        </w:rPr>
        <w:t>определять</w:t>
      </w:r>
      <w:r w:rsidR="00E00C52" w:rsidRPr="00CE4786">
        <w:rPr>
          <w:iCs/>
        </w:rPr>
        <w:t>:</w:t>
      </w:r>
    </w:p>
    <w:p w:rsidR="00A6568E" w:rsidRPr="00524245" w:rsidRDefault="00B42E6D" w:rsidP="00524245">
      <w:pPr>
        <w:pStyle w:val="31"/>
        <w:numPr>
          <w:ilvl w:val="0"/>
          <w:numId w:val="5"/>
        </w:numPr>
        <w:spacing w:line="276" w:lineRule="auto"/>
        <w:ind w:left="0" w:firstLine="709"/>
        <w:contextualSpacing/>
        <w:rPr>
          <w:color w:val="000000"/>
        </w:rPr>
      </w:pPr>
      <w:r w:rsidRPr="00CE4786">
        <w:rPr>
          <w:iCs/>
        </w:rPr>
        <w:t>наименовани</w:t>
      </w:r>
      <w:r w:rsidR="00E00C52" w:rsidRPr="00CE4786">
        <w:rPr>
          <w:iCs/>
        </w:rPr>
        <w:t>я</w:t>
      </w:r>
      <w:r w:rsidRPr="00CE4786">
        <w:rPr>
          <w:iCs/>
        </w:rPr>
        <w:t xml:space="preserve"> должностей в соответствии </w:t>
      </w:r>
      <w:r w:rsidR="00246733" w:rsidRPr="00CE4786">
        <w:rPr>
          <w:iCs/>
        </w:rPr>
        <w:t xml:space="preserve">с </w:t>
      </w:r>
      <w:r w:rsidR="00055BE7" w:rsidRPr="00CE4786">
        <w:rPr>
          <w:iCs/>
        </w:rPr>
        <w:t>н</w:t>
      </w:r>
      <w:r w:rsidRPr="00CE4786">
        <w:rPr>
          <w:iCs/>
        </w:rPr>
        <w:t>оменклатурой должностей</w:t>
      </w:r>
      <w:r w:rsidR="00524245">
        <w:rPr>
          <w:color w:val="000000"/>
        </w:rPr>
        <w:t xml:space="preserve"> </w:t>
      </w:r>
      <w:r w:rsidRPr="00524245">
        <w:rPr>
          <w:iCs/>
        </w:rPr>
        <w:t xml:space="preserve">педагогических работников организаций, осуществляющих образовательную деятельность, должностей руководителей образовательных </w:t>
      </w:r>
      <w:r w:rsidR="00D8345F" w:rsidRPr="00524245">
        <w:rPr>
          <w:iCs/>
        </w:rPr>
        <w:t xml:space="preserve">организаций, </w:t>
      </w:r>
      <w:r w:rsidR="00D8345F" w:rsidRPr="00524245">
        <w:rPr>
          <w:rFonts w:eastAsia="Calibri"/>
          <w:color w:val="000000"/>
          <w:lang w:eastAsia="ar-SA"/>
        </w:rPr>
        <w:t>утвержденных</w:t>
      </w:r>
      <w:r w:rsidR="00E00C52" w:rsidRPr="00524245">
        <w:rPr>
          <w:rFonts w:eastAsia="Calibri"/>
          <w:color w:val="000000"/>
          <w:lang w:eastAsia="ar-SA"/>
        </w:rPr>
        <w:t xml:space="preserve"> постановлением Правительства РФ от 08.08.2013 года № 678 </w:t>
      </w:r>
      <w:hyperlink r:id="rId12" w:history="1">
        <w:r w:rsidR="00D8345F" w:rsidRPr="00524245">
          <w:rPr>
            <w:rStyle w:val="af1"/>
            <w:b w:val="0"/>
            <w:color w:val="000000"/>
            <w:sz w:val="28"/>
            <w:szCs w:val="28"/>
          </w:rPr>
          <w:t>"</w:t>
        </w:r>
        <w:r w:rsidR="00E00C52" w:rsidRPr="00524245">
          <w:rPr>
            <w:rStyle w:val="af1"/>
            <w:b w:val="0"/>
            <w:color w:val="000000"/>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E00C52" w:rsidRPr="00524245">
        <w:rPr>
          <w:color w:val="000000"/>
        </w:rPr>
        <w:t>;</w:t>
      </w:r>
    </w:p>
    <w:p w:rsidR="00E00C52" w:rsidRPr="00524245" w:rsidRDefault="00E00C52" w:rsidP="00524245">
      <w:pPr>
        <w:pStyle w:val="31"/>
        <w:numPr>
          <w:ilvl w:val="0"/>
          <w:numId w:val="5"/>
        </w:numPr>
        <w:spacing w:line="276" w:lineRule="auto"/>
        <w:ind w:left="0" w:firstLine="709"/>
        <w:contextualSpacing/>
        <w:rPr>
          <w:color w:val="000000"/>
        </w:rPr>
      </w:pPr>
      <w:r w:rsidRPr="00CE4786">
        <w:rPr>
          <w:color w:val="000000"/>
        </w:rPr>
        <w:t>н</w:t>
      </w:r>
      <w:r w:rsidRPr="00CE4786">
        <w:rPr>
          <w:rFonts w:eastAsia="Calibri"/>
          <w:lang w:eastAsia="ar-SA"/>
        </w:rPr>
        <w:t xml:space="preserve">аименования должностей и профессий работников </w:t>
      </w:r>
      <w:r w:rsidRPr="00CE4786">
        <w:t>образовательных</w:t>
      </w:r>
      <w:r w:rsidR="00524245">
        <w:rPr>
          <w:color w:val="000000"/>
        </w:rPr>
        <w:t xml:space="preserve"> </w:t>
      </w:r>
      <w:r w:rsidRPr="00CE4786">
        <w:t xml:space="preserve">организаций </w:t>
      </w:r>
      <w:r w:rsidRPr="00524245">
        <w:rPr>
          <w:rFonts w:eastAsia="Calibri"/>
          <w:lang w:eastAsia="ar-SA"/>
        </w:rPr>
        <w:t xml:space="preserve">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w:t>
      </w:r>
      <w:r w:rsidRPr="00524245">
        <w:rPr>
          <w:rFonts w:eastAsia="Calibri"/>
          <w:lang w:eastAsia="ar-SA"/>
        </w:rPr>
        <w:lastRenderedPageBreak/>
        <w:t>характеристики должностей работников образования» и «Едином тарифно-квалификационном справочнике работ и профессий рабочих».</w:t>
      </w:r>
    </w:p>
    <w:p w:rsidR="00BB71D6" w:rsidRPr="00CE4786" w:rsidRDefault="00024235" w:rsidP="006463F6">
      <w:pPr>
        <w:pStyle w:val="31"/>
        <w:spacing w:line="276" w:lineRule="auto"/>
        <w:ind w:firstLine="709"/>
        <w:contextualSpacing/>
        <w:rPr>
          <w:iCs/>
        </w:rPr>
      </w:pPr>
      <w:r w:rsidRPr="00CE4786">
        <w:rPr>
          <w:iCs/>
        </w:rPr>
        <w:t>2.2</w:t>
      </w:r>
      <w:r w:rsidR="00832D98" w:rsidRPr="00CE4786">
        <w:rPr>
          <w:iCs/>
        </w:rPr>
        <w:t>.4</w:t>
      </w:r>
      <w:r w:rsidR="00DB1BC5" w:rsidRPr="00CE4786">
        <w:rPr>
          <w:iCs/>
        </w:rPr>
        <w:t>.</w:t>
      </w:r>
      <w:r w:rsidR="0092447A" w:rsidRPr="00CE4786">
        <w:rPr>
          <w:rFonts w:eastAsia="Arial Unicode MS"/>
          <w:color w:val="000000"/>
          <w:kern w:val="1"/>
        </w:rPr>
        <w:t> </w:t>
      </w:r>
      <w:r w:rsidR="00BB71D6" w:rsidRPr="00CE4786">
        <w:rPr>
          <w:rFonts w:eastAsia="Arial Unicode MS"/>
          <w:color w:val="000000"/>
          <w:kern w:val="1"/>
        </w:rPr>
        <w:t> </w:t>
      </w:r>
      <w:r w:rsidR="00BB71D6" w:rsidRPr="00CE4786">
        <w:rPr>
          <w:iCs/>
        </w:rPr>
        <w:t xml:space="preserve">Своевременно </w:t>
      </w:r>
      <w:r w:rsidR="00BB71D6" w:rsidRPr="00CE4786">
        <w:t xml:space="preserve">и в полном объёме </w:t>
      </w:r>
      <w:r w:rsidR="00BB71D6" w:rsidRPr="00CE4786">
        <w:rPr>
          <w:iCs/>
        </w:rPr>
        <w:t>осуществлять перечисление за работников страховых взносов на:</w:t>
      </w:r>
    </w:p>
    <w:p w:rsidR="00BB71D6" w:rsidRDefault="00BB71D6" w:rsidP="006463F6">
      <w:pPr>
        <w:pStyle w:val="31"/>
        <w:spacing w:line="276" w:lineRule="auto"/>
        <w:ind w:firstLine="709"/>
        <w:contextualSpacing/>
        <w:rPr>
          <w:iCs/>
        </w:rPr>
      </w:pPr>
      <w:r w:rsidRPr="00CE4786">
        <w:rPr>
          <w:iCs/>
        </w:rPr>
        <w:t>-</w:t>
      </w:r>
      <w:r w:rsidRPr="00CE4786">
        <w:rPr>
          <w:rFonts w:eastAsia="Arial Unicode MS"/>
          <w:kern w:val="1"/>
        </w:rPr>
        <w:t> </w:t>
      </w:r>
      <w:r w:rsidRPr="00CE4786">
        <w:rPr>
          <w:iCs/>
        </w:rPr>
        <w:t>обязательное медицинское страхование;</w:t>
      </w:r>
    </w:p>
    <w:p w:rsidR="00AC0C6E" w:rsidRDefault="00AC0C6E" w:rsidP="006463F6">
      <w:pPr>
        <w:pStyle w:val="31"/>
        <w:spacing w:line="276" w:lineRule="auto"/>
        <w:ind w:firstLine="709"/>
        <w:contextualSpacing/>
        <w:rPr>
          <w:iCs/>
        </w:rPr>
      </w:pPr>
    </w:p>
    <w:p w:rsidR="00AC0C6E" w:rsidRPr="00CE4786" w:rsidRDefault="00AC0C6E" w:rsidP="006463F6">
      <w:pPr>
        <w:pStyle w:val="31"/>
        <w:spacing w:line="276" w:lineRule="auto"/>
        <w:ind w:firstLine="709"/>
        <w:contextualSpacing/>
        <w:rPr>
          <w:iCs/>
        </w:rPr>
      </w:pPr>
    </w:p>
    <w:p w:rsidR="00714532" w:rsidRPr="00CE4786" w:rsidRDefault="00714532" w:rsidP="006463F6">
      <w:pPr>
        <w:pStyle w:val="31"/>
        <w:spacing w:line="276" w:lineRule="auto"/>
        <w:ind w:firstLine="709"/>
        <w:contextualSpacing/>
        <w:rPr>
          <w:iCs/>
        </w:rPr>
      </w:pPr>
      <w:r w:rsidRPr="00CE4786">
        <w:rPr>
          <w:iCs/>
        </w:rPr>
        <w:t>-</w:t>
      </w:r>
      <w:r w:rsidR="00246733" w:rsidRPr="00CE4786">
        <w:rPr>
          <w:iCs/>
        </w:rPr>
        <w:t xml:space="preserve"> </w:t>
      </w:r>
      <w:r w:rsidRPr="00CE4786">
        <w:rPr>
          <w:iCs/>
        </w:rPr>
        <w:t>выплату страховой части пенсии;</w:t>
      </w:r>
    </w:p>
    <w:p w:rsidR="00BB71D6" w:rsidRPr="00CE4786" w:rsidRDefault="00BB71D6" w:rsidP="006463F6">
      <w:pPr>
        <w:pStyle w:val="31"/>
        <w:spacing w:line="276" w:lineRule="auto"/>
        <w:ind w:firstLine="709"/>
        <w:contextualSpacing/>
        <w:rPr>
          <w:iCs/>
        </w:rPr>
      </w:pPr>
      <w:r w:rsidRPr="00CE4786">
        <w:rPr>
          <w:iCs/>
        </w:rPr>
        <w:t>-</w:t>
      </w:r>
      <w:r w:rsidRPr="00CE4786">
        <w:rPr>
          <w:rFonts w:eastAsia="Arial Unicode MS"/>
          <w:kern w:val="1"/>
        </w:rPr>
        <w:t> </w:t>
      </w:r>
      <w:r w:rsidRPr="00CE4786">
        <w:rPr>
          <w:iCs/>
        </w:rPr>
        <w:t>обязательное социальное страхование на случай временной нетрудоспособности и в связи с материнством;</w:t>
      </w:r>
    </w:p>
    <w:p w:rsidR="00BB71D6" w:rsidRPr="00CE4786" w:rsidRDefault="00BB71D6" w:rsidP="006463F6">
      <w:pPr>
        <w:pStyle w:val="31"/>
        <w:spacing w:line="276" w:lineRule="auto"/>
        <w:ind w:firstLine="709"/>
        <w:contextualSpacing/>
        <w:rPr>
          <w:iCs/>
        </w:rPr>
      </w:pPr>
      <w:r w:rsidRPr="00CE4786">
        <w:rPr>
          <w:iCs/>
        </w:rPr>
        <w:t>-</w:t>
      </w:r>
      <w:r w:rsidRPr="00CE4786">
        <w:rPr>
          <w:rFonts w:eastAsia="Arial Unicode MS"/>
          <w:kern w:val="1"/>
        </w:rPr>
        <w:t> </w:t>
      </w:r>
      <w:r w:rsidRPr="00CE4786">
        <w:rPr>
          <w:iCs/>
        </w:rPr>
        <w:t>обязательное социальное страхование от несчастных случаев на производстве и профессиональных заболеваний.</w:t>
      </w:r>
    </w:p>
    <w:p w:rsidR="00BB71D6" w:rsidRPr="00CE4786" w:rsidRDefault="00BB71D6" w:rsidP="006463F6">
      <w:pPr>
        <w:pStyle w:val="31"/>
        <w:spacing w:line="276" w:lineRule="auto"/>
        <w:ind w:firstLine="709"/>
        <w:contextualSpacing/>
        <w:rPr>
          <w:iCs/>
        </w:rPr>
      </w:pPr>
      <w:r w:rsidRPr="00CE4786">
        <w:rPr>
          <w:iCs/>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Pr="00CE4786" w:rsidRDefault="00024235" w:rsidP="006463F6">
      <w:pPr>
        <w:pStyle w:val="31"/>
        <w:spacing w:line="276" w:lineRule="auto"/>
        <w:ind w:firstLine="709"/>
        <w:contextualSpacing/>
      </w:pPr>
      <w:r w:rsidRPr="00CE4786">
        <w:t>2.2</w:t>
      </w:r>
      <w:r w:rsidR="00832D98" w:rsidRPr="00CE4786">
        <w:t>.</w:t>
      </w:r>
      <w:r w:rsidR="0085486A" w:rsidRPr="00CE4786">
        <w:t>6</w:t>
      </w:r>
      <w:r w:rsidR="00DD0F12" w:rsidRPr="00CE4786">
        <w:t>.</w:t>
      </w:r>
      <w:r w:rsidR="0092447A" w:rsidRPr="00CE4786">
        <w:rPr>
          <w:rFonts w:eastAsia="Arial Unicode MS"/>
          <w:color w:val="000000"/>
          <w:kern w:val="1"/>
        </w:rPr>
        <w:t> </w:t>
      </w:r>
      <w:r w:rsidR="00055BE7" w:rsidRPr="00CE4786">
        <w:t>Предусматривать в</w:t>
      </w:r>
      <w:r w:rsidR="00DD0F12" w:rsidRPr="00CE4786">
        <w:t xml:space="preserve"> трудовом договоре</w:t>
      </w:r>
      <w:r w:rsidR="00150C88" w:rsidRPr="00CE4786">
        <w:t>,</w:t>
      </w:r>
      <w:r w:rsidR="00BA4328" w:rsidRPr="00CE4786">
        <w:t xml:space="preserve"> </w:t>
      </w:r>
      <w:r w:rsidR="00150C88" w:rsidRPr="00CE4786">
        <w:t>что</w:t>
      </w:r>
      <w:r w:rsidR="00DD0F12" w:rsidRPr="00CE4786">
        <w:t xml:space="preserve"> объ</w:t>
      </w:r>
      <w:r w:rsidR="00055BE7" w:rsidRPr="00CE4786">
        <w:t>ё</w:t>
      </w:r>
      <w:r w:rsidR="00DD0F12" w:rsidRPr="00CE4786">
        <w:t>м учебной нагрузки педагогического работника</w:t>
      </w:r>
      <w:r w:rsidR="00BA4328" w:rsidRPr="00CE4786">
        <w:t xml:space="preserve"> </w:t>
      </w:r>
      <w:r w:rsidR="00DD0F12" w:rsidRPr="00CE4786">
        <w:t>может быть измен</w:t>
      </w:r>
      <w:r w:rsidR="00055BE7" w:rsidRPr="00CE4786">
        <w:t>ё</w:t>
      </w:r>
      <w:r w:rsidR="00DD0F12" w:rsidRPr="00CE4786">
        <w:t>н только по соглашению сторон трудового договора, за исключением случаев, предусмотренных законодательством</w:t>
      </w:r>
      <w:r w:rsidR="00055BE7" w:rsidRPr="00CE4786">
        <w:t xml:space="preserve"> Российской Федерации</w:t>
      </w:r>
      <w:r w:rsidR="00DD0F12" w:rsidRPr="00CE4786">
        <w:t xml:space="preserve">. </w:t>
      </w:r>
      <w:r w:rsidR="00D20071" w:rsidRPr="00CE4786">
        <w:t>Объё</w:t>
      </w:r>
      <w:r w:rsidR="0071200D" w:rsidRPr="00CE4786">
        <w:t xml:space="preserve">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w:t>
      </w:r>
      <w:r w:rsidR="0060348C" w:rsidRPr="00CE4786">
        <w:t>ГДДТ</w:t>
      </w:r>
      <w:r w:rsidR="0071200D" w:rsidRPr="00CE4786">
        <w:t xml:space="preserve"> по согласованию с </w:t>
      </w:r>
      <w:r w:rsidR="00246733" w:rsidRPr="00CE4786">
        <w:t>п</w:t>
      </w:r>
      <w:r w:rsidR="00EF252B" w:rsidRPr="00CE4786">
        <w:t>ервичной профсоюзной организацией</w:t>
      </w:r>
      <w:r w:rsidR="00246733" w:rsidRPr="00CE4786">
        <w:t xml:space="preserve"> </w:t>
      </w:r>
      <w:r w:rsidR="00D20071" w:rsidRPr="00CE4786">
        <w:t>в порядке, определё</w:t>
      </w:r>
      <w:r w:rsidR="0071200D" w:rsidRPr="00CE4786">
        <w:t>нном положениями</w:t>
      </w:r>
      <w:r w:rsidR="00C63B39" w:rsidRPr="00CE4786">
        <w:t xml:space="preserve"> </w:t>
      </w:r>
      <w:r w:rsidR="0071200D" w:rsidRPr="00CE4786">
        <w:t>федерального нормативного правового акта</w:t>
      </w:r>
      <w:r w:rsidR="00442FC1" w:rsidRPr="00CE4786">
        <w:t xml:space="preserve"> и утверждается </w:t>
      </w:r>
      <w:r w:rsidR="00BE48A6" w:rsidRPr="00CE4786">
        <w:t xml:space="preserve">приказом </w:t>
      </w:r>
      <w:r w:rsidR="0060348C" w:rsidRPr="00CE4786">
        <w:t>ГДДТ</w:t>
      </w:r>
      <w:r w:rsidR="00001E87" w:rsidRPr="00CE4786">
        <w:t>.</w:t>
      </w:r>
    </w:p>
    <w:p w:rsidR="00711E70" w:rsidRPr="00CE4786" w:rsidRDefault="00055BE7" w:rsidP="006463F6">
      <w:pPr>
        <w:pStyle w:val="31"/>
        <w:spacing w:line="276" w:lineRule="auto"/>
        <w:ind w:firstLine="709"/>
        <w:contextualSpacing/>
      </w:pPr>
      <w:r w:rsidRPr="00CE4786">
        <w:t>Учитывать, что о</w:t>
      </w:r>
      <w:r w:rsidR="0071200D" w:rsidRPr="00CE4786">
        <w:t>бъ</w:t>
      </w:r>
      <w:r w:rsidRPr="00CE4786">
        <w:t>ё</w:t>
      </w:r>
      <w:r w:rsidR="0071200D" w:rsidRPr="00CE4786">
        <w:t>м учебной нагрузки является обязательным условием для внесения в трудовой договор или дополнительное соглашение к нему.</w:t>
      </w:r>
    </w:p>
    <w:p w:rsidR="00DD0F12" w:rsidRPr="00CE4786" w:rsidRDefault="00024235" w:rsidP="006463F6">
      <w:pPr>
        <w:pStyle w:val="31"/>
        <w:spacing w:line="276" w:lineRule="auto"/>
        <w:ind w:firstLine="709"/>
        <w:contextualSpacing/>
        <w:rPr>
          <w:iCs/>
        </w:rPr>
      </w:pPr>
      <w:r w:rsidRPr="00CE4786">
        <w:rPr>
          <w:iCs/>
        </w:rPr>
        <w:t>2.2</w:t>
      </w:r>
      <w:r w:rsidR="00832D98" w:rsidRPr="00CE4786">
        <w:rPr>
          <w:iCs/>
        </w:rPr>
        <w:t>.7</w:t>
      </w:r>
      <w:r w:rsidR="00DD0F12" w:rsidRPr="00CE4786">
        <w:rPr>
          <w:iCs/>
        </w:rPr>
        <w:t>.</w:t>
      </w:r>
      <w:r w:rsidR="0092447A" w:rsidRPr="00CE4786">
        <w:rPr>
          <w:rFonts w:eastAsia="Arial Unicode MS"/>
          <w:color w:val="000000"/>
          <w:kern w:val="1"/>
        </w:rPr>
        <w:t> </w:t>
      </w:r>
      <w:r w:rsidR="00DD0F12" w:rsidRPr="00CE4786">
        <w:rPr>
          <w:iCs/>
        </w:rPr>
        <w:t>Заключать трудовой договор для выполнения трудовой функции, которая носит постоянный характер, на неопредел</w:t>
      </w:r>
      <w:r w:rsidR="00451C91" w:rsidRPr="00CE4786">
        <w:rPr>
          <w:iCs/>
        </w:rPr>
        <w:t>ё</w:t>
      </w:r>
      <w:r w:rsidR="00DD0F12" w:rsidRPr="00CE4786">
        <w:rPr>
          <w:iCs/>
        </w:rPr>
        <w:t>нный срок. Срочный трудовой договор заключать только в случ</w:t>
      </w:r>
      <w:r w:rsidRPr="00CE4786">
        <w:rPr>
          <w:iCs/>
        </w:rPr>
        <w:t>аях, предусмотренных стать</w:t>
      </w:r>
      <w:r w:rsidR="00451C91" w:rsidRPr="00CE4786">
        <w:rPr>
          <w:iCs/>
        </w:rPr>
        <w:t>ё</w:t>
      </w:r>
      <w:r w:rsidRPr="00CE4786">
        <w:rPr>
          <w:iCs/>
        </w:rPr>
        <w:t>й 59 </w:t>
      </w:r>
      <w:r w:rsidR="00DD0F12" w:rsidRPr="00CE4786">
        <w:rPr>
          <w:iCs/>
        </w:rPr>
        <w:t>ТК РФ</w:t>
      </w:r>
      <w:r w:rsidR="00BA4328" w:rsidRPr="00CE4786">
        <w:rPr>
          <w:iCs/>
        </w:rPr>
        <w:t xml:space="preserve"> </w:t>
      </w:r>
      <w:r w:rsidR="00F75120" w:rsidRPr="00CE4786">
        <w:t>с указанием обстоятельств, послуживших основанием для заключения срочного трудового договора</w:t>
      </w:r>
      <w:r w:rsidR="00DD0F12" w:rsidRPr="00CE4786">
        <w:rPr>
          <w:iCs/>
        </w:rPr>
        <w:t>.</w:t>
      </w:r>
    </w:p>
    <w:p w:rsidR="00451C91" w:rsidRPr="00CE4786" w:rsidRDefault="00451C91" w:rsidP="006463F6">
      <w:pPr>
        <w:pStyle w:val="31"/>
        <w:spacing w:line="276" w:lineRule="auto"/>
        <w:ind w:firstLine="709"/>
        <w:contextualSpacing/>
      </w:pPr>
      <w:r w:rsidRPr="00CE4786">
        <w:t>Не устанавливать испытание при приёме на работу педагогических работников, имеющих первую или высшую квалификационную категорию</w:t>
      </w:r>
      <w:r w:rsidR="00582157" w:rsidRPr="00CE4786">
        <w:t xml:space="preserve"> </w:t>
      </w:r>
      <w:r w:rsidRPr="00CE4786">
        <w:t>либо успешно прошедших ранее, но не более трёх лет назад аттестацию в целях подтверждения соответствия занимаемой должности.</w:t>
      </w:r>
    </w:p>
    <w:p w:rsidR="00272B7E" w:rsidRPr="00CE4786" w:rsidRDefault="00832D98" w:rsidP="006463F6">
      <w:pPr>
        <w:pStyle w:val="31"/>
        <w:spacing w:line="276" w:lineRule="auto"/>
        <w:ind w:firstLine="709"/>
        <w:contextualSpacing/>
      </w:pPr>
      <w:r w:rsidRPr="00CE4786">
        <w:lastRenderedPageBreak/>
        <w:t>2.2.8</w:t>
      </w:r>
      <w:r w:rsidR="00272B7E" w:rsidRPr="00CE4786">
        <w:t>.</w:t>
      </w:r>
      <w:r w:rsidR="0092447A" w:rsidRPr="00CE4786">
        <w:rPr>
          <w:rFonts w:eastAsia="Arial Unicode MS"/>
          <w:color w:val="000000"/>
          <w:kern w:val="1"/>
        </w:rPr>
        <w:t> </w:t>
      </w:r>
      <w:r w:rsidR="006524B0" w:rsidRPr="00CE4786">
        <w:t>При приеме на работу (до подписания т</w:t>
      </w:r>
      <w:r w:rsidR="00E71608" w:rsidRPr="00CE4786">
        <w:t xml:space="preserve">рудового договора) </w:t>
      </w:r>
      <w:r w:rsidR="00C27811">
        <w:t>знакомить работника под п</w:t>
      </w:r>
      <w:r w:rsidR="006524B0" w:rsidRPr="00CE4786">
        <w:t>о</w:t>
      </w:r>
      <w:r w:rsidR="00C27811">
        <w:t>д</w:t>
      </w:r>
      <w:r w:rsidR="006524B0" w:rsidRPr="00CE4786">
        <w:t xml:space="preserve">пись с </w:t>
      </w:r>
      <w:r w:rsidR="0065648C" w:rsidRPr="00CE4786">
        <w:t>уставом, должностными инструкциями, П</w:t>
      </w:r>
      <w:r w:rsidR="006524B0" w:rsidRPr="00CE4786">
        <w:t>равилами внутреннего трудового распорядка, иными локальными нормативными актами</w:t>
      </w:r>
      <w:r w:rsidR="00451C91" w:rsidRPr="00CE4786">
        <w:t xml:space="preserve">, действующими в </w:t>
      </w:r>
      <w:r w:rsidR="0060348C" w:rsidRPr="00CE4786">
        <w:t>ГДДТ</w:t>
      </w:r>
      <w:r w:rsidR="00451C91" w:rsidRPr="00CE4786">
        <w:t xml:space="preserve"> и </w:t>
      </w:r>
      <w:r w:rsidR="006524B0" w:rsidRPr="00CE4786">
        <w:t>непосредственно связанными с трудовой деятельностью работника, коллективным договором.</w:t>
      </w:r>
    </w:p>
    <w:p w:rsidR="00C76714" w:rsidRPr="00CE4786" w:rsidRDefault="00C76714" w:rsidP="006463F6">
      <w:pPr>
        <w:pStyle w:val="31"/>
        <w:spacing w:line="276" w:lineRule="auto"/>
        <w:ind w:firstLine="709"/>
        <w:contextualSpacing/>
      </w:pPr>
      <w:r w:rsidRPr="00CE4786">
        <w:t xml:space="preserve">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w:t>
      </w:r>
      <w:r w:rsidR="00C27811">
        <w:t>подпись</w:t>
      </w:r>
      <w:r w:rsidRPr="00CE4786">
        <w:t xml:space="preserve"> передавать работнику в день заключения.</w:t>
      </w:r>
    </w:p>
    <w:p w:rsidR="00DD0F12" w:rsidRPr="00CE4786" w:rsidRDefault="00024235" w:rsidP="006463F6">
      <w:pPr>
        <w:pStyle w:val="31"/>
        <w:spacing w:line="276" w:lineRule="auto"/>
        <w:ind w:firstLine="709"/>
        <w:contextualSpacing/>
        <w:rPr>
          <w:b/>
          <w:bCs/>
        </w:rPr>
      </w:pPr>
      <w:r w:rsidRPr="00CE4786">
        <w:t>2.2</w:t>
      </w:r>
      <w:r w:rsidR="00832D98" w:rsidRPr="00CE4786">
        <w:t>.9</w:t>
      </w:r>
      <w:r w:rsidR="00DD0F12" w:rsidRPr="00CE4786">
        <w:t>.</w:t>
      </w:r>
      <w:r w:rsidR="007C16BB" w:rsidRPr="00CE4786">
        <w:rPr>
          <w:rFonts w:eastAsia="Arial Unicode MS"/>
          <w:color w:val="000000"/>
          <w:kern w:val="1"/>
        </w:rPr>
        <w:t> </w:t>
      </w:r>
      <w:r w:rsidR="00DD0F12" w:rsidRPr="00CE4786">
        <w:t>Оформлять изменения условий трудового договора пут</w:t>
      </w:r>
      <w:r w:rsidR="00451C91" w:rsidRPr="00CE4786">
        <w:t>ё</w:t>
      </w:r>
      <w:r w:rsidR="00DD0F12" w:rsidRPr="00CE4786">
        <w:t>м заключения дополнительных соглашений к трудовому договору, являющихся неотъемлемой частью заключ</w:t>
      </w:r>
      <w:r w:rsidR="00451C91" w:rsidRPr="00CE4786">
        <w:t>ё</w:t>
      </w:r>
      <w:r w:rsidR="00DD0F12" w:rsidRPr="00CE4786">
        <w:t>нного между работником и работодателем трудового договора</w:t>
      </w:r>
      <w:r w:rsidR="005D48A8" w:rsidRPr="00CE4786">
        <w:t>.</w:t>
      </w:r>
    </w:p>
    <w:p w:rsidR="00DD0F12" w:rsidRPr="00CE4786" w:rsidRDefault="00C76714" w:rsidP="006463F6">
      <w:pPr>
        <w:pStyle w:val="31"/>
        <w:spacing w:line="276" w:lineRule="auto"/>
        <w:ind w:firstLine="709"/>
        <w:contextualSpacing/>
        <w:rPr>
          <w:strike/>
        </w:rPr>
      </w:pPr>
      <w:r w:rsidRPr="00CE4786">
        <w:t xml:space="preserve">Запрещается требовать от работника выполнения работы, не обусловленной </w:t>
      </w:r>
      <w:r w:rsidR="00DD0F12" w:rsidRPr="00CE4786">
        <w:t>трудовым договором</w:t>
      </w:r>
      <w:r w:rsidRPr="00CE4786">
        <w:t xml:space="preserve"> (статья 60</w:t>
      </w:r>
      <w:r w:rsidR="007C16BB" w:rsidRPr="00CE4786">
        <w:rPr>
          <w:rFonts w:eastAsia="Arial Unicode MS"/>
          <w:kern w:val="1"/>
        </w:rPr>
        <w:t> </w:t>
      </w:r>
      <w:r w:rsidRPr="00CE4786">
        <w:t>ТК</w:t>
      </w:r>
      <w:r w:rsidR="007C16BB" w:rsidRPr="00CE4786">
        <w:rPr>
          <w:rFonts w:eastAsia="Arial Unicode MS"/>
          <w:kern w:val="1"/>
        </w:rPr>
        <w:t> </w:t>
      </w:r>
      <w:r w:rsidRPr="00CE4786">
        <w:t>РФ).</w:t>
      </w:r>
    </w:p>
    <w:p w:rsidR="00DD0F12" w:rsidRPr="00CE4786" w:rsidRDefault="00DD0F12" w:rsidP="006463F6">
      <w:pPr>
        <w:shd w:val="clear" w:color="auto" w:fill="FFFFFF"/>
        <w:tabs>
          <w:tab w:val="left" w:pos="1411"/>
        </w:tabs>
        <w:spacing w:line="276" w:lineRule="auto"/>
        <w:ind w:firstLine="709"/>
        <w:contextualSpacing/>
        <w:jc w:val="both"/>
        <w:rPr>
          <w:color w:val="000000"/>
          <w:sz w:val="28"/>
          <w:szCs w:val="28"/>
        </w:rPr>
      </w:pPr>
      <w:r w:rsidRPr="00CE4786">
        <w:rPr>
          <w:color w:val="000000"/>
          <w:sz w:val="28"/>
          <w:szCs w:val="28"/>
        </w:rPr>
        <w:t>Обеспечивать своевременное уведомление работников в письменной форме о предстоящих изменениях определ</w:t>
      </w:r>
      <w:r w:rsidR="00451C91" w:rsidRPr="00CE4786">
        <w:rPr>
          <w:color w:val="000000"/>
          <w:sz w:val="28"/>
          <w:szCs w:val="28"/>
        </w:rPr>
        <w:t>ё</w:t>
      </w:r>
      <w:r w:rsidRPr="00CE4786">
        <w:rPr>
          <w:color w:val="000000"/>
          <w:sz w:val="28"/>
          <w:szCs w:val="28"/>
        </w:rPr>
        <w:t xml:space="preserve">нных условий трудового договора </w:t>
      </w:r>
      <w:r w:rsidR="0071200D" w:rsidRPr="00CE4786">
        <w:rPr>
          <w:color w:val="000000"/>
          <w:sz w:val="28"/>
          <w:szCs w:val="28"/>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CE4786">
        <w:rPr>
          <w:color w:val="000000"/>
          <w:sz w:val="28"/>
          <w:szCs w:val="28"/>
        </w:rPr>
        <w:t>объё</w:t>
      </w:r>
      <w:r w:rsidR="0071200D" w:rsidRPr="00CE4786">
        <w:rPr>
          <w:color w:val="000000"/>
          <w:sz w:val="28"/>
          <w:szCs w:val="28"/>
        </w:rPr>
        <w:t>ма учебной нагрузки и др.)</w:t>
      </w:r>
      <w:r w:rsidR="00001E87" w:rsidRPr="00CE4786">
        <w:rPr>
          <w:color w:val="000000"/>
          <w:sz w:val="28"/>
          <w:szCs w:val="28"/>
        </w:rPr>
        <w:t xml:space="preserve"> </w:t>
      </w:r>
      <w:r w:rsidRPr="00CE4786">
        <w:rPr>
          <w:color w:val="000000"/>
          <w:sz w:val="28"/>
          <w:szCs w:val="28"/>
        </w:rPr>
        <w:t>не позднее</w:t>
      </w:r>
      <w:r w:rsidR="00001E87" w:rsidRPr="00CE4786">
        <w:rPr>
          <w:color w:val="000000"/>
          <w:sz w:val="28"/>
          <w:szCs w:val="28"/>
        </w:rPr>
        <w:t>,</w:t>
      </w:r>
      <w:r w:rsidRPr="00CE4786">
        <w:rPr>
          <w:color w:val="000000"/>
          <w:sz w:val="28"/>
          <w:szCs w:val="28"/>
        </w:rPr>
        <w:t xml:space="preserve"> чем за два месяца до их </w:t>
      </w:r>
      <w:r w:rsidR="00BE48A6" w:rsidRPr="00CE4786">
        <w:rPr>
          <w:color w:val="000000"/>
          <w:sz w:val="28"/>
          <w:szCs w:val="28"/>
        </w:rPr>
        <w:t xml:space="preserve">введения, </w:t>
      </w:r>
      <w:r w:rsidRPr="00CE4786">
        <w:rPr>
          <w:color w:val="000000"/>
          <w:sz w:val="28"/>
          <w:szCs w:val="28"/>
        </w:rPr>
        <w:t>а также своевременное заключение дополнительных соглашений об изменении условий трудового договора.</w:t>
      </w:r>
    </w:p>
    <w:p w:rsidR="00540E29" w:rsidRPr="00CE4786" w:rsidRDefault="00024235" w:rsidP="006463F6">
      <w:pPr>
        <w:spacing w:line="276" w:lineRule="auto"/>
        <w:ind w:firstLine="709"/>
        <w:contextualSpacing/>
        <w:jc w:val="both"/>
        <w:rPr>
          <w:sz w:val="28"/>
          <w:szCs w:val="28"/>
        </w:rPr>
      </w:pPr>
      <w:r w:rsidRPr="00CE4786">
        <w:rPr>
          <w:sz w:val="28"/>
          <w:szCs w:val="28"/>
        </w:rPr>
        <w:t>2.2</w:t>
      </w:r>
      <w:r w:rsidR="00832D98" w:rsidRPr="00CE4786">
        <w:rPr>
          <w:sz w:val="28"/>
          <w:szCs w:val="28"/>
        </w:rPr>
        <w:t>.10</w:t>
      </w:r>
      <w:r w:rsidR="00DD0F12" w:rsidRPr="00CE4786">
        <w:rPr>
          <w:sz w:val="28"/>
          <w:szCs w:val="28"/>
        </w:rPr>
        <w:t>.</w:t>
      </w:r>
      <w:r w:rsidR="007C16BB" w:rsidRPr="00CE4786">
        <w:rPr>
          <w:rFonts w:eastAsia="Arial Unicode MS"/>
          <w:color w:val="000000"/>
          <w:kern w:val="1"/>
          <w:sz w:val="28"/>
          <w:szCs w:val="28"/>
        </w:rPr>
        <w:t> </w:t>
      </w:r>
      <w:r w:rsidR="00451C91" w:rsidRPr="00CE4786">
        <w:rPr>
          <w:sz w:val="28"/>
          <w:szCs w:val="28"/>
        </w:rPr>
        <w:t>Производить и</w:t>
      </w:r>
      <w:r w:rsidR="00D20071" w:rsidRPr="00CE4786">
        <w:rPr>
          <w:sz w:val="28"/>
          <w:szCs w:val="28"/>
        </w:rPr>
        <w:t>зменение определё</w:t>
      </w:r>
      <w:r w:rsidR="00DD0F12" w:rsidRPr="00CE4786">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CE4786">
        <w:rPr>
          <w:sz w:val="28"/>
          <w:szCs w:val="28"/>
        </w:rPr>
        <w:t>ё</w:t>
      </w:r>
      <w:r w:rsidR="00EA14E0" w:rsidRPr="00CE4786">
        <w:rPr>
          <w:sz w:val="28"/>
          <w:szCs w:val="28"/>
        </w:rPr>
        <w:t>й 74 ТК </w:t>
      </w:r>
      <w:r w:rsidR="00DD0F12" w:rsidRPr="00CE4786">
        <w:rPr>
          <w:sz w:val="28"/>
          <w:szCs w:val="28"/>
        </w:rPr>
        <w:t>РФ.</w:t>
      </w:r>
    </w:p>
    <w:p w:rsidR="00DD0F12" w:rsidRPr="00CE4786" w:rsidRDefault="00024235" w:rsidP="006463F6">
      <w:pPr>
        <w:spacing w:line="276" w:lineRule="auto"/>
        <w:ind w:firstLine="709"/>
        <w:contextualSpacing/>
        <w:jc w:val="both"/>
        <w:rPr>
          <w:sz w:val="28"/>
          <w:szCs w:val="28"/>
        </w:rPr>
      </w:pPr>
      <w:r w:rsidRPr="00CE4786">
        <w:rPr>
          <w:sz w:val="28"/>
          <w:szCs w:val="28"/>
        </w:rPr>
        <w:t>2.2</w:t>
      </w:r>
      <w:r w:rsidR="00832D98" w:rsidRPr="00CE4786">
        <w:rPr>
          <w:sz w:val="28"/>
          <w:szCs w:val="28"/>
        </w:rPr>
        <w:t>.11</w:t>
      </w:r>
      <w:r w:rsidR="00DD0F12" w:rsidRPr="00CE4786">
        <w:rPr>
          <w:sz w:val="28"/>
          <w:szCs w:val="28"/>
        </w:rPr>
        <w:t>.</w:t>
      </w:r>
      <w:r w:rsidR="007C16BB" w:rsidRPr="00CE4786">
        <w:rPr>
          <w:rFonts w:eastAsia="Arial Unicode MS"/>
          <w:color w:val="000000"/>
          <w:kern w:val="1"/>
          <w:sz w:val="28"/>
          <w:szCs w:val="28"/>
        </w:rPr>
        <w:t> </w:t>
      </w:r>
      <w:r w:rsidR="007B1828" w:rsidRPr="00CE4786">
        <w:rPr>
          <w:sz w:val="28"/>
          <w:szCs w:val="28"/>
        </w:rPr>
        <w:t>Руководствоваться в</w:t>
      </w:r>
      <w:r w:rsidR="00DD0F12" w:rsidRPr="00CE4786">
        <w:rPr>
          <w:sz w:val="28"/>
          <w:szCs w:val="28"/>
        </w:rPr>
        <w:t xml:space="preserve"> целях</w:t>
      </w:r>
      <w:r w:rsidR="00E96BE5" w:rsidRPr="00CE4786">
        <w:rPr>
          <w:sz w:val="28"/>
          <w:szCs w:val="28"/>
        </w:rPr>
        <w:t xml:space="preserve"> </w:t>
      </w:r>
      <w:r w:rsidR="00A85730" w:rsidRPr="00CE4786">
        <w:rPr>
          <w:sz w:val="28"/>
          <w:szCs w:val="28"/>
        </w:rPr>
        <w:t>ограничения</w:t>
      </w:r>
      <w:r w:rsidR="00DD0F12" w:rsidRPr="00CE4786">
        <w:rPr>
          <w:sz w:val="28"/>
          <w:szCs w:val="28"/>
        </w:rPr>
        <w:t xml:space="preserve"> составления и заполне</w:t>
      </w:r>
      <w:r w:rsidR="006E597B" w:rsidRPr="00CE4786">
        <w:rPr>
          <w:sz w:val="28"/>
          <w:szCs w:val="28"/>
        </w:rPr>
        <w:t>ния педагогическими работниками</w:t>
      </w:r>
      <w:r w:rsidR="00DD0F12" w:rsidRPr="00CE4786">
        <w:rPr>
          <w:sz w:val="28"/>
          <w:szCs w:val="28"/>
        </w:rPr>
        <w:t xml:space="preserve"> избыточной документации</w:t>
      </w:r>
      <w:r w:rsidRPr="00CE4786">
        <w:rPr>
          <w:sz w:val="28"/>
          <w:szCs w:val="28"/>
        </w:rPr>
        <w:t xml:space="preserve"> при заключении трудовых договоров и дополнительных соглашений к трудовым </w:t>
      </w:r>
      <w:r w:rsidR="00326E77" w:rsidRPr="00CE4786">
        <w:rPr>
          <w:sz w:val="28"/>
          <w:szCs w:val="28"/>
        </w:rPr>
        <w:t>договорам рекомендациями</w:t>
      </w:r>
      <w:r w:rsidRPr="00CE4786">
        <w:rPr>
          <w:sz w:val="28"/>
          <w:szCs w:val="28"/>
        </w:rPr>
        <w:t xml:space="preserve"> и разъяснениями </w:t>
      </w:r>
      <w:r w:rsidR="00A85730" w:rsidRPr="00CE4786">
        <w:rPr>
          <w:sz w:val="28"/>
          <w:szCs w:val="28"/>
        </w:rPr>
        <w:t>Минобрнауки</w:t>
      </w:r>
      <w:r w:rsidRPr="00CE4786">
        <w:rPr>
          <w:sz w:val="28"/>
          <w:szCs w:val="28"/>
        </w:rPr>
        <w:t xml:space="preserve"> России и </w:t>
      </w:r>
      <w:r w:rsidR="000A0A46" w:rsidRPr="00CE4786">
        <w:rPr>
          <w:sz w:val="28"/>
          <w:szCs w:val="28"/>
        </w:rPr>
        <w:t>Профсоюза:</w:t>
      </w:r>
    </w:p>
    <w:p w:rsidR="00A85730" w:rsidRPr="00CE4786" w:rsidRDefault="00DD0F12" w:rsidP="006463F6">
      <w:pPr>
        <w:spacing w:line="276" w:lineRule="auto"/>
        <w:ind w:firstLine="709"/>
        <w:contextualSpacing/>
        <w:jc w:val="both"/>
        <w:rPr>
          <w:sz w:val="28"/>
          <w:szCs w:val="28"/>
        </w:rPr>
      </w:pPr>
      <w:r w:rsidRPr="00CE4786">
        <w:rPr>
          <w:sz w:val="28"/>
          <w:szCs w:val="28"/>
        </w:rPr>
        <w:t>1)</w:t>
      </w:r>
      <w:r w:rsidR="007C16BB" w:rsidRPr="00CE4786">
        <w:rPr>
          <w:rFonts w:eastAsia="Arial Unicode MS"/>
          <w:color w:val="000000"/>
          <w:kern w:val="1"/>
          <w:sz w:val="28"/>
          <w:szCs w:val="28"/>
        </w:rPr>
        <w:t> </w:t>
      </w:r>
      <w:r w:rsidR="0071276E" w:rsidRPr="00CE4786">
        <w:rPr>
          <w:sz w:val="28"/>
          <w:szCs w:val="28"/>
        </w:rPr>
        <w:t xml:space="preserve">при </w:t>
      </w:r>
      <w:r w:rsidR="00024235" w:rsidRPr="00CE4786">
        <w:rPr>
          <w:sz w:val="28"/>
          <w:szCs w:val="28"/>
        </w:rPr>
        <w:t>определении</w:t>
      </w:r>
      <w:r w:rsidR="00E96BE5" w:rsidRPr="00CE4786">
        <w:rPr>
          <w:sz w:val="28"/>
          <w:szCs w:val="28"/>
        </w:rPr>
        <w:t xml:space="preserve"> </w:t>
      </w:r>
      <w:r w:rsidR="0071276E" w:rsidRPr="00CE4786">
        <w:rPr>
          <w:sz w:val="28"/>
          <w:szCs w:val="28"/>
        </w:rPr>
        <w:t xml:space="preserve">в </w:t>
      </w:r>
      <w:r w:rsidR="007B1828" w:rsidRPr="00CE4786">
        <w:rPr>
          <w:sz w:val="28"/>
          <w:szCs w:val="28"/>
        </w:rPr>
        <w:t xml:space="preserve">соответствии с квалификационными характеристиками </w:t>
      </w:r>
      <w:r w:rsidR="00BD3ED3" w:rsidRPr="00CE4786">
        <w:rPr>
          <w:sz w:val="28"/>
          <w:szCs w:val="28"/>
        </w:rPr>
        <w:t xml:space="preserve">в </w:t>
      </w:r>
      <w:r w:rsidR="0071276E" w:rsidRPr="00CE4786">
        <w:rPr>
          <w:sz w:val="28"/>
          <w:szCs w:val="28"/>
        </w:rPr>
        <w:t xml:space="preserve">трудовых договорах </w:t>
      </w:r>
      <w:r w:rsidRPr="00CE4786">
        <w:rPr>
          <w:sz w:val="28"/>
          <w:szCs w:val="28"/>
        </w:rPr>
        <w:t>конкретны</w:t>
      </w:r>
      <w:r w:rsidR="0071276E" w:rsidRPr="00CE4786">
        <w:rPr>
          <w:sz w:val="28"/>
          <w:szCs w:val="28"/>
        </w:rPr>
        <w:t>х</w:t>
      </w:r>
      <w:r w:rsidRPr="00CE4786">
        <w:rPr>
          <w:sz w:val="28"/>
          <w:szCs w:val="28"/>
        </w:rPr>
        <w:t xml:space="preserve"> должностны</w:t>
      </w:r>
      <w:r w:rsidR="0071276E" w:rsidRPr="00CE4786">
        <w:rPr>
          <w:sz w:val="28"/>
          <w:szCs w:val="28"/>
        </w:rPr>
        <w:t>х</w:t>
      </w:r>
      <w:r w:rsidRPr="00CE4786">
        <w:rPr>
          <w:sz w:val="28"/>
          <w:szCs w:val="28"/>
        </w:rPr>
        <w:t xml:space="preserve"> обязанност</w:t>
      </w:r>
      <w:r w:rsidR="0071276E" w:rsidRPr="00CE4786">
        <w:rPr>
          <w:sz w:val="28"/>
          <w:szCs w:val="28"/>
        </w:rPr>
        <w:t>ей</w:t>
      </w:r>
      <w:r w:rsidRPr="00CE4786">
        <w:rPr>
          <w:sz w:val="28"/>
          <w:szCs w:val="28"/>
        </w:rPr>
        <w:t xml:space="preserve"> педагогических работников, связанны</w:t>
      </w:r>
      <w:r w:rsidR="0071276E" w:rsidRPr="00CE4786">
        <w:rPr>
          <w:sz w:val="28"/>
          <w:szCs w:val="28"/>
        </w:rPr>
        <w:t>х</w:t>
      </w:r>
      <w:r w:rsidRPr="00CE4786">
        <w:rPr>
          <w:sz w:val="28"/>
          <w:szCs w:val="28"/>
        </w:rPr>
        <w:t xml:space="preserve"> с составлением и заполнением ими </w:t>
      </w:r>
      <w:r w:rsidR="00A85730" w:rsidRPr="00CE4786">
        <w:rPr>
          <w:sz w:val="28"/>
          <w:szCs w:val="28"/>
        </w:rPr>
        <w:t>характеристиками;</w:t>
      </w:r>
    </w:p>
    <w:p w:rsidR="002E4882" w:rsidRPr="00CE4786" w:rsidRDefault="002E4882" w:rsidP="006463F6">
      <w:pPr>
        <w:spacing w:line="276" w:lineRule="auto"/>
        <w:ind w:firstLine="709"/>
        <w:contextualSpacing/>
        <w:jc w:val="both"/>
        <w:rPr>
          <w:sz w:val="28"/>
          <w:szCs w:val="28"/>
        </w:rPr>
      </w:pPr>
      <w:r w:rsidRPr="00CE4786">
        <w:rPr>
          <w:sz w:val="28"/>
          <w:szCs w:val="28"/>
        </w:rPr>
        <w:t>2)</w:t>
      </w:r>
      <w:r w:rsidR="007C16BB" w:rsidRPr="00CE4786">
        <w:rPr>
          <w:rFonts w:eastAsia="Arial Unicode MS"/>
          <w:color w:val="000000"/>
          <w:kern w:val="1"/>
          <w:sz w:val="28"/>
          <w:szCs w:val="28"/>
        </w:rPr>
        <w:t> </w:t>
      </w:r>
      <w:r w:rsidR="007B1828" w:rsidRPr="00CE4786">
        <w:rPr>
          <w:sz w:val="28"/>
          <w:szCs w:val="28"/>
        </w:rPr>
        <w:t xml:space="preserve">при </w:t>
      </w:r>
      <w:r w:rsidRPr="00CE4786">
        <w:rPr>
          <w:sz w:val="28"/>
          <w:szCs w:val="28"/>
        </w:rPr>
        <w:t>возл</w:t>
      </w:r>
      <w:r w:rsidR="007B1828" w:rsidRPr="00CE4786">
        <w:rPr>
          <w:sz w:val="28"/>
          <w:szCs w:val="28"/>
        </w:rPr>
        <w:t>ожении</w:t>
      </w:r>
      <w:r w:rsidRPr="00CE4786">
        <w:rPr>
          <w:sz w:val="28"/>
          <w:szCs w:val="28"/>
        </w:rPr>
        <w:t xml:space="preserve"> на педагогических работников дополнительны</w:t>
      </w:r>
      <w:r w:rsidR="007B1828" w:rsidRPr="00CE4786">
        <w:rPr>
          <w:sz w:val="28"/>
          <w:szCs w:val="28"/>
        </w:rPr>
        <w:t>х</w:t>
      </w:r>
      <w:r w:rsidRPr="00CE4786">
        <w:rPr>
          <w:sz w:val="28"/>
          <w:szCs w:val="28"/>
        </w:rPr>
        <w:t xml:space="preserve"> обязанност</w:t>
      </w:r>
      <w:r w:rsidR="007B1828" w:rsidRPr="00CE4786">
        <w:rPr>
          <w:sz w:val="28"/>
          <w:szCs w:val="28"/>
        </w:rPr>
        <w:t>ей</w:t>
      </w:r>
      <w:r w:rsidRPr="00CE4786">
        <w:rPr>
          <w:sz w:val="28"/>
          <w:szCs w:val="28"/>
        </w:rPr>
        <w:t xml:space="preserve"> по составлению и заполнению документации, не </w:t>
      </w:r>
      <w:r w:rsidRPr="00CE4786">
        <w:rPr>
          <w:sz w:val="28"/>
          <w:szCs w:val="28"/>
        </w:rPr>
        <w:lastRenderedPageBreak/>
        <w:t>предусмотренной</w:t>
      </w:r>
      <w:r w:rsidR="00E96BE5" w:rsidRPr="00CE4786">
        <w:rPr>
          <w:sz w:val="28"/>
          <w:szCs w:val="28"/>
        </w:rPr>
        <w:t xml:space="preserve"> </w:t>
      </w:r>
      <w:r w:rsidRPr="00CE4786">
        <w:rPr>
          <w:sz w:val="28"/>
          <w:szCs w:val="28"/>
        </w:rPr>
        <w:t>квалификационной характеристикой, только с письменного согласия работника и за дополнительную оплату;</w:t>
      </w:r>
    </w:p>
    <w:p w:rsidR="00CE574E" w:rsidRPr="00CE4786" w:rsidRDefault="002E4882" w:rsidP="006463F6">
      <w:pPr>
        <w:pStyle w:val="31"/>
        <w:spacing w:line="276" w:lineRule="auto"/>
        <w:ind w:firstLine="709"/>
        <w:contextualSpacing/>
      </w:pPr>
      <w:r w:rsidRPr="00CE4786">
        <w:t>3</w:t>
      </w:r>
      <w:r w:rsidR="00DD0F12" w:rsidRPr="00CE4786">
        <w:t>)</w:t>
      </w:r>
      <w:r w:rsidR="007C16BB" w:rsidRPr="00CE4786">
        <w:rPr>
          <w:rFonts w:eastAsia="Arial Unicode MS"/>
          <w:color w:val="000000"/>
          <w:kern w:val="1"/>
        </w:rPr>
        <w:t> </w:t>
      </w:r>
      <w:r w:rsidR="007B1828" w:rsidRPr="00CE4786">
        <w:t xml:space="preserve">при </w:t>
      </w:r>
      <w:r w:rsidR="00DD0F12" w:rsidRPr="00CE4786">
        <w:t>вклю</w:t>
      </w:r>
      <w:r w:rsidR="007B1828" w:rsidRPr="00CE4786">
        <w:t>чении</w:t>
      </w:r>
      <w:r w:rsidR="00DD0F12" w:rsidRPr="00CE4786">
        <w:t xml:space="preserve"> в должностные обязанности педагогических работник</w:t>
      </w:r>
      <w:r w:rsidR="00F45B37" w:rsidRPr="00CE4786">
        <w:t>ов только следующи</w:t>
      </w:r>
      <w:r w:rsidR="007B1828" w:rsidRPr="00CE4786">
        <w:t>х</w:t>
      </w:r>
      <w:r w:rsidR="00F45B37" w:rsidRPr="00CE4786">
        <w:t xml:space="preserve"> обязанност</w:t>
      </w:r>
      <w:r w:rsidR="007B1828" w:rsidRPr="00CE4786">
        <w:t>ей</w:t>
      </w:r>
      <w:r w:rsidR="00CE574E" w:rsidRPr="00CE4786">
        <w:t>, связанных с:</w:t>
      </w:r>
    </w:p>
    <w:p w:rsidR="00CE574E" w:rsidRPr="00CE4786" w:rsidRDefault="00CE574E" w:rsidP="006463F6">
      <w:pPr>
        <w:pStyle w:val="31"/>
        <w:spacing w:line="276" w:lineRule="auto"/>
        <w:ind w:firstLine="709"/>
        <w:contextualSpacing/>
      </w:pPr>
      <w:r w:rsidRPr="00CE4786">
        <w:t>- для педагога</w:t>
      </w:r>
      <w:r w:rsidR="00D82DED" w:rsidRPr="00CE4786">
        <w:t xml:space="preserve"> дополнительного образования:</w:t>
      </w:r>
    </w:p>
    <w:p w:rsidR="00D82DED" w:rsidRPr="00CE4786" w:rsidRDefault="00D82DED" w:rsidP="006463F6">
      <w:pPr>
        <w:pStyle w:val="31"/>
        <w:numPr>
          <w:ilvl w:val="0"/>
          <w:numId w:val="9"/>
        </w:numPr>
        <w:spacing w:line="276" w:lineRule="auto"/>
        <w:ind w:left="0" w:firstLine="709"/>
        <w:contextualSpacing/>
      </w:pPr>
      <w:r w:rsidRPr="00CE4786">
        <w:t>разработкой</w:t>
      </w:r>
      <w:r w:rsidR="00CE574E" w:rsidRPr="00CE4786">
        <w:t xml:space="preserve"> </w:t>
      </w:r>
      <w:r w:rsidR="00ED64A5" w:rsidRPr="00CE4786">
        <w:t>дополнительной общеобразовательной общеразвивающей програм</w:t>
      </w:r>
      <w:r w:rsidR="00CE574E" w:rsidRPr="00CE4786">
        <w:t>мы</w:t>
      </w:r>
      <w:r w:rsidRPr="00CE4786">
        <w:t>;</w:t>
      </w:r>
    </w:p>
    <w:p w:rsidR="00ED64A5" w:rsidRPr="00CE4786" w:rsidRDefault="00ED64A5" w:rsidP="006463F6">
      <w:pPr>
        <w:pStyle w:val="31"/>
        <w:numPr>
          <w:ilvl w:val="0"/>
          <w:numId w:val="9"/>
        </w:numPr>
        <w:spacing w:line="276" w:lineRule="auto"/>
        <w:ind w:left="0" w:firstLine="709"/>
        <w:contextualSpacing/>
      </w:pPr>
      <w:r w:rsidRPr="00CE4786">
        <w:t>ведение</w:t>
      </w:r>
      <w:r w:rsidR="00D82DED" w:rsidRPr="00CE4786">
        <w:t>м</w:t>
      </w:r>
      <w:r w:rsidRPr="00CE4786">
        <w:t xml:space="preserve"> журнала в электронной форме</w:t>
      </w:r>
      <w:r w:rsidR="00CE574E" w:rsidRPr="00CE4786">
        <w:t>;</w:t>
      </w:r>
    </w:p>
    <w:p w:rsidR="00D82DED" w:rsidRPr="00CE4786" w:rsidRDefault="00D82DED" w:rsidP="006463F6">
      <w:pPr>
        <w:pStyle w:val="31"/>
        <w:spacing w:line="276" w:lineRule="auto"/>
        <w:ind w:firstLine="709"/>
        <w:contextualSpacing/>
      </w:pPr>
      <w:r w:rsidRPr="00CE4786">
        <w:t xml:space="preserve">- </w:t>
      </w:r>
      <w:r w:rsidR="00CE574E" w:rsidRPr="00CE4786">
        <w:t xml:space="preserve">для </w:t>
      </w:r>
      <w:r w:rsidR="009048B0" w:rsidRPr="00CE4786">
        <w:t>методиста, педагога</w:t>
      </w:r>
      <w:r w:rsidRPr="00CE4786">
        <w:t>-организатора:</w:t>
      </w:r>
    </w:p>
    <w:p w:rsidR="00D82DED" w:rsidRPr="00CE4786" w:rsidRDefault="00D82DED" w:rsidP="006463F6">
      <w:pPr>
        <w:pStyle w:val="31"/>
        <w:numPr>
          <w:ilvl w:val="0"/>
          <w:numId w:val="10"/>
        </w:numPr>
        <w:spacing w:line="276" w:lineRule="auto"/>
        <w:ind w:left="0" w:firstLine="709"/>
        <w:contextualSpacing/>
      </w:pPr>
      <w:r w:rsidRPr="00CE4786">
        <w:t>план</w:t>
      </w:r>
      <w:r w:rsidR="00C27811">
        <w:t>ом</w:t>
      </w:r>
      <w:r w:rsidRPr="00CE4786">
        <w:t xml:space="preserve"> работы на год.</w:t>
      </w:r>
    </w:p>
    <w:p w:rsidR="00DD0F12" w:rsidRPr="00CE4786" w:rsidRDefault="003851DE" w:rsidP="006463F6">
      <w:pPr>
        <w:pStyle w:val="31"/>
        <w:spacing w:line="276" w:lineRule="auto"/>
        <w:ind w:firstLine="709"/>
        <w:contextualSpacing/>
      </w:pPr>
      <w:r w:rsidRPr="00CE4786">
        <w:t>4</w:t>
      </w:r>
      <w:r w:rsidR="00DD0F12" w:rsidRPr="00CE4786">
        <w:t>)</w:t>
      </w:r>
      <w:r w:rsidR="007C16BB" w:rsidRPr="00CE4786">
        <w:rPr>
          <w:rFonts w:eastAsia="Arial Unicode MS"/>
          <w:color w:val="000000"/>
          <w:kern w:val="1"/>
        </w:rPr>
        <w:t> </w:t>
      </w:r>
      <w:r w:rsidR="007B1828" w:rsidRPr="00CE4786">
        <w:t xml:space="preserve">при принятии по согласованию с </w:t>
      </w:r>
      <w:r w:rsidR="00717659" w:rsidRPr="00CE4786">
        <w:t>первичной профсоюзной организацией л</w:t>
      </w:r>
      <w:r w:rsidR="007B1828" w:rsidRPr="00CE4786">
        <w:t>окальных нормативных актов, связанных с разработк</w:t>
      </w:r>
      <w:r w:rsidR="00717659" w:rsidRPr="00CE4786">
        <w:t>ой</w:t>
      </w:r>
      <w:r w:rsidR="007B1828" w:rsidRPr="00CE4786">
        <w:t xml:space="preserve"> </w:t>
      </w:r>
      <w:r w:rsidR="00717659" w:rsidRPr="00CE4786">
        <w:t xml:space="preserve">дополнительной общеобразовательной общеразвивающей программы и </w:t>
      </w:r>
      <w:r w:rsidR="002443EC" w:rsidRPr="00CE4786">
        <w:t xml:space="preserve"> </w:t>
      </w:r>
      <w:r w:rsidR="007B1828" w:rsidRPr="00CE4786">
        <w:t xml:space="preserve"> </w:t>
      </w:r>
      <w:r w:rsidR="00717659" w:rsidRPr="00CE4786">
        <w:t xml:space="preserve">календарно-учебного </w:t>
      </w:r>
      <w:r w:rsidR="00326E77" w:rsidRPr="00CE4786">
        <w:t>графика, с</w:t>
      </w:r>
      <w:r w:rsidR="007B1828" w:rsidRPr="00CE4786">
        <w:t xml:space="preserve"> порядком ведения </w:t>
      </w:r>
      <w:r w:rsidR="00717659" w:rsidRPr="00CE4786">
        <w:t xml:space="preserve">электронных </w:t>
      </w:r>
      <w:r w:rsidR="007B1828" w:rsidRPr="00CE4786">
        <w:t>журналов и с иными видами работ, требующих составление и заполнение педагогическими работниками документации.</w:t>
      </w:r>
    </w:p>
    <w:p w:rsidR="00717659" w:rsidRPr="00CE4786" w:rsidRDefault="00272B7E" w:rsidP="006463F6">
      <w:pPr>
        <w:pStyle w:val="31"/>
        <w:spacing w:line="276" w:lineRule="auto"/>
        <w:ind w:firstLine="709"/>
        <w:contextualSpacing/>
      </w:pPr>
      <w:r w:rsidRPr="00CE4786">
        <w:t>2.2.1</w:t>
      </w:r>
      <w:r w:rsidR="000A0A46" w:rsidRPr="00CE4786">
        <w:t>2</w:t>
      </w:r>
      <w:r w:rsidR="00DD0F12" w:rsidRPr="00CE4786">
        <w:t>.</w:t>
      </w:r>
      <w:r w:rsidR="007C16BB" w:rsidRPr="00CE4786">
        <w:rPr>
          <w:rFonts w:eastAsia="Arial Unicode MS"/>
          <w:color w:val="000000"/>
          <w:kern w:val="1"/>
        </w:rPr>
        <w:t> </w:t>
      </w:r>
      <w:r w:rsidR="00DD0F12" w:rsidRPr="00CE4786">
        <w:t xml:space="preserve">Сообщать </w:t>
      </w:r>
      <w:r w:rsidR="00717659" w:rsidRPr="00CE4786">
        <w:t>первичной профсоюзной организации</w:t>
      </w:r>
      <w:r w:rsidR="002D5DBA" w:rsidRPr="00CE4786">
        <w:t xml:space="preserve"> </w:t>
      </w:r>
      <w:r w:rsidR="00DD0F12" w:rsidRPr="00CE4786">
        <w:t>в письменной форме</w:t>
      </w:r>
      <w:r w:rsidR="002D5DBA" w:rsidRPr="00CE4786">
        <w:t xml:space="preserve"> </w:t>
      </w:r>
      <w:r w:rsidR="00DD0F12" w:rsidRPr="00CE4786">
        <w:t xml:space="preserve">не позднее, чем за </w:t>
      </w:r>
      <w:r w:rsidR="003851DE" w:rsidRPr="00CE4786">
        <w:t>два</w:t>
      </w:r>
      <w:r w:rsidR="00DD0F12" w:rsidRPr="00CE4786">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CE4786">
        <w:t xml:space="preserve"> пунктом </w:t>
      </w:r>
      <w:r w:rsidR="0065508A" w:rsidRPr="00CE4786">
        <w:t>вторым</w:t>
      </w:r>
      <w:r w:rsidR="00EA14E0" w:rsidRPr="00CE4786">
        <w:t xml:space="preserve"> части </w:t>
      </w:r>
      <w:r w:rsidR="0065508A" w:rsidRPr="00CE4786">
        <w:t>первой</w:t>
      </w:r>
      <w:r w:rsidR="00EA14E0" w:rsidRPr="00CE4786">
        <w:t xml:space="preserve"> статьи 81 ТК </w:t>
      </w:r>
      <w:r w:rsidR="00DD0F12" w:rsidRPr="00CE4786">
        <w:t xml:space="preserve">РФ, </w:t>
      </w:r>
      <w:r w:rsidR="0014446F" w:rsidRPr="00CE4786">
        <w:t xml:space="preserve">а </w:t>
      </w:r>
      <w:r w:rsidR="00DD0F12" w:rsidRPr="00CE4786">
        <w:t>при массовых увольнениях работников –</w:t>
      </w:r>
      <w:r w:rsidR="00717659" w:rsidRPr="00CE4786">
        <w:t xml:space="preserve"> </w:t>
      </w:r>
      <w:r w:rsidR="00DD0F12" w:rsidRPr="00CE4786">
        <w:t xml:space="preserve">не позднее, </w:t>
      </w:r>
      <w:r w:rsidR="00717659" w:rsidRPr="00CE4786">
        <w:t>чем за три месяца.</w:t>
      </w:r>
    </w:p>
    <w:p w:rsidR="005B2060" w:rsidRPr="00CE4786" w:rsidRDefault="005B2060" w:rsidP="006463F6">
      <w:pPr>
        <w:pStyle w:val="31"/>
        <w:spacing w:line="276" w:lineRule="auto"/>
        <w:ind w:firstLine="709"/>
        <w:contextualSpacing/>
      </w:pPr>
      <w:r w:rsidRPr="00CE4786">
        <w:t>Уведомление должно содержать</w:t>
      </w:r>
      <w:r w:rsidR="008D733A" w:rsidRPr="00CE4786">
        <w:t xml:space="preserve"> </w:t>
      </w:r>
      <w:r w:rsidRPr="00CE4786">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CE4786">
        <w:t>и численности или штата</w:t>
      </w:r>
      <w:r w:rsidRPr="00CE4786">
        <w:t>, список сокращаемых должностей и предложения о высвобождаемых работниках, перечень вакансий, предполагаемые варианты трудоустройства.</w:t>
      </w:r>
    </w:p>
    <w:p w:rsidR="00DD0F12" w:rsidRPr="00CE4786" w:rsidRDefault="00D04018" w:rsidP="006463F6">
      <w:pPr>
        <w:pStyle w:val="31"/>
        <w:spacing w:line="276" w:lineRule="auto"/>
        <w:ind w:firstLine="709"/>
        <w:contextualSpacing/>
      </w:pPr>
      <w:r w:rsidRPr="00CE4786">
        <w:t xml:space="preserve">В случае сокращения численности </w:t>
      </w:r>
      <w:r w:rsidR="00671E4C" w:rsidRPr="00CE4786">
        <w:t xml:space="preserve">или </w:t>
      </w:r>
      <w:r w:rsidRPr="00CE4786">
        <w:t>штата работников,</w:t>
      </w:r>
      <w:r w:rsidR="008D733A" w:rsidRPr="00CE4786">
        <w:t xml:space="preserve"> </w:t>
      </w:r>
      <w:r w:rsidR="00DD0F12" w:rsidRPr="00CE4786">
        <w:t xml:space="preserve">массового высвобождения работников уведомление должно </w:t>
      </w:r>
      <w:r w:rsidR="00514659" w:rsidRPr="00CE4786">
        <w:t xml:space="preserve">также </w:t>
      </w:r>
      <w:r w:rsidR="00DD0F12" w:rsidRPr="00CE4786">
        <w:t>содержать социально-экономическое обоснование.</w:t>
      </w:r>
    </w:p>
    <w:p w:rsidR="00DD0F12" w:rsidRPr="00CE4786" w:rsidRDefault="00DD0F12" w:rsidP="006463F6">
      <w:pPr>
        <w:pStyle w:val="31"/>
        <w:spacing w:line="276" w:lineRule="auto"/>
        <w:ind w:firstLine="709"/>
        <w:contextualSpacing/>
      </w:pPr>
      <w:r w:rsidRPr="00CE4786">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717659" w:rsidRPr="00CE4786">
        <w:t>групп учащихся.</w:t>
      </w:r>
    </w:p>
    <w:p w:rsidR="00C63B39" w:rsidRPr="00CE4786" w:rsidRDefault="000A0A46" w:rsidP="006463F6">
      <w:pPr>
        <w:pStyle w:val="31"/>
        <w:spacing w:line="276" w:lineRule="auto"/>
        <w:ind w:firstLine="709"/>
      </w:pPr>
      <w:r w:rsidRPr="00CE4786">
        <w:t>2.2.13</w:t>
      </w:r>
      <w:r w:rsidR="00DD0F12" w:rsidRPr="00CE4786">
        <w:t>.</w:t>
      </w:r>
      <w:r w:rsidR="007C16BB" w:rsidRPr="00CE4786">
        <w:rPr>
          <w:rFonts w:eastAsia="Arial Unicode MS"/>
          <w:color w:val="000000"/>
          <w:kern w:val="1"/>
        </w:rPr>
        <w:t> </w:t>
      </w:r>
      <w:r w:rsidR="00C63B39" w:rsidRPr="00CE4786">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E4786" w:rsidRDefault="009048B0" w:rsidP="006463F6">
      <w:pPr>
        <w:spacing w:line="276" w:lineRule="auto"/>
        <w:ind w:firstLine="709"/>
        <w:jc w:val="both"/>
        <w:rPr>
          <w:sz w:val="28"/>
          <w:szCs w:val="28"/>
        </w:rPr>
      </w:pPr>
      <w:r w:rsidRPr="00CE4786">
        <w:rPr>
          <w:sz w:val="28"/>
          <w:szCs w:val="28"/>
        </w:rPr>
        <w:lastRenderedPageBreak/>
        <w:t xml:space="preserve">- </w:t>
      </w:r>
      <w:r w:rsidR="00C63B39" w:rsidRPr="00CE4786">
        <w:rPr>
          <w:sz w:val="28"/>
          <w:szCs w:val="28"/>
        </w:rPr>
        <w:t>одинокие матери и отцы, воспитывающие ребенка в возрасте до 16 лет;</w:t>
      </w:r>
    </w:p>
    <w:p w:rsidR="00C63B39" w:rsidRPr="00CE4786" w:rsidRDefault="00C63B39" w:rsidP="006463F6">
      <w:pPr>
        <w:spacing w:line="276" w:lineRule="auto"/>
        <w:ind w:firstLine="709"/>
        <w:jc w:val="both"/>
        <w:rPr>
          <w:sz w:val="28"/>
          <w:szCs w:val="28"/>
        </w:rPr>
      </w:pPr>
      <w:r w:rsidRPr="00CE4786">
        <w:rPr>
          <w:sz w:val="28"/>
          <w:szCs w:val="28"/>
        </w:rPr>
        <w:t>- родители, имеющие ребенка</w:t>
      </w:r>
      <w:r w:rsidR="00717659" w:rsidRPr="00CE4786">
        <w:rPr>
          <w:sz w:val="28"/>
          <w:szCs w:val="28"/>
        </w:rPr>
        <w:t>-</w:t>
      </w:r>
      <w:r w:rsidRPr="00CE4786">
        <w:rPr>
          <w:sz w:val="28"/>
          <w:szCs w:val="28"/>
        </w:rPr>
        <w:t>инвалида в возрасте до 18 лет;</w:t>
      </w:r>
    </w:p>
    <w:p w:rsidR="00C63B39" w:rsidRPr="00CE4786" w:rsidRDefault="00C63B39" w:rsidP="006463F6">
      <w:pPr>
        <w:spacing w:line="276" w:lineRule="auto"/>
        <w:ind w:firstLine="709"/>
        <w:jc w:val="both"/>
        <w:rPr>
          <w:sz w:val="28"/>
          <w:szCs w:val="28"/>
        </w:rPr>
      </w:pPr>
      <w:r w:rsidRPr="00CE4786">
        <w:rPr>
          <w:sz w:val="28"/>
          <w:szCs w:val="28"/>
        </w:rPr>
        <w:t>- прор</w:t>
      </w:r>
      <w:r w:rsidR="00C866C2" w:rsidRPr="00CE4786">
        <w:rPr>
          <w:sz w:val="28"/>
          <w:szCs w:val="28"/>
        </w:rPr>
        <w:t xml:space="preserve">аботавшие в </w:t>
      </w:r>
      <w:r w:rsidR="0060348C" w:rsidRPr="00CE4786">
        <w:rPr>
          <w:sz w:val="28"/>
          <w:szCs w:val="28"/>
        </w:rPr>
        <w:t>ГДДТ</w:t>
      </w:r>
      <w:r w:rsidR="00C866C2" w:rsidRPr="00CE4786">
        <w:rPr>
          <w:sz w:val="28"/>
          <w:szCs w:val="28"/>
        </w:rPr>
        <w:t xml:space="preserve"> свыше 15</w:t>
      </w:r>
      <w:r w:rsidRPr="00CE4786">
        <w:rPr>
          <w:sz w:val="28"/>
          <w:szCs w:val="28"/>
        </w:rPr>
        <w:t xml:space="preserve"> лет;</w:t>
      </w:r>
    </w:p>
    <w:p w:rsidR="00C63B39" w:rsidRPr="00CE4786" w:rsidRDefault="009048B0" w:rsidP="006463F6">
      <w:pPr>
        <w:spacing w:line="276" w:lineRule="auto"/>
        <w:ind w:firstLine="709"/>
        <w:jc w:val="both"/>
        <w:rPr>
          <w:sz w:val="28"/>
          <w:szCs w:val="28"/>
        </w:rPr>
      </w:pPr>
      <w:r w:rsidRPr="00CE4786">
        <w:rPr>
          <w:sz w:val="28"/>
          <w:szCs w:val="28"/>
        </w:rPr>
        <w:t xml:space="preserve">- </w:t>
      </w:r>
      <w:r w:rsidR="00C63B39" w:rsidRPr="00CE4786">
        <w:rPr>
          <w:sz w:val="28"/>
          <w:szCs w:val="28"/>
        </w:rPr>
        <w:t>награжденные государственными и (или) ведомственными наградами в связи с педагогической деятельностью;</w:t>
      </w:r>
    </w:p>
    <w:p w:rsidR="009048B0" w:rsidRPr="00CE4786" w:rsidRDefault="00F40706" w:rsidP="006463F6">
      <w:pPr>
        <w:spacing w:line="276" w:lineRule="auto"/>
        <w:ind w:firstLine="709"/>
        <w:jc w:val="both"/>
        <w:rPr>
          <w:bCs/>
          <w:sz w:val="28"/>
          <w:szCs w:val="28"/>
        </w:rPr>
      </w:pPr>
      <w:r w:rsidRPr="00CE4786">
        <w:rPr>
          <w:bCs/>
          <w:sz w:val="28"/>
          <w:szCs w:val="28"/>
        </w:rPr>
        <w:t>-</w:t>
      </w:r>
      <w:r w:rsidR="00717659" w:rsidRPr="00CE4786">
        <w:rPr>
          <w:bCs/>
          <w:sz w:val="28"/>
          <w:szCs w:val="28"/>
        </w:rPr>
        <w:t xml:space="preserve"> </w:t>
      </w:r>
      <w:r w:rsidRPr="00CE4786">
        <w:rPr>
          <w:bCs/>
          <w:sz w:val="28"/>
          <w:szCs w:val="28"/>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CE4786" w:rsidRDefault="00F40706" w:rsidP="006463F6">
      <w:pPr>
        <w:spacing w:line="276" w:lineRule="auto"/>
        <w:ind w:firstLine="709"/>
        <w:jc w:val="both"/>
        <w:rPr>
          <w:bCs/>
          <w:sz w:val="28"/>
          <w:szCs w:val="28"/>
        </w:rPr>
      </w:pPr>
      <w:r w:rsidRPr="00CE4786">
        <w:rPr>
          <w:bCs/>
          <w:sz w:val="28"/>
          <w:szCs w:val="28"/>
        </w:rPr>
        <w:t>- председател</w:t>
      </w:r>
      <w:r w:rsidR="009072D8" w:rsidRPr="00CE4786">
        <w:rPr>
          <w:bCs/>
          <w:sz w:val="28"/>
          <w:szCs w:val="28"/>
        </w:rPr>
        <w:t>ь</w:t>
      </w:r>
      <w:r w:rsidRPr="00CE4786">
        <w:rPr>
          <w:bCs/>
          <w:sz w:val="28"/>
          <w:szCs w:val="28"/>
        </w:rPr>
        <w:t xml:space="preserve"> </w:t>
      </w:r>
      <w:r w:rsidR="009072D8" w:rsidRPr="00CE4786">
        <w:rPr>
          <w:sz w:val="28"/>
          <w:szCs w:val="28"/>
        </w:rPr>
        <w:t>первичной профсоюзной организации</w:t>
      </w:r>
      <w:r w:rsidRPr="00CE4786">
        <w:rPr>
          <w:bCs/>
          <w:sz w:val="28"/>
          <w:szCs w:val="28"/>
        </w:rPr>
        <w:t>, не освобожденны</w:t>
      </w:r>
      <w:r w:rsidR="009072D8" w:rsidRPr="00CE4786">
        <w:rPr>
          <w:bCs/>
          <w:sz w:val="28"/>
          <w:szCs w:val="28"/>
        </w:rPr>
        <w:t>й</w:t>
      </w:r>
      <w:r w:rsidRPr="00CE4786">
        <w:rPr>
          <w:bCs/>
          <w:sz w:val="28"/>
          <w:szCs w:val="28"/>
        </w:rPr>
        <w:t xml:space="preserve"> от основной работы, как в период исполнения им этих полномочий, так и в течение двух лет после окончания срока их полномочий</w:t>
      </w:r>
      <w:r w:rsidR="00914EBD" w:rsidRPr="00CE4786">
        <w:rPr>
          <w:bCs/>
          <w:sz w:val="28"/>
          <w:szCs w:val="28"/>
        </w:rPr>
        <w:t>.</w:t>
      </w:r>
    </w:p>
    <w:p w:rsidR="005B2060" w:rsidRPr="00CE4786" w:rsidRDefault="000A0A46" w:rsidP="006463F6">
      <w:pPr>
        <w:pStyle w:val="31"/>
        <w:spacing w:line="276" w:lineRule="auto"/>
        <w:ind w:firstLine="709"/>
        <w:contextualSpacing/>
      </w:pPr>
      <w:r w:rsidRPr="00CE4786">
        <w:t>2.2.14</w:t>
      </w:r>
      <w:r w:rsidR="00DD0F12" w:rsidRPr="00CE4786">
        <w:t>.</w:t>
      </w:r>
      <w:r w:rsidR="007C16BB" w:rsidRPr="00CE4786">
        <w:rPr>
          <w:rFonts w:eastAsia="Arial Unicode MS"/>
          <w:color w:val="000000"/>
          <w:kern w:val="1"/>
        </w:rPr>
        <w:t> </w:t>
      </w:r>
      <w:r w:rsidR="005B2060" w:rsidRPr="00CE4786">
        <w:t>Обеспечивать работнику с даты уведомления о предстоящем сокращении численности (штата работников, ликвидации организации) время для поиска работы (</w:t>
      </w:r>
      <w:r w:rsidR="00914EBD" w:rsidRPr="00CE4786">
        <w:t>не менее 4</w:t>
      </w:r>
      <w:r w:rsidR="005B2060" w:rsidRPr="00CE4786">
        <w:t xml:space="preserve"> час</w:t>
      </w:r>
      <w:r w:rsidR="00914EBD" w:rsidRPr="00CE4786">
        <w:t>ов</w:t>
      </w:r>
      <w:r w:rsidR="005B2060" w:rsidRPr="00CE4786">
        <w:t xml:space="preserve"> в неделю) с сохранением среднего заработка.</w:t>
      </w:r>
    </w:p>
    <w:p w:rsidR="00DD0F12" w:rsidRPr="00CE4786" w:rsidRDefault="000A0A46" w:rsidP="006463F6">
      <w:pPr>
        <w:pStyle w:val="31"/>
        <w:spacing w:line="276" w:lineRule="auto"/>
        <w:ind w:firstLine="709"/>
        <w:contextualSpacing/>
      </w:pPr>
      <w:r w:rsidRPr="00CE4786">
        <w:t>2.2.15</w:t>
      </w:r>
      <w:r w:rsidR="00DD0F12" w:rsidRPr="00CE4786">
        <w:t>.</w:t>
      </w:r>
      <w:r w:rsidR="007C16BB" w:rsidRPr="00CE4786">
        <w:rPr>
          <w:rFonts w:eastAsia="Arial Unicode MS"/>
          <w:color w:val="000000"/>
          <w:kern w:val="1"/>
        </w:rPr>
        <w:t> </w:t>
      </w:r>
      <w:r w:rsidR="005B2060" w:rsidRPr="00CE4786">
        <w:t xml:space="preserve">Осуществлять </w:t>
      </w:r>
      <w:r w:rsidR="00D20071" w:rsidRPr="00CE4786">
        <w:t>учё</w:t>
      </w:r>
      <w:r w:rsidR="005B2060" w:rsidRPr="00CE4786">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CE4786">
        <w:t xml:space="preserve">вторым, третьим и пятым </w:t>
      </w:r>
      <w:r w:rsidR="005B2060" w:rsidRPr="00CE4786">
        <w:t xml:space="preserve">части </w:t>
      </w:r>
      <w:r w:rsidR="0065508A" w:rsidRPr="00CE4786">
        <w:t>первой</w:t>
      </w:r>
      <w:r w:rsidR="005B2060" w:rsidRPr="00CE4786">
        <w:t xml:space="preserve"> статьи </w:t>
      </w:r>
      <w:r w:rsidR="00EA14E0" w:rsidRPr="00CE4786">
        <w:t>81</w:t>
      </w:r>
      <w:r w:rsidR="007C16BB" w:rsidRPr="00CE4786">
        <w:rPr>
          <w:rFonts w:eastAsia="Arial Unicode MS"/>
          <w:color w:val="000000"/>
          <w:kern w:val="1"/>
        </w:rPr>
        <w:t> </w:t>
      </w:r>
      <w:r w:rsidR="00EA14E0" w:rsidRPr="00CE4786">
        <w:t>ТК </w:t>
      </w:r>
      <w:r w:rsidR="005B2060" w:rsidRPr="00CE4786">
        <w:t>РФ с работником – членом Профсоюза</w:t>
      </w:r>
      <w:r w:rsidR="006726BA" w:rsidRPr="00CE4786">
        <w:t>.</w:t>
      </w:r>
    </w:p>
    <w:p w:rsidR="00DD0F12" w:rsidRPr="00CE4786" w:rsidRDefault="00272B7E" w:rsidP="006463F6">
      <w:pPr>
        <w:pStyle w:val="31"/>
        <w:spacing w:line="276" w:lineRule="auto"/>
        <w:ind w:firstLine="709"/>
        <w:contextualSpacing/>
      </w:pPr>
      <w:r w:rsidRPr="00CE4786">
        <w:t>2.2</w:t>
      </w:r>
      <w:r w:rsidR="00DD0F12" w:rsidRPr="00CE4786">
        <w:t>.1</w:t>
      </w:r>
      <w:r w:rsidR="000A0A46" w:rsidRPr="00CE4786">
        <w:t>6</w:t>
      </w:r>
      <w:r w:rsidR="00DD0F12" w:rsidRPr="00CE4786">
        <w:t>.</w:t>
      </w:r>
      <w:r w:rsidR="007C16BB" w:rsidRPr="00CE4786">
        <w:rPr>
          <w:rFonts w:eastAsia="Arial Unicode MS"/>
          <w:color w:val="000000"/>
          <w:kern w:val="1"/>
        </w:rPr>
        <w:t> </w:t>
      </w:r>
      <w:r w:rsidR="005B2060" w:rsidRPr="00CE4786">
        <w:t>О</w:t>
      </w:r>
      <w:r w:rsidR="00E061D6" w:rsidRPr="00CE4786">
        <w:t>существлять</w:t>
      </w:r>
      <w:r w:rsidR="005B2060" w:rsidRPr="00CE4786">
        <w:t xml:space="preserve"> выплаты, </w:t>
      </w:r>
      <w:r w:rsidR="00EA14E0" w:rsidRPr="00CE4786">
        <w:t>предусмотренные статьёй 178</w:t>
      </w:r>
      <w:r w:rsidR="007C16BB" w:rsidRPr="00CE4786">
        <w:rPr>
          <w:rFonts w:eastAsia="Arial Unicode MS"/>
          <w:color w:val="000000"/>
          <w:kern w:val="1"/>
        </w:rPr>
        <w:t> </w:t>
      </w:r>
      <w:r w:rsidR="00EA14E0" w:rsidRPr="00CE4786">
        <w:t>ТК </w:t>
      </w:r>
      <w:r w:rsidR="005B2060" w:rsidRPr="00CE4786">
        <w:t>РФ, увольняемым работникам при</w:t>
      </w:r>
      <w:r w:rsidR="00DD0F12" w:rsidRPr="00CE4786">
        <w:t xml:space="preserve"> расторжении трудового договора в связи с ликвидацией организации.</w:t>
      </w:r>
    </w:p>
    <w:p w:rsidR="000C69A3" w:rsidRPr="00CE4786" w:rsidRDefault="000A0A46" w:rsidP="006463F6">
      <w:pPr>
        <w:pStyle w:val="31"/>
        <w:tabs>
          <w:tab w:val="left" w:pos="709"/>
          <w:tab w:val="left" w:pos="1620"/>
        </w:tabs>
        <w:spacing w:line="276" w:lineRule="auto"/>
        <w:ind w:firstLine="709"/>
        <w:contextualSpacing/>
      </w:pPr>
      <w:r w:rsidRPr="00CE4786">
        <w:t>2.2.1</w:t>
      </w:r>
      <w:r w:rsidR="00C42BB3" w:rsidRPr="00CE4786">
        <w:t>7</w:t>
      </w:r>
      <w:r w:rsidR="00DD0F12" w:rsidRPr="00CE4786">
        <w:t>.</w:t>
      </w:r>
      <w:r w:rsidR="007C16BB" w:rsidRPr="00CE4786">
        <w:rPr>
          <w:rFonts w:eastAsia="Arial Unicode MS"/>
          <w:color w:val="000000"/>
          <w:kern w:val="1"/>
        </w:rPr>
        <w:t> </w:t>
      </w:r>
      <w:r w:rsidR="00DD0F12" w:rsidRPr="00CE4786">
        <w:t xml:space="preserve">Рассматривать все вопросы, связанные с изменением структуры </w:t>
      </w:r>
      <w:r w:rsidR="0060348C" w:rsidRPr="00CE4786">
        <w:t>ГДДТ</w:t>
      </w:r>
      <w:r w:rsidR="00DD0F12" w:rsidRPr="00CE4786">
        <w:t>, е</w:t>
      </w:r>
      <w:r w:rsidR="0014446F" w:rsidRPr="00CE4786">
        <w:t>ё</w:t>
      </w:r>
      <w:r w:rsidR="00DD0F12" w:rsidRPr="00CE4786">
        <w:t xml:space="preserve"> реорганизацией</w:t>
      </w:r>
      <w:r w:rsidR="000C69A3" w:rsidRPr="00CE4786">
        <w:t xml:space="preserve"> и (или) ликвидацией</w:t>
      </w:r>
      <w:r w:rsidR="00DD0F12" w:rsidRPr="00CE4786">
        <w:t xml:space="preserve"> с участием </w:t>
      </w:r>
      <w:r w:rsidR="00BF7979" w:rsidRPr="00CE4786">
        <w:t xml:space="preserve">первичной профсоюзной организации. </w:t>
      </w:r>
      <w:r w:rsidR="00F6645C" w:rsidRPr="00CE4786">
        <w:t xml:space="preserve">Обеспечивать проведение консультаций с </w:t>
      </w:r>
      <w:r w:rsidR="00BF7979" w:rsidRPr="00CE4786">
        <w:t xml:space="preserve">первичной профсоюзной организацией </w:t>
      </w:r>
      <w:r w:rsidR="00F6645C" w:rsidRPr="00CE4786">
        <w:t>по проблемам занятости высвобождаемых работников, возможности предоставления им социальных гарантий в зави</w:t>
      </w:r>
      <w:r w:rsidR="008E4842" w:rsidRPr="00CE4786">
        <w:t xml:space="preserve">симости от стажа работы в </w:t>
      </w:r>
      <w:r w:rsidR="0060348C" w:rsidRPr="00CE4786">
        <w:t>ГДДТ</w:t>
      </w:r>
      <w:r w:rsidR="000C69A3" w:rsidRPr="00CE4786">
        <w:t xml:space="preserve"> и источников финансирования.</w:t>
      </w:r>
    </w:p>
    <w:p w:rsidR="00B55783" w:rsidRPr="00CE4786" w:rsidRDefault="00B55783" w:rsidP="006463F6">
      <w:pPr>
        <w:pStyle w:val="31"/>
        <w:tabs>
          <w:tab w:val="left" w:pos="709"/>
          <w:tab w:val="left" w:pos="1620"/>
        </w:tabs>
        <w:spacing w:line="276" w:lineRule="auto"/>
        <w:ind w:firstLine="709"/>
        <w:contextualSpacing/>
      </w:pPr>
      <w:r w:rsidRPr="00CE4786">
        <w:t xml:space="preserve">Обеспечивать обязательное участие </w:t>
      </w:r>
      <w:r w:rsidR="00BF7979" w:rsidRPr="00CE4786">
        <w:t xml:space="preserve">первичной профсоюзной организации </w:t>
      </w:r>
      <w:r w:rsidRPr="00CE4786">
        <w:t xml:space="preserve">в рассмотрении вопросов по проведению организационно-штатных мероприятий, включая определение (изменение) штатного расписания </w:t>
      </w:r>
      <w:r w:rsidR="0060348C" w:rsidRPr="00CE4786">
        <w:t>ГДДТ</w:t>
      </w:r>
      <w:r w:rsidRPr="00CE4786">
        <w:t>.</w:t>
      </w:r>
    </w:p>
    <w:p w:rsidR="00654170" w:rsidRPr="00CE4786" w:rsidRDefault="000B0228" w:rsidP="006463F6">
      <w:pPr>
        <w:pStyle w:val="31"/>
        <w:tabs>
          <w:tab w:val="left" w:pos="709"/>
          <w:tab w:val="left" w:pos="1620"/>
        </w:tabs>
        <w:spacing w:line="276" w:lineRule="auto"/>
        <w:ind w:firstLine="709"/>
        <w:contextualSpacing/>
      </w:pPr>
      <w:r w:rsidRPr="00CE4786">
        <w:t>2.2.</w:t>
      </w:r>
      <w:r w:rsidR="00FB240B" w:rsidRPr="00CE4786">
        <w:t>1</w:t>
      </w:r>
      <w:r w:rsidR="00C42BB3" w:rsidRPr="00CE4786">
        <w:t>8</w:t>
      </w:r>
      <w:r w:rsidR="00DD0F12" w:rsidRPr="00CE4786">
        <w:t>.</w:t>
      </w:r>
      <w:r w:rsidR="007C16BB" w:rsidRPr="00CE4786">
        <w:rPr>
          <w:rFonts w:eastAsia="Arial Unicode MS"/>
          <w:color w:val="000000"/>
          <w:kern w:val="1"/>
        </w:rPr>
        <w:t> </w:t>
      </w:r>
      <w:r w:rsidR="00B55783" w:rsidRPr="00CE4786">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CE4786">
        <w:t>ожет выполнять с учё</w:t>
      </w:r>
      <w:r w:rsidR="00B55783" w:rsidRPr="00CE4786">
        <w:t>том его состояния здоровья,</w:t>
      </w:r>
      <w:r w:rsidR="00582157" w:rsidRPr="00CE4786">
        <w:t xml:space="preserve"> </w:t>
      </w:r>
      <w:r w:rsidR="00B55783" w:rsidRPr="00CE4786">
        <w:t xml:space="preserve">в </w:t>
      </w:r>
      <w:r w:rsidR="00B55783" w:rsidRPr="00CE4786">
        <w:lastRenderedPageBreak/>
        <w:t>случае признания его по результатам аттестации несоответствующим занимаемой должности вследствие недостаточной квалификации</w:t>
      </w:r>
      <w:r w:rsidR="00914EBD" w:rsidRPr="00CE4786">
        <w:t>.</w:t>
      </w:r>
    </w:p>
    <w:p w:rsidR="00506EE6" w:rsidRPr="00CE4786" w:rsidRDefault="00C7087B" w:rsidP="006463F6">
      <w:pPr>
        <w:pStyle w:val="31"/>
        <w:tabs>
          <w:tab w:val="left" w:pos="709"/>
          <w:tab w:val="left" w:pos="1620"/>
        </w:tabs>
        <w:spacing w:line="276" w:lineRule="auto"/>
        <w:ind w:firstLine="709"/>
        <w:contextualSpacing/>
      </w:pPr>
      <w:r w:rsidRPr="00CE4786">
        <w:t xml:space="preserve">Не допускать </w:t>
      </w:r>
      <w:r w:rsidR="00D912EF" w:rsidRPr="00CE4786">
        <w:t xml:space="preserve">расторжения трудового договора с работником </w:t>
      </w:r>
      <w:r w:rsidRPr="00CE4786">
        <w:t xml:space="preserve">в случае признания его </w:t>
      </w:r>
      <w:r w:rsidR="00D912EF" w:rsidRPr="00CE4786">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CE4786">
        <w:t>на подготовку и дополнительное профессиональное образование, а также на прохождение независимой оценки</w:t>
      </w:r>
      <w:r w:rsidR="00524245">
        <w:t xml:space="preserve"> в течение</w:t>
      </w:r>
      <w:r w:rsidR="00A75E54" w:rsidRPr="00CE4786">
        <w:t xml:space="preserve"> трех лет подряд (статья 197 </w:t>
      </w:r>
      <w:r w:rsidR="00506EE6" w:rsidRPr="00CE4786">
        <w:t>ТК</w:t>
      </w:r>
      <w:r w:rsidR="00A75E54" w:rsidRPr="00CE4786">
        <w:t> </w:t>
      </w:r>
      <w:r w:rsidR="00506EE6" w:rsidRPr="00CE4786">
        <w:t>РФ)</w:t>
      </w:r>
      <w:r w:rsidR="00A75E54" w:rsidRPr="00CE4786">
        <w:t>.</w:t>
      </w:r>
    </w:p>
    <w:p w:rsidR="00E83B39" w:rsidRPr="00CE4786" w:rsidRDefault="00E83B39" w:rsidP="006463F6">
      <w:pPr>
        <w:spacing w:line="276" w:lineRule="auto"/>
        <w:ind w:firstLine="709"/>
        <w:contextualSpacing/>
        <w:jc w:val="both"/>
        <w:rPr>
          <w:color w:val="000000"/>
          <w:sz w:val="28"/>
          <w:szCs w:val="28"/>
        </w:rPr>
      </w:pPr>
      <w:r w:rsidRPr="00CE4786">
        <w:rPr>
          <w:color w:val="000000"/>
          <w:sz w:val="28"/>
          <w:szCs w:val="28"/>
        </w:rPr>
        <w:t>Не</w:t>
      </w:r>
      <w:r w:rsidR="00506EE6" w:rsidRPr="00CE4786">
        <w:rPr>
          <w:color w:val="000000"/>
          <w:sz w:val="28"/>
          <w:szCs w:val="28"/>
        </w:rPr>
        <w:t xml:space="preserve"> допускать увольнения работника</w:t>
      </w:r>
      <w:r w:rsidRPr="00CE478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CE4786">
        <w:rPr>
          <w:color w:val="000000"/>
          <w:sz w:val="28"/>
          <w:szCs w:val="28"/>
        </w:rPr>
        <w:t> </w:t>
      </w:r>
      <w:r w:rsidRPr="00CE4786">
        <w:rPr>
          <w:color w:val="000000"/>
          <w:sz w:val="28"/>
          <w:szCs w:val="28"/>
        </w:rPr>
        <w:t>ТК РФ.</w:t>
      </w:r>
    </w:p>
    <w:p w:rsidR="00094B25" w:rsidRPr="00CE4786" w:rsidRDefault="000A0A46" w:rsidP="006463F6">
      <w:pPr>
        <w:spacing w:line="276" w:lineRule="auto"/>
        <w:ind w:firstLine="709"/>
        <w:contextualSpacing/>
        <w:jc w:val="both"/>
        <w:rPr>
          <w:sz w:val="28"/>
          <w:szCs w:val="28"/>
        </w:rPr>
      </w:pPr>
      <w:r w:rsidRPr="00CE4786">
        <w:rPr>
          <w:sz w:val="28"/>
          <w:szCs w:val="28"/>
        </w:rPr>
        <w:t>2.2.</w:t>
      </w:r>
      <w:r w:rsidR="00C42BB3" w:rsidRPr="00CE4786">
        <w:rPr>
          <w:sz w:val="28"/>
          <w:szCs w:val="28"/>
        </w:rPr>
        <w:t>19</w:t>
      </w:r>
      <w:r w:rsidR="00DD0F12" w:rsidRPr="00CE4786">
        <w:rPr>
          <w:sz w:val="28"/>
          <w:szCs w:val="28"/>
        </w:rPr>
        <w:t>.</w:t>
      </w:r>
      <w:r w:rsidR="007C16BB" w:rsidRPr="00CE4786">
        <w:rPr>
          <w:rFonts w:eastAsia="Arial Unicode MS"/>
          <w:color w:val="000000"/>
          <w:kern w:val="1"/>
          <w:sz w:val="28"/>
          <w:szCs w:val="28"/>
        </w:rPr>
        <w:t> </w:t>
      </w:r>
      <w:r w:rsidR="00B55783" w:rsidRPr="00CE4786">
        <w:rPr>
          <w:sz w:val="28"/>
          <w:szCs w:val="28"/>
        </w:rPr>
        <w:t>С</w:t>
      </w:r>
      <w:r w:rsidR="00FB240B" w:rsidRPr="00CE4786">
        <w:rPr>
          <w:sz w:val="28"/>
          <w:szCs w:val="28"/>
        </w:rPr>
        <w:t>пособ</w:t>
      </w:r>
      <w:r w:rsidR="00B55783" w:rsidRPr="00CE4786">
        <w:rPr>
          <w:sz w:val="28"/>
          <w:szCs w:val="28"/>
        </w:rPr>
        <w:t>ствовать</w:t>
      </w:r>
      <w:r w:rsidR="00DD0F12" w:rsidRPr="00CE4786">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CE4786">
        <w:rPr>
          <w:sz w:val="28"/>
          <w:szCs w:val="28"/>
        </w:rPr>
        <w:t xml:space="preserve">отношений, в том числе в целях </w:t>
      </w:r>
      <w:r w:rsidR="00DD0F12" w:rsidRPr="00CE4786">
        <w:rPr>
          <w:sz w:val="28"/>
          <w:szCs w:val="28"/>
        </w:rPr>
        <w:t>защит</w:t>
      </w:r>
      <w:r w:rsidR="00E83B39" w:rsidRPr="00CE4786">
        <w:rPr>
          <w:sz w:val="28"/>
          <w:szCs w:val="28"/>
        </w:rPr>
        <w:t>ы</w:t>
      </w:r>
      <w:r w:rsidR="00DD0F12" w:rsidRPr="00CE4786">
        <w:rPr>
          <w:sz w:val="28"/>
          <w:szCs w:val="28"/>
        </w:rPr>
        <w:t xml:space="preserve"> профессиональной чести и достоинства, справедливо</w:t>
      </w:r>
      <w:r w:rsidR="00E83B39" w:rsidRPr="00CE4786">
        <w:rPr>
          <w:sz w:val="28"/>
          <w:szCs w:val="28"/>
        </w:rPr>
        <w:t>го</w:t>
      </w:r>
      <w:r w:rsidR="00DD0F12" w:rsidRPr="00CE4786">
        <w:rPr>
          <w:sz w:val="28"/>
          <w:szCs w:val="28"/>
        </w:rPr>
        <w:t xml:space="preserve"> и объективно</w:t>
      </w:r>
      <w:r w:rsidR="00E83B39" w:rsidRPr="00CE4786">
        <w:rPr>
          <w:sz w:val="28"/>
          <w:szCs w:val="28"/>
        </w:rPr>
        <w:t>го</w:t>
      </w:r>
      <w:r w:rsidR="00DD0F12" w:rsidRPr="00CE4786">
        <w:rPr>
          <w:sz w:val="28"/>
          <w:szCs w:val="28"/>
        </w:rPr>
        <w:t xml:space="preserve"> расследовани</w:t>
      </w:r>
      <w:r w:rsidR="00E83B39" w:rsidRPr="00CE4786">
        <w:rPr>
          <w:sz w:val="28"/>
          <w:szCs w:val="28"/>
        </w:rPr>
        <w:t>я</w:t>
      </w:r>
      <w:r w:rsidR="00DD0F12" w:rsidRPr="00CE4786">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CE4786">
        <w:rPr>
          <w:sz w:val="28"/>
          <w:szCs w:val="28"/>
        </w:rPr>
        <w:t>с участием комиссии по урегулированию споров между участниками образовательных отношений</w:t>
      </w:r>
      <w:r w:rsidR="0098099E" w:rsidRPr="00CE4786">
        <w:rPr>
          <w:sz w:val="28"/>
          <w:szCs w:val="28"/>
        </w:rPr>
        <w:t>.</w:t>
      </w:r>
    </w:p>
    <w:p w:rsidR="00252262" w:rsidRPr="00CE4786" w:rsidRDefault="00252262" w:rsidP="006463F6">
      <w:pPr>
        <w:spacing w:line="276" w:lineRule="auto"/>
        <w:ind w:firstLine="709"/>
        <w:contextualSpacing/>
        <w:jc w:val="both"/>
        <w:rPr>
          <w:bCs/>
          <w:iCs/>
          <w:sz w:val="28"/>
          <w:szCs w:val="28"/>
        </w:rPr>
      </w:pPr>
      <w:r w:rsidRPr="00CE4786">
        <w:rPr>
          <w:sz w:val="28"/>
          <w:szCs w:val="28"/>
        </w:rPr>
        <w:t>2.2.2</w:t>
      </w:r>
      <w:r w:rsidR="00C42BB3" w:rsidRPr="00CE4786">
        <w:rPr>
          <w:sz w:val="28"/>
          <w:szCs w:val="28"/>
        </w:rPr>
        <w:t>0</w:t>
      </w:r>
      <w:r w:rsidRPr="00CE4786">
        <w:rPr>
          <w:sz w:val="28"/>
          <w:szCs w:val="28"/>
        </w:rPr>
        <w:t>.</w:t>
      </w:r>
      <w:r w:rsidR="00F3500B" w:rsidRPr="00CE4786">
        <w:rPr>
          <w:rFonts w:eastAsia="Arial Unicode MS"/>
          <w:color w:val="000000"/>
          <w:kern w:val="1"/>
          <w:sz w:val="28"/>
          <w:szCs w:val="28"/>
        </w:rPr>
        <w:t> </w:t>
      </w:r>
      <w:r w:rsidRPr="00CE4786">
        <w:rPr>
          <w:bCs/>
          <w:iCs/>
          <w:sz w:val="28"/>
          <w:szCs w:val="28"/>
        </w:rPr>
        <w:t>В случае прекращения трудового договора на основании пу</w:t>
      </w:r>
      <w:r w:rsidR="00EA14E0" w:rsidRPr="00CE4786">
        <w:rPr>
          <w:bCs/>
          <w:iCs/>
          <w:sz w:val="28"/>
          <w:szCs w:val="28"/>
        </w:rPr>
        <w:t>нкта </w:t>
      </w:r>
      <w:r w:rsidR="0065508A" w:rsidRPr="00CE4786">
        <w:rPr>
          <w:bCs/>
          <w:iCs/>
          <w:sz w:val="28"/>
          <w:szCs w:val="28"/>
        </w:rPr>
        <w:t>седьмого</w:t>
      </w:r>
      <w:r w:rsidR="00EA14E0" w:rsidRPr="00CE4786">
        <w:rPr>
          <w:bCs/>
          <w:iCs/>
          <w:sz w:val="28"/>
          <w:szCs w:val="28"/>
        </w:rPr>
        <w:t> </w:t>
      </w:r>
      <w:r w:rsidRPr="00CE4786">
        <w:rPr>
          <w:bCs/>
          <w:iCs/>
          <w:sz w:val="28"/>
          <w:szCs w:val="28"/>
        </w:rPr>
        <w:t xml:space="preserve">части </w:t>
      </w:r>
      <w:r w:rsidR="0065508A" w:rsidRPr="00CE4786">
        <w:rPr>
          <w:bCs/>
          <w:iCs/>
          <w:sz w:val="28"/>
          <w:szCs w:val="28"/>
        </w:rPr>
        <w:t>первой</w:t>
      </w:r>
      <w:r w:rsidRPr="00CE4786">
        <w:rPr>
          <w:bCs/>
          <w:iCs/>
          <w:sz w:val="28"/>
          <w:szCs w:val="28"/>
        </w:rPr>
        <w:t xml:space="preserve"> статьи</w:t>
      </w:r>
      <w:r w:rsidR="00EA14E0" w:rsidRPr="00CE4786">
        <w:rPr>
          <w:bCs/>
          <w:iCs/>
          <w:sz w:val="28"/>
          <w:szCs w:val="28"/>
        </w:rPr>
        <w:t xml:space="preserve"> 77 ТК </w:t>
      </w:r>
      <w:r w:rsidRPr="00CE4786">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w:t>
      </w:r>
      <w:r w:rsidR="00C866C2" w:rsidRPr="00CE4786">
        <w:rPr>
          <w:bCs/>
          <w:iCs/>
          <w:sz w:val="28"/>
          <w:szCs w:val="28"/>
        </w:rPr>
        <w:t>ее среднего месячного заработка;</w:t>
      </w:r>
    </w:p>
    <w:p w:rsidR="00C866C2" w:rsidRPr="00CE4786" w:rsidRDefault="00C866C2" w:rsidP="006463F6">
      <w:pPr>
        <w:pStyle w:val="aff7"/>
        <w:spacing w:before="0" w:beforeAutospacing="0" w:after="0" w:afterAutospacing="0" w:line="276" w:lineRule="auto"/>
        <w:ind w:firstLine="709"/>
        <w:contextualSpacing/>
        <w:jc w:val="both"/>
        <w:rPr>
          <w:color w:val="000000"/>
          <w:sz w:val="28"/>
          <w:szCs w:val="28"/>
        </w:rPr>
      </w:pPr>
      <w:r w:rsidRPr="00CE4786">
        <w:rPr>
          <w:bCs/>
          <w:iCs/>
          <w:sz w:val="28"/>
          <w:szCs w:val="28"/>
        </w:rPr>
        <w:t xml:space="preserve">2.2.21. Обеспечить </w:t>
      </w:r>
      <w:r w:rsidRPr="00CE4786">
        <w:rPr>
          <w:color w:val="000000"/>
          <w:sz w:val="28"/>
          <w:szCs w:val="28"/>
        </w:rPr>
        <w:t xml:space="preserve">хранение и использование трудовых книжек (в том числе сведений о трудовой деятельности в электронном виде) работников, </w:t>
      </w:r>
      <w:r w:rsidRPr="00CE4786">
        <w:rPr>
          <w:sz w:val="28"/>
          <w:szCs w:val="28"/>
        </w:rPr>
        <w:t xml:space="preserve">предусмотренным трудовым </w:t>
      </w:r>
      <w:r w:rsidR="00BE48A6" w:rsidRPr="00CE4786">
        <w:rPr>
          <w:sz w:val="28"/>
          <w:szCs w:val="28"/>
        </w:rPr>
        <w:t>законодательством</w:t>
      </w:r>
      <w:r w:rsidR="00BE48A6" w:rsidRPr="00CE4786">
        <w:rPr>
          <w:color w:val="000000"/>
          <w:sz w:val="28"/>
          <w:szCs w:val="28"/>
        </w:rPr>
        <w:t>, своевременность</w:t>
      </w:r>
      <w:r w:rsidRPr="00CE4786">
        <w:rPr>
          <w:color w:val="000000"/>
          <w:sz w:val="28"/>
          <w:szCs w:val="28"/>
        </w:rPr>
        <w:t xml:space="preserve"> внесения в них записей, в том числе при установлении квалификационных категорий по результатам аттестации работников; внесение в индивидуальный персонифицированный учёт сведений (в электронном виде) о работниках льготных </w:t>
      </w:r>
      <w:r w:rsidR="00BE48A6" w:rsidRPr="00CE4786">
        <w:rPr>
          <w:color w:val="000000"/>
          <w:sz w:val="28"/>
          <w:szCs w:val="28"/>
        </w:rPr>
        <w:t>профессий, а</w:t>
      </w:r>
      <w:r w:rsidRPr="00CE4786">
        <w:rPr>
          <w:color w:val="000000"/>
          <w:sz w:val="28"/>
          <w:szCs w:val="28"/>
        </w:rPr>
        <w:t xml:space="preserve"> также сведений о наградах.</w:t>
      </w:r>
    </w:p>
    <w:p w:rsidR="00DD0F12" w:rsidRPr="00CE4786" w:rsidRDefault="00A6568E" w:rsidP="00E76700">
      <w:pPr>
        <w:spacing w:line="276" w:lineRule="auto"/>
        <w:ind w:firstLine="709"/>
        <w:contextualSpacing/>
        <w:jc w:val="center"/>
        <w:rPr>
          <w:b/>
          <w:bCs/>
          <w:sz w:val="28"/>
          <w:szCs w:val="28"/>
        </w:rPr>
      </w:pPr>
      <w:r w:rsidRPr="00CE4786">
        <w:rPr>
          <w:b/>
          <w:bCs/>
          <w:color w:val="000000"/>
          <w:sz w:val="28"/>
          <w:szCs w:val="28"/>
        </w:rPr>
        <w:t>2</w:t>
      </w:r>
      <w:r w:rsidR="000C69A3" w:rsidRPr="00CE4786">
        <w:rPr>
          <w:b/>
          <w:bCs/>
          <w:color w:val="000000"/>
          <w:sz w:val="28"/>
          <w:szCs w:val="28"/>
        </w:rPr>
        <w:t>.3</w:t>
      </w:r>
      <w:r w:rsidR="00DD0F12" w:rsidRPr="00CE4786">
        <w:rPr>
          <w:b/>
          <w:bCs/>
          <w:color w:val="000000"/>
          <w:sz w:val="28"/>
          <w:szCs w:val="28"/>
        </w:rPr>
        <w:t>.</w:t>
      </w:r>
      <w:r w:rsidR="00F3500B" w:rsidRPr="00CE4786">
        <w:rPr>
          <w:rFonts w:eastAsia="Arial Unicode MS"/>
          <w:b/>
          <w:bCs/>
          <w:color w:val="000000"/>
          <w:kern w:val="1"/>
          <w:sz w:val="28"/>
          <w:szCs w:val="28"/>
        </w:rPr>
        <w:t> </w:t>
      </w:r>
      <w:r w:rsidR="00BF7979" w:rsidRPr="00CE4786">
        <w:rPr>
          <w:b/>
          <w:sz w:val="28"/>
          <w:szCs w:val="28"/>
        </w:rPr>
        <w:t>Первичная профсоюзная организация обязуется:</w:t>
      </w:r>
    </w:p>
    <w:p w:rsidR="00DD0F12" w:rsidRPr="00CE4786" w:rsidRDefault="000C69A3" w:rsidP="006463F6">
      <w:pPr>
        <w:pStyle w:val="aff7"/>
        <w:spacing w:before="0" w:beforeAutospacing="0" w:after="0" w:afterAutospacing="0" w:line="276" w:lineRule="auto"/>
        <w:ind w:firstLine="709"/>
        <w:contextualSpacing/>
        <w:jc w:val="both"/>
        <w:rPr>
          <w:color w:val="000000"/>
          <w:sz w:val="28"/>
          <w:szCs w:val="28"/>
        </w:rPr>
      </w:pPr>
      <w:r w:rsidRPr="00CE4786">
        <w:rPr>
          <w:color w:val="000000"/>
          <w:sz w:val="28"/>
          <w:szCs w:val="28"/>
        </w:rPr>
        <w:t>2.3</w:t>
      </w:r>
      <w:r w:rsidR="00DD0F12" w:rsidRPr="00CE4786">
        <w:rPr>
          <w:color w:val="000000"/>
          <w:sz w:val="28"/>
          <w:szCs w:val="28"/>
        </w:rPr>
        <w:t>.1.</w:t>
      </w:r>
      <w:r w:rsidR="00F3500B" w:rsidRPr="00CE4786">
        <w:rPr>
          <w:rFonts w:eastAsia="Arial Unicode MS"/>
          <w:color w:val="000000"/>
          <w:kern w:val="1"/>
          <w:sz w:val="28"/>
          <w:szCs w:val="28"/>
        </w:rPr>
        <w:t> </w:t>
      </w:r>
      <w:r w:rsidR="00DD0F12" w:rsidRPr="00CE4786">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CE4786">
        <w:rPr>
          <w:color w:val="000000"/>
          <w:sz w:val="28"/>
          <w:szCs w:val="28"/>
        </w:rPr>
        <w:t>,</w:t>
      </w:r>
      <w:r w:rsidR="002D5DBA" w:rsidRPr="00CE4786">
        <w:rPr>
          <w:color w:val="000000"/>
          <w:sz w:val="28"/>
          <w:szCs w:val="28"/>
        </w:rPr>
        <w:t xml:space="preserve"> </w:t>
      </w:r>
      <w:r w:rsidR="0088215B" w:rsidRPr="00CE4786">
        <w:rPr>
          <w:color w:val="000000"/>
          <w:sz w:val="28"/>
          <w:szCs w:val="28"/>
        </w:rPr>
        <w:t xml:space="preserve">в том числе по вопросам </w:t>
      </w:r>
      <w:r w:rsidR="00B55783" w:rsidRPr="00CE4786">
        <w:rPr>
          <w:color w:val="000000"/>
          <w:sz w:val="28"/>
          <w:szCs w:val="28"/>
        </w:rPr>
        <w:t xml:space="preserve">регулирования </w:t>
      </w:r>
      <w:r w:rsidR="0088215B" w:rsidRPr="00CE4786">
        <w:rPr>
          <w:color w:val="000000"/>
          <w:sz w:val="28"/>
          <w:szCs w:val="28"/>
        </w:rPr>
        <w:t>трудов</w:t>
      </w:r>
      <w:r w:rsidR="00B55783" w:rsidRPr="00CE4786">
        <w:rPr>
          <w:color w:val="000000"/>
          <w:sz w:val="28"/>
          <w:szCs w:val="28"/>
        </w:rPr>
        <w:t>ых</w:t>
      </w:r>
      <w:r w:rsidR="002D5DBA" w:rsidRPr="00CE4786">
        <w:rPr>
          <w:color w:val="000000"/>
          <w:sz w:val="28"/>
          <w:szCs w:val="28"/>
        </w:rPr>
        <w:t xml:space="preserve"> </w:t>
      </w:r>
      <w:r w:rsidR="00B55783" w:rsidRPr="00CE4786">
        <w:rPr>
          <w:color w:val="000000"/>
          <w:sz w:val="28"/>
          <w:szCs w:val="28"/>
        </w:rPr>
        <w:t>отношений</w:t>
      </w:r>
      <w:r w:rsidR="0088215B" w:rsidRPr="00CE4786">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CE4786">
        <w:rPr>
          <w:color w:val="000000"/>
          <w:sz w:val="28"/>
          <w:szCs w:val="28"/>
        </w:rPr>
        <w:t>е</w:t>
      </w:r>
      <w:r w:rsidR="0088215B" w:rsidRPr="00CE4786">
        <w:rPr>
          <w:color w:val="000000"/>
          <w:sz w:val="28"/>
          <w:szCs w:val="28"/>
        </w:rPr>
        <w:t>т право требовать устранения выявленных нарушений.</w:t>
      </w:r>
    </w:p>
    <w:p w:rsidR="00DD0F12" w:rsidRPr="00CE4786" w:rsidRDefault="000C69A3" w:rsidP="006463F6">
      <w:pPr>
        <w:pStyle w:val="aff7"/>
        <w:spacing w:before="0" w:beforeAutospacing="0" w:after="0" w:afterAutospacing="0" w:line="276" w:lineRule="auto"/>
        <w:ind w:firstLine="709"/>
        <w:contextualSpacing/>
        <w:jc w:val="both"/>
        <w:rPr>
          <w:color w:val="000000"/>
          <w:sz w:val="28"/>
          <w:szCs w:val="28"/>
        </w:rPr>
      </w:pPr>
      <w:r w:rsidRPr="00CE4786">
        <w:rPr>
          <w:color w:val="000000"/>
          <w:sz w:val="28"/>
          <w:szCs w:val="28"/>
        </w:rPr>
        <w:lastRenderedPageBreak/>
        <w:t>2.3</w:t>
      </w:r>
      <w:r w:rsidR="00DD0F12" w:rsidRPr="00CE4786">
        <w:rPr>
          <w:color w:val="000000"/>
          <w:sz w:val="28"/>
          <w:szCs w:val="28"/>
        </w:rPr>
        <w:t>.2.</w:t>
      </w:r>
      <w:r w:rsidR="00F3500B" w:rsidRPr="00CE4786">
        <w:rPr>
          <w:rFonts w:eastAsia="Arial Unicode MS"/>
          <w:color w:val="000000"/>
          <w:kern w:val="1"/>
          <w:sz w:val="28"/>
          <w:szCs w:val="28"/>
        </w:rPr>
        <w:t> </w:t>
      </w:r>
      <w:r w:rsidR="00DD0F12" w:rsidRPr="00CE4786">
        <w:rPr>
          <w:color w:val="000000"/>
          <w:sz w:val="28"/>
          <w:szCs w:val="28"/>
        </w:rPr>
        <w:t xml:space="preserve">Обеспечивать </w:t>
      </w:r>
      <w:r w:rsidR="007349C2" w:rsidRPr="00CE4786">
        <w:rPr>
          <w:color w:val="000000"/>
          <w:sz w:val="28"/>
          <w:szCs w:val="28"/>
        </w:rPr>
        <w:t xml:space="preserve">обязательное </w:t>
      </w:r>
      <w:r w:rsidR="00DD0F12" w:rsidRPr="00CE4786">
        <w:rPr>
          <w:color w:val="000000"/>
          <w:sz w:val="28"/>
          <w:szCs w:val="28"/>
        </w:rPr>
        <w:t xml:space="preserve">участие представителя </w:t>
      </w:r>
      <w:r w:rsidR="00BF7979" w:rsidRPr="00CE4786">
        <w:rPr>
          <w:sz w:val="28"/>
          <w:szCs w:val="28"/>
        </w:rPr>
        <w:t>первичной профсоюзной организаци</w:t>
      </w:r>
      <w:r w:rsidR="007327ED" w:rsidRPr="00CE4786">
        <w:rPr>
          <w:sz w:val="28"/>
          <w:szCs w:val="28"/>
        </w:rPr>
        <w:t>и</w:t>
      </w:r>
      <w:r w:rsidR="00BF7979" w:rsidRPr="00CE4786">
        <w:rPr>
          <w:sz w:val="28"/>
          <w:szCs w:val="28"/>
        </w:rPr>
        <w:t xml:space="preserve"> </w:t>
      </w:r>
      <w:r w:rsidR="00DD0F12" w:rsidRPr="00CE4786">
        <w:rPr>
          <w:color w:val="000000"/>
          <w:sz w:val="28"/>
          <w:szCs w:val="28"/>
        </w:rPr>
        <w:t xml:space="preserve">в </w:t>
      </w:r>
      <w:r w:rsidR="007349C2" w:rsidRPr="00CE4786">
        <w:rPr>
          <w:color w:val="000000"/>
          <w:sz w:val="28"/>
          <w:szCs w:val="28"/>
        </w:rPr>
        <w:t xml:space="preserve">аттестационной комиссии при </w:t>
      </w:r>
      <w:r w:rsidR="00DD0F12" w:rsidRPr="00CE4786">
        <w:rPr>
          <w:color w:val="000000"/>
          <w:sz w:val="28"/>
          <w:szCs w:val="28"/>
        </w:rPr>
        <w:t>проведении аттестации работников</w:t>
      </w:r>
      <w:r w:rsidR="002D5DBA" w:rsidRPr="00CE4786">
        <w:rPr>
          <w:color w:val="000000"/>
          <w:sz w:val="28"/>
          <w:szCs w:val="28"/>
        </w:rPr>
        <w:t xml:space="preserve"> </w:t>
      </w:r>
      <w:r w:rsidR="007349C2" w:rsidRPr="00CE4786">
        <w:rPr>
          <w:color w:val="000000"/>
          <w:sz w:val="28"/>
          <w:szCs w:val="28"/>
        </w:rPr>
        <w:t xml:space="preserve">с целью подтверждения соответствия работников занимаемым ими </w:t>
      </w:r>
      <w:r w:rsidR="003A5114" w:rsidRPr="00CE4786">
        <w:rPr>
          <w:color w:val="000000"/>
          <w:sz w:val="28"/>
          <w:szCs w:val="28"/>
        </w:rPr>
        <w:t>должностям</w:t>
      </w:r>
      <w:r w:rsidR="00B55783" w:rsidRPr="00CE4786">
        <w:rPr>
          <w:color w:val="000000"/>
          <w:sz w:val="28"/>
          <w:szCs w:val="28"/>
        </w:rPr>
        <w:t>, включая</w:t>
      </w:r>
      <w:r w:rsidR="007349C2" w:rsidRPr="00CE4786">
        <w:rPr>
          <w:color w:val="000000"/>
          <w:sz w:val="28"/>
          <w:szCs w:val="28"/>
        </w:rPr>
        <w:t xml:space="preserve"> в состав аттестационной комиссии представителя </w:t>
      </w:r>
      <w:r w:rsidR="007327ED" w:rsidRPr="00CE4786">
        <w:rPr>
          <w:sz w:val="28"/>
          <w:szCs w:val="28"/>
        </w:rPr>
        <w:t>первичной профсоюзной организаци</w:t>
      </w:r>
      <w:r w:rsidR="002443EC" w:rsidRPr="00CE4786">
        <w:rPr>
          <w:sz w:val="28"/>
          <w:szCs w:val="28"/>
        </w:rPr>
        <w:t>и</w:t>
      </w:r>
      <w:r w:rsidR="007327ED" w:rsidRPr="00CE4786">
        <w:rPr>
          <w:sz w:val="28"/>
          <w:szCs w:val="28"/>
        </w:rPr>
        <w:t xml:space="preserve"> </w:t>
      </w:r>
      <w:r w:rsidR="007349C2" w:rsidRPr="00CE4786">
        <w:rPr>
          <w:color w:val="000000"/>
          <w:sz w:val="28"/>
          <w:szCs w:val="28"/>
        </w:rPr>
        <w:t xml:space="preserve">в целях защиты прав педагогических работников </w:t>
      </w:r>
      <w:r w:rsidR="00B55783" w:rsidRPr="00CE4786">
        <w:rPr>
          <w:color w:val="000000"/>
          <w:sz w:val="28"/>
          <w:szCs w:val="28"/>
        </w:rPr>
        <w:t>как это</w:t>
      </w:r>
      <w:r w:rsidR="007349C2" w:rsidRPr="00CE4786">
        <w:rPr>
          <w:color w:val="000000"/>
          <w:sz w:val="28"/>
          <w:szCs w:val="28"/>
        </w:rPr>
        <w:t xml:space="preserve"> обусловл</w:t>
      </w:r>
      <w:r w:rsidR="00366E2F" w:rsidRPr="00CE4786">
        <w:rPr>
          <w:color w:val="000000"/>
          <w:sz w:val="28"/>
          <w:szCs w:val="28"/>
        </w:rPr>
        <w:t xml:space="preserve">ено требованиями части </w:t>
      </w:r>
      <w:r w:rsidR="0065508A" w:rsidRPr="00CE4786">
        <w:rPr>
          <w:color w:val="000000"/>
          <w:sz w:val="28"/>
          <w:szCs w:val="28"/>
        </w:rPr>
        <w:t xml:space="preserve">третьей </w:t>
      </w:r>
      <w:r w:rsidR="0069146D" w:rsidRPr="00CE4786">
        <w:rPr>
          <w:color w:val="000000"/>
          <w:sz w:val="28"/>
          <w:szCs w:val="28"/>
        </w:rPr>
        <w:t>ст</w:t>
      </w:r>
      <w:r w:rsidR="00B55783" w:rsidRPr="00CE4786">
        <w:rPr>
          <w:color w:val="000000"/>
          <w:sz w:val="28"/>
          <w:szCs w:val="28"/>
        </w:rPr>
        <w:t>атьи</w:t>
      </w:r>
      <w:r w:rsidR="00F6346E" w:rsidRPr="00CE4786">
        <w:rPr>
          <w:color w:val="000000"/>
          <w:sz w:val="28"/>
          <w:szCs w:val="28"/>
        </w:rPr>
        <w:t xml:space="preserve"> </w:t>
      </w:r>
      <w:r w:rsidR="00EA14E0" w:rsidRPr="00CE4786">
        <w:rPr>
          <w:color w:val="000000"/>
          <w:sz w:val="28"/>
          <w:szCs w:val="28"/>
        </w:rPr>
        <w:t>82 ТК </w:t>
      </w:r>
      <w:r w:rsidR="007349C2" w:rsidRPr="00CE4786">
        <w:rPr>
          <w:color w:val="000000"/>
          <w:sz w:val="28"/>
          <w:szCs w:val="28"/>
        </w:rPr>
        <w:t>РФ.</w:t>
      </w:r>
    </w:p>
    <w:p w:rsidR="0069146D" w:rsidRPr="00CE4786" w:rsidRDefault="0069146D" w:rsidP="006463F6">
      <w:pPr>
        <w:pStyle w:val="aff7"/>
        <w:spacing w:before="0" w:beforeAutospacing="0" w:after="0" w:afterAutospacing="0" w:line="276" w:lineRule="auto"/>
        <w:ind w:firstLine="709"/>
        <w:contextualSpacing/>
        <w:jc w:val="both"/>
        <w:rPr>
          <w:color w:val="000000"/>
          <w:sz w:val="28"/>
          <w:szCs w:val="28"/>
        </w:rPr>
      </w:pPr>
      <w:r w:rsidRPr="00CE4786">
        <w:rPr>
          <w:color w:val="000000"/>
          <w:sz w:val="28"/>
          <w:szCs w:val="28"/>
        </w:rPr>
        <w:t>2.3.3.</w:t>
      </w:r>
      <w:r w:rsidR="00F3500B" w:rsidRPr="00CE4786">
        <w:rPr>
          <w:rFonts w:eastAsia="Arial Unicode MS"/>
          <w:color w:val="000000"/>
          <w:kern w:val="1"/>
          <w:sz w:val="28"/>
          <w:szCs w:val="28"/>
        </w:rPr>
        <w:t> </w:t>
      </w:r>
      <w:r w:rsidR="00B55783" w:rsidRPr="00CE4786">
        <w:rPr>
          <w:color w:val="000000"/>
          <w:sz w:val="28"/>
          <w:szCs w:val="28"/>
        </w:rPr>
        <w:t>Осуществлять контроль за выполнением кол</w:t>
      </w:r>
      <w:r w:rsidR="001039EF" w:rsidRPr="00CE4786">
        <w:rPr>
          <w:color w:val="000000"/>
          <w:sz w:val="28"/>
          <w:szCs w:val="28"/>
        </w:rPr>
        <w:t>лективного договора</w:t>
      </w:r>
      <w:r w:rsidR="00B55783" w:rsidRPr="00CE4786">
        <w:rPr>
          <w:color w:val="000000"/>
          <w:sz w:val="28"/>
          <w:szCs w:val="28"/>
        </w:rPr>
        <w:t xml:space="preserve">, </w:t>
      </w:r>
      <w:r w:rsidR="00B55783" w:rsidRPr="00CE4786">
        <w:rPr>
          <w:sz w:val="28"/>
          <w:szCs w:val="28"/>
        </w:rPr>
        <w:t>локальных нормативных актов</w:t>
      </w:r>
      <w:r w:rsidR="00B55783" w:rsidRPr="00CE4786">
        <w:rPr>
          <w:color w:val="000000"/>
          <w:sz w:val="28"/>
          <w:szCs w:val="28"/>
        </w:rPr>
        <w:t>, если они являются приложениями к коллективному договору, как их неотъемлемой частью</w:t>
      </w:r>
      <w:r w:rsidRPr="00CE4786">
        <w:rPr>
          <w:color w:val="000000"/>
          <w:sz w:val="28"/>
          <w:szCs w:val="28"/>
        </w:rPr>
        <w:t>.</w:t>
      </w:r>
    </w:p>
    <w:p w:rsidR="00B55783" w:rsidRPr="00CE4786" w:rsidRDefault="000C69A3" w:rsidP="006463F6">
      <w:pPr>
        <w:pStyle w:val="aff7"/>
        <w:spacing w:before="0" w:beforeAutospacing="0" w:after="0" w:afterAutospacing="0" w:line="276" w:lineRule="auto"/>
        <w:ind w:firstLine="709"/>
        <w:contextualSpacing/>
        <w:jc w:val="both"/>
        <w:rPr>
          <w:color w:val="000000"/>
          <w:sz w:val="28"/>
          <w:szCs w:val="28"/>
        </w:rPr>
      </w:pPr>
      <w:r w:rsidRPr="00CE4786">
        <w:rPr>
          <w:color w:val="000000"/>
          <w:sz w:val="28"/>
          <w:szCs w:val="28"/>
        </w:rPr>
        <w:t>2.3</w:t>
      </w:r>
      <w:r w:rsidR="0069146D" w:rsidRPr="00CE4786">
        <w:rPr>
          <w:color w:val="000000"/>
          <w:sz w:val="28"/>
          <w:szCs w:val="28"/>
        </w:rPr>
        <w:t>.4</w:t>
      </w:r>
      <w:r w:rsidR="00DD0F12" w:rsidRPr="00CE4786">
        <w:rPr>
          <w:color w:val="000000"/>
          <w:sz w:val="28"/>
          <w:szCs w:val="28"/>
        </w:rPr>
        <w:t>.</w:t>
      </w:r>
      <w:r w:rsidR="00F3500B" w:rsidRPr="00CE4786">
        <w:rPr>
          <w:rFonts w:eastAsia="Arial Unicode MS"/>
          <w:color w:val="000000"/>
          <w:kern w:val="1"/>
          <w:sz w:val="28"/>
          <w:szCs w:val="28"/>
        </w:rPr>
        <w:t> </w:t>
      </w:r>
      <w:r w:rsidR="00DD0F12" w:rsidRPr="00CE4786">
        <w:rPr>
          <w:color w:val="000000"/>
          <w:sz w:val="28"/>
          <w:szCs w:val="28"/>
        </w:rPr>
        <w:t xml:space="preserve">Осуществлять контроль за </w:t>
      </w:r>
      <w:r w:rsidR="008107A9" w:rsidRPr="00CE4786">
        <w:rPr>
          <w:color w:val="000000"/>
          <w:sz w:val="28"/>
          <w:szCs w:val="28"/>
        </w:rPr>
        <w:t>порядком</w:t>
      </w:r>
      <w:r w:rsidR="002D5DBA" w:rsidRPr="00CE4786">
        <w:rPr>
          <w:color w:val="000000"/>
          <w:sz w:val="28"/>
          <w:szCs w:val="28"/>
        </w:rPr>
        <w:t xml:space="preserve"> </w:t>
      </w:r>
      <w:r w:rsidR="0069146D" w:rsidRPr="00CE4786">
        <w:rPr>
          <w:color w:val="000000"/>
          <w:sz w:val="28"/>
          <w:szCs w:val="28"/>
        </w:rPr>
        <w:t xml:space="preserve">хранения и использования </w:t>
      </w:r>
      <w:r w:rsidR="00F22A68" w:rsidRPr="00CE4786">
        <w:rPr>
          <w:color w:val="000000"/>
          <w:sz w:val="28"/>
          <w:szCs w:val="28"/>
        </w:rPr>
        <w:t>трудовых книжек</w:t>
      </w:r>
      <w:r w:rsidR="00671E4C" w:rsidRPr="00CE4786">
        <w:rPr>
          <w:color w:val="000000"/>
          <w:sz w:val="28"/>
          <w:szCs w:val="28"/>
        </w:rPr>
        <w:t xml:space="preserve"> (в том числе </w:t>
      </w:r>
      <w:r w:rsidR="00FC4948" w:rsidRPr="00CE4786">
        <w:rPr>
          <w:color w:val="000000"/>
          <w:sz w:val="28"/>
          <w:szCs w:val="28"/>
        </w:rPr>
        <w:t>сведений о трудовой деятельности в электронном виде</w:t>
      </w:r>
      <w:r w:rsidR="00671E4C" w:rsidRPr="00CE4786">
        <w:rPr>
          <w:color w:val="000000"/>
          <w:sz w:val="28"/>
          <w:szCs w:val="28"/>
        </w:rPr>
        <w:t xml:space="preserve">) </w:t>
      </w:r>
      <w:r w:rsidR="00DD0F12" w:rsidRPr="00CE4786">
        <w:rPr>
          <w:color w:val="000000"/>
          <w:sz w:val="28"/>
          <w:szCs w:val="28"/>
        </w:rPr>
        <w:t xml:space="preserve">работников, </w:t>
      </w:r>
      <w:r w:rsidR="008107A9" w:rsidRPr="00CE4786">
        <w:rPr>
          <w:sz w:val="28"/>
          <w:szCs w:val="28"/>
        </w:rPr>
        <w:t>предусмотренным трудовым законодательством</w:t>
      </w:r>
      <w:r w:rsidR="00C61D94" w:rsidRPr="00CE4786">
        <w:rPr>
          <w:color w:val="000000"/>
          <w:sz w:val="28"/>
          <w:szCs w:val="28"/>
        </w:rPr>
        <w:t xml:space="preserve">, </w:t>
      </w:r>
      <w:r w:rsidR="00F204B6" w:rsidRPr="00CE4786">
        <w:rPr>
          <w:color w:val="000000"/>
          <w:sz w:val="28"/>
          <w:szCs w:val="28"/>
        </w:rPr>
        <w:t>за своевременностью внесения</w:t>
      </w:r>
      <w:r w:rsidR="00FC4948" w:rsidRPr="00CE4786">
        <w:rPr>
          <w:color w:val="000000"/>
          <w:sz w:val="28"/>
          <w:szCs w:val="28"/>
        </w:rPr>
        <w:t xml:space="preserve"> в них</w:t>
      </w:r>
      <w:r w:rsidR="008107A9" w:rsidRPr="00CE4786">
        <w:rPr>
          <w:color w:val="000000"/>
          <w:sz w:val="28"/>
          <w:szCs w:val="28"/>
        </w:rPr>
        <w:t xml:space="preserve"> записей</w:t>
      </w:r>
      <w:r w:rsidR="00186EAD" w:rsidRPr="00CE4786">
        <w:rPr>
          <w:color w:val="000000"/>
          <w:sz w:val="28"/>
          <w:szCs w:val="28"/>
        </w:rPr>
        <w:t>,</w:t>
      </w:r>
      <w:r w:rsidR="002D5DBA" w:rsidRPr="00CE4786">
        <w:rPr>
          <w:color w:val="000000"/>
          <w:sz w:val="28"/>
          <w:szCs w:val="28"/>
        </w:rPr>
        <w:t xml:space="preserve"> </w:t>
      </w:r>
      <w:r w:rsidR="008107A9" w:rsidRPr="00CE4786">
        <w:rPr>
          <w:color w:val="000000"/>
          <w:sz w:val="28"/>
          <w:szCs w:val="28"/>
        </w:rPr>
        <w:t>в том числе</w:t>
      </w:r>
      <w:r w:rsidR="00C61D94" w:rsidRPr="00CE4786">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sidRPr="00CE4786">
        <w:rPr>
          <w:color w:val="000000"/>
          <w:sz w:val="28"/>
          <w:szCs w:val="28"/>
        </w:rPr>
        <w:t>персонифицированный учё</w:t>
      </w:r>
      <w:r w:rsidR="00C61D94" w:rsidRPr="00CE4786">
        <w:rPr>
          <w:color w:val="000000"/>
          <w:sz w:val="28"/>
          <w:szCs w:val="28"/>
        </w:rPr>
        <w:t>т сведений (в электронном виде) о работниках льготных профессий, а также сведений о наградах</w:t>
      </w:r>
      <w:r w:rsidR="00F22A68" w:rsidRPr="00CE4786">
        <w:rPr>
          <w:color w:val="000000"/>
          <w:sz w:val="28"/>
          <w:szCs w:val="28"/>
        </w:rPr>
        <w:t>.</w:t>
      </w:r>
    </w:p>
    <w:p w:rsidR="00DD0F12" w:rsidRPr="00CE4786" w:rsidRDefault="000C69A3" w:rsidP="006463F6">
      <w:pPr>
        <w:pStyle w:val="aff7"/>
        <w:spacing w:before="0" w:beforeAutospacing="0" w:after="0" w:afterAutospacing="0" w:line="276" w:lineRule="auto"/>
        <w:ind w:firstLine="709"/>
        <w:contextualSpacing/>
        <w:jc w:val="both"/>
        <w:rPr>
          <w:color w:val="000000"/>
          <w:sz w:val="28"/>
          <w:szCs w:val="28"/>
        </w:rPr>
      </w:pPr>
      <w:r w:rsidRPr="00CE4786">
        <w:rPr>
          <w:color w:val="000000"/>
          <w:sz w:val="28"/>
          <w:szCs w:val="28"/>
        </w:rPr>
        <w:t>2.3</w:t>
      </w:r>
      <w:r w:rsidR="00AF5362" w:rsidRPr="00CE4786">
        <w:rPr>
          <w:color w:val="000000"/>
          <w:sz w:val="28"/>
          <w:szCs w:val="28"/>
        </w:rPr>
        <w:t>.5</w:t>
      </w:r>
      <w:r w:rsidR="00DD0F12" w:rsidRPr="00CE4786">
        <w:rPr>
          <w:color w:val="000000"/>
          <w:sz w:val="28"/>
          <w:szCs w:val="28"/>
        </w:rPr>
        <w:t>.</w:t>
      </w:r>
      <w:r w:rsidR="00F3500B" w:rsidRPr="00CE4786">
        <w:rPr>
          <w:rFonts w:eastAsia="Arial Unicode MS"/>
          <w:color w:val="000000"/>
          <w:kern w:val="1"/>
          <w:sz w:val="28"/>
          <w:szCs w:val="28"/>
        </w:rPr>
        <w:t> </w:t>
      </w:r>
      <w:r w:rsidR="00DD0F12" w:rsidRPr="00CE4786">
        <w:rPr>
          <w:color w:val="000000"/>
          <w:sz w:val="28"/>
          <w:szCs w:val="28"/>
        </w:rPr>
        <w:t xml:space="preserve">Представлять и защищать </w:t>
      </w:r>
      <w:r w:rsidR="000F3F02" w:rsidRPr="00CE4786">
        <w:rPr>
          <w:color w:val="000000"/>
          <w:sz w:val="28"/>
          <w:szCs w:val="28"/>
        </w:rPr>
        <w:t xml:space="preserve">интересы работников по рассмотрению индивидуальных трудовых споров </w:t>
      </w:r>
      <w:r w:rsidR="00DD0F12" w:rsidRPr="00CE4786">
        <w:rPr>
          <w:color w:val="000000"/>
          <w:sz w:val="28"/>
          <w:szCs w:val="28"/>
        </w:rPr>
        <w:t>в комиссии по трудовым спорам и в суде</w:t>
      </w:r>
      <w:r w:rsidR="00AF5362" w:rsidRPr="00CE4786">
        <w:rPr>
          <w:color w:val="000000"/>
          <w:sz w:val="28"/>
          <w:szCs w:val="28"/>
        </w:rPr>
        <w:t xml:space="preserve">, а также представлять интересы </w:t>
      </w:r>
      <w:r w:rsidR="008107A9" w:rsidRPr="00CE4786">
        <w:rPr>
          <w:color w:val="000000"/>
          <w:sz w:val="28"/>
          <w:szCs w:val="28"/>
        </w:rPr>
        <w:t xml:space="preserve">работников </w:t>
      </w:r>
      <w:r w:rsidR="00AF5362" w:rsidRPr="00CE4786">
        <w:rPr>
          <w:color w:val="000000"/>
          <w:sz w:val="28"/>
          <w:szCs w:val="28"/>
        </w:rPr>
        <w:t>в коллективных трудовых спорах по вопросам, предусмотренным стать</w:t>
      </w:r>
      <w:r w:rsidR="00BC1B45" w:rsidRPr="00CE4786">
        <w:rPr>
          <w:color w:val="000000"/>
          <w:sz w:val="28"/>
          <w:szCs w:val="28"/>
        </w:rPr>
        <w:t>ё</w:t>
      </w:r>
      <w:r w:rsidR="00AF5362" w:rsidRPr="00CE4786">
        <w:rPr>
          <w:color w:val="000000"/>
          <w:sz w:val="28"/>
          <w:szCs w:val="28"/>
        </w:rPr>
        <w:t>й 398 ТК</w:t>
      </w:r>
      <w:r w:rsidR="00F3500B" w:rsidRPr="00CE4786">
        <w:rPr>
          <w:rFonts w:eastAsia="Arial Unicode MS"/>
          <w:color w:val="000000"/>
          <w:kern w:val="1"/>
          <w:sz w:val="28"/>
          <w:szCs w:val="28"/>
        </w:rPr>
        <w:t> </w:t>
      </w:r>
      <w:r w:rsidR="00AF5362" w:rsidRPr="00CE4786">
        <w:rPr>
          <w:color w:val="000000"/>
          <w:sz w:val="28"/>
          <w:szCs w:val="28"/>
        </w:rPr>
        <w:t>РФ</w:t>
      </w:r>
      <w:r w:rsidR="00193DD2" w:rsidRPr="00CE4786">
        <w:rPr>
          <w:color w:val="000000"/>
          <w:sz w:val="28"/>
          <w:szCs w:val="28"/>
        </w:rPr>
        <w:t>.</w:t>
      </w:r>
    </w:p>
    <w:p w:rsidR="00E43094" w:rsidRPr="00CE4786" w:rsidRDefault="00E43094" w:rsidP="006463F6">
      <w:pPr>
        <w:pStyle w:val="31"/>
        <w:spacing w:line="276" w:lineRule="auto"/>
        <w:ind w:firstLine="709"/>
        <w:contextualSpacing/>
        <w:rPr>
          <w:iCs/>
        </w:rPr>
      </w:pPr>
      <w:r w:rsidRPr="00CE4786">
        <w:rPr>
          <w:iCs/>
        </w:rPr>
        <w:t xml:space="preserve">2.3.6. Осуществлять постоянный контроль </w:t>
      </w:r>
      <w:r w:rsidR="00BE48A6" w:rsidRPr="00CE4786">
        <w:rPr>
          <w:iCs/>
        </w:rPr>
        <w:t>за предоставлением специалистами</w:t>
      </w:r>
      <w:r w:rsidRPr="00CE4786">
        <w:rPr>
          <w:iCs/>
        </w:rPr>
        <w:t xml:space="preserve"> бухгалтерии в установленные сроки </w:t>
      </w:r>
      <w:r w:rsidRPr="00CE4786">
        <w:rPr>
          <w:shd w:val="clear" w:color="auto" w:fill="FFFFFF"/>
        </w:rPr>
        <w:t>в территориальный орган Пенсионного фонда, по месту регистрации в качестве плательщика страховых </w:t>
      </w:r>
      <w:hyperlink r:id="rId13" w:tooltip="Взнос" w:history="1">
        <w:r w:rsidRPr="00CE4786">
          <w:rPr>
            <w:rStyle w:val="a9"/>
            <w:color w:val="auto"/>
            <w:u w:val="none"/>
            <w:bdr w:val="none" w:sz="0" w:space="0" w:color="auto" w:frame="1"/>
            <w:shd w:val="clear" w:color="auto" w:fill="FFFFFF"/>
          </w:rPr>
          <w:t>взносов</w:t>
        </w:r>
      </w:hyperlink>
      <w:r w:rsidRPr="00CE4786">
        <w:rPr>
          <w:shd w:val="clear" w:color="auto" w:fill="FFFFFF"/>
        </w:rPr>
        <w:t xml:space="preserve">, достоверных сведений о начисленных страховых взносах, заработке (вознаграждении), доходе, а также о трудовом стаже, </w:t>
      </w:r>
      <w:r w:rsidR="00BE48A6" w:rsidRPr="00CE4786">
        <w:rPr>
          <w:shd w:val="clear" w:color="auto" w:fill="FFFFFF"/>
        </w:rPr>
        <w:t>педагогических работников</w:t>
      </w:r>
      <w:r w:rsidRPr="00CE4786">
        <w:rPr>
          <w:shd w:val="clear" w:color="auto" w:fill="FFFFFF"/>
        </w:rPr>
        <w:t xml:space="preserve"> по форме СЗВ-стаж.</w:t>
      </w:r>
    </w:p>
    <w:p w:rsidR="007C33FC" w:rsidRPr="00CE4786" w:rsidRDefault="007C33FC" w:rsidP="00E76700">
      <w:pPr>
        <w:pStyle w:val="31"/>
        <w:spacing w:line="276" w:lineRule="auto"/>
        <w:ind w:firstLine="709"/>
        <w:contextualSpacing/>
        <w:jc w:val="center"/>
        <w:outlineLvl w:val="0"/>
        <w:rPr>
          <w:b/>
          <w:bCs/>
          <w:caps/>
        </w:rPr>
      </w:pPr>
      <w:r w:rsidRPr="00CE4786">
        <w:rPr>
          <w:b/>
          <w:bCs/>
          <w:caps/>
          <w:lang w:val="en-US"/>
        </w:rPr>
        <w:t>III</w:t>
      </w:r>
      <w:r w:rsidR="00797B17" w:rsidRPr="00CE4786">
        <w:rPr>
          <w:b/>
          <w:bCs/>
          <w:caps/>
        </w:rPr>
        <w:t>. рабочее время и время отдыха</w:t>
      </w:r>
    </w:p>
    <w:p w:rsidR="007C33FC" w:rsidRPr="00CE4786" w:rsidRDefault="00533105" w:rsidP="006463F6">
      <w:pPr>
        <w:pStyle w:val="31"/>
        <w:spacing w:line="276" w:lineRule="auto"/>
        <w:ind w:firstLine="709"/>
        <w:contextualSpacing/>
      </w:pPr>
      <w:r w:rsidRPr="00CE4786">
        <w:t>3.</w:t>
      </w:r>
      <w:r w:rsidR="00A6568E" w:rsidRPr="00CE4786">
        <w:rPr>
          <w:rFonts w:eastAsia="Arial Unicode MS"/>
          <w:color w:val="000000"/>
          <w:kern w:val="1"/>
        </w:rPr>
        <w:t xml:space="preserve">1. </w:t>
      </w:r>
      <w:r w:rsidR="007C33FC" w:rsidRPr="00CE4786">
        <w:t>Стороны пришли к соглашению о том, что:</w:t>
      </w:r>
    </w:p>
    <w:p w:rsidR="00311053" w:rsidRPr="00CE4786" w:rsidRDefault="00A6568E" w:rsidP="006463F6">
      <w:pPr>
        <w:pStyle w:val="31"/>
        <w:spacing w:line="276" w:lineRule="auto"/>
        <w:ind w:firstLine="709"/>
        <w:contextualSpacing/>
      </w:pPr>
      <w:r w:rsidRPr="00CE4786">
        <w:t>3.1. 1.</w:t>
      </w:r>
      <w:r w:rsidR="00311053" w:rsidRPr="00CE4786">
        <w:t xml:space="preserve">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w:t>
      </w:r>
      <w:r w:rsidR="00BD1E5D" w:rsidRPr="00CE4786">
        <w:t>п</w:t>
      </w:r>
      <w:r w:rsidR="00311053" w:rsidRPr="00CE4786">
        <w:t>риказом Минобрнауки России от 22.12.2014</w:t>
      </w:r>
      <w:r w:rsidR="007327ED" w:rsidRPr="00CE4786">
        <w:t xml:space="preserve"> </w:t>
      </w:r>
      <w:r w:rsidR="00311053" w:rsidRPr="00CE4786">
        <w:t>г. №</w:t>
      </w:r>
      <w:r w:rsidR="007327ED" w:rsidRPr="00CE4786">
        <w:t xml:space="preserve"> </w:t>
      </w:r>
      <w:r w:rsidR="00311053" w:rsidRPr="00CE4786">
        <w:t>1601</w:t>
      </w:r>
      <w:r w:rsidR="007327ED" w:rsidRPr="00CE4786">
        <w:t xml:space="preserve"> «О </w:t>
      </w:r>
      <w:hyperlink r:id="rId14" w:anchor="XA00LVA2M9" w:tgtFrame="_self" w:history="1">
        <w:r w:rsidR="007327ED" w:rsidRPr="00CE4786">
          <w:rPr>
            <w:rStyle w:val="a9"/>
            <w:color w:val="auto"/>
            <w:u w:val="none"/>
            <w:bdr w:val="none" w:sz="0" w:space="0" w:color="auto" w:frame="1"/>
            <w:shd w:val="clear" w:color="auto" w:fill="FFFFFF"/>
          </w:rPr>
          <w:t>продолжительности рабочего времени (нормах часов педагогической работы за ставку заработной платы) педагогических работников</w:t>
        </w:r>
      </w:hyperlink>
      <w:r w:rsidR="007327ED" w:rsidRPr="00CE4786">
        <w:t> и о </w:t>
      </w:r>
      <w:hyperlink r:id="rId15" w:anchor="XA00M6S2MI" w:tgtFrame="_self" w:history="1">
        <w:r w:rsidR="007327ED" w:rsidRPr="00CE4786">
          <w:rPr>
            <w:rStyle w:val="a9"/>
            <w:color w:val="auto"/>
            <w:u w:val="none"/>
            <w:bdr w:val="none" w:sz="0" w:space="0" w:color="auto" w:frame="1"/>
            <w:shd w:val="clear" w:color="auto" w:fill="FFFFFF"/>
          </w:rPr>
          <w:t>порядке определения учебной нагрузки педагогических работников, оговариваемой в трудовом договоре</w:t>
        </w:r>
      </w:hyperlink>
      <w:r w:rsidR="00C866C2" w:rsidRPr="00CE4786">
        <w:t>», п</w:t>
      </w:r>
      <w:r w:rsidR="00C866C2" w:rsidRPr="00CE4786">
        <w:rPr>
          <w:shd w:val="clear" w:color="auto" w:fill="FFFFFF"/>
        </w:rPr>
        <w:t>риказ</w:t>
      </w:r>
      <w:r w:rsidR="00BD1E5D" w:rsidRPr="00CE4786">
        <w:rPr>
          <w:shd w:val="clear" w:color="auto" w:fill="FFFFFF"/>
        </w:rPr>
        <w:t>ом</w:t>
      </w:r>
      <w:r w:rsidR="00C866C2" w:rsidRPr="00CE4786">
        <w:rPr>
          <w:shd w:val="clear" w:color="auto" w:fill="FFFFFF"/>
        </w:rPr>
        <w:t> </w:t>
      </w:r>
      <w:r w:rsidR="00C866C2" w:rsidRPr="00CE4786">
        <w:rPr>
          <w:bCs/>
          <w:shd w:val="clear" w:color="auto" w:fill="FFFFFF"/>
        </w:rPr>
        <w:t>Министерства</w:t>
      </w:r>
      <w:r w:rsidR="00C866C2" w:rsidRPr="00CE4786">
        <w:rPr>
          <w:shd w:val="clear" w:color="auto" w:fill="FFFFFF"/>
        </w:rPr>
        <w:t> </w:t>
      </w:r>
      <w:r w:rsidR="00C866C2" w:rsidRPr="00CE4786">
        <w:rPr>
          <w:bCs/>
          <w:shd w:val="clear" w:color="auto" w:fill="FFFFFF"/>
        </w:rPr>
        <w:t>образования</w:t>
      </w:r>
      <w:r w:rsidR="00C866C2" w:rsidRPr="00CE4786">
        <w:rPr>
          <w:shd w:val="clear" w:color="auto" w:fill="FFFFFF"/>
        </w:rPr>
        <w:t> и </w:t>
      </w:r>
      <w:r w:rsidR="00C866C2" w:rsidRPr="00CE4786">
        <w:rPr>
          <w:bCs/>
          <w:shd w:val="clear" w:color="auto" w:fill="FFFFFF"/>
        </w:rPr>
        <w:t>науки</w:t>
      </w:r>
      <w:r w:rsidR="00C866C2" w:rsidRPr="00CE4786">
        <w:rPr>
          <w:shd w:val="clear" w:color="auto" w:fill="FFFFFF"/>
        </w:rPr>
        <w:t> </w:t>
      </w:r>
      <w:r w:rsidR="00C866C2" w:rsidRPr="00CE4786">
        <w:rPr>
          <w:bCs/>
          <w:shd w:val="clear" w:color="auto" w:fill="FFFFFF"/>
        </w:rPr>
        <w:t>Российской</w:t>
      </w:r>
      <w:r w:rsidR="00C866C2" w:rsidRPr="00CE4786">
        <w:rPr>
          <w:shd w:val="clear" w:color="auto" w:fill="FFFFFF"/>
        </w:rPr>
        <w:t> </w:t>
      </w:r>
      <w:r w:rsidR="00C866C2" w:rsidRPr="00CE4786">
        <w:rPr>
          <w:bCs/>
          <w:shd w:val="clear" w:color="auto" w:fill="FFFFFF"/>
        </w:rPr>
        <w:t>Федерации</w:t>
      </w:r>
      <w:r w:rsidR="00C866C2" w:rsidRPr="00CE4786">
        <w:rPr>
          <w:shd w:val="clear" w:color="auto" w:fill="FFFFFF"/>
        </w:rPr>
        <w:t> </w:t>
      </w:r>
      <w:r w:rsidR="00C866C2" w:rsidRPr="00CE4786">
        <w:rPr>
          <w:bCs/>
          <w:shd w:val="clear" w:color="auto" w:fill="FFFFFF"/>
        </w:rPr>
        <w:t>от</w:t>
      </w:r>
      <w:r w:rsidR="00C866C2" w:rsidRPr="00CE4786">
        <w:rPr>
          <w:shd w:val="clear" w:color="auto" w:fill="FFFFFF"/>
        </w:rPr>
        <w:t> </w:t>
      </w:r>
      <w:r w:rsidR="00BD1E5D" w:rsidRPr="00CE4786">
        <w:rPr>
          <w:shd w:val="clear" w:color="auto" w:fill="FFFFFF"/>
        </w:rPr>
        <w:t xml:space="preserve">         </w:t>
      </w:r>
      <w:r w:rsidR="00BD1E5D" w:rsidRPr="00CE4786">
        <w:rPr>
          <w:shd w:val="clear" w:color="auto" w:fill="FFFFFF"/>
        </w:rPr>
        <w:lastRenderedPageBreak/>
        <w:t xml:space="preserve">     </w:t>
      </w:r>
      <w:r w:rsidR="00C866C2" w:rsidRPr="00CE4786">
        <w:rPr>
          <w:bCs/>
          <w:shd w:val="clear" w:color="auto" w:fill="FFFFFF"/>
        </w:rPr>
        <w:t>11</w:t>
      </w:r>
      <w:r w:rsidR="00C866C2" w:rsidRPr="00CE4786">
        <w:rPr>
          <w:shd w:val="clear" w:color="auto" w:fill="FFFFFF"/>
        </w:rPr>
        <w:t>.</w:t>
      </w:r>
      <w:r w:rsidR="00C866C2" w:rsidRPr="00CE4786">
        <w:rPr>
          <w:bCs/>
          <w:shd w:val="clear" w:color="auto" w:fill="FFFFFF"/>
        </w:rPr>
        <w:t>05</w:t>
      </w:r>
      <w:r w:rsidR="00C866C2" w:rsidRPr="00CE4786">
        <w:rPr>
          <w:shd w:val="clear" w:color="auto" w:fill="FFFFFF"/>
        </w:rPr>
        <w:t>.</w:t>
      </w:r>
      <w:r w:rsidR="00C866C2" w:rsidRPr="00CE4786">
        <w:rPr>
          <w:bCs/>
          <w:shd w:val="clear" w:color="auto" w:fill="FFFFFF"/>
        </w:rPr>
        <w:t>2016</w:t>
      </w:r>
      <w:r w:rsidR="00C866C2" w:rsidRPr="00CE4786">
        <w:rPr>
          <w:shd w:val="clear" w:color="auto" w:fill="FFFFFF"/>
        </w:rPr>
        <w:t> № </w:t>
      </w:r>
      <w:r w:rsidR="00C866C2" w:rsidRPr="00CE4786">
        <w:rPr>
          <w:bCs/>
          <w:shd w:val="clear" w:color="auto" w:fill="FFFFFF"/>
        </w:rPr>
        <w:t>536</w:t>
      </w:r>
      <w:r w:rsidR="00BD1E5D" w:rsidRPr="00CE4786">
        <w:rPr>
          <w:shd w:val="clear" w:color="auto" w:fill="FFFFFF"/>
        </w:rPr>
        <w:t> </w:t>
      </w:r>
      <w:r w:rsidR="007B513A" w:rsidRPr="00CE4786">
        <w:rPr>
          <w:shd w:val="clear" w:color="auto" w:fill="FFFFFF"/>
        </w:rPr>
        <w:t>«</w:t>
      </w:r>
      <w:r w:rsidR="00BD1E5D" w:rsidRPr="00CE4786">
        <w:rPr>
          <w:shd w:val="clear" w:color="auto" w:fill="FFFFFF"/>
        </w:rPr>
        <w:t>Об утверждении о</w:t>
      </w:r>
      <w:r w:rsidR="00C866C2" w:rsidRPr="00CE4786">
        <w:rPr>
          <w:shd w:val="clear" w:color="auto" w:fill="FFFFFF"/>
        </w:rPr>
        <w:t>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007B513A" w:rsidRPr="00CE4786">
        <w:rPr>
          <w:shd w:val="clear" w:color="auto" w:fill="FFFFFF"/>
        </w:rPr>
        <w:t>»</w:t>
      </w:r>
      <w:r w:rsidR="00C866C2" w:rsidRPr="00CE4786">
        <w:rPr>
          <w:shd w:val="clear" w:color="auto" w:fill="FFFFFF"/>
        </w:rPr>
        <w:t>.</w:t>
      </w:r>
    </w:p>
    <w:p w:rsidR="00BA4CA0" w:rsidRPr="00CE4786" w:rsidRDefault="00533105" w:rsidP="006463F6">
      <w:pPr>
        <w:pStyle w:val="ConsPlusNormal"/>
        <w:spacing w:line="276" w:lineRule="auto"/>
        <w:ind w:firstLine="709"/>
        <w:contextualSpacing/>
        <w:jc w:val="both"/>
        <w:rPr>
          <w:rFonts w:ascii="Times New Roman" w:hAnsi="Times New Roman" w:cs="Times New Roman"/>
          <w:sz w:val="28"/>
          <w:szCs w:val="28"/>
          <w:highlight w:val="lightGray"/>
        </w:rPr>
      </w:pPr>
      <w:r w:rsidRPr="00CE4786">
        <w:rPr>
          <w:rFonts w:ascii="Times New Roman" w:hAnsi="Times New Roman" w:cs="Times New Roman"/>
          <w:kern w:val="0"/>
          <w:sz w:val="28"/>
          <w:szCs w:val="28"/>
        </w:rPr>
        <w:t>3.1.</w:t>
      </w:r>
      <w:r w:rsidR="00A6568E" w:rsidRPr="00CE4786">
        <w:rPr>
          <w:rFonts w:ascii="Times New Roman" w:hAnsi="Times New Roman" w:cs="Times New Roman"/>
          <w:kern w:val="0"/>
          <w:sz w:val="28"/>
          <w:szCs w:val="28"/>
        </w:rPr>
        <w:t>2</w:t>
      </w:r>
      <w:r w:rsidR="008A73CD" w:rsidRPr="00CE4786">
        <w:rPr>
          <w:rFonts w:ascii="Times New Roman" w:hAnsi="Times New Roman" w:cs="Times New Roman"/>
          <w:kern w:val="0"/>
          <w:sz w:val="28"/>
          <w:szCs w:val="28"/>
        </w:rPr>
        <w:t>.</w:t>
      </w:r>
      <w:r w:rsidR="00F3500B" w:rsidRPr="00CE4786">
        <w:rPr>
          <w:rFonts w:ascii="Times New Roman" w:eastAsia="Arial Unicode MS" w:hAnsi="Times New Roman" w:cs="Times New Roman"/>
          <w:sz w:val="28"/>
          <w:szCs w:val="28"/>
        </w:rPr>
        <w:t> </w:t>
      </w:r>
      <w:r w:rsidR="00BA4CA0" w:rsidRPr="00CE4786">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w:t>
      </w:r>
      <w:r w:rsidR="007327ED" w:rsidRPr="00CE4786">
        <w:rPr>
          <w:rFonts w:ascii="Times New Roman" w:hAnsi="Times New Roman" w:cs="Times New Roman"/>
          <w:kern w:val="0"/>
          <w:sz w:val="28"/>
          <w:szCs w:val="28"/>
        </w:rPr>
        <w:t xml:space="preserve">, </w:t>
      </w:r>
      <w:r w:rsidR="00BA4CA0" w:rsidRPr="00CE4786">
        <w:rPr>
          <w:rFonts w:ascii="Times New Roman" w:hAnsi="Times New Roman" w:cs="Times New Roman"/>
          <w:kern w:val="0"/>
          <w:sz w:val="28"/>
          <w:szCs w:val="28"/>
        </w:rPr>
        <w:t xml:space="preserve"> р</w:t>
      </w:r>
      <w:r w:rsidR="0089188A" w:rsidRPr="00CE4786">
        <w:rPr>
          <w:rFonts w:ascii="Times New Roman" w:hAnsi="Times New Roman" w:cs="Times New Roman"/>
          <w:kern w:val="0"/>
          <w:sz w:val="28"/>
          <w:szCs w:val="28"/>
        </w:rPr>
        <w:t xml:space="preserve">ежим рабочего времени и времени отдыха работников </w:t>
      </w:r>
      <w:r w:rsidR="0060348C" w:rsidRPr="00CE4786">
        <w:rPr>
          <w:rFonts w:ascii="Times New Roman" w:hAnsi="Times New Roman" w:cs="Times New Roman"/>
          <w:kern w:val="0"/>
          <w:sz w:val="28"/>
          <w:szCs w:val="28"/>
        </w:rPr>
        <w:t>ГДДТ</w:t>
      </w:r>
      <w:r w:rsidR="00952DE0" w:rsidRPr="00CE4786">
        <w:rPr>
          <w:rFonts w:ascii="Times New Roman" w:hAnsi="Times New Roman" w:cs="Times New Roman"/>
          <w:kern w:val="0"/>
          <w:sz w:val="28"/>
          <w:szCs w:val="28"/>
        </w:rPr>
        <w:t xml:space="preserve"> </w:t>
      </w:r>
      <w:r w:rsidR="0089188A" w:rsidRPr="00CE4786">
        <w:rPr>
          <w:rFonts w:ascii="Times New Roman" w:hAnsi="Times New Roman" w:cs="Times New Roman"/>
          <w:kern w:val="0"/>
          <w:sz w:val="28"/>
          <w:szCs w:val="28"/>
        </w:rPr>
        <w:t>определяется настоящим коллективным договором, правилами внутреннего трудового распорядка</w:t>
      </w:r>
      <w:r w:rsidR="00952DE0" w:rsidRPr="00CE4786">
        <w:rPr>
          <w:rFonts w:ascii="Times New Roman" w:hAnsi="Times New Roman" w:cs="Times New Roman"/>
          <w:kern w:val="0"/>
          <w:sz w:val="28"/>
          <w:szCs w:val="28"/>
        </w:rPr>
        <w:t xml:space="preserve">, </w:t>
      </w:r>
      <w:r w:rsidR="00BD1E5D" w:rsidRPr="00CE4786">
        <w:rPr>
          <w:rFonts w:ascii="Times New Roman" w:hAnsi="Times New Roman" w:cs="Times New Roman"/>
          <w:kern w:val="0"/>
          <w:sz w:val="28"/>
          <w:szCs w:val="28"/>
        </w:rPr>
        <w:t xml:space="preserve"> </w:t>
      </w:r>
      <w:r w:rsidR="0089188A" w:rsidRPr="00CE4786">
        <w:rPr>
          <w:rFonts w:ascii="Times New Roman" w:hAnsi="Times New Roman" w:cs="Times New Roman"/>
          <w:kern w:val="0"/>
          <w:sz w:val="28"/>
          <w:szCs w:val="28"/>
        </w:rPr>
        <w:t xml:space="preserve">иными локальными нормативными актами, трудовыми договорами, расписанием занятий, годовым календарным учебным графиком, графиками </w:t>
      </w:r>
      <w:r w:rsidR="00A31043" w:rsidRPr="00CE4786">
        <w:rPr>
          <w:rFonts w:ascii="Times New Roman" w:hAnsi="Times New Roman" w:cs="Times New Roman"/>
          <w:kern w:val="0"/>
          <w:sz w:val="28"/>
          <w:szCs w:val="28"/>
        </w:rPr>
        <w:t>работы</w:t>
      </w:r>
      <w:r w:rsidR="00E17AE5" w:rsidRPr="00CE4786">
        <w:rPr>
          <w:rFonts w:ascii="Times New Roman" w:hAnsi="Times New Roman" w:cs="Times New Roman"/>
          <w:kern w:val="0"/>
          <w:sz w:val="28"/>
          <w:szCs w:val="28"/>
        </w:rPr>
        <w:t xml:space="preserve"> (графиками сменности)</w:t>
      </w:r>
      <w:r w:rsidR="0089188A" w:rsidRPr="00CE4786">
        <w:rPr>
          <w:rFonts w:ascii="Times New Roman" w:hAnsi="Times New Roman" w:cs="Times New Roman"/>
          <w:kern w:val="0"/>
          <w:sz w:val="28"/>
          <w:szCs w:val="28"/>
        </w:rPr>
        <w:t xml:space="preserve">, </w:t>
      </w:r>
      <w:r w:rsidR="00BA4CA0" w:rsidRPr="00CE4786">
        <w:rPr>
          <w:rFonts w:ascii="Times New Roman" w:hAnsi="Times New Roman" w:cs="Times New Roman"/>
          <w:kern w:val="0"/>
          <w:sz w:val="28"/>
          <w:szCs w:val="28"/>
        </w:rPr>
        <w:t xml:space="preserve">согласованными с первичной профсоюзной </w:t>
      </w:r>
      <w:r w:rsidR="002D5DBA" w:rsidRPr="00CE4786">
        <w:rPr>
          <w:rFonts w:ascii="Times New Roman" w:hAnsi="Times New Roman" w:cs="Times New Roman"/>
          <w:kern w:val="0"/>
          <w:sz w:val="28"/>
          <w:szCs w:val="28"/>
        </w:rPr>
        <w:t>организаци</w:t>
      </w:r>
      <w:r w:rsidR="007327ED" w:rsidRPr="00CE4786">
        <w:rPr>
          <w:rFonts w:ascii="Times New Roman" w:hAnsi="Times New Roman" w:cs="Times New Roman"/>
          <w:kern w:val="0"/>
          <w:sz w:val="28"/>
          <w:szCs w:val="28"/>
        </w:rPr>
        <w:t>ей.</w:t>
      </w:r>
    </w:p>
    <w:p w:rsidR="00787EAA" w:rsidRPr="00CE4786" w:rsidRDefault="00CB3A1C" w:rsidP="006463F6">
      <w:pPr>
        <w:pStyle w:val="31"/>
        <w:spacing w:line="276" w:lineRule="auto"/>
        <w:ind w:firstLine="709"/>
        <w:contextualSpacing/>
      </w:pPr>
      <w:r w:rsidRPr="00CE4786">
        <w:t>3.</w:t>
      </w:r>
      <w:r w:rsidR="008A73CD" w:rsidRPr="00CE4786">
        <w:t>1.</w:t>
      </w:r>
      <w:r w:rsidR="00A6568E" w:rsidRPr="00CE4786">
        <w:t>3</w:t>
      </w:r>
      <w:r w:rsidRPr="00CE4786">
        <w:t>.</w:t>
      </w:r>
      <w:r w:rsidR="00F3500B" w:rsidRPr="00CE4786">
        <w:rPr>
          <w:rFonts w:eastAsia="Arial Unicode MS"/>
          <w:kern w:val="1"/>
        </w:rPr>
        <w:t> </w:t>
      </w:r>
      <w:r w:rsidR="004C37CD" w:rsidRPr="00CE4786">
        <w:t>Фактический объ</w:t>
      </w:r>
      <w:r w:rsidR="00860D89" w:rsidRPr="00CE4786">
        <w:t>ё</w:t>
      </w:r>
      <w:r w:rsidR="004C37CD" w:rsidRPr="00CE4786">
        <w:t>м учебной работы (далее</w:t>
      </w:r>
      <w:r w:rsidR="00F3500B" w:rsidRPr="00CE4786">
        <w:t xml:space="preserve"> – </w:t>
      </w:r>
      <w:r w:rsidR="004C37CD" w:rsidRPr="00CE4786">
        <w:t xml:space="preserve">учебная нагрузка) на новый учебный год </w:t>
      </w:r>
      <w:r w:rsidR="007327ED" w:rsidRPr="00CE4786">
        <w:t>педаго</w:t>
      </w:r>
      <w:r w:rsidR="002443EC" w:rsidRPr="00CE4786">
        <w:t>гам</w:t>
      </w:r>
      <w:r w:rsidR="004C37CD" w:rsidRPr="00CE4786">
        <w:t xml:space="preserve">, ведущих </w:t>
      </w:r>
      <w:r w:rsidR="00524245">
        <w:t>учебную</w:t>
      </w:r>
      <w:r w:rsidR="004C37CD" w:rsidRPr="00CE4786">
        <w:t xml:space="preserve"> работу</w:t>
      </w:r>
      <w:r w:rsidR="007327ED" w:rsidRPr="00CE4786">
        <w:t>,</w:t>
      </w:r>
      <w:r w:rsidR="004C37CD" w:rsidRPr="00CE4786">
        <w:t xml:space="preserve"> помимо основной работы устанавливается </w:t>
      </w:r>
      <w:r w:rsidR="00860D89" w:rsidRPr="00CE4786">
        <w:t>работодателем</w:t>
      </w:r>
      <w:r w:rsidR="004C37CD" w:rsidRPr="00CE4786">
        <w:t xml:space="preserve"> по согласованию с первичной профсоюзной организаци</w:t>
      </w:r>
      <w:r w:rsidR="007327ED" w:rsidRPr="00CE4786">
        <w:t>ей</w:t>
      </w:r>
      <w:r w:rsidR="004C37CD" w:rsidRPr="00CE4786">
        <w:t>. Эта работа завершается до окончания учебного года и ухода работников в отпуск, с тем</w:t>
      </w:r>
      <w:r w:rsidR="002443EC" w:rsidRPr="00CE4786">
        <w:t>,</w:t>
      </w:r>
      <w:r w:rsidR="004C37CD" w:rsidRPr="00CE4786">
        <w:t xml:space="preserve"> чтобы </w:t>
      </w:r>
      <w:r w:rsidR="002443EC" w:rsidRPr="00CE4786">
        <w:t>педагог не менее чем за два месяца был уведомлен в письменном виде о его</w:t>
      </w:r>
      <w:r w:rsidR="004C37CD" w:rsidRPr="00CE4786">
        <w:t xml:space="preserve"> учебной </w:t>
      </w:r>
      <w:r w:rsidR="00326E77" w:rsidRPr="00CE4786">
        <w:t>нагрузке в</w:t>
      </w:r>
      <w:r w:rsidR="004C37CD" w:rsidRPr="00CE4786">
        <w:t xml:space="preserve"> новом учебном году.</w:t>
      </w:r>
    </w:p>
    <w:p w:rsidR="004C37CD" w:rsidRPr="00CE4786" w:rsidRDefault="004C37CD" w:rsidP="006463F6">
      <w:pPr>
        <w:spacing w:line="276" w:lineRule="auto"/>
        <w:ind w:firstLine="709"/>
        <w:contextualSpacing/>
        <w:jc w:val="both"/>
        <w:rPr>
          <w:sz w:val="28"/>
          <w:szCs w:val="28"/>
        </w:rPr>
      </w:pPr>
      <w:r w:rsidRPr="00CE4786">
        <w:rPr>
          <w:sz w:val="28"/>
          <w:szCs w:val="28"/>
        </w:rPr>
        <w:t xml:space="preserve">При установлении </w:t>
      </w:r>
      <w:r w:rsidR="007327ED" w:rsidRPr="00CE4786">
        <w:rPr>
          <w:sz w:val="28"/>
          <w:szCs w:val="28"/>
        </w:rPr>
        <w:t>педагогическим работникам</w:t>
      </w:r>
      <w:r w:rsidRPr="00CE4786">
        <w:rPr>
          <w:sz w:val="28"/>
          <w:szCs w:val="28"/>
        </w:rPr>
        <w:t xml:space="preserve">, для </w:t>
      </w:r>
      <w:r w:rsidR="009048B0" w:rsidRPr="00CE4786">
        <w:rPr>
          <w:sz w:val="28"/>
          <w:szCs w:val="28"/>
        </w:rPr>
        <w:t>которых ГДДТ</w:t>
      </w:r>
      <w:r w:rsidRPr="00CE4786">
        <w:rPr>
          <w:sz w:val="28"/>
          <w:szCs w:val="28"/>
        </w:rPr>
        <w:t xml:space="preserve"> является местом основной работы, фактического объ</w:t>
      </w:r>
      <w:r w:rsidR="00860D89" w:rsidRPr="00CE4786">
        <w:rPr>
          <w:sz w:val="28"/>
          <w:szCs w:val="28"/>
        </w:rPr>
        <w:t>ё</w:t>
      </w:r>
      <w:r w:rsidRPr="00CE4786">
        <w:rPr>
          <w:sz w:val="28"/>
          <w:szCs w:val="28"/>
        </w:rPr>
        <w:t>ма учебной нагрузки на новый учебный год за ними</w:t>
      </w:r>
      <w:r w:rsidR="002D5DBA" w:rsidRPr="00CE4786">
        <w:rPr>
          <w:sz w:val="28"/>
          <w:szCs w:val="28"/>
        </w:rPr>
        <w:t xml:space="preserve"> </w:t>
      </w:r>
      <w:r w:rsidRPr="00CE4786">
        <w:rPr>
          <w:sz w:val="28"/>
          <w:szCs w:val="28"/>
        </w:rPr>
        <w:t>сохраняется е</w:t>
      </w:r>
      <w:r w:rsidR="00860D89" w:rsidRPr="00CE4786">
        <w:rPr>
          <w:sz w:val="28"/>
          <w:szCs w:val="28"/>
        </w:rPr>
        <w:t>ё</w:t>
      </w:r>
      <w:r w:rsidRPr="00CE4786">
        <w:rPr>
          <w:sz w:val="28"/>
          <w:szCs w:val="28"/>
        </w:rPr>
        <w:t xml:space="preserve"> объ</w:t>
      </w:r>
      <w:r w:rsidR="00860D89" w:rsidRPr="00CE4786">
        <w:rPr>
          <w:sz w:val="28"/>
          <w:szCs w:val="28"/>
        </w:rPr>
        <w:t>ё</w:t>
      </w:r>
      <w:r w:rsidRPr="00CE4786">
        <w:rPr>
          <w:sz w:val="28"/>
          <w:szCs w:val="28"/>
        </w:rPr>
        <w:t xml:space="preserve">м и преемственность преподавания в </w:t>
      </w:r>
      <w:r w:rsidR="002443EC" w:rsidRPr="00CE4786">
        <w:rPr>
          <w:sz w:val="28"/>
          <w:szCs w:val="28"/>
        </w:rPr>
        <w:t>группах учащихся.</w:t>
      </w:r>
    </w:p>
    <w:p w:rsidR="004C37CD" w:rsidRPr="00CE4786" w:rsidRDefault="004C37CD" w:rsidP="006463F6">
      <w:pPr>
        <w:spacing w:line="276" w:lineRule="auto"/>
        <w:ind w:firstLine="709"/>
        <w:contextualSpacing/>
        <w:jc w:val="both"/>
        <w:rPr>
          <w:sz w:val="28"/>
          <w:szCs w:val="28"/>
        </w:rPr>
      </w:pPr>
      <w:r w:rsidRPr="00CE4786">
        <w:rPr>
          <w:sz w:val="28"/>
          <w:szCs w:val="28"/>
        </w:rPr>
        <w:t>Изменение (увеличение или снижение) объ</w:t>
      </w:r>
      <w:r w:rsidR="00860D89" w:rsidRPr="00CE4786">
        <w:rPr>
          <w:sz w:val="28"/>
          <w:szCs w:val="28"/>
        </w:rPr>
        <w:t>ё</w:t>
      </w:r>
      <w:r w:rsidRPr="00CE4786">
        <w:rPr>
          <w:sz w:val="28"/>
          <w:szCs w:val="28"/>
        </w:rPr>
        <w:t xml:space="preserve">ма учебной нагрузки </w:t>
      </w:r>
      <w:r w:rsidR="00BE70B1" w:rsidRPr="00CE4786">
        <w:rPr>
          <w:sz w:val="28"/>
          <w:szCs w:val="28"/>
        </w:rPr>
        <w:t>педагогов</w:t>
      </w:r>
      <w:r w:rsidRPr="00CE4786">
        <w:rPr>
          <w:sz w:val="28"/>
          <w:szCs w:val="28"/>
        </w:rPr>
        <w:t xml:space="preserve"> при установлении ее на новый учебный год по сравнению с учебной нагрузкой в текущем учебном году, оговор</w:t>
      </w:r>
      <w:r w:rsidR="00860D89" w:rsidRPr="00CE4786">
        <w:rPr>
          <w:sz w:val="28"/>
          <w:szCs w:val="28"/>
        </w:rPr>
        <w:t>ё</w:t>
      </w:r>
      <w:r w:rsidRPr="00CE4786">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CE4786">
        <w:rPr>
          <w:rFonts w:eastAsia="Arial Unicode MS"/>
          <w:kern w:val="1"/>
          <w:sz w:val="28"/>
          <w:szCs w:val="28"/>
        </w:rPr>
        <w:t> </w:t>
      </w:r>
      <w:r w:rsidRPr="00CE4786">
        <w:rPr>
          <w:sz w:val="28"/>
          <w:szCs w:val="28"/>
        </w:rPr>
        <w:t>1.6</w:t>
      </w:r>
      <w:r w:rsidR="007A2BBE" w:rsidRPr="00CE4786">
        <w:rPr>
          <w:rFonts w:eastAsia="Arial Unicode MS"/>
          <w:kern w:val="1"/>
          <w:sz w:val="28"/>
          <w:szCs w:val="28"/>
        </w:rPr>
        <w:t> </w:t>
      </w:r>
      <w:r w:rsidRPr="00CE4786">
        <w:rPr>
          <w:sz w:val="28"/>
          <w:szCs w:val="28"/>
        </w:rPr>
        <w:t>приложения 2 к приказу №</w:t>
      </w:r>
      <w:r w:rsidR="007A2BBE" w:rsidRPr="00CE4786">
        <w:rPr>
          <w:rFonts w:eastAsia="Arial Unicode MS"/>
          <w:kern w:val="1"/>
          <w:sz w:val="28"/>
          <w:szCs w:val="28"/>
        </w:rPr>
        <w:t> </w:t>
      </w:r>
      <w:r w:rsidRPr="00CE4786">
        <w:rPr>
          <w:sz w:val="28"/>
          <w:szCs w:val="28"/>
        </w:rPr>
        <w:t>1601.</w:t>
      </w:r>
    </w:p>
    <w:p w:rsidR="004C37CD" w:rsidRPr="00CE4786" w:rsidRDefault="004C37CD" w:rsidP="006463F6">
      <w:pPr>
        <w:pStyle w:val="31"/>
        <w:spacing w:line="276" w:lineRule="auto"/>
        <w:ind w:firstLine="709"/>
        <w:contextualSpacing/>
        <w:rPr>
          <w:iCs/>
        </w:rPr>
      </w:pPr>
      <w:r w:rsidRPr="00CE4786">
        <w:rPr>
          <w:iCs/>
        </w:rPr>
        <w:t xml:space="preserve">Уменьшение или увеличение учебной нагрузки </w:t>
      </w:r>
      <w:r w:rsidR="002443EC" w:rsidRPr="00CE4786">
        <w:rPr>
          <w:iCs/>
        </w:rPr>
        <w:t>педагого</w:t>
      </w:r>
      <w:r w:rsidRPr="00CE4786">
        <w:rPr>
          <w:iCs/>
        </w:rPr>
        <w:t xml:space="preserve">в </w:t>
      </w:r>
      <w:r w:rsidR="009048B0" w:rsidRPr="00CE4786">
        <w:rPr>
          <w:iCs/>
        </w:rPr>
        <w:t xml:space="preserve">в </w:t>
      </w:r>
      <w:r w:rsidRPr="00CE4786">
        <w:rPr>
          <w:iCs/>
        </w:rPr>
        <w:t>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CE4786">
        <w:rPr>
          <w:rFonts w:eastAsia="Arial Unicode MS"/>
          <w:kern w:val="1"/>
        </w:rPr>
        <w:t> </w:t>
      </w:r>
      <w:r w:rsidRPr="00CE4786">
        <w:rPr>
          <w:iCs/>
        </w:rPr>
        <w:t>1.7,</w:t>
      </w:r>
      <w:r w:rsidR="007A2BBE" w:rsidRPr="00CE4786">
        <w:rPr>
          <w:rFonts w:eastAsia="Arial Unicode MS"/>
          <w:kern w:val="1"/>
        </w:rPr>
        <w:t> </w:t>
      </w:r>
      <w:r w:rsidRPr="00CE4786">
        <w:rPr>
          <w:iCs/>
        </w:rPr>
        <w:t xml:space="preserve">5.2 приложения 2 к приказу </w:t>
      </w:r>
      <w:r w:rsidR="002443EC" w:rsidRPr="00CE4786">
        <w:t>Минобрнауки России от 22.1</w:t>
      </w:r>
      <w:r w:rsidR="009048B0" w:rsidRPr="00CE4786">
        <w:t xml:space="preserve">2.2014 г. </w:t>
      </w:r>
      <w:r w:rsidR="002443EC" w:rsidRPr="00CE4786">
        <w:t>№ 1601 «О </w:t>
      </w:r>
      <w:hyperlink r:id="rId16" w:anchor="XA00LVA2M9" w:tgtFrame="_self" w:history="1">
        <w:r w:rsidR="002443EC" w:rsidRPr="00CE4786">
          <w:rPr>
            <w:rStyle w:val="a9"/>
            <w:color w:val="auto"/>
            <w:u w:val="none"/>
            <w:bdr w:val="none" w:sz="0" w:space="0" w:color="auto" w:frame="1"/>
            <w:shd w:val="clear" w:color="auto" w:fill="FFFFFF"/>
          </w:rPr>
          <w:t>продолжительности рабочего времени (нормах часов педагогической работы за ставку заработной платы) педагогических работников</w:t>
        </w:r>
      </w:hyperlink>
      <w:r w:rsidR="002443EC" w:rsidRPr="00CE4786">
        <w:t> и о </w:t>
      </w:r>
      <w:hyperlink r:id="rId17" w:anchor="XA00M6S2MI" w:tgtFrame="_self" w:history="1">
        <w:r w:rsidR="002443EC" w:rsidRPr="00CE4786">
          <w:rPr>
            <w:rStyle w:val="a9"/>
            <w:color w:val="auto"/>
            <w:u w:val="none"/>
            <w:bdr w:val="none" w:sz="0" w:space="0" w:color="auto" w:frame="1"/>
            <w:shd w:val="clear" w:color="auto" w:fill="FFFFFF"/>
          </w:rPr>
          <w:t>порядке определения учебной нагрузки педагогических работников, оговариваемой в трудовом договоре</w:t>
        </w:r>
      </w:hyperlink>
      <w:r w:rsidR="002443EC" w:rsidRPr="00CE4786">
        <w:t xml:space="preserve">», </w:t>
      </w:r>
      <w:r w:rsidRPr="00CE4786">
        <w:rPr>
          <w:iCs/>
        </w:rPr>
        <w:t>в том числе:</w:t>
      </w:r>
    </w:p>
    <w:p w:rsidR="00FA3F4C" w:rsidRPr="00CE4786" w:rsidRDefault="00FA3F4C" w:rsidP="006463F6">
      <w:pPr>
        <w:pStyle w:val="31"/>
        <w:spacing w:line="276" w:lineRule="auto"/>
        <w:ind w:firstLine="709"/>
        <w:contextualSpacing/>
        <w:rPr>
          <w:iCs/>
        </w:rPr>
      </w:pPr>
      <w:r w:rsidRPr="00CE4786">
        <w:rPr>
          <w:iCs/>
        </w:rPr>
        <w:t>а)</w:t>
      </w:r>
      <w:r w:rsidR="007A2BBE" w:rsidRPr="00CE4786">
        <w:rPr>
          <w:rFonts w:eastAsia="Arial Unicode MS"/>
          <w:kern w:val="1"/>
        </w:rPr>
        <w:t> </w:t>
      </w:r>
      <w:r w:rsidRPr="00CE4786">
        <w:rPr>
          <w:iCs/>
        </w:rPr>
        <w:t>по взаимному согласию сторон;</w:t>
      </w:r>
    </w:p>
    <w:p w:rsidR="00FA3F4C" w:rsidRPr="00CE4786" w:rsidRDefault="00FA3F4C" w:rsidP="006463F6">
      <w:pPr>
        <w:pStyle w:val="31"/>
        <w:spacing w:line="276" w:lineRule="auto"/>
        <w:ind w:firstLine="709"/>
        <w:contextualSpacing/>
        <w:rPr>
          <w:iCs/>
        </w:rPr>
      </w:pPr>
      <w:r w:rsidRPr="00CE4786">
        <w:rPr>
          <w:iCs/>
        </w:rPr>
        <w:t>б)</w:t>
      </w:r>
      <w:r w:rsidR="007A2BBE" w:rsidRPr="00CE4786">
        <w:rPr>
          <w:rFonts w:eastAsia="Arial Unicode MS"/>
          <w:kern w:val="1"/>
        </w:rPr>
        <w:t> </w:t>
      </w:r>
      <w:r w:rsidRPr="00CE4786">
        <w:rPr>
          <w:iCs/>
        </w:rPr>
        <w:t>по инициативе работодателя в случаях:</w:t>
      </w:r>
    </w:p>
    <w:p w:rsidR="002443EC" w:rsidRPr="00CE4786" w:rsidRDefault="002443EC" w:rsidP="006463F6">
      <w:pPr>
        <w:pStyle w:val="31"/>
        <w:spacing w:line="276" w:lineRule="auto"/>
        <w:ind w:firstLine="709"/>
        <w:contextualSpacing/>
        <w:rPr>
          <w:iCs/>
          <w:strike/>
        </w:rPr>
      </w:pPr>
      <w:r w:rsidRPr="00CE4786">
        <w:rPr>
          <w:iCs/>
        </w:rPr>
        <w:lastRenderedPageBreak/>
        <w:t xml:space="preserve">- </w:t>
      </w:r>
      <w:r w:rsidR="00FA3F4C" w:rsidRPr="00CE4786">
        <w:rPr>
          <w:iCs/>
        </w:rPr>
        <w:t xml:space="preserve">уменьшения количества часов по учебным планам и программам, сокращения количества </w:t>
      </w:r>
      <w:r w:rsidRPr="00CE4786">
        <w:rPr>
          <w:iCs/>
        </w:rPr>
        <w:t>групп</w:t>
      </w:r>
      <w:r w:rsidR="00FA3F4C" w:rsidRPr="00CE4786">
        <w:rPr>
          <w:iCs/>
        </w:rPr>
        <w:t>;</w:t>
      </w:r>
    </w:p>
    <w:p w:rsidR="00FA3F4C" w:rsidRPr="00CE4786" w:rsidRDefault="007B513A" w:rsidP="006463F6">
      <w:pPr>
        <w:pStyle w:val="31"/>
        <w:spacing w:line="276" w:lineRule="auto"/>
        <w:ind w:firstLine="709"/>
        <w:contextualSpacing/>
        <w:rPr>
          <w:iCs/>
          <w:strike/>
        </w:rPr>
      </w:pPr>
      <w:r w:rsidRPr="00CE4786">
        <w:rPr>
          <w:iCs/>
        </w:rPr>
        <w:t xml:space="preserve">- </w:t>
      </w:r>
      <w:r w:rsidR="00FA3F4C" w:rsidRPr="00CE4786">
        <w:rPr>
          <w:iCs/>
        </w:rPr>
        <w:t>восстановления на работе</w:t>
      </w:r>
      <w:r w:rsidR="002443EC" w:rsidRPr="00CE4786">
        <w:rPr>
          <w:iCs/>
        </w:rPr>
        <w:t xml:space="preserve"> педагог</w:t>
      </w:r>
      <w:r w:rsidRPr="00CE4786">
        <w:rPr>
          <w:iCs/>
        </w:rPr>
        <w:t>о</w:t>
      </w:r>
      <w:r w:rsidR="002443EC" w:rsidRPr="00CE4786">
        <w:rPr>
          <w:iCs/>
        </w:rPr>
        <w:t>в</w:t>
      </w:r>
      <w:r w:rsidR="00FA3F4C" w:rsidRPr="00CE4786">
        <w:rPr>
          <w:iCs/>
        </w:rPr>
        <w:t>, ранее выполнявшего эту учебную нагрузку;</w:t>
      </w:r>
    </w:p>
    <w:p w:rsidR="00FA3F4C" w:rsidRPr="00CE4786" w:rsidRDefault="002443EC" w:rsidP="006463F6">
      <w:pPr>
        <w:pStyle w:val="31"/>
        <w:spacing w:line="276" w:lineRule="auto"/>
        <w:ind w:firstLine="709"/>
        <w:contextualSpacing/>
        <w:rPr>
          <w:iCs/>
        </w:rPr>
      </w:pPr>
      <w:r w:rsidRPr="00CE4786">
        <w:rPr>
          <w:iCs/>
        </w:rPr>
        <w:t xml:space="preserve">- </w:t>
      </w:r>
      <w:r w:rsidR="00FA3F4C" w:rsidRPr="00CE4786">
        <w:rPr>
          <w:iCs/>
        </w:rPr>
        <w:t xml:space="preserve">возвращения на работу женщины, прервавшей отпуск по уходу за </w:t>
      </w:r>
      <w:r w:rsidR="00D20071" w:rsidRPr="00CE4786">
        <w:rPr>
          <w:iCs/>
        </w:rPr>
        <w:t>ребё</w:t>
      </w:r>
      <w:r w:rsidR="00FA3F4C" w:rsidRPr="00CE4786">
        <w:rPr>
          <w:iCs/>
        </w:rPr>
        <w:t>нком до достижения им возраста трех лет, или после окончания этого отпуска.</w:t>
      </w:r>
    </w:p>
    <w:p w:rsidR="00C01ECA" w:rsidRPr="00CE4786" w:rsidRDefault="00D20071" w:rsidP="006463F6">
      <w:pPr>
        <w:spacing w:line="276" w:lineRule="auto"/>
        <w:ind w:firstLine="709"/>
        <w:contextualSpacing/>
        <w:jc w:val="both"/>
        <w:rPr>
          <w:sz w:val="28"/>
          <w:szCs w:val="28"/>
        </w:rPr>
      </w:pPr>
      <w:r w:rsidRPr="00CE4786">
        <w:rPr>
          <w:sz w:val="28"/>
          <w:szCs w:val="28"/>
        </w:rPr>
        <w:t>Объё</w:t>
      </w:r>
      <w:r w:rsidR="00565F3D" w:rsidRPr="00CE4786">
        <w:rPr>
          <w:sz w:val="28"/>
          <w:szCs w:val="28"/>
        </w:rPr>
        <w:t xml:space="preserve">м учебной нагрузки, установленный </w:t>
      </w:r>
      <w:r w:rsidR="002443EC" w:rsidRPr="00CE4786">
        <w:rPr>
          <w:sz w:val="28"/>
          <w:szCs w:val="28"/>
        </w:rPr>
        <w:t>педагогам</w:t>
      </w:r>
      <w:r w:rsidR="00565F3D" w:rsidRPr="00CE4786">
        <w:rPr>
          <w:sz w:val="28"/>
          <w:szCs w:val="28"/>
        </w:rPr>
        <w:t xml:space="preserve"> в начале учебного года, не может быть уменьшен по инициативе </w:t>
      </w:r>
      <w:r w:rsidR="00CB3A1C" w:rsidRPr="00CE4786">
        <w:rPr>
          <w:sz w:val="28"/>
          <w:szCs w:val="28"/>
        </w:rPr>
        <w:t>работодателя</w:t>
      </w:r>
      <w:r w:rsidR="00565F3D" w:rsidRPr="00CE4786">
        <w:rPr>
          <w:sz w:val="28"/>
          <w:szCs w:val="28"/>
        </w:rPr>
        <w:t xml:space="preserve"> в текущем учебном году, а также при установлении ее на следующий учебный год, за исключением случаев</w:t>
      </w:r>
      <w:r w:rsidR="00FD30DE" w:rsidRPr="00CE4786">
        <w:rPr>
          <w:sz w:val="28"/>
          <w:szCs w:val="28"/>
        </w:rPr>
        <w:t>, связанных</w:t>
      </w:r>
      <w:r w:rsidR="00CB3A1C" w:rsidRPr="00CE4786">
        <w:rPr>
          <w:sz w:val="28"/>
          <w:szCs w:val="28"/>
        </w:rPr>
        <w:t xml:space="preserve"> с изменением организационных или технологических условий труда (</w:t>
      </w:r>
      <w:r w:rsidR="00B27046" w:rsidRPr="00CE4786">
        <w:rPr>
          <w:sz w:val="28"/>
          <w:szCs w:val="28"/>
        </w:rPr>
        <w:t xml:space="preserve">уменьшение количества часов по учебным планам, учебным графикам, сокращением количества </w:t>
      </w:r>
      <w:r w:rsidR="00A96302" w:rsidRPr="00CE4786">
        <w:rPr>
          <w:sz w:val="28"/>
          <w:szCs w:val="28"/>
        </w:rPr>
        <w:t>уча</w:t>
      </w:r>
      <w:r w:rsidR="00B27046" w:rsidRPr="00CE4786">
        <w:rPr>
          <w:sz w:val="28"/>
          <w:szCs w:val="28"/>
        </w:rPr>
        <w:t>щихся, групп, когда</w:t>
      </w:r>
      <w:r w:rsidRPr="00CE4786">
        <w:rPr>
          <w:sz w:val="28"/>
          <w:szCs w:val="28"/>
        </w:rPr>
        <w:t xml:space="preserve"> определё</w:t>
      </w:r>
      <w:r w:rsidR="00CB3A1C" w:rsidRPr="00CE4786">
        <w:rPr>
          <w:sz w:val="28"/>
          <w:szCs w:val="28"/>
        </w:rPr>
        <w:t xml:space="preserve">нное сторонами условие трудового договора </w:t>
      </w:r>
      <w:r w:rsidRPr="00CE4786">
        <w:rPr>
          <w:sz w:val="28"/>
          <w:szCs w:val="28"/>
        </w:rPr>
        <w:t>об объё</w:t>
      </w:r>
      <w:r w:rsidR="00CB3A1C" w:rsidRPr="00CE4786">
        <w:rPr>
          <w:sz w:val="28"/>
          <w:szCs w:val="28"/>
        </w:rPr>
        <w:t>ме выполняемой учебной н</w:t>
      </w:r>
      <w:r w:rsidR="008875B1" w:rsidRPr="00CE4786">
        <w:rPr>
          <w:sz w:val="28"/>
          <w:szCs w:val="28"/>
        </w:rPr>
        <w:t>агрузки не может быть сохранено при продолжении работником работы без изменения его трудовой функции (работы по опред</w:t>
      </w:r>
      <w:r w:rsidRPr="00CE4786">
        <w:rPr>
          <w:sz w:val="28"/>
          <w:szCs w:val="28"/>
        </w:rPr>
        <w:t>елё</w:t>
      </w:r>
      <w:r w:rsidR="008875B1" w:rsidRPr="00CE4786">
        <w:rPr>
          <w:sz w:val="28"/>
          <w:szCs w:val="28"/>
        </w:rPr>
        <w:t>нной специальности, квалификации или должности)</w:t>
      </w:r>
      <w:r w:rsidR="00CB3A1C" w:rsidRPr="00CE4786">
        <w:rPr>
          <w:sz w:val="28"/>
          <w:szCs w:val="28"/>
        </w:rPr>
        <w:t>.</w:t>
      </w:r>
    </w:p>
    <w:p w:rsidR="004C37CD" w:rsidRPr="00CE4786" w:rsidRDefault="004C37CD" w:rsidP="006463F6">
      <w:pPr>
        <w:spacing w:line="276" w:lineRule="auto"/>
        <w:ind w:firstLine="709"/>
        <w:contextualSpacing/>
        <w:jc w:val="both"/>
        <w:rPr>
          <w:sz w:val="28"/>
          <w:szCs w:val="28"/>
        </w:rPr>
      </w:pPr>
      <w:r w:rsidRPr="00CE4786">
        <w:rPr>
          <w:sz w:val="28"/>
          <w:szCs w:val="28"/>
        </w:rPr>
        <w:t xml:space="preserve">Высвобождающаяся в связи с увольнением </w:t>
      </w:r>
      <w:r w:rsidR="004613A2" w:rsidRPr="00CE4786">
        <w:rPr>
          <w:sz w:val="28"/>
          <w:szCs w:val="28"/>
        </w:rPr>
        <w:t xml:space="preserve">педагогов </w:t>
      </w:r>
      <w:r w:rsidRPr="00CE4786">
        <w:rPr>
          <w:sz w:val="28"/>
          <w:szCs w:val="28"/>
        </w:rPr>
        <w:t xml:space="preserve">учебная нагрузка должна предлагаться, прежде всего, тем </w:t>
      </w:r>
      <w:r w:rsidR="004613A2" w:rsidRPr="00CE4786">
        <w:rPr>
          <w:sz w:val="28"/>
          <w:szCs w:val="28"/>
        </w:rPr>
        <w:t>педагогам</w:t>
      </w:r>
      <w:r w:rsidRPr="00CE4786">
        <w:rPr>
          <w:sz w:val="28"/>
          <w:szCs w:val="28"/>
        </w:rPr>
        <w:t xml:space="preserve">, учебная нагрузка которых </w:t>
      </w:r>
      <w:r w:rsidR="00384F37" w:rsidRPr="00CE4786">
        <w:rPr>
          <w:sz w:val="28"/>
          <w:szCs w:val="28"/>
        </w:rPr>
        <w:t xml:space="preserve">по преподаваемому учебному предмету (предметам) </w:t>
      </w:r>
      <w:r w:rsidRPr="00CE4786">
        <w:rPr>
          <w:sz w:val="28"/>
          <w:szCs w:val="28"/>
        </w:rPr>
        <w:t>установлена в объ</w:t>
      </w:r>
      <w:r w:rsidR="0040792F" w:rsidRPr="00CE4786">
        <w:rPr>
          <w:sz w:val="28"/>
          <w:szCs w:val="28"/>
        </w:rPr>
        <w:t>ё</w:t>
      </w:r>
      <w:r w:rsidRPr="00CE4786">
        <w:rPr>
          <w:sz w:val="28"/>
          <w:szCs w:val="28"/>
        </w:rPr>
        <w:t>ме менее нормы часов за ставку заработной платы.</w:t>
      </w:r>
    </w:p>
    <w:p w:rsidR="00565F3D" w:rsidRPr="00CE4786" w:rsidRDefault="00565F3D" w:rsidP="006463F6">
      <w:pPr>
        <w:spacing w:line="276" w:lineRule="auto"/>
        <w:ind w:firstLine="709"/>
        <w:contextualSpacing/>
        <w:jc w:val="both"/>
        <w:rPr>
          <w:sz w:val="28"/>
          <w:szCs w:val="28"/>
        </w:rPr>
      </w:pPr>
      <w:r w:rsidRPr="00CE4786">
        <w:rPr>
          <w:sz w:val="28"/>
          <w:szCs w:val="28"/>
        </w:rPr>
        <w:t xml:space="preserve">Учебная </w:t>
      </w:r>
      <w:r w:rsidR="00326E77" w:rsidRPr="00CE4786">
        <w:rPr>
          <w:sz w:val="28"/>
          <w:szCs w:val="28"/>
        </w:rPr>
        <w:t>нагрузка педагогам</w:t>
      </w:r>
      <w:r w:rsidRPr="00CE4786">
        <w:rPr>
          <w:sz w:val="28"/>
          <w:szCs w:val="28"/>
        </w:rPr>
        <w:t>, находящимся в отпуске по уходу за</w:t>
      </w:r>
      <w:r w:rsidR="00D20071" w:rsidRPr="00CE4786">
        <w:rPr>
          <w:sz w:val="28"/>
          <w:szCs w:val="28"/>
        </w:rPr>
        <w:t xml:space="preserve"> ребё</w:t>
      </w:r>
      <w:r w:rsidRPr="00CE4786">
        <w:rPr>
          <w:sz w:val="28"/>
          <w:szCs w:val="28"/>
        </w:rPr>
        <w:t xml:space="preserve">нком до исполнения им возраста трех лет, устанавливается на общих основаниях и передается </w:t>
      </w:r>
      <w:r w:rsidR="00FA3F4C" w:rsidRPr="00CE4786">
        <w:rPr>
          <w:sz w:val="28"/>
          <w:szCs w:val="28"/>
        </w:rPr>
        <w:t xml:space="preserve">для выполнения другим </w:t>
      </w:r>
      <w:r w:rsidR="004613A2" w:rsidRPr="00CE4786">
        <w:rPr>
          <w:sz w:val="28"/>
          <w:szCs w:val="28"/>
        </w:rPr>
        <w:t>педагогам</w:t>
      </w:r>
      <w:r w:rsidR="00FA3F4C" w:rsidRPr="00CE4786">
        <w:rPr>
          <w:sz w:val="28"/>
          <w:szCs w:val="28"/>
        </w:rPr>
        <w:t xml:space="preserve"> на период нахождения указанных работников в соответствующих отпусках</w:t>
      </w:r>
      <w:r w:rsidR="0020340F" w:rsidRPr="00CE4786">
        <w:rPr>
          <w:sz w:val="28"/>
          <w:szCs w:val="28"/>
        </w:rPr>
        <w:t>.</w:t>
      </w:r>
    </w:p>
    <w:p w:rsidR="00AC0C6E" w:rsidRDefault="00D20071" w:rsidP="006463F6">
      <w:pPr>
        <w:pStyle w:val="31"/>
        <w:spacing w:line="276" w:lineRule="auto"/>
        <w:ind w:firstLine="709"/>
        <w:contextualSpacing/>
      </w:pPr>
      <w:r w:rsidRPr="00CE4786">
        <w:t>Условия выполнения и объё</w:t>
      </w:r>
      <w:r w:rsidR="00524245">
        <w:t>м учебной нагрузки заместителей директора</w:t>
      </w:r>
      <w:r w:rsidR="00471714" w:rsidRPr="00CE4786">
        <w:t xml:space="preserve">, </w:t>
      </w:r>
      <w:r w:rsidR="00524245">
        <w:t>заведующих отделов</w:t>
      </w:r>
      <w:r w:rsidR="00471714" w:rsidRPr="00CE4786">
        <w:t xml:space="preserve"> определяет руководитель с уч</w:t>
      </w:r>
      <w:r w:rsidRPr="00CE4786">
        <w:t>ё</w:t>
      </w:r>
      <w:r w:rsidR="00471714" w:rsidRPr="00CE4786">
        <w:t xml:space="preserve">том мотивированного </w:t>
      </w:r>
      <w:r w:rsidR="009048B0" w:rsidRPr="00CE4786">
        <w:t>мнения первичной</w:t>
      </w:r>
      <w:r w:rsidR="00471714" w:rsidRPr="00CE4786">
        <w:t xml:space="preserve"> профсоюзной организации (по согласованию), а руководителю </w:t>
      </w:r>
      <w:r w:rsidR="009048B0" w:rsidRPr="00CE4786">
        <w:t>ГДДТ</w:t>
      </w:r>
      <w:r w:rsidR="00471714" w:rsidRPr="00CE4786">
        <w:t xml:space="preserve"> - учредитель</w:t>
      </w:r>
      <w:r w:rsidR="00952DE0" w:rsidRPr="00CE4786">
        <w:t xml:space="preserve"> (</w:t>
      </w:r>
      <w:r w:rsidR="009048B0" w:rsidRPr="00CE4786">
        <w:t>УО ИКМО</w:t>
      </w:r>
      <w:r w:rsidR="00AC0C6E">
        <w:t xml:space="preserve"> города Казани).</w:t>
      </w:r>
    </w:p>
    <w:p w:rsidR="00471714" w:rsidRDefault="00D20071" w:rsidP="006463F6">
      <w:pPr>
        <w:pStyle w:val="31"/>
        <w:spacing w:line="276" w:lineRule="auto"/>
        <w:ind w:firstLine="709"/>
        <w:contextualSpacing/>
      </w:pPr>
      <w:r w:rsidRPr="00CE4786">
        <w:t>Объё</w:t>
      </w:r>
      <w:r w:rsidR="00471714" w:rsidRPr="00CE4786">
        <w:t>м учебной нагрузки указанных работников является обязательным условием трудового договора или дополнительного соглашения к нему.</w:t>
      </w:r>
    </w:p>
    <w:p w:rsidR="00AC0C6E" w:rsidRPr="00CE4786" w:rsidRDefault="00AC0C6E" w:rsidP="006463F6">
      <w:pPr>
        <w:pStyle w:val="31"/>
        <w:spacing w:line="276" w:lineRule="auto"/>
        <w:ind w:firstLine="709"/>
        <w:contextualSpacing/>
      </w:pPr>
    </w:p>
    <w:p w:rsidR="00BC16B5" w:rsidRPr="00CE4786" w:rsidRDefault="00BC16B5" w:rsidP="006463F6">
      <w:pPr>
        <w:pStyle w:val="31"/>
        <w:spacing w:line="276" w:lineRule="auto"/>
        <w:ind w:firstLine="709"/>
        <w:contextualSpacing/>
        <w:rPr>
          <w:iCs/>
        </w:rPr>
      </w:pPr>
      <w:r w:rsidRPr="00CE4786">
        <w:rPr>
          <w:iCs/>
        </w:rPr>
        <w:t>3.1.</w:t>
      </w:r>
      <w:r w:rsidR="00A6568E" w:rsidRPr="00CE4786">
        <w:rPr>
          <w:iCs/>
        </w:rPr>
        <w:t>4</w:t>
      </w:r>
      <w:r w:rsidR="00524245">
        <w:rPr>
          <w:iCs/>
        </w:rPr>
        <w:t>. Директор</w:t>
      </w:r>
      <w:r w:rsidRPr="00CE4786">
        <w:rPr>
          <w:iCs/>
        </w:rPr>
        <w:t xml:space="preserve">, заместители </w:t>
      </w:r>
      <w:r w:rsidR="00524245">
        <w:rPr>
          <w:iCs/>
        </w:rPr>
        <w:t>директора</w:t>
      </w:r>
      <w:r w:rsidRPr="00CE4786">
        <w:rPr>
          <w:iCs/>
        </w:rPr>
        <w:t xml:space="preserve"> и другие работники </w:t>
      </w:r>
      <w:r w:rsidR="009048B0" w:rsidRPr="00CE4786">
        <w:t>ГДДТ</w:t>
      </w:r>
      <w:r w:rsidR="009048B0" w:rsidRPr="00CE4786">
        <w:rPr>
          <w:iCs/>
        </w:rPr>
        <w:t xml:space="preserve"> </w:t>
      </w:r>
      <w:r w:rsidRPr="00CE4786">
        <w:rPr>
          <w:iCs/>
        </w:rPr>
        <w:t xml:space="preserve">помимо работы, определённой трудовым договором, вправе на условиях дополнительного соглашения к трудовому договору по основной </w:t>
      </w:r>
      <w:r w:rsidR="009048B0" w:rsidRPr="00CE4786">
        <w:rPr>
          <w:iCs/>
        </w:rPr>
        <w:t>работе осуществлять</w:t>
      </w:r>
      <w:r w:rsidRPr="00CE4786">
        <w:rPr>
          <w:iCs/>
        </w:rPr>
        <w:t xml:space="preserve"> в </w:t>
      </w:r>
      <w:r w:rsidR="009048B0" w:rsidRPr="00CE4786">
        <w:t>ГДДТ</w:t>
      </w:r>
      <w:r w:rsidRPr="00CE4786">
        <w:rPr>
          <w:iCs/>
        </w:rPr>
        <w:t xml:space="preserve"> без занятия штатной должности преподавательскую работу, которая не считается совместительством.</w:t>
      </w:r>
    </w:p>
    <w:p w:rsidR="00BC16B5" w:rsidRPr="00CE4786" w:rsidRDefault="00BC16B5" w:rsidP="006463F6">
      <w:pPr>
        <w:pStyle w:val="31"/>
        <w:spacing w:line="276" w:lineRule="auto"/>
        <w:ind w:firstLine="709"/>
        <w:contextualSpacing/>
        <w:rPr>
          <w:iCs/>
        </w:rPr>
      </w:pPr>
      <w:r w:rsidRPr="00CE4786">
        <w:rPr>
          <w:iCs/>
        </w:rPr>
        <w:lastRenderedPageBreak/>
        <w:t xml:space="preserve">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педагоги, для которых </w:t>
      </w:r>
      <w:r w:rsidR="00D87268" w:rsidRPr="00CE4786">
        <w:t>ГДДТ</w:t>
      </w:r>
      <w:r w:rsidRPr="00CE4786">
        <w:rPr>
          <w:iCs/>
        </w:rPr>
        <w:t xml:space="preserve"> является местом основной работы, обеспечены преподавательской работой в объёме не менее,  чем на ставку заработной платы, при наличии заявления от работника с учётом мотивированного мнения </w:t>
      </w:r>
      <w:r w:rsidRPr="00CE4786">
        <w:t>первичной профсоюзной организации</w:t>
      </w:r>
      <w:r w:rsidRPr="00CE4786">
        <w:rPr>
          <w:iCs/>
        </w:rPr>
        <w:t>.</w:t>
      </w:r>
    </w:p>
    <w:p w:rsidR="00BC16B5" w:rsidRPr="00CE4786" w:rsidRDefault="00BC16B5" w:rsidP="006463F6">
      <w:pPr>
        <w:pStyle w:val="31"/>
        <w:spacing w:line="276" w:lineRule="auto"/>
        <w:ind w:firstLine="709"/>
        <w:contextualSpacing/>
      </w:pPr>
      <w:r w:rsidRPr="00CE4786">
        <w:t>Условия выполнения и об</w:t>
      </w:r>
      <w:r w:rsidR="00D87268" w:rsidRPr="00CE4786">
        <w:t>ъём учебной нагрузки заместителей</w:t>
      </w:r>
      <w:r w:rsidRPr="00CE4786">
        <w:t xml:space="preserve"> </w:t>
      </w:r>
      <w:r w:rsidR="00524245">
        <w:t xml:space="preserve">директора </w:t>
      </w:r>
      <w:r w:rsidRPr="00CE4786">
        <w:t>определяет руководитель с учётом мотивированного мнения выборного органа первичной профсоюзной организации (по со</w:t>
      </w:r>
      <w:r w:rsidR="00D87268" w:rsidRPr="00CE4786">
        <w:t xml:space="preserve">гласованию), а руководителю </w:t>
      </w:r>
      <w:r w:rsidR="0060348C" w:rsidRPr="00CE4786">
        <w:t>ГДДТ</w:t>
      </w:r>
      <w:r w:rsidRPr="00CE4786">
        <w:t xml:space="preserve">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044146" w:rsidRPr="00CE4786" w:rsidRDefault="007C33FC" w:rsidP="006463F6">
      <w:pPr>
        <w:pStyle w:val="31"/>
        <w:spacing w:line="276" w:lineRule="auto"/>
        <w:ind w:firstLine="709"/>
        <w:contextualSpacing/>
      </w:pPr>
      <w:r w:rsidRPr="00CE4786">
        <w:t>3.</w:t>
      </w:r>
      <w:r w:rsidR="008A73CD" w:rsidRPr="00CE4786">
        <w:t>1.</w:t>
      </w:r>
      <w:r w:rsidR="00A6568E" w:rsidRPr="00CE4786">
        <w:t>5</w:t>
      </w:r>
      <w:r w:rsidR="00787EAA" w:rsidRPr="00CE4786">
        <w:t>.</w:t>
      </w:r>
      <w:r w:rsidR="007A2BBE" w:rsidRPr="00CE4786">
        <w:rPr>
          <w:rFonts w:eastAsia="Arial Unicode MS"/>
          <w:color w:val="000000"/>
          <w:kern w:val="1"/>
        </w:rPr>
        <w:t> </w:t>
      </w:r>
      <w:r w:rsidR="00524245">
        <w:t>Для директора</w:t>
      </w:r>
      <w:r w:rsidR="00AF2B93" w:rsidRPr="00CE4786">
        <w:t xml:space="preserve">, заместителей </w:t>
      </w:r>
      <w:r w:rsidR="00524245">
        <w:t>директора,</w:t>
      </w:r>
      <w:r w:rsidRPr="00CE4786">
        <w:t xml:space="preserve"> работ</w:t>
      </w:r>
      <w:r w:rsidR="00D87268" w:rsidRPr="00CE4786">
        <w:t>ников из числа административно-</w:t>
      </w:r>
      <w:r w:rsidR="00524245">
        <w:t xml:space="preserve">хозяйственного, </w:t>
      </w:r>
      <w:r w:rsidRPr="00CE4786">
        <w:t xml:space="preserve">учебно-вспомогательного и обслуживающего персонала </w:t>
      </w:r>
      <w:r w:rsidR="00D87268" w:rsidRPr="00CE4786">
        <w:t>ГДДТ</w:t>
      </w:r>
      <w:r w:rsidR="00952DE0" w:rsidRPr="00CE4786">
        <w:t xml:space="preserve"> </w:t>
      </w:r>
      <w:r w:rsidRPr="00CE4786">
        <w:t xml:space="preserve">устанавливается </w:t>
      </w:r>
      <w:r w:rsidRPr="00CE4786">
        <w:rPr>
          <w:i/>
        </w:rPr>
        <w:t xml:space="preserve">нормальная </w:t>
      </w:r>
      <w:r w:rsidRPr="00CE4786">
        <w:t>продолжительность рабочего времени, которая не может превышать 40 часов в неделю.</w:t>
      </w:r>
    </w:p>
    <w:p w:rsidR="00471714" w:rsidRPr="00CE4786" w:rsidRDefault="00471714" w:rsidP="006463F6">
      <w:pPr>
        <w:pStyle w:val="31"/>
        <w:spacing w:line="276" w:lineRule="auto"/>
        <w:ind w:firstLine="709"/>
        <w:contextualSpacing/>
        <w:rPr>
          <w:rFonts w:eastAsia="Arial CYR" w:cs="Arial CYR"/>
          <w:color w:val="000000"/>
        </w:rPr>
      </w:pPr>
      <w:r w:rsidRPr="00CE4786">
        <w:rPr>
          <w:rFonts w:eastAsia="Arial CYR" w:cs="Arial CYR"/>
          <w:color w:val="000000"/>
        </w:rPr>
        <w:t>3.1.6.</w:t>
      </w:r>
      <w:r w:rsidR="007A2BBE" w:rsidRPr="00CE4786">
        <w:rPr>
          <w:rFonts w:eastAsia="Arial Unicode MS"/>
          <w:color w:val="000000"/>
          <w:kern w:val="1"/>
        </w:rPr>
        <w:t> </w:t>
      </w:r>
      <w:r w:rsidRPr="00CE4786">
        <w:t xml:space="preserve">Для педагогических работников </w:t>
      </w:r>
      <w:r w:rsidR="00D87268" w:rsidRPr="00CE4786">
        <w:t>ГДДТ</w:t>
      </w:r>
      <w:r w:rsidR="00952DE0" w:rsidRPr="00CE4786">
        <w:t xml:space="preserve"> </w:t>
      </w:r>
      <w:r w:rsidRPr="00CE4786">
        <w:t>устанавливается сокращенная продолжительность рабочего времени – не более 36 часов в неделю.</w:t>
      </w:r>
    </w:p>
    <w:p w:rsidR="006D0D89" w:rsidRPr="00CE4786" w:rsidRDefault="00787EAA" w:rsidP="006463F6">
      <w:pPr>
        <w:pStyle w:val="31"/>
        <w:spacing w:line="276" w:lineRule="auto"/>
        <w:ind w:firstLine="709"/>
        <w:contextualSpacing/>
        <w:rPr>
          <w:strike/>
        </w:rPr>
      </w:pPr>
      <w:r w:rsidRPr="00CE4786">
        <w:t>3.</w:t>
      </w:r>
      <w:r w:rsidR="008A73CD" w:rsidRPr="00CE4786">
        <w:t>1.</w:t>
      </w:r>
      <w:r w:rsidRPr="00CE4786">
        <w:t>7.</w:t>
      </w:r>
      <w:r w:rsidR="00471714" w:rsidRPr="00CE4786">
        <w:t> Регулирование продолжительности рабочего времени педагогическ</w:t>
      </w:r>
      <w:r w:rsidR="00CA1933" w:rsidRPr="00CE4786">
        <w:t xml:space="preserve">их работников осуществляется в </w:t>
      </w:r>
      <w:r w:rsidR="00471714" w:rsidRPr="00CE4786">
        <w:t>зависимости от должности и (или) специальности педа</w:t>
      </w:r>
      <w:r w:rsidR="00D20071" w:rsidRPr="00CE4786">
        <w:t>гогических работников и с учёт</w:t>
      </w:r>
      <w:r w:rsidR="00471714" w:rsidRPr="00CE4786">
        <w:t>ом особенностей их труда</w:t>
      </w:r>
      <w:r w:rsidR="0007380E" w:rsidRPr="00CE4786">
        <w:t>, предусмотренных приказами № 1601 и № </w:t>
      </w:r>
      <w:r w:rsidR="00524245">
        <w:t xml:space="preserve">536 </w:t>
      </w:r>
      <w:r w:rsidR="00095C3E">
        <w:t>Министерство Просвещения РФ.</w:t>
      </w:r>
    </w:p>
    <w:p w:rsidR="004D09F2" w:rsidRPr="00CE4786" w:rsidRDefault="006D0D89" w:rsidP="006463F6">
      <w:pPr>
        <w:pStyle w:val="31"/>
        <w:spacing w:line="276" w:lineRule="auto"/>
        <w:ind w:firstLine="709"/>
        <w:contextualSpacing/>
      </w:pPr>
      <w:r w:rsidRPr="00CE4786">
        <w:t>3.</w:t>
      </w:r>
      <w:r w:rsidR="008A73CD" w:rsidRPr="00CE4786">
        <w:t>1.</w:t>
      </w:r>
      <w:r w:rsidR="00A6568E" w:rsidRPr="00CE4786">
        <w:t>8</w:t>
      </w:r>
      <w:r w:rsidRPr="00CE4786">
        <w:t>.</w:t>
      </w:r>
      <w:r w:rsidR="007A2BBE" w:rsidRPr="00CE4786">
        <w:rPr>
          <w:rFonts w:eastAsia="Arial Unicode MS"/>
          <w:color w:val="000000"/>
          <w:kern w:val="1"/>
        </w:rPr>
        <w:t> </w:t>
      </w:r>
      <w:r w:rsidR="00C70471" w:rsidRPr="00CE4786">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CE4786">
        <w:t xml:space="preserve"> должностными инструкциями, </w:t>
      </w:r>
      <w:r w:rsidR="00C70471" w:rsidRPr="00CE4786">
        <w:t>правилами внутреннего трудового распорядка в соответствии с трудовым законодательством</w:t>
      </w:r>
      <w:r w:rsidR="004D09F2" w:rsidRPr="00CE4786">
        <w:t>.</w:t>
      </w:r>
    </w:p>
    <w:p w:rsidR="007C33FC" w:rsidRPr="00CE4786" w:rsidRDefault="008D444D" w:rsidP="006463F6">
      <w:pPr>
        <w:pStyle w:val="31"/>
        <w:spacing w:line="276" w:lineRule="auto"/>
        <w:ind w:firstLine="709"/>
        <w:contextualSpacing/>
      </w:pPr>
      <w:r w:rsidRPr="00CE4786">
        <w:t xml:space="preserve">Режим рабочего времени </w:t>
      </w:r>
      <w:r w:rsidR="00963D76" w:rsidRPr="00CE4786">
        <w:t xml:space="preserve">работников </w:t>
      </w:r>
      <w:r w:rsidRPr="00CE4786">
        <w:t xml:space="preserve">в течение недели </w:t>
      </w:r>
      <w:r w:rsidR="003E1DEF" w:rsidRPr="00CE4786">
        <w:rPr>
          <w:i/>
        </w:rPr>
        <w:t>(шестидневн</w:t>
      </w:r>
      <w:r w:rsidR="0044432B" w:rsidRPr="00CE4786">
        <w:rPr>
          <w:i/>
        </w:rPr>
        <w:t>ой</w:t>
      </w:r>
      <w:r w:rsidR="007A33B4" w:rsidRPr="00CE4786">
        <w:rPr>
          <w:i/>
        </w:rPr>
        <w:t>)</w:t>
      </w:r>
      <w:r w:rsidR="007A33B4" w:rsidRPr="00CE4786">
        <w:t xml:space="preserve"> с </w:t>
      </w:r>
      <w:r w:rsidR="003E1DEF" w:rsidRPr="00CE4786">
        <w:t>одним</w:t>
      </w:r>
      <w:r w:rsidR="007A33B4" w:rsidRPr="00CE4786">
        <w:t xml:space="preserve"> выходным</w:t>
      </w:r>
      <w:r w:rsidR="003E1DEF" w:rsidRPr="00CE4786">
        <w:t xml:space="preserve"> днем </w:t>
      </w:r>
      <w:r w:rsidR="00326E77" w:rsidRPr="00CE4786">
        <w:t>в неделю</w:t>
      </w:r>
      <w:r w:rsidRPr="00CE4786">
        <w:t>, а также распределе</w:t>
      </w:r>
      <w:r w:rsidR="00D20071" w:rsidRPr="00CE4786">
        <w:t>ние объё</w:t>
      </w:r>
      <w:r w:rsidRPr="00CE4786">
        <w:t xml:space="preserve">ма учебной нагрузки </w:t>
      </w:r>
      <w:r w:rsidR="00095C3E">
        <w:t>педагогов</w:t>
      </w:r>
      <w:r w:rsidR="00963D76" w:rsidRPr="00CE4786">
        <w:t xml:space="preserve"> </w:t>
      </w:r>
      <w:r w:rsidRPr="00CE4786">
        <w:t>в течение дня (недели)</w:t>
      </w:r>
      <w:r w:rsidR="00963D76" w:rsidRPr="00CE4786">
        <w:t>,</w:t>
      </w:r>
      <w:r w:rsidR="00C42BB3" w:rsidRPr="00CE4786">
        <w:t xml:space="preserve"> </w:t>
      </w:r>
      <w:r w:rsidR="00D735BD" w:rsidRPr="00CE4786">
        <w:t>устанавливается</w:t>
      </w:r>
      <w:r w:rsidR="00D71B02" w:rsidRPr="00CE4786">
        <w:t xml:space="preserve"> </w:t>
      </w:r>
      <w:r w:rsidR="007A33B4" w:rsidRPr="00CE4786">
        <w:t>правилами внутреннего трудового распорядк</w:t>
      </w:r>
      <w:r w:rsidR="00963D76" w:rsidRPr="00CE4786">
        <w:t>а, расписанием учебных занятий</w:t>
      </w:r>
      <w:r w:rsidR="00D735BD" w:rsidRPr="00CE4786">
        <w:t>.</w:t>
      </w:r>
    </w:p>
    <w:p w:rsidR="007C33FC" w:rsidRPr="00CE4786" w:rsidRDefault="007C33FC" w:rsidP="006463F6">
      <w:pPr>
        <w:pStyle w:val="31"/>
        <w:spacing w:line="276" w:lineRule="auto"/>
        <w:ind w:firstLine="709"/>
        <w:contextualSpacing/>
        <w:rPr>
          <w:i/>
        </w:rPr>
      </w:pPr>
      <w:r w:rsidRPr="00CE4786">
        <w:t>Общим выходным днем является</w:t>
      </w:r>
      <w:r w:rsidR="00042C1F" w:rsidRPr="00CE4786">
        <w:t xml:space="preserve"> </w:t>
      </w:r>
      <w:r w:rsidR="004059D6" w:rsidRPr="00CE4786">
        <w:t>во</w:t>
      </w:r>
      <w:r w:rsidRPr="00CE4786">
        <w:t>скресенье.</w:t>
      </w:r>
    </w:p>
    <w:p w:rsidR="00922E20" w:rsidRPr="00CE4786" w:rsidRDefault="007C33FC" w:rsidP="006463F6">
      <w:pPr>
        <w:tabs>
          <w:tab w:val="left" w:pos="7230"/>
        </w:tabs>
        <w:spacing w:line="276" w:lineRule="auto"/>
        <w:ind w:firstLine="709"/>
        <w:contextualSpacing/>
        <w:jc w:val="both"/>
        <w:rPr>
          <w:sz w:val="28"/>
          <w:szCs w:val="28"/>
        </w:rPr>
      </w:pPr>
      <w:r w:rsidRPr="00CE4786">
        <w:rPr>
          <w:sz w:val="28"/>
          <w:szCs w:val="28"/>
        </w:rPr>
        <w:t>3.</w:t>
      </w:r>
      <w:r w:rsidR="008A73CD" w:rsidRPr="00CE4786">
        <w:rPr>
          <w:sz w:val="28"/>
          <w:szCs w:val="28"/>
        </w:rPr>
        <w:t>1.</w:t>
      </w:r>
      <w:r w:rsidR="00A6568E" w:rsidRPr="00CE4786">
        <w:rPr>
          <w:sz w:val="28"/>
          <w:szCs w:val="28"/>
        </w:rPr>
        <w:t>9</w:t>
      </w:r>
      <w:r w:rsidR="00963D76" w:rsidRPr="00CE4786">
        <w:rPr>
          <w:sz w:val="28"/>
          <w:szCs w:val="28"/>
        </w:rPr>
        <w:t>.</w:t>
      </w:r>
      <w:r w:rsidR="007A2BBE" w:rsidRPr="00CE4786">
        <w:rPr>
          <w:rFonts w:eastAsia="Arial Unicode MS"/>
          <w:color w:val="000000"/>
          <w:kern w:val="1"/>
          <w:sz w:val="28"/>
          <w:szCs w:val="28"/>
        </w:rPr>
        <w:t> </w:t>
      </w:r>
      <w:r w:rsidRPr="00CE4786">
        <w:rPr>
          <w:sz w:val="28"/>
          <w:szCs w:val="28"/>
        </w:rPr>
        <w:t xml:space="preserve">Составление </w:t>
      </w:r>
      <w:r w:rsidR="00963D76" w:rsidRPr="00CE4786">
        <w:rPr>
          <w:sz w:val="28"/>
          <w:szCs w:val="28"/>
        </w:rPr>
        <w:t>р</w:t>
      </w:r>
      <w:r w:rsidRPr="00CE4786">
        <w:rPr>
          <w:sz w:val="28"/>
          <w:szCs w:val="28"/>
        </w:rPr>
        <w:t xml:space="preserve">асписания </w:t>
      </w:r>
      <w:r w:rsidR="002202D8" w:rsidRPr="00CE4786">
        <w:rPr>
          <w:sz w:val="28"/>
          <w:szCs w:val="28"/>
        </w:rPr>
        <w:t>учебных занятий</w:t>
      </w:r>
      <w:r w:rsidRPr="00CE4786">
        <w:rPr>
          <w:sz w:val="28"/>
          <w:szCs w:val="28"/>
        </w:rPr>
        <w:t xml:space="preserve"> осуществляется </w:t>
      </w:r>
      <w:r w:rsidR="009222EB" w:rsidRPr="00CE4786">
        <w:rPr>
          <w:sz w:val="28"/>
          <w:szCs w:val="28"/>
        </w:rPr>
        <w:t>с учё</w:t>
      </w:r>
      <w:r w:rsidRPr="00CE4786">
        <w:rPr>
          <w:sz w:val="28"/>
          <w:szCs w:val="28"/>
        </w:rPr>
        <w:t xml:space="preserve">том рационального использования рабочего времени </w:t>
      </w:r>
      <w:r w:rsidR="004613A2" w:rsidRPr="00CE4786">
        <w:rPr>
          <w:sz w:val="28"/>
          <w:szCs w:val="28"/>
        </w:rPr>
        <w:t>педагога</w:t>
      </w:r>
      <w:r w:rsidRPr="00CE4786">
        <w:rPr>
          <w:sz w:val="28"/>
          <w:szCs w:val="28"/>
        </w:rPr>
        <w:t xml:space="preserve">, не </w:t>
      </w:r>
      <w:r w:rsidRPr="00CE4786">
        <w:rPr>
          <w:sz w:val="28"/>
          <w:szCs w:val="28"/>
        </w:rPr>
        <w:lastRenderedPageBreak/>
        <w:t>допускающего перерывов между занятиями</w:t>
      </w:r>
      <w:r w:rsidR="00600C45" w:rsidRPr="00CE4786">
        <w:rPr>
          <w:sz w:val="28"/>
          <w:szCs w:val="28"/>
        </w:rPr>
        <w:t xml:space="preserve"> более двух часов подряд</w:t>
      </w:r>
      <w:r w:rsidR="00963D76" w:rsidRPr="00CE4786">
        <w:rPr>
          <w:sz w:val="28"/>
          <w:szCs w:val="28"/>
        </w:rPr>
        <w:t>,</w:t>
      </w:r>
      <w:r w:rsidR="00D71B02" w:rsidRPr="00CE4786">
        <w:rPr>
          <w:sz w:val="28"/>
          <w:szCs w:val="28"/>
        </w:rPr>
        <w:t xml:space="preserve"> </w:t>
      </w:r>
      <w:r w:rsidR="00963D76" w:rsidRPr="00CE4786">
        <w:rPr>
          <w:sz w:val="28"/>
          <w:szCs w:val="28"/>
        </w:rPr>
        <w:t>не связанн</w:t>
      </w:r>
      <w:r w:rsidR="00252262" w:rsidRPr="00CE4786">
        <w:rPr>
          <w:sz w:val="28"/>
          <w:szCs w:val="28"/>
        </w:rPr>
        <w:t>ых с их отдыхом и приёмом пищи</w:t>
      </w:r>
      <w:r w:rsidR="00963D76" w:rsidRPr="00CE4786">
        <w:rPr>
          <w:sz w:val="28"/>
          <w:szCs w:val="28"/>
        </w:rPr>
        <w:t xml:space="preserve">, за исключением </w:t>
      </w:r>
      <w:r w:rsidR="00E37A4F" w:rsidRPr="00CE4786">
        <w:rPr>
          <w:sz w:val="28"/>
          <w:szCs w:val="28"/>
        </w:rPr>
        <w:t>перерывов более двух часов подряд</w:t>
      </w:r>
      <w:r w:rsidR="00922E20" w:rsidRPr="00CE4786">
        <w:rPr>
          <w:sz w:val="28"/>
          <w:szCs w:val="28"/>
        </w:rPr>
        <w:t>, предоставляемых</w:t>
      </w:r>
      <w:r w:rsidR="00E37A4F" w:rsidRPr="00CE4786">
        <w:rPr>
          <w:sz w:val="28"/>
          <w:szCs w:val="28"/>
        </w:rPr>
        <w:t xml:space="preserve"> по</w:t>
      </w:r>
      <w:r w:rsidR="00963D76" w:rsidRPr="00CE4786">
        <w:rPr>
          <w:sz w:val="28"/>
          <w:szCs w:val="28"/>
        </w:rPr>
        <w:t xml:space="preserve"> письменн</w:t>
      </w:r>
      <w:r w:rsidR="00E37A4F" w:rsidRPr="00CE4786">
        <w:rPr>
          <w:sz w:val="28"/>
          <w:szCs w:val="28"/>
        </w:rPr>
        <w:t>ому</w:t>
      </w:r>
      <w:r w:rsidR="00963D76" w:rsidRPr="00CE4786">
        <w:rPr>
          <w:sz w:val="28"/>
          <w:szCs w:val="28"/>
        </w:rPr>
        <w:t xml:space="preserve"> заявлени</w:t>
      </w:r>
      <w:r w:rsidR="00E37A4F" w:rsidRPr="00CE4786">
        <w:rPr>
          <w:sz w:val="28"/>
          <w:szCs w:val="28"/>
        </w:rPr>
        <w:t>ю</w:t>
      </w:r>
      <w:r w:rsidR="00963D76" w:rsidRPr="00CE4786">
        <w:rPr>
          <w:sz w:val="28"/>
          <w:szCs w:val="28"/>
        </w:rPr>
        <w:t xml:space="preserve"> самих работников.</w:t>
      </w:r>
    </w:p>
    <w:p w:rsidR="00C70471" w:rsidRPr="00CE4786" w:rsidRDefault="00C70471" w:rsidP="006463F6">
      <w:pPr>
        <w:tabs>
          <w:tab w:val="left" w:pos="7230"/>
        </w:tabs>
        <w:spacing w:line="276" w:lineRule="auto"/>
        <w:ind w:firstLine="709"/>
        <w:contextualSpacing/>
        <w:jc w:val="both"/>
        <w:rPr>
          <w:sz w:val="28"/>
          <w:szCs w:val="28"/>
        </w:rPr>
      </w:pPr>
      <w:r w:rsidRPr="00CE4786">
        <w:rPr>
          <w:sz w:val="28"/>
          <w:szCs w:val="28"/>
        </w:rPr>
        <w:t xml:space="preserve">При составлении расписаний занятий </w:t>
      </w:r>
      <w:r w:rsidR="00D87268" w:rsidRPr="00CE4786">
        <w:rPr>
          <w:sz w:val="28"/>
          <w:szCs w:val="28"/>
        </w:rPr>
        <w:t>ГДДТ</w:t>
      </w:r>
      <w:r w:rsidRPr="00CE4786">
        <w:rPr>
          <w:sz w:val="28"/>
          <w:szCs w:val="28"/>
        </w:rPr>
        <w:t xml:space="preserve"> обязана исключить нерациональные затраты времени</w:t>
      </w:r>
      <w:r w:rsidR="005A6A48" w:rsidRPr="00CE4786">
        <w:rPr>
          <w:sz w:val="28"/>
          <w:szCs w:val="28"/>
        </w:rPr>
        <w:t xml:space="preserve"> педагогов</w:t>
      </w:r>
      <w:r w:rsidRPr="00CE4786">
        <w:rPr>
          <w:sz w:val="28"/>
          <w:szCs w:val="28"/>
        </w:rPr>
        <w:t xml:space="preserve"> с тем, чтобы не нарушалась их непрерывная последовательность и не образовывались длительные</w:t>
      </w:r>
      <w:r w:rsidR="00D11FFD" w:rsidRPr="00CE4786">
        <w:rPr>
          <w:sz w:val="28"/>
          <w:szCs w:val="28"/>
        </w:rPr>
        <w:t xml:space="preserve"> перерывы между каждым занятием</w:t>
      </w:r>
      <w:r w:rsidRPr="00CE4786">
        <w:rPr>
          <w:sz w:val="28"/>
          <w:szCs w:val="28"/>
        </w:rPr>
        <w:t xml:space="preserve">, которые для них рабочим временем не являются в отличие от коротких перерывов (перемен), установленных между учебными занятиями для </w:t>
      </w:r>
      <w:r w:rsidR="00095C3E">
        <w:rPr>
          <w:sz w:val="28"/>
          <w:szCs w:val="28"/>
        </w:rPr>
        <w:t>воспитанников</w:t>
      </w:r>
      <w:r w:rsidRPr="00CE4786">
        <w:rPr>
          <w:sz w:val="28"/>
          <w:szCs w:val="28"/>
        </w:rPr>
        <w:t>.</w:t>
      </w:r>
    </w:p>
    <w:p w:rsidR="00BC16B5" w:rsidRPr="00CE4786" w:rsidRDefault="00BC16B5" w:rsidP="00E76700">
      <w:pPr>
        <w:pStyle w:val="31"/>
        <w:spacing w:line="360" w:lineRule="auto"/>
        <w:ind w:firstLine="709"/>
        <w:contextualSpacing/>
      </w:pPr>
      <w:r w:rsidRPr="00CE4786">
        <w:t>3.1.1</w:t>
      </w:r>
      <w:r w:rsidR="00A6568E" w:rsidRPr="00CE4786">
        <w:t>0</w:t>
      </w:r>
      <w:r w:rsidRPr="00CE4786">
        <w:t>.</w:t>
      </w:r>
      <w:r w:rsidRPr="00CE4786">
        <w:rPr>
          <w:rFonts w:eastAsia="Arial Unicode MS"/>
          <w:color w:val="000000"/>
          <w:kern w:val="1"/>
        </w:rPr>
        <w:t> </w:t>
      </w:r>
      <w:r w:rsidRPr="00CE4786">
        <w:t xml:space="preserve">При составлении расписаний учебных занятий при наличии возможности </w:t>
      </w:r>
      <w:r w:rsidR="00095C3E">
        <w:t>педагогам</w:t>
      </w:r>
      <w:r w:rsidRPr="00CE4786">
        <w:t xml:space="preserve"> и иным педагогическим работникам предусматривается один свободный день в неделю для дополнительного профессионального образования, самообразования, подготовки к занятиям.</w:t>
      </w:r>
    </w:p>
    <w:p w:rsidR="00BC16B5" w:rsidRPr="00CE4786" w:rsidRDefault="00BC16B5" w:rsidP="00E76700">
      <w:pPr>
        <w:tabs>
          <w:tab w:val="left" w:pos="7230"/>
        </w:tabs>
        <w:spacing w:line="360" w:lineRule="auto"/>
        <w:ind w:firstLine="709"/>
        <w:contextualSpacing/>
        <w:jc w:val="both"/>
        <w:rPr>
          <w:sz w:val="28"/>
          <w:szCs w:val="28"/>
        </w:rPr>
      </w:pPr>
      <w:r w:rsidRPr="00CE4786">
        <w:rPr>
          <w:sz w:val="28"/>
          <w:szCs w:val="28"/>
        </w:rPr>
        <w:t xml:space="preserve">В дни недели (периоды времени, в течение которых функционирует организация), свободные для работников, ведущих </w:t>
      </w:r>
      <w:r w:rsidR="00095C3E">
        <w:rPr>
          <w:sz w:val="28"/>
          <w:szCs w:val="28"/>
        </w:rPr>
        <w:t>учебную</w:t>
      </w:r>
      <w:r w:rsidRPr="00CE4786">
        <w:rPr>
          <w:sz w:val="28"/>
          <w:szCs w:val="28"/>
        </w:rPr>
        <w:t xml:space="preserve">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w:t>
      </w:r>
      <w:r w:rsidR="00D87268" w:rsidRPr="00CE4786">
        <w:rPr>
          <w:sz w:val="28"/>
          <w:szCs w:val="28"/>
        </w:rPr>
        <w:t xml:space="preserve"> ГДДТ </w:t>
      </w:r>
      <w:r w:rsidRPr="00CE4786">
        <w:rPr>
          <w:sz w:val="28"/>
          <w:szCs w:val="28"/>
        </w:rPr>
        <w:t>не требуется.</w:t>
      </w:r>
    </w:p>
    <w:p w:rsidR="00D41660" w:rsidRPr="00CE4786" w:rsidRDefault="00033BB1" w:rsidP="006463F6">
      <w:pPr>
        <w:pStyle w:val="31"/>
        <w:spacing w:line="276" w:lineRule="auto"/>
        <w:ind w:firstLine="709"/>
        <w:contextualSpacing/>
      </w:pPr>
      <w:r w:rsidRPr="00CE4786">
        <w:t>3.</w:t>
      </w:r>
      <w:r w:rsidR="008A73CD" w:rsidRPr="00CE4786">
        <w:t>1.</w:t>
      </w:r>
      <w:r w:rsidR="00651C21" w:rsidRPr="00CE4786">
        <w:t>1</w:t>
      </w:r>
      <w:r w:rsidR="00A6568E" w:rsidRPr="00CE4786">
        <w:t>1</w:t>
      </w:r>
      <w:r w:rsidRPr="00CE4786">
        <w:t>.</w:t>
      </w:r>
      <w:r w:rsidR="007A2BBE" w:rsidRPr="00CE4786">
        <w:rPr>
          <w:rFonts w:eastAsia="Arial Unicode MS"/>
          <w:color w:val="000000"/>
          <w:kern w:val="1"/>
        </w:rPr>
        <w:t> </w:t>
      </w:r>
      <w:r w:rsidR="007166AD" w:rsidRPr="00CE4786">
        <w:t>В каникулярный период, не совпадающий с ежегодными оплачиваемыми отпусками, а также в периоды отмены учебных занятий</w:t>
      </w:r>
      <w:r w:rsidR="00D71B02" w:rsidRPr="00CE4786">
        <w:t xml:space="preserve"> </w:t>
      </w:r>
      <w:r w:rsidR="00786828" w:rsidRPr="00CE4786">
        <w:t>педагоги</w:t>
      </w:r>
      <w:r w:rsidR="000D5096" w:rsidRPr="00CE4786">
        <w:t xml:space="preserve"> </w:t>
      </w:r>
      <w:r w:rsidR="007C33FC" w:rsidRPr="00CE4786">
        <w:t xml:space="preserve">осуществляют педагогическую, методическую, организационную работу, связанную с реализацией </w:t>
      </w:r>
      <w:r w:rsidR="004613A2" w:rsidRPr="00CE4786">
        <w:t xml:space="preserve">дополнительной общеобразовательной общеразвивающей </w:t>
      </w:r>
      <w:r w:rsidR="007C33FC" w:rsidRPr="00CE4786">
        <w:t>программы,</w:t>
      </w:r>
      <w:r w:rsidR="00D71B02" w:rsidRPr="00CE4786">
        <w:t xml:space="preserve"> </w:t>
      </w:r>
      <w:r w:rsidR="007C33FC" w:rsidRPr="00CE4786">
        <w:t>в пределах нормируемой части их рабочего времени (ус</w:t>
      </w:r>
      <w:r w:rsidR="00D20071" w:rsidRPr="00CE4786">
        <w:t>тановленного объё</w:t>
      </w:r>
      <w:r w:rsidR="007C33FC" w:rsidRPr="00CE4786">
        <w:t>ма учебной нагрузки), определ</w:t>
      </w:r>
      <w:r w:rsidR="007166AD" w:rsidRPr="00CE4786">
        <w:t>ё</w:t>
      </w:r>
      <w:r w:rsidR="007C33FC" w:rsidRPr="00CE4786">
        <w:t>нной им до начала каникул, с сохранением заработной платы.</w:t>
      </w:r>
    </w:p>
    <w:p w:rsidR="007C33FC" w:rsidRPr="00CE4786" w:rsidRDefault="007C33FC" w:rsidP="006463F6">
      <w:pPr>
        <w:pStyle w:val="31"/>
        <w:spacing w:line="276" w:lineRule="auto"/>
        <w:ind w:firstLine="709"/>
        <w:contextualSpacing/>
      </w:pPr>
      <w:r w:rsidRPr="00CE4786">
        <w:t xml:space="preserve">График работы в </w:t>
      </w:r>
      <w:r w:rsidR="000D5096" w:rsidRPr="00CE4786">
        <w:t xml:space="preserve">период </w:t>
      </w:r>
      <w:r w:rsidRPr="00CE4786">
        <w:t xml:space="preserve">каникул утверждается приказом </w:t>
      </w:r>
      <w:r w:rsidR="007166AD" w:rsidRPr="00CE4786">
        <w:t>работодател</w:t>
      </w:r>
      <w:r w:rsidR="00C6488D" w:rsidRPr="00CE4786">
        <w:t>я</w:t>
      </w:r>
      <w:r w:rsidR="000D5096" w:rsidRPr="00CE4786">
        <w:t xml:space="preserve"> по согласованию с первичной профсоюзной организаци</w:t>
      </w:r>
      <w:r w:rsidR="00C6488D" w:rsidRPr="00CE4786">
        <w:t>ей</w:t>
      </w:r>
      <w:r w:rsidR="000D5096" w:rsidRPr="00CE4786">
        <w:t>.</w:t>
      </w:r>
    </w:p>
    <w:p w:rsidR="007166AD" w:rsidRPr="00CE4786" w:rsidRDefault="007166AD" w:rsidP="006463F6">
      <w:pPr>
        <w:pStyle w:val="31"/>
        <w:spacing w:line="276" w:lineRule="auto"/>
        <w:ind w:firstLine="709"/>
        <w:contextualSpacing/>
      </w:pPr>
      <w:r w:rsidRPr="00CE4786">
        <w:t xml:space="preserve">Режим рабочего времени </w:t>
      </w:r>
      <w:r w:rsidR="001E04D5" w:rsidRPr="00CE4786">
        <w:t>педагогов,</w:t>
      </w:r>
      <w:r w:rsidRPr="00CE4786">
        <w:t xml:space="preserve"> осуществляющих обучение детей </w:t>
      </w:r>
      <w:r w:rsidR="00C6488D" w:rsidRPr="00CE4786">
        <w:t xml:space="preserve">по месту проживания учащихся </w:t>
      </w:r>
      <w:r w:rsidRPr="00CE4786">
        <w:t>в соответствии с медицинским заключением, в каникулярное время определяется с учётом количества часов соответствующего</w:t>
      </w:r>
      <w:r w:rsidR="00D71B02" w:rsidRPr="00CE4786">
        <w:t xml:space="preserve"> </w:t>
      </w:r>
      <w:r w:rsidRPr="00CE4786">
        <w:t>обучения, установленного до начала каникул.</w:t>
      </w:r>
    </w:p>
    <w:p w:rsidR="00B06AB2" w:rsidRPr="00CE4786" w:rsidRDefault="00B06AB2" w:rsidP="006463F6">
      <w:pPr>
        <w:pStyle w:val="31"/>
        <w:spacing w:line="276" w:lineRule="auto"/>
        <w:ind w:firstLine="709"/>
        <w:contextualSpacing/>
      </w:pPr>
      <w:r w:rsidRPr="00CE4786">
        <w:lastRenderedPageBreak/>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Pr="00CE4786" w:rsidRDefault="007C33FC" w:rsidP="006463F6">
      <w:pPr>
        <w:pStyle w:val="31"/>
        <w:spacing w:line="276" w:lineRule="auto"/>
        <w:ind w:firstLine="709"/>
        <w:contextualSpacing/>
      </w:pPr>
      <w:r w:rsidRPr="00CE4786">
        <w:t>В каникулярн</w:t>
      </w:r>
      <w:r w:rsidR="000D5096" w:rsidRPr="00CE4786">
        <w:t xml:space="preserve">ый период, а также в период отмены учебных занятий </w:t>
      </w:r>
      <w:r w:rsidRPr="00CE4786">
        <w:t xml:space="preserve">учебно-вспомогательный и обслуживающий персонал </w:t>
      </w:r>
      <w:r w:rsidR="00D87268" w:rsidRPr="00CE4786">
        <w:t>ГДДТ</w:t>
      </w:r>
      <w:r w:rsidR="002C0D5C" w:rsidRPr="00CE4786">
        <w:t xml:space="preserve"> </w:t>
      </w:r>
      <w:r w:rsidR="00EE47DF" w:rsidRPr="00CE4786">
        <w:t>может привлека</w:t>
      </w:r>
      <w:r w:rsidRPr="00CE4786">
        <w:t>т</w:t>
      </w:r>
      <w:r w:rsidR="00EE47DF" w:rsidRPr="00CE4786">
        <w:t>ь</w:t>
      </w:r>
      <w:r w:rsidRPr="00CE4786">
        <w:t>ся к выполнению хозяйственных работ, не требующих специальных знаний</w:t>
      </w:r>
      <w:r w:rsidR="002C0D5C" w:rsidRPr="00CE4786">
        <w:t>,</w:t>
      </w:r>
      <w:r w:rsidRPr="00CE4786">
        <w:t xml:space="preserve"> в пределах установленно</w:t>
      </w:r>
      <w:r w:rsidR="000D5096" w:rsidRPr="00CE4786">
        <w:t>й</w:t>
      </w:r>
      <w:r w:rsidRPr="00CE4786">
        <w:t xml:space="preserve"> им</w:t>
      </w:r>
      <w:r w:rsidR="000D5096" w:rsidRPr="00CE4786">
        <w:t xml:space="preserve"> продолжительности</w:t>
      </w:r>
      <w:r w:rsidRPr="00CE4786">
        <w:t xml:space="preserve"> рабочего времени</w:t>
      </w:r>
      <w:r w:rsidR="000D5096" w:rsidRPr="00CE4786">
        <w:t>.</w:t>
      </w:r>
    </w:p>
    <w:p w:rsidR="00A65AB2" w:rsidRPr="00CE4786" w:rsidRDefault="0010455B" w:rsidP="006463F6">
      <w:pPr>
        <w:pStyle w:val="31"/>
        <w:spacing w:line="276" w:lineRule="auto"/>
        <w:ind w:firstLine="709"/>
        <w:contextualSpacing/>
      </w:pPr>
      <w:r w:rsidRPr="00CE4786">
        <w:t>3.</w:t>
      </w:r>
      <w:r w:rsidR="008A73CD" w:rsidRPr="00CE4786">
        <w:t>1.</w:t>
      </w:r>
      <w:r w:rsidR="00651C21" w:rsidRPr="00CE4786">
        <w:t>1</w:t>
      </w:r>
      <w:r w:rsidR="00A6568E" w:rsidRPr="00CE4786">
        <w:t>2</w:t>
      </w:r>
      <w:r w:rsidRPr="00CE4786">
        <w:t>.</w:t>
      </w:r>
      <w:r w:rsidR="007A2BBE" w:rsidRPr="00CE4786">
        <w:rPr>
          <w:rFonts w:eastAsia="Arial Unicode MS"/>
          <w:color w:val="000000"/>
          <w:kern w:val="1"/>
        </w:rPr>
        <w:t> </w:t>
      </w:r>
      <w:r w:rsidR="0054218D" w:rsidRPr="00CE4786">
        <w:t>Привлечение</w:t>
      </w:r>
      <w:r w:rsidR="00A65AB2" w:rsidRPr="00CE4786">
        <w:t xml:space="preserve"> работодателем работников</w:t>
      </w:r>
      <w:r w:rsidR="0054218D" w:rsidRPr="00CE4786">
        <w:t xml:space="preserve"> к </w:t>
      </w:r>
      <w:r w:rsidR="00C70471" w:rsidRPr="00CE4786">
        <w:t xml:space="preserve">сверхурочной </w:t>
      </w:r>
      <w:r w:rsidR="0054218D" w:rsidRPr="00CE4786">
        <w:t>р</w:t>
      </w:r>
      <w:r w:rsidRPr="00CE4786">
        <w:t>абот</w:t>
      </w:r>
      <w:r w:rsidR="0054218D" w:rsidRPr="00CE4786">
        <w:t>е</w:t>
      </w:r>
      <w:r w:rsidR="00D71B02" w:rsidRPr="00CE4786">
        <w:t xml:space="preserve"> </w:t>
      </w:r>
      <w:r w:rsidR="00276235" w:rsidRPr="00CE4786">
        <w:t xml:space="preserve">допускается только </w:t>
      </w:r>
      <w:r w:rsidRPr="00CE4786">
        <w:t xml:space="preserve">с </w:t>
      </w:r>
      <w:r w:rsidR="00276235" w:rsidRPr="00CE4786">
        <w:t>письменного согласия работника и компенсируется в соответствии с трудовым законодательством.</w:t>
      </w:r>
    </w:p>
    <w:p w:rsidR="00A65AB2" w:rsidRPr="00CE4786" w:rsidRDefault="0054218D" w:rsidP="006463F6">
      <w:pPr>
        <w:pStyle w:val="31"/>
        <w:spacing w:line="276" w:lineRule="auto"/>
        <w:ind w:firstLine="709"/>
        <w:contextualSpacing/>
      </w:pPr>
      <w:r w:rsidRPr="00CE4786">
        <w:t>Работодатель может привлекать работников к сверхурочным работам в соответствии со стать</w:t>
      </w:r>
      <w:r w:rsidR="007166AD" w:rsidRPr="00CE4786">
        <w:t>ё</w:t>
      </w:r>
      <w:r w:rsidR="00CA1933" w:rsidRPr="00CE4786">
        <w:t>й 99 ТК </w:t>
      </w:r>
      <w:r w:rsidRPr="00CE4786">
        <w:t>РФ только с предварительного согласия первичной профсоюзной организации.</w:t>
      </w:r>
    </w:p>
    <w:p w:rsidR="0010455B" w:rsidRPr="00CE4786" w:rsidRDefault="0010455B" w:rsidP="006463F6">
      <w:pPr>
        <w:pStyle w:val="31"/>
        <w:spacing w:line="276" w:lineRule="auto"/>
        <w:ind w:firstLine="709"/>
        <w:contextualSpacing/>
      </w:pPr>
      <w:r w:rsidRPr="00CE4786">
        <w:t xml:space="preserve">К </w:t>
      </w:r>
      <w:r w:rsidR="00352666" w:rsidRPr="00CE4786">
        <w:t xml:space="preserve">сверхурочной </w:t>
      </w:r>
      <w:r w:rsidRPr="00CE4786">
        <w:t>работе не допускаются беременные женщины</w:t>
      </w:r>
      <w:r w:rsidR="00276235" w:rsidRPr="00CE4786">
        <w:t>, работников в возрасте до восемнадцати лет, други</w:t>
      </w:r>
      <w:r w:rsidR="00A65AB2" w:rsidRPr="00CE4786">
        <w:t>е</w:t>
      </w:r>
      <w:r w:rsidR="00276235" w:rsidRPr="00CE4786">
        <w:t xml:space="preserve"> категори</w:t>
      </w:r>
      <w:r w:rsidR="00A65AB2" w:rsidRPr="00CE4786">
        <w:t>и</w:t>
      </w:r>
      <w:r w:rsidR="00CA1933" w:rsidRPr="00CE4786">
        <w:t xml:space="preserve"> работников в соответствии с ТК </w:t>
      </w:r>
      <w:r w:rsidR="00276235" w:rsidRPr="00CE4786">
        <w:t>РФ и иными федеральными законами.</w:t>
      </w:r>
    </w:p>
    <w:p w:rsidR="00EE47DF" w:rsidRPr="00CE4786" w:rsidRDefault="007C33FC" w:rsidP="006463F6">
      <w:pPr>
        <w:pStyle w:val="31"/>
        <w:spacing w:line="276" w:lineRule="auto"/>
        <w:ind w:firstLine="709"/>
        <w:contextualSpacing/>
      </w:pPr>
      <w:r w:rsidRPr="00CE4786">
        <w:t>3.</w:t>
      </w:r>
      <w:r w:rsidR="008A73CD" w:rsidRPr="00CE4786">
        <w:t>1.</w:t>
      </w:r>
      <w:r w:rsidR="004A393E" w:rsidRPr="00CE4786">
        <w:t>1</w:t>
      </w:r>
      <w:r w:rsidR="00A6568E" w:rsidRPr="00CE4786">
        <w:t>3</w:t>
      </w:r>
      <w:r w:rsidR="00651C21" w:rsidRPr="00CE4786">
        <w:t>.</w:t>
      </w:r>
      <w:r w:rsidR="007A2BBE" w:rsidRPr="00CE4786">
        <w:rPr>
          <w:rFonts w:eastAsia="Arial Unicode MS"/>
          <w:color w:val="000000"/>
          <w:kern w:val="1"/>
        </w:rPr>
        <w:t> </w:t>
      </w:r>
      <w:r w:rsidRPr="00CE4786">
        <w:t xml:space="preserve">Работодатель </w:t>
      </w:r>
      <w:r w:rsidR="00EE47DF" w:rsidRPr="00CE4786">
        <w:t xml:space="preserve">обязан согласовывать </w:t>
      </w:r>
      <w:r w:rsidR="00276235" w:rsidRPr="00CE4786">
        <w:t>с п</w:t>
      </w:r>
      <w:r w:rsidR="00786828" w:rsidRPr="00CE4786">
        <w:t>ервичной профсоюзной организацией</w:t>
      </w:r>
      <w:r w:rsidR="00276235" w:rsidRPr="00CE4786">
        <w:t xml:space="preserve"> </w:t>
      </w:r>
      <w:r w:rsidR="00EE47DF" w:rsidRPr="00CE4786">
        <w:t>перечень</w:t>
      </w:r>
      <w:r w:rsidR="0010455B" w:rsidRPr="00CE4786">
        <w:t xml:space="preserve"> должностей работников с ненормированным рабочим днем</w:t>
      </w:r>
      <w:r w:rsidR="00952DE0" w:rsidRPr="00CE4786">
        <w:t>.</w:t>
      </w:r>
    </w:p>
    <w:p w:rsidR="007C33FC" w:rsidRPr="00CE4786" w:rsidRDefault="007C33FC" w:rsidP="006463F6">
      <w:pPr>
        <w:pStyle w:val="31"/>
        <w:spacing w:line="276" w:lineRule="auto"/>
        <w:ind w:firstLine="709"/>
        <w:contextualSpacing/>
      </w:pPr>
      <w:r w:rsidRPr="00CE4786">
        <w:t>3.</w:t>
      </w:r>
      <w:r w:rsidR="008A73CD" w:rsidRPr="00CE4786">
        <w:t>1.</w:t>
      </w:r>
      <w:r w:rsidR="004A393E" w:rsidRPr="00CE4786">
        <w:t>1</w:t>
      </w:r>
      <w:r w:rsidR="00A6568E" w:rsidRPr="00CE4786">
        <w:t>4</w:t>
      </w:r>
      <w:r w:rsidR="00651C21" w:rsidRPr="00CE4786">
        <w:t>.</w:t>
      </w:r>
      <w:r w:rsidR="007A2BBE" w:rsidRPr="00CE4786">
        <w:rPr>
          <w:rFonts w:eastAsia="Arial Unicode MS"/>
          <w:color w:val="000000"/>
          <w:kern w:val="1"/>
        </w:rPr>
        <w:t> </w:t>
      </w:r>
      <w:r w:rsidR="00E81550" w:rsidRPr="00CE4786">
        <w:t xml:space="preserve">Работа в выходные и праздничные дни запрещается. </w:t>
      </w:r>
      <w:r w:rsidRPr="00CE4786">
        <w:t xml:space="preserve">Привлечение работников к работе в выходные и нерабочие праздничные дни производится с их письменного согласия </w:t>
      </w:r>
      <w:r w:rsidR="00D41660" w:rsidRPr="00CE4786">
        <w:t xml:space="preserve">и с </w:t>
      </w:r>
      <w:r w:rsidR="009222EB" w:rsidRPr="00CE4786">
        <w:t>учё</w:t>
      </w:r>
      <w:r w:rsidR="00D41660" w:rsidRPr="00CE4786">
        <w:t xml:space="preserve">том мнения первичной профсоюзной организации </w:t>
      </w:r>
      <w:r w:rsidRPr="00CE4786">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D87268" w:rsidRPr="00CE4786">
        <w:t>ГДДТ</w:t>
      </w:r>
      <w:r w:rsidRPr="00CE4786">
        <w:t>.</w:t>
      </w:r>
      <w:r w:rsidR="003A5A3C" w:rsidRPr="00CE4786">
        <w:t xml:space="preserve"> Работодатель </w:t>
      </w:r>
      <w:r w:rsidR="00786828" w:rsidRPr="00CE4786">
        <w:t xml:space="preserve">предоставляет </w:t>
      </w:r>
      <w:r w:rsidR="003A5A3C" w:rsidRPr="00CE4786">
        <w:t>за работу в выходной и нерабочий праздничный день</w:t>
      </w:r>
      <w:r w:rsidR="00786828" w:rsidRPr="00CE4786">
        <w:t xml:space="preserve"> другой выходной день, учитывая производственную необходимость, кроме работников, занятых по особому графику (сменности)</w:t>
      </w:r>
      <w:r w:rsidR="003A5A3C" w:rsidRPr="00CE4786">
        <w:t>.</w:t>
      </w:r>
    </w:p>
    <w:p w:rsidR="007C33FC" w:rsidRPr="00CE4786" w:rsidRDefault="007C33FC" w:rsidP="006463F6">
      <w:pPr>
        <w:pStyle w:val="31"/>
        <w:spacing w:line="276" w:lineRule="auto"/>
        <w:ind w:firstLine="709"/>
        <w:contextualSpacing/>
        <w:rPr>
          <w:spacing w:val="-6"/>
        </w:rPr>
      </w:pPr>
      <w:r w:rsidRPr="00CE4786">
        <w:rPr>
          <w:spacing w:val="-6"/>
        </w:rPr>
        <w:t>3.</w:t>
      </w:r>
      <w:r w:rsidR="008A73CD" w:rsidRPr="00CE4786">
        <w:rPr>
          <w:spacing w:val="-6"/>
        </w:rPr>
        <w:t>1.</w:t>
      </w:r>
      <w:r w:rsidRPr="00CE4786">
        <w:rPr>
          <w:spacing w:val="-6"/>
        </w:rPr>
        <w:t>1</w:t>
      </w:r>
      <w:r w:rsidR="00A6568E" w:rsidRPr="00CE4786">
        <w:rPr>
          <w:spacing w:val="-6"/>
        </w:rPr>
        <w:t>5</w:t>
      </w:r>
      <w:r w:rsidR="00D41660" w:rsidRPr="00CE4786">
        <w:rPr>
          <w:spacing w:val="-6"/>
        </w:rPr>
        <w:t>.</w:t>
      </w:r>
      <w:r w:rsidR="007A2BBE" w:rsidRPr="00CE4786">
        <w:rPr>
          <w:rFonts w:eastAsia="Arial Unicode MS"/>
          <w:color w:val="000000"/>
          <w:kern w:val="1"/>
        </w:rPr>
        <w:t> </w:t>
      </w:r>
      <w:r w:rsidRPr="00CE4786">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CE4786">
        <w:rPr>
          <w:spacing w:val="-6"/>
        </w:rPr>
        <w:t>п</w:t>
      </w:r>
      <w:r w:rsidRPr="00CE4786">
        <w:rPr>
          <w:spacing w:val="-6"/>
        </w:rPr>
        <w:t>равилами внутреннего трудового распорядка</w:t>
      </w:r>
      <w:r w:rsidR="002323D1" w:rsidRPr="00CE4786">
        <w:rPr>
          <w:spacing w:val="-6"/>
        </w:rPr>
        <w:t xml:space="preserve"> </w:t>
      </w:r>
      <w:r w:rsidR="00D87268" w:rsidRPr="00CE4786">
        <w:t>ГДДТ</w:t>
      </w:r>
      <w:r w:rsidRPr="00CE4786">
        <w:rPr>
          <w:spacing w:val="-6"/>
        </w:rPr>
        <w:t>.</w:t>
      </w:r>
    </w:p>
    <w:p w:rsidR="00352666" w:rsidRPr="00CE4786" w:rsidRDefault="00352666" w:rsidP="006463F6">
      <w:pPr>
        <w:pStyle w:val="31"/>
        <w:spacing w:line="276" w:lineRule="auto"/>
        <w:ind w:firstLine="709"/>
        <w:contextualSpacing/>
        <w:rPr>
          <w:spacing w:val="-6"/>
        </w:rPr>
      </w:pPr>
      <w:r w:rsidRPr="00CE4786">
        <w:rPr>
          <w:spacing w:val="-6"/>
        </w:rPr>
        <w:t xml:space="preserve">Для </w:t>
      </w:r>
      <w:r w:rsidR="005A6A48" w:rsidRPr="00CE4786">
        <w:rPr>
          <w:spacing w:val="-6"/>
        </w:rPr>
        <w:t>педагогов</w:t>
      </w:r>
      <w:r w:rsidRPr="00CE4786">
        <w:rPr>
          <w:spacing w:val="-6"/>
        </w:rPr>
        <w:t>, выполняющих свои обязанности непрерывно в течение рабочего дня, перерыв для при</w:t>
      </w:r>
      <w:r w:rsidR="009F10E3" w:rsidRPr="00CE4786">
        <w:rPr>
          <w:spacing w:val="-6"/>
        </w:rPr>
        <w:t>ё</w:t>
      </w:r>
      <w:r w:rsidRPr="00CE4786">
        <w:rPr>
          <w:spacing w:val="-6"/>
        </w:rPr>
        <w:t>ма</w:t>
      </w:r>
      <w:r w:rsidR="0043666E" w:rsidRPr="00CE4786">
        <w:rPr>
          <w:spacing w:val="-6"/>
        </w:rPr>
        <w:t xml:space="preserve"> пищи может не устанавливаться.</w:t>
      </w:r>
    </w:p>
    <w:p w:rsidR="007C33FC" w:rsidRPr="00CE4786" w:rsidRDefault="007C33FC" w:rsidP="00E76700">
      <w:pPr>
        <w:autoSpaceDE w:val="0"/>
        <w:autoSpaceDN w:val="0"/>
        <w:adjustRightInd w:val="0"/>
        <w:spacing w:line="360" w:lineRule="auto"/>
        <w:ind w:firstLine="709"/>
        <w:contextualSpacing/>
        <w:jc w:val="both"/>
        <w:rPr>
          <w:sz w:val="28"/>
          <w:szCs w:val="28"/>
        </w:rPr>
      </w:pPr>
      <w:r w:rsidRPr="00CE4786">
        <w:rPr>
          <w:spacing w:val="-6"/>
          <w:sz w:val="28"/>
          <w:szCs w:val="28"/>
        </w:rPr>
        <w:t>3.</w:t>
      </w:r>
      <w:r w:rsidR="008A73CD" w:rsidRPr="00CE4786">
        <w:rPr>
          <w:spacing w:val="-6"/>
          <w:sz w:val="28"/>
          <w:szCs w:val="28"/>
        </w:rPr>
        <w:t>1.1</w:t>
      </w:r>
      <w:r w:rsidR="00A6568E" w:rsidRPr="00CE4786">
        <w:rPr>
          <w:spacing w:val="-6"/>
          <w:sz w:val="28"/>
          <w:szCs w:val="28"/>
        </w:rPr>
        <w:t>6</w:t>
      </w:r>
      <w:r w:rsidRPr="00CE4786">
        <w:rPr>
          <w:spacing w:val="-6"/>
          <w:sz w:val="28"/>
          <w:szCs w:val="28"/>
        </w:rPr>
        <w:t>.</w:t>
      </w:r>
      <w:r w:rsidR="0064438E" w:rsidRPr="00CE4786">
        <w:rPr>
          <w:rFonts w:eastAsia="Arial Unicode MS"/>
          <w:color w:val="000000"/>
          <w:kern w:val="1"/>
          <w:sz w:val="28"/>
          <w:szCs w:val="28"/>
        </w:rPr>
        <w:t> </w:t>
      </w:r>
      <w:r w:rsidR="00E064A7" w:rsidRPr="00CE4786">
        <w:rPr>
          <w:sz w:val="28"/>
          <w:szCs w:val="28"/>
        </w:rPr>
        <w:t>Педагогическим работникам</w:t>
      </w:r>
      <w:r w:rsidR="001E04D5" w:rsidRPr="00CE4786">
        <w:rPr>
          <w:sz w:val="28"/>
          <w:szCs w:val="28"/>
        </w:rPr>
        <w:t xml:space="preserve">, </w:t>
      </w:r>
      <w:r w:rsidR="00095C3E">
        <w:rPr>
          <w:sz w:val="28"/>
          <w:szCs w:val="28"/>
        </w:rPr>
        <w:t>директору</w:t>
      </w:r>
      <w:r w:rsidR="001E04D5" w:rsidRPr="00CE4786">
        <w:rPr>
          <w:sz w:val="28"/>
          <w:szCs w:val="28"/>
        </w:rPr>
        <w:t>, заместителю директора по учебной работе, заместителю директора по научно-методической работ</w:t>
      </w:r>
      <w:r w:rsidR="0043666E" w:rsidRPr="00CE4786">
        <w:rPr>
          <w:sz w:val="28"/>
          <w:szCs w:val="28"/>
        </w:rPr>
        <w:t xml:space="preserve">е, заместителю директора по общественно-массовой работе </w:t>
      </w:r>
      <w:r w:rsidR="00E064A7" w:rsidRPr="00CE4786">
        <w:rPr>
          <w:sz w:val="28"/>
          <w:szCs w:val="28"/>
        </w:rPr>
        <w:t>предоставляется ежегодный основной удлин</w:t>
      </w:r>
      <w:r w:rsidR="009F10E3" w:rsidRPr="00CE4786">
        <w:rPr>
          <w:sz w:val="28"/>
          <w:szCs w:val="28"/>
        </w:rPr>
        <w:t>ё</w:t>
      </w:r>
      <w:r w:rsidR="001E04D5" w:rsidRPr="00CE4786">
        <w:rPr>
          <w:sz w:val="28"/>
          <w:szCs w:val="28"/>
        </w:rPr>
        <w:t>нный оплачиваемый отпуск</w:t>
      </w:r>
      <w:r w:rsidR="00E064A7" w:rsidRPr="00CE4786">
        <w:rPr>
          <w:sz w:val="28"/>
          <w:szCs w:val="28"/>
        </w:rPr>
        <w:t xml:space="preserve"> </w:t>
      </w:r>
      <w:r w:rsidR="00E064A7" w:rsidRPr="00CE4786">
        <w:rPr>
          <w:sz w:val="28"/>
          <w:szCs w:val="28"/>
        </w:rPr>
        <w:lastRenderedPageBreak/>
        <w:t>продолжительность</w:t>
      </w:r>
      <w:r w:rsidR="0031353C" w:rsidRPr="00CE4786">
        <w:rPr>
          <w:sz w:val="28"/>
          <w:szCs w:val="28"/>
        </w:rPr>
        <w:t>ю</w:t>
      </w:r>
      <w:r w:rsidR="00AB73C8" w:rsidRPr="00CE4786">
        <w:rPr>
          <w:sz w:val="28"/>
          <w:szCs w:val="28"/>
        </w:rPr>
        <w:t xml:space="preserve"> 42</w:t>
      </w:r>
      <w:r w:rsidR="0031353C" w:rsidRPr="00CE4786">
        <w:rPr>
          <w:sz w:val="28"/>
          <w:szCs w:val="28"/>
        </w:rPr>
        <w:t xml:space="preserve"> календарных дня</w:t>
      </w:r>
      <w:r w:rsidR="006A3FC1" w:rsidRPr="00CE4786">
        <w:rPr>
          <w:sz w:val="28"/>
          <w:szCs w:val="28"/>
        </w:rPr>
        <w:t xml:space="preserve"> </w:t>
      </w:r>
      <w:r w:rsidR="008A73CD" w:rsidRPr="00CE4786">
        <w:rPr>
          <w:sz w:val="28"/>
          <w:szCs w:val="28"/>
        </w:rPr>
        <w:t>с сохранением места работы (должности) и среднего заработка</w:t>
      </w:r>
      <w:r w:rsidR="003A5A3C" w:rsidRPr="00CE4786">
        <w:rPr>
          <w:sz w:val="28"/>
          <w:szCs w:val="28"/>
        </w:rPr>
        <w:t>. О</w:t>
      </w:r>
      <w:r w:rsidR="00E064A7" w:rsidRPr="00CE4786">
        <w:rPr>
          <w:sz w:val="28"/>
          <w:szCs w:val="28"/>
        </w:rPr>
        <w:t xml:space="preserve">стальным </w:t>
      </w:r>
      <w:r w:rsidRPr="00CE4786">
        <w:rPr>
          <w:sz w:val="28"/>
          <w:szCs w:val="28"/>
        </w:rPr>
        <w:t xml:space="preserve">работникам предоставляется ежегодный основной оплачиваемый отпуск продолжительностью не менее </w:t>
      </w:r>
      <w:r w:rsidR="006A3FC1" w:rsidRPr="00CE4786">
        <w:rPr>
          <w:sz w:val="28"/>
          <w:szCs w:val="28"/>
        </w:rPr>
        <w:t>28</w:t>
      </w:r>
      <w:r w:rsidR="003A5A3C" w:rsidRPr="00CE4786">
        <w:rPr>
          <w:sz w:val="28"/>
          <w:szCs w:val="28"/>
        </w:rPr>
        <w:t xml:space="preserve"> </w:t>
      </w:r>
      <w:r w:rsidRPr="00CE4786">
        <w:rPr>
          <w:sz w:val="28"/>
          <w:szCs w:val="28"/>
        </w:rPr>
        <w:t>календарных дней с сохранением места работы (должности) и среднего заработка.</w:t>
      </w:r>
    </w:p>
    <w:p w:rsidR="00F56922" w:rsidRPr="00CE4786" w:rsidRDefault="007C33FC" w:rsidP="006463F6">
      <w:pPr>
        <w:pStyle w:val="31"/>
        <w:spacing w:line="276" w:lineRule="auto"/>
        <w:ind w:firstLine="709"/>
        <w:contextualSpacing/>
      </w:pPr>
      <w:r w:rsidRPr="00CE4786">
        <w:t xml:space="preserve">Отпуск за первый год работы предоставляется работникам по истечении шести месяцев непрерывной работы в </w:t>
      </w:r>
      <w:r w:rsidR="00D87268" w:rsidRPr="00CE4786">
        <w:t>ГДДТ</w:t>
      </w:r>
      <w:r w:rsidRPr="00CE4786">
        <w:t xml:space="preserve">, за второй и последующий годы работы – в любое время рабочего </w:t>
      </w:r>
      <w:r w:rsidR="002323D1" w:rsidRPr="00CE4786">
        <w:t xml:space="preserve">года </w:t>
      </w:r>
      <w:r w:rsidRPr="00CE4786">
        <w:t xml:space="preserve">в соответствии с очередностью предоставления отпусков. </w:t>
      </w:r>
      <w:r w:rsidR="002323D1" w:rsidRPr="00CE4786">
        <w:t xml:space="preserve">По соглашению сторон оплачиваемый </w:t>
      </w:r>
      <w:r w:rsidRPr="00CE4786">
        <w:t xml:space="preserve">отпуск может быть предоставлен </w:t>
      </w:r>
      <w:r w:rsidR="002323D1" w:rsidRPr="00CE4786">
        <w:t xml:space="preserve">работникам </w:t>
      </w:r>
      <w:r w:rsidRPr="00CE4786">
        <w:t>и до истечения шести месяцев</w:t>
      </w:r>
      <w:r w:rsidR="00BA363F" w:rsidRPr="00CE4786">
        <w:t xml:space="preserve">, а также в </w:t>
      </w:r>
      <w:r w:rsidR="00D20071" w:rsidRPr="00CE4786">
        <w:t>других случаях</w:t>
      </w:r>
      <w:r w:rsidR="00717182" w:rsidRPr="00CE4786">
        <w:t>,</w:t>
      </w:r>
      <w:r w:rsidR="00D20071" w:rsidRPr="00CE4786">
        <w:t xml:space="preserve"> определё</w:t>
      </w:r>
      <w:r w:rsidR="00BA363F" w:rsidRPr="00CE4786">
        <w:t xml:space="preserve">нных </w:t>
      </w:r>
      <w:r w:rsidRPr="00CE4786">
        <w:t>ст</w:t>
      </w:r>
      <w:r w:rsidR="00BA363F" w:rsidRPr="00CE4786">
        <w:t>атьёй</w:t>
      </w:r>
      <w:r w:rsidR="006A3FC1" w:rsidRPr="00CE4786">
        <w:t xml:space="preserve"> </w:t>
      </w:r>
      <w:r w:rsidR="00CA1933" w:rsidRPr="00CE4786">
        <w:t>122 ТК </w:t>
      </w:r>
      <w:r w:rsidR="00BA363F" w:rsidRPr="00CE4786">
        <w:t>РФ</w:t>
      </w:r>
      <w:r w:rsidRPr="00CE4786">
        <w:t>.</w:t>
      </w:r>
    </w:p>
    <w:p w:rsidR="009C1B61" w:rsidRPr="00CE4786" w:rsidRDefault="00F56922" w:rsidP="006463F6">
      <w:pPr>
        <w:pStyle w:val="31"/>
        <w:spacing w:line="276" w:lineRule="auto"/>
        <w:ind w:firstLine="709"/>
        <w:contextualSpacing/>
      </w:pPr>
      <w:r w:rsidRPr="00CE4786">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1E04D5" w:rsidRPr="00CE4786" w:rsidRDefault="009C1B61" w:rsidP="006463F6">
      <w:pPr>
        <w:pStyle w:val="31"/>
        <w:spacing w:line="276" w:lineRule="auto"/>
        <w:ind w:firstLine="709"/>
        <w:contextualSpacing/>
        <w:rPr>
          <w:iCs/>
        </w:rPr>
      </w:pPr>
      <w:r w:rsidRPr="00CE4786">
        <w:rPr>
          <w:iCs/>
        </w:rPr>
        <w:t>Предоставление работникам по инициативе работодателя отпуска без сохранения заработной платы не допускается</w:t>
      </w:r>
      <w:r w:rsidR="001E04D5" w:rsidRPr="00CE4786">
        <w:rPr>
          <w:iCs/>
        </w:rPr>
        <w:t>.</w:t>
      </w:r>
    </w:p>
    <w:p w:rsidR="007C33FC" w:rsidRPr="00CE4786" w:rsidRDefault="007C33FC" w:rsidP="006463F6">
      <w:pPr>
        <w:pStyle w:val="31"/>
        <w:spacing w:line="276" w:lineRule="auto"/>
        <w:ind w:firstLine="709"/>
        <w:contextualSpacing/>
      </w:pPr>
      <w:r w:rsidRPr="00CE4786">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первичной профсоюзной организаци</w:t>
      </w:r>
      <w:r w:rsidR="00AB73C8" w:rsidRPr="00CE4786">
        <w:t>ей</w:t>
      </w:r>
      <w:r w:rsidRPr="00CE4786">
        <w:t xml:space="preserve"> не позднее</w:t>
      </w:r>
      <w:r w:rsidR="002323D1" w:rsidRPr="00CE4786">
        <w:t>,</w:t>
      </w:r>
      <w:r w:rsidRPr="00CE4786">
        <w:t xml:space="preserve"> чем за </w:t>
      </w:r>
      <w:r w:rsidR="009F10E3" w:rsidRPr="00CE4786">
        <w:t>две</w:t>
      </w:r>
      <w:r w:rsidRPr="00CE4786">
        <w:t xml:space="preserve"> недели до наступления календарного года.</w:t>
      </w:r>
    </w:p>
    <w:p w:rsidR="007C33FC" w:rsidRPr="00CE4786" w:rsidRDefault="007C33FC" w:rsidP="006463F6">
      <w:pPr>
        <w:pStyle w:val="31"/>
        <w:spacing w:line="276" w:lineRule="auto"/>
        <w:ind w:firstLine="709"/>
        <w:contextualSpacing/>
      </w:pPr>
      <w:r w:rsidRPr="00CE4786">
        <w:t xml:space="preserve">О времени начала отпуска работник должен быть </w:t>
      </w:r>
      <w:r w:rsidR="00E064A7" w:rsidRPr="00CE4786">
        <w:t xml:space="preserve">письменно </w:t>
      </w:r>
      <w:r w:rsidRPr="00CE4786">
        <w:t>извещен не позднее, чем за две недели до его начала.</w:t>
      </w:r>
    </w:p>
    <w:p w:rsidR="007C33FC" w:rsidRPr="00CE4786" w:rsidRDefault="007C33FC" w:rsidP="006463F6">
      <w:pPr>
        <w:pStyle w:val="31"/>
        <w:spacing w:line="276" w:lineRule="auto"/>
        <w:ind w:firstLine="709"/>
        <w:contextualSpacing/>
      </w:pPr>
      <w:r w:rsidRPr="00CE4786">
        <w:t>Продление, перен</w:t>
      </w:r>
      <w:r w:rsidR="00AB73C8" w:rsidRPr="00CE4786">
        <w:t>ос</w:t>
      </w:r>
      <w:r w:rsidRPr="00CE4786">
        <w:t xml:space="preserve">, разделение и отзыв из </w:t>
      </w:r>
      <w:r w:rsidR="002323D1" w:rsidRPr="00CE4786">
        <w:t>оплачиваемого отпуска</w:t>
      </w:r>
      <w:r w:rsidRPr="00CE4786">
        <w:t xml:space="preserve"> производится с согласия работника в случаях, предусмотренных ст</w:t>
      </w:r>
      <w:r w:rsidR="002323D1" w:rsidRPr="00CE4786">
        <w:t xml:space="preserve">атьями </w:t>
      </w:r>
      <w:r w:rsidR="00CA1933" w:rsidRPr="00CE4786">
        <w:t>124, 125 ТК </w:t>
      </w:r>
      <w:r w:rsidRPr="00CE4786">
        <w:t>РФ.</w:t>
      </w:r>
    </w:p>
    <w:p w:rsidR="003A5A3C" w:rsidRPr="00CE4786" w:rsidRDefault="003A5A3C" w:rsidP="006463F6">
      <w:pPr>
        <w:pStyle w:val="31"/>
        <w:spacing w:line="276" w:lineRule="auto"/>
        <w:ind w:firstLine="709"/>
        <w:contextualSpacing/>
      </w:pPr>
      <w:r w:rsidRPr="00CE4786">
        <w:t xml:space="preserve">Изменение графика отпусков работодателем может осуществляться с письменного согласия работника и по согласованию </w:t>
      </w:r>
      <w:r w:rsidR="00326E77" w:rsidRPr="00CE4786">
        <w:t>с первичной</w:t>
      </w:r>
      <w:r w:rsidRPr="00CE4786">
        <w:t xml:space="preserve"> профсоюзной организаци</w:t>
      </w:r>
      <w:r w:rsidR="00AB73C8" w:rsidRPr="00CE4786">
        <w:t>ей</w:t>
      </w:r>
      <w:r w:rsidR="00A17BBE" w:rsidRPr="00CE4786">
        <w:t>.</w:t>
      </w:r>
    </w:p>
    <w:p w:rsidR="00162100" w:rsidRPr="00CE4786" w:rsidRDefault="00162100" w:rsidP="006463F6">
      <w:pPr>
        <w:pStyle w:val="31"/>
        <w:spacing w:line="276" w:lineRule="auto"/>
        <w:ind w:firstLine="709"/>
        <w:contextualSpacing/>
        <w:rPr>
          <w:color w:val="000000"/>
          <w:shd w:val="clear" w:color="auto" w:fill="FFFFFF"/>
        </w:rPr>
      </w:pPr>
      <w:r w:rsidRPr="00CE4786">
        <w:t>3.1.1</w:t>
      </w:r>
      <w:r w:rsidR="00A6568E" w:rsidRPr="00CE4786">
        <w:t>7</w:t>
      </w:r>
      <w:r w:rsidRPr="00CE4786">
        <w:t>.</w:t>
      </w:r>
      <w:r w:rsidRPr="00CE4786">
        <w:rPr>
          <w:rFonts w:ascii="Arial" w:hAnsi="Arial" w:cs="Arial"/>
          <w:color w:val="000000"/>
          <w:shd w:val="clear" w:color="auto" w:fill="FFFFFF"/>
        </w:rPr>
        <w:t xml:space="preserve"> </w:t>
      </w:r>
      <w:r w:rsidRPr="00CE4786">
        <w:rPr>
          <w:color w:val="000000"/>
          <w:shd w:val="clear" w:color="auto" w:fill="FFFFFF"/>
        </w:rPr>
        <w:t xml:space="preserve">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w:t>
      </w:r>
      <w:r w:rsidR="00326E77" w:rsidRPr="00CE4786">
        <w:rPr>
          <w:color w:val="000000"/>
          <w:shd w:val="clear" w:color="auto" w:fill="FFFFFF"/>
        </w:rPr>
        <w:t>лет (</w:t>
      </w:r>
      <w:r w:rsidRPr="00CE4786">
        <w:rPr>
          <w:color w:val="000000"/>
          <w:shd w:val="clear" w:color="auto" w:fill="FFFFFF"/>
        </w:rPr>
        <w:t>статья 262.2 ТК РФ).</w:t>
      </w:r>
    </w:p>
    <w:p w:rsidR="00162100" w:rsidRPr="00CE4786" w:rsidRDefault="00162100" w:rsidP="006463F6">
      <w:pPr>
        <w:pStyle w:val="31"/>
        <w:spacing w:line="276" w:lineRule="auto"/>
        <w:ind w:firstLine="709"/>
        <w:contextualSpacing/>
        <w:rPr>
          <w:color w:val="333333"/>
          <w:shd w:val="clear" w:color="auto" w:fill="FFFFFF"/>
        </w:rPr>
      </w:pPr>
      <w:r w:rsidRPr="00CE4786">
        <w:rPr>
          <w:color w:val="000000"/>
          <w:shd w:val="clear" w:color="auto" w:fill="FFFFFF"/>
        </w:rPr>
        <w:t>3.1.1</w:t>
      </w:r>
      <w:r w:rsidR="00A6568E" w:rsidRPr="00CE4786">
        <w:rPr>
          <w:color w:val="000000"/>
          <w:shd w:val="clear" w:color="auto" w:fill="FFFFFF"/>
        </w:rPr>
        <w:t>8</w:t>
      </w:r>
      <w:r w:rsidRPr="00CE4786">
        <w:rPr>
          <w:color w:val="000000"/>
          <w:shd w:val="clear" w:color="auto" w:fill="FFFFFF"/>
        </w:rPr>
        <w:t xml:space="preserve">.Работникам, моложе 18 лет предоставляется </w:t>
      </w:r>
      <w:r w:rsidRPr="00CE4786">
        <w:rPr>
          <w:color w:val="333333"/>
          <w:shd w:val="clear" w:color="auto" w:fill="FFFFFF"/>
        </w:rPr>
        <w:t>отпуск в удобное для них время продолжительностью 31 календарный день.</w:t>
      </w:r>
    </w:p>
    <w:p w:rsidR="00162100" w:rsidRPr="00CE4786" w:rsidRDefault="00162100" w:rsidP="006463F6">
      <w:pPr>
        <w:pStyle w:val="31"/>
        <w:spacing w:line="276" w:lineRule="auto"/>
        <w:ind w:firstLine="709"/>
        <w:contextualSpacing/>
      </w:pPr>
      <w:r w:rsidRPr="00CE4786">
        <w:rPr>
          <w:shd w:val="clear" w:color="auto" w:fill="FFFFFF"/>
        </w:rPr>
        <w:lastRenderedPageBreak/>
        <w:t>3.1.</w:t>
      </w:r>
      <w:r w:rsidR="00A6568E" w:rsidRPr="00CE4786">
        <w:rPr>
          <w:shd w:val="clear" w:color="auto" w:fill="FFFFFF"/>
        </w:rPr>
        <w:t>19</w:t>
      </w:r>
      <w:r w:rsidRPr="00CE4786">
        <w:rPr>
          <w:shd w:val="clear" w:color="auto" w:fill="FFFFFF"/>
        </w:rPr>
        <w:t xml:space="preserve">. Работникам, имеющим инвалидность </w:t>
      </w:r>
      <w:r w:rsidRPr="00CE4786">
        <w:rPr>
          <w:shd w:val="clear" w:color="auto" w:fill="FFFFFF"/>
          <w:lang w:val="en-US"/>
        </w:rPr>
        <w:t>I</w:t>
      </w:r>
      <w:r w:rsidRPr="00CE4786">
        <w:rPr>
          <w:shd w:val="clear" w:color="auto" w:fill="FFFFFF"/>
        </w:rPr>
        <w:t xml:space="preserve">, </w:t>
      </w:r>
      <w:r w:rsidRPr="00CE4786">
        <w:rPr>
          <w:shd w:val="clear" w:color="auto" w:fill="FFFFFF"/>
          <w:lang w:val="en-US"/>
        </w:rPr>
        <w:t>II</w:t>
      </w:r>
      <w:r w:rsidRPr="00CE4786">
        <w:rPr>
          <w:shd w:val="clear" w:color="auto" w:fill="FFFFFF"/>
        </w:rPr>
        <w:t xml:space="preserve">, </w:t>
      </w:r>
      <w:r w:rsidRPr="00CE4786">
        <w:rPr>
          <w:shd w:val="clear" w:color="auto" w:fill="FFFFFF"/>
          <w:lang w:val="en-US"/>
        </w:rPr>
        <w:t>III</w:t>
      </w:r>
      <w:r w:rsidRPr="00CE4786">
        <w:rPr>
          <w:shd w:val="clear" w:color="auto" w:fill="FFFFFF"/>
        </w:rPr>
        <w:t xml:space="preserve"> группы и подтвердивших факт инвалидности справкой </w:t>
      </w:r>
      <w:r w:rsidR="00326E77" w:rsidRPr="00CE4786">
        <w:rPr>
          <w:shd w:val="clear" w:color="auto" w:fill="FFFFFF"/>
        </w:rPr>
        <w:t>МСЭ, отпуск</w:t>
      </w:r>
      <w:r w:rsidRPr="00CE4786">
        <w:rPr>
          <w:shd w:val="clear" w:color="auto" w:fill="FFFFFF"/>
        </w:rPr>
        <w:t xml:space="preserve"> предоставляется не менее 30 календарных дней.</w:t>
      </w:r>
    </w:p>
    <w:p w:rsidR="006A3FC1" w:rsidRPr="00CE4786" w:rsidRDefault="007C33FC" w:rsidP="006463F6">
      <w:pPr>
        <w:pStyle w:val="31"/>
        <w:spacing w:line="276" w:lineRule="auto"/>
        <w:ind w:firstLine="709"/>
      </w:pPr>
      <w:r w:rsidRPr="00CE4786">
        <w:t>3.</w:t>
      </w:r>
      <w:r w:rsidR="008A73CD" w:rsidRPr="00CE4786">
        <w:t>1.</w:t>
      </w:r>
      <w:r w:rsidR="00DE5B7C" w:rsidRPr="00CE4786">
        <w:t>2</w:t>
      </w:r>
      <w:r w:rsidR="00A6568E" w:rsidRPr="00CE4786">
        <w:t>0</w:t>
      </w:r>
      <w:r w:rsidR="00A17BBE" w:rsidRPr="00CE4786">
        <w:t>.</w:t>
      </w:r>
      <w:r w:rsidR="0064438E" w:rsidRPr="00CE4786">
        <w:rPr>
          <w:rFonts w:eastAsia="Arial Unicode MS"/>
          <w:kern w:val="1"/>
        </w:rPr>
        <w:t> </w:t>
      </w:r>
      <w:r w:rsidR="006A3FC1" w:rsidRPr="00CE4786">
        <w:t>В соответствии с законодательством работникам предоставляются ежегодные дополнительные оплачиваемые отпуска:</w:t>
      </w:r>
    </w:p>
    <w:p w:rsidR="00AB73C8" w:rsidRPr="00CE4786" w:rsidRDefault="006A3FC1" w:rsidP="006463F6">
      <w:pPr>
        <w:pStyle w:val="af9"/>
        <w:numPr>
          <w:ilvl w:val="0"/>
          <w:numId w:val="6"/>
        </w:numPr>
        <w:spacing w:line="276" w:lineRule="auto"/>
        <w:ind w:left="0" w:firstLine="709"/>
        <w:jc w:val="both"/>
        <w:rPr>
          <w:sz w:val="28"/>
          <w:szCs w:val="28"/>
        </w:rPr>
      </w:pPr>
      <w:r w:rsidRPr="00CE4786">
        <w:rPr>
          <w:sz w:val="28"/>
          <w:szCs w:val="28"/>
        </w:rPr>
        <w:t>за работу с вредными условиями труда;</w:t>
      </w:r>
    </w:p>
    <w:p w:rsidR="00AB73C8" w:rsidRPr="00CE4786" w:rsidRDefault="006A3FC1" w:rsidP="006463F6">
      <w:pPr>
        <w:pStyle w:val="af9"/>
        <w:numPr>
          <w:ilvl w:val="0"/>
          <w:numId w:val="6"/>
        </w:numPr>
        <w:spacing w:line="276" w:lineRule="auto"/>
        <w:ind w:left="0" w:firstLine="709"/>
        <w:jc w:val="both"/>
        <w:rPr>
          <w:sz w:val="28"/>
          <w:szCs w:val="28"/>
        </w:rPr>
      </w:pPr>
      <w:r w:rsidRPr="00CE4786">
        <w:rPr>
          <w:sz w:val="28"/>
          <w:szCs w:val="28"/>
        </w:rPr>
        <w:t>за ненормированный рабочий день;</w:t>
      </w:r>
    </w:p>
    <w:p w:rsidR="006A3FC1" w:rsidRPr="00CE4786" w:rsidRDefault="00AB73C8" w:rsidP="006463F6">
      <w:pPr>
        <w:pStyle w:val="af9"/>
        <w:numPr>
          <w:ilvl w:val="0"/>
          <w:numId w:val="6"/>
        </w:numPr>
        <w:spacing w:line="276" w:lineRule="auto"/>
        <w:ind w:left="0" w:firstLine="709"/>
        <w:jc w:val="both"/>
        <w:rPr>
          <w:sz w:val="28"/>
          <w:szCs w:val="28"/>
        </w:rPr>
      </w:pPr>
      <w:r w:rsidRPr="00CE4786">
        <w:rPr>
          <w:sz w:val="28"/>
          <w:szCs w:val="28"/>
        </w:rPr>
        <w:t>за особый характер работы.</w:t>
      </w:r>
    </w:p>
    <w:p w:rsidR="006A3FC1" w:rsidRPr="00CE4786" w:rsidRDefault="006A3FC1" w:rsidP="006463F6">
      <w:pPr>
        <w:suppressAutoHyphens/>
        <w:autoSpaceDE w:val="0"/>
        <w:spacing w:line="276" w:lineRule="auto"/>
        <w:ind w:firstLine="709"/>
        <w:jc w:val="both"/>
        <w:rPr>
          <w:i/>
          <w:kern w:val="1"/>
          <w:sz w:val="28"/>
          <w:szCs w:val="28"/>
          <w:lang w:eastAsia="ar-SA"/>
        </w:rPr>
      </w:pPr>
      <w:r w:rsidRPr="00CE4786">
        <w:rPr>
          <w:sz w:val="28"/>
          <w:szCs w:val="28"/>
        </w:rPr>
        <w:t>Работникам, занятым на работах с вредными и опасными условиями</w:t>
      </w:r>
      <w:r w:rsidRPr="00CE4786">
        <w:rPr>
          <w:kern w:val="1"/>
          <w:sz w:val="28"/>
          <w:szCs w:val="28"/>
          <w:lang w:eastAsia="ar-SA"/>
        </w:rPr>
        <w:t xml:space="preserve"> труда, обеспечивается право на дополнительный отпуск и сокращенный рабочий день, продолжительность которых определяется в соответствии с приложением коллективного договора</w:t>
      </w:r>
      <w:r w:rsidR="00952DE0" w:rsidRPr="00CE4786">
        <w:rPr>
          <w:kern w:val="1"/>
          <w:sz w:val="28"/>
          <w:szCs w:val="28"/>
          <w:lang w:eastAsia="ar-SA"/>
        </w:rPr>
        <w:t xml:space="preserve"> </w:t>
      </w:r>
      <w:r w:rsidR="00952DE0" w:rsidRPr="00CE4786">
        <w:rPr>
          <w:i/>
          <w:kern w:val="1"/>
          <w:sz w:val="28"/>
          <w:szCs w:val="28"/>
          <w:lang w:eastAsia="ar-SA"/>
        </w:rPr>
        <w:t>(положение о порядке предоставления дополнительных отпусков).</w:t>
      </w:r>
    </w:p>
    <w:p w:rsidR="006A3FC1" w:rsidRPr="00CE4786" w:rsidRDefault="006A3FC1" w:rsidP="006463F6">
      <w:pPr>
        <w:spacing w:line="276" w:lineRule="auto"/>
        <w:ind w:firstLine="709"/>
        <w:jc w:val="both"/>
        <w:rPr>
          <w:sz w:val="28"/>
          <w:szCs w:val="28"/>
        </w:rPr>
      </w:pPr>
      <w:r w:rsidRPr="00CE4786">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первичной профсоюзной организаци</w:t>
      </w:r>
      <w:r w:rsidR="009C3DB8" w:rsidRPr="00CE4786">
        <w:rPr>
          <w:sz w:val="28"/>
          <w:szCs w:val="28"/>
        </w:rPr>
        <w:t>ей</w:t>
      </w:r>
      <w:r w:rsidRPr="00CE4786">
        <w:rPr>
          <w:sz w:val="28"/>
          <w:szCs w:val="28"/>
        </w:rPr>
        <w:t>.</w:t>
      </w:r>
    </w:p>
    <w:p w:rsidR="007949C1" w:rsidRPr="00CE4786" w:rsidRDefault="009C3DB8" w:rsidP="006463F6">
      <w:pPr>
        <w:spacing w:line="276" w:lineRule="auto"/>
        <w:ind w:firstLine="709"/>
        <w:contextualSpacing/>
        <w:jc w:val="both"/>
        <w:rPr>
          <w:sz w:val="28"/>
          <w:szCs w:val="28"/>
        </w:rPr>
      </w:pPr>
      <w:r w:rsidRPr="00CE4786">
        <w:rPr>
          <w:sz w:val="28"/>
          <w:szCs w:val="28"/>
        </w:rPr>
        <w:t xml:space="preserve">Работнику, являющемуся </w:t>
      </w:r>
      <w:r w:rsidR="0043666E" w:rsidRPr="00CE4786">
        <w:rPr>
          <w:sz w:val="28"/>
          <w:szCs w:val="28"/>
        </w:rPr>
        <w:t>опекуном</w:t>
      </w:r>
      <w:r w:rsidRPr="00CE4786">
        <w:rPr>
          <w:sz w:val="28"/>
          <w:szCs w:val="28"/>
        </w:rPr>
        <w:t xml:space="preserve"> или</w:t>
      </w:r>
      <w:r w:rsidR="0043666E" w:rsidRPr="00CE4786">
        <w:rPr>
          <w:sz w:val="28"/>
          <w:szCs w:val="28"/>
        </w:rPr>
        <w:t xml:space="preserve"> попечителем</w:t>
      </w:r>
      <w:r w:rsidRPr="00CE4786">
        <w:rPr>
          <w:sz w:val="28"/>
          <w:szCs w:val="28"/>
        </w:rPr>
        <w:t xml:space="preserve"> (одному из родителей)</w:t>
      </w:r>
      <w:r w:rsidR="007949C1" w:rsidRPr="00CE4786">
        <w:rPr>
          <w:sz w:val="28"/>
          <w:szCs w:val="28"/>
        </w:rPr>
        <w:t xml:space="preserve"> для ухода за детьми-инвалидами по его письменному заявлению </w:t>
      </w:r>
      <w:r w:rsidR="00352666" w:rsidRPr="00CE4786">
        <w:rPr>
          <w:sz w:val="28"/>
          <w:szCs w:val="28"/>
        </w:rPr>
        <w:t xml:space="preserve">могут </w:t>
      </w:r>
      <w:r w:rsidR="007949C1" w:rsidRPr="00CE4786">
        <w:rPr>
          <w:sz w:val="28"/>
          <w:szCs w:val="28"/>
        </w:rPr>
        <w:t>предоставлят</w:t>
      </w:r>
      <w:r w:rsidR="00352666" w:rsidRPr="00CE4786">
        <w:rPr>
          <w:sz w:val="28"/>
          <w:szCs w:val="28"/>
        </w:rPr>
        <w:t>ь</w:t>
      </w:r>
      <w:r w:rsidR="007949C1" w:rsidRPr="00CE4786">
        <w:rPr>
          <w:sz w:val="28"/>
          <w:szCs w:val="28"/>
        </w:rPr>
        <w:t xml:space="preserve">ся </w:t>
      </w:r>
      <w:r w:rsidR="004E3A41" w:rsidRPr="00CE4786">
        <w:rPr>
          <w:sz w:val="28"/>
          <w:szCs w:val="28"/>
        </w:rPr>
        <w:t xml:space="preserve">4 </w:t>
      </w:r>
      <w:r w:rsidR="007949C1" w:rsidRPr="00CE4786">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CE4786" w:rsidRDefault="007C33FC" w:rsidP="006463F6">
      <w:pPr>
        <w:pStyle w:val="31"/>
        <w:spacing w:line="276" w:lineRule="auto"/>
        <w:ind w:firstLine="709"/>
        <w:contextualSpacing/>
      </w:pPr>
      <w:r w:rsidRPr="00CE4786">
        <w:t>3.</w:t>
      </w:r>
      <w:r w:rsidR="008A73CD" w:rsidRPr="00CE4786">
        <w:t>1.</w:t>
      </w:r>
      <w:r w:rsidR="00DE5B7C" w:rsidRPr="00CE4786">
        <w:t>2</w:t>
      </w:r>
      <w:r w:rsidR="00A6568E" w:rsidRPr="00CE4786">
        <w:t>1</w:t>
      </w:r>
      <w:r w:rsidR="00A17BBE" w:rsidRPr="00CE4786">
        <w:t>.</w:t>
      </w:r>
      <w:r w:rsidR="0064438E" w:rsidRPr="00CE4786">
        <w:rPr>
          <w:rFonts w:eastAsia="Arial Unicode MS"/>
          <w:color w:val="000000"/>
          <w:kern w:val="1"/>
        </w:rPr>
        <w:t> </w:t>
      </w:r>
      <w:r w:rsidRPr="00CE4786">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CE4786" w:rsidRDefault="007C33FC" w:rsidP="006463F6">
      <w:pPr>
        <w:pStyle w:val="31"/>
        <w:spacing w:line="276" w:lineRule="auto"/>
        <w:ind w:firstLine="709"/>
        <w:contextualSpacing/>
      </w:pPr>
      <w:r w:rsidRPr="00CE4786">
        <w:t>3.</w:t>
      </w:r>
      <w:r w:rsidR="008A73CD" w:rsidRPr="00CE4786">
        <w:t>1.</w:t>
      </w:r>
      <w:r w:rsidR="0085192B" w:rsidRPr="00CE4786">
        <w:t>2</w:t>
      </w:r>
      <w:r w:rsidR="00A6568E" w:rsidRPr="00CE4786">
        <w:t>2</w:t>
      </w:r>
      <w:r w:rsidR="00A17BBE" w:rsidRPr="00CE4786">
        <w:t>.</w:t>
      </w:r>
      <w:r w:rsidR="0064438E" w:rsidRPr="00CE4786">
        <w:rPr>
          <w:rFonts w:eastAsia="Arial Unicode MS"/>
          <w:color w:val="000000"/>
          <w:kern w:val="1"/>
        </w:rPr>
        <w:t> </w:t>
      </w:r>
      <w:r w:rsidR="009C1B61" w:rsidRPr="00CE4786">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CE4786">
        <w:t>.</w:t>
      </w:r>
    </w:p>
    <w:p w:rsidR="007C33FC" w:rsidRPr="00CE4786" w:rsidRDefault="007C33FC" w:rsidP="006463F6">
      <w:pPr>
        <w:pStyle w:val="31"/>
        <w:spacing w:line="276" w:lineRule="auto"/>
        <w:ind w:firstLine="709"/>
        <w:contextualSpacing/>
      </w:pPr>
      <w:r w:rsidRPr="00CE4786">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CE4786">
        <w:t>,</w:t>
      </w:r>
      <w:r w:rsidRPr="00CE4786">
        <w:t xml:space="preserve"> чем за две недели.</w:t>
      </w:r>
    </w:p>
    <w:p w:rsidR="00141E2A" w:rsidRPr="00CE4786" w:rsidRDefault="00F9421C" w:rsidP="006463F6">
      <w:pPr>
        <w:spacing w:line="276" w:lineRule="auto"/>
        <w:ind w:firstLine="709"/>
        <w:contextualSpacing/>
        <w:jc w:val="both"/>
        <w:rPr>
          <w:sz w:val="28"/>
          <w:szCs w:val="28"/>
        </w:rPr>
      </w:pPr>
      <w:r w:rsidRPr="00CE4786">
        <w:rPr>
          <w:sz w:val="28"/>
          <w:szCs w:val="28"/>
        </w:rPr>
        <w:t>3.</w:t>
      </w:r>
      <w:r w:rsidR="00A6568E" w:rsidRPr="00CE4786">
        <w:rPr>
          <w:sz w:val="28"/>
          <w:szCs w:val="28"/>
        </w:rPr>
        <w:t>1.23</w:t>
      </w:r>
      <w:r w:rsidR="0064438E" w:rsidRPr="00CE4786">
        <w:rPr>
          <w:rFonts w:eastAsia="Arial Unicode MS"/>
          <w:color w:val="000000"/>
          <w:kern w:val="1"/>
          <w:sz w:val="28"/>
          <w:szCs w:val="28"/>
        </w:rPr>
        <w:t> </w:t>
      </w:r>
      <w:r w:rsidR="00B5652D" w:rsidRPr="00CE4786">
        <w:rPr>
          <w:sz w:val="28"/>
          <w:szCs w:val="28"/>
        </w:rPr>
        <w:t xml:space="preserve">При увольнении работнику выплачивается денежная компенсация за неиспользованный отпуск пропорционально отработанному </w:t>
      </w:r>
      <w:r w:rsidR="00B5652D" w:rsidRPr="00CE4786">
        <w:rPr>
          <w:sz w:val="28"/>
          <w:szCs w:val="28"/>
        </w:rPr>
        <w:lastRenderedPageBreak/>
        <w:t>времени. Работнику, проработавшему 11 месяцев, выплачивается компенсация за полный рабочий год.</w:t>
      </w:r>
    </w:p>
    <w:p w:rsidR="00352666" w:rsidRPr="00CE4786" w:rsidRDefault="00352666" w:rsidP="006463F6">
      <w:pPr>
        <w:spacing w:line="276" w:lineRule="auto"/>
        <w:ind w:firstLine="709"/>
        <w:contextualSpacing/>
        <w:jc w:val="both"/>
        <w:rPr>
          <w:sz w:val="28"/>
          <w:szCs w:val="28"/>
        </w:rPr>
      </w:pPr>
      <w:r w:rsidRPr="00CE4786">
        <w:rPr>
          <w:sz w:val="28"/>
          <w:szCs w:val="28"/>
        </w:rPr>
        <w:t xml:space="preserve">При этом </w:t>
      </w:r>
      <w:r w:rsidR="00717182" w:rsidRPr="00CE4786">
        <w:rPr>
          <w:sz w:val="28"/>
          <w:szCs w:val="28"/>
        </w:rPr>
        <w:t>педагогическим работникам</w:t>
      </w:r>
      <w:r w:rsidRPr="00CE4786">
        <w:rPr>
          <w:sz w:val="28"/>
          <w:szCs w:val="28"/>
        </w:rPr>
        <w:t xml:space="preserve">,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 </w:t>
      </w:r>
      <w:r w:rsidR="009C3DB8" w:rsidRPr="00CE4786">
        <w:rPr>
          <w:sz w:val="28"/>
          <w:szCs w:val="28"/>
        </w:rPr>
        <w:t>42</w:t>
      </w:r>
      <w:r w:rsidRPr="00CE4786">
        <w:rPr>
          <w:sz w:val="28"/>
          <w:szCs w:val="28"/>
        </w:rPr>
        <w:t xml:space="preserve"> календарных дн</w:t>
      </w:r>
      <w:r w:rsidR="009C3DB8" w:rsidRPr="00CE4786">
        <w:rPr>
          <w:sz w:val="28"/>
          <w:szCs w:val="28"/>
        </w:rPr>
        <w:t>я</w:t>
      </w:r>
      <w:r w:rsidRPr="00CE4786">
        <w:rPr>
          <w:sz w:val="28"/>
          <w:szCs w:val="28"/>
        </w:rPr>
        <w:t>.</w:t>
      </w:r>
    </w:p>
    <w:p w:rsidR="00316B3E" w:rsidRPr="00CE4786" w:rsidRDefault="00316B3E" w:rsidP="006463F6">
      <w:pPr>
        <w:spacing w:line="276" w:lineRule="auto"/>
        <w:ind w:firstLine="709"/>
        <w:contextualSpacing/>
        <w:jc w:val="both"/>
        <w:rPr>
          <w:sz w:val="28"/>
          <w:szCs w:val="28"/>
        </w:rPr>
      </w:pPr>
      <w:r w:rsidRPr="00CE4786">
        <w:rPr>
          <w:sz w:val="28"/>
          <w:szCs w:val="28"/>
        </w:rPr>
        <w:t>Денежная компенсация за неиспользованный отпуск при увольнении работника</w:t>
      </w:r>
      <w:r w:rsidR="00720066" w:rsidRPr="00CE4786">
        <w:rPr>
          <w:sz w:val="28"/>
          <w:szCs w:val="28"/>
        </w:rPr>
        <w:t xml:space="preserve"> </w:t>
      </w:r>
      <w:r w:rsidRPr="00CE4786">
        <w:rPr>
          <w:sz w:val="28"/>
          <w:szCs w:val="28"/>
        </w:rPr>
        <w:t>исчисляется исходя из количества неиспользованны</w:t>
      </w:r>
      <w:r w:rsidR="009222EB" w:rsidRPr="00CE4786">
        <w:rPr>
          <w:sz w:val="28"/>
          <w:szCs w:val="28"/>
        </w:rPr>
        <w:t>х дней отпуска с учё</w:t>
      </w:r>
      <w:r w:rsidRPr="00CE4786">
        <w:rPr>
          <w:sz w:val="28"/>
          <w:szCs w:val="28"/>
        </w:rPr>
        <w:t>том рабочего года работника.</w:t>
      </w:r>
    </w:p>
    <w:p w:rsidR="00316B3E" w:rsidRPr="00CE4786" w:rsidRDefault="00316B3E" w:rsidP="006463F6">
      <w:pPr>
        <w:spacing w:line="276" w:lineRule="auto"/>
        <w:ind w:firstLine="709"/>
        <w:contextualSpacing/>
        <w:jc w:val="both"/>
        <w:rPr>
          <w:sz w:val="28"/>
          <w:szCs w:val="28"/>
        </w:rPr>
      </w:pPr>
      <w:r w:rsidRPr="00CE4786">
        <w:rPr>
          <w:sz w:val="28"/>
          <w:szCs w:val="28"/>
        </w:rPr>
        <w:t>При исчислении стажа работы при выплате денежной компенсации за неисполь</w:t>
      </w:r>
      <w:r w:rsidR="00F9421C" w:rsidRPr="00CE4786">
        <w:rPr>
          <w:sz w:val="28"/>
          <w:szCs w:val="28"/>
        </w:rPr>
        <w:t xml:space="preserve">зованный отпуск при увольнении </w:t>
      </w:r>
      <w:r w:rsidRPr="00CE4786">
        <w:rPr>
          <w:sz w:val="28"/>
          <w:szCs w:val="28"/>
        </w:rPr>
        <w:t>необходимо учесть, что:</w:t>
      </w:r>
    </w:p>
    <w:p w:rsidR="00316B3E" w:rsidRPr="00CE4786" w:rsidRDefault="00316B3E" w:rsidP="006463F6">
      <w:pPr>
        <w:spacing w:line="276" w:lineRule="auto"/>
        <w:ind w:firstLine="709"/>
        <w:contextualSpacing/>
        <w:jc w:val="both"/>
        <w:rPr>
          <w:sz w:val="28"/>
          <w:szCs w:val="28"/>
        </w:rPr>
      </w:pPr>
      <w:r w:rsidRPr="00CE4786">
        <w:rPr>
          <w:sz w:val="28"/>
          <w:szCs w:val="28"/>
        </w:rPr>
        <w:t>-</w:t>
      </w:r>
      <w:r w:rsidR="0064438E" w:rsidRPr="00CE4786">
        <w:rPr>
          <w:rFonts w:eastAsia="Arial Unicode MS"/>
          <w:color w:val="000000"/>
          <w:kern w:val="1"/>
          <w:sz w:val="28"/>
          <w:szCs w:val="28"/>
        </w:rPr>
        <w:t> </w:t>
      </w:r>
      <w:r w:rsidRPr="00CE4786">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CE4786">
        <w:rPr>
          <w:sz w:val="28"/>
          <w:szCs w:val="28"/>
        </w:rPr>
        <w:t>должны исключаться из подсч</w:t>
      </w:r>
      <w:r w:rsidR="009F10E3" w:rsidRPr="00CE4786">
        <w:rPr>
          <w:sz w:val="28"/>
          <w:szCs w:val="28"/>
        </w:rPr>
        <w:t>ё</w:t>
      </w:r>
      <w:r w:rsidR="00F9421C" w:rsidRPr="00CE4786">
        <w:rPr>
          <w:sz w:val="28"/>
          <w:szCs w:val="28"/>
        </w:rPr>
        <w:t xml:space="preserve">та </w:t>
      </w:r>
      <w:r w:rsidRPr="00CE4786">
        <w:rPr>
          <w:sz w:val="28"/>
          <w:szCs w:val="28"/>
        </w:rPr>
        <w:t>стажа, дающего право на выплату компенсации за неиспользованный отпуск при увольнении;</w:t>
      </w:r>
    </w:p>
    <w:p w:rsidR="00316B3E" w:rsidRPr="00CE4786" w:rsidRDefault="00316B3E" w:rsidP="006463F6">
      <w:pPr>
        <w:spacing w:line="276" w:lineRule="auto"/>
        <w:ind w:firstLine="709"/>
        <w:contextualSpacing/>
        <w:jc w:val="both"/>
        <w:rPr>
          <w:sz w:val="28"/>
          <w:szCs w:val="28"/>
        </w:rPr>
      </w:pPr>
      <w:r w:rsidRPr="00CE4786">
        <w:rPr>
          <w:sz w:val="28"/>
          <w:szCs w:val="28"/>
        </w:rPr>
        <w:t>-</w:t>
      </w:r>
      <w:r w:rsidR="0064438E" w:rsidRPr="00CE4786">
        <w:rPr>
          <w:rFonts w:eastAsia="Arial Unicode MS"/>
          <w:color w:val="000000"/>
          <w:kern w:val="1"/>
          <w:sz w:val="28"/>
          <w:szCs w:val="28"/>
        </w:rPr>
        <w:t> </w:t>
      </w:r>
      <w:r w:rsidRPr="00CE4786">
        <w:rPr>
          <w:sz w:val="28"/>
          <w:szCs w:val="28"/>
        </w:rPr>
        <w:t>излишки, составляющие менее половины месяца, исключаются из подсч</w:t>
      </w:r>
      <w:r w:rsidR="009F10E3" w:rsidRPr="00CE4786">
        <w:rPr>
          <w:sz w:val="28"/>
          <w:szCs w:val="28"/>
        </w:rPr>
        <w:t>ё</w:t>
      </w:r>
      <w:r w:rsidRPr="00CE4786">
        <w:rPr>
          <w:sz w:val="28"/>
          <w:szCs w:val="28"/>
        </w:rPr>
        <w:t>та, а излишки, составляющие не менее половины месяца, округляются до полного месяца</w:t>
      </w:r>
      <w:r w:rsidR="00F9421C" w:rsidRPr="00CE4786">
        <w:rPr>
          <w:sz w:val="28"/>
          <w:szCs w:val="28"/>
        </w:rPr>
        <w:t>.</w:t>
      </w:r>
    </w:p>
    <w:p w:rsidR="001F7E10" w:rsidRPr="00CE4786" w:rsidRDefault="00C42BB3" w:rsidP="006463F6">
      <w:pPr>
        <w:pStyle w:val="31"/>
        <w:spacing w:line="276" w:lineRule="auto"/>
        <w:ind w:firstLine="709"/>
        <w:contextualSpacing/>
      </w:pPr>
      <w:r w:rsidRPr="00CE4786">
        <w:t>3.1</w:t>
      </w:r>
      <w:r w:rsidR="008A73CD" w:rsidRPr="00CE4786">
        <w:t>.</w:t>
      </w:r>
      <w:r w:rsidR="001F7E10" w:rsidRPr="00CE4786">
        <w:t>2</w:t>
      </w:r>
      <w:r w:rsidR="00A6568E" w:rsidRPr="00CE4786">
        <w:t>4</w:t>
      </w:r>
      <w:r w:rsidR="00F9421C" w:rsidRPr="00CE4786">
        <w:t>.</w:t>
      </w:r>
      <w:r w:rsidR="00EE1175" w:rsidRPr="00CE4786">
        <w:rPr>
          <w:rFonts w:eastAsia="Arial Unicode MS"/>
          <w:color w:val="000000"/>
          <w:kern w:val="1"/>
        </w:rPr>
        <w:t> </w:t>
      </w:r>
      <w:r w:rsidR="001F7E10" w:rsidRPr="00CE4786">
        <w:t>Исчисление среднего заработка для оплаты ежегодного отпуска производится в соответствии со ст</w:t>
      </w:r>
      <w:r w:rsidR="00CA1933" w:rsidRPr="00CE4786">
        <w:t>атьё</w:t>
      </w:r>
      <w:r w:rsidR="001F7E10" w:rsidRPr="00CE4786">
        <w:t>й 139 ТК</w:t>
      </w:r>
      <w:r w:rsidR="00CA1933" w:rsidRPr="00CE4786">
        <w:t> </w:t>
      </w:r>
      <w:r w:rsidR="001F7E10" w:rsidRPr="00CE4786">
        <w:t>РФ.</w:t>
      </w:r>
    </w:p>
    <w:p w:rsidR="00162100" w:rsidRPr="00CE4786" w:rsidRDefault="007C33FC" w:rsidP="006463F6">
      <w:pPr>
        <w:pStyle w:val="31"/>
        <w:spacing w:line="276" w:lineRule="auto"/>
        <w:ind w:firstLine="709"/>
        <w:contextualSpacing/>
        <w:rPr>
          <w:highlight w:val="green"/>
        </w:rPr>
      </w:pPr>
      <w:r w:rsidRPr="00CE4786">
        <w:t>3.</w:t>
      </w:r>
      <w:r w:rsidR="008A73CD" w:rsidRPr="00CE4786">
        <w:t>1.</w:t>
      </w:r>
      <w:r w:rsidR="004A393E" w:rsidRPr="00CE4786">
        <w:t>2</w:t>
      </w:r>
      <w:r w:rsidR="00A6568E" w:rsidRPr="00CE4786">
        <w:t>5</w:t>
      </w:r>
      <w:r w:rsidR="00F9421C" w:rsidRPr="00CE4786">
        <w:t>.</w:t>
      </w:r>
      <w:r w:rsidR="00EE1175" w:rsidRPr="00CE4786">
        <w:rPr>
          <w:rFonts w:eastAsia="Arial Unicode MS"/>
          <w:color w:val="000000"/>
          <w:kern w:val="1"/>
        </w:rPr>
        <w:t> </w:t>
      </w:r>
      <w:r w:rsidR="00384151" w:rsidRPr="00CE4786">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CE4786" w:rsidRDefault="007C33FC" w:rsidP="006463F6">
      <w:pPr>
        <w:pStyle w:val="31"/>
        <w:spacing w:line="276" w:lineRule="auto"/>
        <w:ind w:firstLine="709"/>
        <w:contextualSpacing/>
      </w:pPr>
      <w:r w:rsidRPr="00CE4786">
        <w:t>3.</w:t>
      </w:r>
      <w:r w:rsidR="008A73CD" w:rsidRPr="00CE4786">
        <w:t>1.</w:t>
      </w:r>
      <w:r w:rsidR="004A393E" w:rsidRPr="00CE4786">
        <w:t>2</w:t>
      </w:r>
      <w:r w:rsidR="00A6568E" w:rsidRPr="00CE4786">
        <w:t>6</w:t>
      </w:r>
      <w:r w:rsidR="00F9421C" w:rsidRPr="00CE4786">
        <w:t>.</w:t>
      </w:r>
      <w:r w:rsidR="00EE1175" w:rsidRPr="00CE4786">
        <w:rPr>
          <w:rFonts w:eastAsia="Arial Unicode MS"/>
          <w:color w:val="000000"/>
          <w:kern w:val="1"/>
        </w:rPr>
        <w:t> </w:t>
      </w:r>
      <w:r w:rsidR="00E56BDE" w:rsidRPr="00CE4786">
        <w:t>О</w:t>
      </w:r>
      <w:r w:rsidRPr="00CE4786">
        <w:t>тпуск без сохранения заработной платы</w:t>
      </w:r>
      <w:r w:rsidR="00E56BDE" w:rsidRPr="00CE4786">
        <w:t xml:space="preserve"> предоставляется работнику </w:t>
      </w:r>
      <w:r w:rsidRPr="00CE4786">
        <w:t xml:space="preserve">на основании </w:t>
      </w:r>
      <w:r w:rsidR="00E56BDE" w:rsidRPr="00CE4786">
        <w:t xml:space="preserve">его </w:t>
      </w:r>
      <w:r w:rsidRPr="00CE4786">
        <w:t>письменного заявления</w:t>
      </w:r>
      <w:r w:rsidR="00E56BDE" w:rsidRPr="00CE4786">
        <w:t xml:space="preserve"> в указанный им</w:t>
      </w:r>
      <w:r w:rsidR="00EE1608" w:rsidRPr="00CE4786">
        <w:t xml:space="preserve"> срок </w:t>
      </w:r>
      <w:r w:rsidR="00F815B1" w:rsidRPr="00CE4786">
        <w:t xml:space="preserve">в </w:t>
      </w:r>
      <w:r w:rsidRPr="00CE4786">
        <w:t>следующи</w:t>
      </w:r>
      <w:r w:rsidR="00F815B1" w:rsidRPr="00CE4786">
        <w:t>х случаях</w:t>
      </w:r>
      <w:r w:rsidR="00E7117C" w:rsidRPr="00CE4786">
        <w:t>:</w:t>
      </w:r>
    </w:p>
    <w:p w:rsidR="00786828" w:rsidRPr="00CE4786" w:rsidRDefault="0066281E" w:rsidP="006463F6">
      <w:pPr>
        <w:pStyle w:val="31"/>
        <w:spacing w:line="276" w:lineRule="auto"/>
        <w:ind w:firstLine="709"/>
        <w:contextualSpacing/>
        <w:rPr>
          <w:rFonts w:eastAsia="Arial Unicode MS"/>
          <w:color w:val="000000"/>
          <w:kern w:val="1"/>
        </w:rPr>
      </w:pPr>
      <w:r w:rsidRPr="00CE4786">
        <w:t>-</w:t>
      </w:r>
      <w:r w:rsidR="00EE1175" w:rsidRPr="00CE4786">
        <w:rPr>
          <w:rFonts w:eastAsia="Arial Unicode MS"/>
          <w:color w:val="000000"/>
          <w:kern w:val="1"/>
        </w:rPr>
        <w:t> </w:t>
      </w:r>
      <w:r w:rsidR="00786828" w:rsidRPr="00CE4786">
        <w:rPr>
          <w:rFonts w:eastAsia="Arial Unicode MS"/>
          <w:color w:val="000000"/>
          <w:kern w:val="1"/>
        </w:rPr>
        <w:t xml:space="preserve"> работникам в случаях рождения ребенка, регистрации брака, смерти близких родственников – до 5 календарных дней;</w:t>
      </w:r>
    </w:p>
    <w:p w:rsidR="00786828" w:rsidRPr="00CE4786" w:rsidRDefault="00786828" w:rsidP="006463F6">
      <w:pPr>
        <w:pStyle w:val="31"/>
        <w:spacing w:line="276" w:lineRule="auto"/>
        <w:ind w:firstLine="709"/>
        <w:contextualSpacing/>
      </w:pPr>
      <w:r w:rsidRPr="00CE4786">
        <w:rPr>
          <w:rFonts w:eastAsia="Arial Unicode MS"/>
          <w:color w:val="000000"/>
          <w:kern w:val="1"/>
        </w:rPr>
        <w:t xml:space="preserve">- </w:t>
      </w:r>
      <w:r w:rsidRPr="00CE4786">
        <w:t>работающим пенсионерам по старости (по возрасту) – до 14</w:t>
      </w:r>
      <w:r w:rsidRPr="00CE4786">
        <w:rPr>
          <w:rFonts w:eastAsia="Arial Unicode MS"/>
          <w:color w:val="000000"/>
          <w:kern w:val="1"/>
        </w:rPr>
        <w:t> </w:t>
      </w:r>
      <w:r w:rsidRPr="00CE4786">
        <w:t>календарных дней в году;</w:t>
      </w:r>
    </w:p>
    <w:p w:rsidR="0043666E" w:rsidRPr="00CE4786" w:rsidRDefault="00923A57" w:rsidP="006463F6">
      <w:pPr>
        <w:pStyle w:val="31"/>
        <w:spacing w:line="276" w:lineRule="auto"/>
        <w:ind w:firstLine="709"/>
        <w:contextualSpacing/>
      </w:pPr>
      <w:r w:rsidRPr="00CE4786">
        <w:t>- 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до 14 календарных дней в году;</w:t>
      </w:r>
    </w:p>
    <w:p w:rsidR="007C33FC" w:rsidRPr="00CE4786" w:rsidRDefault="00786828" w:rsidP="006463F6">
      <w:pPr>
        <w:pStyle w:val="31"/>
        <w:spacing w:line="276" w:lineRule="auto"/>
        <w:ind w:firstLine="709"/>
        <w:contextualSpacing/>
      </w:pPr>
      <w:r w:rsidRPr="00CE4786">
        <w:lastRenderedPageBreak/>
        <w:t xml:space="preserve">- </w:t>
      </w:r>
      <w:r w:rsidR="007C33FC" w:rsidRPr="00CE4786">
        <w:t xml:space="preserve">родителям, </w:t>
      </w:r>
      <w:r w:rsidR="00F815B1" w:rsidRPr="00CE4786">
        <w:t>воспитыва</w:t>
      </w:r>
      <w:r w:rsidR="007C33FC" w:rsidRPr="00CE4786">
        <w:t xml:space="preserve">ющим </w:t>
      </w:r>
      <w:r w:rsidR="000E3B39" w:rsidRPr="00CE4786">
        <w:t xml:space="preserve">двух или более </w:t>
      </w:r>
      <w:r w:rsidR="007C33FC" w:rsidRPr="00CE4786">
        <w:t>детей в возрасте до 14 лет – 14 календарных дней;</w:t>
      </w:r>
    </w:p>
    <w:p w:rsidR="007C33FC" w:rsidRPr="00CE4786" w:rsidRDefault="00D735BD" w:rsidP="006463F6">
      <w:pPr>
        <w:pStyle w:val="31"/>
        <w:spacing w:line="276" w:lineRule="auto"/>
        <w:ind w:firstLine="709"/>
        <w:contextualSpacing/>
      </w:pPr>
      <w:r w:rsidRPr="00CE4786">
        <w:t>-</w:t>
      </w:r>
      <w:r w:rsidR="00EE1175" w:rsidRPr="00CE4786">
        <w:rPr>
          <w:rFonts w:eastAsia="Arial Unicode MS"/>
          <w:color w:val="000000"/>
          <w:kern w:val="1"/>
        </w:rPr>
        <w:t> </w:t>
      </w:r>
      <w:r w:rsidRPr="00CE4786">
        <w:t>в связи с переездом на новое место жительств</w:t>
      </w:r>
      <w:r w:rsidR="00F815B1" w:rsidRPr="00CE4786">
        <w:t>а</w:t>
      </w:r>
      <w:r w:rsidRPr="00CE4786">
        <w:t xml:space="preserve"> – </w:t>
      </w:r>
      <w:r w:rsidR="00147541" w:rsidRPr="00CE4786">
        <w:t>до 7</w:t>
      </w:r>
      <w:r w:rsidR="009C3DB8" w:rsidRPr="00CE4786">
        <w:t xml:space="preserve"> </w:t>
      </w:r>
      <w:r w:rsidR="00147541" w:rsidRPr="00CE4786">
        <w:t>календарных дней</w:t>
      </w:r>
      <w:r w:rsidRPr="00CE4786">
        <w:t>;</w:t>
      </w:r>
    </w:p>
    <w:p w:rsidR="007C33FC" w:rsidRPr="00CE4786" w:rsidRDefault="0066281E" w:rsidP="006463F6">
      <w:pPr>
        <w:pStyle w:val="31"/>
        <w:spacing w:line="276" w:lineRule="auto"/>
        <w:ind w:firstLine="709"/>
        <w:contextualSpacing/>
      </w:pPr>
      <w:r w:rsidRPr="00CE4786">
        <w:t>-</w:t>
      </w:r>
      <w:r w:rsidR="00EE1175" w:rsidRPr="00CE4786">
        <w:rPr>
          <w:rFonts w:eastAsia="Arial Unicode MS"/>
          <w:color w:val="000000"/>
          <w:kern w:val="1"/>
        </w:rPr>
        <w:t> </w:t>
      </w:r>
      <w:r w:rsidR="007C33FC" w:rsidRPr="00CE4786">
        <w:t xml:space="preserve">для проводов детей на военную службу – </w:t>
      </w:r>
      <w:r w:rsidR="00147541" w:rsidRPr="00CE4786">
        <w:t xml:space="preserve">до 14 </w:t>
      </w:r>
      <w:r w:rsidR="000C70EA" w:rsidRPr="00CE4786">
        <w:t>календарных дней</w:t>
      </w:r>
      <w:r w:rsidR="007C33FC" w:rsidRPr="00CE4786">
        <w:t>;</w:t>
      </w:r>
    </w:p>
    <w:p w:rsidR="007C33FC" w:rsidRPr="00CE4786" w:rsidRDefault="0066281E" w:rsidP="006463F6">
      <w:pPr>
        <w:pStyle w:val="31"/>
        <w:spacing w:line="276" w:lineRule="auto"/>
        <w:ind w:firstLine="709"/>
        <w:contextualSpacing/>
      </w:pPr>
      <w:r w:rsidRPr="00CE4786">
        <w:t>-</w:t>
      </w:r>
      <w:r w:rsidR="00EE1175" w:rsidRPr="00CE4786">
        <w:rPr>
          <w:rFonts w:eastAsia="Arial Unicode MS"/>
          <w:color w:val="000000"/>
          <w:kern w:val="1"/>
        </w:rPr>
        <w:t> </w:t>
      </w:r>
      <w:r w:rsidR="007C33FC" w:rsidRPr="00CE4786">
        <w:t xml:space="preserve">тяжелого заболевания близкого родственника – </w:t>
      </w:r>
      <w:r w:rsidR="00347571" w:rsidRPr="00CE4786">
        <w:t>до 14 календарных дней</w:t>
      </w:r>
      <w:r w:rsidR="00923A57" w:rsidRPr="00CE4786">
        <w:t>;</w:t>
      </w:r>
    </w:p>
    <w:p w:rsidR="007C33FC" w:rsidRPr="00CE4786" w:rsidRDefault="0066281E" w:rsidP="006463F6">
      <w:pPr>
        <w:pStyle w:val="31"/>
        <w:spacing w:line="276" w:lineRule="auto"/>
        <w:ind w:firstLine="709"/>
        <w:contextualSpacing/>
      </w:pPr>
      <w:r w:rsidRPr="00CE4786">
        <w:t>-</w:t>
      </w:r>
      <w:r w:rsidR="00EE1175" w:rsidRPr="00CE4786">
        <w:rPr>
          <w:rFonts w:eastAsia="Arial Unicode MS"/>
          <w:color w:val="000000"/>
          <w:kern w:val="1"/>
        </w:rPr>
        <w:t> </w:t>
      </w:r>
      <w:r w:rsidR="007C33FC" w:rsidRPr="00CE4786">
        <w:t>работающим инвалидам – до 60 календарных дней в году.</w:t>
      </w:r>
    </w:p>
    <w:p w:rsidR="00343A75" w:rsidRPr="00CE4786" w:rsidRDefault="00F9421C" w:rsidP="006463F6">
      <w:pPr>
        <w:spacing w:line="276" w:lineRule="auto"/>
        <w:ind w:firstLine="709"/>
        <w:contextualSpacing/>
        <w:jc w:val="both"/>
        <w:rPr>
          <w:sz w:val="28"/>
          <w:szCs w:val="28"/>
        </w:rPr>
      </w:pPr>
      <w:r w:rsidRPr="00CE4786">
        <w:rPr>
          <w:sz w:val="28"/>
          <w:szCs w:val="28"/>
        </w:rPr>
        <w:t>3.</w:t>
      </w:r>
      <w:r w:rsidR="008A73CD" w:rsidRPr="00CE4786">
        <w:rPr>
          <w:sz w:val="28"/>
          <w:szCs w:val="28"/>
        </w:rPr>
        <w:t>1.2</w:t>
      </w:r>
      <w:r w:rsidR="00A6568E" w:rsidRPr="00CE4786">
        <w:rPr>
          <w:sz w:val="28"/>
          <w:szCs w:val="28"/>
        </w:rPr>
        <w:t>7</w:t>
      </w:r>
      <w:r w:rsidR="00343A75" w:rsidRPr="00CE4786">
        <w:rPr>
          <w:sz w:val="28"/>
          <w:szCs w:val="28"/>
        </w:rPr>
        <w:t>.</w:t>
      </w:r>
      <w:r w:rsidR="00EE1175" w:rsidRPr="00CE4786">
        <w:rPr>
          <w:rFonts w:eastAsia="Arial Unicode MS"/>
          <w:color w:val="000000"/>
          <w:kern w:val="1"/>
          <w:sz w:val="28"/>
          <w:szCs w:val="28"/>
        </w:rPr>
        <w:t> </w:t>
      </w:r>
      <w:r w:rsidR="00343A75" w:rsidRPr="00CE4786">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E7117C" w:rsidRPr="00CE4786">
        <w:rPr>
          <w:sz w:val="28"/>
          <w:szCs w:val="28"/>
        </w:rPr>
        <w:t>.</w:t>
      </w:r>
    </w:p>
    <w:p w:rsidR="00E2600F" w:rsidRPr="00CE4786" w:rsidRDefault="00231BD9" w:rsidP="006463F6">
      <w:pPr>
        <w:pStyle w:val="ad"/>
        <w:spacing w:line="276" w:lineRule="auto"/>
        <w:ind w:firstLine="709"/>
        <w:contextualSpacing/>
        <w:jc w:val="both"/>
        <w:rPr>
          <w:sz w:val="28"/>
          <w:szCs w:val="28"/>
        </w:rPr>
      </w:pPr>
      <w:r w:rsidRPr="00CE4786">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CE4786">
        <w:rPr>
          <w:sz w:val="28"/>
          <w:szCs w:val="28"/>
        </w:rPr>
        <w:t xml:space="preserve">а также </w:t>
      </w:r>
      <w:r w:rsidRPr="00CE4786">
        <w:rPr>
          <w:sz w:val="28"/>
          <w:szCs w:val="28"/>
        </w:rPr>
        <w:t xml:space="preserve">присоединение длительного отпуска к ежегодному основному оплачиваемому отпуску определяются </w:t>
      </w:r>
      <w:r w:rsidR="00E2600F" w:rsidRPr="00CE4786">
        <w:rPr>
          <w:sz w:val="28"/>
          <w:szCs w:val="28"/>
        </w:rPr>
        <w:t>работником и работодателем</w:t>
      </w:r>
      <w:r w:rsidR="001B49F3" w:rsidRPr="00CE4786">
        <w:rPr>
          <w:sz w:val="28"/>
          <w:szCs w:val="28"/>
        </w:rPr>
        <w:t xml:space="preserve"> </w:t>
      </w:r>
      <w:r w:rsidRPr="00CE4786">
        <w:rPr>
          <w:sz w:val="28"/>
          <w:szCs w:val="28"/>
        </w:rPr>
        <w:t>по соглашению сторон.</w:t>
      </w:r>
    </w:p>
    <w:p w:rsidR="008B05BD" w:rsidRPr="00CE4786" w:rsidRDefault="008B05BD" w:rsidP="006463F6">
      <w:pPr>
        <w:pStyle w:val="31"/>
        <w:spacing w:line="276" w:lineRule="auto"/>
        <w:ind w:firstLine="709"/>
        <w:contextualSpacing/>
      </w:pPr>
      <w:r w:rsidRPr="00CE4786">
        <w:t>3.</w:t>
      </w:r>
      <w:r w:rsidR="008A73CD" w:rsidRPr="00CE4786">
        <w:t>2.</w:t>
      </w:r>
      <w:r w:rsidR="00EE1175" w:rsidRPr="00CE4786">
        <w:rPr>
          <w:rFonts w:eastAsia="Arial Unicode MS"/>
          <w:color w:val="000000"/>
          <w:kern w:val="1"/>
        </w:rPr>
        <w:t> </w:t>
      </w:r>
      <w:r w:rsidR="00347571" w:rsidRPr="00CE4786">
        <w:rPr>
          <w:rFonts w:eastAsia="Arial Unicode MS"/>
          <w:color w:val="000000"/>
          <w:kern w:val="1"/>
        </w:rPr>
        <w:t>П</w:t>
      </w:r>
      <w:r w:rsidRPr="00CE4786">
        <w:t>ервичн</w:t>
      </w:r>
      <w:r w:rsidR="00347571" w:rsidRPr="00CE4786">
        <w:t>ая профсоюзная организация</w:t>
      </w:r>
      <w:r w:rsidRPr="00CE4786">
        <w:t xml:space="preserve"> обязуется:</w:t>
      </w:r>
    </w:p>
    <w:p w:rsidR="008B05BD" w:rsidRPr="00CE4786" w:rsidRDefault="008B05BD" w:rsidP="006463F6">
      <w:pPr>
        <w:pStyle w:val="31"/>
        <w:spacing w:line="276" w:lineRule="auto"/>
        <w:ind w:firstLine="709"/>
        <w:contextualSpacing/>
      </w:pPr>
      <w:r w:rsidRPr="00CE4786">
        <w:t>3.</w:t>
      </w:r>
      <w:r w:rsidR="008A73CD" w:rsidRPr="00CE4786">
        <w:t>2</w:t>
      </w:r>
      <w:r w:rsidRPr="00CE4786">
        <w:t>.1.</w:t>
      </w:r>
      <w:r w:rsidR="00EE1175" w:rsidRPr="00CE4786">
        <w:rPr>
          <w:rFonts w:eastAsia="Arial Unicode MS"/>
          <w:color w:val="000000"/>
          <w:kern w:val="1"/>
        </w:rPr>
        <w:t> </w:t>
      </w:r>
      <w:r w:rsidRPr="00CE4786">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CE4786">
        <w:t>х нормативных актов, настоящего</w:t>
      </w:r>
      <w:r w:rsidRPr="00CE4786">
        <w:t xml:space="preserve"> коллективного договора по вопросам рабочего времени и времени отдыха работников.</w:t>
      </w:r>
    </w:p>
    <w:p w:rsidR="008B05BD" w:rsidRPr="00CE4786" w:rsidRDefault="008B05BD" w:rsidP="006463F6">
      <w:pPr>
        <w:pStyle w:val="31"/>
        <w:spacing w:line="276" w:lineRule="auto"/>
        <w:ind w:firstLine="709"/>
        <w:contextualSpacing/>
      </w:pPr>
      <w:r w:rsidRPr="00CE4786">
        <w:t>3.</w:t>
      </w:r>
      <w:r w:rsidR="008A73CD" w:rsidRPr="00CE4786">
        <w:t>2</w:t>
      </w:r>
      <w:r w:rsidRPr="00CE4786">
        <w:t>.2.</w:t>
      </w:r>
      <w:r w:rsidR="00EE1175" w:rsidRPr="00CE4786">
        <w:rPr>
          <w:rFonts w:eastAsia="Arial Unicode MS"/>
          <w:color w:val="000000"/>
          <w:kern w:val="1"/>
        </w:rPr>
        <w:t> </w:t>
      </w:r>
      <w:r w:rsidRPr="00CE4786">
        <w:t xml:space="preserve">Предоставлять работодателю мотивированное мнение </w:t>
      </w:r>
      <w:r w:rsidR="00E56BDE" w:rsidRPr="00CE4786">
        <w:t xml:space="preserve">о проектах </w:t>
      </w:r>
      <w:r w:rsidRPr="00CE4786">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CE4786">
        <w:t>атьё</w:t>
      </w:r>
      <w:r w:rsidR="004E0257" w:rsidRPr="00CE4786">
        <w:t xml:space="preserve">й </w:t>
      </w:r>
      <w:r w:rsidRPr="00CE4786">
        <w:t>37</w:t>
      </w:r>
      <w:r w:rsidR="00CA1933" w:rsidRPr="00CE4786">
        <w:t>2 ТК </w:t>
      </w:r>
      <w:r w:rsidRPr="00CE4786">
        <w:t>РФ.</w:t>
      </w:r>
    </w:p>
    <w:p w:rsidR="008B05BD" w:rsidRPr="00CE4786" w:rsidRDefault="008B05BD" w:rsidP="006463F6">
      <w:pPr>
        <w:pStyle w:val="31"/>
        <w:spacing w:line="276" w:lineRule="auto"/>
        <w:ind w:firstLine="709"/>
        <w:contextualSpacing/>
      </w:pPr>
      <w:r w:rsidRPr="00CE4786">
        <w:t>3.</w:t>
      </w:r>
      <w:r w:rsidR="008A73CD" w:rsidRPr="00CE4786">
        <w:t>2</w:t>
      </w:r>
      <w:r w:rsidRPr="00CE4786">
        <w:t>.3.</w:t>
      </w:r>
      <w:r w:rsidR="00EE1175" w:rsidRPr="00CE4786">
        <w:rPr>
          <w:rFonts w:eastAsia="Arial Unicode MS"/>
          <w:color w:val="000000"/>
          <w:kern w:val="1"/>
        </w:rPr>
        <w:t> </w:t>
      </w:r>
      <w:r w:rsidRPr="00CE4786">
        <w:t>Вносить работодателю представления об устранении выявленных нарушений</w:t>
      </w:r>
      <w:r w:rsidR="001B49F3" w:rsidRPr="00CE4786">
        <w:t xml:space="preserve"> </w:t>
      </w:r>
      <w:r w:rsidR="00A2348D" w:rsidRPr="00CE4786">
        <w:t>трудового законодательства</w:t>
      </w:r>
      <w:r w:rsidR="001B49F3" w:rsidRPr="00CE4786">
        <w:t xml:space="preserve"> </w:t>
      </w:r>
      <w:r w:rsidR="00A2348D" w:rsidRPr="00CE4786">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CE4786">
        <w:t>.</w:t>
      </w:r>
    </w:p>
    <w:p w:rsidR="00014810" w:rsidRPr="00CE4786" w:rsidRDefault="00014810" w:rsidP="00E76700">
      <w:pPr>
        <w:pStyle w:val="31"/>
        <w:spacing w:line="276" w:lineRule="auto"/>
        <w:ind w:firstLine="709"/>
        <w:contextualSpacing/>
        <w:jc w:val="center"/>
        <w:outlineLvl w:val="0"/>
        <w:rPr>
          <w:b/>
          <w:bCs/>
          <w:caps/>
        </w:rPr>
      </w:pPr>
      <w:r w:rsidRPr="00CE4786">
        <w:rPr>
          <w:b/>
          <w:bCs/>
          <w:caps/>
          <w:lang w:val="en-US"/>
        </w:rPr>
        <w:t>IV</w:t>
      </w:r>
      <w:r w:rsidR="0002281E" w:rsidRPr="00CE4786">
        <w:rPr>
          <w:b/>
          <w:bCs/>
          <w:caps/>
        </w:rPr>
        <w:t xml:space="preserve">. </w:t>
      </w:r>
      <w:r w:rsidR="00096EF3" w:rsidRPr="00CE4786">
        <w:rPr>
          <w:b/>
          <w:bCs/>
          <w:caps/>
        </w:rPr>
        <w:t>Оплата и нормирование труда</w:t>
      </w:r>
    </w:p>
    <w:p w:rsidR="00913EA6" w:rsidRPr="00CE4786" w:rsidRDefault="00913EA6" w:rsidP="006463F6">
      <w:pPr>
        <w:spacing w:line="276" w:lineRule="auto"/>
        <w:ind w:firstLine="709"/>
        <w:jc w:val="both"/>
        <w:rPr>
          <w:sz w:val="28"/>
          <w:szCs w:val="28"/>
          <w:lang w:val="tt-RU"/>
        </w:rPr>
      </w:pPr>
      <w:r w:rsidRPr="00CE4786">
        <w:rPr>
          <w:sz w:val="28"/>
          <w:szCs w:val="28"/>
          <w:lang w:val="tt-RU"/>
        </w:rPr>
        <w:t>4.1. Заработная плата каждого работника</w:t>
      </w:r>
      <w:r w:rsidR="00C14236">
        <w:rPr>
          <w:sz w:val="28"/>
          <w:szCs w:val="28"/>
          <w:lang w:val="tt-RU"/>
        </w:rPr>
        <w:t xml:space="preserve"> зависит от его квалификации, с</w:t>
      </w:r>
      <w:r w:rsidRPr="00CE4786">
        <w:rPr>
          <w:sz w:val="28"/>
          <w:szCs w:val="28"/>
          <w:lang w:val="tt-RU"/>
        </w:rPr>
        <w:t>ложности  выполняемой работы,  количества и качества затраченного труда и максимальным размером не ограничивается.</w:t>
      </w:r>
    </w:p>
    <w:p w:rsidR="00913EA6" w:rsidRPr="00CE4786" w:rsidRDefault="00C14236" w:rsidP="006463F6">
      <w:pPr>
        <w:spacing w:line="276" w:lineRule="auto"/>
        <w:ind w:firstLine="709"/>
        <w:jc w:val="both"/>
        <w:rPr>
          <w:sz w:val="28"/>
          <w:szCs w:val="28"/>
          <w:lang w:val="tt-RU"/>
        </w:rPr>
      </w:pPr>
      <w:r>
        <w:rPr>
          <w:sz w:val="28"/>
          <w:szCs w:val="28"/>
          <w:lang w:val="tt-RU"/>
        </w:rPr>
        <w:t>З</w:t>
      </w:r>
      <w:r w:rsidR="00913EA6" w:rsidRPr="00CE4786">
        <w:rPr>
          <w:sz w:val="28"/>
          <w:szCs w:val="28"/>
          <w:lang w:val="tt-RU"/>
        </w:rPr>
        <w:t>апрещается какая-либо дискриминация при установлении и изменении условий оплаты труда.</w:t>
      </w:r>
    </w:p>
    <w:p w:rsidR="00913EA6" w:rsidRPr="00CE4786" w:rsidRDefault="00913EA6" w:rsidP="006463F6">
      <w:pPr>
        <w:spacing w:line="276" w:lineRule="auto"/>
        <w:ind w:firstLine="709"/>
        <w:jc w:val="both"/>
        <w:rPr>
          <w:sz w:val="28"/>
          <w:szCs w:val="28"/>
          <w:lang w:val="tt-RU"/>
        </w:rPr>
      </w:pPr>
      <w:r w:rsidRPr="00CE4786">
        <w:rPr>
          <w:sz w:val="28"/>
          <w:szCs w:val="28"/>
          <w:lang w:val="tt-RU"/>
        </w:rPr>
        <w:t xml:space="preserve">4.2. Оплата труда в организации устанавливается на основании коллективного договора, отраслевого </w:t>
      </w:r>
      <w:r w:rsidR="00BA5575" w:rsidRPr="00CE4786">
        <w:rPr>
          <w:sz w:val="28"/>
          <w:szCs w:val="28"/>
          <w:lang w:val="tt-RU"/>
        </w:rPr>
        <w:t xml:space="preserve">и муниципального соглашений, </w:t>
      </w:r>
      <w:r w:rsidR="00BA5575" w:rsidRPr="00CE4786">
        <w:rPr>
          <w:sz w:val="28"/>
          <w:szCs w:val="28"/>
          <w:lang w:val="tt-RU"/>
        </w:rPr>
        <w:lastRenderedPageBreak/>
        <w:t>лок</w:t>
      </w:r>
      <w:r w:rsidRPr="00CE4786">
        <w:rPr>
          <w:sz w:val="28"/>
          <w:szCs w:val="28"/>
          <w:lang w:val="tt-RU"/>
        </w:rPr>
        <w:t>альных нормативных актов по согласованию с выборным профсоюзным органом в соответствии с</w:t>
      </w:r>
      <w:r w:rsidR="00C14236">
        <w:rPr>
          <w:sz w:val="28"/>
          <w:szCs w:val="28"/>
          <w:lang w:val="tt-RU"/>
        </w:rPr>
        <w:t xml:space="preserve"> “</w:t>
      </w:r>
      <w:r w:rsidRPr="00CE4786">
        <w:rPr>
          <w:sz w:val="28"/>
          <w:szCs w:val="28"/>
          <w:lang w:val="tt-RU"/>
        </w:rPr>
        <w:t>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w:t>
      </w:r>
      <w:r w:rsidR="00C14236">
        <w:rPr>
          <w:sz w:val="28"/>
          <w:szCs w:val="28"/>
          <w:lang w:val="tt-RU"/>
        </w:rPr>
        <w:t>и</w:t>
      </w:r>
      <w:r w:rsidRPr="00CE4786">
        <w:rPr>
          <w:sz w:val="28"/>
          <w:szCs w:val="28"/>
          <w:lang w:val="tt-RU"/>
        </w:rPr>
        <w:t>йской Трехсторонней Комиссией по регулировани</w:t>
      </w:r>
      <w:r w:rsidR="00095C3E">
        <w:rPr>
          <w:sz w:val="28"/>
          <w:szCs w:val="28"/>
          <w:lang w:val="tt-RU"/>
        </w:rPr>
        <w:t>ю с</w:t>
      </w:r>
      <w:r w:rsidRPr="00CE4786">
        <w:rPr>
          <w:sz w:val="28"/>
          <w:szCs w:val="28"/>
          <w:lang w:val="tt-RU"/>
        </w:rPr>
        <w:t>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DE5B7C" w:rsidRPr="00CE4786" w:rsidRDefault="00A6568E" w:rsidP="006463F6">
      <w:pPr>
        <w:spacing w:line="276" w:lineRule="auto"/>
        <w:ind w:firstLine="709"/>
        <w:jc w:val="both"/>
        <w:rPr>
          <w:sz w:val="28"/>
          <w:szCs w:val="28"/>
          <w:lang w:val="tt-RU"/>
        </w:rPr>
      </w:pPr>
      <w:r w:rsidRPr="00CE4786">
        <w:rPr>
          <w:sz w:val="28"/>
          <w:szCs w:val="28"/>
          <w:lang w:val="tt-RU"/>
        </w:rPr>
        <w:t>4</w:t>
      </w:r>
      <w:r w:rsidR="00DE5B7C" w:rsidRPr="00CE4786">
        <w:rPr>
          <w:sz w:val="28"/>
          <w:szCs w:val="28"/>
          <w:lang w:val="tt-RU"/>
        </w:rPr>
        <w:t>.</w:t>
      </w:r>
      <w:r w:rsidR="000B401F" w:rsidRPr="00CE4786">
        <w:rPr>
          <w:sz w:val="28"/>
          <w:szCs w:val="28"/>
          <w:lang w:val="tt-RU"/>
        </w:rPr>
        <w:t>3</w:t>
      </w:r>
      <w:r w:rsidR="00DE5B7C" w:rsidRPr="00CE4786">
        <w:rPr>
          <w:sz w:val="28"/>
          <w:szCs w:val="28"/>
          <w:lang w:val="tt-RU"/>
        </w:rPr>
        <w:t>. Вопросы оплаты труда регулируются:</w:t>
      </w:r>
    </w:p>
    <w:p w:rsidR="00DE5B7C" w:rsidRPr="00CE4786" w:rsidRDefault="00DE5B7C" w:rsidP="006463F6">
      <w:pPr>
        <w:spacing w:line="276" w:lineRule="auto"/>
        <w:ind w:firstLine="709"/>
        <w:jc w:val="both"/>
        <w:rPr>
          <w:sz w:val="28"/>
          <w:szCs w:val="28"/>
          <w:lang w:val="tt-RU"/>
        </w:rPr>
      </w:pPr>
      <w:r w:rsidRPr="00CE4786">
        <w:rPr>
          <w:sz w:val="28"/>
          <w:szCs w:val="28"/>
          <w:lang w:val="tt-RU"/>
        </w:rPr>
        <w:t>-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p>
    <w:p w:rsidR="00DE5B7C" w:rsidRPr="00CE4786" w:rsidRDefault="00DE5B7C" w:rsidP="006463F6">
      <w:pPr>
        <w:spacing w:line="276" w:lineRule="auto"/>
        <w:ind w:firstLine="709"/>
        <w:jc w:val="both"/>
        <w:rPr>
          <w:sz w:val="28"/>
          <w:szCs w:val="28"/>
          <w:lang w:val="tt-RU"/>
        </w:rPr>
      </w:pPr>
      <w:r w:rsidRPr="00CE4786">
        <w:rPr>
          <w:sz w:val="28"/>
          <w:szCs w:val="28"/>
          <w:lang w:val="tt-RU"/>
        </w:rPr>
        <w:t xml:space="preserve">- Постановлением  Кабинета Министров Республики Татарстан от 01.09.2020  № 772 “О внесении изменений в постановление КМ РТ от от </w:t>
      </w:r>
      <w:r w:rsidR="000C70EA">
        <w:rPr>
          <w:sz w:val="28"/>
          <w:szCs w:val="28"/>
          <w:lang w:val="tt-RU"/>
        </w:rPr>
        <w:t xml:space="preserve">31.05.2018  № 412 </w:t>
      </w:r>
      <w:r w:rsidR="000C70EA">
        <w:rPr>
          <w:sz w:val="28"/>
          <w:szCs w:val="28"/>
        </w:rPr>
        <w:t>«</w:t>
      </w:r>
      <w:r w:rsidRPr="00CE4786">
        <w:rPr>
          <w:sz w:val="28"/>
          <w:szCs w:val="28"/>
          <w:lang w:val="tt-RU"/>
        </w:rPr>
        <w:t>Об условиях оплаты труда работников государственных образовательных о</w:t>
      </w:r>
      <w:r w:rsidR="000C70EA">
        <w:rPr>
          <w:sz w:val="28"/>
          <w:szCs w:val="28"/>
          <w:lang w:val="tt-RU"/>
        </w:rPr>
        <w:t>рганизаций Республики Татарстан</w:t>
      </w:r>
      <w:r w:rsidR="000C70EA">
        <w:rPr>
          <w:sz w:val="28"/>
          <w:szCs w:val="28"/>
        </w:rPr>
        <w:t>»</w:t>
      </w:r>
      <w:r w:rsidRPr="00CE4786">
        <w:rPr>
          <w:sz w:val="28"/>
          <w:szCs w:val="28"/>
          <w:lang w:val="tt-RU"/>
        </w:rPr>
        <w:t>;</w:t>
      </w:r>
    </w:p>
    <w:p w:rsidR="00DE5B7C" w:rsidRPr="00CE4786" w:rsidRDefault="00DE5B7C" w:rsidP="006463F6">
      <w:pPr>
        <w:spacing w:line="276" w:lineRule="auto"/>
        <w:ind w:firstLine="709"/>
        <w:jc w:val="both"/>
        <w:rPr>
          <w:sz w:val="28"/>
          <w:szCs w:val="28"/>
          <w:lang w:val="tt-RU"/>
        </w:rPr>
      </w:pPr>
      <w:r w:rsidRPr="00CE4786">
        <w:rPr>
          <w:sz w:val="28"/>
          <w:szCs w:val="28"/>
          <w:lang w:val="tt-RU"/>
        </w:rPr>
        <w:t>- Постановлением Исполнительного комитета г. Казани от 03.07.2018 № 3854 “Об условиях труда работников муниципальных образовательных организаций г. Казани”;</w:t>
      </w:r>
    </w:p>
    <w:p w:rsidR="00DE5B7C" w:rsidRPr="00CE4786" w:rsidRDefault="00DE5B7C" w:rsidP="006463F6">
      <w:pPr>
        <w:spacing w:line="276" w:lineRule="auto"/>
        <w:ind w:firstLine="709"/>
        <w:jc w:val="both"/>
        <w:rPr>
          <w:sz w:val="28"/>
          <w:szCs w:val="28"/>
          <w:lang w:val="tt-RU"/>
        </w:rPr>
      </w:pPr>
      <w:r w:rsidRPr="00CE4786">
        <w:rPr>
          <w:sz w:val="28"/>
          <w:szCs w:val="28"/>
          <w:lang w:val="tt-RU"/>
        </w:rPr>
        <w:t>- Постановлением Исполнительного комитета г. Казани  от 19.03.2019 № 869        “О  внесении изменений в постановление Исполнительного комитета г. Казани от 03.07.2018. № 3854.</w:t>
      </w:r>
    </w:p>
    <w:p w:rsidR="007D7CF5" w:rsidRPr="00CE4786" w:rsidRDefault="0002281E" w:rsidP="006463F6">
      <w:pPr>
        <w:pStyle w:val="afd"/>
        <w:spacing w:line="276" w:lineRule="auto"/>
        <w:ind w:firstLine="709"/>
        <w:contextualSpacing/>
        <w:jc w:val="both"/>
        <w:rPr>
          <w:rFonts w:ascii="Times New Roman" w:eastAsia="MS Mincho" w:hAnsi="Times New Roman"/>
          <w:sz w:val="28"/>
          <w:szCs w:val="28"/>
        </w:rPr>
      </w:pPr>
      <w:r w:rsidRPr="00CE4786">
        <w:rPr>
          <w:rFonts w:ascii="Times New Roman" w:eastAsia="MS Mincho" w:hAnsi="Times New Roman"/>
          <w:sz w:val="28"/>
          <w:szCs w:val="28"/>
        </w:rPr>
        <w:t>4</w:t>
      </w:r>
      <w:r w:rsidR="00095A44" w:rsidRPr="00CE4786">
        <w:rPr>
          <w:rFonts w:ascii="Times New Roman" w:eastAsia="MS Mincho" w:hAnsi="Times New Roman"/>
          <w:sz w:val="28"/>
          <w:szCs w:val="28"/>
        </w:rPr>
        <w:t>.</w:t>
      </w:r>
      <w:r w:rsidR="000B401F" w:rsidRPr="00CE4786">
        <w:rPr>
          <w:rFonts w:ascii="Times New Roman" w:eastAsia="MS Mincho" w:hAnsi="Times New Roman"/>
          <w:sz w:val="28"/>
          <w:szCs w:val="28"/>
        </w:rPr>
        <w:t>4</w:t>
      </w:r>
      <w:r w:rsidR="00095A44" w:rsidRPr="00CE4786">
        <w:rPr>
          <w:rFonts w:ascii="Times New Roman" w:eastAsia="MS Mincho" w:hAnsi="Times New Roman"/>
          <w:sz w:val="28"/>
          <w:szCs w:val="28"/>
        </w:rPr>
        <w:t>.</w:t>
      </w:r>
      <w:r w:rsidR="00EE1175" w:rsidRPr="00CE4786">
        <w:rPr>
          <w:rFonts w:eastAsia="Arial Unicode MS"/>
          <w:color w:val="000000"/>
          <w:kern w:val="1"/>
          <w:sz w:val="28"/>
          <w:szCs w:val="28"/>
        </w:rPr>
        <w:t> </w:t>
      </w:r>
      <w:r w:rsidR="00352666" w:rsidRPr="00CE4786">
        <w:rPr>
          <w:rFonts w:ascii="Times New Roman" w:eastAsia="MS Mincho" w:hAnsi="Times New Roman"/>
          <w:sz w:val="28"/>
          <w:szCs w:val="28"/>
        </w:rPr>
        <w:t xml:space="preserve">Заработная плата выплачивается работникам за текущий месяц не реже чем каждые полмесяца (не позднее </w:t>
      </w:r>
      <w:r w:rsidR="000A3167" w:rsidRPr="00CE4786">
        <w:rPr>
          <w:rFonts w:ascii="Times New Roman" w:eastAsia="MS Mincho" w:hAnsi="Times New Roman"/>
          <w:sz w:val="28"/>
          <w:szCs w:val="28"/>
        </w:rPr>
        <w:t>пятнадцати</w:t>
      </w:r>
      <w:r w:rsidR="00352666" w:rsidRPr="00CE4786">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w:t>
      </w:r>
    </w:p>
    <w:p w:rsidR="00A068D1" w:rsidRPr="00CE4786" w:rsidRDefault="00435815" w:rsidP="006463F6">
      <w:pPr>
        <w:pStyle w:val="afd"/>
        <w:spacing w:line="276" w:lineRule="auto"/>
        <w:ind w:firstLine="709"/>
        <w:contextualSpacing/>
        <w:jc w:val="both"/>
        <w:rPr>
          <w:rFonts w:ascii="Times New Roman" w:eastAsia="MS Mincho" w:hAnsi="Times New Roman"/>
          <w:iCs/>
          <w:sz w:val="28"/>
          <w:szCs w:val="28"/>
        </w:rPr>
      </w:pPr>
      <w:r w:rsidRPr="00CE4786">
        <w:rPr>
          <w:rFonts w:ascii="Times New Roman" w:eastAsia="MS Mincho" w:hAnsi="Times New Roman"/>
          <w:sz w:val="28"/>
          <w:szCs w:val="28"/>
        </w:rPr>
        <w:t>4.</w:t>
      </w:r>
      <w:r w:rsidR="000B401F" w:rsidRPr="00CE4786">
        <w:rPr>
          <w:rFonts w:ascii="Times New Roman" w:eastAsia="MS Mincho" w:hAnsi="Times New Roman"/>
          <w:sz w:val="28"/>
          <w:szCs w:val="28"/>
        </w:rPr>
        <w:t>4</w:t>
      </w:r>
      <w:r w:rsidRPr="00CE4786">
        <w:rPr>
          <w:rFonts w:ascii="Times New Roman" w:eastAsia="MS Mincho" w:hAnsi="Times New Roman"/>
          <w:sz w:val="28"/>
          <w:szCs w:val="28"/>
        </w:rPr>
        <w:t>.1.</w:t>
      </w:r>
      <w:r w:rsidR="00EE1175" w:rsidRPr="00CE4786">
        <w:rPr>
          <w:rFonts w:eastAsia="Arial Unicode MS"/>
          <w:color w:val="000000"/>
          <w:kern w:val="1"/>
          <w:sz w:val="28"/>
          <w:szCs w:val="28"/>
        </w:rPr>
        <w:t> </w:t>
      </w:r>
      <w:r w:rsidR="00095A44" w:rsidRPr="00CE4786">
        <w:rPr>
          <w:rFonts w:ascii="Times New Roman" w:eastAsia="MS Mincho" w:hAnsi="Times New Roman"/>
          <w:sz w:val="28"/>
          <w:szCs w:val="28"/>
        </w:rPr>
        <w:t>Днями вып</w:t>
      </w:r>
      <w:r w:rsidRPr="00CE4786">
        <w:rPr>
          <w:rFonts w:ascii="Times New Roman" w:eastAsia="MS Mincho" w:hAnsi="Times New Roman"/>
          <w:sz w:val="28"/>
          <w:szCs w:val="28"/>
        </w:rPr>
        <w:t xml:space="preserve">латы заработной платы </w:t>
      </w:r>
      <w:r w:rsidR="00D5459C" w:rsidRPr="00CE4786">
        <w:rPr>
          <w:rFonts w:ascii="Times New Roman" w:eastAsia="MS Mincho" w:hAnsi="Times New Roman"/>
          <w:sz w:val="28"/>
          <w:szCs w:val="28"/>
        </w:rPr>
        <w:t xml:space="preserve">являются: </w:t>
      </w:r>
      <w:r w:rsidR="00347571" w:rsidRPr="00CE4786">
        <w:rPr>
          <w:rFonts w:ascii="Times New Roman" w:eastAsia="MS Mincho" w:hAnsi="Times New Roman"/>
          <w:sz w:val="28"/>
          <w:szCs w:val="28"/>
        </w:rPr>
        <w:t>25 чи</w:t>
      </w:r>
      <w:r w:rsidR="00095A44" w:rsidRPr="00CE4786">
        <w:rPr>
          <w:rFonts w:ascii="Times New Roman" w:eastAsia="MS Mincho" w:hAnsi="Times New Roman"/>
          <w:iCs/>
          <w:sz w:val="28"/>
          <w:szCs w:val="28"/>
        </w:rPr>
        <w:t>сла текущего месяца</w:t>
      </w:r>
      <w:r w:rsidR="00047769" w:rsidRPr="00CE4786">
        <w:rPr>
          <w:rFonts w:ascii="Times New Roman" w:eastAsia="MS Mincho" w:hAnsi="Times New Roman"/>
          <w:iCs/>
          <w:sz w:val="28"/>
          <w:szCs w:val="28"/>
        </w:rPr>
        <w:t xml:space="preserve"> и </w:t>
      </w:r>
      <w:r w:rsidR="00347571" w:rsidRPr="00CE4786">
        <w:rPr>
          <w:rFonts w:ascii="Times New Roman" w:eastAsia="MS Mincho" w:hAnsi="Times New Roman"/>
          <w:iCs/>
          <w:sz w:val="28"/>
          <w:szCs w:val="28"/>
        </w:rPr>
        <w:t>10</w:t>
      </w:r>
      <w:r w:rsidR="00047769" w:rsidRPr="00CE4786">
        <w:rPr>
          <w:rFonts w:ascii="Times New Roman" w:eastAsia="MS Mincho" w:hAnsi="Times New Roman"/>
          <w:iCs/>
          <w:sz w:val="28"/>
          <w:szCs w:val="28"/>
        </w:rPr>
        <w:t xml:space="preserve"> числ</w:t>
      </w:r>
      <w:r w:rsidR="00A2348D" w:rsidRPr="00CE4786">
        <w:rPr>
          <w:rFonts w:ascii="Times New Roman" w:eastAsia="MS Mincho" w:hAnsi="Times New Roman"/>
          <w:iCs/>
          <w:sz w:val="28"/>
          <w:szCs w:val="28"/>
        </w:rPr>
        <w:t>а следующего месяца за предыдущий</w:t>
      </w:r>
      <w:r w:rsidR="00047769" w:rsidRPr="00CE4786">
        <w:rPr>
          <w:rFonts w:ascii="Times New Roman" w:eastAsia="MS Mincho" w:hAnsi="Times New Roman"/>
          <w:iCs/>
          <w:sz w:val="28"/>
          <w:szCs w:val="28"/>
        </w:rPr>
        <w:t xml:space="preserve"> месяц</w:t>
      </w:r>
      <w:r w:rsidR="00095A44" w:rsidRPr="00CE4786">
        <w:rPr>
          <w:rFonts w:ascii="Times New Roman" w:eastAsia="MS Mincho" w:hAnsi="Times New Roman"/>
          <w:iCs/>
          <w:sz w:val="28"/>
          <w:szCs w:val="28"/>
        </w:rPr>
        <w:t>).</w:t>
      </w:r>
    </w:p>
    <w:p w:rsidR="00435815" w:rsidRPr="00CE4786" w:rsidRDefault="00435815" w:rsidP="006463F6">
      <w:pPr>
        <w:pStyle w:val="afd"/>
        <w:spacing w:line="276" w:lineRule="auto"/>
        <w:ind w:firstLine="709"/>
        <w:contextualSpacing/>
        <w:jc w:val="both"/>
        <w:rPr>
          <w:rFonts w:ascii="Times New Roman" w:eastAsia="MS Mincho" w:hAnsi="Times New Roman"/>
          <w:sz w:val="28"/>
          <w:szCs w:val="28"/>
        </w:rPr>
      </w:pPr>
      <w:r w:rsidRPr="00CE4786">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p>
    <w:p w:rsidR="00095A44" w:rsidRPr="00CE4786" w:rsidRDefault="00435815" w:rsidP="006463F6">
      <w:pPr>
        <w:pStyle w:val="afd"/>
        <w:spacing w:line="276" w:lineRule="auto"/>
        <w:ind w:firstLine="709"/>
        <w:contextualSpacing/>
        <w:jc w:val="both"/>
        <w:rPr>
          <w:rFonts w:ascii="Times New Roman" w:eastAsia="MS Mincho" w:hAnsi="Times New Roman"/>
          <w:sz w:val="28"/>
          <w:szCs w:val="28"/>
        </w:rPr>
      </w:pPr>
      <w:r w:rsidRPr="00CE4786">
        <w:rPr>
          <w:rFonts w:ascii="Times New Roman" w:eastAsia="MS Mincho" w:hAnsi="Times New Roman"/>
          <w:sz w:val="28"/>
          <w:szCs w:val="28"/>
        </w:rPr>
        <w:t>4.</w:t>
      </w:r>
      <w:r w:rsidR="000B401F" w:rsidRPr="00CE4786">
        <w:rPr>
          <w:rFonts w:ascii="Times New Roman" w:eastAsia="MS Mincho" w:hAnsi="Times New Roman"/>
          <w:sz w:val="28"/>
          <w:szCs w:val="28"/>
        </w:rPr>
        <w:t>4</w:t>
      </w:r>
      <w:r w:rsidRPr="00CE4786">
        <w:rPr>
          <w:rFonts w:ascii="Times New Roman" w:eastAsia="MS Mincho" w:hAnsi="Times New Roman"/>
          <w:sz w:val="28"/>
          <w:szCs w:val="28"/>
        </w:rPr>
        <w:t>.2.</w:t>
      </w:r>
      <w:r w:rsidR="00EE1175" w:rsidRPr="00CE4786">
        <w:rPr>
          <w:rFonts w:eastAsia="Arial Unicode MS"/>
          <w:color w:val="000000"/>
          <w:kern w:val="1"/>
          <w:sz w:val="28"/>
          <w:szCs w:val="28"/>
        </w:rPr>
        <w:t> </w:t>
      </w:r>
      <w:r w:rsidR="00095A44" w:rsidRPr="00CE4786">
        <w:rPr>
          <w:rFonts w:ascii="Times New Roman" w:eastAsia="MS Mincho" w:hAnsi="Times New Roman"/>
          <w:sz w:val="28"/>
          <w:szCs w:val="28"/>
        </w:rPr>
        <w:t>При выплате заработной платы работнику вручается расч</w:t>
      </w:r>
      <w:r w:rsidR="00B72CDD" w:rsidRPr="00CE4786">
        <w:rPr>
          <w:rFonts w:ascii="Times New Roman" w:eastAsia="MS Mincho" w:hAnsi="Times New Roman"/>
          <w:sz w:val="28"/>
          <w:szCs w:val="28"/>
        </w:rPr>
        <w:t>ё</w:t>
      </w:r>
      <w:r w:rsidR="00095A44" w:rsidRPr="00CE4786">
        <w:rPr>
          <w:rFonts w:ascii="Times New Roman" w:eastAsia="MS Mincho" w:hAnsi="Times New Roman"/>
          <w:sz w:val="28"/>
          <w:szCs w:val="28"/>
        </w:rPr>
        <w:t>тн</w:t>
      </w:r>
      <w:r w:rsidR="00923A57" w:rsidRPr="00CE4786">
        <w:rPr>
          <w:rFonts w:ascii="Times New Roman" w:eastAsia="MS Mincho" w:hAnsi="Times New Roman"/>
          <w:sz w:val="28"/>
          <w:szCs w:val="28"/>
        </w:rPr>
        <w:t>ый</w:t>
      </w:r>
      <w:r w:rsidR="00147541" w:rsidRPr="00CE4786">
        <w:rPr>
          <w:rFonts w:ascii="Times New Roman" w:eastAsia="MS Mincho" w:hAnsi="Times New Roman"/>
          <w:sz w:val="28"/>
          <w:szCs w:val="28"/>
        </w:rPr>
        <w:t xml:space="preserve"> </w:t>
      </w:r>
      <w:r w:rsidR="00923A57" w:rsidRPr="00CE4786">
        <w:rPr>
          <w:rFonts w:ascii="Times New Roman" w:eastAsia="MS Mincho" w:hAnsi="Times New Roman"/>
          <w:sz w:val="28"/>
          <w:szCs w:val="28"/>
        </w:rPr>
        <w:t>лист</w:t>
      </w:r>
      <w:r w:rsidR="00095A44" w:rsidRPr="00CE4786">
        <w:rPr>
          <w:rFonts w:ascii="Times New Roman" w:eastAsia="MS Mincho" w:hAnsi="Times New Roman"/>
          <w:sz w:val="28"/>
          <w:szCs w:val="28"/>
        </w:rPr>
        <w:t>, с указанием</w:t>
      </w:r>
      <w:r w:rsidR="00ED2B6E" w:rsidRPr="00CE4786">
        <w:rPr>
          <w:rFonts w:ascii="Times New Roman" w:eastAsia="MS Mincho" w:hAnsi="Times New Roman"/>
          <w:sz w:val="28"/>
          <w:szCs w:val="28"/>
        </w:rPr>
        <w:t>:</w:t>
      </w:r>
    </w:p>
    <w:p w:rsidR="00095A44" w:rsidRPr="00CE4786" w:rsidRDefault="00095A44" w:rsidP="006463F6">
      <w:pPr>
        <w:pStyle w:val="afd"/>
        <w:spacing w:line="276" w:lineRule="auto"/>
        <w:ind w:firstLine="709"/>
        <w:contextualSpacing/>
        <w:jc w:val="both"/>
        <w:rPr>
          <w:rFonts w:ascii="Times New Roman" w:eastAsia="MS Mincho" w:hAnsi="Times New Roman"/>
          <w:sz w:val="28"/>
          <w:szCs w:val="28"/>
        </w:rPr>
      </w:pPr>
      <w:r w:rsidRPr="00CE4786">
        <w:rPr>
          <w:rFonts w:ascii="Times New Roman" w:eastAsia="MS Mincho" w:hAnsi="Times New Roman"/>
          <w:sz w:val="28"/>
          <w:szCs w:val="28"/>
        </w:rPr>
        <w:t>-</w:t>
      </w:r>
      <w:r w:rsidR="00EE1175" w:rsidRPr="00CE4786">
        <w:rPr>
          <w:rFonts w:eastAsia="Arial Unicode MS"/>
          <w:color w:val="000000"/>
          <w:kern w:val="1"/>
          <w:sz w:val="28"/>
          <w:szCs w:val="28"/>
        </w:rPr>
        <w:t> </w:t>
      </w:r>
      <w:r w:rsidRPr="00CE4786">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CE4786" w:rsidRDefault="00095A44" w:rsidP="006463F6">
      <w:pPr>
        <w:pStyle w:val="afd"/>
        <w:spacing w:line="276" w:lineRule="auto"/>
        <w:ind w:firstLine="709"/>
        <w:contextualSpacing/>
        <w:jc w:val="both"/>
        <w:rPr>
          <w:rFonts w:ascii="Times New Roman" w:hAnsi="Times New Roman"/>
          <w:iCs/>
          <w:sz w:val="28"/>
          <w:szCs w:val="28"/>
        </w:rPr>
      </w:pPr>
      <w:r w:rsidRPr="00CE4786">
        <w:rPr>
          <w:rFonts w:ascii="Times New Roman" w:eastAsia="MS Mincho" w:hAnsi="Times New Roman"/>
          <w:sz w:val="28"/>
          <w:szCs w:val="28"/>
        </w:rPr>
        <w:t>-</w:t>
      </w:r>
      <w:r w:rsidR="00EE1175" w:rsidRPr="00CE4786">
        <w:rPr>
          <w:rFonts w:eastAsia="Arial Unicode MS"/>
          <w:color w:val="000000"/>
          <w:kern w:val="1"/>
          <w:sz w:val="28"/>
          <w:szCs w:val="28"/>
        </w:rPr>
        <w:t> </w:t>
      </w:r>
      <w:r w:rsidRPr="00CE4786">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CE4786">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CE4786" w:rsidRDefault="00095A44" w:rsidP="006463F6">
      <w:pPr>
        <w:autoSpaceDE w:val="0"/>
        <w:autoSpaceDN w:val="0"/>
        <w:adjustRightInd w:val="0"/>
        <w:spacing w:line="276" w:lineRule="auto"/>
        <w:ind w:firstLine="709"/>
        <w:contextualSpacing/>
        <w:jc w:val="both"/>
        <w:rPr>
          <w:iCs/>
          <w:sz w:val="28"/>
          <w:szCs w:val="28"/>
        </w:rPr>
      </w:pPr>
      <w:r w:rsidRPr="00CE4786">
        <w:rPr>
          <w:iCs/>
          <w:sz w:val="28"/>
          <w:szCs w:val="28"/>
        </w:rPr>
        <w:t>-</w:t>
      </w:r>
      <w:r w:rsidR="00EE1175" w:rsidRPr="00CE4786">
        <w:rPr>
          <w:rFonts w:eastAsia="Arial Unicode MS"/>
          <w:color w:val="000000"/>
          <w:kern w:val="1"/>
          <w:sz w:val="28"/>
          <w:szCs w:val="28"/>
        </w:rPr>
        <w:t> </w:t>
      </w:r>
      <w:r w:rsidRPr="00CE4786">
        <w:rPr>
          <w:iCs/>
          <w:sz w:val="28"/>
          <w:szCs w:val="28"/>
        </w:rPr>
        <w:t>размер</w:t>
      </w:r>
      <w:r w:rsidR="007D7CF5" w:rsidRPr="00CE4786">
        <w:rPr>
          <w:iCs/>
          <w:sz w:val="28"/>
          <w:szCs w:val="28"/>
        </w:rPr>
        <w:t>ов</w:t>
      </w:r>
      <w:r w:rsidRPr="00CE4786">
        <w:rPr>
          <w:iCs/>
          <w:sz w:val="28"/>
          <w:szCs w:val="28"/>
        </w:rPr>
        <w:t xml:space="preserve"> и основани</w:t>
      </w:r>
      <w:r w:rsidR="007D7CF5" w:rsidRPr="00CE4786">
        <w:rPr>
          <w:iCs/>
          <w:sz w:val="28"/>
          <w:szCs w:val="28"/>
        </w:rPr>
        <w:t>й</w:t>
      </w:r>
      <w:r w:rsidRPr="00CE4786">
        <w:rPr>
          <w:iCs/>
          <w:sz w:val="28"/>
          <w:szCs w:val="28"/>
        </w:rPr>
        <w:t xml:space="preserve"> произведенных удержаний;</w:t>
      </w:r>
    </w:p>
    <w:p w:rsidR="00095A44" w:rsidRPr="00CE4786" w:rsidRDefault="00095A44" w:rsidP="006463F6">
      <w:pPr>
        <w:autoSpaceDE w:val="0"/>
        <w:autoSpaceDN w:val="0"/>
        <w:adjustRightInd w:val="0"/>
        <w:spacing w:line="276" w:lineRule="auto"/>
        <w:ind w:firstLine="709"/>
        <w:contextualSpacing/>
        <w:jc w:val="both"/>
        <w:rPr>
          <w:iCs/>
          <w:sz w:val="28"/>
          <w:szCs w:val="28"/>
        </w:rPr>
      </w:pPr>
      <w:r w:rsidRPr="00CE4786">
        <w:rPr>
          <w:iCs/>
          <w:sz w:val="28"/>
          <w:szCs w:val="28"/>
        </w:rPr>
        <w:lastRenderedPageBreak/>
        <w:t>-</w:t>
      </w:r>
      <w:r w:rsidR="00EE1175" w:rsidRPr="00CE4786">
        <w:rPr>
          <w:rFonts w:eastAsia="Arial Unicode MS"/>
          <w:color w:val="000000"/>
          <w:kern w:val="1"/>
          <w:sz w:val="28"/>
          <w:szCs w:val="28"/>
        </w:rPr>
        <w:t> </w:t>
      </w:r>
      <w:r w:rsidRPr="00CE4786">
        <w:rPr>
          <w:iCs/>
          <w:sz w:val="28"/>
          <w:szCs w:val="28"/>
        </w:rPr>
        <w:t>общей денежной суммы, подлежащей выплате.</w:t>
      </w:r>
    </w:p>
    <w:p w:rsidR="00BB71D6" w:rsidRPr="00CE4786" w:rsidRDefault="00ED2B6E" w:rsidP="006463F6">
      <w:pPr>
        <w:autoSpaceDE w:val="0"/>
        <w:autoSpaceDN w:val="0"/>
        <w:adjustRightInd w:val="0"/>
        <w:spacing w:line="276" w:lineRule="auto"/>
        <w:ind w:firstLine="709"/>
        <w:contextualSpacing/>
        <w:jc w:val="both"/>
        <w:rPr>
          <w:sz w:val="28"/>
          <w:szCs w:val="28"/>
        </w:rPr>
      </w:pPr>
      <w:r w:rsidRPr="00CE4786">
        <w:rPr>
          <w:sz w:val="28"/>
          <w:szCs w:val="28"/>
        </w:rPr>
        <w:t>Форма расч</w:t>
      </w:r>
      <w:r w:rsidR="00B72CDD" w:rsidRPr="00CE4786">
        <w:rPr>
          <w:sz w:val="28"/>
          <w:szCs w:val="28"/>
        </w:rPr>
        <w:t>ё</w:t>
      </w:r>
      <w:r w:rsidRPr="00CE4786">
        <w:rPr>
          <w:sz w:val="28"/>
          <w:szCs w:val="28"/>
        </w:rPr>
        <w:t>тно</w:t>
      </w:r>
      <w:r w:rsidR="00923A57" w:rsidRPr="00CE4786">
        <w:rPr>
          <w:sz w:val="28"/>
          <w:szCs w:val="28"/>
        </w:rPr>
        <w:t xml:space="preserve">го листа </w:t>
      </w:r>
      <w:r w:rsidRPr="00CE4786">
        <w:rPr>
          <w:sz w:val="28"/>
          <w:szCs w:val="28"/>
        </w:rPr>
        <w:t>утверждается работодателем с уч</w:t>
      </w:r>
      <w:r w:rsidR="00B72CDD" w:rsidRPr="00CE4786">
        <w:rPr>
          <w:sz w:val="28"/>
          <w:szCs w:val="28"/>
        </w:rPr>
        <w:t>ё</w:t>
      </w:r>
      <w:r w:rsidRPr="00CE4786">
        <w:rPr>
          <w:sz w:val="28"/>
          <w:szCs w:val="28"/>
        </w:rPr>
        <w:t xml:space="preserve">том </w:t>
      </w:r>
      <w:r w:rsidR="000C70EA" w:rsidRPr="00CE4786">
        <w:rPr>
          <w:sz w:val="28"/>
          <w:szCs w:val="28"/>
        </w:rPr>
        <w:t>мнения первичной</w:t>
      </w:r>
      <w:r w:rsidRPr="00CE4786">
        <w:rPr>
          <w:sz w:val="28"/>
          <w:szCs w:val="28"/>
        </w:rPr>
        <w:t xml:space="preserve"> профсоюзной организации</w:t>
      </w:r>
      <w:r w:rsidR="00EE1175" w:rsidRPr="00CE4786">
        <w:rPr>
          <w:sz w:val="28"/>
          <w:szCs w:val="28"/>
        </w:rPr>
        <w:t>.</w:t>
      </w:r>
    </w:p>
    <w:p w:rsidR="00435815" w:rsidRPr="00CE4786" w:rsidRDefault="00435815" w:rsidP="006463F6">
      <w:pPr>
        <w:autoSpaceDE w:val="0"/>
        <w:autoSpaceDN w:val="0"/>
        <w:adjustRightInd w:val="0"/>
        <w:spacing w:line="276" w:lineRule="auto"/>
        <w:ind w:firstLine="709"/>
        <w:contextualSpacing/>
        <w:jc w:val="both"/>
        <w:rPr>
          <w:sz w:val="28"/>
          <w:szCs w:val="28"/>
        </w:rPr>
      </w:pPr>
      <w:r w:rsidRPr="00CE4786">
        <w:rPr>
          <w:sz w:val="28"/>
          <w:szCs w:val="28"/>
        </w:rPr>
        <w:t>4.</w:t>
      </w:r>
      <w:r w:rsidR="000B401F" w:rsidRPr="00CE4786">
        <w:rPr>
          <w:sz w:val="28"/>
          <w:szCs w:val="28"/>
        </w:rPr>
        <w:t>4</w:t>
      </w:r>
      <w:r w:rsidRPr="00CE4786">
        <w:rPr>
          <w:sz w:val="28"/>
          <w:szCs w:val="28"/>
        </w:rPr>
        <w:t>.</w:t>
      </w:r>
      <w:r w:rsidR="00C42BB3" w:rsidRPr="00CE4786">
        <w:rPr>
          <w:sz w:val="28"/>
          <w:szCs w:val="28"/>
        </w:rPr>
        <w:t>3.</w:t>
      </w:r>
      <w:r w:rsidRPr="00CE4786">
        <w:rPr>
          <w:sz w:val="28"/>
          <w:szCs w:val="28"/>
        </w:rPr>
        <w:t xml:space="preserve"> </w:t>
      </w:r>
      <w:r w:rsidR="00EE1175" w:rsidRPr="00CE4786">
        <w:rPr>
          <w:rFonts w:eastAsia="Arial Unicode MS"/>
          <w:color w:val="000000"/>
          <w:kern w:val="1"/>
          <w:sz w:val="28"/>
          <w:szCs w:val="28"/>
        </w:rPr>
        <w:t> </w:t>
      </w:r>
      <w:r w:rsidRPr="00CE4786">
        <w:rPr>
          <w:sz w:val="28"/>
          <w:szCs w:val="28"/>
        </w:rPr>
        <w:t>Работник вправе заменить кредитную организацию (банк</w:t>
      </w:r>
      <w:r w:rsidR="00AA66CC" w:rsidRPr="00CE4786">
        <w:rPr>
          <w:sz w:val="28"/>
          <w:szCs w:val="28"/>
        </w:rPr>
        <w:t xml:space="preserve">),  </w:t>
      </w:r>
      <w:r w:rsidR="00147541" w:rsidRPr="00CE4786">
        <w:rPr>
          <w:sz w:val="28"/>
          <w:szCs w:val="28"/>
        </w:rPr>
        <w:t xml:space="preserve">                       </w:t>
      </w:r>
      <w:r w:rsidRPr="00CE4786">
        <w:rPr>
          <w:sz w:val="28"/>
          <w:szCs w:val="28"/>
        </w:rPr>
        <w:t xml:space="preserve">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w:t>
      </w:r>
      <w:r w:rsidR="00347571" w:rsidRPr="00CE4786">
        <w:rPr>
          <w:sz w:val="28"/>
          <w:szCs w:val="28"/>
        </w:rPr>
        <w:t>,</w:t>
      </w:r>
      <w:r w:rsidRPr="00CE4786">
        <w:rPr>
          <w:sz w:val="28"/>
          <w:szCs w:val="28"/>
        </w:rPr>
        <w:t xml:space="preserve"> чем за </w:t>
      </w:r>
      <w:r w:rsidR="00A53DA5" w:rsidRPr="00CE4786">
        <w:rPr>
          <w:sz w:val="28"/>
          <w:szCs w:val="28"/>
        </w:rPr>
        <w:t>пятнадцать</w:t>
      </w:r>
      <w:r w:rsidRPr="00CE4786">
        <w:rPr>
          <w:sz w:val="28"/>
          <w:szCs w:val="28"/>
        </w:rPr>
        <w:t xml:space="preserve"> рабочих дней до дня выплаты заработной платы.</w:t>
      </w:r>
    </w:p>
    <w:p w:rsidR="00435815" w:rsidRPr="00CE4786" w:rsidRDefault="00435815" w:rsidP="006463F6">
      <w:pPr>
        <w:autoSpaceDE w:val="0"/>
        <w:autoSpaceDN w:val="0"/>
        <w:adjustRightInd w:val="0"/>
        <w:spacing w:line="276" w:lineRule="auto"/>
        <w:ind w:firstLine="709"/>
        <w:contextualSpacing/>
        <w:jc w:val="both"/>
        <w:rPr>
          <w:sz w:val="28"/>
          <w:szCs w:val="28"/>
        </w:rPr>
      </w:pPr>
      <w:r w:rsidRPr="00CE4786">
        <w:rPr>
          <w:sz w:val="28"/>
          <w:szCs w:val="28"/>
        </w:rPr>
        <w:t>Расходы по перечислению заработной платы в кредитную организацию несет работодатель.</w:t>
      </w:r>
    </w:p>
    <w:p w:rsidR="00BB71D6" w:rsidRPr="00CE4786" w:rsidRDefault="00BB71D6" w:rsidP="006463F6">
      <w:pPr>
        <w:autoSpaceDE w:val="0"/>
        <w:autoSpaceDN w:val="0"/>
        <w:adjustRightInd w:val="0"/>
        <w:spacing w:line="276" w:lineRule="auto"/>
        <w:ind w:firstLine="709"/>
        <w:contextualSpacing/>
        <w:jc w:val="both"/>
        <w:rPr>
          <w:sz w:val="28"/>
          <w:szCs w:val="28"/>
        </w:rPr>
      </w:pPr>
      <w:r w:rsidRPr="00CE4786">
        <w:rPr>
          <w:sz w:val="28"/>
          <w:szCs w:val="28"/>
        </w:rPr>
        <w:t>4.</w:t>
      </w:r>
      <w:r w:rsidR="000B401F" w:rsidRPr="00CE4786">
        <w:rPr>
          <w:sz w:val="28"/>
          <w:szCs w:val="28"/>
        </w:rPr>
        <w:t>4</w:t>
      </w:r>
      <w:r w:rsidRPr="00CE4786">
        <w:rPr>
          <w:sz w:val="28"/>
          <w:szCs w:val="28"/>
        </w:rPr>
        <w:t>.</w:t>
      </w:r>
      <w:r w:rsidR="00C42BB3" w:rsidRPr="00CE4786">
        <w:rPr>
          <w:sz w:val="28"/>
          <w:szCs w:val="28"/>
        </w:rPr>
        <w:t>4</w:t>
      </w:r>
      <w:r w:rsidRPr="00CE4786">
        <w:rPr>
          <w:sz w:val="28"/>
          <w:szCs w:val="28"/>
        </w:rPr>
        <w:t>. Работник обязан получать расчетн</w:t>
      </w:r>
      <w:r w:rsidR="00923A57" w:rsidRPr="00CE4786">
        <w:rPr>
          <w:sz w:val="28"/>
          <w:szCs w:val="28"/>
        </w:rPr>
        <w:t xml:space="preserve">ый лист </w:t>
      </w:r>
      <w:r w:rsidR="00AA66CC">
        <w:rPr>
          <w:sz w:val="28"/>
          <w:szCs w:val="28"/>
        </w:rPr>
        <w:t xml:space="preserve">на руки или </w:t>
      </w:r>
      <w:r w:rsidR="00095C3E">
        <w:rPr>
          <w:sz w:val="28"/>
          <w:szCs w:val="28"/>
        </w:rPr>
        <w:t>по электронной почте.</w:t>
      </w:r>
    </w:p>
    <w:p w:rsidR="00515916" w:rsidRPr="00CE4786" w:rsidRDefault="00A6568E" w:rsidP="006463F6">
      <w:pPr>
        <w:autoSpaceDE w:val="0"/>
        <w:autoSpaceDN w:val="0"/>
        <w:adjustRightInd w:val="0"/>
        <w:spacing w:line="276" w:lineRule="auto"/>
        <w:ind w:firstLine="709"/>
        <w:contextualSpacing/>
        <w:jc w:val="both"/>
        <w:rPr>
          <w:sz w:val="28"/>
          <w:szCs w:val="28"/>
        </w:rPr>
      </w:pPr>
      <w:r w:rsidRPr="00CE4786">
        <w:rPr>
          <w:rFonts w:eastAsia="MS Mincho"/>
          <w:sz w:val="28"/>
          <w:szCs w:val="28"/>
        </w:rPr>
        <w:t>4.</w:t>
      </w:r>
      <w:r w:rsidR="000B401F" w:rsidRPr="00CE4786">
        <w:rPr>
          <w:rFonts w:eastAsia="MS Mincho"/>
          <w:sz w:val="28"/>
          <w:szCs w:val="28"/>
        </w:rPr>
        <w:t>5</w:t>
      </w:r>
      <w:r w:rsidR="00A2348D" w:rsidRPr="00CE4786">
        <w:rPr>
          <w:rFonts w:eastAsia="MS Mincho"/>
          <w:sz w:val="28"/>
          <w:szCs w:val="28"/>
        </w:rPr>
        <w:t>.</w:t>
      </w:r>
      <w:r w:rsidR="00EE1175" w:rsidRPr="00CE4786">
        <w:rPr>
          <w:rFonts w:eastAsia="Arial Unicode MS"/>
          <w:kern w:val="1"/>
          <w:sz w:val="28"/>
          <w:szCs w:val="28"/>
        </w:rPr>
        <w:t> </w:t>
      </w:r>
      <w:r w:rsidR="00515916" w:rsidRPr="00CE4786">
        <w:rPr>
          <w:sz w:val="28"/>
          <w:szCs w:val="28"/>
        </w:rPr>
        <w:t xml:space="preserve">Оплата труда работников осуществляется в соответствии с законодательством Российской Федерации, </w:t>
      </w:r>
      <w:r w:rsidR="00846132" w:rsidRPr="00CE4786">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CE4786">
        <w:rPr>
          <w:sz w:val="28"/>
          <w:szCs w:val="28"/>
        </w:rPr>
        <w:t xml:space="preserve">, </w:t>
      </w:r>
      <w:r w:rsidR="00347571" w:rsidRPr="00CE4786">
        <w:rPr>
          <w:sz w:val="28"/>
          <w:szCs w:val="28"/>
        </w:rPr>
        <w:t>П</w:t>
      </w:r>
      <w:r w:rsidR="003F750B" w:rsidRPr="00CE4786">
        <w:rPr>
          <w:sz w:val="28"/>
          <w:szCs w:val="28"/>
        </w:rPr>
        <w:t>остановления И</w:t>
      </w:r>
      <w:r w:rsidR="00347571" w:rsidRPr="00CE4786">
        <w:rPr>
          <w:sz w:val="28"/>
          <w:szCs w:val="28"/>
        </w:rPr>
        <w:t>сполнительного комитета</w:t>
      </w:r>
      <w:r w:rsidR="00BA5575" w:rsidRPr="00CE4786">
        <w:rPr>
          <w:sz w:val="28"/>
          <w:szCs w:val="28"/>
        </w:rPr>
        <w:t xml:space="preserve"> г. Казани от 03.07.2018 № 3854 </w:t>
      </w:r>
      <w:r w:rsidR="00923A57" w:rsidRPr="00CE4786">
        <w:rPr>
          <w:sz w:val="28"/>
          <w:szCs w:val="28"/>
        </w:rPr>
        <w:t>«</w:t>
      </w:r>
      <w:r w:rsidR="00A75530" w:rsidRPr="00CE4786">
        <w:rPr>
          <w:sz w:val="28"/>
          <w:szCs w:val="28"/>
        </w:rPr>
        <w:t xml:space="preserve">Об условиях оплаты труда работников муниципальных </w:t>
      </w:r>
      <w:r w:rsidR="000C70EA">
        <w:rPr>
          <w:sz w:val="28"/>
          <w:szCs w:val="28"/>
        </w:rPr>
        <w:t xml:space="preserve">учреждений </w:t>
      </w:r>
      <w:r w:rsidR="00A75530" w:rsidRPr="00CE4786">
        <w:rPr>
          <w:sz w:val="28"/>
          <w:szCs w:val="28"/>
        </w:rPr>
        <w:t>г. Казани</w:t>
      </w:r>
      <w:r w:rsidR="000C70EA" w:rsidRPr="00CE4786">
        <w:rPr>
          <w:sz w:val="28"/>
          <w:szCs w:val="28"/>
        </w:rPr>
        <w:t>», Положением</w:t>
      </w:r>
      <w:r w:rsidR="00515916" w:rsidRPr="00CE4786">
        <w:rPr>
          <w:sz w:val="28"/>
          <w:szCs w:val="28"/>
        </w:rPr>
        <w:t xml:space="preserve"> об </w:t>
      </w:r>
      <w:r w:rsidR="00A75530" w:rsidRPr="00CE4786">
        <w:rPr>
          <w:sz w:val="28"/>
          <w:szCs w:val="28"/>
        </w:rPr>
        <w:t xml:space="preserve">условиях </w:t>
      </w:r>
      <w:r w:rsidR="00515916" w:rsidRPr="00CE4786">
        <w:rPr>
          <w:sz w:val="28"/>
          <w:szCs w:val="28"/>
        </w:rPr>
        <w:t>оплат</w:t>
      </w:r>
      <w:r w:rsidR="00A75530" w:rsidRPr="00CE4786">
        <w:rPr>
          <w:sz w:val="28"/>
          <w:szCs w:val="28"/>
        </w:rPr>
        <w:t>ы</w:t>
      </w:r>
      <w:r w:rsidR="00515916" w:rsidRPr="00CE4786">
        <w:rPr>
          <w:sz w:val="28"/>
          <w:szCs w:val="28"/>
        </w:rPr>
        <w:t xml:space="preserve"> труда </w:t>
      </w:r>
      <w:r w:rsidR="000C70EA" w:rsidRPr="00CE4786">
        <w:rPr>
          <w:sz w:val="28"/>
          <w:szCs w:val="28"/>
        </w:rPr>
        <w:t>работников ГДДТ</w:t>
      </w:r>
      <w:r w:rsidR="000C70EA">
        <w:rPr>
          <w:sz w:val="28"/>
          <w:szCs w:val="28"/>
        </w:rPr>
        <w:t>.</w:t>
      </w:r>
    </w:p>
    <w:p w:rsidR="002C56AD" w:rsidRPr="00CE4786" w:rsidRDefault="00A2348D" w:rsidP="006463F6">
      <w:pPr>
        <w:autoSpaceDE w:val="0"/>
        <w:autoSpaceDN w:val="0"/>
        <w:adjustRightInd w:val="0"/>
        <w:spacing w:line="276" w:lineRule="auto"/>
        <w:ind w:firstLine="709"/>
        <w:contextualSpacing/>
        <w:jc w:val="both"/>
        <w:rPr>
          <w:rFonts w:eastAsia="MS Mincho"/>
          <w:sz w:val="28"/>
          <w:szCs w:val="28"/>
        </w:rPr>
      </w:pPr>
      <w:r w:rsidRPr="00CE4786">
        <w:rPr>
          <w:rFonts w:eastAsia="MS Mincho"/>
          <w:sz w:val="28"/>
          <w:szCs w:val="28"/>
        </w:rPr>
        <w:t>При регулировании вопросов оплаты и нормирования тру</w:t>
      </w:r>
      <w:r w:rsidR="00515916" w:rsidRPr="00CE4786">
        <w:rPr>
          <w:rFonts w:eastAsia="MS Mincho"/>
          <w:sz w:val="28"/>
          <w:szCs w:val="28"/>
        </w:rPr>
        <w:t>да стороны исходят из того, что з</w:t>
      </w:r>
      <w:r w:rsidR="00D735BD" w:rsidRPr="00CE4786">
        <w:rPr>
          <w:rFonts w:eastAsia="MS Mincho"/>
          <w:sz w:val="28"/>
          <w:szCs w:val="28"/>
        </w:rPr>
        <w:t>аработная плата исчисляется в соответствии с трудовым законодательством и включает в себя</w:t>
      </w:r>
      <w:r w:rsidR="002C56AD" w:rsidRPr="00CE4786">
        <w:rPr>
          <w:rFonts w:eastAsia="MS Mincho"/>
          <w:sz w:val="28"/>
          <w:szCs w:val="28"/>
        </w:rPr>
        <w:t>:</w:t>
      </w:r>
    </w:p>
    <w:p w:rsidR="00352666" w:rsidRPr="00CE4786" w:rsidRDefault="002C56AD" w:rsidP="006463F6">
      <w:pPr>
        <w:autoSpaceDE w:val="0"/>
        <w:autoSpaceDN w:val="0"/>
        <w:adjustRightInd w:val="0"/>
        <w:spacing w:line="276" w:lineRule="auto"/>
        <w:ind w:firstLine="709"/>
        <w:contextualSpacing/>
        <w:jc w:val="both"/>
        <w:rPr>
          <w:rFonts w:eastAsia="MS Mincho"/>
          <w:sz w:val="28"/>
          <w:szCs w:val="28"/>
        </w:rPr>
      </w:pPr>
      <w:r w:rsidRPr="00CE4786">
        <w:rPr>
          <w:rFonts w:eastAsia="MS Mincho"/>
          <w:sz w:val="28"/>
          <w:szCs w:val="28"/>
        </w:rPr>
        <w:t>-</w:t>
      </w:r>
      <w:r w:rsidR="00436262" w:rsidRPr="00CE4786">
        <w:rPr>
          <w:rFonts w:eastAsia="Arial Unicode MS"/>
          <w:color w:val="000000"/>
          <w:kern w:val="1"/>
          <w:sz w:val="28"/>
          <w:szCs w:val="28"/>
        </w:rPr>
        <w:t> </w:t>
      </w:r>
      <w:r w:rsidR="00352666" w:rsidRPr="00CE4786">
        <w:rPr>
          <w:rFonts w:eastAsia="MS Mincho"/>
          <w:sz w:val="28"/>
          <w:szCs w:val="28"/>
        </w:rPr>
        <w:t>размер ставки заработной платы в месяц, являющийся фиксированным размером оплаты труда педагогических работников</w:t>
      </w:r>
      <w:r w:rsidR="00846132" w:rsidRPr="00CE4786">
        <w:rPr>
          <w:rFonts w:eastAsia="MS Mincho"/>
          <w:sz w:val="28"/>
          <w:szCs w:val="28"/>
        </w:rPr>
        <w:t xml:space="preserve"> </w:t>
      </w:r>
      <w:r w:rsidR="00C84175" w:rsidRPr="00CE4786">
        <w:rPr>
          <w:rFonts w:eastAsia="MS Mincho"/>
          <w:sz w:val="28"/>
          <w:szCs w:val="28"/>
        </w:rPr>
        <w:t>(</w:t>
      </w:r>
      <w:r w:rsidR="00352666" w:rsidRPr="00CE4786">
        <w:rPr>
          <w:rFonts w:eastAsia="MS Mincho"/>
          <w:sz w:val="28"/>
          <w:szCs w:val="28"/>
        </w:rPr>
        <w:t>педагоги дополнительного образования</w:t>
      </w:r>
      <w:r w:rsidR="00C84175" w:rsidRPr="00CE4786">
        <w:rPr>
          <w:rFonts w:eastAsia="MS Mincho"/>
          <w:sz w:val="28"/>
          <w:szCs w:val="28"/>
        </w:rPr>
        <w:t xml:space="preserve"> и др.)</w:t>
      </w:r>
      <w:r w:rsidR="00352666" w:rsidRPr="00CE4786">
        <w:rPr>
          <w:rFonts w:eastAsia="MS Mincho"/>
          <w:sz w:val="28"/>
          <w:szCs w:val="28"/>
        </w:rPr>
        <w:t xml:space="preserve"> для которых установлены нормы часов педагогической работы в неделю</w:t>
      </w:r>
      <w:r w:rsidR="001B49F3" w:rsidRPr="00CE4786">
        <w:rPr>
          <w:rFonts w:eastAsia="MS Mincho"/>
          <w:sz w:val="28"/>
          <w:szCs w:val="28"/>
        </w:rPr>
        <w:t xml:space="preserve"> </w:t>
      </w:r>
      <w:r w:rsidR="00352666" w:rsidRPr="00CE4786">
        <w:rPr>
          <w:rFonts w:eastAsia="MS Mincho"/>
          <w:sz w:val="28"/>
          <w:szCs w:val="28"/>
        </w:rPr>
        <w:t>за ставку заработной платы, а также зара</w:t>
      </w:r>
      <w:r w:rsidR="00D20071" w:rsidRPr="00CE4786">
        <w:rPr>
          <w:rFonts w:eastAsia="MS Mincho"/>
          <w:sz w:val="28"/>
          <w:szCs w:val="28"/>
        </w:rPr>
        <w:t>ботную плату за фактический объё</w:t>
      </w:r>
      <w:r w:rsidR="00352666" w:rsidRPr="00CE4786">
        <w:rPr>
          <w:rFonts w:eastAsia="MS Mincho"/>
          <w:sz w:val="28"/>
          <w:szCs w:val="28"/>
        </w:rPr>
        <w:t>м учебной нагрузки</w:t>
      </w:r>
      <w:r w:rsidR="00846132" w:rsidRPr="00CE4786">
        <w:rPr>
          <w:rFonts w:eastAsia="MS Mincho"/>
          <w:sz w:val="28"/>
          <w:szCs w:val="28"/>
        </w:rPr>
        <w:t xml:space="preserve"> </w:t>
      </w:r>
      <w:r w:rsidR="00352666" w:rsidRPr="00CE4786">
        <w:rPr>
          <w:rFonts w:eastAsia="MS Mincho"/>
          <w:sz w:val="28"/>
          <w:szCs w:val="28"/>
        </w:rPr>
        <w:t>(педагогической работы)</w:t>
      </w:r>
      <w:r w:rsidR="00846132" w:rsidRPr="00CE4786">
        <w:rPr>
          <w:rFonts w:eastAsia="MS Mincho"/>
          <w:sz w:val="28"/>
          <w:szCs w:val="28"/>
        </w:rPr>
        <w:t xml:space="preserve"> </w:t>
      </w:r>
      <w:r w:rsidR="00352666" w:rsidRPr="00CE4786">
        <w:rPr>
          <w:rFonts w:eastAsia="MS Mincho"/>
          <w:sz w:val="28"/>
          <w:szCs w:val="28"/>
        </w:rPr>
        <w:t>б</w:t>
      </w:r>
      <w:r w:rsidR="009222EB" w:rsidRPr="00CE4786">
        <w:rPr>
          <w:rFonts w:eastAsia="MS Mincho"/>
          <w:sz w:val="28"/>
          <w:szCs w:val="28"/>
        </w:rPr>
        <w:t>ез учё</w:t>
      </w:r>
      <w:r w:rsidR="00352666" w:rsidRPr="00CE4786">
        <w:rPr>
          <w:rFonts w:eastAsia="MS Mincho"/>
          <w:sz w:val="28"/>
          <w:szCs w:val="28"/>
        </w:rPr>
        <w:t>та компенсационных, стимулирующих и социальных выплат;</w:t>
      </w:r>
    </w:p>
    <w:p w:rsidR="002C56AD" w:rsidRPr="00CE4786" w:rsidRDefault="002C56AD" w:rsidP="006463F6">
      <w:pPr>
        <w:autoSpaceDE w:val="0"/>
        <w:autoSpaceDN w:val="0"/>
        <w:adjustRightInd w:val="0"/>
        <w:spacing w:line="276" w:lineRule="auto"/>
        <w:ind w:firstLine="709"/>
        <w:contextualSpacing/>
        <w:jc w:val="both"/>
        <w:rPr>
          <w:rFonts w:eastAsia="MS Mincho"/>
          <w:sz w:val="28"/>
          <w:szCs w:val="28"/>
        </w:rPr>
      </w:pPr>
      <w:r w:rsidRPr="00CE4786">
        <w:rPr>
          <w:rFonts w:eastAsia="MS Mincho"/>
          <w:sz w:val="28"/>
          <w:szCs w:val="28"/>
        </w:rPr>
        <w:t>-</w:t>
      </w:r>
      <w:r w:rsidR="00436262" w:rsidRPr="00CE4786">
        <w:rPr>
          <w:rFonts w:eastAsia="Arial Unicode MS"/>
          <w:color w:val="000000"/>
          <w:kern w:val="1"/>
          <w:sz w:val="28"/>
          <w:szCs w:val="28"/>
        </w:rPr>
        <w:t> </w:t>
      </w:r>
      <w:r w:rsidR="00BD3CD0" w:rsidRPr="00CE4786">
        <w:rPr>
          <w:rFonts w:eastAsia="MS Mincho"/>
          <w:sz w:val="28"/>
          <w:szCs w:val="28"/>
        </w:rPr>
        <w:t xml:space="preserve">размер </w:t>
      </w:r>
      <w:r w:rsidR="00DD583A" w:rsidRPr="00CE4786">
        <w:rPr>
          <w:rFonts w:eastAsia="MS Mincho"/>
          <w:sz w:val="28"/>
          <w:szCs w:val="28"/>
        </w:rPr>
        <w:t>оклад</w:t>
      </w:r>
      <w:r w:rsidR="00BD3CD0" w:rsidRPr="00CE4786">
        <w:rPr>
          <w:rFonts w:eastAsia="MS Mincho"/>
          <w:sz w:val="28"/>
          <w:szCs w:val="28"/>
        </w:rPr>
        <w:t>а</w:t>
      </w:r>
      <w:r w:rsidR="00D735BD" w:rsidRPr="00CE4786">
        <w:rPr>
          <w:rFonts w:eastAsia="MS Mincho"/>
          <w:sz w:val="28"/>
          <w:szCs w:val="28"/>
        </w:rPr>
        <w:t xml:space="preserve"> (должностн</w:t>
      </w:r>
      <w:r w:rsidR="00BD3CD0" w:rsidRPr="00CE4786">
        <w:rPr>
          <w:rFonts w:eastAsia="MS Mincho"/>
          <w:sz w:val="28"/>
          <w:szCs w:val="28"/>
        </w:rPr>
        <w:t>ого</w:t>
      </w:r>
      <w:r w:rsidR="00D735BD" w:rsidRPr="00CE4786">
        <w:rPr>
          <w:rFonts w:eastAsia="MS Mincho"/>
          <w:sz w:val="28"/>
          <w:szCs w:val="28"/>
        </w:rPr>
        <w:t xml:space="preserve"> оклад</w:t>
      </w:r>
      <w:r w:rsidR="00BD3CD0" w:rsidRPr="00CE4786">
        <w:rPr>
          <w:rFonts w:eastAsia="MS Mincho"/>
          <w:sz w:val="28"/>
          <w:szCs w:val="28"/>
        </w:rPr>
        <w:t>а</w:t>
      </w:r>
      <w:r w:rsidR="00D735BD" w:rsidRPr="00CE4786">
        <w:rPr>
          <w:rFonts w:eastAsia="MS Mincho"/>
          <w:sz w:val="28"/>
          <w:szCs w:val="28"/>
        </w:rPr>
        <w:t>)</w:t>
      </w:r>
      <w:r w:rsidR="00BD3CD0" w:rsidRPr="00CE4786">
        <w:rPr>
          <w:rFonts w:eastAsia="MS Mincho"/>
          <w:sz w:val="28"/>
          <w:szCs w:val="28"/>
        </w:rPr>
        <w:t xml:space="preserve">, </w:t>
      </w:r>
      <w:r w:rsidR="00A2348D" w:rsidRPr="00CE4786">
        <w:rPr>
          <w:rFonts w:eastAsia="MS Mincho"/>
          <w:sz w:val="28"/>
          <w:szCs w:val="28"/>
        </w:rPr>
        <w:t xml:space="preserve">являющегося </w:t>
      </w:r>
      <w:r w:rsidR="00BD3CD0" w:rsidRPr="00CE4786">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sidRPr="00CE4786">
        <w:rPr>
          <w:rFonts w:eastAsia="MS Mincho"/>
          <w:sz w:val="28"/>
          <w:szCs w:val="28"/>
        </w:rPr>
        <w:t>ё</w:t>
      </w:r>
      <w:r w:rsidR="00BD3CD0" w:rsidRPr="00CE4786">
        <w:rPr>
          <w:rFonts w:eastAsia="MS Mincho"/>
          <w:sz w:val="28"/>
          <w:szCs w:val="28"/>
        </w:rPr>
        <w:t>нной сложно</w:t>
      </w:r>
      <w:r w:rsidR="009222EB" w:rsidRPr="00CE4786">
        <w:rPr>
          <w:rFonts w:eastAsia="MS Mincho"/>
          <w:sz w:val="28"/>
          <w:szCs w:val="28"/>
        </w:rPr>
        <w:t>сти за календарный месяц без учё</w:t>
      </w:r>
      <w:r w:rsidR="00BD3CD0" w:rsidRPr="00CE4786">
        <w:rPr>
          <w:rFonts w:eastAsia="MS Mincho"/>
          <w:sz w:val="28"/>
          <w:szCs w:val="28"/>
        </w:rPr>
        <w:t>та компенсационных, стимулирующих и социальных выплат</w:t>
      </w:r>
      <w:r w:rsidRPr="00CE4786">
        <w:rPr>
          <w:rFonts w:eastAsia="MS Mincho"/>
          <w:sz w:val="28"/>
          <w:szCs w:val="28"/>
        </w:rPr>
        <w:t>;</w:t>
      </w:r>
    </w:p>
    <w:p w:rsidR="002C56AD" w:rsidRPr="00CE4786" w:rsidRDefault="002C56AD" w:rsidP="006463F6">
      <w:pPr>
        <w:autoSpaceDE w:val="0"/>
        <w:autoSpaceDN w:val="0"/>
        <w:adjustRightInd w:val="0"/>
        <w:spacing w:line="276" w:lineRule="auto"/>
        <w:ind w:firstLine="709"/>
        <w:contextualSpacing/>
        <w:jc w:val="both"/>
        <w:rPr>
          <w:rFonts w:eastAsia="MS Mincho"/>
          <w:i/>
          <w:sz w:val="28"/>
          <w:szCs w:val="28"/>
        </w:rPr>
      </w:pPr>
      <w:r w:rsidRPr="00CE4786">
        <w:rPr>
          <w:rFonts w:eastAsia="MS Mincho"/>
          <w:sz w:val="28"/>
          <w:szCs w:val="28"/>
        </w:rPr>
        <w:t>-</w:t>
      </w:r>
      <w:r w:rsidR="00436262" w:rsidRPr="00CE4786">
        <w:rPr>
          <w:rFonts w:eastAsia="Arial Unicode MS"/>
          <w:color w:val="000000"/>
          <w:kern w:val="1"/>
          <w:sz w:val="28"/>
          <w:szCs w:val="28"/>
        </w:rPr>
        <w:t> </w:t>
      </w:r>
      <w:r w:rsidR="00D735BD" w:rsidRPr="00CE4786">
        <w:rPr>
          <w:rFonts w:eastAsia="MS Mincho"/>
          <w:sz w:val="28"/>
          <w:szCs w:val="28"/>
        </w:rPr>
        <w:t xml:space="preserve">доплаты и надбавки компенсационного характера, в том числе за работу </w:t>
      </w:r>
      <w:r w:rsidR="007B3409" w:rsidRPr="00CE4786">
        <w:rPr>
          <w:rFonts w:eastAsia="MS Mincho"/>
          <w:sz w:val="28"/>
          <w:szCs w:val="28"/>
        </w:rPr>
        <w:t xml:space="preserve">во вредных условиях труда; за работу </w:t>
      </w:r>
      <w:r w:rsidR="00D735BD" w:rsidRPr="00CE4786">
        <w:rPr>
          <w:rFonts w:eastAsia="MS Mincho"/>
          <w:sz w:val="28"/>
          <w:szCs w:val="28"/>
        </w:rPr>
        <w:t>в условиях, отклоняющихся от нормальных (</w:t>
      </w:r>
      <w:r w:rsidR="00A975C4" w:rsidRPr="00CE4786">
        <w:rPr>
          <w:sz w:val="28"/>
          <w:szCs w:val="28"/>
        </w:rPr>
        <w:t xml:space="preserve">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w:t>
      </w:r>
      <w:r w:rsidR="00A975C4" w:rsidRPr="00CE4786">
        <w:rPr>
          <w:sz w:val="28"/>
          <w:szCs w:val="28"/>
        </w:rPr>
        <w:lastRenderedPageBreak/>
        <w:t>условиях, отклоняющихся от нормальных);</w:t>
      </w:r>
      <w:r w:rsidR="00D735BD" w:rsidRPr="00CE4786">
        <w:rPr>
          <w:rFonts w:eastAsia="MS Mincho"/>
          <w:sz w:val="28"/>
          <w:szCs w:val="28"/>
        </w:rPr>
        <w:t xml:space="preserve"> иные выплаты компенсационного характера</w:t>
      </w:r>
      <w:r w:rsidR="007B3409" w:rsidRPr="00CE4786">
        <w:rPr>
          <w:rFonts w:eastAsia="MS Mincho"/>
          <w:sz w:val="28"/>
          <w:szCs w:val="28"/>
        </w:rPr>
        <w:t xml:space="preserve"> за работу, не вхо</w:t>
      </w:r>
      <w:r w:rsidR="00C84175" w:rsidRPr="00CE4786">
        <w:rPr>
          <w:rFonts w:eastAsia="MS Mincho"/>
          <w:sz w:val="28"/>
          <w:szCs w:val="28"/>
        </w:rPr>
        <w:t>дящую в должностные обязанности</w:t>
      </w:r>
      <w:r w:rsidR="00D735BD" w:rsidRPr="00CE4786">
        <w:rPr>
          <w:rFonts w:eastAsia="MS Mincho"/>
          <w:sz w:val="28"/>
          <w:szCs w:val="28"/>
        </w:rPr>
        <w:t>;</w:t>
      </w:r>
    </w:p>
    <w:p w:rsidR="00DD583A" w:rsidRPr="00CE4786" w:rsidRDefault="002C56AD" w:rsidP="006463F6">
      <w:pPr>
        <w:autoSpaceDE w:val="0"/>
        <w:autoSpaceDN w:val="0"/>
        <w:adjustRightInd w:val="0"/>
        <w:spacing w:line="276" w:lineRule="auto"/>
        <w:ind w:firstLine="709"/>
        <w:contextualSpacing/>
        <w:jc w:val="both"/>
        <w:rPr>
          <w:rFonts w:eastAsia="MS Mincho"/>
          <w:sz w:val="28"/>
          <w:szCs w:val="28"/>
        </w:rPr>
      </w:pPr>
      <w:r w:rsidRPr="00CE4786">
        <w:rPr>
          <w:rFonts w:eastAsia="MS Mincho"/>
          <w:sz w:val="28"/>
          <w:szCs w:val="28"/>
        </w:rPr>
        <w:t>-</w:t>
      </w:r>
      <w:r w:rsidR="00436262" w:rsidRPr="00CE4786">
        <w:rPr>
          <w:rFonts w:eastAsia="Arial Unicode MS"/>
          <w:color w:val="000000"/>
          <w:kern w:val="1"/>
          <w:sz w:val="28"/>
          <w:szCs w:val="28"/>
        </w:rPr>
        <w:t> </w:t>
      </w:r>
      <w:r w:rsidRPr="00CE4786">
        <w:rPr>
          <w:rFonts w:eastAsia="MS Mincho"/>
          <w:sz w:val="28"/>
          <w:szCs w:val="28"/>
        </w:rPr>
        <w:t>выплаты стимулирующего характера (надбавки, премии и иные поощрительные выплаты)</w:t>
      </w:r>
      <w:r w:rsidR="00D735BD" w:rsidRPr="00CE4786">
        <w:rPr>
          <w:rFonts w:eastAsia="MS Mincho"/>
          <w:sz w:val="28"/>
          <w:szCs w:val="28"/>
        </w:rPr>
        <w:t>.</w:t>
      </w:r>
    </w:p>
    <w:p w:rsidR="00824993" w:rsidRPr="00CE4786" w:rsidRDefault="00DD583A" w:rsidP="006463F6">
      <w:pPr>
        <w:pStyle w:val="afd"/>
        <w:spacing w:line="276" w:lineRule="auto"/>
        <w:ind w:firstLine="709"/>
        <w:contextualSpacing/>
        <w:jc w:val="both"/>
        <w:rPr>
          <w:rFonts w:ascii="Times New Roman" w:eastAsia="MS Mincho" w:hAnsi="Times New Roman"/>
          <w:sz w:val="28"/>
          <w:szCs w:val="28"/>
        </w:rPr>
      </w:pPr>
      <w:r w:rsidRPr="00CE4786">
        <w:rPr>
          <w:rFonts w:ascii="Times New Roman" w:eastAsia="MS Mincho" w:hAnsi="Times New Roman"/>
          <w:sz w:val="28"/>
          <w:szCs w:val="28"/>
        </w:rPr>
        <w:t>4.</w:t>
      </w:r>
      <w:r w:rsidR="000B401F" w:rsidRPr="00CE4786">
        <w:rPr>
          <w:rFonts w:ascii="Times New Roman" w:eastAsia="MS Mincho" w:hAnsi="Times New Roman"/>
          <w:sz w:val="28"/>
          <w:szCs w:val="28"/>
        </w:rPr>
        <w:t>6</w:t>
      </w:r>
      <w:r w:rsidRPr="00CE4786">
        <w:rPr>
          <w:rFonts w:ascii="Times New Roman" w:eastAsia="MS Mincho" w:hAnsi="Times New Roman"/>
          <w:sz w:val="28"/>
          <w:szCs w:val="28"/>
        </w:rPr>
        <w:t>. Оплата труда работников</w:t>
      </w:r>
      <w:r w:rsidR="00824993" w:rsidRPr="00CE4786">
        <w:rPr>
          <w:rFonts w:ascii="Times New Roman" w:eastAsia="MS Mincho" w:hAnsi="Times New Roman"/>
          <w:sz w:val="28"/>
          <w:szCs w:val="28"/>
        </w:rPr>
        <w:t xml:space="preserve"> за работу</w:t>
      </w:r>
      <w:r w:rsidRPr="00CE4786">
        <w:rPr>
          <w:rFonts w:ascii="Times New Roman" w:eastAsia="MS Mincho" w:hAnsi="Times New Roman"/>
          <w:sz w:val="28"/>
          <w:szCs w:val="28"/>
        </w:rPr>
        <w:t xml:space="preserve"> в ночное время (с 22 часов до</w:t>
      </w:r>
      <w:r w:rsidR="00BA5575" w:rsidRPr="00CE4786">
        <w:rPr>
          <w:rFonts w:ascii="Times New Roman" w:eastAsia="MS Mincho" w:hAnsi="Times New Roman"/>
          <w:sz w:val="28"/>
          <w:szCs w:val="28"/>
        </w:rPr>
        <w:t xml:space="preserve"> </w:t>
      </w:r>
      <w:r w:rsidRPr="00CE4786">
        <w:rPr>
          <w:rFonts w:ascii="Times New Roman" w:eastAsia="MS Mincho" w:hAnsi="Times New Roman"/>
          <w:sz w:val="28"/>
          <w:szCs w:val="28"/>
        </w:rPr>
        <w:t>6 часов</w:t>
      </w:r>
      <w:r w:rsidR="00B132A2" w:rsidRPr="00CE4786">
        <w:rPr>
          <w:rFonts w:ascii="Times New Roman" w:eastAsia="MS Mincho" w:hAnsi="Times New Roman"/>
          <w:sz w:val="28"/>
          <w:szCs w:val="28"/>
        </w:rPr>
        <w:t xml:space="preserve"> следующего дня</w:t>
      </w:r>
      <w:r w:rsidRPr="00CE4786">
        <w:rPr>
          <w:rFonts w:ascii="Times New Roman" w:eastAsia="MS Mincho" w:hAnsi="Times New Roman"/>
          <w:sz w:val="28"/>
          <w:szCs w:val="28"/>
        </w:rPr>
        <w:t xml:space="preserve">) производится в повышенном размере, но не ниже </w:t>
      </w:r>
      <w:r w:rsidR="00846132" w:rsidRPr="00CE4786">
        <w:rPr>
          <w:rFonts w:ascii="Times New Roman" w:eastAsia="MS Mincho" w:hAnsi="Times New Roman"/>
          <w:sz w:val="28"/>
          <w:szCs w:val="28"/>
        </w:rPr>
        <w:t>20</w:t>
      </w:r>
      <w:r w:rsidR="00BA5575" w:rsidRPr="00CE4786">
        <w:rPr>
          <w:rFonts w:ascii="Times New Roman" w:eastAsia="MS Mincho" w:hAnsi="Times New Roman"/>
          <w:sz w:val="28"/>
          <w:szCs w:val="28"/>
        </w:rPr>
        <w:t>% часовой</w:t>
      </w:r>
      <w:r w:rsidRPr="00CE4786">
        <w:rPr>
          <w:rFonts w:ascii="Times New Roman" w:eastAsia="MS Mincho" w:hAnsi="Times New Roman"/>
          <w:sz w:val="28"/>
          <w:szCs w:val="28"/>
        </w:rPr>
        <w:t xml:space="preserve"> тарифной ставки (части оклада (должностного оклада), рассчитанного за час работы) за каждый час работы в ночное время.</w:t>
      </w:r>
    </w:p>
    <w:p w:rsidR="00095A44" w:rsidRPr="00CE4786" w:rsidRDefault="00470334" w:rsidP="006463F6">
      <w:pPr>
        <w:pStyle w:val="afc"/>
        <w:spacing w:line="276" w:lineRule="auto"/>
        <w:ind w:left="0" w:firstLine="709"/>
        <w:contextualSpacing/>
        <w:jc w:val="both"/>
        <w:rPr>
          <w:iCs/>
          <w:sz w:val="28"/>
          <w:szCs w:val="28"/>
        </w:rPr>
      </w:pPr>
      <w:r w:rsidRPr="00CE4786">
        <w:rPr>
          <w:rFonts w:eastAsia="MS Mincho"/>
          <w:sz w:val="28"/>
          <w:szCs w:val="28"/>
        </w:rPr>
        <w:t>4</w:t>
      </w:r>
      <w:r w:rsidR="00BE07BB" w:rsidRPr="00CE4786">
        <w:rPr>
          <w:rFonts w:eastAsia="MS Mincho"/>
          <w:sz w:val="28"/>
          <w:szCs w:val="28"/>
        </w:rPr>
        <w:t>.</w:t>
      </w:r>
      <w:r w:rsidR="000B401F" w:rsidRPr="00CE4786">
        <w:rPr>
          <w:rFonts w:eastAsia="MS Mincho"/>
          <w:sz w:val="28"/>
          <w:szCs w:val="28"/>
        </w:rPr>
        <w:t>7</w:t>
      </w:r>
      <w:r w:rsidR="00152CB8" w:rsidRPr="00CE4786">
        <w:rPr>
          <w:rFonts w:eastAsia="MS Mincho"/>
          <w:sz w:val="28"/>
          <w:szCs w:val="28"/>
        </w:rPr>
        <w:t>.</w:t>
      </w:r>
      <w:r w:rsidR="00436262" w:rsidRPr="00CE4786">
        <w:rPr>
          <w:rFonts w:eastAsia="Arial Unicode MS"/>
          <w:color w:val="000000"/>
          <w:kern w:val="1"/>
          <w:sz w:val="28"/>
          <w:szCs w:val="28"/>
        </w:rPr>
        <w:t> </w:t>
      </w:r>
      <w:r w:rsidR="00095A44" w:rsidRPr="00CE4786">
        <w:rPr>
          <w:rFonts w:eastAsia="MS Mincho"/>
          <w:sz w:val="28"/>
          <w:szCs w:val="28"/>
        </w:rPr>
        <w:t>В случае задержки выплаты заработной</w:t>
      </w:r>
      <w:r w:rsidR="00095A44" w:rsidRPr="00CE4786">
        <w:rPr>
          <w:sz w:val="28"/>
          <w:szCs w:val="28"/>
        </w:rPr>
        <w:t xml:space="preserve"> платы на срок более </w:t>
      </w:r>
      <w:r w:rsidR="000A3167" w:rsidRPr="00CE4786">
        <w:rPr>
          <w:sz w:val="28"/>
          <w:szCs w:val="28"/>
        </w:rPr>
        <w:t>пятнадцати</w:t>
      </w:r>
      <w:r w:rsidR="00095A44" w:rsidRPr="00CE4786">
        <w:rPr>
          <w:sz w:val="28"/>
          <w:szCs w:val="28"/>
        </w:rPr>
        <w:t xml:space="preserve"> дней или выплаты заработной платы не в полном объ</w:t>
      </w:r>
      <w:r w:rsidR="00D20071" w:rsidRPr="00CE4786">
        <w:rPr>
          <w:sz w:val="28"/>
          <w:szCs w:val="28"/>
        </w:rPr>
        <w:t>ё</w:t>
      </w:r>
      <w:r w:rsidR="00095A44" w:rsidRPr="00CE4786">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CE4786">
        <w:rPr>
          <w:iCs/>
          <w:sz w:val="28"/>
          <w:szCs w:val="28"/>
        </w:rPr>
        <w:t>.</w:t>
      </w:r>
    </w:p>
    <w:p w:rsidR="00095A44" w:rsidRPr="00CE4786" w:rsidRDefault="00470334" w:rsidP="006463F6">
      <w:pPr>
        <w:pStyle w:val="afc"/>
        <w:spacing w:line="276" w:lineRule="auto"/>
        <w:ind w:left="0" w:firstLine="709"/>
        <w:contextualSpacing/>
        <w:jc w:val="both"/>
        <w:rPr>
          <w:rFonts w:cs="Arial"/>
          <w:sz w:val="28"/>
          <w:szCs w:val="28"/>
        </w:rPr>
      </w:pPr>
      <w:r w:rsidRPr="00CE4786">
        <w:rPr>
          <w:sz w:val="28"/>
          <w:szCs w:val="28"/>
        </w:rPr>
        <w:t>4</w:t>
      </w:r>
      <w:r w:rsidR="00095A44" w:rsidRPr="00CE4786">
        <w:rPr>
          <w:sz w:val="28"/>
          <w:szCs w:val="28"/>
        </w:rPr>
        <w:t>.</w:t>
      </w:r>
      <w:r w:rsidR="000B401F" w:rsidRPr="00CE4786">
        <w:rPr>
          <w:sz w:val="28"/>
          <w:szCs w:val="28"/>
        </w:rPr>
        <w:t>8</w:t>
      </w:r>
      <w:r w:rsidR="00095A44" w:rsidRPr="00CE4786">
        <w:rPr>
          <w:sz w:val="28"/>
          <w:szCs w:val="28"/>
        </w:rPr>
        <w:t>.</w:t>
      </w:r>
      <w:r w:rsidR="00436262" w:rsidRPr="00CE4786">
        <w:rPr>
          <w:rFonts w:eastAsia="Arial Unicode MS"/>
          <w:color w:val="000000"/>
          <w:kern w:val="1"/>
          <w:sz w:val="28"/>
          <w:szCs w:val="28"/>
        </w:rPr>
        <w:t> </w:t>
      </w:r>
      <w:r w:rsidR="00095A44" w:rsidRPr="00CE4786">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CE4786">
        <w:rPr>
          <w:rFonts w:cs="Arial"/>
          <w:sz w:val="28"/>
          <w:szCs w:val="28"/>
        </w:rPr>
        <w:t>пятнадцати</w:t>
      </w:r>
      <w:r w:rsidR="00095A44" w:rsidRPr="00CE4786">
        <w:rPr>
          <w:rFonts w:cs="Arial"/>
          <w:sz w:val="28"/>
          <w:szCs w:val="28"/>
        </w:rPr>
        <w:t xml:space="preserve"> дней, не полученный им заработок за весь период задержки, </w:t>
      </w:r>
      <w:r w:rsidR="008B09D0" w:rsidRPr="00CE4786">
        <w:rPr>
          <w:rFonts w:cs="Arial"/>
          <w:sz w:val="28"/>
          <w:szCs w:val="28"/>
        </w:rPr>
        <w:t xml:space="preserve">а также средний заработок за </w:t>
      </w:r>
      <w:r w:rsidR="00095A44" w:rsidRPr="00CE4786">
        <w:rPr>
          <w:rFonts w:cs="Arial"/>
          <w:sz w:val="28"/>
          <w:szCs w:val="28"/>
        </w:rPr>
        <w:t>период приостановления им исполнения трудовых обязанностей.</w:t>
      </w:r>
    </w:p>
    <w:p w:rsidR="00BB71D6" w:rsidRPr="00CE4786" w:rsidRDefault="00D735BD" w:rsidP="006463F6">
      <w:pPr>
        <w:autoSpaceDE w:val="0"/>
        <w:autoSpaceDN w:val="0"/>
        <w:adjustRightInd w:val="0"/>
        <w:spacing w:line="276" w:lineRule="auto"/>
        <w:ind w:firstLine="709"/>
        <w:contextualSpacing/>
        <w:jc w:val="both"/>
        <w:rPr>
          <w:b/>
          <w:bCs/>
          <w:sz w:val="28"/>
          <w:szCs w:val="28"/>
        </w:rPr>
      </w:pPr>
      <w:r w:rsidRPr="00CE4786">
        <w:rPr>
          <w:rFonts w:cs="Arial"/>
          <w:sz w:val="28"/>
          <w:szCs w:val="28"/>
        </w:rPr>
        <w:t>4.</w:t>
      </w:r>
      <w:r w:rsidR="000B401F" w:rsidRPr="00CE4786">
        <w:rPr>
          <w:rFonts w:cs="Arial"/>
          <w:sz w:val="28"/>
          <w:szCs w:val="28"/>
        </w:rPr>
        <w:t>9</w:t>
      </w:r>
      <w:r w:rsidRPr="00CE4786">
        <w:rPr>
          <w:rFonts w:cs="Arial"/>
          <w:sz w:val="28"/>
          <w:szCs w:val="28"/>
        </w:rPr>
        <w:t>.</w:t>
      </w:r>
      <w:r w:rsidR="00436262" w:rsidRPr="00CE4786">
        <w:rPr>
          <w:rFonts w:eastAsia="Arial Unicode MS"/>
          <w:color w:val="000000"/>
          <w:kern w:val="1"/>
          <w:sz w:val="28"/>
          <w:szCs w:val="28"/>
        </w:rPr>
        <w:t> </w:t>
      </w:r>
      <w:r w:rsidR="00BB71D6" w:rsidRPr="00CE4786">
        <w:rPr>
          <w:rFonts w:eastAsia="Arial Unicode MS"/>
          <w:color w:val="000000"/>
          <w:kern w:val="1"/>
          <w:sz w:val="28"/>
          <w:szCs w:val="28"/>
        </w:rPr>
        <w:t> </w:t>
      </w:r>
      <w:r w:rsidR="00BB71D6" w:rsidRPr="00CE4786">
        <w:rPr>
          <w:rFonts w:cs="Arial"/>
          <w:sz w:val="28"/>
          <w:szCs w:val="28"/>
        </w:rPr>
        <w:t>При нарушении</w:t>
      </w:r>
      <w:r w:rsidR="00BB71D6" w:rsidRPr="00CE4786">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095A44" w:rsidRPr="00CE4786" w:rsidRDefault="00470334" w:rsidP="006463F6">
      <w:pPr>
        <w:pStyle w:val="afd"/>
        <w:spacing w:line="276" w:lineRule="auto"/>
        <w:ind w:firstLine="709"/>
        <w:contextualSpacing/>
        <w:jc w:val="both"/>
        <w:rPr>
          <w:rFonts w:ascii="Times New Roman" w:eastAsia="MS Mincho" w:hAnsi="Times New Roman"/>
          <w:sz w:val="28"/>
          <w:szCs w:val="28"/>
        </w:rPr>
      </w:pPr>
      <w:r w:rsidRPr="00CE4786">
        <w:rPr>
          <w:rFonts w:ascii="Times New Roman" w:eastAsia="MS Mincho" w:hAnsi="Times New Roman"/>
          <w:sz w:val="28"/>
          <w:szCs w:val="28"/>
        </w:rPr>
        <w:t>4</w:t>
      </w:r>
      <w:r w:rsidR="00095A44" w:rsidRPr="00CE4786">
        <w:rPr>
          <w:rFonts w:ascii="Times New Roman" w:eastAsia="MS Mincho" w:hAnsi="Times New Roman"/>
          <w:sz w:val="28"/>
          <w:szCs w:val="28"/>
        </w:rPr>
        <w:t>.</w:t>
      </w:r>
      <w:r w:rsidR="000B401F" w:rsidRPr="00CE4786">
        <w:rPr>
          <w:rFonts w:ascii="Times New Roman" w:eastAsia="MS Mincho" w:hAnsi="Times New Roman"/>
          <w:sz w:val="28"/>
          <w:szCs w:val="28"/>
        </w:rPr>
        <w:t>10</w:t>
      </w:r>
      <w:r w:rsidR="00095A44" w:rsidRPr="00CE4786">
        <w:rPr>
          <w:rFonts w:ascii="Times New Roman" w:eastAsia="MS Mincho" w:hAnsi="Times New Roman"/>
          <w:sz w:val="28"/>
          <w:szCs w:val="28"/>
        </w:rPr>
        <w:t>.</w:t>
      </w:r>
      <w:r w:rsidR="00436262" w:rsidRPr="00CE4786">
        <w:rPr>
          <w:rFonts w:eastAsia="Arial Unicode MS"/>
          <w:color w:val="000000"/>
          <w:kern w:val="1"/>
          <w:sz w:val="28"/>
          <w:szCs w:val="28"/>
        </w:rPr>
        <w:t> </w:t>
      </w:r>
      <w:r w:rsidR="00352666" w:rsidRPr="00CE4786">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CE4786" w:rsidRDefault="00435815" w:rsidP="006463F6">
      <w:pPr>
        <w:pStyle w:val="afd"/>
        <w:spacing w:line="276" w:lineRule="auto"/>
        <w:ind w:firstLine="709"/>
        <w:contextualSpacing/>
        <w:jc w:val="both"/>
        <w:rPr>
          <w:rFonts w:ascii="Times New Roman" w:eastAsia="MS Mincho" w:hAnsi="Times New Roman"/>
          <w:sz w:val="28"/>
          <w:szCs w:val="28"/>
        </w:rPr>
      </w:pPr>
      <w:r w:rsidRPr="00CE4786">
        <w:rPr>
          <w:rFonts w:ascii="Times New Roman" w:eastAsia="MS Mincho" w:hAnsi="Times New Roman"/>
          <w:sz w:val="28"/>
          <w:szCs w:val="28"/>
        </w:rPr>
        <w:t>-</w:t>
      </w:r>
      <w:r w:rsidR="00436262" w:rsidRPr="00CE4786">
        <w:rPr>
          <w:rFonts w:eastAsia="Arial Unicode MS"/>
          <w:color w:val="000000"/>
          <w:kern w:val="1"/>
          <w:sz w:val="28"/>
          <w:szCs w:val="28"/>
        </w:rPr>
        <w:t> </w:t>
      </w:r>
      <w:r w:rsidR="00246C39" w:rsidRPr="00CE4786">
        <w:rPr>
          <w:rFonts w:ascii="Times New Roman" w:eastAsia="MS Mincho" w:hAnsi="Times New Roman"/>
          <w:sz w:val="28"/>
          <w:szCs w:val="28"/>
        </w:rPr>
        <w:t xml:space="preserve">при </w:t>
      </w:r>
      <w:r w:rsidR="00352666" w:rsidRPr="00CE4786">
        <w:rPr>
          <w:rFonts w:ascii="Times New Roman" w:eastAsia="MS Mincho" w:hAnsi="Times New Roman"/>
          <w:sz w:val="28"/>
          <w:szCs w:val="28"/>
        </w:rPr>
        <w:t>установлении</w:t>
      </w:r>
      <w:r w:rsidR="00246C39" w:rsidRPr="00CE4786">
        <w:rPr>
          <w:rFonts w:ascii="Times New Roman" w:eastAsia="MS Mincho" w:hAnsi="Times New Roman"/>
          <w:sz w:val="28"/>
          <w:szCs w:val="28"/>
        </w:rPr>
        <w:t xml:space="preserve"> квалификационной категории </w:t>
      </w:r>
      <w:r w:rsidR="00421BFF" w:rsidRPr="00CE4786">
        <w:rPr>
          <w:rFonts w:ascii="Times New Roman" w:eastAsia="MS Mincho" w:hAnsi="Times New Roman"/>
          <w:sz w:val="28"/>
          <w:szCs w:val="28"/>
        </w:rPr>
        <w:t>–</w:t>
      </w:r>
      <w:r w:rsidR="00246C39" w:rsidRPr="00CE4786">
        <w:rPr>
          <w:rFonts w:ascii="Times New Roman" w:eastAsia="MS Mincho" w:hAnsi="Times New Roman"/>
          <w:sz w:val="28"/>
          <w:szCs w:val="28"/>
        </w:rPr>
        <w:t xml:space="preserve"> со дня вынесения решения аттестационной комиссией;</w:t>
      </w:r>
    </w:p>
    <w:p w:rsidR="00966973" w:rsidRPr="00CE4786" w:rsidRDefault="00435815" w:rsidP="006463F6">
      <w:pPr>
        <w:pStyle w:val="afd"/>
        <w:spacing w:line="276" w:lineRule="auto"/>
        <w:ind w:firstLine="709"/>
        <w:contextualSpacing/>
        <w:jc w:val="both"/>
        <w:rPr>
          <w:rFonts w:ascii="Times New Roman" w:eastAsia="MS Mincho" w:hAnsi="Times New Roman"/>
          <w:sz w:val="28"/>
          <w:szCs w:val="28"/>
        </w:rPr>
      </w:pPr>
      <w:r w:rsidRPr="00CE4786">
        <w:rPr>
          <w:rFonts w:ascii="Times New Roman" w:eastAsia="MS Mincho" w:hAnsi="Times New Roman"/>
          <w:sz w:val="28"/>
          <w:szCs w:val="28"/>
        </w:rPr>
        <w:t>-</w:t>
      </w:r>
      <w:r w:rsidR="00436262" w:rsidRPr="00CE4786">
        <w:rPr>
          <w:rFonts w:eastAsia="Arial Unicode MS"/>
          <w:color w:val="000000"/>
          <w:kern w:val="1"/>
          <w:sz w:val="28"/>
          <w:szCs w:val="28"/>
        </w:rPr>
        <w:t> </w:t>
      </w:r>
      <w:r w:rsidR="00352666" w:rsidRPr="00CE4786">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CE4786" w:rsidRDefault="00352666" w:rsidP="006463F6">
      <w:pPr>
        <w:pStyle w:val="afd"/>
        <w:spacing w:line="276" w:lineRule="auto"/>
        <w:ind w:firstLine="709"/>
        <w:contextualSpacing/>
        <w:jc w:val="both"/>
        <w:rPr>
          <w:rFonts w:ascii="Times New Roman" w:eastAsia="MS Mincho" w:hAnsi="Times New Roman"/>
          <w:sz w:val="28"/>
          <w:szCs w:val="28"/>
        </w:rPr>
      </w:pPr>
      <w:r w:rsidRPr="00CE4786">
        <w:rPr>
          <w:rFonts w:ascii="Times New Roman" w:eastAsia="MS Mincho" w:hAnsi="Times New Roman"/>
          <w:sz w:val="28"/>
          <w:szCs w:val="28"/>
        </w:rPr>
        <w:t>-</w:t>
      </w:r>
      <w:r w:rsidR="00436262" w:rsidRPr="00CE4786">
        <w:rPr>
          <w:rFonts w:eastAsia="Arial Unicode MS"/>
          <w:color w:val="000000"/>
          <w:kern w:val="1"/>
          <w:sz w:val="28"/>
          <w:szCs w:val="28"/>
        </w:rPr>
        <w:t> </w:t>
      </w:r>
      <w:r w:rsidRPr="00CE4786">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CE4786" w:rsidRDefault="00435815" w:rsidP="006463F6">
      <w:pPr>
        <w:pStyle w:val="afd"/>
        <w:autoSpaceDE w:val="0"/>
        <w:autoSpaceDN w:val="0"/>
        <w:adjustRightInd w:val="0"/>
        <w:spacing w:line="276" w:lineRule="auto"/>
        <w:ind w:firstLine="709"/>
        <w:contextualSpacing/>
        <w:jc w:val="both"/>
        <w:rPr>
          <w:rFonts w:ascii="Times New Roman" w:eastAsia="MS Mincho" w:hAnsi="Times New Roman"/>
          <w:sz w:val="28"/>
          <w:szCs w:val="28"/>
        </w:rPr>
      </w:pPr>
      <w:r w:rsidRPr="00CE4786">
        <w:rPr>
          <w:rFonts w:ascii="Times New Roman" w:eastAsia="MS Mincho" w:hAnsi="Times New Roman"/>
          <w:sz w:val="28"/>
          <w:szCs w:val="28"/>
        </w:rPr>
        <w:t>-</w:t>
      </w:r>
      <w:r w:rsidR="00436262" w:rsidRPr="00CE4786">
        <w:rPr>
          <w:rFonts w:eastAsia="Arial Unicode MS"/>
          <w:color w:val="000000"/>
          <w:kern w:val="1"/>
          <w:sz w:val="28"/>
          <w:szCs w:val="28"/>
        </w:rPr>
        <w:t> </w:t>
      </w:r>
      <w:r w:rsidR="00352666" w:rsidRPr="00CE4786">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CE4786">
        <w:rPr>
          <w:rFonts w:ascii="Times New Roman" w:eastAsia="MS Mincho" w:hAnsi="Times New Roman"/>
          <w:sz w:val="28"/>
          <w:szCs w:val="28"/>
        </w:rPr>
        <w:t xml:space="preserve"> (присвоения)</w:t>
      </w:r>
      <w:r w:rsidR="00352666" w:rsidRPr="00CE4786">
        <w:rPr>
          <w:rFonts w:ascii="Times New Roman" w:eastAsia="MS Mincho" w:hAnsi="Times New Roman"/>
          <w:sz w:val="28"/>
          <w:szCs w:val="28"/>
        </w:rPr>
        <w:t>;</w:t>
      </w:r>
    </w:p>
    <w:p w:rsidR="005B7719" w:rsidRPr="00CE4786" w:rsidRDefault="00435815" w:rsidP="006463F6">
      <w:pPr>
        <w:pStyle w:val="afd"/>
        <w:autoSpaceDE w:val="0"/>
        <w:autoSpaceDN w:val="0"/>
        <w:adjustRightInd w:val="0"/>
        <w:spacing w:line="276" w:lineRule="auto"/>
        <w:ind w:firstLine="709"/>
        <w:contextualSpacing/>
        <w:jc w:val="both"/>
        <w:rPr>
          <w:rFonts w:ascii="Times New Roman" w:hAnsi="Times New Roman"/>
          <w:iCs/>
          <w:sz w:val="28"/>
          <w:szCs w:val="28"/>
        </w:rPr>
      </w:pPr>
      <w:r w:rsidRPr="00CE4786">
        <w:rPr>
          <w:rFonts w:ascii="Times New Roman" w:eastAsia="MS Mincho" w:hAnsi="Times New Roman"/>
          <w:sz w:val="28"/>
          <w:szCs w:val="28"/>
        </w:rPr>
        <w:t>-</w:t>
      </w:r>
      <w:r w:rsidR="00436262" w:rsidRPr="00CE4786">
        <w:rPr>
          <w:rFonts w:eastAsia="Arial Unicode MS"/>
          <w:color w:val="000000"/>
          <w:kern w:val="1"/>
          <w:sz w:val="28"/>
          <w:szCs w:val="28"/>
        </w:rPr>
        <w:t> </w:t>
      </w:r>
      <w:r w:rsidR="00122677" w:rsidRPr="00CE4786">
        <w:rPr>
          <w:rFonts w:ascii="Times New Roman" w:hAnsi="Times New Roman"/>
          <w:iCs/>
          <w:sz w:val="28"/>
          <w:szCs w:val="28"/>
        </w:rPr>
        <w:t xml:space="preserve">при </w:t>
      </w:r>
      <w:r w:rsidR="00AD7745" w:rsidRPr="00CE4786">
        <w:rPr>
          <w:rFonts w:ascii="Times New Roman" w:hAnsi="Times New Roman"/>
          <w:iCs/>
          <w:sz w:val="28"/>
          <w:szCs w:val="28"/>
        </w:rPr>
        <w:t>награждении</w:t>
      </w:r>
      <w:r w:rsidR="001B49F3" w:rsidRPr="00CE4786">
        <w:rPr>
          <w:rFonts w:ascii="Times New Roman" w:hAnsi="Times New Roman"/>
          <w:iCs/>
          <w:sz w:val="28"/>
          <w:szCs w:val="28"/>
        </w:rPr>
        <w:t xml:space="preserve"> </w:t>
      </w:r>
      <w:r w:rsidR="00A4388F" w:rsidRPr="00CE4786">
        <w:rPr>
          <w:rFonts w:ascii="Times New Roman" w:hAnsi="Times New Roman"/>
          <w:iCs/>
          <w:sz w:val="28"/>
          <w:szCs w:val="28"/>
        </w:rPr>
        <w:t>государственными наградами Российской Федерации</w:t>
      </w:r>
      <w:r w:rsidR="00E1013C" w:rsidRPr="00CE4786">
        <w:rPr>
          <w:rFonts w:ascii="Times New Roman" w:hAnsi="Times New Roman"/>
          <w:iCs/>
          <w:sz w:val="28"/>
          <w:szCs w:val="28"/>
        </w:rPr>
        <w:t xml:space="preserve">, </w:t>
      </w:r>
      <w:r w:rsidR="003F750B" w:rsidRPr="00CE4786">
        <w:rPr>
          <w:rFonts w:ascii="Times New Roman" w:hAnsi="Times New Roman"/>
          <w:iCs/>
          <w:sz w:val="28"/>
          <w:szCs w:val="28"/>
        </w:rPr>
        <w:t>Республики Татарстан</w:t>
      </w:r>
      <w:r w:rsidR="00441B3A" w:rsidRPr="00CE4786">
        <w:rPr>
          <w:rFonts w:ascii="Times New Roman" w:hAnsi="Times New Roman"/>
          <w:iCs/>
          <w:sz w:val="28"/>
          <w:szCs w:val="28"/>
        </w:rPr>
        <w:t xml:space="preserve"> – со дня</w:t>
      </w:r>
      <w:r w:rsidR="0021571C" w:rsidRPr="00CE4786">
        <w:rPr>
          <w:rFonts w:ascii="Times New Roman" w:hAnsi="Times New Roman"/>
          <w:iCs/>
          <w:sz w:val="28"/>
          <w:szCs w:val="28"/>
        </w:rPr>
        <w:t xml:space="preserve"> принятия решения о награждении</w:t>
      </w:r>
      <w:r w:rsidR="009A35A3" w:rsidRPr="00CE4786">
        <w:rPr>
          <w:rFonts w:ascii="Times New Roman" w:hAnsi="Times New Roman"/>
          <w:iCs/>
          <w:sz w:val="28"/>
          <w:szCs w:val="28"/>
        </w:rPr>
        <w:t>.</w:t>
      </w:r>
    </w:p>
    <w:p w:rsidR="00453B5B" w:rsidRPr="00CE4786" w:rsidRDefault="00470334" w:rsidP="006463F6">
      <w:pPr>
        <w:spacing w:line="276" w:lineRule="auto"/>
        <w:ind w:firstLine="709"/>
        <w:contextualSpacing/>
        <w:jc w:val="both"/>
        <w:rPr>
          <w:sz w:val="28"/>
          <w:szCs w:val="28"/>
        </w:rPr>
      </w:pPr>
      <w:r w:rsidRPr="00CE4786">
        <w:rPr>
          <w:sz w:val="28"/>
          <w:szCs w:val="28"/>
        </w:rPr>
        <w:lastRenderedPageBreak/>
        <w:t>4</w:t>
      </w:r>
      <w:r w:rsidR="00095A44" w:rsidRPr="00CE4786">
        <w:rPr>
          <w:sz w:val="28"/>
          <w:szCs w:val="28"/>
        </w:rPr>
        <w:t>.</w:t>
      </w:r>
      <w:r w:rsidR="000B401F" w:rsidRPr="00CE4786">
        <w:rPr>
          <w:sz w:val="28"/>
          <w:szCs w:val="28"/>
        </w:rPr>
        <w:t>11</w:t>
      </w:r>
      <w:r w:rsidR="000A1078" w:rsidRPr="00CE4786">
        <w:rPr>
          <w:sz w:val="28"/>
          <w:szCs w:val="28"/>
        </w:rPr>
        <w:t>.</w:t>
      </w:r>
      <w:r w:rsidR="00436262" w:rsidRPr="00CE4786">
        <w:rPr>
          <w:rFonts w:eastAsia="Arial Unicode MS"/>
          <w:color w:val="000000"/>
          <w:kern w:val="1"/>
          <w:sz w:val="28"/>
          <w:szCs w:val="28"/>
        </w:rPr>
        <w:t> </w:t>
      </w:r>
      <w:r w:rsidR="00B72CDD" w:rsidRPr="00CE4786">
        <w:rPr>
          <w:sz w:val="28"/>
          <w:szCs w:val="28"/>
        </w:rPr>
        <w:t xml:space="preserve">Работникам, награждённым государственными наградами Российской Федерации, </w:t>
      </w:r>
      <w:r w:rsidR="00E358C2" w:rsidRPr="00CE4786">
        <w:rPr>
          <w:sz w:val="28"/>
          <w:szCs w:val="28"/>
        </w:rPr>
        <w:t xml:space="preserve">наградами </w:t>
      </w:r>
      <w:r w:rsidR="00453B5B" w:rsidRPr="00CE4786">
        <w:rPr>
          <w:sz w:val="28"/>
          <w:szCs w:val="28"/>
        </w:rPr>
        <w:t>Республики Татарстан</w:t>
      </w:r>
      <w:r w:rsidR="00E358C2" w:rsidRPr="00CE4786">
        <w:rPr>
          <w:iCs/>
          <w:sz w:val="28"/>
          <w:szCs w:val="28"/>
        </w:rPr>
        <w:t xml:space="preserve"> </w:t>
      </w:r>
      <w:r w:rsidR="00B72CDD" w:rsidRPr="00CE4786">
        <w:rPr>
          <w:sz w:val="28"/>
          <w:szCs w:val="28"/>
        </w:rPr>
        <w:t>выплачивается ежемесячная надбавка (доплата) в размере</w:t>
      </w:r>
      <w:r w:rsidR="00453B5B" w:rsidRPr="00CE4786">
        <w:rPr>
          <w:sz w:val="28"/>
          <w:szCs w:val="28"/>
        </w:rPr>
        <w:t>, установленной постановлением Кабинета Министров Республики Татарстан № 412 от 31.05.2018</w:t>
      </w:r>
      <w:r w:rsidR="0098099E" w:rsidRPr="00CE4786">
        <w:rPr>
          <w:sz w:val="28"/>
          <w:szCs w:val="28"/>
        </w:rPr>
        <w:t>, №720 от 01.09.2020.</w:t>
      </w:r>
    </w:p>
    <w:p w:rsidR="00095A44" w:rsidRPr="00CE4786" w:rsidRDefault="00470334" w:rsidP="006463F6">
      <w:pPr>
        <w:pStyle w:val="5"/>
        <w:spacing w:line="276" w:lineRule="auto"/>
        <w:ind w:left="0" w:firstLine="709"/>
        <w:contextualSpacing/>
        <w:jc w:val="both"/>
        <w:rPr>
          <w:sz w:val="28"/>
          <w:szCs w:val="28"/>
        </w:rPr>
      </w:pPr>
      <w:r w:rsidRPr="00CE4786">
        <w:rPr>
          <w:sz w:val="28"/>
          <w:szCs w:val="28"/>
        </w:rPr>
        <w:t>4</w:t>
      </w:r>
      <w:r w:rsidR="00095A44" w:rsidRPr="00CE4786">
        <w:rPr>
          <w:sz w:val="28"/>
          <w:szCs w:val="28"/>
        </w:rPr>
        <w:t>.</w:t>
      </w:r>
      <w:r w:rsidR="00A6568E" w:rsidRPr="00CE4786">
        <w:rPr>
          <w:sz w:val="28"/>
          <w:szCs w:val="28"/>
        </w:rPr>
        <w:t>1</w:t>
      </w:r>
      <w:r w:rsidR="000B401F" w:rsidRPr="00CE4786">
        <w:rPr>
          <w:sz w:val="28"/>
          <w:szCs w:val="28"/>
        </w:rPr>
        <w:t>2</w:t>
      </w:r>
      <w:r w:rsidR="00095A44" w:rsidRPr="00CE4786">
        <w:rPr>
          <w:sz w:val="28"/>
          <w:szCs w:val="28"/>
        </w:rPr>
        <w:t>.</w:t>
      </w:r>
      <w:r w:rsidR="00436262" w:rsidRPr="00CE4786">
        <w:rPr>
          <w:rFonts w:eastAsia="Arial Unicode MS"/>
          <w:color w:val="000000"/>
          <w:kern w:val="1"/>
          <w:sz w:val="28"/>
          <w:szCs w:val="28"/>
        </w:rPr>
        <w:t> </w:t>
      </w:r>
      <w:r w:rsidR="00095A44" w:rsidRPr="00CE4786">
        <w:rPr>
          <w:sz w:val="28"/>
          <w:szCs w:val="28"/>
        </w:rPr>
        <w:t xml:space="preserve">Оплата труда работников, занятых </w:t>
      </w:r>
      <w:r w:rsidR="000F3D65" w:rsidRPr="00CE4786">
        <w:rPr>
          <w:sz w:val="28"/>
          <w:szCs w:val="28"/>
        </w:rPr>
        <w:t>на работах с вредными условиями труда,</w:t>
      </w:r>
      <w:r w:rsidR="001B49F3" w:rsidRPr="00CE4786">
        <w:rPr>
          <w:sz w:val="28"/>
          <w:szCs w:val="28"/>
        </w:rPr>
        <w:t xml:space="preserve"> </w:t>
      </w:r>
      <w:r w:rsidR="00095A44" w:rsidRPr="00CE4786">
        <w:rPr>
          <w:sz w:val="28"/>
          <w:szCs w:val="28"/>
        </w:rPr>
        <w:t xml:space="preserve">производится </w:t>
      </w:r>
      <w:r w:rsidR="000F3D65" w:rsidRPr="00CE4786">
        <w:rPr>
          <w:sz w:val="28"/>
          <w:szCs w:val="28"/>
        </w:rPr>
        <w:t>по результатам специальной оценки условий труда</w:t>
      </w:r>
      <w:r w:rsidR="001B49F3" w:rsidRPr="00CE4786">
        <w:rPr>
          <w:sz w:val="28"/>
          <w:szCs w:val="28"/>
        </w:rPr>
        <w:t xml:space="preserve"> </w:t>
      </w:r>
      <w:r w:rsidR="00095A44" w:rsidRPr="00CE4786">
        <w:rPr>
          <w:sz w:val="28"/>
          <w:szCs w:val="28"/>
        </w:rPr>
        <w:t>в повышенном размере по сравнению</w:t>
      </w:r>
      <w:r w:rsidR="001B49F3" w:rsidRPr="00CE4786">
        <w:rPr>
          <w:sz w:val="28"/>
          <w:szCs w:val="28"/>
        </w:rPr>
        <w:t xml:space="preserve"> </w:t>
      </w:r>
      <w:r w:rsidR="001B118D" w:rsidRPr="00CE4786">
        <w:rPr>
          <w:sz w:val="28"/>
          <w:szCs w:val="28"/>
        </w:rPr>
        <w:t>с размерами оплаты труда</w:t>
      </w:r>
      <w:r w:rsidR="00D5459C" w:rsidRPr="00CE4786">
        <w:rPr>
          <w:sz w:val="28"/>
          <w:szCs w:val="28"/>
        </w:rPr>
        <w:t xml:space="preserve">, </w:t>
      </w:r>
      <w:r w:rsidR="00095A44" w:rsidRPr="00CE4786">
        <w:rPr>
          <w:sz w:val="28"/>
          <w:szCs w:val="28"/>
        </w:rPr>
        <w:t>установленным</w:t>
      </w:r>
      <w:r w:rsidR="001B118D" w:rsidRPr="00CE4786">
        <w:rPr>
          <w:sz w:val="28"/>
          <w:szCs w:val="28"/>
        </w:rPr>
        <w:t xml:space="preserve">и </w:t>
      </w:r>
      <w:r w:rsidR="00095A44" w:rsidRPr="00CE4786">
        <w:rPr>
          <w:sz w:val="28"/>
          <w:szCs w:val="28"/>
        </w:rPr>
        <w:t>для различных видов работ с нормальными условиями труда</w:t>
      </w:r>
      <w:r w:rsidR="00345E4D" w:rsidRPr="00CE4786">
        <w:rPr>
          <w:sz w:val="28"/>
          <w:szCs w:val="28"/>
        </w:rPr>
        <w:t>, при этом м</w:t>
      </w:r>
      <w:r w:rsidR="00095A44" w:rsidRPr="00CE4786">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sidRPr="00CE4786">
        <w:rPr>
          <w:sz w:val="28"/>
          <w:szCs w:val="28"/>
        </w:rPr>
        <w:t>атьё</w:t>
      </w:r>
      <w:r w:rsidR="008D3883" w:rsidRPr="00CE4786">
        <w:rPr>
          <w:sz w:val="28"/>
          <w:szCs w:val="28"/>
        </w:rPr>
        <w:t>й</w:t>
      </w:r>
      <w:r w:rsidR="009A35A3" w:rsidRPr="00CE4786">
        <w:rPr>
          <w:sz w:val="28"/>
          <w:szCs w:val="28"/>
        </w:rPr>
        <w:t xml:space="preserve"> </w:t>
      </w:r>
      <w:r w:rsidR="00845DB4" w:rsidRPr="00CE4786">
        <w:rPr>
          <w:sz w:val="28"/>
          <w:szCs w:val="28"/>
        </w:rPr>
        <w:t>147</w:t>
      </w:r>
      <w:r w:rsidR="009A35A3" w:rsidRPr="00CE4786">
        <w:rPr>
          <w:sz w:val="28"/>
          <w:szCs w:val="28"/>
        </w:rPr>
        <w:t xml:space="preserve"> </w:t>
      </w:r>
      <w:r w:rsidR="00CA1933" w:rsidRPr="00CE4786">
        <w:rPr>
          <w:sz w:val="28"/>
          <w:szCs w:val="28"/>
        </w:rPr>
        <w:t>ТК </w:t>
      </w:r>
      <w:r w:rsidR="00845DB4" w:rsidRPr="00CE4786">
        <w:rPr>
          <w:sz w:val="28"/>
          <w:szCs w:val="28"/>
        </w:rPr>
        <w:t>РФ не может быть менее 4%</w:t>
      </w:r>
      <w:r w:rsidR="00095A44" w:rsidRPr="00CE4786">
        <w:rPr>
          <w:sz w:val="28"/>
          <w:szCs w:val="28"/>
        </w:rPr>
        <w:t xml:space="preserve"> тарифной ставки (оклада), установленной для различных видов работ с нормальными условиями труда.</w:t>
      </w:r>
    </w:p>
    <w:p w:rsidR="00453B5B" w:rsidRPr="00CE4786" w:rsidRDefault="00470334" w:rsidP="006463F6">
      <w:pPr>
        <w:pStyle w:val="12"/>
        <w:spacing w:line="276" w:lineRule="auto"/>
        <w:ind w:left="0" w:right="0" w:firstLine="709"/>
        <w:contextualSpacing/>
        <w:jc w:val="both"/>
        <w:rPr>
          <w:rFonts w:ascii="Times New Roman CYR" w:hAnsi="Times New Roman CYR" w:cs="Times New Roman CYR"/>
          <w:b w:val="0"/>
          <w:szCs w:val="28"/>
        </w:rPr>
      </w:pPr>
      <w:r w:rsidRPr="00CE4786">
        <w:rPr>
          <w:b w:val="0"/>
          <w:szCs w:val="28"/>
        </w:rPr>
        <w:t>4</w:t>
      </w:r>
      <w:r w:rsidR="00095A44" w:rsidRPr="00CE4786">
        <w:rPr>
          <w:b w:val="0"/>
          <w:szCs w:val="28"/>
        </w:rPr>
        <w:t>.1</w:t>
      </w:r>
      <w:r w:rsidR="000B401F" w:rsidRPr="00CE4786">
        <w:rPr>
          <w:b w:val="0"/>
          <w:szCs w:val="28"/>
        </w:rPr>
        <w:t>3</w:t>
      </w:r>
      <w:r w:rsidR="00095A44" w:rsidRPr="00CE4786">
        <w:rPr>
          <w:b w:val="0"/>
          <w:szCs w:val="28"/>
        </w:rPr>
        <w:t>.</w:t>
      </w:r>
      <w:r w:rsidR="00436262" w:rsidRPr="00CE4786">
        <w:rPr>
          <w:rFonts w:eastAsia="Arial Unicode MS"/>
          <w:b w:val="0"/>
          <w:kern w:val="1"/>
          <w:szCs w:val="28"/>
        </w:rPr>
        <w:t> </w:t>
      </w:r>
      <w:bookmarkStart w:id="1" w:name="sub_1615117"/>
      <w:r w:rsidR="00453B5B" w:rsidRPr="00CE4786">
        <w:rPr>
          <w:rFonts w:eastAsia="Arial Unicode MS"/>
          <w:b w:val="0"/>
          <w:kern w:val="1"/>
          <w:szCs w:val="28"/>
        </w:rPr>
        <w:t>В соответствии с постановлением К</w:t>
      </w:r>
      <w:r w:rsidR="00A75530" w:rsidRPr="00CE4786">
        <w:rPr>
          <w:rFonts w:eastAsia="Arial Unicode MS"/>
          <w:b w:val="0"/>
          <w:kern w:val="1"/>
          <w:szCs w:val="28"/>
        </w:rPr>
        <w:t xml:space="preserve">абинета Министров </w:t>
      </w:r>
      <w:r w:rsidR="00BA5575" w:rsidRPr="00CE4786">
        <w:rPr>
          <w:rFonts w:eastAsia="Arial Unicode MS"/>
          <w:b w:val="0"/>
          <w:kern w:val="1"/>
          <w:szCs w:val="28"/>
        </w:rPr>
        <w:t xml:space="preserve">РТ № 412 </w:t>
      </w:r>
      <w:r w:rsidR="00453B5B" w:rsidRPr="00CE4786">
        <w:rPr>
          <w:rFonts w:eastAsia="Arial Unicode MS"/>
          <w:b w:val="0"/>
          <w:kern w:val="1"/>
          <w:szCs w:val="28"/>
        </w:rPr>
        <w:t xml:space="preserve">от 31.05.2018 </w:t>
      </w:r>
      <w:r w:rsidR="00C364A7" w:rsidRPr="00CE4786">
        <w:rPr>
          <w:rFonts w:ascii="Times New Roman CYR" w:hAnsi="Times New Roman CYR" w:cs="Times New Roman CYR"/>
          <w:b w:val="0"/>
          <w:szCs w:val="28"/>
        </w:rPr>
        <w:t>р</w:t>
      </w:r>
      <w:r w:rsidR="00453B5B" w:rsidRPr="00CE4786">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p>
    <w:p w:rsidR="00453B5B" w:rsidRPr="00CE4786" w:rsidRDefault="00C364A7" w:rsidP="006463F6">
      <w:pPr>
        <w:pStyle w:val="12"/>
        <w:spacing w:line="276" w:lineRule="auto"/>
        <w:ind w:left="0" w:right="0" w:firstLine="709"/>
        <w:contextualSpacing/>
        <w:jc w:val="both"/>
        <w:rPr>
          <w:rFonts w:ascii="Times New Roman CYR" w:hAnsi="Times New Roman CYR" w:cs="Times New Roman CYR"/>
          <w:b w:val="0"/>
          <w:szCs w:val="28"/>
        </w:rPr>
      </w:pPr>
      <w:r w:rsidRPr="00CE4786">
        <w:rPr>
          <w:rFonts w:ascii="Times New Roman CYR" w:hAnsi="Times New Roman CYR" w:cs="Times New Roman CYR"/>
          <w:b w:val="0"/>
          <w:szCs w:val="28"/>
        </w:rPr>
        <w:t>-</w:t>
      </w:r>
      <w:r w:rsidR="00453B5B" w:rsidRPr="00CE4786">
        <w:rPr>
          <w:rFonts w:ascii="Times New Roman CYR" w:hAnsi="Times New Roman CYR" w:cs="Times New Roman CYR"/>
          <w:b w:val="0"/>
          <w:szCs w:val="28"/>
        </w:rPr>
        <w:t xml:space="preserve"> </w:t>
      </w:r>
      <w:bookmarkEnd w:id="1"/>
      <w:r w:rsidR="00453B5B" w:rsidRPr="00CE4786">
        <w:rPr>
          <w:rFonts w:ascii="Times New Roman CYR" w:hAnsi="Times New Roman CYR" w:cs="Times New Roman CYR"/>
          <w:b w:val="0"/>
          <w:szCs w:val="28"/>
        </w:rPr>
        <w:t>в размере 15</w:t>
      </w:r>
      <w:r w:rsidR="0089101F" w:rsidRPr="00CE4786">
        <w:rPr>
          <w:rFonts w:ascii="Times New Roman CYR" w:hAnsi="Times New Roman CYR" w:cs="Times New Roman CYR"/>
          <w:b w:val="0"/>
          <w:szCs w:val="28"/>
        </w:rPr>
        <w:t>%</w:t>
      </w:r>
      <w:r w:rsidR="00453B5B" w:rsidRPr="00CE4786">
        <w:rPr>
          <w:rFonts w:ascii="Times New Roman CYR" w:hAnsi="Times New Roman CYR" w:cs="Times New Roman CYR"/>
          <w:b w:val="0"/>
          <w:szCs w:val="28"/>
        </w:rPr>
        <w:t xml:space="preserve">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w:t>
      </w:r>
      <w:r w:rsidR="0089101F" w:rsidRPr="00CE4786">
        <w:rPr>
          <w:rFonts w:ascii="Times New Roman CYR" w:hAnsi="Times New Roman CYR" w:cs="Times New Roman CYR"/>
          <w:b w:val="0"/>
          <w:szCs w:val="28"/>
        </w:rPr>
        <w:t>педагогов</w:t>
      </w:r>
      <w:r w:rsidR="00453B5B" w:rsidRPr="00CE4786">
        <w:rPr>
          <w:rFonts w:ascii="Times New Roman CYR" w:hAnsi="Times New Roman CYR" w:cs="Times New Roman CYR"/>
          <w:b w:val="0"/>
          <w:szCs w:val="28"/>
        </w:rPr>
        <w:t>).</w:t>
      </w:r>
    </w:p>
    <w:p w:rsidR="003B53CD" w:rsidRPr="00CE4786" w:rsidRDefault="00D228FE" w:rsidP="006463F6">
      <w:pPr>
        <w:pStyle w:val="39"/>
        <w:spacing w:line="276" w:lineRule="auto"/>
        <w:ind w:left="0" w:firstLine="709"/>
        <w:contextualSpacing/>
        <w:jc w:val="both"/>
        <w:rPr>
          <w:sz w:val="28"/>
          <w:szCs w:val="28"/>
        </w:rPr>
      </w:pPr>
      <w:r w:rsidRPr="00CE4786">
        <w:rPr>
          <w:sz w:val="28"/>
          <w:szCs w:val="28"/>
        </w:rPr>
        <w:t>4.1</w:t>
      </w:r>
      <w:r w:rsidR="000B401F" w:rsidRPr="00CE4786">
        <w:rPr>
          <w:sz w:val="28"/>
          <w:szCs w:val="28"/>
        </w:rPr>
        <w:t>4</w:t>
      </w:r>
      <w:r w:rsidRPr="00CE4786">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CE4786" w:rsidRDefault="003B53CD" w:rsidP="006463F6">
      <w:pPr>
        <w:pStyle w:val="39"/>
        <w:spacing w:line="276" w:lineRule="auto"/>
        <w:ind w:left="0" w:firstLine="709"/>
        <w:contextualSpacing/>
        <w:jc w:val="both"/>
        <w:rPr>
          <w:sz w:val="28"/>
          <w:szCs w:val="28"/>
        </w:rPr>
      </w:pPr>
      <w:r w:rsidRPr="00CE4786">
        <w:rPr>
          <w:sz w:val="28"/>
          <w:szCs w:val="28"/>
        </w:rPr>
        <w:t>4.</w:t>
      </w:r>
      <w:r w:rsidR="00C42BB3" w:rsidRPr="00CE4786">
        <w:rPr>
          <w:sz w:val="28"/>
          <w:szCs w:val="28"/>
        </w:rPr>
        <w:t>1</w:t>
      </w:r>
      <w:r w:rsidR="000B401F" w:rsidRPr="00CE4786">
        <w:rPr>
          <w:sz w:val="28"/>
          <w:szCs w:val="28"/>
        </w:rPr>
        <w:t>5</w:t>
      </w:r>
      <w:r w:rsidRPr="00CE4786">
        <w:rPr>
          <w:sz w:val="28"/>
          <w:szCs w:val="28"/>
        </w:rPr>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00E7117C" w:rsidRPr="00CE4786">
        <w:rPr>
          <w:sz w:val="28"/>
          <w:szCs w:val="28"/>
        </w:rPr>
        <w:t>и настоящим коллективным договором.</w:t>
      </w:r>
    </w:p>
    <w:p w:rsidR="00B132A2" w:rsidRPr="00CE4786" w:rsidRDefault="00B132A2" w:rsidP="006463F6">
      <w:pPr>
        <w:pStyle w:val="39"/>
        <w:spacing w:line="276" w:lineRule="auto"/>
        <w:ind w:left="0" w:firstLine="709"/>
        <w:contextualSpacing/>
        <w:jc w:val="both"/>
        <w:rPr>
          <w:sz w:val="28"/>
          <w:szCs w:val="28"/>
        </w:rPr>
      </w:pPr>
      <w:r w:rsidRPr="00CE4786">
        <w:rPr>
          <w:sz w:val="28"/>
          <w:szCs w:val="28"/>
        </w:rPr>
        <w:t>4.1</w:t>
      </w:r>
      <w:r w:rsidR="000B401F" w:rsidRPr="00CE4786">
        <w:rPr>
          <w:sz w:val="28"/>
          <w:szCs w:val="28"/>
        </w:rPr>
        <w:t>6</w:t>
      </w:r>
      <w:r w:rsidRPr="00CE4786">
        <w:rPr>
          <w:sz w:val="28"/>
          <w:szCs w:val="28"/>
        </w:rPr>
        <w:t xml:space="preserve">. 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w:t>
      </w:r>
      <w:r w:rsidR="0060348C" w:rsidRPr="00CE4786">
        <w:rPr>
          <w:sz w:val="28"/>
          <w:szCs w:val="28"/>
        </w:rPr>
        <w:t>ГДДТ</w:t>
      </w:r>
      <w:r w:rsidRPr="00CE4786">
        <w:rPr>
          <w:sz w:val="28"/>
          <w:szCs w:val="28"/>
        </w:rPr>
        <w:t>, принимаемыми по согласованию с выборным органом первичной профсоюзной организации.</w:t>
      </w:r>
    </w:p>
    <w:p w:rsidR="00D051B4" w:rsidRPr="00CE4786" w:rsidRDefault="00DD0F12" w:rsidP="00E76700">
      <w:pPr>
        <w:pStyle w:val="31"/>
        <w:spacing w:line="276" w:lineRule="auto"/>
        <w:ind w:firstLine="709"/>
        <w:contextualSpacing/>
        <w:jc w:val="center"/>
        <w:outlineLvl w:val="0"/>
        <w:rPr>
          <w:b/>
          <w:bCs/>
          <w:caps/>
        </w:rPr>
      </w:pPr>
      <w:r w:rsidRPr="00CE4786">
        <w:rPr>
          <w:b/>
          <w:bCs/>
          <w:caps/>
          <w:lang w:val="en-US"/>
        </w:rPr>
        <w:t>V</w:t>
      </w:r>
      <w:r w:rsidRPr="00CE4786">
        <w:rPr>
          <w:b/>
          <w:bCs/>
          <w:caps/>
        </w:rPr>
        <w:t>. Социальные гарантии</w:t>
      </w:r>
    </w:p>
    <w:p w:rsidR="00DD0F12" w:rsidRPr="00CE4786" w:rsidRDefault="00DD0F12" w:rsidP="00E76700">
      <w:pPr>
        <w:pStyle w:val="31"/>
        <w:spacing w:line="276" w:lineRule="auto"/>
        <w:ind w:firstLine="709"/>
        <w:contextualSpacing/>
        <w:jc w:val="center"/>
        <w:outlineLvl w:val="0"/>
        <w:rPr>
          <w:b/>
          <w:bCs/>
          <w:caps/>
        </w:rPr>
      </w:pPr>
      <w:r w:rsidRPr="00CE4786">
        <w:rPr>
          <w:b/>
          <w:bCs/>
          <w:caps/>
        </w:rPr>
        <w:t>и меры социальной поддержки</w:t>
      </w:r>
    </w:p>
    <w:p w:rsidR="00DD0F12" w:rsidRPr="00CE4786" w:rsidRDefault="00E7703C" w:rsidP="006463F6">
      <w:pPr>
        <w:pStyle w:val="31"/>
        <w:spacing w:line="276" w:lineRule="auto"/>
        <w:ind w:firstLine="709"/>
        <w:contextualSpacing/>
        <w:rPr>
          <w:bCs/>
        </w:rPr>
      </w:pPr>
      <w:r w:rsidRPr="00CE4786">
        <w:rPr>
          <w:bCs/>
        </w:rPr>
        <w:t>5.</w:t>
      </w:r>
      <w:r w:rsidR="00824E53" w:rsidRPr="00CE4786">
        <w:rPr>
          <w:rFonts w:eastAsia="Arial Unicode MS"/>
          <w:color w:val="000000"/>
          <w:kern w:val="1"/>
        </w:rPr>
        <w:t xml:space="preserve">1. </w:t>
      </w:r>
      <w:r w:rsidRPr="00CE4786">
        <w:rPr>
          <w:bCs/>
        </w:rPr>
        <w:t xml:space="preserve">Стороны </w:t>
      </w:r>
      <w:r w:rsidR="00AD45AE" w:rsidRPr="00CE4786">
        <w:rPr>
          <w:bCs/>
        </w:rPr>
        <w:t>договорились</w:t>
      </w:r>
      <w:r w:rsidR="00DD0F12" w:rsidRPr="00CE4786">
        <w:rPr>
          <w:bCs/>
        </w:rPr>
        <w:t xml:space="preserve"> о том, что:</w:t>
      </w:r>
    </w:p>
    <w:p w:rsidR="00DD0F12" w:rsidRPr="00CE4786" w:rsidRDefault="00E7703C" w:rsidP="006463F6">
      <w:pPr>
        <w:pStyle w:val="Default"/>
        <w:spacing w:line="276" w:lineRule="auto"/>
        <w:ind w:firstLine="709"/>
        <w:contextualSpacing/>
        <w:jc w:val="both"/>
        <w:rPr>
          <w:color w:val="auto"/>
          <w:sz w:val="28"/>
          <w:szCs w:val="28"/>
        </w:rPr>
      </w:pPr>
      <w:r w:rsidRPr="00CE4786">
        <w:rPr>
          <w:color w:val="auto"/>
          <w:sz w:val="28"/>
          <w:szCs w:val="28"/>
        </w:rPr>
        <w:t>5.1.</w:t>
      </w:r>
      <w:r w:rsidR="00824E53" w:rsidRPr="00CE4786">
        <w:rPr>
          <w:color w:val="auto"/>
          <w:sz w:val="28"/>
          <w:szCs w:val="28"/>
        </w:rPr>
        <w:t xml:space="preserve">1. </w:t>
      </w:r>
      <w:r w:rsidR="00DD0F12" w:rsidRPr="00CE4786">
        <w:rPr>
          <w:color w:val="auto"/>
          <w:sz w:val="28"/>
          <w:szCs w:val="28"/>
        </w:rPr>
        <w:t>Ежегодно, по окончании финансового года, информировать работников, в том числ</w:t>
      </w:r>
      <w:r w:rsidR="000E2F7A" w:rsidRPr="00CE4786">
        <w:rPr>
          <w:color w:val="auto"/>
          <w:sz w:val="28"/>
          <w:szCs w:val="28"/>
        </w:rPr>
        <w:t>е на общем собрании работников</w:t>
      </w:r>
      <w:r w:rsidR="00E7117C" w:rsidRPr="00CE4786">
        <w:rPr>
          <w:color w:val="auto"/>
          <w:sz w:val="28"/>
          <w:szCs w:val="28"/>
        </w:rPr>
        <w:t xml:space="preserve"> </w:t>
      </w:r>
      <w:r w:rsidR="00BA5575" w:rsidRPr="00CE4786">
        <w:rPr>
          <w:noProof/>
          <w:sz w:val="28"/>
          <w:szCs w:val="28"/>
        </w:rPr>
        <w:t>ГДДТ</w:t>
      </w:r>
      <w:r w:rsidR="00AD45AE" w:rsidRPr="00CE4786">
        <w:rPr>
          <w:color w:val="auto"/>
          <w:sz w:val="28"/>
          <w:szCs w:val="28"/>
        </w:rPr>
        <w:t xml:space="preserve"> и </w:t>
      </w:r>
      <w:r w:rsidR="000E2F7A" w:rsidRPr="00CE4786">
        <w:rPr>
          <w:color w:val="auto"/>
          <w:sz w:val="28"/>
          <w:szCs w:val="28"/>
        </w:rPr>
        <w:t xml:space="preserve">на </w:t>
      </w:r>
      <w:r w:rsidR="000E2F7A" w:rsidRPr="00CE4786">
        <w:rPr>
          <w:color w:val="auto"/>
          <w:sz w:val="28"/>
          <w:szCs w:val="28"/>
        </w:rPr>
        <w:lastRenderedPageBreak/>
        <w:t xml:space="preserve">заседании </w:t>
      </w:r>
      <w:r w:rsidRPr="00CE4786">
        <w:rPr>
          <w:color w:val="auto"/>
          <w:sz w:val="28"/>
          <w:szCs w:val="28"/>
        </w:rPr>
        <w:t>первичной профсоюзной организации</w:t>
      </w:r>
      <w:r w:rsidR="00DD0F12" w:rsidRPr="00CE4786">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r w:rsidR="00B355ED" w:rsidRPr="00CE4786">
        <w:rPr>
          <w:color w:val="auto"/>
          <w:sz w:val="28"/>
          <w:szCs w:val="28"/>
        </w:rPr>
        <w:t>материальную помощь работникам</w:t>
      </w:r>
      <w:r w:rsidR="00A75530" w:rsidRPr="00CE4786">
        <w:rPr>
          <w:color w:val="auto"/>
          <w:sz w:val="28"/>
          <w:szCs w:val="28"/>
        </w:rPr>
        <w:t xml:space="preserve"> из профсоюзного бюджета</w:t>
      </w:r>
      <w:r w:rsidR="00B355ED" w:rsidRPr="00CE4786">
        <w:rPr>
          <w:color w:val="auto"/>
          <w:sz w:val="28"/>
          <w:szCs w:val="28"/>
        </w:rPr>
        <w:t>.</w:t>
      </w:r>
    </w:p>
    <w:p w:rsidR="00ED2A09" w:rsidRPr="00CE4786" w:rsidRDefault="00ED2A09" w:rsidP="006463F6">
      <w:pPr>
        <w:spacing w:line="276" w:lineRule="auto"/>
        <w:ind w:firstLine="709"/>
        <w:jc w:val="both"/>
        <w:rPr>
          <w:b/>
          <w:color w:val="000000"/>
          <w:sz w:val="28"/>
          <w:szCs w:val="28"/>
        </w:rPr>
      </w:pPr>
      <w:r w:rsidRPr="00CE4786">
        <w:rPr>
          <w:color w:val="000000"/>
          <w:sz w:val="28"/>
          <w:szCs w:val="28"/>
        </w:rPr>
        <w:t>5.</w:t>
      </w:r>
      <w:r w:rsidR="00824E53" w:rsidRPr="00CE4786">
        <w:rPr>
          <w:color w:val="000000"/>
          <w:sz w:val="28"/>
          <w:szCs w:val="28"/>
        </w:rPr>
        <w:t>1.</w:t>
      </w:r>
      <w:r w:rsidR="0090285F" w:rsidRPr="00CE4786">
        <w:rPr>
          <w:color w:val="000000"/>
          <w:sz w:val="28"/>
          <w:szCs w:val="28"/>
        </w:rPr>
        <w:t>2</w:t>
      </w:r>
      <w:r w:rsidRPr="00CE4786">
        <w:rPr>
          <w:color w:val="000000"/>
          <w:sz w:val="28"/>
          <w:szCs w:val="28"/>
        </w:rPr>
        <w:t xml:space="preserve">. В целях социальной защиты работников </w:t>
      </w:r>
      <w:r w:rsidR="00BA5575" w:rsidRPr="00CE4786">
        <w:rPr>
          <w:noProof/>
          <w:sz w:val="28"/>
          <w:szCs w:val="28"/>
        </w:rPr>
        <w:t>ГДДТ</w:t>
      </w:r>
      <w:r w:rsidR="000E2F7A" w:rsidRPr="00CE4786">
        <w:rPr>
          <w:color w:val="000000"/>
          <w:sz w:val="28"/>
          <w:szCs w:val="28"/>
        </w:rPr>
        <w:t xml:space="preserve"> в пределах отпущенных средств</w:t>
      </w:r>
      <w:r w:rsidRPr="00CE4786">
        <w:rPr>
          <w:color w:val="000000"/>
          <w:sz w:val="28"/>
          <w:szCs w:val="28"/>
        </w:rPr>
        <w:t xml:space="preserve"> </w:t>
      </w:r>
      <w:r w:rsidRPr="00CE4786">
        <w:rPr>
          <w:sz w:val="28"/>
          <w:szCs w:val="28"/>
        </w:rPr>
        <w:t>стороны договорились:</w:t>
      </w:r>
    </w:p>
    <w:p w:rsidR="0065648C" w:rsidRPr="00CE4786" w:rsidRDefault="00824E53" w:rsidP="006463F6">
      <w:pPr>
        <w:pStyle w:val="af9"/>
        <w:numPr>
          <w:ilvl w:val="0"/>
          <w:numId w:val="14"/>
        </w:numPr>
        <w:spacing w:line="276" w:lineRule="auto"/>
        <w:ind w:left="0" w:firstLine="709"/>
        <w:jc w:val="both"/>
        <w:rPr>
          <w:color w:val="000000"/>
          <w:sz w:val="28"/>
          <w:szCs w:val="28"/>
        </w:rPr>
      </w:pPr>
      <w:r w:rsidRPr="00CE4786">
        <w:rPr>
          <w:color w:val="000000"/>
          <w:sz w:val="28"/>
          <w:szCs w:val="28"/>
        </w:rPr>
        <w:t>п</w:t>
      </w:r>
      <w:r w:rsidR="00ED2A09" w:rsidRPr="00CE4786">
        <w:rPr>
          <w:color w:val="000000"/>
          <w:sz w:val="28"/>
          <w:szCs w:val="28"/>
        </w:rPr>
        <w:t>редоставлять работникам</w:t>
      </w:r>
      <w:r w:rsidR="0065648C" w:rsidRPr="00CE4786">
        <w:rPr>
          <w:color w:val="000000"/>
          <w:sz w:val="28"/>
          <w:szCs w:val="28"/>
        </w:rPr>
        <w:t>-</w:t>
      </w:r>
      <w:r w:rsidR="00ED2A09" w:rsidRPr="00CE4786">
        <w:rPr>
          <w:color w:val="000000"/>
          <w:sz w:val="28"/>
          <w:szCs w:val="28"/>
        </w:rPr>
        <w:t>женщинам, имеющим детей в возрасте до 16 лет</w:t>
      </w:r>
      <w:r w:rsidR="0065648C" w:rsidRPr="00CE4786">
        <w:rPr>
          <w:color w:val="000000"/>
          <w:sz w:val="28"/>
          <w:szCs w:val="28"/>
        </w:rPr>
        <w:t>:</w:t>
      </w:r>
    </w:p>
    <w:p w:rsidR="00474BD9" w:rsidRPr="00CE4786" w:rsidRDefault="00474BD9" w:rsidP="006463F6">
      <w:pPr>
        <w:spacing w:line="276" w:lineRule="auto"/>
        <w:ind w:firstLine="709"/>
        <w:jc w:val="both"/>
        <w:rPr>
          <w:color w:val="000000" w:themeColor="text1"/>
          <w:sz w:val="28"/>
          <w:szCs w:val="28"/>
        </w:rPr>
      </w:pPr>
      <w:r w:rsidRPr="00CE4786">
        <w:rPr>
          <w:color w:val="000000" w:themeColor="text1"/>
          <w:sz w:val="28"/>
          <w:szCs w:val="28"/>
        </w:rPr>
        <w:t xml:space="preserve">- для педагогов дополнительного образования, концертмейстеров </w:t>
      </w:r>
      <w:r w:rsidR="0089728E" w:rsidRPr="00CE4786">
        <w:rPr>
          <w:color w:val="000000" w:themeColor="text1"/>
          <w:sz w:val="28"/>
          <w:szCs w:val="28"/>
        </w:rPr>
        <w:t>–</w:t>
      </w:r>
      <w:r w:rsidR="00635175" w:rsidRPr="00CE4786">
        <w:rPr>
          <w:color w:val="000000" w:themeColor="text1"/>
          <w:sz w:val="28"/>
          <w:szCs w:val="28"/>
        </w:rPr>
        <w:t xml:space="preserve"> </w:t>
      </w:r>
      <w:r w:rsidR="0089728E" w:rsidRPr="00CE4786">
        <w:rPr>
          <w:color w:val="000000" w:themeColor="text1"/>
          <w:sz w:val="28"/>
          <w:szCs w:val="28"/>
        </w:rPr>
        <w:t>не менее двух</w:t>
      </w:r>
      <w:r w:rsidR="00635175" w:rsidRPr="00CE4786">
        <w:rPr>
          <w:color w:val="000000" w:themeColor="text1"/>
          <w:sz w:val="28"/>
          <w:szCs w:val="28"/>
        </w:rPr>
        <w:t xml:space="preserve"> час</w:t>
      </w:r>
      <w:r w:rsidR="0089728E" w:rsidRPr="00CE4786">
        <w:rPr>
          <w:color w:val="000000" w:themeColor="text1"/>
          <w:sz w:val="28"/>
          <w:szCs w:val="28"/>
        </w:rPr>
        <w:t xml:space="preserve">ов свободного от работы времени </w:t>
      </w:r>
      <w:r w:rsidR="00ED2A09" w:rsidRPr="00CE4786">
        <w:rPr>
          <w:color w:val="000000" w:themeColor="text1"/>
          <w:sz w:val="28"/>
          <w:szCs w:val="28"/>
        </w:rPr>
        <w:t>в неделю</w:t>
      </w:r>
      <w:r w:rsidR="0089728E" w:rsidRPr="00CE4786">
        <w:rPr>
          <w:color w:val="000000" w:themeColor="text1"/>
          <w:sz w:val="28"/>
          <w:szCs w:val="28"/>
        </w:rPr>
        <w:t xml:space="preserve"> или один свободный день в</w:t>
      </w:r>
      <w:r w:rsidR="00A556A8" w:rsidRPr="00CE4786">
        <w:rPr>
          <w:color w:val="000000" w:themeColor="text1"/>
          <w:sz w:val="28"/>
          <w:szCs w:val="28"/>
        </w:rPr>
        <w:t xml:space="preserve"> месяц</w:t>
      </w:r>
      <w:r w:rsidR="0089728E" w:rsidRPr="00CE4786">
        <w:rPr>
          <w:color w:val="000000" w:themeColor="text1"/>
          <w:sz w:val="28"/>
          <w:szCs w:val="28"/>
        </w:rPr>
        <w:t>,</w:t>
      </w:r>
      <w:r w:rsidR="00A556A8" w:rsidRPr="00CE4786">
        <w:rPr>
          <w:color w:val="000000" w:themeColor="text1"/>
          <w:sz w:val="28"/>
          <w:szCs w:val="28"/>
        </w:rPr>
        <w:t xml:space="preserve"> </w:t>
      </w:r>
      <w:r w:rsidR="0065648C" w:rsidRPr="00CE4786">
        <w:rPr>
          <w:color w:val="000000" w:themeColor="text1"/>
          <w:sz w:val="28"/>
          <w:szCs w:val="28"/>
        </w:rPr>
        <w:t>полностью оплачиваемые</w:t>
      </w:r>
      <w:r w:rsidR="00A556A8" w:rsidRPr="00CE4786">
        <w:rPr>
          <w:color w:val="000000" w:themeColor="text1"/>
          <w:sz w:val="28"/>
          <w:szCs w:val="28"/>
        </w:rPr>
        <w:t>,</w:t>
      </w:r>
      <w:r w:rsidR="0089728E" w:rsidRPr="00CE4786">
        <w:rPr>
          <w:color w:val="000000" w:themeColor="text1"/>
          <w:sz w:val="28"/>
          <w:szCs w:val="28"/>
        </w:rPr>
        <w:t xml:space="preserve"> или</w:t>
      </w:r>
      <w:r w:rsidR="00A556A8" w:rsidRPr="00CE4786">
        <w:rPr>
          <w:color w:val="000000" w:themeColor="text1"/>
          <w:sz w:val="28"/>
          <w:szCs w:val="28"/>
        </w:rPr>
        <w:t xml:space="preserve"> с учетом специфики учебного процесса </w:t>
      </w:r>
      <w:r w:rsidR="0089728E" w:rsidRPr="00CE4786">
        <w:rPr>
          <w:color w:val="000000" w:themeColor="text1"/>
          <w:sz w:val="28"/>
          <w:szCs w:val="28"/>
        </w:rPr>
        <w:t xml:space="preserve">- </w:t>
      </w:r>
      <w:r w:rsidR="00A556A8" w:rsidRPr="00CE4786">
        <w:rPr>
          <w:color w:val="000000" w:themeColor="text1"/>
          <w:sz w:val="28"/>
          <w:szCs w:val="28"/>
        </w:rPr>
        <w:t xml:space="preserve">соответствующего количества дней </w:t>
      </w:r>
      <w:r w:rsidR="0089728E" w:rsidRPr="00CE4786">
        <w:rPr>
          <w:color w:val="000000" w:themeColor="text1"/>
          <w:sz w:val="28"/>
          <w:szCs w:val="28"/>
        </w:rPr>
        <w:t xml:space="preserve">- </w:t>
      </w:r>
      <w:r w:rsidR="00A556A8" w:rsidRPr="00CE4786">
        <w:rPr>
          <w:color w:val="000000" w:themeColor="text1"/>
          <w:sz w:val="28"/>
          <w:szCs w:val="28"/>
        </w:rPr>
        <w:t>в ближайшие каникулы;</w:t>
      </w:r>
    </w:p>
    <w:p w:rsidR="00ED2A09" w:rsidRPr="00CE4786" w:rsidRDefault="00474BD9" w:rsidP="006463F6">
      <w:pPr>
        <w:spacing w:line="276" w:lineRule="auto"/>
        <w:ind w:firstLine="709"/>
        <w:jc w:val="both"/>
        <w:rPr>
          <w:color w:val="000000"/>
          <w:sz w:val="28"/>
          <w:szCs w:val="28"/>
        </w:rPr>
      </w:pPr>
      <w:r w:rsidRPr="00CE4786">
        <w:rPr>
          <w:color w:val="000000"/>
          <w:sz w:val="28"/>
          <w:szCs w:val="28"/>
        </w:rPr>
        <w:t xml:space="preserve">- для административного, учебно-вспомогательного, технического персонала - </w:t>
      </w:r>
      <w:r w:rsidR="00ED2A09" w:rsidRPr="00CE4786">
        <w:rPr>
          <w:color w:val="000000"/>
          <w:sz w:val="28"/>
          <w:szCs w:val="28"/>
        </w:rPr>
        <w:t xml:space="preserve"> </w:t>
      </w:r>
      <w:r w:rsidR="0089728E" w:rsidRPr="00CE4786">
        <w:rPr>
          <w:color w:val="000000" w:themeColor="text1"/>
          <w:sz w:val="28"/>
          <w:szCs w:val="28"/>
        </w:rPr>
        <w:t>не менее двух часов свободного от работы времени в неделю или один свободный день в месяц;</w:t>
      </w:r>
    </w:p>
    <w:p w:rsidR="00ED2A09" w:rsidRPr="00CE4786" w:rsidRDefault="00ED2A09" w:rsidP="006463F6">
      <w:pPr>
        <w:spacing w:line="276" w:lineRule="auto"/>
        <w:ind w:firstLine="709"/>
        <w:jc w:val="both"/>
        <w:rPr>
          <w:bCs/>
          <w:color w:val="000000"/>
          <w:sz w:val="28"/>
          <w:szCs w:val="28"/>
        </w:rPr>
      </w:pPr>
      <w:r w:rsidRPr="00CE4786">
        <w:rPr>
          <w:bCs/>
          <w:color w:val="000000"/>
          <w:sz w:val="28"/>
          <w:szCs w:val="28"/>
        </w:rPr>
        <w:t>5.</w:t>
      </w:r>
      <w:r w:rsidR="00824E53" w:rsidRPr="00CE4786">
        <w:rPr>
          <w:bCs/>
          <w:color w:val="000000"/>
          <w:sz w:val="28"/>
          <w:szCs w:val="28"/>
        </w:rPr>
        <w:t>1.3. П</w:t>
      </w:r>
      <w:r w:rsidRPr="00CE4786">
        <w:rPr>
          <w:bCs/>
          <w:color w:val="000000"/>
          <w:sz w:val="28"/>
          <w:szCs w:val="28"/>
        </w:rPr>
        <w:t xml:space="preserve">редоставлять работникам </w:t>
      </w:r>
      <w:r w:rsidR="000E2F7A" w:rsidRPr="00CE4786">
        <w:rPr>
          <w:bCs/>
          <w:color w:val="000000"/>
          <w:sz w:val="28"/>
          <w:szCs w:val="28"/>
        </w:rPr>
        <w:t>опл</w:t>
      </w:r>
      <w:r w:rsidRPr="00CE4786">
        <w:rPr>
          <w:bCs/>
          <w:color w:val="000000"/>
          <w:sz w:val="28"/>
          <w:szCs w:val="28"/>
        </w:rPr>
        <w:t>ачиваемые свободные дни по следующим причинам:</w:t>
      </w:r>
    </w:p>
    <w:p w:rsidR="00ED2A09" w:rsidRPr="00CE4786" w:rsidRDefault="00ED2A09" w:rsidP="006463F6">
      <w:pPr>
        <w:spacing w:line="276" w:lineRule="auto"/>
        <w:ind w:firstLine="709"/>
        <w:jc w:val="both"/>
        <w:rPr>
          <w:color w:val="000000"/>
          <w:sz w:val="28"/>
          <w:szCs w:val="28"/>
        </w:rPr>
      </w:pPr>
      <w:r w:rsidRPr="00CE4786">
        <w:rPr>
          <w:color w:val="000000"/>
          <w:sz w:val="28"/>
          <w:szCs w:val="28"/>
        </w:rPr>
        <w:t xml:space="preserve">- бракосочетание работника - </w:t>
      </w:r>
      <w:r w:rsidR="000E2F7A" w:rsidRPr="00CE4786">
        <w:rPr>
          <w:color w:val="000000"/>
          <w:sz w:val="28"/>
          <w:szCs w:val="28"/>
        </w:rPr>
        <w:t>3</w:t>
      </w:r>
      <w:r w:rsidRPr="00CE4786">
        <w:rPr>
          <w:color w:val="000000"/>
          <w:sz w:val="28"/>
          <w:szCs w:val="28"/>
        </w:rPr>
        <w:t xml:space="preserve"> рабочих дня;</w:t>
      </w:r>
    </w:p>
    <w:p w:rsidR="00ED2A09" w:rsidRPr="00CE4786" w:rsidRDefault="00ED2A09" w:rsidP="006463F6">
      <w:pPr>
        <w:spacing w:line="276" w:lineRule="auto"/>
        <w:ind w:firstLine="709"/>
        <w:jc w:val="both"/>
        <w:rPr>
          <w:color w:val="000000"/>
          <w:sz w:val="28"/>
          <w:szCs w:val="28"/>
        </w:rPr>
      </w:pPr>
      <w:r w:rsidRPr="00CE4786">
        <w:rPr>
          <w:color w:val="000000"/>
          <w:sz w:val="28"/>
          <w:szCs w:val="28"/>
        </w:rPr>
        <w:t xml:space="preserve">- бракосочетание детей </w:t>
      </w:r>
      <w:r w:rsidR="000E2F7A" w:rsidRPr="00CE4786">
        <w:rPr>
          <w:color w:val="000000"/>
          <w:sz w:val="28"/>
          <w:szCs w:val="28"/>
        </w:rPr>
        <w:t>–</w:t>
      </w:r>
      <w:r w:rsidRPr="00CE4786">
        <w:rPr>
          <w:color w:val="000000"/>
          <w:sz w:val="28"/>
          <w:szCs w:val="28"/>
        </w:rPr>
        <w:t xml:space="preserve"> </w:t>
      </w:r>
      <w:r w:rsidR="000E2F7A" w:rsidRPr="00CE4786">
        <w:rPr>
          <w:color w:val="000000"/>
          <w:sz w:val="28"/>
          <w:szCs w:val="28"/>
        </w:rPr>
        <w:t xml:space="preserve">1 </w:t>
      </w:r>
      <w:r w:rsidRPr="00CE4786">
        <w:rPr>
          <w:color w:val="000000"/>
          <w:sz w:val="28"/>
          <w:szCs w:val="28"/>
        </w:rPr>
        <w:t>рабочий день;</w:t>
      </w:r>
    </w:p>
    <w:p w:rsidR="000E2F7A" w:rsidRPr="00CE4786" w:rsidRDefault="00ED2A09" w:rsidP="006463F6">
      <w:pPr>
        <w:spacing w:line="276" w:lineRule="auto"/>
        <w:ind w:firstLine="709"/>
        <w:jc w:val="both"/>
        <w:rPr>
          <w:color w:val="000000"/>
          <w:sz w:val="28"/>
          <w:szCs w:val="28"/>
        </w:rPr>
      </w:pPr>
      <w:r w:rsidRPr="00CE4786">
        <w:rPr>
          <w:color w:val="000000"/>
          <w:sz w:val="28"/>
          <w:szCs w:val="28"/>
        </w:rPr>
        <w:t>- родителям первоклассников - 1 сентября;</w:t>
      </w:r>
    </w:p>
    <w:p w:rsidR="00ED2A09" w:rsidRPr="00CE4786" w:rsidRDefault="000E2F7A" w:rsidP="006463F6">
      <w:pPr>
        <w:spacing w:line="276" w:lineRule="auto"/>
        <w:ind w:firstLine="709"/>
        <w:jc w:val="both"/>
        <w:rPr>
          <w:color w:val="000000"/>
          <w:sz w:val="28"/>
          <w:szCs w:val="28"/>
        </w:rPr>
      </w:pPr>
      <w:r w:rsidRPr="00CE4786">
        <w:rPr>
          <w:color w:val="000000"/>
          <w:sz w:val="28"/>
          <w:szCs w:val="28"/>
        </w:rPr>
        <w:t xml:space="preserve">- </w:t>
      </w:r>
      <w:r w:rsidR="00ED2A09" w:rsidRPr="00CE4786">
        <w:rPr>
          <w:color w:val="000000"/>
          <w:sz w:val="28"/>
          <w:szCs w:val="28"/>
        </w:rPr>
        <w:t xml:space="preserve">родителям выпускников </w:t>
      </w:r>
      <w:r w:rsidRPr="00CE4786">
        <w:rPr>
          <w:color w:val="000000"/>
          <w:sz w:val="28"/>
          <w:szCs w:val="28"/>
        </w:rPr>
        <w:t xml:space="preserve">- </w:t>
      </w:r>
      <w:r w:rsidR="00ED2A09" w:rsidRPr="00CE4786">
        <w:rPr>
          <w:color w:val="000000"/>
          <w:sz w:val="28"/>
          <w:szCs w:val="28"/>
        </w:rPr>
        <w:t>в день последнего звонка;</w:t>
      </w:r>
    </w:p>
    <w:p w:rsidR="00ED2A09" w:rsidRPr="00CE4786" w:rsidRDefault="00ED2A09" w:rsidP="006463F6">
      <w:pPr>
        <w:spacing w:line="276" w:lineRule="auto"/>
        <w:ind w:firstLine="709"/>
        <w:jc w:val="both"/>
        <w:rPr>
          <w:color w:val="000000"/>
          <w:sz w:val="28"/>
          <w:szCs w:val="28"/>
        </w:rPr>
      </w:pPr>
      <w:r w:rsidRPr="00CE4786">
        <w:rPr>
          <w:color w:val="000000"/>
          <w:sz w:val="28"/>
          <w:szCs w:val="28"/>
        </w:rPr>
        <w:t xml:space="preserve">- смерть детей, родителей, супруга, супруги </w:t>
      </w:r>
      <w:r w:rsidR="000E2F7A" w:rsidRPr="00CE4786">
        <w:rPr>
          <w:color w:val="000000"/>
          <w:sz w:val="28"/>
          <w:szCs w:val="28"/>
        </w:rPr>
        <w:t>–</w:t>
      </w:r>
      <w:r w:rsidRPr="00CE4786">
        <w:rPr>
          <w:color w:val="000000"/>
          <w:sz w:val="28"/>
          <w:szCs w:val="28"/>
        </w:rPr>
        <w:t xml:space="preserve"> </w:t>
      </w:r>
      <w:r w:rsidR="000E2F7A" w:rsidRPr="00CE4786">
        <w:rPr>
          <w:color w:val="000000"/>
          <w:sz w:val="28"/>
          <w:szCs w:val="28"/>
        </w:rPr>
        <w:t xml:space="preserve">3 </w:t>
      </w:r>
      <w:r w:rsidRPr="00CE4786">
        <w:rPr>
          <w:color w:val="000000"/>
          <w:sz w:val="28"/>
          <w:szCs w:val="28"/>
        </w:rPr>
        <w:t>рабочих дня;</w:t>
      </w:r>
    </w:p>
    <w:p w:rsidR="00ED2A09" w:rsidRPr="00CE4786" w:rsidRDefault="00ED2A09" w:rsidP="006463F6">
      <w:pPr>
        <w:spacing w:line="276" w:lineRule="auto"/>
        <w:ind w:firstLine="709"/>
        <w:jc w:val="both"/>
        <w:rPr>
          <w:color w:val="000000"/>
          <w:sz w:val="28"/>
          <w:szCs w:val="28"/>
        </w:rPr>
      </w:pPr>
      <w:r w:rsidRPr="00CE4786">
        <w:rPr>
          <w:color w:val="000000"/>
          <w:sz w:val="28"/>
          <w:szCs w:val="28"/>
        </w:rPr>
        <w:t xml:space="preserve">- переезд на новое место жительства - </w:t>
      </w:r>
      <w:r w:rsidR="000E2F7A" w:rsidRPr="00CE4786">
        <w:rPr>
          <w:color w:val="000000"/>
          <w:sz w:val="28"/>
          <w:szCs w:val="28"/>
        </w:rPr>
        <w:t>2</w:t>
      </w:r>
      <w:r w:rsidRPr="00CE4786">
        <w:rPr>
          <w:color w:val="000000"/>
          <w:sz w:val="28"/>
          <w:szCs w:val="28"/>
        </w:rPr>
        <w:t xml:space="preserve"> рабочих дня;</w:t>
      </w:r>
    </w:p>
    <w:p w:rsidR="00ED2A09" w:rsidRPr="00CE4786" w:rsidRDefault="00ED2A09" w:rsidP="006463F6">
      <w:pPr>
        <w:spacing w:line="276" w:lineRule="auto"/>
        <w:ind w:firstLine="709"/>
        <w:jc w:val="both"/>
        <w:rPr>
          <w:color w:val="000000"/>
          <w:sz w:val="28"/>
          <w:szCs w:val="28"/>
        </w:rPr>
      </w:pPr>
      <w:r w:rsidRPr="00CE4786">
        <w:rPr>
          <w:color w:val="000000"/>
          <w:sz w:val="28"/>
          <w:szCs w:val="28"/>
        </w:rPr>
        <w:t xml:space="preserve">- проводы сына на службу в армию - </w:t>
      </w:r>
      <w:r w:rsidR="000E2F7A" w:rsidRPr="00CE4786">
        <w:rPr>
          <w:color w:val="000000"/>
          <w:sz w:val="28"/>
          <w:szCs w:val="28"/>
        </w:rPr>
        <w:t>1</w:t>
      </w:r>
      <w:r w:rsidRPr="00CE4786">
        <w:rPr>
          <w:color w:val="000000"/>
          <w:sz w:val="28"/>
          <w:szCs w:val="28"/>
        </w:rPr>
        <w:t xml:space="preserve"> рабочий день;</w:t>
      </w:r>
    </w:p>
    <w:p w:rsidR="00ED2A09" w:rsidRPr="00CE4786" w:rsidRDefault="00ED2A09" w:rsidP="006463F6">
      <w:pPr>
        <w:spacing w:line="276" w:lineRule="auto"/>
        <w:ind w:firstLine="709"/>
        <w:jc w:val="both"/>
        <w:rPr>
          <w:color w:val="000000"/>
          <w:sz w:val="28"/>
          <w:szCs w:val="28"/>
        </w:rPr>
      </w:pPr>
      <w:r w:rsidRPr="00CE4786">
        <w:rPr>
          <w:color w:val="000000"/>
          <w:sz w:val="28"/>
          <w:szCs w:val="28"/>
        </w:rPr>
        <w:t xml:space="preserve">- работникам, имеющим родителей в возрасте 80 лет и </w:t>
      </w:r>
      <w:r w:rsidR="001B7578" w:rsidRPr="00CE4786">
        <w:rPr>
          <w:color w:val="000000"/>
          <w:sz w:val="28"/>
          <w:szCs w:val="28"/>
        </w:rPr>
        <w:t xml:space="preserve">старше - </w:t>
      </w:r>
      <w:r w:rsidR="000E2F7A" w:rsidRPr="00CE4786">
        <w:rPr>
          <w:color w:val="000000"/>
          <w:sz w:val="28"/>
          <w:szCs w:val="28"/>
        </w:rPr>
        <w:t xml:space="preserve">1 </w:t>
      </w:r>
      <w:r w:rsidRPr="00CE4786">
        <w:rPr>
          <w:color w:val="000000"/>
          <w:sz w:val="28"/>
          <w:szCs w:val="28"/>
        </w:rPr>
        <w:t>рабочий день в квартал;</w:t>
      </w:r>
    </w:p>
    <w:p w:rsidR="00ED2A09" w:rsidRPr="00CE4786" w:rsidRDefault="00ED2A09" w:rsidP="006463F6">
      <w:pPr>
        <w:spacing w:line="276" w:lineRule="auto"/>
        <w:ind w:firstLine="709"/>
        <w:jc w:val="both"/>
        <w:rPr>
          <w:sz w:val="28"/>
          <w:szCs w:val="28"/>
        </w:rPr>
      </w:pPr>
      <w:r w:rsidRPr="00CE4786">
        <w:rPr>
          <w:sz w:val="28"/>
          <w:szCs w:val="28"/>
        </w:rPr>
        <w:t>- работникам</w:t>
      </w:r>
      <w:r w:rsidR="000E2F7A" w:rsidRPr="00CE4786">
        <w:rPr>
          <w:sz w:val="28"/>
          <w:szCs w:val="28"/>
        </w:rPr>
        <w:t xml:space="preserve">-участникам боевых действий – 1 </w:t>
      </w:r>
      <w:r w:rsidR="000C70EA" w:rsidRPr="00CE4786">
        <w:rPr>
          <w:sz w:val="28"/>
          <w:szCs w:val="28"/>
        </w:rPr>
        <w:t>рабочий день</w:t>
      </w:r>
      <w:r w:rsidRPr="00CE4786">
        <w:rPr>
          <w:sz w:val="28"/>
          <w:szCs w:val="28"/>
        </w:rPr>
        <w:t xml:space="preserve"> в кварта</w:t>
      </w:r>
      <w:r w:rsidR="00205C77" w:rsidRPr="00CE4786">
        <w:rPr>
          <w:sz w:val="28"/>
          <w:szCs w:val="28"/>
        </w:rPr>
        <w:t>л;</w:t>
      </w:r>
    </w:p>
    <w:p w:rsidR="00ED2A09" w:rsidRPr="00CE4786" w:rsidRDefault="00205C77" w:rsidP="006463F6">
      <w:pPr>
        <w:spacing w:line="276" w:lineRule="auto"/>
        <w:ind w:firstLine="709"/>
        <w:jc w:val="both"/>
        <w:rPr>
          <w:color w:val="000000"/>
          <w:sz w:val="28"/>
          <w:szCs w:val="28"/>
        </w:rPr>
      </w:pPr>
      <w:r w:rsidRPr="00CE4786">
        <w:rPr>
          <w:sz w:val="28"/>
          <w:szCs w:val="28"/>
        </w:rPr>
        <w:t xml:space="preserve">- за работу </w:t>
      </w:r>
      <w:r w:rsidR="00ED2A09" w:rsidRPr="00CE4786">
        <w:rPr>
          <w:color w:val="000000"/>
          <w:sz w:val="28"/>
          <w:szCs w:val="28"/>
        </w:rPr>
        <w:t xml:space="preserve">в течение  </w:t>
      </w:r>
      <w:r w:rsidR="0085486A" w:rsidRPr="00CE4786">
        <w:rPr>
          <w:color w:val="000000"/>
          <w:sz w:val="28"/>
          <w:szCs w:val="28"/>
        </w:rPr>
        <w:t xml:space="preserve"> </w:t>
      </w:r>
      <w:r w:rsidR="00ED2A09" w:rsidRPr="00CE4786">
        <w:rPr>
          <w:color w:val="000000"/>
          <w:sz w:val="28"/>
          <w:szCs w:val="28"/>
        </w:rPr>
        <w:t>года без листа нетрудоспособности</w:t>
      </w:r>
      <w:r w:rsidRPr="00CE4786">
        <w:rPr>
          <w:color w:val="000000"/>
          <w:sz w:val="28"/>
          <w:szCs w:val="28"/>
        </w:rPr>
        <w:t xml:space="preserve"> </w:t>
      </w:r>
      <w:r w:rsidR="005A6A48" w:rsidRPr="00CE4786">
        <w:rPr>
          <w:b/>
          <w:color w:val="000000"/>
          <w:sz w:val="28"/>
          <w:szCs w:val="28"/>
        </w:rPr>
        <w:t>(</w:t>
      </w:r>
      <w:r w:rsidR="005A6A48" w:rsidRPr="00CE4786">
        <w:rPr>
          <w:color w:val="000000"/>
          <w:sz w:val="28"/>
          <w:szCs w:val="28"/>
        </w:rPr>
        <w:t xml:space="preserve">в период с 01.09 по 31.08) </w:t>
      </w:r>
      <w:r w:rsidR="00D051B4" w:rsidRPr="00CE4786">
        <w:rPr>
          <w:color w:val="000000"/>
          <w:sz w:val="28"/>
          <w:szCs w:val="28"/>
        </w:rPr>
        <w:t xml:space="preserve">- </w:t>
      </w:r>
      <w:r w:rsidR="00ED2A09" w:rsidRPr="00CE4786">
        <w:rPr>
          <w:color w:val="000000"/>
          <w:sz w:val="28"/>
          <w:szCs w:val="28"/>
        </w:rPr>
        <w:t xml:space="preserve">3 </w:t>
      </w:r>
      <w:r w:rsidR="000E2F7A" w:rsidRPr="00CE4786">
        <w:rPr>
          <w:color w:val="000000"/>
          <w:sz w:val="28"/>
          <w:szCs w:val="28"/>
        </w:rPr>
        <w:t>календарных дня</w:t>
      </w:r>
      <w:r w:rsidR="00095C3E">
        <w:rPr>
          <w:color w:val="000000"/>
          <w:sz w:val="28"/>
          <w:szCs w:val="28"/>
        </w:rPr>
        <w:t xml:space="preserve"> подряд.</w:t>
      </w:r>
    </w:p>
    <w:p w:rsidR="00F2435D" w:rsidRPr="00E76700" w:rsidRDefault="00ED2A09" w:rsidP="006463F6">
      <w:pPr>
        <w:spacing w:line="276" w:lineRule="auto"/>
        <w:ind w:firstLine="709"/>
        <w:jc w:val="both"/>
        <w:rPr>
          <w:sz w:val="28"/>
          <w:szCs w:val="28"/>
        </w:rPr>
      </w:pPr>
      <w:r w:rsidRPr="00E76700">
        <w:rPr>
          <w:sz w:val="28"/>
          <w:szCs w:val="28"/>
        </w:rPr>
        <w:t>5.</w:t>
      </w:r>
      <w:r w:rsidR="00824E53" w:rsidRPr="00E76700">
        <w:rPr>
          <w:sz w:val="28"/>
          <w:szCs w:val="28"/>
        </w:rPr>
        <w:t xml:space="preserve">1.4. </w:t>
      </w:r>
      <w:r w:rsidRPr="00E76700">
        <w:rPr>
          <w:sz w:val="28"/>
          <w:szCs w:val="28"/>
        </w:rPr>
        <w:t xml:space="preserve"> </w:t>
      </w:r>
      <w:r w:rsidR="0090285F" w:rsidRPr="00E76700">
        <w:rPr>
          <w:sz w:val="28"/>
          <w:szCs w:val="28"/>
        </w:rPr>
        <w:t>Ходатайствовать р</w:t>
      </w:r>
      <w:r w:rsidRPr="00E76700">
        <w:rPr>
          <w:sz w:val="28"/>
          <w:szCs w:val="28"/>
        </w:rPr>
        <w:t xml:space="preserve">аботникам-членам профсоюза </w:t>
      </w:r>
      <w:r w:rsidR="006730D6" w:rsidRPr="00E76700">
        <w:rPr>
          <w:sz w:val="28"/>
          <w:szCs w:val="28"/>
        </w:rPr>
        <w:t xml:space="preserve">о предоставлении </w:t>
      </w:r>
      <w:r w:rsidR="0090285F" w:rsidRPr="00E76700">
        <w:rPr>
          <w:sz w:val="28"/>
          <w:szCs w:val="28"/>
        </w:rPr>
        <w:t xml:space="preserve">мер социальной поддержки </w:t>
      </w:r>
      <w:r w:rsidRPr="00E76700">
        <w:rPr>
          <w:sz w:val="28"/>
          <w:szCs w:val="28"/>
        </w:rPr>
        <w:t>и</w:t>
      </w:r>
      <w:r w:rsidR="00F2435D" w:rsidRPr="00E76700">
        <w:rPr>
          <w:sz w:val="28"/>
          <w:szCs w:val="28"/>
        </w:rPr>
        <w:t xml:space="preserve">з средств </w:t>
      </w:r>
      <w:r w:rsidR="00F2435D" w:rsidRPr="00E76700">
        <w:rPr>
          <w:bCs/>
          <w:sz w:val="28"/>
          <w:szCs w:val="28"/>
          <w:bdr w:val="none" w:sz="0" w:space="0" w:color="auto" w:frame="1"/>
          <w:shd w:val="clear" w:color="auto" w:fill="FFFFFF"/>
        </w:rPr>
        <w:t xml:space="preserve">Территориальной (местной) профсоюзной организации Вахитовского и Приволжского районов г. Казани, </w:t>
      </w:r>
      <w:r w:rsidR="00F2435D" w:rsidRPr="00E76700">
        <w:rPr>
          <w:sz w:val="28"/>
          <w:szCs w:val="28"/>
        </w:rPr>
        <w:t>Татарским республиканским комитетом профсоюза работников народного образования и науки:</w:t>
      </w:r>
    </w:p>
    <w:p w:rsidR="00F2435D" w:rsidRPr="00CE4786" w:rsidRDefault="00F2435D" w:rsidP="006463F6">
      <w:pPr>
        <w:spacing w:line="276" w:lineRule="auto"/>
        <w:ind w:firstLine="709"/>
        <w:jc w:val="both"/>
        <w:rPr>
          <w:color w:val="000000"/>
          <w:sz w:val="28"/>
          <w:szCs w:val="28"/>
        </w:rPr>
      </w:pPr>
      <w:r w:rsidRPr="00CE4786">
        <w:rPr>
          <w:color w:val="000000"/>
          <w:sz w:val="28"/>
          <w:szCs w:val="28"/>
        </w:rPr>
        <w:t xml:space="preserve">- предоставление не освобожденным председателям выборных профсоюзных органов </w:t>
      </w:r>
      <w:r w:rsidRPr="00CE4786">
        <w:rPr>
          <w:sz w:val="28"/>
          <w:szCs w:val="28"/>
        </w:rPr>
        <w:t>образовательных</w:t>
      </w:r>
      <w:r w:rsidRPr="00CE4786">
        <w:rPr>
          <w:color w:val="FF0000"/>
          <w:sz w:val="28"/>
          <w:szCs w:val="28"/>
        </w:rPr>
        <w:t xml:space="preserve"> </w:t>
      </w:r>
      <w:r w:rsidRPr="00CE4786">
        <w:rPr>
          <w:color w:val="000000"/>
          <w:sz w:val="28"/>
          <w:szCs w:val="28"/>
        </w:rPr>
        <w:t>организаций</w:t>
      </w:r>
      <w:r w:rsidRPr="00CE4786">
        <w:rPr>
          <w:sz w:val="28"/>
          <w:szCs w:val="28"/>
        </w:rPr>
        <w:t xml:space="preserve"> </w:t>
      </w:r>
      <w:r w:rsidRPr="00CE4786">
        <w:rPr>
          <w:color w:val="000000"/>
          <w:sz w:val="28"/>
          <w:szCs w:val="28"/>
        </w:rPr>
        <w:t xml:space="preserve">дополнительного оплачиваемого отпуска в количестве </w:t>
      </w:r>
      <w:r w:rsidR="00C923DE" w:rsidRPr="00CE4786">
        <w:rPr>
          <w:color w:val="000000"/>
          <w:sz w:val="28"/>
          <w:szCs w:val="28"/>
        </w:rPr>
        <w:t>7</w:t>
      </w:r>
      <w:r w:rsidR="00BF3F82" w:rsidRPr="00CE4786">
        <w:rPr>
          <w:color w:val="000000"/>
          <w:sz w:val="28"/>
          <w:szCs w:val="28"/>
        </w:rPr>
        <w:t xml:space="preserve"> </w:t>
      </w:r>
      <w:r w:rsidR="001B7578" w:rsidRPr="00CE4786">
        <w:rPr>
          <w:color w:val="000000"/>
          <w:sz w:val="28"/>
          <w:szCs w:val="28"/>
        </w:rPr>
        <w:t xml:space="preserve">дней </w:t>
      </w:r>
      <w:r w:rsidR="00BF3F82" w:rsidRPr="00CE4786">
        <w:rPr>
          <w:color w:val="000000"/>
          <w:sz w:val="28"/>
          <w:szCs w:val="28"/>
        </w:rPr>
        <w:t>(ст.116 ТК РФ);</w:t>
      </w:r>
    </w:p>
    <w:p w:rsidR="00F2435D" w:rsidRPr="00CE4786" w:rsidRDefault="00F2435D" w:rsidP="006463F6">
      <w:pPr>
        <w:spacing w:line="276" w:lineRule="auto"/>
        <w:ind w:firstLine="709"/>
        <w:jc w:val="both"/>
        <w:rPr>
          <w:color w:val="000000"/>
          <w:sz w:val="28"/>
          <w:szCs w:val="28"/>
        </w:rPr>
      </w:pPr>
      <w:r w:rsidRPr="00CE4786">
        <w:rPr>
          <w:color w:val="000000"/>
          <w:sz w:val="28"/>
          <w:szCs w:val="28"/>
        </w:rPr>
        <w:lastRenderedPageBreak/>
        <w:t xml:space="preserve">- финансирование за счет средств профсоюзного бюджета мероприятий по созданию условий для отдыха </w:t>
      </w:r>
      <w:r w:rsidR="001B7578" w:rsidRPr="00CE4786">
        <w:rPr>
          <w:color w:val="000000"/>
          <w:sz w:val="28"/>
          <w:szCs w:val="28"/>
        </w:rPr>
        <w:t>работников ГДДТ</w:t>
      </w:r>
      <w:r w:rsidR="00BF3F82" w:rsidRPr="00CE4786">
        <w:rPr>
          <w:color w:val="000000"/>
          <w:sz w:val="28"/>
          <w:szCs w:val="28"/>
        </w:rPr>
        <w:t xml:space="preserve"> и их детей («Веселые старты», «</w:t>
      </w:r>
      <w:r w:rsidR="001B7578" w:rsidRPr="00CE4786">
        <w:rPr>
          <w:color w:val="000000"/>
          <w:sz w:val="28"/>
          <w:szCs w:val="28"/>
        </w:rPr>
        <w:t>День здоровья</w:t>
      </w:r>
      <w:r w:rsidR="00BF3F82" w:rsidRPr="00CE4786">
        <w:rPr>
          <w:color w:val="000000"/>
          <w:sz w:val="28"/>
          <w:szCs w:val="28"/>
        </w:rPr>
        <w:t>» и др.</w:t>
      </w:r>
    </w:p>
    <w:p w:rsidR="00F2435D" w:rsidRPr="00CE4786" w:rsidRDefault="00F2435D" w:rsidP="006463F6">
      <w:pPr>
        <w:spacing w:line="276" w:lineRule="auto"/>
        <w:ind w:firstLine="709"/>
        <w:jc w:val="both"/>
        <w:rPr>
          <w:color w:val="000000"/>
          <w:sz w:val="28"/>
          <w:szCs w:val="28"/>
        </w:rPr>
      </w:pPr>
      <w:r w:rsidRPr="00CE4786">
        <w:rPr>
          <w:color w:val="000000"/>
          <w:sz w:val="28"/>
          <w:szCs w:val="28"/>
        </w:rPr>
        <w:t>- санаторно-курортное лечение, оздоровление и отдых работников</w:t>
      </w:r>
      <w:r w:rsidR="007144C2" w:rsidRPr="00CE4786">
        <w:rPr>
          <w:color w:val="000000"/>
          <w:sz w:val="28"/>
          <w:szCs w:val="28"/>
        </w:rPr>
        <w:t>.</w:t>
      </w:r>
    </w:p>
    <w:p w:rsidR="00DD0F12" w:rsidRPr="00CE4786" w:rsidRDefault="00DD0F12" w:rsidP="006463F6">
      <w:pPr>
        <w:spacing w:line="276" w:lineRule="auto"/>
        <w:ind w:firstLine="709"/>
        <w:jc w:val="both"/>
        <w:rPr>
          <w:b/>
          <w:sz w:val="28"/>
          <w:szCs w:val="28"/>
        </w:rPr>
      </w:pPr>
      <w:r w:rsidRPr="00CE4786">
        <w:rPr>
          <w:b/>
          <w:sz w:val="28"/>
          <w:szCs w:val="28"/>
        </w:rPr>
        <w:t>5.</w:t>
      </w:r>
      <w:r w:rsidR="00824E53" w:rsidRPr="00CE4786">
        <w:rPr>
          <w:b/>
          <w:sz w:val="28"/>
          <w:szCs w:val="28"/>
        </w:rPr>
        <w:t>2</w:t>
      </w:r>
      <w:r w:rsidRPr="00CE4786">
        <w:rPr>
          <w:b/>
          <w:sz w:val="28"/>
          <w:szCs w:val="28"/>
        </w:rPr>
        <w:t>.</w:t>
      </w:r>
      <w:r w:rsidR="001626B8" w:rsidRPr="00CE4786">
        <w:rPr>
          <w:rFonts w:eastAsia="Arial Unicode MS"/>
          <w:b/>
          <w:color w:val="000000"/>
          <w:kern w:val="1"/>
          <w:sz w:val="28"/>
          <w:szCs w:val="28"/>
        </w:rPr>
        <w:t> </w:t>
      </w:r>
      <w:r w:rsidRPr="00CE4786">
        <w:rPr>
          <w:b/>
          <w:sz w:val="28"/>
          <w:szCs w:val="28"/>
        </w:rPr>
        <w:t>Работодатель обязуется:</w:t>
      </w:r>
    </w:p>
    <w:p w:rsidR="008E4842" w:rsidRPr="00CE4786" w:rsidRDefault="00DD0F12" w:rsidP="006463F6">
      <w:pPr>
        <w:pStyle w:val="31"/>
        <w:spacing w:line="276" w:lineRule="auto"/>
        <w:ind w:firstLine="709"/>
        <w:contextualSpacing/>
      </w:pPr>
      <w:r w:rsidRPr="00CE4786">
        <w:t>5.</w:t>
      </w:r>
      <w:r w:rsidR="00824E53" w:rsidRPr="00CE4786">
        <w:t>2</w:t>
      </w:r>
      <w:r w:rsidRPr="00CE4786">
        <w:t>.1.</w:t>
      </w:r>
      <w:r w:rsidR="001626B8" w:rsidRPr="00CE4786">
        <w:rPr>
          <w:rFonts w:eastAsia="Arial Unicode MS"/>
          <w:color w:val="000000"/>
          <w:kern w:val="1"/>
        </w:rPr>
        <w:t> </w:t>
      </w:r>
      <w:r w:rsidR="008E4842" w:rsidRPr="00CE4786">
        <w:t xml:space="preserve">Предоставлять гарантии и компенсации работникам во всех случаях, предусмотренных трудовым законодательством, а также </w:t>
      </w:r>
      <w:r w:rsidR="00AD45AE" w:rsidRPr="00CE4786">
        <w:t xml:space="preserve">соглашением, заключённым учредителем </w:t>
      </w:r>
      <w:r w:rsidR="001B7578" w:rsidRPr="00CE4786">
        <w:rPr>
          <w:noProof/>
        </w:rPr>
        <w:t xml:space="preserve">УО ИКМО города Казани </w:t>
      </w:r>
      <w:r w:rsidR="001B7578" w:rsidRPr="00CE4786">
        <w:t>и</w:t>
      </w:r>
      <w:r w:rsidR="008E4842" w:rsidRPr="00CE4786">
        <w:t xml:space="preserve"> н</w:t>
      </w:r>
      <w:r w:rsidR="00095C3E">
        <w:t>астоящим коллективным договором;</w:t>
      </w:r>
    </w:p>
    <w:p w:rsidR="00DD0F12" w:rsidRPr="00CE4786" w:rsidRDefault="00FB2E71" w:rsidP="006463F6">
      <w:pPr>
        <w:pStyle w:val="31"/>
        <w:spacing w:line="276" w:lineRule="auto"/>
        <w:ind w:firstLine="709"/>
        <w:contextualSpacing/>
        <w:rPr>
          <w:i/>
          <w:iCs/>
        </w:rPr>
      </w:pPr>
      <w:r w:rsidRPr="00CE4786">
        <w:t>5.</w:t>
      </w:r>
      <w:r w:rsidR="00824E53" w:rsidRPr="00CE4786">
        <w:t>2</w:t>
      </w:r>
      <w:r w:rsidRPr="00CE4786">
        <w:t>.2</w:t>
      </w:r>
      <w:r w:rsidR="006D0FB6" w:rsidRPr="00CE4786">
        <w:t>.</w:t>
      </w:r>
      <w:r w:rsidR="001626B8" w:rsidRPr="00CE4786">
        <w:rPr>
          <w:rFonts w:eastAsia="Arial Unicode MS"/>
          <w:color w:val="000000"/>
          <w:kern w:val="1"/>
        </w:rPr>
        <w:t> </w:t>
      </w:r>
      <w:r w:rsidR="00DD0F12" w:rsidRPr="00CE4786">
        <w:t xml:space="preserve">При рассмотрении вопроса о представлении работников </w:t>
      </w:r>
      <w:r w:rsidR="001B7578" w:rsidRPr="00CE4786">
        <w:rPr>
          <w:noProof/>
        </w:rPr>
        <w:t xml:space="preserve">ГДДТ </w:t>
      </w:r>
      <w:r w:rsidR="00DD0F12" w:rsidRPr="00CE4786">
        <w:t>к государственным и отрас</w:t>
      </w:r>
      <w:r w:rsidR="00FF4D06" w:rsidRPr="00CE4786">
        <w:t>левым наградам учитывать мнение</w:t>
      </w:r>
      <w:r w:rsidR="006D0FB6" w:rsidRPr="00CE4786">
        <w:t xml:space="preserve"> выборного органа первичной профсоюзной </w:t>
      </w:r>
      <w:r w:rsidR="006D0FB6" w:rsidRPr="00095C3E">
        <w:t>организации</w:t>
      </w:r>
      <w:r w:rsidR="00095C3E" w:rsidRPr="00095C3E">
        <w:rPr>
          <w:iCs/>
        </w:rPr>
        <w:t>;</w:t>
      </w:r>
    </w:p>
    <w:p w:rsidR="00DD0F12" w:rsidRPr="00CE4786" w:rsidRDefault="00FB2E71" w:rsidP="006463F6">
      <w:pPr>
        <w:pStyle w:val="31"/>
        <w:spacing w:line="276" w:lineRule="auto"/>
        <w:ind w:firstLine="709"/>
        <w:contextualSpacing/>
      </w:pPr>
      <w:r w:rsidRPr="00CE4786">
        <w:rPr>
          <w:iCs/>
        </w:rPr>
        <w:t>5.</w:t>
      </w:r>
      <w:r w:rsidR="00824E53" w:rsidRPr="00CE4786">
        <w:rPr>
          <w:iCs/>
        </w:rPr>
        <w:t>2</w:t>
      </w:r>
      <w:r w:rsidRPr="00CE4786">
        <w:rPr>
          <w:iCs/>
        </w:rPr>
        <w:t>.3</w:t>
      </w:r>
      <w:r w:rsidR="00DD13AE" w:rsidRPr="00CE4786">
        <w:rPr>
          <w:iCs/>
        </w:rPr>
        <w:t>.</w:t>
      </w:r>
      <w:r w:rsidR="001626B8" w:rsidRPr="00CE4786">
        <w:rPr>
          <w:rFonts w:eastAsia="Arial Unicode MS"/>
          <w:color w:val="000000"/>
          <w:kern w:val="1"/>
        </w:rPr>
        <w:t> </w:t>
      </w:r>
      <w:r w:rsidR="006730D6" w:rsidRPr="00CE4786">
        <w:t xml:space="preserve">Предоставлять </w:t>
      </w:r>
      <w:r w:rsidR="00AD45AE" w:rsidRPr="00CE4786">
        <w:t xml:space="preserve">первичной профсоюзной организации в установленном по согласованию с ним порядке </w:t>
      </w:r>
      <w:r w:rsidR="00DD0F12" w:rsidRPr="00CE4786">
        <w:t xml:space="preserve">бесплатно во внеучебное время спортивные залы, площадки и спортинвентарь для проведения спортивно-оздоровительных мероприятий с </w:t>
      </w:r>
      <w:r w:rsidR="00095C3E">
        <w:t>работниками;</w:t>
      </w:r>
    </w:p>
    <w:p w:rsidR="00753215" w:rsidRPr="00CE4786" w:rsidRDefault="00315CEF" w:rsidP="006463F6">
      <w:pPr>
        <w:pStyle w:val="31"/>
        <w:spacing w:line="276" w:lineRule="auto"/>
        <w:ind w:firstLine="709"/>
        <w:contextualSpacing/>
      </w:pPr>
      <w:r w:rsidRPr="00CE4786">
        <w:t>5.</w:t>
      </w:r>
      <w:r w:rsidR="00824E53" w:rsidRPr="00CE4786">
        <w:t>2</w:t>
      </w:r>
      <w:r w:rsidRPr="00CE4786">
        <w:t>.4.</w:t>
      </w:r>
      <w:r w:rsidR="001626B8" w:rsidRPr="00CE4786">
        <w:rPr>
          <w:rFonts w:eastAsia="Arial Unicode MS"/>
          <w:color w:val="000000"/>
          <w:kern w:val="1"/>
        </w:rPr>
        <w:t> </w:t>
      </w:r>
      <w:r w:rsidR="00753215" w:rsidRPr="00CE4786">
        <w:t xml:space="preserve">Проводить спортивную работу среди работников </w:t>
      </w:r>
      <w:r w:rsidR="001B7578" w:rsidRPr="00CE4786">
        <w:rPr>
          <w:noProof/>
        </w:rPr>
        <w:t>ГДДТ</w:t>
      </w:r>
      <w:r w:rsidR="006730D6" w:rsidRPr="00CE4786">
        <w:t>,</w:t>
      </w:r>
      <w:r w:rsidR="00753215" w:rsidRPr="00CE4786">
        <w:t xml:space="preserve"> оказывать им помощь в организации работы</w:t>
      </w:r>
      <w:r w:rsidR="00700DE3" w:rsidRPr="00CE4786">
        <w:t xml:space="preserve"> </w:t>
      </w:r>
      <w:r w:rsidR="001B7578" w:rsidRPr="00CE4786">
        <w:t>бесплатных спортивных</w:t>
      </w:r>
      <w:r w:rsidR="00753215" w:rsidRPr="00CE4786">
        <w:t xml:space="preserve"> секций по различным видам спорта</w:t>
      </w:r>
      <w:r w:rsidR="00095C3E">
        <w:t>;</w:t>
      </w:r>
    </w:p>
    <w:p w:rsidR="00DD0F12" w:rsidRPr="00CE4786" w:rsidRDefault="00FB2E71" w:rsidP="006463F6">
      <w:pPr>
        <w:pStyle w:val="31"/>
        <w:spacing w:line="276" w:lineRule="auto"/>
        <w:ind w:firstLine="709"/>
        <w:contextualSpacing/>
      </w:pPr>
      <w:r w:rsidRPr="00CE4786">
        <w:t>5.</w:t>
      </w:r>
      <w:r w:rsidR="00824E53" w:rsidRPr="00CE4786">
        <w:t>2</w:t>
      </w:r>
      <w:r w:rsidRPr="00CE4786">
        <w:t>.</w:t>
      </w:r>
      <w:r w:rsidR="00315CEF" w:rsidRPr="00CE4786">
        <w:t>5</w:t>
      </w:r>
      <w:r w:rsidR="00DD13AE" w:rsidRPr="00CE4786">
        <w:t>.</w:t>
      </w:r>
      <w:r w:rsidR="001626B8" w:rsidRPr="00CE4786">
        <w:rPr>
          <w:rFonts w:eastAsia="Arial Unicode MS"/>
          <w:color w:val="000000"/>
          <w:kern w:val="1"/>
        </w:rPr>
        <w:t> </w:t>
      </w:r>
      <w:r w:rsidR="00AD45AE" w:rsidRPr="00CE4786">
        <w:t xml:space="preserve">Предоставлять первичной профсоюзной организации в установленном по согласованию с ним порядке </w:t>
      </w:r>
      <w:r w:rsidR="00DD0F12" w:rsidRPr="00CE4786">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1B7578" w:rsidRPr="00CE4786">
        <w:rPr>
          <w:noProof/>
        </w:rPr>
        <w:t>ГДДТ</w:t>
      </w:r>
      <w:r w:rsidR="00095C3E">
        <w:t xml:space="preserve"> и членов их семей;</w:t>
      </w:r>
    </w:p>
    <w:p w:rsidR="00607973" w:rsidRPr="00CE4786" w:rsidRDefault="00FB2E71" w:rsidP="006463F6">
      <w:pPr>
        <w:pStyle w:val="31"/>
        <w:tabs>
          <w:tab w:val="left" w:pos="1620"/>
        </w:tabs>
        <w:spacing w:line="276" w:lineRule="auto"/>
        <w:ind w:firstLine="709"/>
        <w:contextualSpacing/>
      </w:pPr>
      <w:r w:rsidRPr="00CE4786">
        <w:t>5.</w:t>
      </w:r>
      <w:r w:rsidR="00824E53" w:rsidRPr="00CE4786">
        <w:t>2</w:t>
      </w:r>
      <w:r w:rsidRPr="00CE4786">
        <w:t>.</w:t>
      </w:r>
      <w:r w:rsidR="00315CEF" w:rsidRPr="00CE4786">
        <w:t>6</w:t>
      </w:r>
      <w:r w:rsidR="00DD0F12" w:rsidRPr="00CE4786">
        <w:t>.</w:t>
      </w:r>
      <w:r w:rsidR="001626B8" w:rsidRPr="00CE4786">
        <w:rPr>
          <w:rFonts w:eastAsia="Arial Unicode MS"/>
          <w:kern w:val="1"/>
        </w:rPr>
        <w:t> </w:t>
      </w:r>
      <w:r w:rsidR="00607973" w:rsidRPr="00CE4786">
        <w:t>Выплачивать единовременное пособие при увольнении</w:t>
      </w:r>
      <w:r w:rsidR="00AB37A4" w:rsidRPr="00CE4786">
        <w:t xml:space="preserve"> работников</w:t>
      </w:r>
      <w:r w:rsidR="00607973" w:rsidRPr="00CE4786">
        <w:t xml:space="preserve"> по собственному желанию в связи с выходом </w:t>
      </w:r>
      <w:r w:rsidR="00AB37A4" w:rsidRPr="00CE4786">
        <w:t xml:space="preserve">впервые </w:t>
      </w:r>
      <w:r w:rsidR="00607973" w:rsidRPr="00CE4786">
        <w:t xml:space="preserve">либо в связи с приобретением права на досрочную </w:t>
      </w:r>
      <w:r w:rsidR="00DF2B83" w:rsidRPr="00CE4786">
        <w:t>страх</w:t>
      </w:r>
      <w:r w:rsidR="00607973" w:rsidRPr="00CE4786">
        <w:t>ов</w:t>
      </w:r>
      <w:r w:rsidR="00094C68" w:rsidRPr="00CE4786">
        <w:t>ую пенсию по старости в размере, согласно Положению о формировании и распределении премиального фонда</w:t>
      </w:r>
      <w:r w:rsidR="00CF6C79" w:rsidRPr="00CE4786">
        <w:t>;</w:t>
      </w:r>
    </w:p>
    <w:p w:rsidR="008B76E2" w:rsidRPr="00CE4786" w:rsidRDefault="00315CEF" w:rsidP="006463F6">
      <w:pPr>
        <w:pStyle w:val="HTML"/>
        <w:spacing w:line="276" w:lineRule="auto"/>
        <w:ind w:firstLine="709"/>
        <w:contextualSpacing/>
        <w:jc w:val="both"/>
        <w:rPr>
          <w:rFonts w:ascii="Times New Roman" w:hAnsi="Times New Roman" w:cs="Times New Roman"/>
          <w:sz w:val="28"/>
          <w:szCs w:val="28"/>
        </w:rPr>
      </w:pPr>
      <w:r w:rsidRPr="00CE4786">
        <w:rPr>
          <w:rFonts w:ascii="Times New Roman" w:hAnsi="Times New Roman" w:cs="Times New Roman"/>
          <w:sz w:val="28"/>
          <w:szCs w:val="28"/>
        </w:rPr>
        <w:t>5.</w:t>
      </w:r>
      <w:r w:rsidR="00824E53" w:rsidRPr="00CE4786">
        <w:rPr>
          <w:rFonts w:ascii="Times New Roman" w:hAnsi="Times New Roman" w:cs="Times New Roman"/>
          <w:sz w:val="28"/>
          <w:szCs w:val="28"/>
        </w:rPr>
        <w:t>2.7</w:t>
      </w:r>
      <w:r w:rsidR="008B76E2" w:rsidRPr="00CE4786">
        <w:rPr>
          <w:rFonts w:ascii="Times New Roman" w:hAnsi="Times New Roman" w:cs="Times New Roman"/>
          <w:sz w:val="28"/>
          <w:szCs w:val="28"/>
        </w:rPr>
        <w:t>.</w:t>
      </w:r>
      <w:r w:rsidR="001626B8" w:rsidRPr="00CE4786">
        <w:rPr>
          <w:rFonts w:ascii="Times New Roman" w:hAnsi="Times New Roman" w:cs="Times New Roman"/>
          <w:sz w:val="28"/>
          <w:szCs w:val="28"/>
        </w:rPr>
        <w:t> </w:t>
      </w:r>
      <w:r w:rsidR="008B76E2" w:rsidRPr="00CE4786">
        <w:rPr>
          <w:rFonts w:ascii="Times New Roman" w:hAnsi="Times New Roman" w:cs="Times New Roman"/>
          <w:sz w:val="28"/>
          <w:szCs w:val="28"/>
        </w:rPr>
        <w:t xml:space="preserve">Освобождать работников от работы при прохождении диспансеризации на один рабочий день </w:t>
      </w:r>
      <w:r w:rsidR="008B76E2" w:rsidRPr="00CE4786">
        <w:rPr>
          <w:rFonts w:ascii="Times New Roman" w:hAnsi="Times New Roman" w:cs="Times New Roman"/>
          <w:b/>
          <w:sz w:val="28"/>
          <w:szCs w:val="28"/>
        </w:rPr>
        <w:t>один раз в три года</w:t>
      </w:r>
      <w:r w:rsidR="008B76E2" w:rsidRPr="00CE4786">
        <w:rPr>
          <w:rFonts w:ascii="Times New Roman" w:hAnsi="Times New Roman" w:cs="Times New Roman"/>
          <w:sz w:val="28"/>
          <w:szCs w:val="28"/>
        </w:rPr>
        <w:t xml:space="preserve"> с сохранением за ними места работы (должности) и среднего заработка</w:t>
      </w:r>
      <w:r w:rsidR="000D2E53" w:rsidRPr="00CE4786">
        <w:rPr>
          <w:rFonts w:ascii="Times New Roman" w:hAnsi="Times New Roman" w:cs="Times New Roman"/>
          <w:sz w:val="28"/>
          <w:szCs w:val="28"/>
        </w:rPr>
        <w:t xml:space="preserve"> </w:t>
      </w:r>
      <w:r w:rsidR="008B76E2" w:rsidRPr="00CE4786">
        <w:rPr>
          <w:rFonts w:ascii="Times New Roman" w:hAnsi="Times New Roman"/>
          <w:sz w:val="28"/>
          <w:szCs w:val="28"/>
        </w:rPr>
        <w:t>на основании его письменного заявления, согласованного с работодателем</w:t>
      </w:r>
      <w:r w:rsidR="002574DC" w:rsidRPr="00CE4786">
        <w:rPr>
          <w:rFonts w:ascii="Times New Roman" w:hAnsi="Times New Roman" w:cs="Times New Roman"/>
          <w:sz w:val="28"/>
          <w:szCs w:val="28"/>
        </w:rPr>
        <w:t xml:space="preserve"> (статья</w:t>
      </w:r>
      <w:r w:rsidR="008B76E2" w:rsidRPr="00CE4786">
        <w:rPr>
          <w:rFonts w:ascii="Times New Roman" w:hAnsi="Times New Roman" w:cs="Times New Roman"/>
          <w:sz w:val="28"/>
          <w:szCs w:val="28"/>
        </w:rPr>
        <w:t xml:space="preserve"> 185.1</w:t>
      </w:r>
      <w:r w:rsidR="001626B8" w:rsidRPr="00CE4786">
        <w:rPr>
          <w:rFonts w:eastAsia="Arial Unicode MS"/>
          <w:color w:val="000000"/>
          <w:kern w:val="1"/>
          <w:sz w:val="28"/>
          <w:szCs w:val="28"/>
        </w:rPr>
        <w:t> </w:t>
      </w:r>
      <w:r w:rsidR="008B76E2" w:rsidRPr="00CE4786">
        <w:rPr>
          <w:rFonts w:ascii="Times New Roman" w:hAnsi="Times New Roman" w:cs="Times New Roman"/>
          <w:sz w:val="28"/>
          <w:szCs w:val="28"/>
        </w:rPr>
        <w:t>ТК РФ).</w:t>
      </w:r>
    </w:p>
    <w:p w:rsidR="00CF6C79" w:rsidRPr="00CE4786" w:rsidRDefault="00CF6C79" w:rsidP="006463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709"/>
        <w:contextualSpacing/>
        <w:jc w:val="both"/>
        <w:rPr>
          <w:sz w:val="28"/>
          <w:szCs w:val="28"/>
        </w:rPr>
      </w:pPr>
      <w:r w:rsidRPr="00CE4786">
        <w:rPr>
          <w:sz w:val="28"/>
          <w:szCs w:val="28"/>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w:t>
      </w:r>
      <w:r w:rsidRPr="00CE4786">
        <w:rPr>
          <w:sz w:val="28"/>
          <w:szCs w:val="28"/>
        </w:rPr>
        <w:lastRenderedPageBreak/>
        <w:t xml:space="preserve">на освобождение от работы на </w:t>
      </w:r>
      <w:r w:rsidRPr="00CE4786">
        <w:rPr>
          <w:b/>
          <w:sz w:val="28"/>
          <w:szCs w:val="28"/>
        </w:rPr>
        <w:t>два рабочих дня один раз в год</w:t>
      </w:r>
      <w:r w:rsidRPr="00CE4786">
        <w:rPr>
          <w:sz w:val="28"/>
          <w:szCs w:val="28"/>
        </w:rPr>
        <w:t xml:space="preserve"> с сохранением за ними места работы (должности) и среднего заработка.</w:t>
      </w:r>
    </w:p>
    <w:p w:rsidR="00CF6C79" w:rsidRPr="00CE4786" w:rsidRDefault="00CF6C79" w:rsidP="006463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709"/>
        <w:contextualSpacing/>
        <w:jc w:val="both"/>
        <w:rPr>
          <w:sz w:val="28"/>
          <w:szCs w:val="28"/>
        </w:rPr>
      </w:pPr>
      <w:r w:rsidRPr="00CE4786">
        <w:rPr>
          <w:sz w:val="28"/>
          <w:szCs w:val="28"/>
        </w:rPr>
        <w:t>Работники, достигшие возраста сорока лет, за исключением работников, не достигших возраста,</w:t>
      </w:r>
      <w:r w:rsidR="006833CA" w:rsidRPr="00CE4786">
        <w:rPr>
          <w:sz w:val="28"/>
          <w:szCs w:val="28"/>
        </w:rPr>
        <w:t xml:space="preserve">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w:t>
      </w:r>
      <w:r w:rsidR="008B3CCB" w:rsidRPr="00CE4786">
        <w:rPr>
          <w:sz w:val="28"/>
          <w:szCs w:val="28"/>
        </w:rPr>
        <w:t>прохождении диспансеризации</w:t>
      </w:r>
      <w:r w:rsidRPr="00CE4786">
        <w:rPr>
          <w:sz w:val="28"/>
          <w:szCs w:val="28"/>
        </w:rPr>
        <w:t xml:space="preserve"> имеют право на освобождение от работы </w:t>
      </w:r>
      <w:r w:rsidRPr="00CE4786">
        <w:rPr>
          <w:b/>
          <w:sz w:val="28"/>
          <w:szCs w:val="28"/>
        </w:rPr>
        <w:t xml:space="preserve">на один рабочий день один раз в </w:t>
      </w:r>
      <w:r w:rsidR="008B3CCB" w:rsidRPr="00CE4786">
        <w:rPr>
          <w:b/>
          <w:sz w:val="28"/>
          <w:szCs w:val="28"/>
        </w:rPr>
        <w:t>год</w:t>
      </w:r>
      <w:r w:rsidR="008B3CCB" w:rsidRPr="00CE4786">
        <w:rPr>
          <w:sz w:val="28"/>
          <w:szCs w:val="28"/>
        </w:rPr>
        <w:t xml:space="preserve"> с</w:t>
      </w:r>
      <w:r w:rsidRPr="00CE4786">
        <w:rPr>
          <w:sz w:val="28"/>
          <w:szCs w:val="28"/>
        </w:rPr>
        <w:t xml:space="preserve"> сохранением за ними места работы (должности) и среднего заработка.</w:t>
      </w:r>
    </w:p>
    <w:p w:rsidR="004C0375" w:rsidRPr="00CE4786" w:rsidRDefault="004C0375" w:rsidP="006463F6">
      <w:pPr>
        <w:pStyle w:val="11"/>
        <w:shd w:val="clear" w:color="auto" w:fill="auto"/>
        <w:tabs>
          <w:tab w:val="left" w:pos="728"/>
        </w:tabs>
        <w:spacing w:before="0" w:line="276" w:lineRule="auto"/>
        <w:ind w:firstLine="709"/>
        <w:rPr>
          <w:sz w:val="28"/>
          <w:szCs w:val="28"/>
        </w:rPr>
      </w:pPr>
      <w:r w:rsidRPr="00CE4786">
        <w:rPr>
          <w:sz w:val="28"/>
          <w:szCs w:val="28"/>
        </w:rPr>
        <w:t>Свое отсутствие на рабочем месте с целью прохождения диспансеризации работник подтвер</w:t>
      </w:r>
      <w:r w:rsidR="00FB59C2" w:rsidRPr="00CE4786">
        <w:rPr>
          <w:sz w:val="28"/>
          <w:szCs w:val="28"/>
        </w:rPr>
        <w:t>ждает</w:t>
      </w:r>
      <w:r w:rsidRPr="00CE4786">
        <w:rPr>
          <w:sz w:val="28"/>
          <w:szCs w:val="28"/>
        </w:rPr>
        <w:t xml:space="preserve"> справкой из медицинской организации.</w:t>
      </w:r>
    </w:p>
    <w:p w:rsidR="00DD0F12" w:rsidRPr="00CE4786" w:rsidRDefault="00DD0F12" w:rsidP="006463F6">
      <w:pPr>
        <w:pStyle w:val="Default"/>
        <w:spacing w:line="276" w:lineRule="auto"/>
        <w:ind w:firstLine="709"/>
        <w:contextualSpacing/>
        <w:jc w:val="both"/>
        <w:rPr>
          <w:color w:val="auto"/>
          <w:sz w:val="28"/>
          <w:szCs w:val="28"/>
        </w:rPr>
      </w:pPr>
      <w:r w:rsidRPr="00CE4786">
        <w:rPr>
          <w:b/>
          <w:bCs/>
          <w:color w:val="auto"/>
          <w:sz w:val="28"/>
          <w:szCs w:val="28"/>
        </w:rPr>
        <w:t>5.</w:t>
      </w:r>
      <w:r w:rsidR="00824E53" w:rsidRPr="00CE4786">
        <w:rPr>
          <w:b/>
          <w:bCs/>
          <w:color w:val="auto"/>
          <w:sz w:val="28"/>
          <w:szCs w:val="28"/>
        </w:rPr>
        <w:t>3</w:t>
      </w:r>
      <w:r w:rsidRPr="00CE4786">
        <w:rPr>
          <w:b/>
          <w:bCs/>
          <w:color w:val="auto"/>
          <w:sz w:val="28"/>
          <w:szCs w:val="28"/>
        </w:rPr>
        <w:t>.</w:t>
      </w:r>
      <w:r w:rsidR="001626B8" w:rsidRPr="00CE4786">
        <w:rPr>
          <w:rFonts w:eastAsia="Arial Unicode MS"/>
          <w:b/>
          <w:bCs/>
          <w:kern w:val="1"/>
          <w:sz w:val="28"/>
          <w:szCs w:val="28"/>
        </w:rPr>
        <w:t> </w:t>
      </w:r>
      <w:r w:rsidR="00B034E8" w:rsidRPr="00CE4786">
        <w:rPr>
          <w:rFonts w:eastAsia="Arial Unicode MS"/>
          <w:b/>
          <w:bCs/>
          <w:kern w:val="1"/>
          <w:sz w:val="28"/>
          <w:szCs w:val="28"/>
        </w:rPr>
        <w:t>П</w:t>
      </w:r>
      <w:r w:rsidR="00B034E8" w:rsidRPr="00CE4786">
        <w:rPr>
          <w:b/>
          <w:bCs/>
          <w:color w:val="auto"/>
          <w:sz w:val="28"/>
          <w:szCs w:val="28"/>
        </w:rPr>
        <w:t>ервичная профсоюзная</w:t>
      </w:r>
      <w:r w:rsidR="000A0A46" w:rsidRPr="00CE4786">
        <w:rPr>
          <w:b/>
          <w:bCs/>
          <w:color w:val="auto"/>
          <w:sz w:val="28"/>
          <w:szCs w:val="28"/>
        </w:rPr>
        <w:t xml:space="preserve"> организац</w:t>
      </w:r>
      <w:r w:rsidR="00B034E8" w:rsidRPr="00CE4786">
        <w:rPr>
          <w:b/>
          <w:bCs/>
          <w:color w:val="auto"/>
          <w:sz w:val="28"/>
          <w:szCs w:val="28"/>
        </w:rPr>
        <w:t>ия</w:t>
      </w:r>
      <w:r w:rsidRPr="00CE4786">
        <w:rPr>
          <w:b/>
          <w:bCs/>
          <w:color w:val="auto"/>
          <w:sz w:val="28"/>
          <w:szCs w:val="28"/>
        </w:rPr>
        <w:t xml:space="preserve"> обязуется</w:t>
      </w:r>
      <w:r w:rsidRPr="00CE4786">
        <w:rPr>
          <w:color w:val="auto"/>
          <w:sz w:val="28"/>
          <w:szCs w:val="28"/>
        </w:rPr>
        <w:t>:</w:t>
      </w:r>
    </w:p>
    <w:p w:rsidR="00DD0F12" w:rsidRPr="00CE4786" w:rsidRDefault="00DD0F12" w:rsidP="006463F6">
      <w:pPr>
        <w:pStyle w:val="Default"/>
        <w:spacing w:line="276" w:lineRule="auto"/>
        <w:ind w:firstLine="709"/>
        <w:contextualSpacing/>
        <w:jc w:val="both"/>
        <w:rPr>
          <w:color w:val="auto"/>
          <w:sz w:val="28"/>
          <w:szCs w:val="28"/>
        </w:rPr>
      </w:pPr>
      <w:r w:rsidRPr="00CE4786">
        <w:rPr>
          <w:color w:val="auto"/>
          <w:sz w:val="28"/>
          <w:szCs w:val="28"/>
        </w:rPr>
        <w:t>5.</w:t>
      </w:r>
      <w:r w:rsidR="00824E53" w:rsidRPr="00CE4786">
        <w:rPr>
          <w:color w:val="auto"/>
          <w:sz w:val="28"/>
          <w:szCs w:val="28"/>
        </w:rPr>
        <w:t>3</w:t>
      </w:r>
      <w:r w:rsidRPr="00CE4786">
        <w:rPr>
          <w:color w:val="auto"/>
          <w:sz w:val="28"/>
          <w:szCs w:val="28"/>
        </w:rPr>
        <w:t>.1.</w:t>
      </w:r>
      <w:r w:rsidR="001626B8" w:rsidRPr="00CE4786">
        <w:rPr>
          <w:rFonts w:eastAsia="Arial Unicode MS"/>
          <w:kern w:val="1"/>
          <w:sz w:val="28"/>
          <w:szCs w:val="28"/>
        </w:rPr>
        <w:t> </w:t>
      </w:r>
      <w:r w:rsidRPr="00CE4786">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CE4786">
        <w:rPr>
          <w:color w:val="auto"/>
          <w:sz w:val="28"/>
          <w:szCs w:val="28"/>
        </w:rPr>
        <w:t>ё</w:t>
      </w:r>
      <w:r w:rsidRPr="00CE4786">
        <w:rPr>
          <w:color w:val="auto"/>
          <w:sz w:val="28"/>
          <w:szCs w:val="28"/>
        </w:rPr>
        <w:t>том письменных предложений работников мотивированные предложения о мерах социальной поддержки работников и социальных выплатах на предстоящий год.</w:t>
      </w:r>
    </w:p>
    <w:p w:rsidR="00DD0F12" w:rsidRPr="00CE4786" w:rsidRDefault="00DD0F12" w:rsidP="006463F6">
      <w:pPr>
        <w:pStyle w:val="31"/>
        <w:spacing w:line="276" w:lineRule="auto"/>
        <w:ind w:firstLine="709"/>
        <w:contextualSpacing/>
      </w:pPr>
      <w:r w:rsidRPr="00CE4786">
        <w:t>5.</w:t>
      </w:r>
      <w:r w:rsidR="00824E53" w:rsidRPr="00CE4786">
        <w:t>3</w:t>
      </w:r>
      <w:r w:rsidRPr="00CE4786">
        <w:t>.2.</w:t>
      </w:r>
      <w:r w:rsidR="001626B8" w:rsidRPr="00CE4786">
        <w:rPr>
          <w:rFonts w:eastAsia="Arial Unicode MS"/>
          <w:color w:val="000000"/>
          <w:kern w:val="1"/>
        </w:rPr>
        <w:t> </w:t>
      </w:r>
      <w:r w:rsidRPr="00CE4786">
        <w:t xml:space="preserve">Ежегодно выделять для членов Профсоюза </w:t>
      </w:r>
      <w:r w:rsidR="00607973" w:rsidRPr="00CE4786">
        <w:t xml:space="preserve">денежные </w:t>
      </w:r>
      <w:r w:rsidRPr="00CE4786">
        <w:t>средства согласно смет</w:t>
      </w:r>
      <w:r w:rsidR="006833CA" w:rsidRPr="00CE4786">
        <w:t>ы</w:t>
      </w:r>
      <w:r w:rsidRPr="00CE4786">
        <w:t xml:space="preserve"> профсоюзных расходов по направлениям:</w:t>
      </w:r>
    </w:p>
    <w:p w:rsidR="00DD0F12" w:rsidRPr="00CE4786" w:rsidRDefault="00DD0F12" w:rsidP="006463F6">
      <w:pPr>
        <w:pStyle w:val="Default"/>
        <w:spacing w:line="276" w:lineRule="auto"/>
        <w:ind w:firstLine="709"/>
        <w:contextualSpacing/>
        <w:jc w:val="both"/>
        <w:rPr>
          <w:color w:val="auto"/>
          <w:sz w:val="28"/>
          <w:szCs w:val="28"/>
        </w:rPr>
      </w:pPr>
      <w:r w:rsidRPr="00CE4786">
        <w:rPr>
          <w:color w:val="auto"/>
          <w:sz w:val="28"/>
          <w:szCs w:val="28"/>
        </w:rPr>
        <w:t>-</w:t>
      </w:r>
      <w:r w:rsidR="001626B8" w:rsidRPr="00CE4786">
        <w:rPr>
          <w:rFonts w:eastAsia="Arial Unicode MS"/>
          <w:kern w:val="1"/>
          <w:sz w:val="28"/>
          <w:szCs w:val="28"/>
        </w:rPr>
        <w:t> </w:t>
      </w:r>
      <w:r w:rsidRPr="00CE4786">
        <w:rPr>
          <w:color w:val="auto"/>
          <w:sz w:val="28"/>
          <w:szCs w:val="28"/>
        </w:rPr>
        <w:t>оказание материальной помощи;</w:t>
      </w:r>
    </w:p>
    <w:p w:rsidR="00DD0F12" w:rsidRPr="00CE4786" w:rsidRDefault="00DD0F12" w:rsidP="006463F6">
      <w:pPr>
        <w:pStyle w:val="Default"/>
        <w:spacing w:line="276" w:lineRule="auto"/>
        <w:ind w:firstLine="709"/>
        <w:contextualSpacing/>
        <w:jc w:val="both"/>
        <w:rPr>
          <w:color w:val="auto"/>
          <w:sz w:val="28"/>
          <w:szCs w:val="28"/>
        </w:rPr>
      </w:pPr>
      <w:r w:rsidRPr="00CE4786">
        <w:rPr>
          <w:color w:val="auto"/>
          <w:sz w:val="28"/>
          <w:szCs w:val="28"/>
        </w:rPr>
        <w:t>-</w:t>
      </w:r>
      <w:r w:rsidR="001626B8" w:rsidRPr="00CE4786">
        <w:rPr>
          <w:rFonts w:eastAsia="Arial Unicode MS"/>
          <w:kern w:val="1"/>
          <w:sz w:val="28"/>
          <w:szCs w:val="28"/>
        </w:rPr>
        <w:t> </w:t>
      </w:r>
      <w:r w:rsidRPr="00CE4786">
        <w:rPr>
          <w:color w:val="auto"/>
          <w:sz w:val="28"/>
          <w:szCs w:val="28"/>
        </w:rPr>
        <w:t>организация оздоровления</w:t>
      </w:r>
      <w:r w:rsidR="008E7898" w:rsidRPr="00CE4786">
        <w:rPr>
          <w:color w:val="auto"/>
          <w:sz w:val="28"/>
          <w:szCs w:val="28"/>
        </w:rPr>
        <w:t xml:space="preserve"> в рамках республиканских проектов</w:t>
      </w:r>
      <w:r w:rsidRPr="00CE4786">
        <w:rPr>
          <w:color w:val="auto"/>
          <w:sz w:val="28"/>
          <w:szCs w:val="28"/>
        </w:rPr>
        <w:t>;</w:t>
      </w:r>
    </w:p>
    <w:p w:rsidR="00DD0F12" w:rsidRPr="00CE4786" w:rsidRDefault="00DD0F12" w:rsidP="006463F6">
      <w:pPr>
        <w:pStyle w:val="Default"/>
        <w:spacing w:line="276" w:lineRule="auto"/>
        <w:ind w:firstLine="709"/>
        <w:contextualSpacing/>
        <w:jc w:val="both"/>
        <w:rPr>
          <w:color w:val="auto"/>
          <w:sz w:val="28"/>
          <w:szCs w:val="28"/>
        </w:rPr>
      </w:pPr>
      <w:r w:rsidRPr="00CE4786">
        <w:rPr>
          <w:color w:val="auto"/>
          <w:sz w:val="28"/>
          <w:szCs w:val="28"/>
        </w:rPr>
        <w:t>-</w:t>
      </w:r>
      <w:r w:rsidR="001626B8" w:rsidRPr="00CE4786">
        <w:rPr>
          <w:rFonts w:eastAsia="Arial Unicode MS"/>
          <w:kern w:val="1"/>
          <w:sz w:val="28"/>
          <w:szCs w:val="28"/>
        </w:rPr>
        <w:t> </w:t>
      </w:r>
      <w:r w:rsidRPr="00CE4786">
        <w:rPr>
          <w:color w:val="auto"/>
          <w:sz w:val="28"/>
          <w:szCs w:val="28"/>
        </w:rPr>
        <w:t>организация работы с детьми работников</w:t>
      </w:r>
      <w:r w:rsidR="008E7898" w:rsidRPr="00CE4786">
        <w:rPr>
          <w:color w:val="auto"/>
          <w:sz w:val="28"/>
          <w:szCs w:val="28"/>
        </w:rPr>
        <w:t xml:space="preserve"> в рамках республиканских проектов</w:t>
      </w:r>
      <w:r w:rsidRPr="00CE4786">
        <w:rPr>
          <w:color w:val="auto"/>
          <w:sz w:val="28"/>
          <w:szCs w:val="28"/>
        </w:rPr>
        <w:t>;</w:t>
      </w:r>
    </w:p>
    <w:p w:rsidR="00DD0F12" w:rsidRPr="00CE4786" w:rsidRDefault="00DD0F12" w:rsidP="006463F6">
      <w:pPr>
        <w:pStyle w:val="Default"/>
        <w:spacing w:line="276" w:lineRule="auto"/>
        <w:ind w:firstLine="709"/>
        <w:contextualSpacing/>
        <w:jc w:val="both"/>
        <w:rPr>
          <w:color w:val="auto"/>
          <w:sz w:val="28"/>
          <w:szCs w:val="28"/>
        </w:rPr>
      </w:pPr>
      <w:r w:rsidRPr="00CE4786">
        <w:rPr>
          <w:color w:val="auto"/>
          <w:sz w:val="28"/>
          <w:szCs w:val="28"/>
        </w:rPr>
        <w:t>-</w:t>
      </w:r>
      <w:r w:rsidR="001626B8" w:rsidRPr="00CE4786">
        <w:rPr>
          <w:rFonts w:eastAsia="Arial Unicode MS"/>
          <w:kern w:val="1"/>
          <w:sz w:val="28"/>
          <w:szCs w:val="28"/>
        </w:rPr>
        <w:t> </w:t>
      </w:r>
      <w:r w:rsidR="000E4226" w:rsidRPr="00CE4786">
        <w:rPr>
          <w:color w:val="auto"/>
          <w:sz w:val="28"/>
          <w:szCs w:val="28"/>
        </w:rPr>
        <w:t>поддержка мероприятий для различных категорий ветеранов, в том числе ветеранов труда</w:t>
      </w:r>
      <w:r w:rsidRPr="00CE4786">
        <w:rPr>
          <w:color w:val="auto"/>
          <w:sz w:val="28"/>
          <w:szCs w:val="28"/>
        </w:rPr>
        <w:t>;</w:t>
      </w:r>
    </w:p>
    <w:p w:rsidR="00DD0F12" w:rsidRPr="00CE4786" w:rsidRDefault="00DD0F12" w:rsidP="006463F6">
      <w:pPr>
        <w:pStyle w:val="Default"/>
        <w:spacing w:line="276" w:lineRule="auto"/>
        <w:ind w:firstLine="709"/>
        <w:contextualSpacing/>
        <w:jc w:val="both"/>
        <w:rPr>
          <w:color w:val="auto"/>
          <w:sz w:val="28"/>
          <w:szCs w:val="28"/>
        </w:rPr>
      </w:pPr>
      <w:r w:rsidRPr="00CE4786">
        <w:rPr>
          <w:color w:val="auto"/>
          <w:sz w:val="28"/>
          <w:szCs w:val="28"/>
        </w:rPr>
        <w:t>-</w:t>
      </w:r>
      <w:r w:rsidR="001626B8" w:rsidRPr="00CE4786">
        <w:rPr>
          <w:rFonts w:eastAsia="Arial Unicode MS"/>
          <w:kern w:val="1"/>
          <w:sz w:val="28"/>
          <w:szCs w:val="28"/>
        </w:rPr>
        <w:t> </w:t>
      </w:r>
      <w:r w:rsidRPr="00CE4786">
        <w:rPr>
          <w:color w:val="auto"/>
          <w:sz w:val="28"/>
          <w:szCs w:val="28"/>
        </w:rPr>
        <w:t>организация культурно-массовых и спортивных мероприятий;</w:t>
      </w:r>
    </w:p>
    <w:p w:rsidR="008E7898" w:rsidRPr="00E76700" w:rsidRDefault="00DD0F12" w:rsidP="006463F6">
      <w:pPr>
        <w:spacing w:line="276" w:lineRule="auto"/>
        <w:ind w:firstLine="709"/>
        <w:jc w:val="both"/>
        <w:rPr>
          <w:sz w:val="28"/>
          <w:szCs w:val="28"/>
        </w:rPr>
      </w:pPr>
      <w:r w:rsidRPr="00E76700">
        <w:rPr>
          <w:sz w:val="28"/>
          <w:szCs w:val="28"/>
        </w:rPr>
        <w:t>-</w:t>
      </w:r>
      <w:r w:rsidR="001626B8" w:rsidRPr="00E76700">
        <w:rPr>
          <w:rFonts w:eastAsia="Arial Unicode MS"/>
          <w:kern w:val="1"/>
          <w:sz w:val="28"/>
          <w:szCs w:val="28"/>
        </w:rPr>
        <w:t> </w:t>
      </w:r>
      <w:r w:rsidRPr="00E76700">
        <w:rPr>
          <w:sz w:val="28"/>
          <w:szCs w:val="28"/>
        </w:rPr>
        <w:t xml:space="preserve">социальные </w:t>
      </w:r>
      <w:r w:rsidR="008E7898" w:rsidRPr="00E76700">
        <w:rPr>
          <w:sz w:val="28"/>
          <w:szCs w:val="28"/>
        </w:rPr>
        <w:t xml:space="preserve">проекты и </w:t>
      </w:r>
      <w:r w:rsidR="008B3CCB" w:rsidRPr="00E76700">
        <w:rPr>
          <w:sz w:val="28"/>
          <w:szCs w:val="28"/>
        </w:rPr>
        <w:t>акции из</w:t>
      </w:r>
      <w:r w:rsidRPr="00E76700">
        <w:rPr>
          <w:sz w:val="28"/>
          <w:szCs w:val="28"/>
        </w:rPr>
        <w:t xml:space="preserve"> </w:t>
      </w:r>
      <w:r w:rsidR="008E7898" w:rsidRPr="00E76700">
        <w:rPr>
          <w:sz w:val="28"/>
          <w:szCs w:val="28"/>
        </w:rPr>
        <w:t xml:space="preserve">бюджета </w:t>
      </w:r>
      <w:r w:rsidR="008E7898" w:rsidRPr="00E76700">
        <w:rPr>
          <w:bCs/>
          <w:sz w:val="28"/>
          <w:szCs w:val="28"/>
          <w:bdr w:val="none" w:sz="0" w:space="0" w:color="auto" w:frame="1"/>
          <w:shd w:val="clear" w:color="auto" w:fill="FFFFFF"/>
        </w:rPr>
        <w:t>Территориальной (местной) профсоюзной организации Вахитовского и Приволжского районов г. Казани.</w:t>
      </w:r>
    </w:p>
    <w:p w:rsidR="00753215" w:rsidRPr="00CE4786" w:rsidRDefault="00753215" w:rsidP="006463F6">
      <w:pPr>
        <w:pStyle w:val="Default"/>
        <w:spacing w:line="276" w:lineRule="auto"/>
        <w:ind w:firstLine="709"/>
        <w:contextualSpacing/>
        <w:jc w:val="both"/>
        <w:rPr>
          <w:color w:val="auto"/>
          <w:sz w:val="28"/>
          <w:szCs w:val="28"/>
        </w:rPr>
      </w:pPr>
      <w:r w:rsidRPr="00CE4786">
        <w:rPr>
          <w:color w:val="auto"/>
          <w:sz w:val="28"/>
          <w:szCs w:val="28"/>
        </w:rPr>
        <w:t>5</w:t>
      </w:r>
      <w:r w:rsidR="00DD13AE" w:rsidRPr="00CE4786">
        <w:rPr>
          <w:color w:val="auto"/>
          <w:sz w:val="28"/>
          <w:szCs w:val="28"/>
        </w:rPr>
        <w:t>.</w:t>
      </w:r>
      <w:r w:rsidR="00824E53" w:rsidRPr="00CE4786">
        <w:rPr>
          <w:color w:val="auto"/>
          <w:sz w:val="28"/>
          <w:szCs w:val="28"/>
        </w:rPr>
        <w:t>4</w:t>
      </w:r>
      <w:r w:rsidR="00DD13AE" w:rsidRPr="00CE4786">
        <w:rPr>
          <w:color w:val="auto"/>
          <w:sz w:val="28"/>
          <w:szCs w:val="28"/>
        </w:rPr>
        <w:t>.</w:t>
      </w:r>
      <w:r w:rsidR="001626B8" w:rsidRPr="00CE4786">
        <w:rPr>
          <w:rFonts w:eastAsia="Arial Unicode MS"/>
          <w:kern w:val="1"/>
          <w:sz w:val="28"/>
          <w:szCs w:val="28"/>
        </w:rPr>
        <w:t> </w:t>
      </w:r>
      <w:r w:rsidR="00DD13AE" w:rsidRPr="00CE4786">
        <w:rPr>
          <w:color w:val="auto"/>
          <w:sz w:val="28"/>
          <w:szCs w:val="28"/>
        </w:rPr>
        <w:t xml:space="preserve">Стороны обязуются в качестве награждения педагогических работников </w:t>
      </w:r>
      <w:r w:rsidR="000E4226" w:rsidRPr="00CE4786">
        <w:rPr>
          <w:color w:val="auto"/>
          <w:sz w:val="28"/>
          <w:szCs w:val="28"/>
        </w:rPr>
        <w:t>применять</w:t>
      </w:r>
      <w:r w:rsidR="00DD13AE" w:rsidRPr="00CE4786">
        <w:rPr>
          <w:color w:val="auto"/>
          <w:sz w:val="28"/>
          <w:szCs w:val="28"/>
        </w:rPr>
        <w:t xml:space="preserve"> следующие виды поощрений: материальные и нематериальные.</w:t>
      </w:r>
    </w:p>
    <w:p w:rsidR="00753215" w:rsidRPr="00CE4786" w:rsidRDefault="00DD13AE" w:rsidP="006463F6">
      <w:pPr>
        <w:pStyle w:val="Default"/>
        <w:spacing w:line="276" w:lineRule="auto"/>
        <w:ind w:firstLine="709"/>
        <w:contextualSpacing/>
        <w:jc w:val="both"/>
        <w:rPr>
          <w:color w:val="auto"/>
          <w:sz w:val="28"/>
          <w:szCs w:val="28"/>
        </w:rPr>
      </w:pPr>
      <w:r w:rsidRPr="00CE4786">
        <w:rPr>
          <w:color w:val="auto"/>
          <w:sz w:val="28"/>
          <w:szCs w:val="28"/>
        </w:rPr>
        <w:t>Материальные виды поощрений:</w:t>
      </w:r>
    </w:p>
    <w:p w:rsidR="00753215" w:rsidRPr="00CE4786" w:rsidRDefault="00DD13AE" w:rsidP="006463F6">
      <w:pPr>
        <w:pStyle w:val="Default"/>
        <w:spacing w:line="276" w:lineRule="auto"/>
        <w:ind w:firstLine="709"/>
        <w:contextualSpacing/>
        <w:jc w:val="both"/>
        <w:rPr>
          <w:color w:val="auto"/>
          <w:sz w:val="28"/>
          <w:szCs w:val="28"/>
        </w:rPr>
      </w:pPr>
      <w:r w:rsidRPr="00CE4786">
        <w:rPr>
          <w:color w:val="auto"/>
          <w:sz w:val="28"/>
          <w:szCs w:val="28"/>
        </w:rPr>
        <w:t>-</w:t>
      </w:r>
      <w:r w:rsidR="001626B8" w:rsidRPr="00CE4786">
        <w:rPr>
          <w:rFonts w:eastAsia="Arial Unicode MS"/>
          <w:kern w:val="1"/>
          <w:sz w:val="28"/>
          <w:szCs w:val="28"/>
        </w:rPr>
        <w:t>  </w:t>
      </w:r>
      <w:r w:rsidRPr="00CE4786">
        <w:rPr>
          <w:color w:val="auto"/>
          <w:sz w:val="28"/>
          <w:szCs w:val="28"/>
        </w:rPr>
        <w:t xml:space="preserve">стимулирующие выплаты по критериям вклада </w:t>
      </w:r>
      <w:r w:rsidR="00753215" w:rsidRPr="00CE4786">
        <w:rPr>
          <w:color w:val="auto"/>
          <w:sz w:val="28"/>
          <w:szCs w:val="28"/>
        </w:rPr>
        <w:t>педагогических работников</w:t>
      </w:r>
      <w:r w:rsidRPr="00CE4786">
        <w:rPr>
          <w:color w:val="auto"/>
          <w:sz w:val="28"/>
          <w:szCs w:val="28"/>
        </w:rPr>
        <w:t xml:space="preserve"> в качественное образование и воспитание в течение учебного года;</w:t>
      </w:r>
    </w:p>
    <w:p w:rsidR="00753215" w:rsidRPr="00CE4786" w:rsidRDefault="00DD13AE" w:rsidP="006463F6">
      <w:pPr>
        <w:pStyle w:val="Default"/>
        <w:spacing w:line="276" w:lineRule="auto"/>
        <w:ind w:firstLine="709"/>
        <w:contextualSpacing/>
        <w:jc w:val="both"/>
        <w:rPr>
          <w:color w:val="auto"/>
          <w:sz w:val="28"/>
          <w:szCs w:val="28"/>
        </w:rPr>
      </w:pPr>
      <w:r w:rsidRPr="00CE4786">
        <w:rPr>
          <w:color w:val="auto"/>
          <w:sz w:val="28"/>
          <w:szCs w:val="28"/>
        </w:rPr>
        <w:t>Нематериальные виды поощрения:</w:t>
      </w:r>
    </w:p>
    <w:p w:rsidR="00753215" w:rsidRPr="00CE4786" w:rsidRDefault="00DD13AE" w:rsidP="006463F6">
      <w:pPr>
        <w:pStyle w:val="Default"/>
        <w:spacing w:line="276" w:lineRule="auto"/>
        <w:ind w:firstLine="709"/>
        <w:contextualSpacing/>
        <w:jc w:val="both"/>
        <w:rPr>
          <w:color w:val="auto"/>
          <w:sz w:val="28"/>
          <w:szCs w:val="28"/>
        </w:rPr>
      </w:pPr>
      <w:r w:rsidRPr="00CE4786">
        <w:rPr>
          <w:color w:val="auto"/>
          <w:sz w:val="28"/>
          <w:szCs w:val="28"/>
        </w:rPr>
        <w:lastRenderedPageBreak/>
        <w:t>-</w:t>
      </w:r>
      <w:r w:rsidR="001626B8" w:rsidRPr="00CE4786">
        <w:rPr>
          <w:rFonts w:eastAsia="Arial Unicode MS"/>
          <w:kern w:val="1"/>
          <w:sz w:val="28"/>
          <w:szCs w:val="28"/>
        </w:rPr>
        <w:t> </w:t>
      </w:r>
      <w:r w:rsidRPr="00CE4786">
        <w:rPr>
          <w:color w:val="auto"/>
          <w:sz w:val="28"/>
          <w:szCs w:val="28"/>
        </w:rPr>
        <w:t>благодарственные письма за высокую результативность учащихся, за ак</w:t>
      </w:r>
      <w:r w:rsidR="00753215" w:rsidRPr="00CE4786">
        <w:rPr>
          <w:color w:val="auto"/>
          <w:sz w:val="28"/>
          <w:szCs w:val="28"/>
        </w:rPr>
        <w:t>тивное участие педагогических работников</w:t>
      </w:r>
      <w:r w:rsidRPr="00CE4786">
        <w:rPr>
          <w:color w:val="auto"/>
          <w:sz w:val="28"/>
          <w:szCs w:val="28"/>
        </w:rPr>
        <w:t xml:space="preserve"> в жизни </w:t>
      </w:r>
      <w:r w:rsidR="008B3CCB" w:rsidRPr="00CE4786">
        <w:rPr>
          <w:noProof/>
          <w:sz w:val="28"/>
          <w:szCs w:val="28"/>
        </w:rPr>
        <w:t>ГДДТ</w:t>
      </w:r>
      <w:r w:rsidR="00B034E8" w:rsidRPr="00CE4786">
        <w:rPr>
          <w:color w:val="auto"/>
          <w:sz w:val="28"/>
          <w:szCs w:val="28"/>
        </w:rPr>
        <w:t xml:space="preserve"> </w:t>
      </w:r>
      <w:r w:rsidRPr="00CE4786">
        <w:rPr>
          <w:color w:val="auto"/>
          <w:sz w:val="28"/>
          <w:szCs w:val="28"/>
        </w:rPr>
        <w:t>и системе образования;</w:t>
      </w:r>
    </w:p>
    <w:p w:rsidR="00753215" w:rsidRPr="00CE4786" w:rsidRDefault="00DD13AE" w:rsidP="006463F6">
      <w:pPr>
        <w:pStyle w:val="Default"/>
        <w:spacing w:line="276" w:lineRule="auto"/>
        <w:ind w:firstLine="709"/>
        <w:contextualSpacing/>
        <w:jc w:val="both"/>
        <w:rPr>
          <w:color w:val="auto"/>
          <w:sz w:val="28"/>
          <w:szCs w:val="28"/>
        </w:rPr>
      </w:pPr>
      <w:r w:rsidRPr="00CE4786">
        <w:rPr>
          <w:color w:val="auto"/>
          <w:sz w:val="28"/>
          <w:szCs w:val="28"/>
        </w:rPr>
        <w:t>-</w:t>
      </w:r>
      <w:r w:rsidR="001626B8" w:rsidRPr="00CE4786">
        <w:rPr>
          <w:rFonts w:eastAsia="Arial Unicode MS"/>
          <w:kern w:val="1"/>
          <w:sz w:val="28"/>
          <w:szCs w:val="28"/>
        </w:rPr>
        <w:t> </w:t>
      </w:r>
      <w:r w:rsidRPr="00CE4786">
        <w:rPr>
          <w:color w:val="auto"/>
          <w:sz w:val="28"/>
          <w:szCs w:val="28"/>
        </w:rPr>
        <w:t xml:space="preserve">грамоты за </w:t>
      </w:r>
      <w:r w:rsidR="000C70EA" w:rsidRPr="00CE4786">
        <w:rPr>
          <w:color w:val="auto"/>
          <w:sz w:val="28"/>
          <w:szCs w:val="28"/>
        </w:rPr>
        <w:t>достижения учащихся</w:t>
      </w:r>
      <w:r w:rsidR="00B034E8" w:rsidRPr="00CE4786">
        <w:rPr>
          <w:color w:val="auto"/>
          <w:sz w:val="28"/>
          <w:szCs w:val="28"/>
        </w:rPr>
        <w:t xml:space="preserve"> в конкурсном</w:t>
      </w:r>
      <w:r w:rsidRPr="00CE4786">
        <w:rPr>
          <w:color w:val="auto"/>
          <w:sz w:val="28"/>
          <w:szCs w:val="28"/>
        </w:rPr>
        <w:t xml:space="preserve"> движении, в </w:t>
      </w:r>
      <w:r w:rsidR="00B034E8" w:rsidRPr="00CE4786">
        <w:rPr>
          <w:color w:val="auto"/>
          <w:sz w:val="28"/>
          <w:szCs w:val="28"/>
        </w:rPr>
        <w:t>социально-значимой деятельности;</w:t>
      </w:r>
    </w:p>
    <w:p w:rsidR="00DD13AE" w:rsidRPr="00CE4786" w:rsidRDefault="00DD13AE" w:rsidP="006463F6">
      <w:pPr>
        <w:pStyle w:val="Default"/>
        <w:spacing w:line="276" w:lineRule="auto"/>
        <w:ind w:firstLine="709"/>
        <w:contextualSpacing/>
        <w:jc w:val="both"/>
        <w:rPr>
          <w:color w:val="auto"/>
          <w:sz w:val="28"/>
          <w:szCs w:val="28"/>
        </w:rPr>
      </w:pPr>
      <w:r w:rsidRPr="00CE4786">
        <w:rPr>
          <w:color w:val="auto"/>
          <w:sz w:val="28"/>
          <w:szCs w:val="28"/>
        </w:rPr>
        <w:t>-</w:t>
      </w:r>
      <w:r w:rsidR="001626B8" w:rsidRPr="00CE4786">
        <w:rPr>
          <w:rFonts w:eastAsia="Arial Unicode MS"/>
          <w:kern w:val="1"/>
          <w:sz w:val="28"/>
          <w:szCs w:val="28"/>
        </w:rPr>
        <w:t> </w:t>
      </w:r>
      <w:r w:rsidRPr="00CE4786">
        <w:rPr>
          <w:color w:val="auto"/>
          <w:sz w:val="28"/>
          <w:szCs w:val="28"/>
        </w:rPr>
        <w:t>размещение благодарности,</w:t>
      </w:r>
      <w:r w:rsidR="00753215" w:rsidRPr="00CE4786">
        <w:rPr>
          <w:color w:val="auto"/>
          <w:sz w:val="28"/>
          <w:szCs w:val="28"/>
        </w:rPr>
        <w:t xml:space="preserve"> поздравления, статьи о педагогических работниках</w:t>
      </w:r>
      <w:r w:rsidRPr="00CE4786">
        <w:rPr>
          <w:color w:val="auto"/>
          <w:sz w:val="28"/>
          <w:szCs w:val="28"/>
        </w:rPr>
        <w:t xml:space="preserve"> на официальном сайте, официал</w:t>
      </w:r>
      <w:r w:rsidR="00753215" w:rsidRPr="00CE4786">
        <w:rPr>
          <w:color w:val="auto"/>
          <w:sz w:val="28"/>
          <w:szCs w:val="28"/>
        </w:rPr>
        <w:t xml:space="preserve">ьных группах </w:t>
      </w:r>
      <w:r w:rsidR="008B3CCB" w:rsidRPr="00CE4786">
        <w:rPr>
          <w:noProof/>
          <w:sz w:val="28"/>
          <w:szCs w:val="28"/>
        </w:rPr>
        <w:t>ГДДТ</w:t>
      </w:r>
      <w:r w:rsidR="00B034E8" w:rsidRPr="00CE4786">
        <w:rPr>
          <w:color w:val="auto"/>
          <w:sz w:val="28"/>
          <w:szCs w:val="28"/>
        </w:rPr>
        <w:t xml:space="preserve"> </w:t>
      </w:r>
      <w:r w:rsidR="00753215" w:rsidRPr="00CE4786">
        <w:rPr>
          <w:color w:val="auto"/>
          <w:sz w:val="28"/>
          <w:szCs w:val="28"/>
        </w:rPr>
        <w:t>в социальных сетях,</w:t>
      </w:r>
      <w:r w:rsidR="005A6C59" w:rsidRPr="00CE4786">
        <w:rPr>
          <w:color w:val="auto"/>
          <w:sz w:val="28"/>
          <w:szCs w:val="28"/>
        </w:rPr>
        <w:t xml:space="preserve"> </w:t>
      </w:r>
      <w:r w:rsidR="003E7111" w:rsidRPr="00CE4786">
        <w:rPr>
          <w:color w:val="auto"/>
          <w:sz w:val="28"/>
          <w:szCs w:val="28"/>
        </w:rPr>
        <w:t>СМИ;</w:t>
      </w:r>
    </w:p>
    <w:p w:rsidR="00464C7D" w:rsidRPr="00CE4786" w:rsidRDefault="00464C7D" w:rsidP="006463F6">
      <w:pPr>
        <w:pStyle w:val="Default"/>
        <w:spacing w:line="276" w:lineRule="auto"/>
        <w:ind w:firstLine="709"/>
        <w:contextualSpacing/>
        <w:jc w:val="both"/>
        <w:rPr>
          <w:iCs/>
          <w:color w:val="auto"/>
          <w:sz w:val="28"/>
          <w:szCs w:val="28"/>
        </w:rPr>
      </w:pPr>
      <w:r w:rsidRPr="00CE4786">
        <w:rPr>
          <w:iCs/>
          <w:color w:val="auto"/>
          <w:sz w:val="28"/>
          <w:szCs w:val="28"/>
        </w:rPr>
        <w:t>5.</w:t>
      </w:r>
      <w:r w:rsidR="00824E53" w:rsidRPr="00CE4786">
        <w:rPr>
          <w:iCs/>
          <w:color w:val="auto"/>
          <w:sz w:val="28"/>
          <w:szCs w:val="28"/>
        </w:rPr>
        <w:t>5</w:t>
      </w:r>
      <w:r w:rsidRPr="00CE4786">
        <w:rPr>
          <w:iCs/>
          <w:color w:val="auto"/>
          <w:sz w:val="28"/>
          <w:szCs w:val="28"/>
        </w:rPr>
        <w:t>. Участ</w:t>
      </w:r>
      <w:r w:rsidR="000F06D9" w:rsidRPr="00CE4786">
        <w:rPr>
          <w:iCs/>
          <w:color w:val="auto"/>
          <w:sz w:val="28"/>
          <w:szCs w:val="28"/>
        </w:rPr>
        <w:t>вовать</w:t>
      </w:r>
      <w:r w:rsidRPr="00CE4786">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CE4786" w:rsidRDefault="00464C7D" w:rsidP="006463F6">
      <w:pPr>
        <w:pStyle w:val="Default"/>
        <w:spacing w:line="276" w:lineRule="auto"/>
        <w:ind w:firstLine="709"/>
        <w:contextualSpacing/>
        <w:jc w:val="both"/>
        <w:rPr>
          <w:iCs/>
          <w:color w:val="auto"/>
          <w:sz w:val="28"/>
          <w:szCs w:val="28"/>
        </w:rPr>
      </w:pPr>
      <w:r w:rsidRPr="00CE4786">
        <w:rPr>
          <w:iCs/>
          <w:color w:val="auto"/>
          <w:sz w:val="28"/>
          <w:szCs w:val="28"/>
        </w:rPr>
        <w:t>-</w:t>
      </w:r>
      <w:r w:rsidR="00B034E8" w:rsidRPr="00CE4786">
        <w:rPr>
          <w:iCs/>
          <w:color w:val="auto"/>
          <w:sz w:val="28"/>
          <w:szCs w:val="28"/>
        </w:rPr>
        <w:t xml:space="preserve"> </w:t>
      </w:r>
      <w:r w:rsidRPr="00CE4786">
        <w:rPr>
          <w:iCs/>
          <w:color w:val="auto"/>
          <w:sz w:val="28"/>
          <w:szCs w:val="28"/>
        </w:rPr>
        <w:t>льготные путевки в санатории ФП</w:t>
      </w:r>
      <w:r w:rsidR="003E7111" w:rsidRPr="00CE4786">
        <w:rPr>
          <w:iCs/>
          <w:color w:val="auto"/>
          <w:sz w:val="28"/>
          <w:szCs w:val="28"/>
        </w:rPr>
        <w:t xml:space="preserve"> </w:t>
      </w:r>
      <w:r w:rsidRPr="00CE4786">
        <w:rPr>
          <w:iCs/>
          <w:color w:val="auto"/>
          <w:sz w:val="28"/>
          <w:szCs w:val="28"/>
        </w:rPr>
        <w:t>РТ, объединения профкурорт ФП</w:t>
      </w:r>
      <w:r w:rsidR="003E7111" w:rsidRPr="00CE4786">
        <w:rPr>
          <w:iCs/>
          <w:color w:val="auto"/>
          <w:sz w:val="28"/>
          <w:szCs w:val="28"/>
        </w:rPr>
        <w:t xml:space="preserve"> </w:t>
      </w:r>
      <w:r w:rsidRPr="00CE4786">
        <w:rPr>
          <w:iCs/>
          <w:color w:val="auto"/>
          <w:sz w:val="28"/>
          <w:szCs w:val="28"/>
        </w:rPr>
        <w:t>РТ</w:t>
      </w:r>
    </w:p>
    <w:p w:rsidR="00705EE2" w:rsidRPr="00CE4786" w:rsidRDefault="00705EE2" w:rsidP="006463F6">
      <w:pPr>
        <w:spacing w:line="276" w:lineRule="auto"/>
        <w:ind w:firstLine="709"/>
        <w:jc w:val="both"/>
        <w:rPr>
          <w:iCs/>
          <w:sz w:val="28"/>
          <w:szCs w:val="28"/>
        </w:rPr>
      </w:pPr>
      <w:r w:rsidRPr="00CE4786">
        <w:rPr>
          <w:iCs/>
          <w:sz w:val="28"/>
          <w:szCs w:val="28"/>
        </w:rPr>
        <w:t>-</w:t>
      </w:r>
      <w:r w:rsidR="00B034E8" w:rsidRPr="00CE4786">
        <w:rPr>
          <w:iCs/>
          <w:sz w:val="28"/>
          <w:szCs w:val="28"/>
        </w:rPr>
        <w:t xml:space="preserve"> </w:t>
      </w:r>
      <w:r w:rsidRPr="00CE4786">
        <w:rPr>
          <w:iCs/>
          <w:sz w:val="28"/>
          <w:szCs w:val="28"/>
        </w:rPr>
        <w:t>отдых в Крым</w:t>
      </w:r>
      <w:r w:rsidR="003E7111" w:rsidRPr="00CE4786">
        <w:rPr>
          <w:iCs/>
          <w:sz w:val="28"/>
          <w:szCs w:val="28"/>
        </w:rPr>
        <w:t>у</w:t>
      </w:r>
      <w:r w:rsidRPr="00CE4786">
        <w:rPr>
          <w:iCs/>
          <w:sz w:val="28"/>
          <w:szCs w:val="28"/>
        </w:rPr>
        <w:t xml:space="preserve"> по проекту «За здоровьем в Крым»;</w:t>
      </w:r>
    </w:p>
    <w:p w:rsidR="00705EE2" w:rsidRPr="00CE4786" w:rsidRDefault="00705EE2" w:rsidP="006463F6">
      <w:pPr>
        <w:spacing w:line="276" w:lineRule="auto"/>
        <w:ind w:firstLine="709"/>
        <w:jc w:val="both"/>
        <w:rPr>
          <w:iCs/>
          <w:sz w:val="28"/>
          <w:szCs w:val="28"/>
        </w:rPr>
      </w:pPr>
      <w:r w:rsidRPr="00CE4786">
        <w:rPr>
          <w:iCs/>
          <w:sz w:val="28"/>
          <w:szCs w:val="28"/>
        </w:rPr>
        <w:t>-</w:t>
      </w:r>
      <w:r w:rsidR="00B034E8" w:rsidRPr="00CE4786">
        <w:rPr>
          <w:iCs/>
          <w:sz w:val="28"/>
          <w:szCs w:val="28"/>
        </w:rPr>
        <w:t xml:space="preserve"> </w:t>
      </w:r>
      <w:r w:rsidRPr="00CE4786">
        <w:rPr>
          <w:iCs/>
          <w:sz w:val="28"/>
          <w:szCs w:val="28"/>
        </w:rPr>
        <w:t xml:space="preserve">санаторные путевки «Мать и дитя» бесплатно </w:t>
      </w:r>
      <w:r w:rsidR="003E7111" w:rsidRPr="00CE4786">
        <w:rPr>
          <w:iCs/>
          <w:sz w:val="28"/>
          <w:szCs w:val="28"/>
        </w:rPr>
        <w:t xml:space="preserve">в рамках </w:t>
      </w:r>
      <w:r w:rsidRPr="00CE4786">
        <w:rPr>
          <w:iCs/>
          <w:sz w:val="28"/>
          <w:szCs w:val="28"/>
        </w:rPr>
        <w:t>проект</w:t>
      </w:r>
      <w:r w:rsidR="003E7111" w:rsidRPr="00CE4786">
        <w:rPr>
          <w:iCs/>
          <w:sz w:val="28"/>
          <w:szCs w:val="28"/>
        </w:rPr>
        <w:t>а</w:t>
      </w:r>
      <w:r w:rsidRPr="00CE4786">
        <w:rPr>
          <w:iCs/>
          <w:sz w:val="28"/>
          <w:szCs w:val="28"/>
        </w:rPr>
        <w:t xml:space="preserve"> «Мы вместе, мы рядом!» для работников, воспитывающих детей </w:t>
      </w:r>
      <w:r w:rsidR="00B034E8" w:rsidRPr="00CE4786">
        <w:rPr>
          <w:iCs/>
          <w:sz w:val="28"/>
          <w:szCs w:val="28"/>
        </w:rPr>
        <w:t xml:space="preserve">с </w:t>
      </w:r>
      <w:r w:rsidRPr="00CE4786">
        <w:rPr>
          <w:iCs/>
          <w:sz w:val="28"/>
          <w:szCs w:val="28"/>
        </w:rPr>
        <w:t>ограниченными возможностями здоровья;</w:t>
      </w:r>
    </w:p>
    <w:p w:rsidR="00705EE2" w:rsidRPr="00CE4786" w:rsidRDefault="00705EE2" w:rsidP="006463F6">
      <w:pPr>
        <w:spacing w:line="276" w:lineRule="auto"/>
        <w:ind w:firstLine="709"/>
        <w:jc w:val="both"/>
        <w:rPr>
          <w:iCs/>
          <w:spacing w:val="-4"/>
          <w:sz w:val="28"/>
          <w:szCs w:val="28"/>
        </w:rPr>
      </w:pPr>
      <w:r w:rsidRPr="00CE4786">
        <w:rPr>
          <w:iCs/>
          <w:spacing w:val="-4"/>
          <w:sz w:val="28"/>
          <w:szCs w:val="28"/>
        </w:rPr>
        <w:t>-</w:t>
      </w:r>
      <w:r w:rsidR="00B034E8" w:rsidRPr="00CE4786">
        <w:rPr>
          <w:iCs/>
          <w:spacing w:val="-4"/>
          <w:sz w:val="28"/>
          <w:szCs w:val="28"/>
        </w:rPr>
        <w:t xml:space="preserve"> </w:t>
      </w:r>
      <w:r w:rsidRPr="00CE4786">
        <w:rPr>
          <w:iCs/>
          <w:spacing w:val="-4"/>
          <w:sz w:val="28"/>
          <w:szCs w:val="28"/>
        </w:rPr>
        <w:t>санаторный отдых по программе «Тур выходного дня»;</w:t>
      </w:r>
    </w:p>
    <w:p w:rsidR="00705EE2" w:rsidRPr="00CE4786" w:rsidRDefault="00705EE2" w:rsidP="006463F6">
      <w:pPr>
        <w:spacing w:line="276" w:lineRule="auto"/>
        <w:ind w:firstLine="709"/>
        <w:jc w:val="both"/>
        <w:rPr>
          <w:iCs/>
          <w:sz w:val="28"/>
          <w:szCs w:val="28"/>
        </w:rPr>
      </w:pPr>
      <w:r w:rsidRPr="00CE4786">
        <w:rPr>
          <w:iCs/>
          <w:sz w:val="28"/>
          <w:szCs w:val="28"/>
        </w:rPr>
        <w:t>-</w:t>
      </w:r>
      <w:r w:rsidR="00B034E8" w:rsidRPr="00CE4786">
        <w:rPr>
          <w:iCs/>
          <w:sz w:val="28"/>
          <w:szCs w:val="28"/>
        </w:rPr>
        <w:t xml:space="preserve"> </w:t>
      </w:r>
      <w:r w:rsidRPr="00CE4786">
        <w:rPr>
          <w:iCs/>
          <w:sz w:val="28"/>
          <w:szCs w:val="28"/>
        </w:rPr>
        <w:t>единовременная материальная помощь членам Профсоюза из республиканского фонда «Социальная поддержка членов Профсоюза» (согласно Положению</w:t>
      </w:r>
      <w:r w:rsidR="00D53F6E" w:rsidRPr="00CE4786">
        <w:rPr>
          <w:iCs/>
          <w:sz w:val="28"/>
          <w:szCs w:val="28"/>
        </w:rPr>
        <w:t xml:space="preserve"> Рескома</w:t>
      </w:r>
      <w:r w:rsidRPr="00CE4786">
        <w:rPr>
          <w:iCs/>
          <w:sz w:val="28"/>
          <w:szCs w:val="28"/>
        </w:rPr>
        <w:t>);</w:t>
      </w:r>
    </w:p>
    <w:p w:rsidR="00824E53" w:rsidRDefault="00705EE2" w:rsidP="006463F6">
      <w:pPr>
        <w:spacing w:line="276" w:lineRule="auto"/>
        <w:ind w:firstLine="709"/>
        <w:jc w:val="both"/>
        <w:rPr>
          <w:bCs/>
          <w:iCs/>
          <w:sz w:val="28"/>
          <w:szCs w:val="28"/>
        </w:rPr>
      </w:pPr>
      <w:r w:rsidRPr="00CE4786">
        <w:rPr>
          <w:iCs/>
          <w:sz w:val="28"/>
          <w:szCs w:val="28"/>
        </w:rPr>
        <w:t>5.</w:t>
      </w:r>
      <w:r w:rsidR="00824E53" w:rsidRPr="00CE4786">
        <w:rPr>
          <w:iCs/>
          <w:sz w:val="28"/>
          <w:szCs w:val="28"/>
        </w:rPr>
        <w:t>6</w:t>
      </w:r>
      <w:r w:rsidRPr="00CE4786">
        <w:rPr>
          <w:iCs/>
          <w:sz w:val="28"/>
          <w:szCs w:val="28"/>
        </w:rPr>
        <w:t>.</w:t>
      </w:r>
      <w:r w:rsidR="000F06D9" w:rsidRPr="00CE4786">
        <w:rPr>
          <w:iCs/>
          <w:sz w:val="28"/>
          <w:szCs w:val="28"/>
        </w:rPr>
        <w:t xml:space="preserve"> Организовать у</w:t>
      </w:r>
      <w:r w:rsidRPr="00CE4786">
        <w:rPr>
          <w:bCs/>
          <w:iCs/>
          <w:sz w:val="28"/>
          <w:szCs w:val="28"/>
        </w:rPr>
        <w:t xml:space="preserve">частие в Федеральной бонусной программе Общероссийского Профсоюза образования </w:t>
      </w:r>
      <w:r w:rsidRPr="00CE4786">
        <w:rPr>
          <w:bCs/>
          <w:iCs/>
          <w:sz w:val="28"/>
          <w:szCs w:val="28"/>
          <w:lang w:val="en-US"/>
        </w:rPr>
        <w:t>Profcards</w:t>
      </w:r>
      <w:r w:rsidRPr="00CE4786">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0C70EA" w:rsidRDefault="000C70EA" w:rsidP="006463F6">
      <w:pPr>
        <w:spacing w:line="276" w:lineRule="auto"/>
        <w:ind w:firstLine="709"/>
        <w:jc w:val="both"/>
        <w:rPr>
          <w:bCs/>
          <w:iCs/>
          <w:sz w:val="28"/>
          <w:szCs w:val="28"/>
        </w:rPr>
      </w:pPr>
    </w:p>
    <w:p w:rsidR="000C70EA" w:rsidRPr="00CE4786" w:rsidRDefault="000C70EA" w:rsidP="006463F6">
      <w:pPr>
        <w:spacing w:line="276" w:lineRule="auto"/>
        <w:ind w:firstLine="709"/>
        <w:jc w:val="both"/>
        <w:rPr>
          <w:bCs/>
          <w:iCs/>
          <w:sz w:val="28"/>
          <w:szCs w:val="28"/>
        </w:rPr>
      </w:pPr>
    </w:p>
    <w:p w:rsidR="00B84C13" w:rsidRPr="00CE4786" w:rsidRDefault="00B84C13" w:rsidP="00E76700">
      <w:pPr>
        <w:pStyle w:val="31"/>
        <w:spacing w:line="276" w:lineRule="auto"/>
        <w:ind w:firstLine="709"/>
        <w:contextualSpacing/>
        <w:jc w:val="center"/>
        <w:outlineLvl w:val="0"/>
        <w:rPr>
          <w:b/>
          <w:bCs/>
          <w:caps/>
        </w:rPr>
      </w:pPr>
      <w:r w:rsidRPr="00CE4786">
        <w:rPr>
          <w:b/>
          <w:bCs/>
          <w:caps/>
          <w:lang w:val="en-US"/>
        </w:rPr>
        <w:t>VI</w:t>
      </w:r>
      <w:r w:rsidRPr="00CE4786">
        <w:rPr>
          <w:b/>
          <w:bCs/>
          <w:caps/>
        </w:rPr>
        <w:t xml:space="preserve">. </w:t>
      </w:r>
      <w:r w:rsidR="00700DE3" w:rsidRPr="00CE4786">
        <w:rPr>
          <w:b/>
          <w:bCs/>
          <w:caps/>
        </w:rPr>
        <w:t>УЛУЧШЕНИЕ УСЛОВИЙ И ОХРАНА ТРУДА</w:t>
      </w:r>
    </w:p>
    <w:p w:rsidR="00824E53" w:rsidRPr="00CE4786" w:rsidRDefault="00824E53" w:rsidP="006463F6">
      <w:pPr>
        <w:pStyle w:val="31"/>
        <w:spacing w:line="276" w:lineRule="auto"/>
        <w:ind w:firstLine="709"/>
        <w:contextualSpacing/>
        <w:outlineLvl w:val="0"/>
        <w:rPr>
          <w:b/>
          <w:bCs/>
          <w:caps/>
        </w:rPr>
      </w:pPr>
    </w:p>
    <w:p w:rsidR="00E963B7" w:rsidRPr="00CE4786" w:rsidRDefault="00824E53" w:rsidP="006463F6">
      <w:pPr>
        <w:spacing w:line="276" w:lineRule="auto"/>
        <w:ind w:firstLine="709"/>
        <w:contextualSpacing/>
        <w:jc w:val="both"/>
        <w:rPr>
          <w:sz w:val="28"/>
          <w:szCs w:val="28"/>
        </w:rPr>
      </w:pPr>
      <w:r w:rsidRPr="00CE4786">
        <w:rPr>
          <w:sz w:val="28"/>
          <w:szCs w:val="28"/>
        </w:rPr>
        <w:t xml:space="preserve">6.1. </w:t>
      </w:r>
      <w:r w:rsidR="00E963B7" w:rsidRPr="00CE4786">
        <w:rPr>
          <w:sz w:val="28"/>
          <w:szCs w:val="28"/>
        </w:rPr>
        <w:t xml:space="preserve">Стороны рассматривают охрану труда и здоровья работников </w:t>
      </w:r>
      <w:r w:rsidR="008B3CCB" w:rsidRPr="00CE4786">
        <w:rPr>
          <w:noProof/>
          <w:sz w:val="28"/>
          <w:szCs w:val="28"/>
        </w:rPr>
        <w:t>ГДДТ</w:t>
      </w:r>
      <w:r w:rsidR="00E963B7" w:rsidRPr="00CE4786">
        <w:rPr>
          <w:sz w:val="28"/>
          <w:szCs w:val="28"/>
        </w:rPr>
        <w:t xml:space="preserve"> в качестве одного из приоритетных направлений деятельности.</w:t>
      </w:r>
    </w:p>
    <w:p w:rsidR="00E963B7" w:rsidRPr="00CE4786" w:rsidRDefault="00E963B7" w:rsidP="006463F6">
      <w:pPr>
        <w:pStyle w:val="33"/>
        <w:spacing w:after="0" w:line="276" w:lineRule="auto"/>
        <w:ind w:left="0" w:firstLine="709"/>
        <w:contextualSpacing/>
        <w:jc w:val="both"/>
        <w:rPr>
          <w:b/>
          <w:bCs/>
          <w:sz w:val="28"/>
          <w:szCs w:val="28"/>
        </w:rPr>
      </w:pPr>
      <w:r w:rsidRPr="00CE4786">
        <w:rPr>
          <w:b/>
          <w:bCs/>
          <w:sz w:val="28"/>
          <w:szCs w:val="28"/>
        </w:rPr>
        <w:t>6.1.</w:t>
      </w:r>
      <w:r w:rsidR="001626B8" w:rsidRPr="00CE4786">
        <w:rPr>
          <w:rFonts w:eastAsia="Arial Unicode MS"/>
          <w:b/>
          <w:bCs/>
          <w:color w:val="000000"/>
          <w:kern w:val="1"/>
          <w:sz w:val="28"/>
          <w:szCs w:val="28"/>
        </w:rPr>
        <w:t> </w:t>
      </w:r>
      <w:r w:rsidR="00824E53" w:rsidRPr="00CE4786">
        <w:rPr>
          <w:rFonts w:eastAsia="Arial Unicode MS"/>
          <w:b/>
          <w:bCs/>
          <w:color w:val="000000"/>
          <w:kern w:val="1"/>
          <w:sz w:val="28"/>
          <w:szCs w:val="28"/>
        </w:rPr>
        <w:t xml:space="preserve">1. </w:t>
      </w:r>
      <w:r w:rsidRPr="00CE4786">
        <w:rPr>
          <w:b/>
          <w:bCs/>
          <w:sz w:val="28"/>
          <w:szCs w:val="28"/>
        </w:rPr>
        <w:t>Стороны совместно обязуются:</w:t>
      </w:r>
    </w:p>
    <w:p w:rsidR="00E963B7" w:rsidRPr="00CE4786" w:rsidRDefault="00E45677" w:rsidP="006463F6">
      <w:pPr>
        <w:spacing w:line="276" w:lineRule="auto"/>
        <w:ind w:firstLine="709"/>
        <w:contextualSpacing/>
        <w:jc w:val="both"/>
        <w:rPr>
          <w:i/>
          <w:iCs/>
          <w:sz w:val="28"/>
          <w:szCs w:val="28"/>
        </w:rPr>
      </w:pPr>
      <w:r w:rsidRPr="00CE4786">
        <w:rPr>
          <w:sz w:val="28"/>
          <w:szCs w:val="28"/>
        </w:rPr>
        <w:t>6.1.1.</w:t>
      </w:r>
      <w:r w:rsidR="00824E53" w:rsidRPr="00CE4786">
        <w:rPr>
          <w:sz w:val="28"/>
          <w:szCs w:val="28"/>
        </w:rPr>
        <w:t xml:space="preserve"> </w:t>
      </w:r>
      <w:r w:rsidR="00E963B7" w:rsidRPr="00CE4786">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1A237F" w:rsidRPr="00CE4786">
        <w:rPr>
          <w:sz w:val="28"/>
          <w:szCs w:val="28"/>
        </w:rPr>
        <w:t xml:space="preserve"> </w:t>
      </w:r>
      <w:r w:rsidR="00E963B7" w:rsidRPr="00CE4786">
        <w:rPr>
          <w:iCs/>
          <w:sz w:val="28"/>
          <w:szCs w:val="28"/>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CE4786">
        <w:rPr>
          <w:i/>
          <w:iCs/>
          <w:sz w:val="28"/>
          <w:szCs w:val="28"/>
        </w:rPr>
        <w:t>;</w:t>
      </w:r>
    </w:p>
    <w:p w:rsidR="00E963B7" w:rsidRPr="00CE4786" w:rsidRDefault="00824E53" w:rsidP="006463F6">
      <w:pPr>
        <w:pStyle w:val="33"/>
        <w:spacing w:after="0" w:line="276" w:lineRule="auto"/>
        <w:ind w:left="0" w:firstLine="709"/>
        <w:contextualSpacing/>
        <w:jc w:val="both"/>
        <w:rPr>
          <w:sz w:val="28"/>
          <w:szCs w:val="28"/>
        </w:rPr>
      </w:pPr>
      <w:r w:rsidRPr="00CE4786">
        <w:rPr>
          <w:sz w:val="28"/>
          <w:szCs w:val="28"/>
        </w:rPr>
        <w:lastRenderedPageBreak/>
        <w:t xml:space="preserve">6.1.2. </w:t>
      </w:r>
      <w:r w:rsidR="00E963B7" w:rsidRPr="00CE4786">
        <w:rPr>
          <w:sz w:val="28"/>
          <w:szCs w:val="28"/>
        </w:rPr>
        <w:t>Участвовать в разработке, рассмотрении и анализе мероприятий по улучшению условий и охраны труда в ра</w:t>
      </w:r>
      <w:r w:rsidR="00E45677" w:rsidRPr="00CE4786">
        <w:rPr>
          <w:sz w:val="28"/>
          <w:szCs w:val="28"/>
        </w:rPr>
        <w:t>мках соглашения по охране труда;</w:t>
      </w:r>
    </w:p>
    <w:p w:rsidR="00E963B7" w:rsidRPr="00CE4786" w:rsidRDefault="00824E53" w:rsidP="006463F6">
      <w:pPr>
        <w:pStyle w:val="33"/>
        <w:spacing w:after="0" w:line="276" w:lineRule="auto"/>
        <w:ind w:left="0" w:firstLine="709"/>
        <w:contextualSpacing/>
        <w:jc w:val="both"/>
        <w:rPr>
          <w:sz w:val="28"/>
          <w:szCs w:val="28"/>
        </w:rPr>
      </w:pPr>
      <w:r w:rsidRPr="00CE4786">
        <w:rPr>
          <w:sz w:val="28"/>
          <w:szCs w:val="28"/>
        </w:rPr>
        <w:t xml:space="preserve">6.1.3. </w:t>
      </w:r>
      <w:r w:rsidR="00E963B7" w:rsidRPr="00CE4786">
        <w:rPr>
          <w:sz w:val="28"/>
          <w:szCs w:val="28"/>
        </w:rPr>
        <w:t>Способствовать формированию и организации деятельности совместн</w:t>
      </w:r>
      <w:r w:rsidR="000A734E" w:rsidRPr="00CE4786">
        <w:rPr>
          <w:bCs/>
          <w:sz w:val="28"/>
          <w:szCs w:val="28"/>
        </w:rPr>
        <w:t>ой</w:t>
      </w:r>
      <w:r w:rsidR="00E45677" w:rsidRPr="00CE4786">
        <w:rPr>
          <w:sz w:val="28"/>
          <w:szCs w:val="28"/>
        </w:rPr>
        <w:t xml:space="preserve"> комиссий по охране труда;</w:t>
      </w:r>
    </w:p>
    <w:p w:rsidR="00E963B7" w:rsidRPr="00CE4786" w:rsidRDefault="00824E53" w:rsidP="006463F6">
      <w:pPr>
        <w:pStyle w:val="33"/>
        <w:spacing w:after="0" w:line="276" w:lineRule="auto"/>
        <w:ind w:left="0" w:firstLine="709"/>
        <w:contextualSpacing/>
        <w:jc w:val="both"/>
        <w:rPr>
          <w:sz w:val="28"/>
          <w:szCs w:val="28"/>
        </w:rPr>
      </w:pPr>
      <w:r w:rsidRPr="00CE4786">
        <w:rPr>
          <w:sz w:val="28"/>
          <w:szCs w:val="28"/>
        </w:rPr>
        <w:t xml:space="preserve">6.1.4. </w:t>
      </w:r>
      <w:r w:rsidR="00E963B7" w:rsidRPr="00CE4786">
        <w:rPr>
          <w:sz w:val="28"/>
          <w:szCs w:val="28"/>
        </w:rPr>
        <w:t>Обеспечивать:</w:t>
      </w:r>
    </w:p>
    <w:p w:rsidR="006833CA" w:rsidRPr="00CE4786" w:rsidRDefault="00E963B7" w:rsidP="006463F6">
      <w:pPr>
        <w:pStyle w:val="33"/>
        <w:numPr>
          <w:ilvl w:val="0"/>
          <w:numId w:val="7"/>
        </w:numPr>
        <w:spacing w:after="0" w:line="276" w:lineRule="auto"/>
        <w:ind w:left="0" w:firstLine="709"/>
        <w:contextualSpacing/>
        <w:jc w:val="both"/>
        <w:rPr>
          <w:sz w:val="28"/>
          <w:szCs w:val="28"/>
        </w:rPr>
      </w:pPr>
      <w:r w:rsidRPr="00CE4786">
        <w:rPr>
          <w:sz w:val="28"/>
          <w:szCs w:val="28"/>
        </w:rPr>
        <w:t>выборы представителей в формируемую на паритетной основе</w:t>
      </w:r>
    </w:p>
    <w:p w:rsidR="00E963B7" w:rsidRPr="00CE4786" w:rsidRDefault="00E963B7" w:rsidP="006463F6">
      <w:pPr>
        <w:pStyle w:val="33"/>
        <w:spacing w:after="0" w:line="276" w:lineRule="auto"/>
        <w:ind w:left="0" w:firstLine="709"/>
        <w:contextualSpacing/>
        <w:jc w:val="both"/>
        <w:rPr>
          <w:sz w:val="28"/>
          <w:szCs w:val="28"/>
        </w:rPr>
      </w:pPr>
      <w:r w:rsidRPr="00CE4786">
        <w:rPr>
          <w:sz w:val="28"/>
          <w:szCs w:val="28"/>
        </w:rPr>
        <w:t>комиссию по охране труда;</w:t>
      </w:r>
    </w:p>
    <w:p w:rsidR="006833CA" w:rsidRPr="00CE4786" w:rsidRDefault="00E963B7" w:rsidP="006463F6">
      <w:pPr>
        <w:pStyle w:val="33"/>
        <w:numPr>
          <w:ilvl w:val="0"/>
          <w:numId w:val="7"/>
        </w:numPr>
        <w:spacing w:after="0" w:line="276" w:lineRule="auto"/>
        <w:ind w:left="0" w:firstLine="709"/>
        <w:contextualSpacing/>
        <w:jc w:val="both"/>
        <w:rPr>
          <w:sz w:val="28"/>
          <w:szCs w:val="28"/>
        </w:rPr>
      </w:pPr>
      <w:r w:rsidRPr="00CE4786">
        <w:rPr>
          <w:sz w:val="28"/>
          <w:szCs w:val="28"/>
        </w:rPr>
        <w:t>работу комиссий: по охране труда, по проведению специальной</w:t>
      </w:r>
    </w:p>
    <w:p w:rsidR="00E963B7" w:rsidRPr="00CE4786" w:rsidRDefault="00E963B7" w:rsidP="006463F6">
      <w:pPr>
        <w:pStyle w:val="33"/>
        <w:spacing w:after="0" w:line="276" w:lineRule="auto"/>
        <w:ind w:left="0" w:firstLine="709"/>
        <w:contextualSpacing/>
        <w:jc w:val="both"/>
        <w:rPr>
          <w:sz w:val="28"/>
          <w:szCs w:val="28"/>
        </w:rPr>
      </w:pPr>
      <w:r w:rsidRPr="00CE4786">
        <w:rPr>
          <w:sz w:val="28"/>
          <w:szCs w:val="28"/>
        </w:rPr>
        <w:t>оценки условий труда, по проверке знаний и навыков в области охраны труда; по расследованию несчастных случаев на производстве и с учащимися во время образовательного процесса; по контролю состояния</w:t>
      </w:r>
      <w:r w:rsidR="00413E24" w:rsidRPr="00CE4786">
        <w:rPr>
          <w:sz w:val="28"/>
          <w:szCs w:val="28"/>
        </w:rPr>
        <w:t xml:space="preserve"> зданий; по приёмке кабинетов, </w:t>
      </w:r>
      <w:r w:rsidRPr="00CE4786">
        <w:rPr>
          <w:sz w:val="28"/>
          <w:szCs w:val="28"/>
        </w:rPr>
        <w:t>спортивных сооружений, территории к н</w:t>
      </w:r>
      <w:r w:rsidR="008B3CCB" w:rsidRPr="00CE4786">
        <w:rPr>
          <w:sz w:val="28"/>
          <w:szCs w:val="28"/>
        </w:rPr>
        <w:t xml:space="preserve">овому учебному году; по приёмке на </w:t>
      </w:r>
      <w:r w:rsidRPr="00CE4786">
        <w:rPr>
          <w:sz w:val="28"/>
          <w:szCs w:val="28"/>
        </w:rPr>
        <w:t>готовность к новому учебному году и других комиссий;</w:t>
      </w:r>
    </w:p>
    <w:p w:rsidR="00E963B7" w:rsidRPr="00CE4786" w:rsidRDefault="00E963B7" w:rsidP="006463F6">
      <w:pPr>
        <w:pStyle w:val="33"/>
        <w:numPr>
          <w:ilvl w:val="0"/>
          <w:numId w:val="7"/>
        </w:numPr>
        <w:spacing w:after="0" w:line="276" w:lineRule="auto"/>
        <w:ind w:left="0" w:firstLine="709"/>
        <w:contextualSpacing/>
        <w:jc w:val="both"/>
        <w:rPr>
          <w:sz w:val="28"/>
          <w:szCs w:val="28"/>
        </w:rPr>
      </w:pPr>
      <w:r w:rsidRPr="00CE4786">
        <w:rPr>
          <w:sz w:val="28"/>
          <w:szCs w:val="28"/>
        </w:rPr>
        <w:t>своевременное расследование несчастных случаев;</w:t>
      </w:r>
    </w:p>
    <w:p w:rsidR="00E963B7" w:rsidRPr="00CE4786" w:rsidRDefault="00E963B7" w:rsidP="006463F6">
      <w:pPr>
        <w:pStyle w:val="33"/>
        <w:numPr>
          <w:ilvl w:val="0"/>
          <w:numId w:val="7"/>
        </w:numPr>
        <w:spacing w:after="0" w:line="276" w:lineRule="auto"/>
        <w:ind w:left="0" w:firstLine="709"/>
        <w:contextualSpacing/>
        <w:jc w:val="both"/>
        <w:rPr>
          <w:sz w:val="28"/>
          <w:szCs w:val="28"/>
        </w:rPr>
      </w:pPr>
      <w:r w:rsidRPr="00CE4786">
        <w:rPr>
          <w:sz w:val="28"/>
          <w:szCs w:val="28"/>
        </w:rPr>
        <w:t>оказание материальной помощи пострадавшим на производстве</w:t>
      </w:r>
      <w:r w:rsidR="005D4469" w:rsidRPr="00CE4786">
        <w:rPr>
          <w:sz w:val="28"/>
          <w:szCs w:val="28"/>
        </w:rPr>
        <w:t>.</w:t>
      </w:r>
    </w:p>
    <w:p w:rsidR="00E963B7" w:rsidRPr="00CE4786" w:rsidRDefault="00824E53" w:rsidP="006463F6">
      <w:pPr>
        <w:pStyle w:val="33"/>
        <w:spacing w:after="0" w:line="276" w:lineRule="auto"/>
        <w:ind w:left="0" w:firstLine="709"/>
        <w:contextualSpacing/>
        <w:jc w:val="both"/>
        <w:rPr>
          <w:sz w:val="28"/>
          <w:szCs w:val="28"/>
        </w:rPr>
      </w:pPr>
      <w:r w:rsidRPr="00CE4786">
        <w:rPr>
          <w:sz w:val="28"/>
          <w:szCs w:val="28"/>
        </w:rPr>
        <w:t xml:space="preserve">6.1.5. </w:t>
      </w:r>
      <w:r w:rsidR="00E963B7" w:rsidRPr="00CE4786">
        <w:rPr>
          <w:sz w:val="28"/>
          <w:szCs w:val="28"/>
        </w:rPr>
        <w:t xml:space="preserve">Осуществлять административно-общественный контроль за безопасностью жизнедеятельности в </w:t>
      </w:r>
      <w:r w:rsidR="008B3CCB" w:rsidRPr="00CE4786">
        <w:rPr>
          <w:sz w:val="28"/>
          <w:szCs w:val="28"/>
        </w:rPr>
        <w:t>ГДДТ</w:t>
      </w:r>
      <w:r w:rsidR="00E963B7" w:rsidRPr="00CE4786">
        <w:rPr>
          <w:sz w:val="28"/>
          <w:szCs w:val="28"/>
        </w:rPr>
        <w:t>, состоянием условий и охраны труда, выполнением раздела по охране труда коллективного договора, соглашения</w:t>
      </w:r>
      <w:r w:rsidR="00E45677" w:rsidRPr="00CE4786">
        <w:rPr>
          <w:sz w:val="28"/>
          <w:szCs w:val="28"/>
        </w:rPr>
        <w:t xml:space="preserve"> по охране труда;</w:t>
      </w:r>
    </w:p>
    <w:p w:rsidR="00E963B7" w:rsidRPr="00CE4786" w:rsidRDefault="00E963B7" w:rsidP="006463F6">
      <w:pPr>
        <w:pStyle w:val="33"/>
        <w:spacing w:after="0" w:line="276" w:lineRule="auto"/>
        <w:ind w:left="0" w:firstLine="709"/>
        <w:contextualSpacing/>
        <w:jc w:val="both"/>
        <w:rPr>
          <w:sz w:val="28"/>
          <w:szCs w:val="28"/>
        </w:rPr>
      </w:pPr>
      <w:r w:rsidRPr="00CE4786">
        <w:rPr>
          <w:sz w:val="28"/>
          <w:szCs w:val="28"/>
        </w:rPr>
        <w:t>6.1.</w:t>
      </w:r>
      <w:r w:rsidR="00D35055" w:rsidRPr="00CE4786">
        <w:rPr>
          <w:sz w:val="28"/>
          <w:szCs w:val="28"/>
        </w:rPr>
        <w:t>6</w:t>
      </w:r>
      <w:r w:rsidRPr="00CE4786">
        <w:rPr>
          <w:sz w:val="28"/>
          <w:szCs w:val="28"/>
        </w:rPr>
        <w:t>.</w:t>
      </w:r>
      <w:r w:rsidR="00AC41E3" w:rsidRPr="00CE4786">
        <w:rPr>
          <w:rFonts w:eastAsia="Arial Unicode MS"/>
          <w:color w:val="000000"/>
          <w:kern w:val="1"/>
          <w:sz w:val="28"/>
          <w:szCs w:val="28"/>
        </w:rPr>
        <w:t> </w:t>
      </w:r>
      <w:r w:rsidRPr="00CE4786">
        <w:rPr>
          <w:sz w:val="28"/>
          <w:szCs w:val="28"/>
        </w:rPr>
        <w:t xml:space="preserve">Контролировать выполнение </w:t>
      </w:r>
      <w:r w:rsidR="008B3CCB" w:rsidRPr="00CE4786">
        <w:rPr>
          <w:sz w:val="28"/>
          <w:szCs w:val="28"/>
        </w:rPr>
        <w:t xml:space="preserve">ГДДТ </w:t>
      </w:r>
      <w:r w:rsidRPr="00CE4786">
        <w:rPr>
          <w:sz w:val="28"/>
          <w:szCs w:val="28"/>
        </w:rPr>
        <w:t>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w:t>
      </w:r>
      <w:r w:rsidR="00E45677" w:rsidRPr="00CE4786">
        <w:rPr>
          <w:sz w:val="28"/>
          <w:szCs w:val="28"/>
        </w:rPr>
        <w:t>рвичной профсоюзной организации;</w:t>
      </w:r>
    </w:p>
    <w:p w:rsidR="00E963B7" w:rsidRPr="00CE4786" w:rsidRDefault="00E963B7" w:rsidP="006463F6">
      <w:pPr>
        <w:pStyle w:val="33"/>
        <w:spacing w:after="0" w:line="276" w:lineRule="auto"/>
        <w:ind w:left="0" w:firstLine="709"/>
        <w:contextualSpacing/>
        <w:jc w:val="both"/>
        <w:rPr>
          <w:sz w:val="28"/>
          <w:szCs w:val="28"/>
        </w:rPr>
      </w:pPr>
      <w:r w:rsidRPr="00CE4786">
        <w:rPr>
          <w:sz w:val="28"/>
          <w:szCs w:val="28"/>
        </w:rPr>
        <w:t>6.1.</w:t>
      </w:r>
      <w:r w:rsidR="00D35055" w:rsidRPr="00CE4786">
        <w:rPr>
          <w:sz w:val="28"/>
          <w:szCs w:val="28"/>
        </w:rPr>
        <w:t>7</w:t>
      </w:r>
      <w:r w:rsidRPr="00CE4786">
        <w:rPr>
          <w:sz w:val="28"/>
          <w:szCs w:val="28"/>
        </w:rPr>
        <w:t>.</w:t>
      </w:r>
      <w:r w:rsidR="00AC41E3" w:rsidRPr="00CE4786">
        <w:rPr>
          <w:rFonts w:eastAsia="Arial Unicode MS"/>
          <w:color w:val="000000"/>
          <w:kern w:val="1"/>
          <w:sz w:val="28"/>
          <w:szCs w:val="28"/>
        </w:rPr>
        <w:t> </w:t>
      </w:r>
      <w:r w:rsidRPr="00CE4786">
        <w:rPr>
          <w:sz w:val="28"/>
          <w:szCs w:val="28"/>
        </w:rPr>
        <w:t xml:space="preserve">Организовывать проведение комплексных, тематических и целевых проверок в </w:t>
      </w:r>
      <w:r w:rsidR="008B3CCB" w:rsidRPr="00CE4786">
        <w:rPr>
          <w:sz w:val="28"/>
          <w:szCs w:val="28"/>
        </w:rPr>
        <w:t>ГДДТ</w:t>
      </w:r>
      <w:r w:rsidRPr="00CE4786">
        <w:rPr>
          <w:sz w:val="28"/>
          <w:szCs w:val="28"/>
        </w:rPr>
        <w:t xml:space="preserve"> по вопросам охраны труда с последующим обсуждением на совместных заседаниях представителей работодателя и выборного органа пе</w:t>
      </w:r>
      <w:r w:rsidR="00E45677" w:rsidRPr="00CE4786">
        <w:rPr>
          <w:sz w:val="28"/>
          <w:szCs w:val="28"/>
        </w:rPr>
        <w:t>рвичной профсоюзной организации;</w:t>
      </w:r>
    </w:p>
    <w:p w:rsidR="00E963B7" w:rsidRPr="00CE4786" w:rsidRDefault="00E963B7" w:rsidP="006463F6">
      <w:pPr>
        <w:pStyle w:val="33"/>
        <w:spacing w:after="0" w:line="276" w:lineRule="auto"/>
        <w:ind w:left="0" w:firstLine="709"/>
        <w:contextualSpacing/>
        <w:jc w:val="both"/>
        <w:rPr>
          <w:sz w:val="28"/>
          <w:szCs w:val="28"/>
        </w:rPr>
      </w:pPr>
      <w:r w:rsidRPr="00CE4786">
        <w:rPr>
          <w:sz w:val="28"/>
          <w:szCs w:val="28"/>
        </w:rPr>
        <w:t>6.1.</w:t>
      </w:r>
      <w:r w:rsidR="00D35055" w:rsidRPr="00CE4786">
        <w:rPr>
          <w:sz w:val="28"/>
          <w:szCs w:val="28"/>
        </w:rPr>
        <w:t>8</w:t>
      </w:r>
      <w:r w:rsidRPr="00CE4786">
        <w:rPr>
          <w:sz w:val="28"/>
          <w:szCs w:val="28"/>
        </w:rPr>
        <w:t>.</w:t>
      </w:r>
      <w:r w:rsidR="00AC41E3" w:rsidRPr="00CE4786">
        <w:rPr>
          <w:rFonts w:eastAsia="Arial Unicode MS"/>
          <w:color w:val="000000"/>
          <w:kern w:val="1"/>
          <w:sz w:val="28"/>
          <w:szCs w:val="28"/>
        </w:rPr>
        <w:t> </w:t>
      </w:r>
      <w:r w:rsidRPr="00CE4786">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w:t>
      </w:r>
      <w:r w:rsidR="008B3CCB" w:rsidRPr="00CE4786">
        <w:rPr>
          <w:sz w:val="28"/>
          <w:szCs w:val="28"/>
        </w:rPr>
        <w:t>тников к здоровому образу жизни;</w:t>
      </w:r>
    </w:p>
    <w:p w:rsidR="00B132A2" w:rsidRPr="00CE4786" w:rsidRDefault="00B132A2" w:rsidP="006463F6">
      <w:pPr>
        <w:spacing w:line="276" w:lineRule="auto"/>
        <w:ind w:firstLine="709"/>
        <w:contextualSpacing/>
        <w:jc w:val="both"/>
        <w:rPr>
          <w:sz w:val="28"/>
          <w:szCs w:val="28"/>
        </w:rPr>
      </w:pPr>
      <w:r w:rsidRPr="00CE4786">
        <w:rPr>
          <w:sz w:val="28"/>
          <w:szCs w:val="28"/>
        </w:rPr>
        <w:t xml:space="preserve">6.1.9. Способствовать заключению договора о сотрудничестве с Республиканским медицинским центром общественного здоровья и медицинской </w:t>
      </w:r>
      <w:r w:rsidR="00E45677" w:rsidRPr="00CE4786">
        <w:rPr>
          <w:sz w:val="28"/>
          <w:szCs w:val="28"/>
        </w:rPr>
        <w:t>профилактики на</w:t>
      </w:r>
      <w:r w:rsidRPr="00CE4786">
        <w:rPr>
          <w:sz w:val="28"/>
          <w:szCs w:val="28"/>
        </w:rPr>
        <w:t xml:space="preserve"> </w:t>
      </w:r>
      <w:r w:rsidR="00E45677" w:rsidRPr="00CE4786">
        <w:rPr>
          <w:sz w:val="28"/>
          <w:szCs w:val="28"/>
        </w:rPr>
        <w:t>дополнительный профилактический медицинский</w:t>
      </w:r>
      <w:r w:rsidRPr="00CE4786">
        <w:rPr>
          <w:sz w:val="28"/>
          <w:szCs w:val="28"/>
        </w:rPr>
        <w:t xml:space="preserve"> осмотр работников </w:t>
      </w:r>
      <w:r w:rsidR="008B3CCB" w:rsidRPr="00CE4786">
        <w:rPr>
          <w:sz w:val="28"/>
          <w:szCs w:val="28"/>
        </w:rPr>
        <w:t>ГДДТ</w:t>
      </w:r>
      <w:r w:rsidR="00756906" w:rsidRPr="00CE4786">
        <w:rPr>
          <w:sz w:val="28"/>
          <w:szCs w:val="28"/>
        </w:rPr>
        <w:t>;</w:t>
      </w:r>
    </w:p>
    <w:p w:rsidR="00B132A2" w:rsidRPr="00CE4786" w:rsidRDefault="00B132A2" w:rsidP="006463F6">
      <w:pPr>
        <w:spacing w:line="276" w:lineRule="auto"/>
        <w:ind w:firstLine="709"/>
        <w:contextualSpacing/>
        <w:jc w:val="both"/>
        <w:rPr>
          <w:sz w:val="28"/>
          <w:szCs w:val="28"/>
        </w:rPr>
      </w:pPr>
      <w:r w:rsidRPr="00CE4786">
        <w:rPr>
          <w:sz w:val="28"/>
          <w:szCs w:val="28"/>
        </w:rPr>
        <w:lastRenderedPageBreak/>
        <w:t>6.</w:t>
      </w:r>
      <w:r w:rsidR="00756906" w:rsidRPr="00CE4786">
        <w:rPr>
          <w:sz w:val="28"/>
          <w:szCs w:val="28"/>
        </w:rPr>
        <w:t>1.10.</w:t>
      </w:r>
      <w:r w:rsidRPr="00CE4786">
        <w:rPr>
          <w:sz w:val="28"/>
          <w:szCs w:val="28"/>
        </w:rPr>
        <w:t xml:space="preserve"> </w:t>
      </w:r>
      <w:r w:rsidR="00756906" w:rsidRPr="00CE4786">
        <w:rPr>
          <w:sz w:val="28"/>
          <w:szCs w:val="28"/>
        </w:rPr>
        <w:t>принимать</w:t>
      </w:r>
      <w:r w:rsidR="00700DE3" w:rsidRPr="00CE4786">
        <w:rPr>
          <w:sz w:val="28"/>
          <w:szCs w:val="28"/>
        </w:rPr>
        <w:t xml:space="preserve"> участие </w:t>
      </w:r>
      <w:r w:rsidRPr="00CE4786">
        <w:rPr>
          <w:sz w:val="28"/>
          <w:szCs w:val="28"/>
        </w:rPr>
        <w:t xml:space="preserve">в районном конкурсе, посвященном </w:t>
      </w:r>
      <w:r w:rsidR="00756906" w:rsidRPr="00CE4786">
        <w:rPr>
          <w:sz w:val="28"/>
          <w:szCs w:val="28"/>
        </w:rPr>
        <w:t>Международному дню охраны труд</w:t>
      </w:r>
      <w:r w:rsidR="00700DE3" w:rsidRPr="00CE4786">
        <w:rPr>
          <w:sz w:val="28"/>
          <w:szCs w:val="28"/>
        </w:rPr>
        <w:t>а «Скажем «ДА» охране труда!»</w:t>
      </w:r>
      <w:r w:rsidR="00756906" w:rsidRPr="00CE4786">
        <w:rPr>
          <w:sz w:val="28"/>
          <w:szCs w:val="28"/>
        </w:rPr>
        <w:t>;</w:t>
      </w:r>
    </w:p>
    <w:p w:rsidR="00B132A2" w:rsidRPr="00CE4786" w:rsidRDefault="00756906" w:rsidP="006463F6">
      <w:pPr>
        <w:spacing w:line="276" w:lineRule="auto"/>
        <w:ind w:firstLine="709"/>
        <w:contextualSpacing/>
        <w:jc w:val="both"/>
        <w:rPr>
          <w:sz w:val="28"/>
          <w:szCs w:val="28"/>
        </w:rPr>
      </w:pPr>
      <w:r w:rsidRPr="00CE4786">
        <w:rPr>
          <w:sz w:val="28"/>
          <w:szCs w:val="28"/>
        </w:rPr>
        <w:t xml:space="preserve">6.1.11. Принимать участие </w:t>
      </w:r>
      <w:r w:rsidR="00E45677" w:rsidRPr="00CE4786">
        <w:rPr>
          <w:sz w:val="28"/>
          <w:szCs w:val="28"/>
        </w:rPr>
        <w:t>в конкурсных</w:t>
      </w:r>
      <w:r w:rsidRPr="00CE4786">
        <w:rPr>
          <w:sz w:val="28"/>
          <w:szCs w:val="28"/>
        </w:rPr>
        <w:t xml:space="preserve"> мероприятиях по охране труда;</w:t>
      </w:r>
    </w:p>
    <w:p w:rsidR="00B132A2" w:rsidRPr="00CE4786" w:rsidRDefault="00B132A2" w:rsidP="006463F6">
      <w:pPr>
        <w:spacing w:line="276" w:lineRule="auto"/>
        <w:ind w:firstLine="709"/>
        <w:contextualSpacing/>
        <w:jc w:val="both"/>
        <w:rPr>
          <w:rFonts w:ascii="PT Sans" w:hAnsi="PT Sans"/>
          <w:sz w:val="28"/>
          <w:szCs w:val="28"/>
        </w:rPr>
      </w:pPr>
      <w:r w:rsidRPr="00CE4786">
        <w:rPr>
          <w:sz w:val="28"/>
          <w:szCs w:val="28"/>
        </w:rPr>
        <w:t>6.</w:t>
      </w:r>
      <w:r w:rsidR="00756906" w:rsidRPr="00CE4786">
        <w:rPr>
          <w:sz w:val="28"/>
          <w:szCs w:val="28"/>
        </w:rPr>
        <w:t>1.12.</w:t>
      </w:r>
      <w:r w:rsidRPr="00CE4786">
        <w:rPr>
          <w:sz w:val="28"/>
          <w:szCs w:val="28"/>
        </w:rPr>
        <w:t xml:space="preserve"> </w:t>
      </w:r>
      <w:r w:rsidR="00E45677" w:rsidRPr="00CE4786">
        <w:rPr>
          <w:sz w:val="28"/>
          <w:szCs w:val="28"/>
        </w:rPr>
        <w:t>Инициировать составление</w:t>
      </w:r>
      <w:r w:rsidRPr="00CE4786">
        <w:rPr>
          <w:sz w:val="28"/>
          <w:szCs w:val="28"/>
        </w:rPr>
        <w:t xml:space="preserve"> Соглашения по охране труда на календарный год с целью планирования и проведения мероприятий по охране труда с указанием сроков выполнения, источников финансирования и ответственных за их выполнение</w:t>
      </w:r>
      <w:r w:rsidRPr="00CE4786">
        <w:rPr>
          <w:rFonts w:ascii="PT Sans" w:hAnsi="PT Sans"/>
          <w:sz w:val="28"/>
          <w:szCs w:val="28"/>
        </w:rPr>
        <w:t>.</w:t>
      </w:r>
    </w:p>
    <w:p w:rsidR="00E963B7" w:rsidRPr="00CE4786" w:rsidRDefault="00E963B7" w:rsidP="006463F6">
      <w:pPr>
        <w:spacing w:line="276" w:lineRule="auto"/>
        <w:ind w:firstLine="709"/>
        <w:contextualSpacing/>
        <w:jc w:val="both"/>
        <w:rPr>
          <w:b/>
          <w:bCs/>
          <w:sz w:val="28"/>
          <w:szCs w:val="28"/>
        </w:rPr>
      </w:pPr>
      <w:r w:rsidRPr="00CE4786">
        <w:rPr>
          <w:b/>
          <w:bCs/>
          <w:sz w:val="28"/>
          <w:szCs w:val="28"/>
        </w:rPr>
        <w:t>6.2.</w:t>
      </w:r>
      <w:r w:rsidR="00AC41E3" w:rsidRPr="00CE4786">
        <w:rPr>
          <w:rFonts w:eastAsia="Arial Unicode MS"/>
          <w:b/>
          <w:bCs/>
          <w:color w:val="000000"/>
          <w:kern w:val="1"/>
          <w:sz w:val="28"/>
          <w:szCs w:val="28"/>
        </w:rPr>
        <w:t> </w:t>
      </w:r>
      <w:r w:rsidRPr="00CE4786">
        <w:rPr>
          <w:b/>
          <w:bCs/>
          <w:sz w:val="28"/>
          <w:szCs w:val="28"/>
        </w:rPr>
        <w:t>Работодатель обязуется:</w:t>
      </w:r>
    </w:p>
    <w:p w:rsidR="001A237F" w:rsidRPr="00CE4786" w:rsidRDefault="00D35055" w:rsidP="006463F6">
      <w:pPr>
        <w:spacing w:line="276" w:lineRule="auto"/>
        <w:ind w:firstLine="709"/>
        <w:jc w:val="both"/>
        <w:rPr>
          <w:sz w:val="28"/>
          <w:szCs w:val="28"/>
        </w:rPr>
      </w:pPr>
      <w:r w:rsidRPr="00CE4786">
        <w:rPr>
          <w:sz w:val="28"/>
          <w:szCs w:val="28"/>
        </w:rPr>
        <w:t>6</w:t>
      </w:r>
      <w:r w:rsidR="001A237F" w:rsidRPr="00CE4786">
        <w:rPr>
          <w:sz w:val="28"/>
          <w:szCs w:val="28"/>
        </w:rPr>
        <w:t>.</w:t>
      </w:r>
      <w:r w:rsidRPr="00CE4786">
        <w:rPr>
          <w:sz w:val="28"/>
          <w:szCs w:val="28"/>
        </w:rPr>
        <w:t>2</w:t>
      </w:r>
      <w:r w:rsidR="001A237F" w:rsidRPr="00CE4786">
        <w:rPr>
          <w:sz w:val="28"/>
          <w:szCs w:val="28"/>
        </w:rPr>
        <w:t>.1. Обеспечивать безо</w:t>
      </w:r>
      <w:r w:rsidR="00E45677" w:rsidRPr="00CE4786">
        <w:rPr>
          <w:sz w:val="28"/>
          <w:szCs w:val="28"/>
        </w:rPr>
        <w:t>пасные и здоровые условия труда;</w:t>
      </w:r>
    </w:p>
    <w:p w:rsidR="001A237F" w:rsidRPr="00CE4786" w:rsidRDefault="00D35055" w:rsidP="006463F6">
      <w:pPr>
        <w:tabs>
          <w:tab w:val="left" w:pos="993"/>
        </w:tabs>
        <w:spacing w:line="276" w:lineRule="auto"/>
        <w:ind w:firstLine="709"/>
        <w:contextualSpacing/>
        <w:jc w:val="both"/>
        <w:rPr>
          <w:bCs/>
          <w:iCs/>
          <w:sz w:val="28"/>
          <w:szCs w:val="28"/>
        </w:rPr>
      </w:pPr>
      <w:r w:rsidRPr="00CE4786">
        <w:rPr>
          <w:iCs/>
          <w:sz w:val="28"/>
          <w:szCs w:val="28"/>
        </w:rPr>
        <w:t>6</w:t>
      </w:r>
      <w:r w:rsidR="001A237F" w:rsidRPr="00CE4786">
        <w:rPr>
          <w:iCs/>
          <w:sz w:val="28"/>
          <w:szCs w:val="28"/>
        </w:rPr>
        <w:t>.</w:t>
      </w:r>
      <w:r w:rsidRPr="00CE4786">
        <w:rPr>
          <w:iCs/>
          <w:sz w:val="28"/>
          <w:szCs w:val="28"/>
        </w:rPr>
        <w:t>2</w:t>
      </w:r>
      <w:r w:rsidR="001A237F" w:rsidRPr="00CE4786">
        <w:rPr>
          <w:iCs/>
          <w:sz w:val="28"/>
          <w:szCs w:val="28"/>
        </w:rPr>
        <w:t>.</w:t>
      </w:r>
      <w:r w:rsidR="00824E53" w:rsidRPr="00CE4786">
        <w:rPr>
          <w:iCs/>
          <w:sz w:val="28"/>
          <w:szCs w:val="28"/>
        </w:rPr>
        <w:t>2</w:t>
      </w:r>
      <w:r w:rsidR="001A237F" w:rsidRPr="00CE4786">
        <w:rPr>
          <w:iCs/>
          <w:sz w:val="28"/>
          <w:szCs w:val="28"/>
        </w:rPr>
        <w:t xml:space="preserve">. Обеспечивать функционирование системы управления охраной труда </w:t>
      </w:r>
      <w:r w:rsidR="00E45677" w:rsidRPr="00CE4786">
        <w:rPr>
          <w:sz w:val="28"/>
          <w:szCs w:val="28"/>
        </w:rPr>
        <w:t>ГДДТ</w:t>
      </w:r>
      <w:r w:rsidR="00E45677" w:rsidRPr="00CE4786">
        <w:rPr>
          <w:iCs/>
          <w:sz w:val="28"/>
          <w:szCs w:val="28"/>
        </w:rPr>
        <w:t xml:space="preserve"> </w:t>
      </w:r>
      <w:r w:rsidR="001A237F" w:rsidRPr="00CE4786">
        <w:rPr>
          <w:iCs/>
          <w:sz w:val="28"/>
          <w:szCs w:val="28"/>
        </w:rPr>
        <w:t>в соответствии с требованиями ст.</w:t>
      </w:r>
      <w:r w:rsidR="00413E24" w:rsidRPr="00CE4786">
        <w:rPr>
          <w:iCs/>
          <w:sz w:val="28"/>
          <w:szCs w:val="28"/>
        </w:rPr>
        <w:t xml:space="preserve"> </w:t>
      </w:r>
      <w:r w:rsidR="001A237F" w:rsidRPr="00CE4786">
        <w:rPr>
          <w:iCs/>
          <w:sz w:val="28"/>
          <w:szCs w:val="28"/>
        </w:rPr>
        <w:t xml:space="preserve">212 ТК РФ. </w:t>
      </w:r>
      <w:r w:rsidR="00413E24" w:rsidRPr="00CE4786">
        <w:rPr>
          <w:bCs/>
          <w:iCs/>
          <w:sz w:val="28"/>
          <w:szCs w:val="28"/>
        </w:rPr>
        <w:t xml:space="preserve">С этой целью </w:t>
      </w:r>
      <w:r w:rsidR="001A237F" w:rsidRPr="00CE4786">
        <w:rPr>
          <w:bCs/>
          <w:iCs/>
          <w:sz w:val="28"/>
          <w:szCs w:val="28"/>
        </w:rPr>
        <w:t>разработать и утвердить положение о с</w:t>
      </w:r>
      <w:r w:rsidR="00E45677" w:rsidRPr="00CE4786">
        <w:rPr>
          <w:bCs/>
          <w:iCs/>
          <w:sz w:val="28"/>
          <w:szCs w:val="28"/>
        </w:rPr>
        <w:t>истеме управления охраной труда;</w:t>
      </w:r>
    </w:p>
    <w:p w:rsidR="001A237F" w:rsidRPr="00CE4786" w:rsidRDefault="00D35055" w:rsidP="006463F6">
      <w:pPr>
        <w:tabs>
          <w:tab w:val="left" w:pos="993"/>
        </w:tabs>
        <w:spacing w:line="276" w:lineRule="auto"/>
        <w:ind w:firstLine="709"/>
        <w:contextualSpacing/>
        <w:jc w:val="both"/>
        <w:rPr>
          <w:sz w:val="28"/>
          <w:szCs w:val="28"/>
        </w:rPr>
      </w:pPr>
      <w:r w:rsidRPr="00CE4786">
        <w:rPr>
          <w:sz w:val="28"/>
          <w:szCs w:val="28"/>
        </w:rPr>
        <w:t>6</w:t>
      </w:r>
      <w:r w:rsidR="001A237F" w:rsidRPr="00CE4786">
        <w:rPr>
          <w:sz w:val="28"/>
          <w:szCs w:val="28"/>
        </w:rPr>
        <w:t>.</w:t>
      </w:r>
      <w:r w:rsidRPr="00CE4786">
        <w:rPr>
          <w:sz w:val="28"/>
          <w:szCs w:val="28"/>
        </w:rPr>
        <w:t>2</w:t>
      </w:r>
      <w:r w:rsidR="001A237F" w:rsidRPr="00CE4786">
        <w:rPr>
          <w:sz w:val="28"/>
          <w:szCs w:val="28"/>
        </w:rPr>
        <w:t>.</w:t>
      </w:r>
      <w:r w:rsidR="00824E53" w:rsidRPr="00CE4786">
        <w:rPr>
          <w:sz w:val="28"/>
          <w:szCs w:val="28"/>
        </w:rPr>
        <w:t>3</w:t>
      </w:r>
      <w:r w:rsidR="001A237F" w:rsidRPr="00CE4786">
        <w:rPr>
          <w:sz w:val="28"/>
          <w:szCs w:val="28"/>
        </w:rPr>
        <w:t xml:space="preserve">. </w:t>
      </w:r>
      <w:r w:rsidR="001A237F" w:rsidRPr="00CE4786">
        <w:rPr>
          <w:iCs/>
          <w:sz w:val="28"/>
          <w:szCs w:val="28"/>
        </w:rPr>
        <w:t xml:space="preserve">Осуществлять финансирование мероприятий по охране труда, в том числе: обучение </w:t>
      </w:r>
      <w:r w:rsidR="00BC7454" w:rsidRPr="00CE4786">
        <w:rPr>
          <w:bCs/>
          <w:iCs/>
          <w:sz w:val="28"/>
          <w:szCs w:val="28"/>
        </w:rPr>
        <w:t>по охране труда</w:t>
      </w:r>
      <w:r w:rsidR="001A237F" w:rsidRPr="00CE4786">
        <w:rPr>
          <w:iCs/>
          <w:sz w:val="28"/>
          <w:szCs w:val="28"/>
        </w:rPr>
        <w:t xml:space="preserve">, проведение специальной оценки условий труда, </w:t>
      </w:r>
      <w:r w:rsidR="00BC7454" w:rsidRPr="00CE4786">
        <w:rPr>
          <w:iCs/>
          <w:sz w:val="28"/>
          <w:szCs w:val="28"/>
        </w:rPr>
        <w:t xml:space="preserve">оценки профессиональных рисков, </w:t>
      </w:r>
      <w:r w:rsidR="001A237F" w:rsidRPr="00CE4786">
        <w:rPr>
          <w:iCs/>
          <w:sz w:val="28"/>
          <w:szCs w:val="28"/>
        </w:rPr>
        <w:t>обеспечение работников сертифицированными СИЗ</w:t>
      </w:r>
      <w:r w:rsidR="00BC7454" w:rsidRPr="00CE4786">
        <w:rPr>
          <w:iCs/>
          <w:sz w:val="28"/>
          <w:szCs w:val="28"/>
        </w:rPr>
        <w:t>;</w:t>
      </w:r>
      <w:r w:rsidR="001A237F" w:rsidRPr="00CE4786">
        <w:rPr>
          <w:iCs/>
          <w:sz w:val="28"/>
          <w:szCs w:val="28"/>
        </w:rPr>
        <w:t xml:space="preserve"> </w:t>
      </w:r>
      <w:r w:rsidR="00BC7454" w:rsidRPr="00CE4786">
        <w:rPr>
          <w:iCs/>
          <w:sz w:val="28"/>
          <w:szCs w:val="28"/>
        </w:rPr>
        <w:t xml:space="preserve">обучение и аттестацию работников по программам санитарно-гигиенического минимума, оформление санитарных книжек </w:t>
      </w:r>
      <w:r w:rsidR="001A237F" w:rsidRPr="00CE4786">
        <w:rPr>
          <w:iCs/>
          <w:sz w:val="28"/>
          <w:szCs w:val="28"/>
        </w:rPr>
        <w:t xml:space="preserve">и иные мероприятия; из всех источников финансирования </w:t>
      </w:r>
      <w:r w:rsidR="001A237F" w:rsidRPr="00CE4786">
        <w:rPr>
          <w:sz w:val="28"/>
          <w:szCs w:val="28"/>
        </w:rPr>
        <w:t>в размере не ниже установленных ст.</w:t>
      </w:r>
      <w:r w:rsidR="00413E24" w:rsidRPr="00CE4786">
        <w:rPr>
          <w:sz w:val="28"/>
          <w:szCs w:val="28"/>
        </w:rPr>
        <w:t xml:space="preserve"> </w:t>
      </w:r>
      <w:r w:rsidR="00E45677" w:rsidRPr="00CE4786">
        <w:rPr>
          <w:sz w:val="28"/>
          <w:szCs w:val="28"/>
        </w:rPr>
        <w:t>226 ТК РФ;</w:t>
      </w:r>
    </w:p>
    <w:p w:rsidR="001A237F" w:rsidRPr="00CE4786" w:rsidRDefault="001A237F" w:rsidP="006463F6">
      <w:pPr>
        <w:spacing w:line="276" w:lineRule="auto"/>
        <w:ind w:firstLine="709"/>
        <w:contextualSpacing/>
        <w:jc w:val="both"/>
        <w:rPr>
          <w:b/>
          <w:i/>
          <w:strike/>
          <w:color w:val="FF0000"/>
          <w:sz w:val="28"/>
          <w:szCs w:val="28"/>
        </w:rPr>
      </w:pPr>
      <w:r w:rsidRPr="00CE4786">
        <w:rPr>
          <w:spacing w:val="-6"/>
          <w:sz w:val="28"/>
          <w:szCs w:val="28"/>
        </w:rPr>
        <w:t>6.2.</w:t>
      </w:r>
      <w:r w:rsidR="00824E53" w:rsidRPr="00CE4786">
        <w:rPr>
          <w:spacing w:val="-6"/>
          <w:sz w:val="28"/>
          <w:szCs w:val="28"/>
        </w:rPr>
        <w:t>4</w:t>
      </w:r>
      <w:r w:rsidRPr="00CE4786">
        <w:rPr>
          <w:spacing w:val="-6"/>
          <w:sz w:val="28"/>
          <w:szCs w:val="28"/>
        </w:rPr>
        <w:t>.</w:t>
      </w:r>
      <w:r w:rsidRPr="00CE4786">
        <w:rPr>
          <w:rFonts w:eastAsia="Arial Unicode MS"/>
          <w:color w:val="000000"/>
          <w:kern w:val="1"/>
          <w:sz w:val="28"/>
          <w:szCs w:val="28"/>
        </w:rPr>
        <w:t> </w:t>
      </w:r>
      <w:r w:rsidRPr="00CE4786">
        <w:rPr>
          <w:sz w:val="28"/>
          <w:szCs w:val="28"/>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CE4786">
        <w:rPr>
          <w:bCs/>
          <w:sz w:val="28"/>
          <w:szCs w:val="28"/>
        </w:rPr>
        <w:t xml:space="preserve">(до </w:t>
      </w:r>
      <w:r w:rsidR="00BC7454" w:rsidRPr="00CE4786">
        <w:rPr>
          <w:b/>
          <w:bCs/>
          <w:sz w:val="28"/>
          <w:szCs w:val="28"/>
        </w:rPr>
        <w:t>30</w:t>
      </w:r>
      <w:r w:rsidR="00413E24" w:rsidRPr="00CE4786">
        <w:rPr>
          <w:b/>
          <w:bCs/>
          <w:sz w:val="28"/>
          <w:szCs w:val="28"/>
        </w:rPr>
        <w:t>%</w:t>
      </w:r>
      <w:r w:rsidRPr="00CE4786">
        <w:rPr>
          <w:bCs/>
          <w:sz w:val="28"/>
          <w:szCs w:val="28"/>
        </w:rPr>
        <w:t>)</w:t>
      </w:r>
      <w:r w:rsidRPr="00CE4786">
        <w:rPr>
          <w:sz w:val="28"/>
          <w:szCs w:val="28"/>
        </w:rPr>
        <w:t xml:space="preserve"> на предупредительные меры по </w:t>
      </w:r>
      <w:r w:rsidR="00413E24" w:rsidRPr="00CE4786">
        <w:rPr>
          <w:sz w:val="28"/>
          <w:szCs w:val="28"/>
        </w:rPr>
        <w:t>со</w:t>
      </w:r>
      <w:r w:rsidRPr="00CE4786">
        <w:rPr>
          <w:sz w:val="28"/>
          <w:szCs w:val="28"/>
        </w:rPr>
        <w:t>кращению производственного травматизма, профессиональных заболеваний и санаторно-курортного лечения работников</w:t>
      </w:r>
      <w:r w:rsidR="00E45677" w:rsidRPr="00CE4786">
        <w:rPr>
          <w:sz w:val="28"/>
          <w:szCs w:val="28"/>
        </w:rPr>
        <w:t>;</w:t>
      </w:r>
    </w:p>
    <w:p w:rsidR="001A237F" w:rsidRPr="00CE4786" w:rsidRDefault="001A237F" w:rsidP="006463F6">
      <w:pPr>
        <w:pStyle w:val="ad"/>
        <w:spacing w:line="276" w:lineRule="auto"/>
        <w:ind w:firstLine="709"/>
        <w:contextualSpacing/>
        <w:jc w:val="both"/>
        <w:rPr>
          <w:sz w:val="28"/>
          <w:szCs w:val="28"/>
        </w:rPr>
      </w:pPr>
      <w:r w:rsidRPr="00CE4786">
        <w:rPr>
          <w:sz w:val="28"/>
          <w:szCs w:val="28"/>
        </w:rPr>
        <w:t>6.2.</w:t>
      </w:r>
      <w:r w:rsidR="00824E53" w:rsidRPr="00CE4786">
        <w:rPr>
          <w:sz w:val="28"/>
          <w:szCs w:val="28"/>
        </w:rPr>
        <w:t>5</w:t>
      </w:r>
      <w:r w:rsidRPr="00CE4786">
        <w:rPr>
          <w:sz w:val="28"/>
          <w:szCs w:val="28"/>
        </w:rPr>
        <w:t>.</w:t>
      </w:r>
      <w:r w:rsidRPr="00CE4786">
        <w:rPr>
          <w:rFonts w:eastAsia="Arial Unicode MS"/>
          <w:color w:val="000000"/>
          <w:kern w:val="1"/>
          <w:sz w:val="28"/>
          <w:szCs w:val="28"/>
        </w:rPr>
        <w:t> </w:t>
      </w:r>
      <w:r w:rsidRPr="00CE4786">
        <w:rPr>
          <w:sz w:val="28"/>
          <w:szCs w:val="28"/>
        </w:rPr>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w:t>
      </w:r>
      <w:r w:rsidR="00E45677" w:rsidRPr="00CE4786">
        <w:rPr>
          <w:sz w:val="28"/>
          <w:szCs w:val="28"/>
        </w:rPr>
        <w:t xml:space="preserve"> знаний требований охраны труда;</w:t>
      </w:r>
    </w:p>
    <w:p w:rsidR="001A237F" w:rsidRPr="00CE4786" w:rsidRDefault="001A237F" w:rsidP="006463F6">
      <w:pPr>
        <w:pStyle w:val="ad"/>
        <w:spacing w:line="276" w:lineRule="auto"/>
        <w:ind w:firstLine="709"/>
        <w:contextualSpacing/>
        <w:jc w:val="both"/>
        <w:rPr>
          <w:sz w:val="28"/>
          <w:szCs w:val="28"/>
        </w:rPr>
      </w:pPr>
      <w:r w:rsidRPr="00CE4786">
        <w:rPr>
          <w:sz w:val="28"/>
          <w:szCs w:val="28"/>
        </w:rPr>
        <w:t>Обеспечивать проведение в установленном законодательством порядке профессиональной гигиенической подготовки и аттестац</w:t>
      </w:r>
      <w:r w:rsidR="00700DE3" w:rsidRPr="00CE4786">
        <w:rPr>
          <w:sz w:val="28"/>
          <w:szCs w:val="28"/>
        </w:rPr>
        <w:t>ии должностных лиц и работников</w:t>
      </w:r>
      <w:r w:rsidR="00E45677" w:rsidRPr="00CE4786">
        <w:rPr>
          <w:sz w:val="28"/>
          <w:szCs w:val="28"/>
        </w:rPr>
        <w:t>;</w:t>
      </w:r>
    </w:p>
    <w:p w:rsidR="001A237F" w:rsidRPr="00CE4786" w:rsidRDefault="00D35055" w:rsidP="006463F6">
      <w:pPr>
        <w:spacing w:line="276" w:lineRule="auto"/>
        <w:ind w:firstLine="709"/>
        <w:jc w:val="both"/>
        <w:rPr>
          <w:sz w:val="28"/>
          <w:szCs w:val="28"/>
        </w:rPr>
      </w:pPr>
      <w:r w:rsidRPr="00CE4786">
        <w:rPr>
          <w:sz w:val="28"/>
          <w:szCs w:val="28"/>
        </w:rPr>
        <w:t>6</w:t>
      </w:r>
      <w:r w:rsidR="001A237F" w:rsidRPr="00CE4786">
        <w:rPr>
          <w:sz w:val="28"/>
          <w:szCs w:val="28"/>
        </w:rPr>
        <w:t>.</w:t>
      </w:r>
      <w:r w:rsidRPr="00CE4786">
        <w:rPr>
          <w:sz w:val="28"/>
          <w:szCs w:val="28"/>
        </w:rPr>
        <w:t>2</w:t>
      </w:r>
      <w:r w:rsidR="001A237F" w:rsidRPr="00CE4786">
        <w:rPr>
          <w:sz w:val="28"/>
          <w:szCs w:val="28"/>
        </w:rPr>
        <w:t>.</w:t>
      </w:r>
      <w:r w:rsidR="00824E53" w:rsidRPr="00CE4786">
        <w:rPr>
          <w:sz w:val="28"/>
          <w:szCs w:val="28"/>
        </w:rPr>
        <w:t>6</w:t>
      </w:r>
      <w:r w:rsidR="001A237F" w:rsidRPr="00CE4786">
        <w:rPr>
          <w:sz w:val="28"/>
          <w:szCs w:val="28"/>
        </w:rPr>
        <w:t>. Обеспечить наличие правил, инструкций по охране труда и других обязательн</w:t>
      </w:r>
      <w:r w:rsidR="00E45677" w:rsidRPr="00CE4786">
        <w:rPr>
          <w:sz w:val="28"/>
          <w:szCs w:val="28"/>
        </w:rPr>
        <w:t>ых материалов на рабочих местах;</w:t>
      </w:r>
    </w:p>
    <w:p w:rsidR="001A237F" w:rsidRPr="00CE4786" w:rsidRDefault="00D35055" w:rsidP="006463F6">
      <w:pPr>
        <w:spacing w:line="276" w:lineRule="auto"/>
        <w:ind w:firstLine="709"/>
        <w:jc w:val="both"/>
        <w:rPr>
          <w:bCs/>
          <w:sz w:val="28"/>
          <w:szCs w:val="28"/>
        </w:rPr>
      </w:pPr>
      <w:r w:rsidRPr="00CE4786">
        <w:rPr>
          <w:sz w:val="28"/>
          <w:szCs w:val="28"/>
        </w:rPr>
        <w:t>6</w:t>
      </w:r>
      <w:r w:rsidR="001A237F" w:rsidRPr="00CE4786">
        <w:rPr>
          <w:sz w:val="28"/>
          <w:szCs w:val="28"/>
        </w:rPr>
        <w:t>.</w:t>
      </w:r>
      <w:r w:rsidRPr="00CE4786">
        <w:rPr>
          <w:sz w:val="28"/>
          <w:szCs w:val="28"/>
        </w:rPr>
        <w:t>2</w:t>
      </w:r>
      <w:r w:rsidR="001A237F" w:rsidRPr="00CE4786">
        <w:rPr>
          <w:sz w:val="28"/>
          <w:szCs w:val="28"/>
        </w:rPr>
        <w:t>.</w:t>
      </w:r>
      <w:r w:rsidR="00824E53" w:rsidRPr="00CE4786">
        <w:rPr>
          <w:sz w:val="28"/>
          <w:szCs w:val="28"/>
        </w:rPr>
        <w:t>7</w:t>
      </w:r>
      <w:r w:rsidR="001A237F" w:rsidRPr="00CE4786">
        <w:rPr>
          <w:sz w:val="28"/>
          <w:szCs w:val="28"/>
        </w:rPr>
        <w:t xml:space="preserve">. Разработать и утвердить инструкции по охране труда по видам работ и профессиям в соответствии со штатным расписанием и согласовать их с первичной профсоюзной организацией. </w:t>
      </w:r>
      <w:r w:rsidR="001A237F" w:rsidRPr="00CE4786">
        <w:rPr>
          <w:bCs/>
          <w:sz w:val="28"/>
          <w:szCs w:val="28"/>
        </w:rPr>
        <w:t xml:space="preserve">Организовать работу по </w:t>
      </w:r>
      <w:r w:rsidR="001A237F" w:rsidRPr="00CE4786">
        <w:rPr>
          <w:bCs/>
          <w:sz w:val="28"/>
          <w:szCs w:val="28"/>
        </w:rPr>
        <w:lastRenderedPageBreak/>
        <w:t>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w:t>
      </w:r>
      <w:r w:rsidR="00E45677" w:rsidRPr="00CE4786">
        <w:rPr>
          <w:bCs/>
          <w:sz w:val="28"/>
          <w:szCs w:val="28"/>
        </w:rPr>
        <w:t>льством;</w:t>
      </w:r>
    </w:p>
    <w:p w:rsidR="001A237F" w:rsidRPr="00CE4786" w:rsidRDefault="001A237F" w:rsidP="006463F6">
      <w:pPr>
        <w:pStyle w:val="ad"/>
        <w:spacing w:line="276" w:lineRule="auto"/>
        <w:ind w:firstLine="709"/>
        <w:contextualSpacing/>
        <w:jc w:val="both"/>
        <w:rPr>
          <w:sz w:val="28"/>
          <w:szCs w:val="28"/>
        </w:rPr>
      </w:pPr>
      <w:r w:rsidRPr="00CE4786">
        <w:rPr>
          <w:sz w:val="28"/>
          <w:szCs w:val="28"/>
        </w:rPr>
        <w:t>6.2.</w:t>
      </w:r>
      <w:r w:rsidR="00824E53" w:rsidRPr="00CE4786">
        <w:rPr>
          <w:sz w:val="28"/>
          <w:szCs w:val="28"/>
        </w:rPr>
        <w:t>8</w:t>
      </w:r>
      <w:r w:rsidRPr="00CE4786">
        <w:rPr>
          <w:sz w:val="28"/>
          <w:szCs w:val="28"/>
        </w:rPr>
        <w:t>.</w:t>
      </w:r>
      <w:r w:rsidRPr="00CE4786">
        <w:rPr>
          <w:rFonts w:eastAsia="Arial Unicode MS"/>
          <w:color w:val="000000"/>
          <w:kern w:val="1"/>
          <w:sz w:val="28"/>
          <w:szCs w:val="28"/>
        </w:rPr>
        <w:t> </w:t>
      </w:r>
      <w:r w:rsidRPr="00CE4786">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CE4786">
        <w:rPr>
          <w:bCs/>
          <w:sz w:val="28"/>
          <w:szCs w:val="28"/>
        </w:rPr>
        <w:t xml:space="preserve">всех </w:t>
      </w:r>
      <w:r w:rsidRPr="00CE4786">
        <w:rPr>
          <w:sz w:val="28"/>
          <w:szCs w:val="28"/>
        </w:rPr>
        <w:t>рабочих местах</w:t>
      </w:r>
      <w:r w:rsidR="004D3353" w:rsidRPr="00CE4786">
        <w:rPr>
          <w:sz w:val="28"/>
          <w:szCs w:val="28"/>
        </w:rPr>
        <w:t>.</w:t>
      </w:r>
      <w:r w:rsidR="00413E24" w:rsidRPr="00CE4786">
        <w:rPr>
          <w:sz w:val="28"/>
          <w:szCs w:val="28"/>
        </w:rPr>
        <w:t xml:space="preserve"> </w:t>
      </w:r>
      <w:r w:rsidRPr="00CE4786">
        <w:rPr>
          <w:sz w:val="28"/>
          <w:szCs w:val="28"/>
        </w:rPr>
        <w:t>Обеспечив</w:t>
      </w:r>
      <w:r w:rsidR="00BC7454" w:rsidRPr="00CE4786">
        <w:rPr>
          <w:bCs/>
          <w:sz w:val="28"/>
          <w:szCs w:val="28"/>
        </w:rPr>
        <w:t>ать</w:t>
      </w:r>
      <w:r w:rsidRPr="00CE4786">
        <w:rPr>
          <w:sz w:val="28"/>
          <w:szCs w:val="28"/>
        </w:rPr>
        <w:t xml:space="preserve"> реализацию мероприятий, направленных на улу</w:t>
      </w:r>
      <w:r w:rsidR="00413E24" w:rsidRPr="00CE4786">
        <w:rPr>
          <w:sz w:val="28"/>
          <w:szCs w:val="28"/>
        </w:rPr>
        <w:t>чшение условий труда работников</w:t>
      </w:r>
      <w:r w:rsidRPr="00CE4786">
        <w:rPr>
          <w:sz w:val="28"/>
          <w:szCs w:val="28"/>
        </w:rPr>
        <w:t xml:space="preserve"> по результатам проведенной с</w:t>
      </w:r>
      <w:r w:rsidR="00E45677" w:rsidRPr="00CE4786">
        <w:rPr>
          <w:sz w:val="28"/>
          <w:szCs w:val="28"/>
        </w:rPr>
        <w:t>пециальной оценки условий труда;</w:t>
      </w:r>
    </w:p>
    <w:p w:rsidR="001A237F" w:rsidRPr="00CE4786" w:rsidRDefault="00D35055" w:rsidP="006463F6">
      <w:pPr>
        <w:shd w:val="clear" w:color="auto" w:fill="FFFFFF"/>
        <w:tabs>
          <w:tab w:val="left" w:pos="835"/>
          <w:tab w:val="left" w:pos="993"/>
        </w:tabs>
        <w:spacing w:line="276" w:lineRule="auto"/>
        <w:ind w:firstLine="709"/>
        <w:contextualSpacing/>
        <w:jc w:val="both"/>
        <w:rPr>
          <w:sz w:val="28"/>
          <w:szCs w:val="28"/>
        </w:rPr>
      </w:pPr>
      <w:r w:rsidRPr="00CE4786">
        <w:rPr>
          <w:sz w:val="28"/>
          <w:szCs w:val="28"/>
        </w:rPr>
        <w:t>6</w:t>
      </w:r>
      <w:r w:rsidR="001A237F" w:rsidRPr="00CE4786">
        <w:rPr>
          <w:sz w:val="28"/>
          <w:szCs w:val="28"/>
        </w:rPr>
        <w:t>.</w:t>
      </w:r>
      <w:r w:rsidRPr="00CE4786">
        <w:rPr>
          <w:sz w:val="28"/>
          <w:szCs w:val="28"/>
        </w:rPr>
        <w:t>2</w:t>
      </w:r>
      <w:r w:rsidR="001A237F" w:rsidRPr="00CE4786">
        <w:rPr>
          <w:sz w:val="28"/>
          <w:szCs w:val="28"/>
        </w:rPr>
        <w:t>.</w:t>
      </w:r>
      <w:r w:rsidR="00824E53" w:rsidRPr="00CE4786">
        <w:rPr>
          <w:sz w:val="28"/>
          <w:szCs w:val="28"/>
        </w:rPr>
        <w:t>9</w:t>
      </w:r>
      <w:r w:rsidR="001A237F" w:rsidRPr="00CE4786">
        <w:rPr>
          <w:sz w:val="28"/>
          <w:szCs w:val="28"/>
        </w:rPr>
        <w:t xml:space="preserve">. </w:t>
      </w:r>
      <w:r w:rsidR="001A237F" w:rsidRPr="00CE4786">
        <w:rPr>
          <w:iCs/>
          <w:sz w:val="28"/>
          <w:szCs w:val="28"/>
        </w:rPr>
        <w:t>Предоставлять гарантии и</w:t>
      </w:r>
      <w:r w:rsidR="001A237F" w:rsidRPr="00CE4786">
        <w:rPr>
          <w:sz w:val="28"/>
          <w:szCs w:val="28"/>
        </w:rPr>
        <w:t xml:space="preserve"> компенсации работникам, занятым на работах с вредными и (или) опасными условиях труда в соответствии с требованиями ст.</w:t>
      </w:r>
      <w:r w:rsidR="00413E24" w:rsidRPr="00CE4786">
        <w:rPr>
          <w:sz w:val="28"/>
          <w:szCs w:val="28"/>
        </w:rPr>
        <w:t xml:space="preserve"> </w:t>
      </w:r>
      <w:r w:rsidR="00E45677" w:rsidRPr="00CE4786">
        <w:rPr>
          <w:sz w:val="28"/>
          <w:szCs w:val="28"/>
        </w:rPr>
        <w:t>92, 117 и 147 ТК РФ;</w:t>
      </w:r>
    </w:p>
    <w:p w:rsidR="001A237F" w:rsidRPr="00CE4786" w:rsidRDefault="001A237F" w:rsidP="006463F6">
      <w:pPr>
        <w:tabs>
          <w:tab w:val="left" w:pos="993"/>
        </w:tabs>
        <w:spacing w:line="276" w:lineRule="auto"/>
        <w:ind w:firstLine="709"/>
        <w:contextualSpacing/>
        <w:jc w:val="both"/>
        <w:rPr>
          <w:sz w:val="28"/>
          <w:szCs w:val="28"/>
        </w:rPr>
      </w:pPr>
      <w:r w:rsidRPr="00CE4786">
        <w:rPr>
          <w:bCs/>
          <w:sz w:val="28"/>
          <w:szCs w:val="28"/>
        </w:rPr>
        <w:t>Сохранять за работником</w:t>
      </w:r>
      <w:r w:rsidRPr="00CE4786">
        <w:rPr>
          <w:sz w:val="28"/>
          <w:szCs w:val="28"/>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w:t>
      </w:r>
      <w:r w:rsidR="00E45677" w:rsidRPr="00CE4786">
        <w:rPr>
          <w:sz w:val="28"/>
          <w:szCs w:val="28"/>
        </w:rPr>
        <w:t>пециальной оценки условий труда;</w:t>
      </w:r>
    </w:p>
    <w:p w:rsidR="001A237F" w:rsidRPr="00CE4786" w:rsidRDefault="00D35055" w:rsidP="006463F6">
      <w:pPr>
        <w:spacing w:line="276" w:lineRule="auto"/>
        <w:ind w:firstLine="709"/>
        <w:contextualSpacing/>
        <w:jc w:val="both"/>
        <w:rPr>
          <w:sz w:val="28"/>
          <w:szCs w:val="28"/>
        </w:rPr>
      </w:pPr>
      <w:r w:rsidRPr="00CE4786">
        <w:rPr>
          <w:sz w:val="28"/>
          <w:szCs w:val="28"/>
        </w:rPr>
        <w:t>6</w:t>
      </w:r>
      <w:r w:rsidR="001A237F" w:rsidRPr="00CE4786">
        <w:rPr>
          <w:sz w:val="28"/>
          <w:szCs w:val="28"/>
        </w:rPr>
        <w:t>.</w:t>
      </w:r>
      <w:r w:rsidRPr="00CE4786">
        <w:rPr>
          <w:sz w:val="28"/>
          <w:szCs w:val="28"/>
        </w:rPr>
        <w:t>2</w:t>
      </w:r>
      <w:r w:rsidR="001A237F" w:rsidRPr="00CE4786">
        <w:rPr>
          <w:sz w:val="28"/>
          <w:szCs w:val="28"/>
        </w:rPr>
        <w:t>.1</w:t>
      </w:r>
      <w:r w:rsidR="00824E53" w:rsidRPr="00CE4786">
        <w:rPr>
          <w:sz w:val="28"/>
          <w:szCs w:val="28"/>
        </w:rPr>
        <w:t>0</w:t>
      </w:r>
      <w:r w:rsidR="001A237F" w:rsidRPr="00CE4786">
        <w:rPr>
          <w:sz w:val="28"/>
          <w:szCs w:val="28"/>
        </w:rPr>
        <w:t xml:space="preserve">. Обеспечивать </w:t>
      </w:r>
      <w:r w:rsidR="00016464" w:rsidRPr="00CE4786">
        <w:rPr>
          <w:sz w:val="28"/>
          <w:szCs w:val="28"/>
        </w:rPr>
        <w:t>приобретение и бесплатную выдачу</w:t>
      </w:r>
      <w:r w:rsidR="001A237F" w:rsidRPr="00CE4786">
        <w:rPr>
          <w:sz w:val="28"/>
          <w:szCs w:val="28"/>
        </w:rPr>
        <w:t xml:space="preserve"> работник</w:t>
      </w:r>
      <w:r w:rsidR="00016464" w:rsidRPr="00CE4786">
        <w:rPr>
          <w:sz w:val="28"/>
          <w:szCs w:val="28"/>
        </w:rPr>
        <w:t>ам</w:t>
      </w:r>
      <w:r w:rsidR="001A237F" w:rsidRPr="00CE4786">
        <w:rPr>
          <w:sz w:val="28"/>
          <w:szCs w:val="28"/>
        </w:rPr>
        <w:t xml:space="preserve"> сертифицированны</w:t>
      </w:r>
      <w:r w:rsidR="00016464" w:rsidRPr="00CE4786">
        <w:rPr>
          <w:sz w:val="28"/>
          <w:szCs w:val="28"/>
        </w:rPr>
        <w:t>х</w:t>
      </w:r>
      <w:r w:rsidR="001A237F" w:rsidRPr="00CE4786">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w:t>
      </w:r>
      <w:r w:rsidR="00413E24" w:rsidRPr="00CE4786">
        <w:rPr>
          <w:sz w:val="28"/>
          <w:szCs w:val="28"/>
        </w:rPr>
        <w:t xml:space="preserve">, </w:t>
      </w:r>
      <w:r w:rsidR="001A237F" w:rsidRPr="00CE4786">
        <w:rPr>
          <w:sz w:val="28"/>
          <w:szCs w:val="28"/>
        </w:rPr>
        <w:t xml:space="preserve">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E45677" w:rsidRPr="00CE4786">
        <w:rPr>
          <w:sz w:val="28"/>
          <w:szCs w:val="28"/>
        </w:rPr>
        <w:t xml:space="preserve"> связанных с загрязнением;</w:t>
      </w:r>
    </w:p>
    <w:p w:rsidR="00016464" w:rsidRPr="00CE4786" w:rsidRDefault="00016464" w:rsidP="006463F6">
      <w:pPr>
        <w:spacing w:line="276" w:lineRule="auto"/>
        <w:ind w:firstLine="709"/>
        <w:contextualSpacing/>
        <w:jc w:val="both"/>
        <w:rPr>
          <w:sz w:val="28"/>
          <w:szCs w:val="28"/>
        </w:rPr>
      </w:pPr>
      <w:bookmarkStart w:id="2" w:name="_Hlk66718809"/>
      <w:r w:rsidRPr="00CE4786">
        <w:rPr>
          <w:sz w:val="28"/>
          <w:szCs w:val="28"/>
        </w:rPr>
        <w:t xml:space="preserve">Категории работников и норма выдачи </w:t>
      </w:r>
      <w:r w:rsidR="006833CA" w:rsidRPr="00CE4786">
        <w:rPr>
          <w:sz w:val="28"/>
          <w:szCs w:val="28"/>
        </w:rPr>
        <w:t xml:space="preserve">средств индивидуальной защиты </w:t>
      </w:r>
      <w:r w:rsidRPr="00CE4786">
        <w:rPr>
          <w:sz w:val="28"/>
          <w:szCs w:val="28"/>
        </w:rPr>
        <w:t xml:space="preserve">определяются </w:t>
      </w:r>
      <w:r w:rsidR="00ED3AF9">
        <w:rPr>
          <w:sz w:val="28"/>
          <w:szCs w:val="28"/>
        </w:rPr>
        <w:t>П</w:t>
      </w:r>
      <w:r w:rsidRPr="000C70EA">
        <w:rPr>
          <w:sz w:val="28"/>
          <w:szCs w:val="28"/>
        </w:rPr>
        <w:t>риложением №</w:t>
      </w:r>
      <w:r w:rsidR="006833CA" w:rsidRPr="000C70EA">
        <w:rPr>
          <w:sz w:val="28"/>
          <w:szCs w:val="28"/>
        </w:rPr>
        <w:t xml:space="preserve"> </w:t>
      </w:r>
      <w:r w:rsidR="000C70EA" w:rsidRPr="000C70EA">
        <w:rPr>
          <w:sz w:val="28"/>
          <w:szCs w:val="28"/>
        </w:rPr>
        <w:t>27</w:t>
      </w:r>
      <w:r w:rsidR="00FD435D" w:rsidRPr="000C70EA">
        <w:rPr>
          <w:sz w:val="28"/>
          <w:szCs w:val="28"/>
        </w:rPr>
        <w:t xml:space="preserve"> </w:t>
      </w:r>
      <w:r w:rsidR="00FD435D" w:rsidRPr="00CE4786">
        <w:rPr>
          <w:sz w:val="28"/>
          <w:szCs w:val="28"/>
        </w:rPr>
        <w:t>к коллективному договору;</w:t>
      </w:r>
    </w:p>
    <w:bookmarkEnd w:id="2"/>
    <w:p w:rsidR="00016464" w:rsidRPr="00CE4786" w:rsidRDefault="00D35055" w:rsidP="006463F6">
      <w:pPr>
        <w:tabs>
          <w:tab w:val="left" w:pos="993"/>
        </w:tabs>
        <w:spacing w:line="276" w:lineRule="auto"/>
        <w:ind w:firstLine="709"/>
        <w:contextualSpacing/>
        <w:jc w:val="both"/>
        <w:rPr>
          <w:sz w:val="28"/>
          <w:szCs w:val="28"/>
        </w:rPr>
      </w:pPr>
      <w:r w:rsidRPr="00CE4786">
        <w:rPr>
          <w:sz w:val="28"/>
          <w:szCs w:val="28"/>
        </w:rPr>
        <w:t>6</w:t>
      </w:r>
      <w:r w:rsidR="00016464" w:rsidRPr="00CE4786">
        <w:rPr>
          <w:sz w:val="28"/>
          <w:szCs w:val="28"/>
        </w:rPr>
        <w:t>.</w:t>
      </w:r>
      <w:r w:rsidRPr="00CE4786">
        <w:rPr>
          <w:sz w:val="28"/>
          <w:szCs w:val="28"/>
        </w:rPr>
        <w:t>2</w:t>
      </w:r>
      <w:r w:rsidR="00016464" w:rsidRPr="00CE4786">
        <w:rPr>
          <w:sz w:val="28"/>
          <w:szCs w:val="28"/>
        </w:rPr>
        <w:t>.1</w:t>
      </w:r>
      <w:r w:rsidR="00824E53" w:rsidRPr="00CE4786">
        <w:rPr>
          <w:sz w:val="28"/>
          <w:szCs w:val="28"/>
        </w:rPr>
        <w:t>1</w:t>
      </w:r>
      <w:r w:rsidR="00016464" w:rsidRPr="00CE4786">
        <w:rPr>
          <w:sz w:val="28"/>
          <w:szCs w:val="28"/>
        </w:rPr>
        <w:t>.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w:t>
      </w:r>
      <w:r w:rsidR="00FD435D" w:rsidRPr="00CE4786">
        <w:rPr>
          <w:sz w:val="28"/>
          <w:szCs w:val="28"/>
        </w:rPr>
        <w:t>и) обезвреживающими средствами»;</w:t>
      </w:r>
    </w:p>
    <w:p w:rsidR="00016464" w:rsidRPr="00CE4786" w:rsidRDefault="00CE3145" w:rsidP="006463F6">
      <w:pPr>
        <w:spacing w:line="276" w:lineRule="auto"/>
        <w:ind w:firstLine="709"/>
        <w:contextualSpacing/>
        <w:jc w:val="both"/>
        <w:rPr>
          <w:sz w:val="28"/>
          <w:szCs w:val="28"/>
        </w:rPr>
      </w:pPr>
      <w:r w:rsidRPr="00CE4786">
        <w:rPr>
          <w:sz w:val="28"/>
          <w:szCs w:val="28"/>
        </w:rPr>
        <w:t>Перечень профессий (должностей) и работ, дающих право на получение бесплатного мыла,</w:t>
      </w:r>
      <w:r w:rsidR="005A6A48" w:rsidRPr="00CE4786">
        <w:rPr>
          <w:sz w:val="28"/>
          <w:szCs w:val="28"/>
        </w:rPr>
        <w:t xml:space="preserve"> </w:t>
      </w:r>
      <w:r w:rsidR="00016464" w:rsidRPr="00CE4786">
        <w:rPr>
          <w:sz w:val="28"/>
          <w:szCs w:val="28"/>
        </w:rPr>
        <w:t>смывающих и обезвр</w:t>
      </w:r>
      <w:r w:rsidR="00E76700">
        <w:rPr>
          <w:sz w:val="28"/>
          <w:szCs w:val="28"/>
        </w:rPr>
        <w:t>еживающих средств определяются П</w:t>
      </w:r>
      <w:r w:rsidR="00016464" w:rsidRPr="00CE4786">
        <w:rPr>
          <w:sz w:val="28"/>
          <w:szCs w:val="28"/>
        </w:rPr>
        <w:t>риложением №</w:t>
      </w:r>
      <w:r w:rsidR="00D1056B">
        <w:rPr>
          <w:sz w:val="28"/>
          <w:szCs w:val="28"/>
        </w:rPr>
        <w:t xml:space="preserve"> 27</w:t>
      </w:r>
      <w:r w:rsidR="00FD435D" w:rsidRPr="00CE4786">
        <w:rPr>
          <w:sz w:val="28"/>
          <w:szCs w:val="28"/>
        </w:rPr>
        <w:t xml:space="preserve"> к коллективному договору;</w:t>
      </w:r>
    </w:p>
    <w:p w:rsidR="00016464" w:rsidRPr="00CE4786" w:rsidRDefault="00D35055" w:rsidP="006463F6">
      <w:pPr>
        <w:tabs>
          <w:tab w:val="left" w:pos="993"/>
        </w:tabs>
        <w:spacing w:line="276" w:lineRule="auto"/>
        <w:ind w:firstLine="709"/>
        <w:contextualSpacing/>
        <w:jc w:val="both"/>
        <w:rPr>
          <w:sz w:val="28"/>
          <w:szCs w:val="28"/>
        </w:rPr>
      </w:pPr>
      <w:r w:rsidRPr="00CE4786">
        <w:rPr>
          <w:sz w:val="28"/>
          <w:szCs w:val="28"/>
        </w:rPr>
        <w:t>6</w:t>
      </w:r>
      <w:r w:rsidR="00016464" w:rsidRPr="00CE4786">
        <w:rPr>
          <w:sz w:val="28"/>
          <w:szCs w:val="28"/>
        </w:rPr>
        <w:t>.</w:t>
      </w:r>
      <w:r w:rsidRPr="00CE4786">
        <w:rPr>
          <w:sz w:val="28"/>
          <w:szCs w:val="28"/>
        </w:rPr>
        <w:t>2</w:t>
      </w:r>
      <w:r w:rsidR="00016464" w:rsidRPr="00CE4786">
        <w:rPr>
          <w:sz w:val="28"/>
          <w:szCs w:val="28"/>
        </w:rPr>
        <w:t>.1</w:t>
      </w:r>
      <w:r w:rsidR="00824E53" w:rsidRPr="00CE4786">
        <w:rPr>
          <w:sz w:val="28"/>
          <w:szCs w:val="28"/>
        </w:rPr>
        <w:t>2</w:t>
      </w:r>
      <w:r w:rsidR="00016464" w:rsidRPr="00CE4786">
        <w:rPr>
          <w:sz w:val="28"/>
          <w:szCs w:val="28"/>
        </w:rPr>
        <w:t xml:space="preserve">. Обеспечивать выдачу работникам молока или других равноценных пищевых продуктов в соответствии с Приказом Министерства </w:t>
      </w:r>
      <w:r w:rsidR="00016464" w:rsidRPr="00CE4786">
        <w:rPr>
          <w:sz w:val="28"/>
          <w:szCs w:val="28"/>
        </w:rPr>
        <w:lastRenderedPageBreak/>
        <w:t>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w:t>
      </w:r>
      <w:r w:rsidR="00FD435D" w:rsidRPr="00CE4786">
        <w:rPr>
          <w:sz w:val="28"/>
          <w:szCs w:val="28"/>
        </w:rPr>
        <w:t xml:space="preserve"> равноценных пищевых продуктов»;</w:t>
      </w:r>
    </w:p>
    <w:p w:rsidR="00016464" w:rsidRPr="00CE4786" w:rsidRDefault="00D35055" w:rsidP="006463F6">
      <w:pPr>
        <w:tabs>
          <w:tab w:val="left" w:pos="993"/>
        </w:tabs>
        <w:spacing w:line="276" w:lineRule="auto"/>
        <w:ind w:firstLine="709"/>
        <w:contextualSpacing/>
        <w:jc w:val="both"/>
        <w:rPr>
          <w:sz w:val="28"/>
          <w:szCs w:val="28"/>
        </w:rPr>
      </w:pPr>
      <w:r w:rsidRPr="00CE4786">
        <w:rPr>
          <w:sz w:val="28"/>
          <w:szCs w:val="28"/>
        </w:rPr>
        <w:t>6</w:t>
      </w:r>
      <w:r w:rsidR="00016464" w:rsidRPr="00CE4786">
        <w:rPr>
          <w:sz w:val="28"/>
          <w:szCs w:val="28"/>
        </w:rPr>
        <w:t>.</w:t>
      </w:r>
      <w:r w:rsidRPr="00CE4786">
        <w:rPr>
          <w:sz w:val="28"/>
          <w:szCs w:val="28"/>
        </w:rPr>
        <w:t>2</w:t>
      </w:r>
      <w:r w:rsidR="00016464" w:rsidRPr="00CE4786">
        <w:rPr>
          <w:sz w:val="28"/>
          <w:szCs w:val="28"/>
        </w:rPr>
        <w:t>.1</w:t>
      </w:r>
      <w:r w:rsidR="00824E53" w:rsidRPr="00CE4786">
        <w:rPr>
          <w:sz w:val="28"/>
          <w:szCs w:val="28"/>
        </w:rPr>
        <w:t>3</w:t>
      </w:r>
      <w:r w:rsidR="00016464" w:rsidRPr="00CE4786">
        <w:rPr>
          <w:sz w:val="28"/>
          <w:szCs w:val="28"/>
        </w:rPr>
        <w:t>.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w:t>
      </w:r>
      <w:r w:rsidR="00FD435D" w:rsidRPr="00CE4786">
        <w:rPr>
          <w:sz w:val="28"/>
          <w:szCs w:val="28"/>
        </w:rPr>
        <w:t>работка на время их прохождения;</w:t>
      </w:r>
    </w:p>
    <w:p w:rsidR="00016464" w:rsidRPr="00CE4786" w:rsidRDefault="00D35055" w:rsidP="006463F6">
      <w:pPr>
        <w:tabs>
          <w:tab w:val="left" w:pos="993"/>
        </w:tabs>
        <w:spacing w:line="276" w:lineRule="auto"/>
        <w:ind w:firstLine="709"/>
        <w:contextualSpacing/>
        <w:jc w:val="both"/>
        <w:rPr>
          <w:sz w:val="28"/>
          <w:szCs w:val="28"/>
        </w:rPr>
      </w:pPr>
      <w:r w:rsidRPr="00CE4786">
        <w:rPr>
          <w:sz w:val="28"/>
          <w:szCs w:val="28"/>
        </w:rPr>
        <w:t>6</w:t>
      </w:r>
      <w:r w:rsidR="00016464" w:rsidRPr="00CE4786">
        <w:rPr>
          <w:sz w:val="28"/>
          <w:szCs w:val="28"/>
        </w:rPr>
        <w:t>.</w:t>
      </w:r>
      <w:r w:rsidRPr="00CE4786">
        <w:rPr>
          <w:sz w:val="28"/>
          <w:szCs w:val="28"/>
        </w:rPr>
        <w:t>2</w:t>
      </w:r>
      <w:r w:rsidR="00016464" w:rsidRPr="00CE4786">
        <w:rPr>
          <w:sz w:val="28"/>
          <w:szCs w:val="28"/>
        </w:rPr>
        <w:t>.1</w:t>
      </w:r>
      <w:r w:rsidR="00824E53" w:rsidRPr="00CE4786">
        <w:rPr>
          <w:sz w:val="28"/>
          <w:szCs w:val="28"/>
        </w:rPr>
        <w:t>4</w:t>
      </w:r>
      <w:r w:rsidR="00016464" w:rsidRPr="00CE4786">
        <w:rPr>
          <w:sz w:val="28"/>
          <w:szCs w:val="28"/>
        </w:rPr>
        <w:t xml:space="preserve">.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w:t>
      </w:r>
      <w:r w:rsidR="00FD435D" w:rsidRPr="00CE4786">
        <w:rPr>
          <w:sz w:val="28"/>
          <w:szCs w:val="28"/>
        </w:rPr>
        <w:t xml:space="preserve">РФ от 23 сентября 2002 г. № 695 </w:t>
      </w:r>
      <w:r w:rsidR="00016464" w:rsidRPr="00CE4786">
        <w:rPr>
          <w:sz w:val="28"/>
          <w:szCs w:val="28"/>
        </w:rPr>
        <w:t>«О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016464" w:rsidRPr="00CE4786" w:rsidRDefault="00016464" w:rsidP="006463F6">
      <w:pPr>
        <w:spacing w:line="276" w:lineRule="auto"/>
        <w:ind w:firstLine="709"/>
        <w:contextualSpacing/>
        <w:jc w:val="both"/>
        <w:rPr>
          <w:sz w:val="28"/>
          <w:szCs w:val="28"/>
        </w:rPr>
      </w:pPr>
      <w:r w:rsidRPr="00CE4786">
        <w:rPr>
          <w:sz w:val="28"/>
          <w:szCs w:val="28"/>
        </w:rPr>
        <w:t>6.2.1</w:t>
      </w:r>
      <w:r w:rsidR="00824E53" w:rsidRPr="00CE4786">
        <w:rPr>
          <w:sz w:val="28"/>
          <w:szCs w:val="28"/>
        </w:rPr>
        <w:t>5</w:t>
      </w:r>
      <w:r w:rsidRPr="00CE4786">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w:t>
      </w:r>
      <w:r w:rsidR="00FD435D" w:rsidRPr="00CE4786">
        <w:rPr>
          <w:sz w:val="28"/>
          <w:szCs w:val="28"/>
        </w:rPr>
        <w:t>атацией оборудования и механизмов ГДДТ</w:t>
      </w:r>
      <w:r w:rsidRPr="00CE4786">
        <w:rPr>
          <w:sz w:val="28"/>
          <w:szCs w:val="28"/>
        </w:rPr>
        <w:t>.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Pr="00CE4786" w:rsidRDefault="00016464" w:rsidP="006463F6">
      <w:pPr>
        <w:tabs>
          <w:tab w:val="left" w:pos="1620"/>
        </w:tabs>
        <w:spacing w:line="276" w:lineRule="auto"/>
        <w:ind w:firstLine="709"/>
        <w:contextualSpacing/>
        <w:jc w:val="both"/>
        <w:rPr>
          <w:sz w:val="28"/>
          <w:szCs w:val="28"/>
        </w:rPr>
      </w:pPr>
      <w:r w:rsidRPr="00CE4786">
        <w:rPr>
          <w:sz w:val="28"/>
          <w:szCs w:val="28"/>
        </w:rPr>
        <w:t>6.2.1</w:t>
      </w:r>
      <w:r w:rsidR="00824E53" w:rsidRPr="00CE4786">
        <w:rPr>
          <w:sz w:val="28"/>
          <w:szCs w:val="28"/>
        </w:rPr>
        <w:t>6</w:t>
      </w:r>
      <w:r w:rsidRPr="00CE4786">
        <w:rPr>
          <w:sz w:val="28"/>
          <w:szCs w:val="28"/>
        </w:rPr>
        <w:t>.</w:t>
      </w:r>
      <w:r w:rsidRPr="00CE4786">
        <w:rPr>
          <w:rFonts w:eastAsia="Arial Unicode MS"/>
          <w:color w:val="000000"/>
          <w:kern w:val="1"/>
          <w:sz w:val="28"/>
          <w:szCs w:val="28"/>
        </w:rPr>
        <w:t> </w:t>
      </w:r>
      <w:r w:rsidRPr="00CE4786">
        <w:rPr>
          <w:sz w:val="28"/>
          <w:szCs w:val="28"/>
        </w:rPr>
        <w:t>Обеспечить наличие аптечек первой</w:t>
      </w:r>
      <w:r w:rsidR="00095C3E">
        <w:rPr>
          <w:sz w:val="28"/>
          <w:szCs w:val="28"/>
        </w:rPr>
        <w:t xml:space="preserve"> медицинской</w:t>
      </w:r>
      <w:r w:rsidRPr="00CE4786">
        <w:rPr>
          <w:sz w:val="28"/>
          <w:szCs w:val="28"/>
        </w:rPr>
        <w:t xml:space="preserve"> помощи работникам</w:t>
      </w:r>
      <w:r w:rsidR="00095C3E">
        <w:rPr>
          <w:sz w:val="28"/>
          <w:szCs w:val="28"/>
        </w:rPr>
        <w:t xml:space="preserve"> ГДДТ</w:t>
      </w:r>
      <w:r w:rsidRPr="00CE4786">
        <w:rPr>
          <w:sz w:val="28"/>
          <w:szCs w:val="28"/>
        </w:rPr>
        <w:t>.</w:t>
      </w:r>
    </w:p>
    <w:p w:rsidR="00016464" w:rsidRPr="00CE4786" w:rsidRDefault="00D35055" w:rsidP="006463F6">
      <w:pPr>
        <w:tabs>
          <w:tab w:val="left" w:pos="1560"/>
        </w:tabs>
        <w:spacing w:line="276" w:lineRule="auto"/>
        <w:ind w:firstLine="709"/>
        <w:jc w:val="both"/>
        <w:rPr>
          <w:sz w:val="28"/>
          <w:szCs w:val="28"/>
        </w:rPr>
      </w:pPr>
      <w:r w:rsidRPr="00CE4786">
        <w:rPr>
          <w:sz w:val="28"/>
          <w:szCs w:val="28"/>
        </w:rPr>
        <w:t>6</w:t>
      </w:r>
      <w:r w:rsidR="00016464" w:rsidRPr="00CE4786">
        <w:rPr>
          <w:sz w:val="28"/>
          <w:szCs w:val="28"/>
        </w:rPr>
        <w:t>.</w:t>
      </w:r>
      <w:r w:rsidRPr="00CE4786">
        <w:rPr>
          <w:sz w:val="28"/>
          <w:szCs w:val="28"/>
        </w:rPr>
        <w:t>2</w:t>
      </w:r>
      <w:r w:rsidR="00016464" w:rsidRPr="00CE4786">
        <w:rPr>
          <w:sz w:val="28"/>
          <w:szCs w:val="28"/>
        </w:rPr>
        <w:t>.1</w:t>
      </w:r>
      <w:r w:rsidR="00824E53" w:rsidRPr="00CE4786">
        <w:rPr>
          <w:sz w:val="28"/>
          <w:szCs w:val="28"/>
        </w:rPr>
        <w:t>7</w:t>
      </w:r>
      <w:r w:rsidR="00016464" w:rsidRPr="00CE4786">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B777EF" w:rsidRPr="00CE4786" w:rsidRDefault="00D35055" w:rsidP="006463F6">
      <w:pPr>
        <w:tabs>
          <w:tab w:val="left" w:pos="1620"/>
        </w:tabs>
        <w:spacing w:line="276" w:lineRule="auto"/>
        <w:ind w:firstLine="709"/>
        <w:jc w:val="both"/>
        <w:rPr>
          <w:sz w:val="28"/>
          <w:szCs w:val="28"/>
        </w:rPr>
      </w:pPr>
      <w:r w:rsidRPr="00CE4786">
        <w:rPr>
          <w:sz w:val="28"/>
          <w:szCs w:val="28"/>
        </w:rPr>
        <w:t>6</w:t>
      </w:r>
      <w:r w:rsidR="00B777EF" w:rsidRPr="00CE4786">
        <w:rPr>
          <w:sz w:val="28"/>
          <w:szCs w:val="28"/>
        </w:rPr>
        <w:t>.</w:t>
      </w:r>
      <w:r w:rsidRPr="00CE4786">
        <w:rPr>
          <w:sz w:val="28"/>
          <w:szCs w:val="28"/>
        </w:rPr>
        <w:t>2</w:t>
      </w:r>
      <w:r w:rsidR="00B777EF" w:rsidRPr="00CE4786">
        <w:rPr>
          <w:sz w:val="28"/>
          <w:szCs w:val="28"/>
        </w:rPr>
        <w:t>.</w:t>
      </w:r>
      <w:r w:rsidR="00824E53" w:rsidRPr="00CE4786">
        <w:rPr>
          <w:sz w:val="28"/>
          <w:szCs w:val="28"/>
        </w:rPr>
        <w:t>18</w:t>
      </w:r>
      <w:r w:rsidR="00B777EF" w:rsidRPr="00CE4786">
        <w:rPr>
          <w:sz w:val="28"/>
          <w:szCs w:val="28"/>
        </w:rPr>
        <w:t>. Обеспечивать соблюдение работниками требований, правил и инструкций по охране труда.</w:t>
      </w:r>
    </w:p>
    <w:p w:rsidR="00B777EF" w:rsidRPr="00CE4786" w:rsidRDefault="00D35055" w:rsidP="006463F6">
      <w:pPr>
        <w:tabs>
          <w:tab w:val="left" w:pos="1620"/>
        </w:tabs>
        <w:spacing w:line="276" w:lineRule="auto"/>
        <w:ind w:firstLine="709"/>
        <w:jc w:val="both"/>
        <w:rPr>
          <w:sz w:val="28"/>
          <w:szCs w:val="28"/>
        </w:rPr>
      </w:pPr>
      <w:r w:rsidRPr="00CE4786">
        <w:rPr>
          <w:sz w:val="28"/>
          <w:szCs w:val="28"/>
        </w:rPr>
        <w:t>6</w:t>
      </w:r>
      <w:r w:rsidR="00B777EF" w:rsidRPr="00CE4786">
        <w:rPr>
          <w:sz w:val="28"/>
          <w:szCs w:val="28"/>
        </w:rPr>
        <w:t>.</w:t>
      </w:r>
      <w:r w:rsidRPr="00CE4786">
        <w:rPr>
          <w:sz w:val="28"/>
          <w:szCs w:val="28"/>
        </w:rPr>
        <w:t>2</w:t>
      </w:r>
      <w:r w:rsidR="00B777EF" w:rsidRPr="00CE4786">
        <w:rPr>
          <w:sz w:val="28"/>
          <w:szCs w:val="28"/>
        </w:rPr>
        <w:t>.</w:t>
      </w:r>
      <w:r w:rsidR="00824E53" w:rsidRPr="00CE4786">
        <w:rPr>
          <w:sz w:val="28"/>
          <w:szCs w:val="28"/>
        </w:rPr>
        <w:t>19</w:t>
      </w:r>
      <w:r w:rsidR="00B777EF" w:rsidRPr="00CE4786">
        <w:rPr>
          <w:sz w:val="28"/>
          <w:szCs w:val="28"/>
        </w:rPr>
        <w:t>. Создать на паритетной основе совместно с первичной профсоюзной организаци</w:t>
      </w:r>
      <w:r w:rsidR="003716BB" w:rsidRPr="00CE4786">
        <w:rPr>
          <w:sz w:val="28"/>
          <w:szCs w:val="28"/>
        </w:rPr>
        <w:t>ей</w:t>
      </w:r>
      <w:r w:rsidR="00B777EF" w:rsidRPr="00CE4786">
        <w:rPr>
          <w:sz w:val="28"/>
          <w:szCs w:val="28"/>
        </w:rPr>
        <w:t xml:space="preserve"> комиссию по охране труда для осуществления контроля за состоянием условий и охраны труда, выполнением соглашения по охране труда.</w:t>
      </w:r>
    </w:p>
    <w:p w:rsidR="00B777EF" w:rsidRPr="00CE4786" w:rsidRDefault="00D35055" w:rsidP="006463F6">
      <w:pPr>
        <w:tabs>
          <w:tab w:val="left" w:pos="993"/>
        </w:tabs>
        <w:spacing w:line="276" w:lineRule="auto"/>
        <w:ind w:firstLine="709"/>
        <w:contextualSpacing/>
        <w:jc w:val="both"/>
        <w:rPr>
          <w:sz w:val="28"/>
          <w:szCs w:val="28"/>
        </w:rPr>
      </w:pPr>
      <w:r w:rsidRPr="00CE4786">
        <w:rPr>
          <w:sz w:val="28"/>
          <w:szCs w:val="28"/>
        </w:rPr>
        <w:t>6</w:t>
      </w:r>
      <w:r w:rsidR="00B777EF" w:rsidRPr="00CE4786">
        <w:rPr>
          <w:sz w:val="28"/>
          <w:szCs w:val="28"/>
        </w:rPr>
        <w:t>.</w:t>
      </w:r>
      <w:r w:rsidRPr="00CE4786">
        <w:rPr>
          <w:sz w:val="28"/>
          <w:szCs w:val="28"/>
        </w:rPr>
        <w:t>2</w:t>
      </w:r>
      <w:r w:rsidR="00B777EF" w:rsidRPr="00CE4786">
        <w:rPr>
          <w:sz w:val="28"/>
          <w:szCs w:val="28"/>
        </w:rPr>
        <w:t>.2</w:t>
      </w:r>
      <w:r w:rsidR="00824E53" w:rsidRPr="00CE4786">
        <w:rPr>
          <w:sz w:val="28"/>
          <w:szCs w:val="28"/>
        </w:rPr>
        <w:t>0</w:t>
      </w:r>
      <w:r w:rsidR="00B777EF" w:rsidRPr="00CE4786">
        <w:rPr>
          <w:sz w:val="28"/>
          <w:szCs w:val="28"/>
        </w:rPr>
        <w:t xml:space="preserve">. Обеспечивать </w:t>
      </w:r>
      <w:r w:rsidR="003716BB" w:rsidRPr="00CE4786">
        <w:rPr>
          <w:sz w:val="28"/>
          <w:szCs w:val="28"/>
        </w:rPr>
        <w:t>беспрепятственное посещение</w:t>
      </w:r>
      <w:r w:rsidR="00FD435D" w:rsidRPr="00CE4786">
        <w:rPr>
          <w:sz w:val="28"/>
          <w:szCs w:val="28"/>
        </w:rPr>
        <w:t xml:space="preserve"> ГДДТ</w:t>
      </w:r>
      <w:r w:rsidR="003716BB" w:rsidRPr="00CE4786">
        <w:rPr>
          <w:sz w:val="28"/>
          <w:szCs w:val="28"/>
        </w:rPr>
        <w:t xml:space="preserve">, подразделений, рабочих мест без предварительного уведомления </w:t>
      </w:r>
      <w:r w:rsidR="00B777EF" w:rsidRPr="00CE4786">
        <w:rPr>
          <w:sz w:val="28"/>
          <w:szCs w:val="28"/>
        </w:rPr>
        <w:lastRenderedPageBreak/>
        <w:t xml:space="preserve">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CE4786">
        <w:rPr>
          <w:bCs/>
          <w:sz w:val="28"/>
          <w:szCs w:val="28"/>
        </w:rPr>
        <w:t>комисси</w:t>
      </w:r>
      <w:r w:rsidR="000A734E" w:rsidRPr="00CE4786">
        <w:rPr>
          <w:bCs/>
          <w:sz w:val="28"/>
          <w:szCs w:val="28"/>
        </w:rPr>
        <w:t>и</w:t>
      </w:r>
      <w:r w:rsidR="00B777EF" w:rsidRPr="00CE4786">
        <w:rPr>
          <w:sz w:val="28"/>
          <w:szCs w:val="28"/>
        </w:rPr>
        <w:t xml:space="preserve"> по охране </w:t>
      </w:r>
      <w:r w:rsidR="000C70EA" w:rsidRPr="00CE4786">
        <w:rPr>
          <w:sz w:val="28"/>
          <w:szCs w:val="28"/>
        </w:rPr>
        <w:t>труда, а</w:t>
      </w:r>
      <w:r w:rsidR="00B777EF" w:rsidRPr="00CE4786">
        <w:rPr>
          <w:sz w:val="28"/>
          <w:szCs w:val="28"/>
        </w:rPr>
        <w:t xml:space="preserve"> также </w:t>
      </w:r>
      <w:r w:rsidR="003716BB" w:rsidRPr="00CE4786">
        <w:rPr>
          <w:sz w:val="28"/>
          <w:szCs w:val="28"/>
        </w:rPr>
        <w:t>оказать</w:t>
      </w:r>
      <w:r w:rsidR="00B777EF" w:rsidRPr="00CE4786">
        <w:rPr>
          <w:sz w:val="28"/>
          <w:szCs w:val="28"/>
        </w:rPr>
        <w:t xml:space="preserve"> помощь в </w:t>
      </w:r>
      <w:r w:rsidR="003716BB" w:rsidRPr="00CE4786">
        <w:rPr>
          <w:sz w:val="28"/>
          <w:szCs w:val="28"/>
        </w:rPr>
        <w:t>предоставлении им средств связи</w:t>
      </w:r>
      <w:r w:rsidR="00B777EF" w:rsidRPr="00CE4786">
        <w:rPr>
          <w:sz w:val="28"/>
          <w:szCs w:val="28"/>
        </w:rPr>
        <w:t xml:space="preserve"> для выполнения общественных обязанностей по проведению обследований состояния охраны труда.</w:t>
      </w:r>
    </w:p>
    <w:p w:rsidR="00B777EF" w:rsidRPr="00CE4786" w:rsidRDefault="00B777EF" w:rsidP="006463F6">
      <w:pPr>
        <w:tabs>
          <w:tab w:val="left" w:pos="993"/>
        </w:tabs>
        <w:spacing w:line="276" w:lineRule="auto"/>
        <w:ind w:firstLine="709"/>
        <w:contextualSpacing/>
        <w:jc w:val="both"/>
        <w:rPr>
          <w:sz w:val="28"/>
          <w:szCs w:val="28"/>
        </w:rPr>
      </w:pPr>
      <w:r w:rsidRPr="00CE4786">
        <w:rPr>
          <w:sz w:val="28"/>
          <w:szCs w:val="28"/>
        </w:rPr>
        <w:t>Обеспечивать выполнение представлений и требований технических инспекторов труда, внештатных технических инспекторов труда и уполномоченных лиц по охране труда профсоюзных комитетов, выданных работодател</w:t>
      </w:r>
      <w:r w:rsidR="000A734E" w:rsidRPr="00CE4786">
        <w:rPr>
          <w:sz w:val="28"/>
          <w:szCs w:val="28"/>
        </w:rPr>
        <w:t>ю для</w:t>
      </w:r>
      <w:r w:rsidRPr="00CE4786">
        <w:rPr>
          <w:sz w:val="28"/>
          <w:szCs w:val="28"/>
        </w:rPr>
        <w:t xml:space="preserve"> устранени</w:t>
      </w:r>
      <w:r w:rsidR="000A734E" w:rsidRPr="00CE4786">
        <w:rPr>
          <w:bCs/>
          <w:sz w:val="28"/>
          <w:szCs w:val="28"/>
        </w:rPr>
        <w:t>я</w:t>
      </w:r>
      <w:r w:rsidRPr="00CE4786">
        <w:rPr>
          <w:sz w:val="28"/>
          <w:szCs w:val="28"/>
        </w:rPr>
        <w:t xml:space="preserve"> выявленных в ходе проверок нарушений требований охраны труда.</w:t>
      </w:r>
    </w:p>
    <w:p w:rsidR="00B777EF" w:rsidRPr="00CE4786" w:rsidRDefault="00D35055" w:rsidP="00E76700">
      <w:pPr>
        <w:spacing w:line="360" w:lineRule="auto"/>
        <w:ind w:firstLine="709"/>
        <w:jc w:val="both"/>
        <w:rPr>
          <w:sz w:val="28"/>
          <w:szCs w:val="28"/>
        </w:rPr>
      </w:pPr>
      <w:r w:rsidRPr="00CE4786">
        <w:rPr>
          <w:sz w:val="28"/>
          <w:szCs w:val="28"/>
        </w:rPr>
        <w:t>6</w:t>
      </w:r>
      <w:r w:rsidR="00B777EF" w:rsidRPr="00CE4786">
        <w:rPr>
          <w:sz w:val="28"/>
          <w:szCs w:val="28"/>
        </w:rPr>
        <w:t>.2.</w:t>
      </w:r>
      <w:r w:rsidRPr="00CE4786">
        <w:rPr>
          <w:sz w:val="28"/>
          <w:szCs w:val="28"/>
        </w:rPr>
        <w:t>2</w:t>
      </w:r>
      <w:r w:rsidR="00095C3E">
        <w:rPr>
          <w:sz w:val="28"/>
          <w:szCs w:val="28"/>
        </w:rPr>
        <w:t>1</w:t>
      </w:r>
      <w:r w:rsidRPr="00CE4786">
        <w:rPr>
          <w:sz w:val="28"/>
          <w:szCs w:val="28"/>
        </w:rPr>
        <w:t>.</w:t>
      </w:r>
      <w:r w:rsidR="00B777EF" w:rsidRPr="00CE4786">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CE4786" w:rsidRDefault="00D35055" w:rsidP="00E76700">
      <w:pPr>
        <w:spacing w:line="360" w:lineRule="auto"/>
        <w:ind w:firstLine="709"/>
        <w:jc w:val="center"/>
        <w:rPr>
          <w:b/>
          <w:sz w:val="28"/>
          <w:szCs w:val="28"/>
        </w:rPr>
      </w:pPr>
      <w:r w:rsidRPr="00CE4786">
        <w:rPr>
          <w:b/>
          <w:sz w:val="28"/>
          <w:szCs w:val="28"/>
        </w:rPr>
        <w:t>6</w:t>
      </w:r>
      <w:r w:rsidR="00B777EF" w:rsidRPr="00CE4786">
        <w:rPr>
          <w:b/>
          <w:sz w:val="28"/>
          <w:szCs w:val="28"/>
        </w:rPr>
        <w:t>.3. Работники обязуются:</w:t>
      </w:r>
    </w:p>
    <w:p w:rsidR="00B777EF" w:rsidRPr="00CE4786" w:rsidRDefault="00D35055" w:rsidP="006463F6">
      <w:pPr>
        <w:spacing w:line="276" w:lineRule="auto"/>
        <w:ind w:firstLine="709"/>
        <w:jc w:val="both"/>
        <w:rPr>
          <w:sz w:val="28"/>
          <w:szCs w:val="28"/>
        </w:rPr>
      </w:pPr>
      <w:r w:rsidRPr="00CE4786">
        <w:rPr>
          <w:sz w:val="28"/>
          <w:szCs w:val="28"/>
        </w:rPr>
        <w:t>6</w:t>
      </w:r>
      <w:r w:rsidR="00B777EF" w:rsidRPr="00CE4786">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CE4786" w:rsidRDefault="00D35055" w:rsidP="006463F6">
      <w:pPr>
        <w:tabs>
          <w:tab w:val="left" w:pos="3686"/>
        </w:tabs>
        <w:spacing w:line="276" w:lineRule="auto"/>
        <w:ind w:firstLine="709"/>
        <w:jc w:val="both"/>
        <w:rPr>
          <w:sz w:val="28"/>
          <w:szCs w:val="28"/>
        </w:rPr>
      </w:pPr>
      <w:r w:rsidRPr="00CE4786">
        <w:rPr>
          <w:sz w:val="28"/>
          <w:szCs w:val="28"/>
        </w:rPr>
        <w:t>6</w:t>
      </w:r>
      <w:r w:rsidR="00B777EF" w:rsidRPr="00CE4786">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w:t>
      </w:r>
      <w:r w:rsidR="00321BD2" w:rsidRPr="00CE4786">
        <w:rPr>
          <w:sz w:val="28"/>
          <w:szCs w:val="28"/>
        </w:rPr>
        <w:t xml:space="preserve"> знаний требований охраны труда;</w:t>
      </w:r>
    </w:p>
    <w:p w:rsidR="00B777EF" w:rsidRPr="00CE4786" w:rsidRDefault="00D35055" w:rsidP="006463F6">
      <w:pPr>
        <w:spacing w:line="276" w:lineRule="auto"/>
        <w:ind w:firstLine="709"/>
        <w:jc w:val="both"/>
        <w:rPr>
          <w:sz w:val="28"/>
          <w:szCs w:val="28"/>
        </w:rPr>
      </w:pPr>
      <w:r w:rsidRPr="00CE4786">
        <w:rPr>
          <w:sz w:val="28"/>
          <w:szCs w:val="28"/>
        </w:rPr>
        <w:t>6</w:t>
      </w:r>
      <w:r w:rsidR="00B777EF" w:rsidRPr="00CE4786">
        <w:rPr>
          <w:sz w:val="28"/>
          <w:szCs w:val="28"/>
        </w:rPr>
        <w:t>.3.3. Проходить обязательные предварительные при поступлении на работу и периодические медицинские осмотры</w:t>
      </w:r>
      <w:r w:rsidR="000A734E" w:rsidRPr="00CE4786">
        <w:rPr>
          <w:sz w:val="28"/>
          <w:szCs w:val="28"/>
        </w:rPr>
        <w:t xml:space="preserve"> </w:t>
      </w:r>
      <w:r w:rsidR="000A734E" w:rsidRPr="00CE4786">
        <w:rPr>
          <w:bCs/>
          <w:sz w:val="28"/>
          <w:szCs w:val="28"/>
        </w:rPr>
        <w:t>(психиатрические освидетельствования)</w:t>
      </w:r>
      <w:r w:rsidR="00B777EF" w:rsidRPr="00CE4786">
        <w:rPr>
          <w:bCs/>
          <w:sz w:val="28"/>
          <w:szCs w:val="28"/>
        </w:rPr>
        <w:t>,</w:t>
      </w:r>
      <w:r w:rsidR="00B777EF" w:rsidRPr="00CE4786">
        <w:rPr>
          <w:sz w:val="28"/>
          <w:szCs w:val="28"/>
        </w:rPr>
        <w:t xml:space="preserve"> а также внеочередные медицинские осмотры </w:t>
      </w:r>
      <w:r w:rsidR="000A734E" w:rsidRPr="00CE4786">
        <w:rPr>
          <w:bCs/>
          <w:sz w:val="28"/>
          <w:szCs w:val="28"/>
        </w:rPr>
        <w:t>(психиатрические освидетельствования)</w:t>
      </w:r>
      <w:r w:rsidR="000A734E" w:rsidRPr="00CE4786">
        <w:rPr>
          <w:sz w:val="28"/>
          <w:szCs w:val="28"/>
        </w:rPr>
        <w:t xml:space="preserve"> </w:t>
      </w:r>
      <w:r w:rsidR="00B777EF" w:rsidRPr="00CE4786">
        <w:rPr>
          <w:sz w:val="28"/>
          <w:szCs w:val="28"/>
        </w:rPr>
        <w:t>в соответствии с медицинскими рекомендация</w:t>
      </w:r>
      <w:r w:rsidR="00321BD2" w:rsidRPr="00CE4786">
        <w:rPr>
          <w:sz w:val="28"/>
          <w:szCs w:val="28"/>
        </w:rPr>
        <w:t>ми за счет средств работодателя;</w:t>
      </w:r>
    </w:p>
    <w:p w:rsidR="00B777EF" w:rsidRPr="00CE4786" w:rsidRDefault="00D35055" w:rsidP="006463F6">
      <w:pPr>
        <w:autoSpaceDE w:val="0"/>
        <w:autoSpaceDN w:val="0"/>
        <w:adjustRightInd w:val="0"/>
        <w:spacing w:line="276" w:lineRule="auto"/>
        <w:ind w:firstLine="709"/>
        <w:jc w:val="both"/>
        <w:rPr>
          <w:sz w:val="28"/>
          <w:szCs w:val="28"/>
        </w:rPr>
      </w:pPr>
      <w:r w:rsidRPr="00CE4786">
        <w:rPr>
          <w:sz w:val="28"/>
          <w:szCs w:val="28"/>
        </w:rPr>
        <w:t>6</w:t>
      </w:r>
      <w:r w:rsidR="00B777EF" w:rsidRPr="00CE4786">
        <w:rPr>
          <w:sz w:val="28"/>
          <w:szCs w:val="28"/>
        </w:rPr>
        <w:t>.3.4. Правильно применять средства индивидуальной и коллективной защиты.</w:t>
      </w:r>
    </w:p>
    <w:p w:rsidR="00016464" w:rsidRPr="00CE4786" w:rsidRDefault="00D35055" w:rsidP="006463F6">
      <w:pPr>
        <w:spacing w:line="276" w:lineRule="auto"/>
        <w:ind w:firstLine="709"/>
        <w:contextualSpacing/>
        <w:jc w:val="both"/>
        <w:rPr>
          <w:b/>
          <w:bCs/>
          <w:sz w:val="28"/>
          <w:szCs w:val="28"/>
        </w:rPr>
      </w:pPr>
      <w:r w:rsidRPr="00CE4786">
        <w:rPr>
          <w:sz w:val="28"/>
          <w:szCs w:val="28"/>
        </w:rPr>
        <w:t>6</w:t>
      </w:r>
      <w:r w:rsidR="00B777EF" w:rsidRPr="00CE4786">
        <w:rPr>
          <w:sz w:val="28"/>
          <w:szCs w:val="28"/>
        </w:rPr>
        <w:t>.3.5. Незамедлительно из</w:t>
      </w:r>
      <w:r w:rsidR="00095C3E">
        <w:rPr>
          <w:sz w:val="28"/>
          <w:szCs w:val="28"/>
        </w:rPr>
        <w:t>вещать директора</w:t>
      </w:r>
      <w:r w:rsidR="00FD435D" w:rsidRPr="00CE4786">
        <w:rPr>
          <w:sz w:val="28"/>
          <w:szCs w:val="28"/>
        </w:rPr>
        <w:t>, заместителей</w:t>
      </w:r>
      <w:r w:rsidR="00B777EF" w:rsidRPr="00CE4786">
        <w:rPr>
          <w:sz w:val="28"/>
          <w:szCs w:val="28"/>
        </w:rPr>
        <w:t xml:space="preserve"> </w:t>
      </w:r>
      <w:r w:rsidR="00095C3E">
        <w:rPr>
          <w:sz w:val="28"/>
          <w:szCs w:val="28"/>
        </w:rPr>
        <w:t xml:space="preserve">директора </w:t>
      </w:r>
      <w:r w:rsidR="00FD435D" w:rsidRPr="00CE4786">
        <w:rPr>
          <w:sz w:val="28"/>
          <w:szCs w:val="28"/>
        </w:rPr>
        <w:t>ГДДТ</w:t>
      </w:r>
      <w:r w:rsidR="00B00D2C" w:rsidRPr="00CE4786">
        <w:rPr>
          <w:sz w:val="28"/>
          <w:szCs w:val="28"/>
        </w:rPr>
        <w:t xml:space="preserve"> </w:t>
      </w:r>
      <w:r w:rsidR="00B777EF" w:rsidRPr="00CE4786">
        <w:rPr>
          <w:sz w:val="28"/>
          <w:szCs w:val="28"/>
        </w:rPr>
        <w:t>о любой ситуации, угрожающей жизни и здоровью людей, о каждом несчастном</w:t>
      </w:r>
      <w:r w:rsidR="00B00D2C" w:rsidRPr="00CE4786">
        <w:rPr>
          <w:sz w:val="28"/>
          <w:szCs w:val="28"/>
        </w:rPr>
        <w:t xml:space="preserve"> случае.</w:t>
      </w:r>
    </w:p>
    <w:p w:rsidR="00E963B7" w:rsidRPr="00CE4786" w:rsidRDefault="00E963B7" w:rsidP="006463F6">
      <w:pPr>
        <w:spacing w:line="276" w:lineRule="auto"/>
        <w:ind w:firstLine="709"/>
        <w:contextualSpacing/>
        <w:jc w:val="both"/>
        <w:rPr>
          <w:b/>
          <w:bCs/>
          <w:sz w:val="28"/>
          <w:szCs w:val="28"/>
        </w:rPr>
      </w:pPr>
      <w:r w:rsidRPr="00CE4786">
        <w:rPr>
          <w:b/>
          <w:bCs/>
          <w:sz w:val="28"/>
          <w:szCs w:val="28"/>
        </w:rPr>
        <w:t>6.</w:t>
      </w:r>
      <w:r w:rsidR="00D35055" w:rsidRPr="00CE4786">
        <w:rPr>
          <w:b/>
          <w:bCs/>
          <w:sz w:val="28"/>
          <w:szCs w:val="28"/>
        </w:rPr>
        <w:t>4</w:t>
      </w:r>
      <w:r w:rsidRPr="00CE4786">
        <w:rPr>
          <w:b/>
          <w:bCs/>
          <w:sz w:val="28"/>
          <w:szCs w:val="28"/>
        </w:rPr>
        <w:t xml:space="preserve">. </w:t>
      </w:r>
      <w:r w:rsidR="00B00D2C" w:rsidRPr="00CE4786">
        <w:rPr>
          <w:b/>
          <w:bCs/>
          <w:sz w:val="28"/>
          <w:szCs w:val="28"/>
        </w:rPr>
        <w:t>П</w:t>
      </w:r>
      <w:r w:rsidRPr="00CE4786">
        <w:rPr>
          <w:b/>
          <w:bCs/>
          <w:sz w:val="28"/>
          <w:szCs w:val="28"/>
        </w:rPr>
        <w:t>ервичн</w:t>
      </w:r>
      <w:r w:rsidR="00B00D2C" w:rsidRPr="00CE4786">
        <w:rPr>
          <w:b/>
          <w:bCs/>
          <w:sz w:val="28"/>
          <w:szCs w:val="28"/>
        </w:rPr>
        <w:t>ая</w:t>
      </w:r>
      <w:r w:rsidRPr="00CE4786">
        <w:rPr>
          <w:b/>
          <w:bCs/>
          <w:sz w:val="28"/>
          <w:szCs w:val="28"/>
        </w:rPr>
        <w:t xml:space="preserve"> профсоюзн</w:t>
      </w:r>
      <w:r w:rsidR="00B00D2C" w:rsidRPr="00CE4786">
        <w:rPr>
          <w:b/>
          <w:bCs/>
          <w:sz w:val="28"/>
          <w:szCs w:val="28"/>
        </w:rPr>
        <w:t>ая</w:t>
      </w:r>
      <w:r w:rsidRPr="00CE4786">
        <w:rPr>
          <w:b/>
          <w:bCs/>
          <w:sz w:val="28"/>
          <w:szCs w:val="28"/>
        </w:rPr>
        <w:t xml:space="preserve"> организаци</w:t>
      </w:r>
      <w:r w:rsidR="00B00D2C" w:rsidRPr="00CE4786">
        <w:rPr>
          <w:b/>
          <w:bCs/>
          <w:sz w:val="28"/>
          <w:szCs w:val="28"/>
        </w:rPr>
        <w:t>я</w:t>
      </w:r>
      <w:r w:rsidRPr="00CE4786">
        <w:rPr>
          <w:b/>
          <w:bCs/>
          <w:sz w:val="28"/>
          <w:szCs w:val="28"/>
        </w:rPr>
        <w:t xml:space="preserve"> обязуется:</w:t>
      </w:r>
    </w:p>
    <w:p w:rsidR="00E963B7" w:rsidRPr="00CE4786" w:rsidRDefault="00E963B7" w:rsidP="006463F6">
      <w:pPr>
        <w:spacing w:line="276" w:lineRule="auto"/>
        <w:ind w:firstLine="709"/>
        <w:contextualSpacing/>
        <w:jc w:val="both"/>
        <w:rPr>
          <w:sz w:val="28"/>
          <w:szCs w:val="28"/>
        </w:rPr>
      </w:pPr>
      <w:r w:rsidRPr="00CE4786">
        <w:rPr>
          <w:sz w:val="28"/>
          <w:szCs w:val="28"/>
        </w:rPr>
        <w:t>6.</w:t>
      </w:r>
      <w:r w:rsidR="00D35055" w:rsidRPr="00CE4786">
        <w:rPr>
          <w:sz w:val="28"/>
          <w:szCs w:val="28"/>
        </w:rPr>
        <w:t>4</w:t>
      </w:r>
      <w:r w:rsidRPr="00CE4786">
        <w:rPr>
          <w:sz w:val="28"/>
          <w:szCs w:val="28"/>
        </w:rPr>
        <w:t>.1.</w:t>
      </w:r>
      <w:r w:rsidR="00AC41E3" w:rsidRPr="00CE4786">
        <w:rPr>
          <w:rFonts w:eastAsia="Arial Unicode MS"/>
          <w:color w:val="000000"/>
          <w:kern w:val="1"/>
          <w:sz w:val="28"/>
          <w:szCs w:val="28"/>
        </w:rPr>
        <w:t> </w:t>
      </w:r>
      <w:r w:rsidRPr="00CE4786">
        <w:rPr>
          <w:sz w:val="28"/>
          <w:szCs w:val="28"/>
        </w:rPr>
        <w:t>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w:t>
      </w:r>
    </w:p>
    <w:p w:rsidR="00E963B7" w:rsidRPr="00CE4786" w:rsidRDefault="00E963B7" w:rsidP="006463F6">
      <w:pPr>
        <w:spacing w:line="276" w:lineRule="auto"/>
        <w:ind w:firstLine="709"/>
        <w:contextualSpacing/>
        <w:jc w:val="both"/>
        <w:rPr>
          <w:sz w:val="28"/>
          <w:szCs w:val="28"/>
        </w:rPr>
      </w:pPr>
      <w:r w:rsidRPr="00CE4786">
        <w:rPr>
          <w:sz w:val="28"/>
          <w:szCs w:val="28"/>
        </w:rPr>
        <w:lastRenderedPageBreak/>
        <w:t>6.</w:t>
      </w:r>
      <w:r w:rsidR="00D35055" w:rsidRPr="00CE4786">
        <w:rPr>
          <w:sz w:val="28"/>
          <w:szCs w:val="28"/>
        </w:rPr>
        <w:t>4</w:t>
      </w:r>
      <w:r w:rsidRPr="00CE4786">
        <w:rPr>
          <w:sz w:val="28"/>
          <w:szCs w:val="28"/>
        </w:rPr>
        <w:t>.2.</w:t>
      </w:r>
      <w:r w:rsidR="00AC41E3" w:rsidRPr="00CE4786">
        <w:rPr>
          <w:rFonts w:eastAsia="Arial Unicode MS"/>
          <w:color w:val="000000"/>
          <w:kern w:val="1"/>
          <w:sz w:val="28"/>
          <w:szCs w:val="28"/>
        </w:rPr>
        <w:t> </w:t>
      </w:r>
      <w:r w:rsidRPr="00CE4786">
        <w:rPr>
          <w:sz w:val="28"/>
          <w:szCs w:val="28"/>
        </w:rPr>
        <w:t xml:space="preserve">Координировать работу уполномоченных </w:t>
      </w:r>
      <w:r w:rsidR="00B00D2C" w:rsidRPr="00CE4786">
        <w:rPr>
          <w:sz w:val="28"/>
          <w:szCs w:val="28"/>
        </w:rPr>
        <w:t xml:space="preserve"> </w:t>
      </w:r>
      <w:r w:rsidRPr="00CE4786">
        <w:rPr>
          <w:sz w:val="28"/>
          <w:szCs w:val="28"/>
        </w:rPr>
        <w:t xml:space="preserve"> лиц по охране труда первичной профсоюзной организации по осуществлению общественного контроля за состоянием охраны труда в учебных </w:t>
      </w:r>
      <w:r w:rsidR="004B5C2F" w:rsidRPr="00CE4786">
        <w:rPr>
          <w:bCs/>
          <w:sz w:val="28"/>
          <w:szCs w:val="28"/>
        </w:rPr>
        <w:t>кабинетах,</w:t>
      </w:r>
      <w:r w:rsidR="004B5C2F" w:rsidRPr="00CE4786">
        <w:rPr>
          <w:sz w:val="28"/>
          <w:szCs w:val="28"/>
        </w:rPr>
        <w:t xml:space="preserve"> </w:t>
      </w:r>
      <w:r w:rsidR="00B00D2C" w:rsidRPr="00CE4786">
        <w:rPr>
          <w:sz w:val="28"/>
          <w:szCs w:val="28"/>
        </w:rPr>
        <w:t xml:space="preserve">аудиториях и </w:t>
      </w:r>
      <w:r w:rsidRPr="00CE4786">
        <w:rPr>
          <w:sz w:val="28"/>
          <w:szCs w:val="28"/>
        </w:rPr>
        <w:t>других помещениях.</w:t>
      </w:r>
    </w:p>
    <w:p w:rsidR="00E963B7" w:rsidRPr="00CE4786" w:rsidRDefault="00E963B7" w:rsidP="006463F6">
      <w:pPr>
        <w:spacing w:line="276" w:lineRule="auto"/>
        <w:ind w:firstLine="709"/>
        <w:contextualSpacing/>
        <w:jc w:val="both"/>
        <w:rPr>
          <w:sz w:val="28"/>
          <w:szCs w:val="28"/>
        </w:rPr>
      </w:pPr>
      <w:r w:rsidRPr="00CE4786">
        <w:rPr>
          <w:sz w:val="28"/>
          <w:szCs w:val="28"/>
        </w:rPr>
        <w:t>6.</w:t>
      </w:r>
      <w:r w:rsidR="00D35055" w:rsidRPr="00CE4786">
        <w:rPr>
          <w:sz w:val="28"/>
          <w:szCs w:val="28"/>
        </w:rPr>
        <w:t>4</w:t>
      </w:r>
      <w:r w:rsidRPr="00CE4786">
        <w:rPr>
          <w:sz w:val="28"/>
          <w:szCs w:val="28"/>
        </w:rPr>
        <w:t>.3.</w:t>
      </w:r>
      <w:r w:rsidR="00AC41E3" w:rsidRPr="00CE4786">
        <w:rPr>
          <w:rFonts w:eastAsia="Arial Unicode MS"/>
          <w:color w:val="000000"/>
          <w:kern w:val="1"/>
          <w:sz w:val="28"/>
          <w:szCs w:val="28"/>
        </w:rPr>
        <w:t> </w:t>
      </w:r>
      <w:r w:rsidRPr="00CE4786">
        <w:rPr>
          <w:sz w:val="28"/>
          <w:szCs w:val="28"/>
        </w:rPr>
        <w:t xml:space="preserve">Содействовать организации обучения и проверки знаний требований охраны труда уполномоченных </w:t>
      </w:r>
      <w:r w:rsidR="00B00D2C" w:rsidRPr="00CE4786">
        <w:rPr>
          <w:sz w:val="28"/>
          <w:szCs w:val="28"/>
        </w:rPr>
        <w:t xml:space="preserve"> </w:t>
      </w:r>
      <w:r w:rsidRPr="00CE4786">
        <w:rPr>
          <w:sz w:val="28"/>
          <w:szCs w:val="28"/>
        </w:rPr>
        <w:t xml:space="preserve"> лиц по охране труда первичной профсоюзной организации, членов комитета (комиссии) по охране труда.</w:t>
      </w:r>
    </w:p>
    <w:p w:rsidR="00E963B7" w:rsidRPr="00CE4786" w:rsidRDefault="00E963B7" w:rsidP="006463F6">
      <w:pPr>
        <w:spacing w:line="276" w:lineRule="auto"/>
        <w:ind w:firstLine="709"/>
        <w:contextualSpacing/>
        <w:jc w:val="both"/>
        <w:rPr>
          <w:sz w:val="28"/>
          <w:szCs w:val="28"/>
        </w:rPr>
      </w:pPr>
      <w:r w:rsidRPr="00CE4786">
        <w:rPr>
          <w:sz w:val="28"/>
          <w:szCs w:val="28"/>
        </w:rPr>
        <w:t>6.</w:t>
      </w:r>
      <w:r w:rsidR="00D35055" w:rsidRPr="00CE4786">
        <w:rPr>
          <w:sz w:val="28"/>
          <w:szCs w:val="28"/>
        </w:rPr>
        <w:t>4</w:t>
      </w:r>
      <w:r w:rsidRPr="00CE4786">
        <w:rPr>
          <w:sz w:val="28"/>
          <w:szCs w:val="28"/>
        </w:rPr>
        <w:t>.4.</w:t>
      </w:r>
      <w:r w:rsidR="00AC41E3" w:rsidRPr="00CE4786">
        <w:rPr>
          <w:rFonts w:eastAsia="Arial Unicode MS"/>
          <w:color w:val="000000"/>
          <w:kern w:val="1"/>
          <w:sz w:val="28"/>
          <w:szCs w:val="28"/>
        </w:rPr>
        <w:t> </w:t>
      </w:r>
      <w:r w:rsidRPr="00CE4786">
        <w:rPr>
          <w:sz w:val="28"/>
          <w:szCs w:val="28"/>
        </w:rPr>
        <w:t xml:space="preserve">Обеспечивать участие </w:t>
      </w:r>
      <w:r w:rsidR="000C70EA" w:rsidRPr="00CE4786">
        <w:rPr>
          <w:sz w:val="28"/>
          <w:szCs w:val="28"/>
        </w:rPr>
        <w:t>представителей первичной</w:t>
      </w:r>
      <w:r w:rsidRPr="00CE4786">
        <w:rPr>
          <w:sz w:val="28"/>
          <w:szCs w:val="28"/>
        </w:rPr>
        <w:t xml:space="preserve"> профсоюзной организации в комиссиях:</w:t>
      </w:r>
    </w:p>
    <w:p w:rsidR="00E963B7" w:rsidRPr="00CE4786" w:rsidRDefault="00E963B7" w:rsidP="006463F6">
      <w:pPr>
        <w:spacing w:line="276" w:lineRule="auto"/>
        <w:ind w:firstLine="709"/>
        <w:contextualSpacing/>
        <w:jc w:val="both"/>
        <w:rPr>
          <w:sz w:val="28"/>
          <w:szCs w:val="28"/>
        </w:rPr>
      </w:pPr>
      <w:r w:rsidRPr="00CE4786">
        <w:rPr>
          <w:sz w:val="28"/>
          <w:szCs w:val="28"/>
        </w:rPr>
        <w:t>-</w:t>
      </w:r>
      <w:r w:rsidR="00AC41E3" w:rsidRPr="00CE4786">
        <w:rPr>
          <w:rFonts w:eastAsia="Arial Unicode MS"/>
          <w:color w:val="000000"/>
          <w:kern w:val="1"/>
          <w:sz w:val="28"/>
          <w:szCs w:val="28"/>
        </w:rPr>
        <w:t> </w:t>
      </w:r>
      <w:r w:rsidRPr="00CE4786">
        <w:rPr>
          <w:sz w:val="28"/>
          <w:szCs w:val="28"/>
        </w:rPr>
        <w:t>по охране труда;</w:t>
      </w:r>
    </w:p>
    <w:p w:rsidR="00E963B7" w:rsidRPr="00CE4786" w:rsidRDefault="00E963B7" w:rsidP="006463F6">
      <w:pPr>
        <w:spacing w:line="276" w:lineRule="auto"/>
        <w:ind w:firstLine="709"/>
        <w:contextualSpacing/>
        <w:jc w:val="both"/>
        <w:rPr>
          <w:sz w:val="28"/>
          <w:szCs w:val="28"/>
        </w:rPr>
      </w:pPr>
      <w:r w:rsidRPr="00CE4786">
        <w:rPr>
          <w:sz w:val="28"/>
          <w:szCs w:val="28"/>
        </w:rPr>
        <w:t>-</w:t>
      </w:r>
      <w:r w:rsidR="00AC41E3" w:rsidRPr="00CE4786">
        <w:rPr>
          <w:rFonts w:eastAsia="Arial Unicode MS"/>
          <w:color w:val="000000"/>
          <w:kern w:val="1"/>
          <w:sz w:val="28"/>
          <w:szCs w:val="28"/>
        </w:rPr>
        <w:t> </w:t>
      </w:r>
      <w:r w:rsidRPr="00CE4786">
        <w:rPr>
          <w:sz w:val="28"/>
          <w:szCs w:val="28"/>
        </w:rPr>
        <w:t>по проведению специальной оценки условий труда;</w:t>
      </w:r>
    </w:p>
    <w:p w:rsidR="00E963B7" w:rsidRPr="00CE4786" w:rsidRDefault="00E963B7" w:rsidP="006463F6">
      <w:pPr>
        <w:spacing w:line="276" w:lineRule="auto"/>
        <w:ind w:firstLine="709"/>
        <w:contextualSpacing/>
        <w:jc w:val="both"/>
        <w:rPr>
          <w:sz w:val="28"/>
          <w:szCs w:val="28"/>
        </w:rPr>
      </w:pPr>
      <w:r w:rsidRPr="00CE4786">
        <w:rPr>
          <w:sz w:val="28"/>
          <w:szCs w:val="28"/>
        </w:rPr>
        <w:t>-</w:t>
      </w:r>
      <w:r w:rsidR="00AC41E3" w:rsidRPr="00CE4786">
        <w:rPr>
          <w:rFonts w:eastAsia="Arial Unicode MS"/>
          <w:color w:val="000000"/>
          <w:kern w:val="1"/>
          <w:sz w:val="28"/>
          <w:szCs w:val="28"/>
        </w:rPr>
        <w:t> </w:t>
      </w:r>
      <w:r w:rsidRPr="00CE4786">
        <w:rPr>
          <w:sz w:val="28"/>
          <w:szCs w:val="28"/>
        </w:rPr>
        <w:t>по расследованию несчастных случаев на производстве;</w:t>
      </w:r>
    </w:p>
    <w:p w:rsidR="00E963B7" w:rsidRPr="00CE4786" w:rsidRDefault="00E963B7" w:rsidP="006463F6">
      <w:pPr>
        <w:spacing w:line="276" w:lineRule="auto"/>
        <w:ind w:firstLine="709"/>
        <w:contextualSpacing/>
        <w:jc w:val="both"/>
        <w:rPr>
          <w:sz w:val="28"/>
          <w:szCs w:val="28"/>
        </w:rPr>
      </w:pPr>
      <w:r w:rsidRPr="00CE4786">
        <w:rPr>
          <w:sz w:val="28"/>
          <w:szCs w:val="28"/>
        </w:rPr>
        <w:t xml:space="preserve">- по приемке учебных, </w:t>
      </w:r>
      <w:r w:rsidR="00B00D2C" w:rsidRPr="00CE4786">
        <w:rPr>
          <w:sz w:val="28"/>
          <w:szCs w:val="28"/>
        </w:rPr>
        <w:t xml:space="preserve">спортивных залов, площадок и </w:t>
      </w:r>
      <w:r w:rsidRPr="00CE4786">
        <w:rPr>
          <w:sz w:val="28"/>
          <w:szCs w:val="28"/>
        </w:rPr>
        <w:t>других объектов к началу учебного года.</w:t>
      </w:r>
    </w:p>
    <w:p w:rsidR="00E963B7" w:rsidRPr="00CE4786" w:rsidRDefault="00E963B7" w:rsidP="006463F6">
      <w:pPr>
        <w:spacing w:line="276" w:lineRule="auto"/>
        <w:ind w:firstLine="709"/>
        <w:contextualSpacing/>
        <w:jc w:val="both"/>
        <w:rPr>
          <w:sz w:val="28"/>
          <w:szCs w:val="28"/>
        </w:rPr>
      </w:pPr>
      <w:r w:rsidRPr="00CE4786">
        <w:rPr>
          <w:sz w:val="28"/>
          <w:szCs w:val="28"/>
        </w:rPr>
        <w:t>6.</w:t>
      </w:r>
      <w:r w:rsidR="00D35055" w:rsidRPr="00CE4786">
        <w:rPr>
          <w:sz w:val="28"/>
          <w:szCs w:val="28"/>
        </w:rPr>
        <w:t>4</w:t>
      </w:r>
      <w:r w:rsidRPr="00CE4786">
        <w:rPr>
          <w:sz w:val="28"/>
          <w:szCs w:val="28"/>
        </w:rPr>
        <w:t>.5.</w:t>
      </w:r>
      <w:r w:rsidR="00AC41E3" w:rsidRPr="00CE4786">
        <w:rPr>
          <w:rFonts w:eastAsia="Arial Unicode MS"/>
          <w:color w:val="000000"/>
          <w:kern w:val="1"/>
          <w:sz w:val="28"/>
          <w:szCs w:val="28"/>
        </w:rPr>
        <w:t> </w:t>
      </w:r>
      <w:r w:rsidRPr="00CE4786">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w:t>
      </w:r>
    </w:p>
    <w:p w:rsidR="00E963B7" w:rsidRPr="00CE4786" w:rsidRDefault="00E963B7" w:rsidP="006463F6">
      <w:pPr>
        <w:spacing w:line="276" w:lineRule="auto"/>
        <w:ind w:firstLine="709"/>
        <w:contextualSpacing/>
        <w:jc w:val="both"/>
        <w:rPr>
          <w:sz w:val="28"/>
          <w:szCs w:val="28"/>
        </w:rPr>
      </w:pPr>
      <w:r w:rsidRPr="00CE4786">
        <w:rPr>
          <w:sz w:val="28"/>
          <w:szCs w:val="28"/>
        </w:rPr>
        <w:t>6.</w:t>
      </w:r>
      <w:r w:rsidR="00D35055" w:rsidRPr="00CE4786">
        <w:rPr>
          <w:sz w:val="28"/>
          <w:szCs w:val="28"/>
        </w:rPr>
        <w:t>4</w:t>
      </w:r>
      <w:r w:rsidRPr="00CE4786">
        <w:rPr>
          <w:sz w:val="28"/>
          <w:szCs w:val="28"/>
        </w:rPr>
        <w:t>.6.</w:t>
      </w:r>
      <w:r w:rsidR="00AC41E3" w:rsidRPr="00CE4786">
        <w:rPr>
          <w:rFonts w:eastAsia="Arial Unicode MS"/>
          <w:color w:val="000000"/>
          <w:kern w:val="1"/>
          <w:sz w:val="28"/>
          <w:szCs w:val="28"/>
        </w:rPr>
        <w:t> </w:t>
      </w:r>
      <w:r w:rsidRPr="00CE4786">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CE4786" w:rsidRDefault="00E963B7" w:rsidP="006463F6">
      <w:pPr>
        <w:spacing w:line="276" w:lineRule="auto"/>
        <w:ind w:firstLine="709"/>
        <w:contextualSpacing/>
        <w:jc w:val="both"/>
        <w:rPr>
          <w:sz w:val="28"/>
          <w:szCs w:val="28"/>
        </w:rPr>
      </w:pPr>
      <w:r w:rsidRPr="00CE4786">
        <w:rPr>
          <w:sz w:val="28"/>
          <w:szCs w:val="28"/>
        </w:rPr>
        <w:t>6.</w:t>
      </w:r>
      <w:r w:rsidR="00D35055" w:rsidRPr="00CE4786">
        <w:rPr>
          <w:sz w:val="28"/>
          <w:szCs w:val="28"/>
        </w:rPr>
        <w:t>4</w:t>
      </w:r>
      <w:r w:rsidRPr="00CE4786">
        <w:rPr>
          <w:sz w:val="28"/>
          <w:szCs w:val="28"/>
        </w:rPr>
        <w:t>.7.</w:t>
      </w:r>
      <w:r w:rsidR="00AC41E3" w:rsidRPr="00CE4786">
        <w:rPr>
          <w:rFonts w:eastAsia="Arial Unicode MS"/>
          <w:color w:val="000000"/>
          <w:kern w:val="1"/>
          <w:sz w:val="28"/>
          <w:szCs w:val="28"/>
        </w:rPr>
        <w:t> </w:t>
      </w:r>
      <w:r w:rsidRPr="00CE4786">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E963B7" w:rsidRPr="00CE4786" w:rsidRDefault="00E963B7" w:rsidP="006463F6">
      <w:pPr>
        <w:spacing w:line="276" w:lineRule="auto"/>
        <w:ind w:firstLine="709"/>
        <w:contextualSpacing/>
        <w:jc w:val="both"/>
        <w:rPr>
          <w:sz w:val="28"/>
          <w:szCs w:val="28"/>
        </w:rPr>
      </w:pPr>
      <w:r w:rsidRPr="00CE4786">
        <w:rPr>
          <w:sz w:val="28"/>
          <w:szCs w:val="28"/>
        </w:rPr>
        <w:t>Обращаться к р</w:t>
      </w:r>
      <w:r w:rsidRPr="00CE4786">
        <w:rPr>
          <w:bCs/>
          <w:sz w:val="28"/>
          <w:szCs w:val="28"/>
        </w:rPr>
        <w:t>аботодателю</w:t>
      </w:r>
      <w:r w:rsidRPr="00CE4786">
        <w:rPr>
          <w:sz w:val="28"/>
          <w:szCs w:val="28"/>
        </w:rPr>
        <w:t xml:space="preserve"> с предложением о привлечении к ответственности лиц, допустивших нарушения требований охраны труда.</w:t>
      </w:r>
    </w:p>
    <w:p w:rsidR="00E963B7" w:rsidRPr="00CE4786" w:rsidRDefault="00E963B7" w:rsidP="006463F6">
      <w:pPr>
        <w:spacing w:line="276" w:lineRule="auto"/>
        <w:ind w:firstLine="709"/>
        <w:contextualSpacing/>
        <w:jc w:val="both"/>
        <w:rPr>
          <w:sz w:val="28"/>
          <w:szCs w:val="28"/>
        </w:rPr>
      </w:pPr>
      <w:r w:rsidRPr="00CE4786">
        <w:rPr>
          <w:sz w:val="28"/>
          <w:szCs w:val="28"/>
        </w:rPr>
        <w:t>6.</w:t>
      </w:r>
      <w:r w:rsidR="00D35055" w:rsidRPr="00CE4786">
        <w:rPr>
          <w:sz w:val="28"/>
          <w:szCs w:val="28"/>
        </w:rPr>
        <w:t>4</w:t>
      </w:r>
      <w:r w:rsidRPr="00CE4786">
        <w:rPr>
          <w:sz w:val="28"/>
          <w:szCs w:val="28"/>
        </w:rPr>
        <w:t>.8.</w:t>
      </w:r>
      <w:r w:rsidR="00AC41E3" w:rsidRPr="00CE4786">
        <w:rPr>
          <w:rFonts w:eastAsia="Arial Unicode MS"/>
          <w:color w:val="000000"/>
          <w:kern w:val="1"/>
          <w:sz w:val="28"/>
          <w:szCs w:val="28"/>
        </w:rPr>
        <w:t> </w:t>
      </w:r>
      <w:r w:rsidRPr="00CE4786">
        <w:rPr>
          <w:sz w:val="28"/>
          <w:szCs w:val="28"/>
        </w:rPr>
        <w:t>Обеспечивать участие уполномоченных лиц по охране труда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B132A2" w:rsidRPr="00CE4786" w:rsidRDefault="00B132A2" w:rsidP="006463F6">
      <w:pPr>
        <w:spacing w:line="276" w:lineRule="auto"/>
        <w:ind w:firstLine="709"/>
        <w:contextualSpacing/>
        <w:jc w:val="both"/>
        <w:rPr>
          <w:sz w:val="28"/>
          <w:szCs w:val="28"/>
        </w:rPr>
      </w:pPr>
    </w:p>
    <w:p w:rsidR="00DD0F12" w:rsidRPr="00CE4786" w:rsidRDefault="00DD0F12" w:rsidP="00095C3E">
      <w:pPr>
        <w:pStyle w:val="Default"/>
        <w:spacing w:line="276" w:lineRule="auto"/>
        <w:ind w:firstLine="709"/>
        <w:contextualSpacing/>
        <w:jc w:val="center"/>
        <w:rPr>
          <w:b/>
          <w:bCs/>
          <w:color w:val="auto"/>
          <w:sz w:val="28"/>
          <w:szCs w:val="28"/>
        </w:rPr>
      </w:pPr>
      <w:r w:rsidRPr="00CE4786">
        <w:rPr>
          <w:b/>
          <w:bCs/>
          <w:color w:val="auto"/>
          <w:sz w:val="28"/>
          <w:szCs w:val="28"/>
        </w:rPr>
        <w:t xml:space="preserve">VII. </w:t>
      </w:r>
      <w:r w:rsidR="003A0C71" w:rsidRPr="00CE4786">
        <w:rPr>
          <w:b/>
          <w:bCs/>
          <w:color w:val="auto"/>
          <w:sz w:val="28"/>
          <w:szCs w:val="28"/>
        </w:rPr>
        <w:t>МОЛОДЕЖНАЯ ПОЛИТИКА</w:t>
      </w:r>
    </w:p>
    <w:p w:rsidR="00824E53" w:rsidRPr="00CE4786" w:rsidRDefault="00824E53" w:rsidP="006463F6">
      <w:pPr>
        <w:pStyle w:val="Default"/>
        <w:spacing w:line="276" w:lineRule="auto"/>
        <w:ind w:firstLine="709"/>
        <w:contextualSpacing/>
        <w:jc w:val="both"/>
        <w:rPr>
          <w:b/>
          <w:bCs/>
          <w:color w:val="auto"/>
          <w:sz w:val="28"/>
          <w:szCs w:val="28"/>
        </w:rPr>
      </w:pPr>
    </w:p>
    <w:p w:rsidR="00DD0F12" w:rsidRPr="00CE4786" w:rsidRDefault="00DD0F12" w:rsidP="006463F6">
      <w:pPr>
        <w:pStyle w:val="Default"/>
        <w:spacing w:line="276" w:lineRule="auto"/>
        <w:ind w:firstLine="709"/>
        <w:contextualSpacing/>
        <w:jc w:val="both"/>
        <w:rPr>
          <w:color w:val="auto"/>
          <w:sz w:val="28"/>
          <w:szCs w:val="28"/>
        </w:rPr>
      </w:pPr>
      <w:r w:rsidRPr="00CE4786">
        <w:rPr>
          <w:color w:val="auto"/>
          <w:sz w:val="28"/>
          <w:szCs w:val="28"/>
        </w:rPr>
        <w:t>7.1.</w:t>
      </w:r>
      <w:r w:rsidR="00AC41E3" w:rsidRPr="00CE4786">
        <w:rPr>
          <w:rFonts w:eastAsia="Arial Unicode MS"/>
          <w:kern w:val="1"/>
          <w:sz w:val="28"/>
          <w:szCs w:val="28"/>
        </w:rPr>
        <w:t> </w:t>
      </w:r>
      <w:r w:rsidRPr="00CE4786">
        <w:rPr>
          <w:bCs/>
          <w:color w:val="auto"/>
          <w:sz w:val="28"/>
          <w:szCs w:val="28"/>
        </w:rPr>
        <w:t>Стороны определяют следующие приоритетные направления в совместной деятельности</w:t>
      </w:r>
      <w:r w:rsidR="000D2E53" w:rsidRPr="00CE4786">
        <w:rPr>
          <w:bCs/>
          <w:color w:val="auto"/>
          <w:sz w:val="28"/>
          <w:szCs w:val="28"/>
        </w:rPr>
        <w:t xml:space="preserve"> </w:t>
      </w:r>
      <w:r w:rsidRPr="00CE4786">
        <w:rPr>
          <w:color w:val="auto"/>
          <w:sz w:val="28"/>
          <w:szCs w:val="28"/>
        </w:rPr>
        <w:t xml:space="preserve">по осуществлению поддержки молодых </w:t>
      </w:r>
      <w:r w:rsidR="00E97561" w:rsidRPr="00CE4786">
        <w:rPr>
          <w:color w:val="auto"/>
          <w:sz w:val="28"/>
          <w:szCs w:val="28"/>
        </w:rPr>
        <w:t>педагогических работников (далее –</w:t>
      </w:r>
      <w:r w:rsidR="00192F1F" w:rsidRPr="00CE4786">
        <w:rPr>
          <w:color w:val="auto"/>
          <w:sz w:val="28"/>
          <w:szCs w:val="28"/>
        </w:rPr>
        <w:t xml:space="preserve"> молодых</w:t>
      </w:r>
      <w:r w:rsidR="00E97561" w:rsidRPr="00CE4786">
        <w:rPr>
          <w:color w:val="auto"/>
          <w:sz w:val="28"/>
          <w:szCs w:val="28"/>
        </w:rPr>
        <w:t xml:space="preserve"> педагогов)</w:t>
      </w:r>
      <w:r w:rsidR="003F750B" w:rsidRPr="00CE4786">
        <w:rPr>
          <w:color w:val="auto"/>
          <w:sz w:val="28"/>
          <w:szCs w:val="28"/>
        </w:rPr>
        <w:t xml:space="preserve"> </w:t>
      </w:r>
      <w:r w:rsidRPr="00CE4786">
        <w:rPr>
          <w:color w:val="auto"/>
          <w:sz w:val="28"/>
          <w:szCs w:val="28"/>
        </w:rPr>
        <w:t xml:space="preserve">и их закреплению в </w:t>
      </w:r>
      <w:r w:rsidR="00321BD2" w:rsidRPr="00CE4786">
        <w:rPr>
          <w:sz w:val="28"/>
          <w:szCs w:val="28"/>
        </w:rPr>
        <w:t>ГДДТ</w:t>
      </w:r>
      <w:r w:rsidRPr="00CE4786">
        <w:rPr>
          <w:color w:val="auto"/>
          <w:sz w:val="28"/>
          <w:szCs w:val="28"/>
        </w:rPr>
        <w:t>:</w:t>
      </w:r>
    </w:p>
    <w:p w:rsidR="00DD0F12" w:rsidRPr="00CE4786" w:rsidRDefault="00DD0F12" w:rsidP="00095C3E">
      <w:pPr>
        <w:pStyle w:val="Default"/>
        <w:spacing w:line="276" w:lineRule="auto"/>
        <w:ind w:firstLine="709"/>
        <w:contextualSpacing/>
        <w:jc w:val="both"/>
        <w:rPr>
          <w:color w:val="auto"/>
          <w:sz w:val="28"/>
          <w:szCs w:val="28"/>
        </w:rPr>
      </w:pPr>
      <w:r w:rsidRPr="00CE4786">
        <w:rPr>
          <w:color w:val="auto"/>
          <w:sz w:val="28"/>
          <w:szCs w:val="28"/>
        </w:rPr>
        <w:lastRenderedPageBreak/>
        <w:t>-</w:t>
      </w:r>
      <w:r w:rsidR="00AC41E3" w:rsidRPr="00CE4786">
        <w:rPr>
          <w:rFonts w:eastAsia="Arial Unicode MS"/>
          <w:kern w:val="1"/>
          <w:sz w:val="28"/>
          <w:szCs w:val="28"/>
        </w:rPr>
        <w:t> </w:t>
      </w:r>
      <w:r w:rsidRPr="00CE4786">
        <w:rPr>
          <w:color w:val="auto"/>
          <w:sz w:val="28"/>
          <w:szCs w:val="28"/>
        </w:rPr>
        <w:t>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w:t>
      </w:r>
    </w:p>
    <w:p w:rsidR="00DD0F12" w:rsidRPr="00CE4786" w:rsidRDefault="00DD0F12" w:rsidP="006463F6">
      <w:pPr>
        <w:pStyle w:val="Default"/>
        <w:spacing w:line="276" w:lineRule="auto"/>
        <w:ind w:firstLine="709"/>
        <w:contextualSpacing/>
        <w:jc w:val="both"/>
        <w:rPr>
          <w:color w:val="auto"/>
          <w:sz w:val="28"/>
          <w:szCs w:val="28"/>
        </w:rPr>
      </w:pPr>
      <w:r w:rsidRPr="00CE4786">
        <w:rPr>
          <w:color w:val="auto"/>
          <w:sz w:val="28"/>
          <w:szCs w:val="28"/>
        </w:rPr>
        <w:t>-</w:t>
      </w:r>
      <w:r w:rsidR="00AC41E3" w:rsidRPr="00CE4786">
        <w:rPr>
          <w:rFonts w:eastAsia="Arial Unicode MS"/>
          <w:kern w:val="1"/>
          <w:sz w:val="28"/>
          <w:szCs w:val="28"/>
        </w:rPr>
        <w:t> </w:t>
      </w:r>
      <w:r w:rsidRPr="00CE4786">
        <w:rPr>
          <w:color w:val="auto"/>
          <w:sz w:val="28"/>
          <w:szCs w:val="28"/>
        </w:rPr>
        <w:t>привлечение молодежи к профсоюзной деятельности и членству в Профсоюзе;</w:t>
      </w:r>
    </w:p>
    <w:p w:rsidR="00D82106" w:rsidRPr="00CE4786" w:rsidRDefault="00DD0F12" w:rsidP="006463F6">
      <w:pPr>
        <w:pStyle w:val="Default"/>
        <w:spacing w:line="276" w:lineRule="auto"/>
        <w:ind w:firstLine="709"/>
        <w:contextualSpacing/>
        <w:jc w:val="both"/>
        <w:rPr>
          <w:strike/>
          <w:color w:val="auto"/>
          <w:sz w:val="28"/>
          <w:szCs w:val="28"/>
        </w:rPr>
      </w:pPr>
      <w:r w:rsidRPr="00CE4786">
        <w:rPr>
          <w:color w:val="auto"/>
          <w:sz w:val="28"/>
          <w:szCs w:val="28"/>
        </w:rPr>
        <w:t>-</w:t>
      </w:r>
      <w:r w:rsidR="00AC41E3" w:rsidRPr="00CE4786">
        <w:rPr>
          <w:rFonts w:eastAsia="Arial Unicode MS"/>
          <w:kern w:val="1"/>
          <w:sz w:val="28"/>
          <w:szCs w:val="28"/>
        </w:rPr>
        <w:t> </w:t>
      </w:r>
      <w:r w:rsidRPr="00CE4786">
        <w:rPr>
          <w:color w:val="auto"/>
          <w:sz w:val="28"/>
          <w:szCs w:val="28"/>
        </w:rPr>
        <w:t xml:space="preserve">материальное </w:t>
      </w:r>
      <w:r w:rsidR="00D82106" w:rsidRPr="00CE4786">
        <w:rPr>
          <w:color w:val="auto"/>
          <w:sz w:val="28"/>
          <w:szCs w:val="28"/>
        </w:rPr>
        <w:t xml:space="preserve">и моральное поощрение молодых </w:t>
      </w:r>
      <w:r w:rsidR="001761BE" w:rsidRPr="00CE4786">
        <w:rPr>
          <w:color w:val="auto"/>
          <w:sz w:val="28"/>
          <w:szCs w:val="28"/>
        </w:rPr>
        <w:t>педагогов</w:t>
      </w:r>
      <w:r w:rsidR="00D82106" w:rsidRPr="00CE4786">
        <w:rPr>
          <w:color w:val="auto"/>
          <w:sz w:val="28"/>
          <w:szCs w:val="28"/>
        </w:rPr>
        <w:t>;</w:t>
      </w:r>
    </w:p>
    <w:p w:rsidR="00DD0F12" w:rsidRPr="00CE4786" w:rsidRDefault="00DD0F12" w:rsidP="006463F6">
      <w:pPr>
        <w:pStyle w:val="Default"/>
        <w:spacing w:line="276" w:lineRule="auto"/>
        <w:ind w:firstLine="709"/>
        <w:contextualSpacing/>
        <w:jc w:val="both"/>
        <w:rPr>
          <w:color w:val="auto"/>
          <w:sz w:val="28"/>
          <w:szCs w:val="28"/>
        </w:rPr>
      </w:pPr>
      <w:r w:rsidRPr="00CE4786">
        <w:rPr>
          <w:color w:val="auto"/>
          <w:sz w:val="28"/>
          <w:szCs w:val="28"/>
        </w:rPr>
        <w:t>-</w:t>
      </w:r>
      <w:r w:rsidR="00AC41E3" w:rsidRPr="00CE4786">
        <w:rPr>
          <w:rFonts w:eastAsia="Arial Unicode MS"/>
          <w:kern w:val="1"/>
          <w:sz w:val="28"/>
          <w:szCs w:val="28"/>
        </w:rPr>
        <w:t> </w:t>
      </w:r>
      <w:r w:rsidRPr="00CE4786">
        <w:rPr>
          <w:color w:val="auto"/>
          <w:sz w:val="28"/>
          <w:szCs w:val="28"/>
        </w:rPr>
        <w:t>создание условий для профессионального и карьерного роста молодых педагогов через повышение квалификации, профессиональные и творческие конкурсы;</w:t>
      </w:r>
    </w:p>
    <w:p w:rsidR="00DD0F12" w:rsidRPr="00CE4786" w:rsidRDefault="00DD0F12" w:rsidP="006463F6">
      <w:pPr>
        <w:pStyle w:val="Default"/>
        <w:spacing w:line="276" w:lineRule="auto"/>
        <w:ind w:firstLine="709"/>
        <w:contextualSpacing/>
        <w:jc w:val="both"/>
        <w:rPr>
          <w:color w:val="auto"/>
          <w:sz w:val="28"/>
          <w:szCs w:val="28"/>
        </w:rPr>
      </w:pPr>
      <w:r w:rsidRPr="00CE4786">
        <w:rPr>
          <w:color w:val="auto"/>
          <w:sz w:val="28"/>
          <w:szCs w:val="28"/>
        </w:rPr>
        <w:t>-</w:t>
      </w:r>
      <w:r w:rsidR="00AC41E3" w:rsidRPr="00CE4786">
        <w:rPr>
          <w:rFonts w:eastAsia="Arial Unicode MS"/>
          <w:kern w:val="1"/>
          <w:sz w:val="28"/>
          <w:szCs w:val="28"/>
        </w:rPr>
        <w:t> </w:t>
      </w:r>
      <w:r w:rsidR="00167733" w:rsidRPr="00CE4786">
        <w:rPr>
          <w:color w:val="auto"/>
          <w:sz w:val="28"/>
          <w:szCs w:val="28"/>
        </w:rPr>
        <w:t>проведение культурно-массовой,</w:t>
      </w:r>
      <w:r w:rsidR="000D2E53" w:rsidRPr="00CE4786">
        <w:rPr>
          <w:color w:val="auto"/>
          <w:sz w:val="28"/>
          <w:szCs w:val="28"/>
        </w:rPr>
        <w:t xml:space="preserve"> </w:t>
      </w:r>
      <w:r w:rsidRPr="00CE4786">
        <w:rPr>
          <w:color w:val="auto"/>
          <w:sz w:val="28"/>
          <w:szCs w:val="28"/>
        </w:rPr>
        <w:t>физкультурно-оздоровительной и спортивной работы;</w:t>
      </w:r>
    </w:p>
    <w:p w:rsidR="00DD0F12" w:rsidRPr="00CE4786" w:rsidRDefault="00DD0F12" w:rsidP="006463F6">
      <w:pPr>
        <w:pStyle w:val="Default"/>
        <w:spacing w:line="276" w:lineRule="auto"/>
        <w:ind w:firstLine="709"/>
        <w:contextualSpacing/>
        <w:jc w:val="both"/>
        <w:rPr>
          <w:color w:val="auto"/>
          <w:sz w:val="28"/>
          <w:szCs w:val="28"/>
        </w:rPr>
      </w:pPr>
      <w:r w:rsidRPr="00CE4786">
        <w:rPr>
          <w:color w:val="auto"/>
          <w:sz w:val="28"/>
          <w:szCs w:val="28"/>
        </w:rPr>
        <w:t>-</w:t>
      </w:r>
      <w:r w:rsidR="00AC41E3" w:rsidRPr="00CE4786">
        <w:rPr>
          <w:rFonts w:eastAsia="Arial Unicode MS"/>
          <w:kern w:val="1"/>
          <w:sz w:val="28"/>
          <w:szCs w:val="28"/>
        </w:rPr>
        <w:t> </w:t>
      </w:r>
      <w:r w:rsidRPr="00CE4786">
        <w:rPr>
          <w:color w:val="auto"/>
          <w:sz w:val="28"/>
          <w:szCs w:val="28"/>
        </w:rPr>
        <w:t>активное обучение и молодежного профсоюзного актива</w:t>
      </w:r>
      <w:r w:rsidR="002E1210" w:rsidRPr="00CE4786">
        <w:rPr>
          <w:color w:val="auto"/>
          <w:sz w:val="28"/>
          <w:szCs w:val="28"/>
        </w:rPr>
        <w:t>;</w:t>
      </w:r>
    </w:p>
    <w:p w:rsidR="00DD0F12" w:rsidRPr="00CE4786" w:rsidRDefault="00DD0F12" w:rsidP="006463F6">
      <w:pPr>
        <w:pStyle w:val="Default"/>
        <w:spacing w:line="276" w:lineRule="auto"/>
        <w:ind w:firstLine="709"/>
        <w:contextualSpacing/>
        <w:jc w:val="both"/>
        <w:rPr>
          <w:color w:val="auto"/>
          <w:sz w:val="28"/>
          <w:szCs w:val="28"/>
        </w:rPr>
      </w:pPr>
      <w:r w:rsidRPr="00CE4786">
        <w:rPr>
          <w:color w:val="auto"/>
          <w:sz w:val="28"/>
          <w:szCs w:val="28"/>
        </w:rPr>
        <w:t>-</w:t>
      </w:r>
      <w:r w:rsidR="00AC41E3" w:rsidRPr="00CE4786">
        <w:rPr>
          <w:rFonts w:eastAsia="Arial Unicode MS"/>
          <w:kern w:val="1"/>
          <w:sz w:val="28"/>
          <w:szCs w:val="28"/>
        </w:rPr>
        <w:t> </w:t>
      </w:r>
      <w:r w:rsidRPr="00CE4786">
        <w:rPr>
          <w:color w:val="auto"/>
          <w:sz w:val="28"/>
          <w:szCs w:val="28"/>
        </w:rPr>
        <w:t>создание Совета молодых педагогов.</w:t>
      </w:r>
    </w:p>
    <w:p w:rsidR="00DD0F12" w:rsidRPr="00CE4786" w:rsidRDefault="00DD0F12" w:rsidP="006463F6">
      <w:pPr>
        <w:pStyle w:val="Default"/>
        <w:spacing w:line="276" w:lineRule="auto"/>
        <w:ind w:firstLine="709"/>
        <w:contextualSpacing/>
        <w:jc w:val="both"/>
        <w:rPr>
          <w:bCs/>
          <w:color w:val="auto"/>
          <w:sz w:val="28"/>
          <w:szCs w:val="28"/>
        </w:rPr>
      </w:pPr>
      <w:r w:rsidRPr="00CE4786">
        <w:rPr>
          <w:color w:val="auto"/>
          <w:sz w:val="28"/>
          <w:szCs w:val="28"/>
        </w:rPr>
        <w:t>7.2.</w:t>
      </w:r>
      <w:r w:rsidR="00AC41E3" w:rsidRPr="00CE4786">
        <w:rPr>
          <w:rFonts w:eastAsia="Arial Unicode MS"/>
          <w:kern w:val="1"/>
          <w:sz w:val="28"/>
          <w:szCs w:val="28"/>
        </w:rPr>
        <w:t> </w:t>
      </w:r>
      <w:r w:rsidR="00837B95" w:rsidRPr="00CE4786">
        <w:rPr>
          <w:bCs/>
          <w:color w:val="auto"/>
          <w:sz w:val="28"/>
          <w:szCs w:val="28"/>
        </w:rPr>
        <w:t>Выборный орган первичной профсоюзной организации</w:t>
      </w:r>
      <w:r w:rsidRPr="00CE4786">
        <w:rPr>
          <w:bCs/>
          <w:color w:val="auto"/>
          <w:sz w:val="28"/>
          <w:szCs w:val="28"/>
        </w:rPr>
        <w:t xml:space="preserve"> совместно </w:t>
      </w:r>
      <w:r w:rsidR="00B00D2C" w:rsidRPr="00CE4786">
        <w:rPr>
          <w:bCs/>
          <w:color w:val="auto"/>
          <w:sz w:val="28"/>
          <w:szCs w:val="28"/>
        </w:rPr>
        <w:t xml:space="preserve">                                 </w:t>
      </w:r>
      <w:r w:rsidRPr="00CE4786">
        <w:rPr>
          <w:bCs/>
          <w:color w:val="auto"/>
          <w:sz w:val="28"/>
          <w:szCs w:val="28"/>
        </w:rPr>
        <w:t xml:space="preserve">с работодателем </w:t>
      </w:r>
      <w:r w:rsidR="0083545B" w:rsidRPr="00CE4786">
        <w:rPr>
          <w:bCs/>
          <w:color w:val="auto"/>
          <w:sz w:val="28"/>
          <w:szCs w:val="28"/>
        </w:rPr>
        <w:t>осуществляет</w:t>
      </w:r>
      <w:r w:rsidRPr="00CE4786">
        <w:rPr>
          <w:bCs/>
          <w:color w:val="auto"/>
          <w:sz w:val="28"/>
          <w:szCs w:val="28"/>
        </w:rPr>
        <w:t>:</w:t>
      </w:r>
    </w:p>
    <w:p w:rsidR="00DD0F12" w:rsidRPr="00CE4786" w:rsidRDefault="00DD0F12" w:rsidP="006463F6">
      <w:pPr>
        <w:pStyle w:val="Default"/>
        <w:spacing w:line="276" w:lineRule="auto"/>
        <w:ind w:firstLine="709"/>
        <w:contextualSpacing/>
        <w:jc w:val="both"/>
        <w:rPr>
          <w:color w:val="auto"/>
          <w:sz w:val="28"/>
          <w:szCs w:val="28"/>
        </w:rPr>
      </w:pPr>
      <w:r w:rsidRPr="00CE4786">
        <w:rPr>
          <w:color w:val="auto"/>
          <w:sz w:val="28"/>
          <w:szCs w:val="28"/>
        </w:rPr>
        <w:t>-</w:t>
      </w:r>
      <w:r w:rsidR="00AC41E3" w:rsidRPr="00CE4786">
        <w:rPr>
          <w:rFonts w:eastAsia="Arial Unicode MS"/>
          <w:kern w:val="1"/>
          <w:sz w:val="28"/>
          <w:szCs w:val="28"/>
        </w:rPr>
        <w:t> </w:t>
      </w:r>
      <w:r w:rsidR="00574AC8" w:rsidRPr="00CE4786">
        <w:rPr>
          <w:color w:val="auto"/>
          <w:sz w:val="28"/>
          <w:szCs w:val="28"/>
        </w:rPr>
        <w:t>мониторинг</w:t>
      </w:r>
      <w:r w:rsidR="000D2E53" w:rsidRPr="00CE4786">
        <w:rPr>
          <w:color w:val="auto"/>
          <w:sz w:val="28"/>
          <w:szCs w:val="28"/>
        </w:rPr>
        <w:t xml:space="preserve"> </w:t>
      </w:r>
      <w:r w:rsidR="005F32EA" w:rsidRPr="00CE4786">
        <w:rPr>
          <w:color w:val="auto"/>
          <w:sz w:val="28"/>
          <w:szCs w:val="28"/>
        </w:rPr>
        <w:t xml:space="preserve">условий и результатов </w:t>
      </w:r>
      <w:r w:rsidR="00574AC8" w:rsidRPr="00CE4786">
        <w:rPr>
          <w:color w:val="auto"/>
          <w:sz w:val="28"/>
          <w:szCs w:val="28"/>
        </w:rPr>
        <w:t xml:space="preserve">методического сопровождения деятельности педагогических работников из числа молодёжи в </w:t>
      </w:r>
      <w:r w:rsidR="00321BD2" w:rsidRPr="00CE4786">
        <w:rPr>
          <w:sz w:val="28"/>
          <w:szCs w:val="28"/>
        </w:rPr>
        <w:t>ГДДТ</w:t>
      </w:r>
      <w:r w:rsidRPr="00CE4786">
        <w:rPr>
          <w:color w:val="auto"/>
          <w:sz w:val="28"/>
          <w:szCs w:val="28"/>
        </w:rPr>
        <w:t>;</w:t>
      </w:r>
    </w:p>
    <w:p w:rsidR="00574AC8" w:rsidRPr="00CE4786" w:rsidRDefault="00574AC8" w:rsidP="006463F6">
      <w:pPr>
        <w:pStyle w:val="Default"/>
        <w:spacing w:line="276" w:lineRule="auto"/>
        <w:ind w:firstLine="709"/>
        <w:contextualSpacing/>
        <w:jc w:val="both"/>
        <w:rPr>
          <w:strike/>
          <w:color w:val="auto"/>
          <w:sz w:val="28"/>
          <w:szCs w:val="28"/>
        </w:rPr>
      </w:pPr>
      <w:r w:rsidRPr="00CE4786">
        <w:rPr>
          <w:color w:val="auto"/>
          <w:sz w:val="28"/>
          <w:szCs w:val="28"/>
        </w:rPr>
        <w:t>-</w:t>
      </w:r>
      <w:r w:rsidR="00AC41E3" w:rsidRPr="00CE4786">
        <w:rPr>
          <w:rFonts w:eastAsia="Arial Unicode MS"/>
          <w:kern w:val="1"/>
          <w:sz w:val="28"/>
          <w:szCs w:val="28"/>
        </w:rPr>
        <w:t> </w:t>
      </w:r>
      <w:r w:rsidRPr="00CE4786">
        <w:rPr>
          <w:color w:val="auto"/>
          <w:sz w:val="28"/>
          <w:szCs w:val="28"/>
        </w:rPr>
        <w:t>морально</w:t>
      </w:r>
      <w:r w:rsidR="00D82106" w:rsidRPr="00CE4786">
        <w:rPr>
          <w:color w:val="auto"/>
          <w:sz w:val="28"/>
          <w:szCs w:val="28"/>
        </w:rPr>
        <w:t>е поощрение молодых педагогов</w:t>
      </w:r>
      <w:r w:rsidR="0083545B" w:rsidRPr="00CE4786">
        <w:rPr>
          <w:color w:val="auto"/>
          <w:sz w:val="28"/>
          <w:szCs w:val="28"/>
        </w:rPr>
        <w:t>.</w:t>
      </w:r>
    </w:p>
    <w:p w:rsidR="00DD0F12" w:rsidRPr="00CE4786" w:rsidRDefault="00DD0F12" w:rsidP="006463F6">
      <w:pPr>
        <w:pStyle w:val="Default"/>
        <w:spacing w:line="276" w:lineRule="auto"/>
        <w:ind w:firstLine="709"/>
        <w:contextualSpacing/>
        <w:jc w:val="both"/>
        <w:rPr>
          <w:color w:val="auto"/>
          <w:sz w:val="28"/>
          <w:szCs w:val="28"/>
        </w:rPr>
      </w:pPr>
      <w:r w:rsidRPr="00CE4786">
        <w:rPr>
          <w:color w:val="auto"/>
          <w:sz w:val="28"/>
          <w:szCs w:val="28"/>
        </w:rPr>
        <w:t>7</w:t>
      </w:r>
      <w:r w:rsidR="00837B95" w:rsidRPr="00CE4786">
        <w:rPr>
          <w:color w:val="auto"/>
          <w:sz w:val="28"/>
          <w:szCs w:val="28"/>
        </w:rPr>
        <w:t>.</w:t>
      </w:r>
      <w:r w:rsidR="00C42BB3" w:rsidRPr="00CE4786">
        <w:rPr>
          <w:color w:val="auto"/>
          <w:sz w:val="28"/>
          <w:szCs w:val="28"/>
        </w:rPr>
        <w:t>3</w:t>
      </w:r>
      <w:r w:rsidRPr="00CE4786">
        <w:rPr>
          <w:color w:val="auto"/>
          <w:sz w:val="28"/>
          <w:szCs w:val="28"/>
        </w:rPr>
        <w:t>.</w:t>
      </w:r>
      <w:r w:rsidR="00AC41E3" w:rsidRPr="00CE4786">
        <w:rPr>
          <w:rFonts w:eastAsia="Arial Unicode MS"/>
          <w:kern w:val="1"/>
          <w:sz w:val="28"/>
          <w:szCs w:val="28"/>
        </w:rPr>
        <w:t> </w:t>
      </w:r>
      <w:r w:rsidR="00B00D2C" w:rsidRPr="00CE4786">
        <w:rPr>
          <w:rFonts w:eastAsia="Arial Unicode MS"/>
          <w:kern w:val="1"/>
          <w:sz w:val="28"/>
          <w:szCs w:val="28"/>
        </w:rPr>
        <w:t>П</w:t>
      </w:r>
      <w:r w:rsidR="00837B95" w:rsidRPr="00CE4786">
        <w:rPr>
          <w:bCs/>
          <w:color w:val="auto"/>
          <w:sz w:val="28"/>
          <w:szCs w:val="28"/>
        </w:rPr>
        <w:t>ервичн</w:t>
      </w:r>
      <w:r w:rsidR="00B00D2C" w:rsidRPr="00CE4786">
        <w:rPr>
          <w:bCs/>
          <w:color w:val="auto"/>
          <w:sz w:val="28"/>
          <w:szCs w:val="28"/>
        </w:rPr>
        <w:t>ая</w:t>
      </w:r>
      <w:r w:rsidR="00837B95" w:rsidRPr="00CE4786">
        <w:rPr>
          <w:bCs/>
          <w:color w:val="auto"/>
          <w:sz w:val="28"/>
          <w:szCs w:val="28"/>
        </w:rPr>
        <w:t xml:space="preserve"> профсоюзн</w:t>
      </w:r>
      <w:r w:rsidR="00B00D2C" w:rsidRPr="00CE4786">
        <w:rPr>
          <w:bCs/>
          <w:color w:val="auto"/>
          <w:sz w:val="28"/>
          <w:szCs w:val="28"/>
        </w:rPr>
        <w:t>ая организация</w:t>
      </w:r>
      <w:r w:rsidRPr="00CE4786">
        <w:rPr>
          <w:color w:val="auto"/>
          <w:sz w:val="28"/>
          <w:szCs w:val="28"/>
        </w:rPr>
        <w:t xml:space="preserve"> </w:t>
      </w:r>
      <w:r w:rsidR="0042118A" w:rsidRPr="00CE4786">
        <w:rPr>
          <w:color w:val="auto"/>
          <w:sz w:val="28"/>
          <w:szCs w:val="28"/>
        </w:rPr>
        <w:t xml:space="preserve">включает в годовой </w:t>
      </w:r>
      <w:r w:rsidR="000C70EA" w:rsidRPr="00CE4786">
        <w:rPr>
          <w:color w:val="auto"/>
          <w:sz w:val="28"/>
          <w:szCs w:val="28"/>
        </w:rPr>
        <w:t>план работу</w:t>
      </w:r>
      <w:r w:rsidR="0042118A" w:rsidRPr="00CE4786">
        <w:rPr>
          <w:color w:val="auto"/>
          <w:sz w:val="28"/>
          <w:szCs w:val="28"/>
        </w:rPr>
        <w:t xml:space="preserve"> с молодыми специалистами, оказывает поддержку в период адаптации</w:t>
      </w:r>
      <w:r w:rsidRPr="00CE4786">
        <w:rPr>
          <w:color w:val="auto"/>
          <w:sz w:val="28"/>
          <w:szCs w:val="28"/>
        </w:rPr>
        <w:t>.</w:t>
      </w:r>
    </w:p>
    <w:p w:rsidR="00DD0F12" w:rsidRPr="00CE4786" w:rsidRDefault="00837B95" w:rsidP="006463F6">
      <w:pPr>
        <w:pStyle w:val="Default"/>
        <w:spacing w:line="276" w:lineRule="auto"/>
        <w:ind w:firstLine="709"/>
        <w:contextualSpacing/>
        <w:jc w:val="both"/>
        <w:rPr>
          <w:color w:val="auto"/>
          <w:sz w:val="28"/>
          <w:szCs w:val="28"/>
        </w:rPr>
      </w:pPr>
      <w:r w:rsidRPr="00CE4786">
        <w:rPr>
          <w:color w:val="auto"/>
          <w:sz w:val="28"/>
          <w:szCs w:val="28"/>
        </w:rPr>
        <w:t>7.</w:t>
      </w:r>
      <w:r w:rsidR="00C42BB3" w:rsidRPr="00CE4786">
        <w:rPr>
          <w:color w:val="auto"/>
          <w:sz w:val="28"/>
          <w:szCs w:val="28"/>
        </w:rPr>
        <w:t>4</w:t>
      </w:r>
      <w:r w:rsidR="00DD0F12" w:rsidRPr="00CE4786">
        <w:rPr>
          <w:color w:val="auto"/>
          <w:sz w:val="28"/>
          <w:szCs w:val="28"/>
        </w:rPr>
        <w:t>.</w:t>
      </w:r>
      <w:r w:rsidR="00AC41E3" w:rsidRPr="00CE4786">
        <w:rPr>
          <w:rFonts w:eastAsia="Arial Unicode MS"/>
          <w:kern w:val="1"/>
          <w:sz w:val="28"/>
          <w:szCs w:val="28"/>
        </w:rPr>
        <w:t> </w:t>
      </w:r>
      <w:r w:rsidR="00DD0F12" w:rsidRPr="00CE4786">
        <w:rPr>
          <w:color w:val="auto"/>
          <w:sz w:val="28"/>
          <w:szCs w:val="28"/>
        </w:rPr>
        <w:t>Работодатель обязуется:</w:t>
      </w:r>
    </w:p>
    <w:p w:rsidR="00DD0F12" w:rsidRPr="00CE4786" w:rsidRDefault="00DD0F12" w:rsidP="006463F6">
      <w:pPr>
        <w:pStyle w:val="Default"/>
        <w:spacing w:line="276" w:lineRule="auto"/>
        <w:ind w:firstLine="709"/>
        <w:contextualSpacing/>
        <w:jc w:val="both"/>
        <w:rPr>
          <w:color w:val="auto"/>
          <w:sz w:val="28"/>
          <w:szCs w:val="28"/>
        </w:rPr>
      </w:pPr>
      <w:r w:rsidRPr="00CE4786">
        <w:rPr>
          <w:color w:val="auto"/>
          <w:sz w:val="28"/>
          <w:szCs w:val="28"/>
        </w:rPr>
        <w:t>-</w:t>
      </w:r>
      <w:r w:rsidR="00AC41E3" w:rsidRPr="00CE4786">
        <w:rPr>
          <w:rFonts w:eastAsia="Arial Unicode MS"/>
          <w:kern w:val="1"/>
          <w:sz w:val="28"/>
          <w:szCs w:val="28"/>
        </w:rPr>
        <w:t> </w:t>
      </w:r>
      <w:r w:rsidRPr="00CE4786">
        <w:rPr>
          <w:color w:val="auto"/>
          <w:sz w:val="28"/>
          <w:szCs w:val="28"/>
        </w:rPr>
        <w:t xml:space="preserve">информировать молодых педагогов при трудоустройстве о преимуществах вступления в Профсоюз и участия в работе </w:t>
      </w:r>
      <w:r w:rsidR="0042118A" w:rsidRPr="00CE4786">
        <w:rPr>
          <w:color w:val="auto"/>
          <w:sz w:val="28"/>
          <w:szCs w:val="28"/>
        </w:rPr>
        <w:t xml:space="preserve">районного </w:t>
      </w:r>
      <w:r w:rsidRPr="00CE4786">
        <w:rPr>
          <w:color w:val="auto"/>
          <w:sz w:val="28"/>
          <w:szCs w:val="28"/>
        </w:rPr>
        <w:t>Совета молодых педагогов;</w:t>
      </w:r>
    </w:p>
    <w:p w:rsidR="00DD0F12" w:rsidRPr="00CE4786" w:rsidRDefault="00DD0F12" w:rsidP="006463F6">
      <w:pPr>
        <w:pStyle w:val="Default"/>
        <w:spacing w:line="276" w:lineRule="auto"/>
        <w:ind w:firstLine="709"/>
        <w:contextualSpacing/>
        <w:jc w:val="both"/>
        <w:rPr>
          <w:color w:val="auto"/>
          <w:sz w:val="28"/>
          <w:szCs w:val="28"/>
        </w:rPr>
      </w:pPr>
      <w:r w:rsidRPr="00CE4786">
        <w:rPr>
          <w:color w:val="auto"/>
          <w:sz w:val="28"/>
          <w:szCs w:val="28"/>
        </w:rPr>
        <w:t>-</w:t>
      </w:r>
      <w:r w:rsidR="00AC41E3" w:rsidRPr="00CE4786">
        <w:rPr>
          <w:rFonts w:eastAsia="Arial Unicode MS"/>
          <w:kern w:val="1"/>
          <w:sz w:val="28"/>
          <w:szCs w:val="28"/>
        </w:rPr>
        <w:t> </w:t>
      </w:r>
      <w:r w:rsidRPr="00CE4786">
        <w:rPr>
          <w:color w:val="auto"/>
          <w:sz w:val="28"/>
          <w:szCs w:val="28"/>
        </w:rPr>
        <w:t>обеспечить закрепление наставников за всеми молодыми</w:t>
      </w:r>
      <w:r w:rsidR="00837B95" w:rsidRPr="00CE4786">
        <w:rPr>
          <w:color w:val="auto"/>
          <w:sz w:val="28"/>
          <w:szCs w:val="28"/>
        </w:rPr>
        <w:t xml:space="preserve"> педагогами</w:t>
      </w:r>
      <w:r w:rsidRPr="00CE4786">
        <w:rPr>
          <w:color w:val="auto"/>
          <w:sz w:val="28"/>
          <w:szCs w:val="28"/>
        </w:rPr>
        <w:t xml:space="preserve">, не имеющими опыта педагогической работы, в первый год их работы в </w:t>
      </w:r>
      <w:r w:rsidR="00321BD2" w:rsidRPr="00CE4786">
        <w:rPr>
          <w:sz w:val="28"/>
          <w:szCs w:val="28"/>
        </w:rPr>
        <w:t>ГДДТ</w:t>
      </w:r>
      <w:r w:rsidRPr="00CE4786">
        <w:rPr>
          <w:color w:val="auto"/>
          <w:sz w:val="28"/>
          <w:szCs w:val="28"/>
        </w:rPr>
        <w:t>;</w:t>
      </w:r>
    </w:p>
    <w:p w:rsidR="00DD0F12" w:rsidRPr="00CE4786" w:rsidRDefault="00DD0F12" w:rsidP="006463F6">
      <w:pPr>
        <w:pStyle w:val="Default"/>
        <w:spacing w:line="276" w:lineRule="auto"/>
        <w:ind w:firstLine="709"/>
        <w:contextualSpacing/>
        <w:jc w:val="both"/>
        <w:rPr>
          <w:color w:val="auto"/>
          <w:sz w:val="28"/>
          <w:szCs w:val="28"/>
        </w:rPr>
      </w:pPr>
      <w:r w:rsidRPr="00CE4786">
        <w:rPr>
          <w:color w:val="auto"/>
          <w:sz w:val="28"/>
          <w:szCs w:val="28"/>
        </w:rPr>
        <w:t>-</w:t>
      </w:r>
      <w:r w:rsidR="00AC41E3" w:rsidRPr="00CE4786">
        <w:rPr>
          <w:rFonts w:eastAsia="Arial Unicode MS"/>
          <w:kern w:val="1"/>
          <w:sz w:val="28"/>
          <w:szCs w:val="28"/>
        </w:rPr>
        <w:t> </w:t>
      </w:r>
      <w:r w:rsidRPr="00CE4786">
        <w:rPr>
          <w:color w:val="auto"/>
          <w:sz w:val="28"/>
          <w:szCs w:val="28"/>
        </w:rPr>
        <w:t xml:space="preserve">обеспечивать установленные в </w:t>
      </w:r>
      <w:r w:rsidR="000C70EA" w:rsidRPr="00CE4786">
        <w:rPr>
          <w:sz w:val="28"/>
          <w:szCs w:val="28"/>
        </w:rPr>
        <w:t xml:space="preserve">организации </w:t>
      </w:r>
      <w:r w:rsidR="000C70EA" w:rsidRPr="00CE4786">
        <w:rPr>
          <w:color w:val="auto"/>
          <w:sz w:val="28"/>
          <w:szCs w:val="28"/>
        </w:rPr>
        <w:t>(</w:t>
      </w:r>
      <w:r w:rsidRPr="00CE4786">
        <w:rPr>
          <w:color w:val="auto"/>
          <w:sz w:val="28"/>
          <w:szCs w:val="28"/>
        </w:rPr>
        <w:t>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sidRPr="00CE4786">
        <w:rPr>
          <w:color w:val="auto"/>
          <w:sz w:val="28"/>
          <w:szCs w:val="28"/>
        </w:rPr>
        <w:t xml:space="preserve"> </w:t>
      </w:r>
      <w:r w:rsidR="00837B95" w:rsidRPr="00CE4786">
        <w:rPr>
          <w:color w:val="auto"/>
          <w:sz w:val="28"/>
          <w:szCs w:val="28"/>
        </w:rPr>
        <w:t>педагогов</w:t>
      </w:r>
      <w:r w:rsidRPr="00CE4786">
        <w:rPr>
          <w:color w:val="auto"/>
          <w:sz w:val="28"/>
          <w:szCs w:val="28"/>
        </w:rPr>
        <w:t>, а также меры поощрения;</w:t>
      </w:r>
    </w:p>
    <w:p w:rsidR="00DD0F12" w:rsidRPr="00CE4786" w:rsidRDefault="00DD0F12" w:rsidP="006463F6">
      <w:pPr>
        <w:pStyle w:val="Default"/>
        <w:spacing w:line="276" w:lineRule="auto"/>
        <w:ind w:firstLine="709"/>
        <w:contextualSpacing/>
        <w:jc w:val="both"/>
        <w:rPr>
          <w:color w:val="auto"/>
          <w:sz w:val="28"/>
          <w:szCs w:val="28"/>
        </w:rPr>
      </w:pPr>
      <w:r w:rsidRPr="00CE4786">
        <w:rPr>
          <w:color w:val="auto"/>
          <w:sz w:val="28"/>
          <w:szCs w:val="28"/>
        </w:rPr>
        <w:t>7</w:t>
      </w:r>
      <w:r w:rsidR="00837B95" w:rsidRPr="00CE4786">
        <w:rPr>
          <w:color w:val="auto"/>
          <w:sz w:val="28"/>
          <w:szCs w:val="28"/>
        </w:rPr>
        <w:t>.</w:t>
      </w:r>
      <w:r w:rsidR="00C42BB3" w:rsidRPr="00CE4786">
        <w:rPr>
          <w:color w:val="auto"/>
          <w:sz w:val="28"/>
          <w:szCs w:val="28"/>
        </w:rPr>
        <w:t>5</w:t>
      </w:r>
      <w:r w:rsidRPr="00CE4786">
        <w:rPr>
          <w:color w:val="auto"/>
          <w:sz w:val="28"/>
          <w:szCs w:val="28"/>
        </w:rPr>
        <w:t>.</w:t>
      </w:r>
      <w:r w:rsidR="00AC41E3" w:rsidRPr="00CE4786">
        <w:rPr>
          <w:rFonts w:eastAsia="Arial Unicode MS"/>
          <w:kern w:val="1"/>
          <w:sz w:val="28"/>
          <w:szCs w:val="28"/>
        </w:rPr>
        <w:t> </w:t>
      </w:r>
      <w:r w:rsidR="00E81CB2" w:rsidRPr="00CE4786">
        <w:rPr>
          <w:rFonts w:eastAsia="Arial Unicode MS"/>
          <w:kern w:val="1"/>
          <w:sz w:val="28"/>
          <w:szCs w:val="28"/>
        </w:rPr>
        <w:t>Член</w:t>
      </w:r>
      <w:r w:rsidR="003A0C71" w:rsidRPr="00CE4786">
        <w:rPr>
          <w:rFonts w:eastAsia="Arial Unicode MS"/>
          <w:kern w:val="1"/>
          <w:sz w:val="28"/>
          <w:szCs w:val="28"/>
        </w:rPr>
        <w:t>ы</w:t>
      </w:r>
      <w:r w:rsidRPr="00CE4786">
        <w:rPr>
          <w:color w:val="auto"/>
          <w:sz w:val="28"/>
          <w:szCs w:val="28"/>
        </w:rPr>
        <w:t xml:space="preserve"> </w:t>
      </w:r>
      <w:r w:rsidR="00CF301D" w:rsidRPr="00CE4786">
        <w:rPr>
          <w:color w:val="auto"/>
          <w:sz w:val="28"/>
          <w:szCs w:val="28"/>
        </w:rPr>
        <w:t xml:space="preserve">районного </w:t>
      </w:r>
      <w:r w:rsidRPr="00CE4786">
        <w:rPr>
          <w:color w:val="auto"/>
          <w:sz w:val="28"/>
          <w:szCs w:val="28"/>
        </w:rPr>
        <w:t>Совета молодых педагогов</w:t>
      </w:r>
      <w:r w:rsidR="003A0C71" w:rsidRPr="00CE4786">
        <w:rPr>
          <w:color w:val="auto"/>
          <w:sz w:val="28"/>
          <w:szCs w:val="28"/>
        </w:rPr>
        <w:t xml:space="preserve"> могут</w:t>
      </w:r>
      <w:r w:rsidR="000D2E53" w:rsidRPr="00CE4786">
        <w:rPr>
          <w:color w:val="auto"/>
          <w:sz w:val="28"/>
          <w:szCs w:val="28"/>
        </w:rPr>
        <w:t xml:space="preserve"> </w:t>
      </w:r>
      <w:r w:rsidRPr="00CE4786">
        <w:rPr>
          <w:color w:val="auto"/>
          <w:sz w:val="28"/>
          <w:szCs w:val="28"/>
        </w:rPr>
        <w:t>входит</w:t>
      </w:r>
      <w:r w:rsidR="003A0C71" w:rsidRPr="00CE4786">
        <w:rPr>
          <w:color w:val="auto"/>
          <w:sz w:val="28"/>
          <w:szCs w:val="28"/>
        </w:rPr>
        <w:t>ь</w:t>
      </w:r>
      <w:r w:rsidRPr="00CE4786">
        <w:rPr>
          <w:color w:val="auto"/>
          <w:sz w:val="28"/>
          <w:szCs w:val="28"/>
        </w:rPr>
        <w:t xml:space="preserve"> в состав и участвует в работе создаваемых в </w:t>
      </w:r>
      <w:r w:rsidR="003A0C71" w:rsidRPr="00CE4786">
        <w:rPr>
          <w:sz w:val="28"/>
          <w:szCs w:val="28"/>
        </w:rPr>
        <w:t>организации</w:t>
      </w:r>
      <w:r w:rsidR="00B00D2C" w:rsidRPr="00CE4786">
        <w:rPr>
          <w:color w:val="auto"/>
          <w:sz w:val="28"/>
          <w:szCs w:val="28"/>
        </w:rPr>
        <w:t xml:space="preserve"> </w:t>
      </w:r>
      <w:r w:rsidRPr="00CE4786">
        <w:rPr>
          <w:color w:val="auto"/>
          <w:sz w:val="28"/>
          <w:szCs w:val="28"/>
        </w:rPr>
        <w:t>коллегиальных и рабочих органов (комиссий), в том числе:</w:t>
      </w:r>
    </w:p>
    <w:p w:rsidR="00DD0F12" w:rsidRPr="00CE4786" w:rsidRDefault="00DD0F12" w:rsidP="006463F6">
      <w:pPr>
        <w:pStyle w:val="Default"/>
        <w:spacing w:line="276" w:lineRule="auto"/>
        <w:ind w:firstLine="709"/>
        <w:contextualSpacing/>
        <w:jc w:val="both"/>
        <w:rPr>
          <w:color w:val="auto"/>
          <w:sz w:val="28"/>
          <w:szCs w:val="28"/>
        </w:rPr>
      </w:pPr>
      <w:r w:rsidRPr="00CE4786">
        <w:rPr>
          <w:color w:val="auto"/>
          <w:sz w:val="28"/>
          <w:szCs w:val="28"/>
        </w:rPr>
        <w:t>-</w:t>
      </w:r>
      <w:r w:rsidR="00AC41E3" w:rsidRPr="00CE4786">
        <w:rPr>
          <w:rFonts w:eastAsia="Arial Unicode MS"/>
          <w:kern w:val="1"/>
          <w:sz w:val="28"/>
          <w:szCs w:val="28"/>
        </w:rPr>
        <w:t> </w:t>
      </w:r>
      <w:r w:rsidRPr="00CE4786">
        <w:rPr>
          <w:color w:val="auto"/>
          <w:sz w:val="28"/>
          <w:szCs w:val="28"/>
        </w:rPr>
        <w:t>комиссии по тарификации;</w:t>
      </w:r>
    </w:p>
    <w:p w:rsidR="00DD0F12" w:rsidRPr="00CE4786" w:rsidRDefault="00DD0F12" w:rsidP="006463F6">
      <w:pPr>
        <w:pStyle w:val="Default"/>
        <w:spacing w:line="276" w:lineRule="auto"/>
        <w:ind w:firstLine="709"/>
        <w:contextualSpacing/>
        <w:jc w:val="both"/>
        <w:rPr>
          <w:color w:val="auto"/>
          <w:sz w:val="28"/>
          <w:szCs w:val="28"/>
        </w:rPr>
      </w:pPr>
      <w:r w:rsidRPr="00CE4786">
        <w:rPr>
          <w:color w:val="auto"/>
          <w:sz w:val="28"/>
          <w:szCs w:val="28"/>
        </w:rPr>
        <w:t>-</w:t>
      </w:r>
      <w:r w:rsidR="00732CAA" w:rsidRPr="00CE4786">
        <w:rPr>
          <w:rFonts w:eastAsia="Arial Unicode MS"/>
          <w:kern w:val="1"/>
          <w:sz w:val="28"/>
          <w:szCs w:val="28"/>
        </w:rPr>
        <w:t> </w:t>
      </w:r>
      <w:r w:rsidRPr="00CE4786">
        <w:rPr>
          <w:color w:val="auto"/>
          <w:sz w:val="28"/>
          <w:szCs w:val="28"/>
        </w:rPr>
        <w:t>комиссии по распределению стимулирующей части фонда оплаты труда;</w:t>
      </w:r>
    </w:p>
    <w:p w:rsidR="00DD0F12" w:rsidRPr="00CE4786" w:rsidRDefault="00DD0F12" w:rsidP="006463F6">
      <w:pPr>
        <w:pStyle w:val="Default"/>
        <w:spacing w:line="276" w:lineRule="auto"/>
        <w:ind w:firstLine="709"/>
        <w:contextualSpacing/>
        <w:jc w:val="both"/>
        <w:rPr>
          <w:color w:val="auto"/>
          <w:sz w:val="28"/>
          <w:szCs w:val="28"/>
        </w:rPr>
      </w:pPr>
      <w:r w:rsidRPr="00CE4786">
        <w:rPr>
          <w:color w:val="auto"/>
          <w:sz w:val="28"/>
          <w:szCs w:val="28"/>
        </w:rPr>
        <w:t>-</w:t>
      </w:r>
      <w:r w:rsidR="00732CAA" w:rsidRPr="00CE4786">
        <w:rPr>
          <w:rFonts w:eastAsia="Arial Unicode MS"/>
          <w:kern w:val="1"/>
          <w:sz w:val="28"/>
          <w:szCs w:val="28"/>
        </w:rPr>
        <w:t> </w:t>
      </w:r>
      <w:r w:rsidRPr="00CE4786">
        <w:rPr>
          <w:color w:val="auto"/>
          <w:sz w:val="28"/>
          <w:szCs w:val="28"/>
        </w:rPr>
        <w:t>комиссии по социальному страхованию;</w:t>
      </w:r>
    </w:p>
    <w:p w:rsidR="00DD0F12" w:rsidRPr="00CE4786" w:rsidRDefault="00DD0F12" w:rsidP="006463F6">
      <w:pPr>
        <w:pStyle w:val="Default"/>
        <w:spacing w:line="276" w:lineRule="auto"/>
        <w:ind w:firstLine="709"/>
        <w:contextualSpacing/>
        <w:jc w:val="both"/>
        <w:rPr>
          <w:color w:val="auto"/>
          <w:sz w:val="28"/>
          <w:szCs w:val="28"/>
        </w:rPr>
      </w:pPr>
      <w:r w:rsidRPr="00CE4786">
        <w:rPr>
          <w:color w:val="auto"/>
          <w:sz w:val="28"/>
          <w:szCs w:val="28"/>
        </w:rPr>
        <w:lastRenderedPageBreak/>
        <w:t>-</w:t>
      </w:r>
      <w:r w:rsidR="00732CAA" w:rsidRPr="00CE4786">
        <w:rPr>
          <w:rFonts w:eastAsia="Arial Unicode MS"/>
          <w:kern w:val="1"/>
          <w:sz w:val="28"/>
          <w:szCs w:val="28"/>
        </w:rPr>
        <w:t> </w:t>
      </w:r>
      <w:r w:rsidRPr="00CE4786">
        <w:rPr>
          <w:color w:val="auto"/>
          <w:sz w:val="28"/>
          <w:szCs w:val="28"/>
        </w:rPr>
        <w:t>комиссии по урегулированию споров между участни</w:t>
      </w:r>
      <w:r w:rsidR="00D82106" w:rsidRPr="00CE4786">
        <w:rPr>
          <w:color w:val="auto"/>
          <w:sz w:val="28"/>
          <w:szCs w:val="28"/>
        </w:rPr>
        <w:t>ками образовательных отношений.</w:t>
      </w:r>
    </w:p>
    <w:p w:rsidR="00A74C92" w:rsidRPr="00CE4786" w:rsidRDefault="005A3507" w:rsidP="00095C3E">
      <w:pPr>
        <w:pStyle w:val="Default"/>
        <w:spacing w:line="276" w:lineRule="auto"/>
        <w:ind w:firstLine="709"/>
        <w:contextualSpacing/>
        <w:jc w:val="center"/>
        <w:rPr>
          <w:b/>
          <w:color w:val="auto"/>
          <w:sz w:val="28"/>
          <w:szCs w:val="28"/>
        </w:rPr>
      </w:pPr>
      <w:r w:rsidRPr="00CE4786">
        <w:rPr>
          <w:rStyle w:val="A10"/>
          <w:color w:val="auto"/>
          <w:sz w:val="28"/>
          <w:szCs w:val="28"/>
          <w:lang w:val="en-US"/>
        </w:rPr>
        <w:t>VI</w:t>
      </w:r>
      <w:r w:rsidRPr="00CE4786">
        <w:rPr>
          <w:rStyle w:val="A10"/>
          <w:color w:val="auto"/>
          <w:sz w:val="28"/>
          <w:szCs w:val="28"/>
        </w:rPr>
        <w:t>II.</w:t>
      </w:r>
      <w:r w:rsidR="00B00D2C" w:rsidRPr="00CE4786">
        <w:rPr>
          <w:rStyle w:val="A10"/>
          <w:color w:val="auto"/>
          <w:sz w:val="28"/>
          <w:szCs w:val="28"/>
        </w:rPr>
        <w:t xml:space="preserve"> </w:t>
      </w:r>
      <w:r w:rsidR="00A74C92" w:rsidRPr="00CE4786">
        <w:rPr>
          <w:b/>
          <w:color w:val="auto"/>
          <w:sz w:val="28"/>
          <w:szCs w:val="28"/>
        </w:rPr>
        <w:t>ДОПОЛНИТЕЛЬНОЕ ПРОФЕССИОНАЛЬНОЕ</w:t>
      </w:r>
      <w:r w:rsidR="00B00D2C" w:rsidRPr="00CE4786">
        <w:rPr>
          <w:b/>
          <w:color w:val="auto"/>
          <w:sz w:val="28"/>
          <w:szCs w:val="28"/>
        </w:rPr>
        <w:t xml:space="preserve">                                               </w:t>
      </w:r>
      <w:r w:rsidR="00A74C92" w:rsidRPr="00CE4786">
        <w:rPr>
          <w:b/>
          <w:color w:val="auto"/>
          <w:sz w:val="28"/>
          <w:szCs w:val="28"/>
        </w:rPr>
        <w:t>ОБРАЗОВАНИЕ РАБОТНИКОВ</w:t>
      </w:r>
    </w:p>
    <w:p w:rsidR="00310681" w:rsidRPr="00CE4786" w:rsidRDefault="00310681" w:rsidP="006463F6">
      <w:pPr>
        <w:pStyle w:val="Default"/>
        <w:spacing w:line="276" w:lineRule="auto"/>
        <w:ind w:firstLine="709"/>
        <w:contextualSpacing/>
        <w:jc w:val="both"/>
        <w:rPr>
          <w:color w:val="auto"/>
          <w:sz w:val="28"/>
          <w:szCs w:val="28"/>
        </w:rPr>
      </w:pPr>
    </w:p>
    <w:p w:rsidR="003F79AF" w:rsidRPr="00CE4786" w:rsidRDefault="00FE4AC3" w:rsidP="006463F6">
      <w:pPr>
        <w:pStyle w:val="Default"/>
        <w:spacing w:line="276" w:lineRule="auto"/>
        <w:ind w:firstLine="709"/>
        <w:contextualSpacing/>
        <w:jc w:val="both"/>
        <w:rPr>
          <w:color w:val="auto"/>
          <w:sz w:val="28"/>
          <w:szCs w:val="28"/>
        </w:rPr>
      </w:pPr>
      <w:r w:rsidRPr="00CE4786">
        <w:rPr>
          <w:color w:val="auto"/>
          <w:sz w:val="28"/>
          <w:szCs w:val="28"/>
        </w:rPr>
        <w:t>8.1. </w:t>
      </w:r>
      <w:r w:rsidR="003F79AF" w:rsidRPr="00CE4786">
        <w:rPr>
          <w:color w:val="auto"/>
          <w:sz w:val="28"/>
          <w:szCs w:val="28"/>
        </w:rPr>
        <w:t>Стороны договорились о том, что:</w:t>
      </w:r>
    </w:p>
    <w:p w:rsidR="003F79AF" w:rsidRPr="00CE4786" w:rsidRDefault="00FE4AC3" w:rsidP="006463F6">
      <w:pPr>
        <w:spacing w:line="276" w:lineRule="auto"/>
        <w:ind w:firstLine="709"/>
        <w:contextualSpacing/>
        <w:jc w:val="both"/>
        <w:rPr>
          <w:sz w:val="28"/>
          <w:szCs w:val="28"/>
        </w:rPr>
      </w:pPr>
      <w:r w:rsidRPr="00CE4786">
        <w:rPr>
          <w:sz w:val="28"/>
          <w:szCs w:val="28"/>
        </w:rPr>
        <w:t>8.1.1. </w:t>
      </w:r>
      <w:r w:rsidR="003F79AF" w:rsidRPr="00CE4786">
        <w:rPr>
          <w:sz w:val="28"/>
          <w:szCs w:val="28"/>
        </w:rPr>
        <w:t>Работодатель с участием</w:t>
      </w:r>
      <w:r w:rsidR="000D2E53" w:rsidRPr="00CE4786">
        <w:rPr>
          <w:sz w:val="28"/>
          <w:szCs w:val="28"/>
        </w:rPr>
        <w:t xml:space="preserve"> </w:t>
      </w:r>
      <w:r w:rsidR="003F79AF" w:rsidRPr="00CE4786">
        <w:rPr>
          <w:sz w:val="28"/>
          <w:szCs w:val="28"/>
        </w:rPr>
        <w:t>и по согласованию</w:t>
      </w:r>
      <w:r w:rsidRPr="00CE4786">
        <w:rPr>
          <w:sz w:val="28"/>
          <w:szCs w:val="28"/>
        </w:rPr>
        <w:t xml:space="preserve"> с</w:t>
      </w:r>
      <w:r w:rsidR="003F79AF" w:rsidRPr="00CE4786">
        <w:rPr>
          <w:sz w:val="28"/>
          <w:szCs w:val="28"/>
        </w:rPr>
        <w:t xml:space="preserve"> </w:t>
      </w:r>
      <w:r w:rsidR="00B00D2C" w:rsidRPr="00CE4786">
        <w:rPr>
          <w:sz w:val="28"/>
          <w:szCs w:val="28"/>
        </w:rPr>
        <w:t xml:space="preserve"> </w:t>
      </w:r>
      <w:r w:rsidR="003F79AF" w:rsidRPr="00CE4786">
        <w:rPr>
          <w:sz w:val="28"/>
          <w:szCs w:val="28"/>
        </w:rPr>
        <w:t xml:space="preserve"> первичной профсоюзной организаци</w:t>
      </w:r>
      <w:r w:rsidR="00B00D2C" w:rsidRPr="00CE4786">
        <w:rPr>
          <w:sz w:val="28"/>
          <w:szCs w:val="28"/>
        </w:rPr>
        <w:t>ей</w:t>
      </w:r>
      <w:r w:rsidR="003F79AF" w:rsidRPr="00CE4786">
        <w:rPr>
          <w:sz w:val="28"/>
          <w:szCs w:val="28"/>
        </w:rPr>
        <w:t xml:space="preserve"> на каждый календарный год с учётом </w:t>
      </w:r>
      <w:r w:rsidR="00B00D2C" w:rsidRPr="00CE4786">
        <w:rPr>
          <w:sz w:val="28"/>
          <w:szCs w:val="28"/>
        </w:rPr>
        <w:t>Программы</w:t>
      </w:r>
      <w:r w:rsidR="000D2E53" w:rsidRPr="00CE4786">
        <w:rPr>
          <w:sz w:val="28"/>
          <w:szCs w:val="28"/>
        </w:rPr>
        <w:t xml:space="preserve"> </w:t>
      </w:r>
      <w:r w:rsidR="003F79AF" w:rsidRPr="00CE4786">
        <w:rPr>
          <w:sz w:val="28"/>
          <w:szCs w:val="28"/>
        </w:rPr>
        <w:t xml:space="preserve">развития </w:t>
      </w:r>
      <w:r w:rsidR="00321BD2" w:rsidRPr="00CE4786">
        <w:rPr>
          <w:sz w:val="28"/>
          <w:szCs w:val="28"/>
        </w:rPr>
        <w:t xml:space="preserve">ГДДТ </w:t>
      </w:r>
      <w:r w:rsidR="003F79AF" w:rsidRPr="00CE4786">
        <w:rPr>
          <w:sz w:val="28"/>
          <w:szCs w:val="28"/>
        </w:rPr>
        <w:t>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0D2E53" w:rsidRPr="00CE4786">
        <w:rPr>
          <w:sz w:val="28"/>
          <w:szCs w:val="28"/>
        </w:rPr>
        <w:t xml:space="preserve"> </w:t>
      </w:r>
      <w:r w:rsidR="003F79AF" w:rsidRPr="00CE4786">
        <w:rPr>
          <w:sz w:val="28"/>
          <w:szCs w:val="28"/>
        </w:rPr>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3F79AF" w:rsidRPr="00CE4786" w:rsidRDefault="00FE4AC3" w:rsidP="006463F6">
      <w:pPr>
        <w:spacing w:line="276" w:lineRule="auto"/>
        <w:ind w:firstLine="709"/>
        <w:contextualSpacing/>
        <w:jc w:val="both"/>
        <w:rPr>
          <w:rFonts w:eastAsiaTheme="minorHAnsi"/>
          <w:sz w:val="28"/>
          <w:szCs w:val="28"/>
          <w:lang w:eastAsia="en-US"/>
        </w:rPr>
      </w:pPr>
      <w:r w:rsidRPr="00CE4786">
        <w:rPr>
          <w:sz w:val="28"/>
          <w:szCs w:val="28"/>
        </w:rPr>
        <w:t>8.1.2. </w:t>
      </w:r>
      <w:r w:rsidR="003F79AF" w:rsidRPr="00CE4786">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sidRPr="00CE4786">
        <w:rPr>
          <w:sz w:val="28"/>
          <w:szCs w:val="28"/>
        </w:rPr>
        <w:t xml:space="preserve"> </w:t>
      </w:r>
      <w:r w:rsidR="003F79AF" w:rsidRPr="00CE4786">
        <w:rPr>
          <w:sz w:val="28"/>
          <w:szCs w:val="28"/>
        </w:rPr>
        <w:t>за счет средств работодателя</w:t>
      </w:r>
      <w:r w:rsidR="003F79AF" w:rsidRPr="00CE4786">
        <w:rPr>
          <w:rFonts w:eastAsiaTheme="minorHAnsi"/>
          <w:sz w:val="28"/>
          <w:szCs w:val="28"/>
          <w:lang w:eastAsia="en-US"/>
        </w:rPr>
        <w:t>.</w:t>
      </w:r>
    </w:p>
    <w:p w:rsidR="003F79AF" w:rsidRPr="00CE4786" w:rsidRDefault="00FE4AC3" w:rsidP="006463F6">
      <w:pPr>
        <w:pStyle w:val="Default"/>
        <w:spacing w:line="276" w:lineRule="auto"/>
        <w:ind w:firstLine="709"/>
        <w:contextualSpacing/>
        <w:jc w:val="both"/>
        <w:rPr>
          <w:color w:val="auto"/>
          <w:sz w:val="28"/>
          <w:szCs w:val="28"/>
        </w:rPr>
      </w:pPr>
      <w:r w:rsidRPr="00CE4786">
        <w:rPr>
          <w:color w:val="auto"/>
          <w:sz w:val="28"/>
          <w:szCs w:val="28"/>
        </w:rPr>
        <w:t>8.1.3. </w:t>
      </w:r>
      <w:r w:rsidR="003F79AF" w:rsidRPr="00CE4786">
        <w:rPr>
          <w:color w:val="auto"/>
          <w:sz w:val="28"/>
          <w:szCs w:val="28"/>
        </w:rPr>
        <w:t xml:space="preserve">Работодатель не </w:t>
      </w:r>
      <w:r w:rsidR="003F79AF" w:rsidRPr="00CE4786">
        <w:rPr>
          <w:sz w:val="28"/>
          <w:szCs w:val="28"/>
        </w:rPr>
        <w:t xml:space="preserve">вправе обязывать работников осуществлять </w:t>
      </w:r>
      <w:r w:rsidR="003F79AF" w:rsidRPr="00CE4786">
        <w:rPr>
          <w:color w:val="auto"/>
          <w:sz w:val="28"/>
          <w:szCs w:val="28"/>
        </w:rPr>
        <w:t>дополнительное профессиональное образование за счет их собственных средств</w:t>
      </w:r>
      <w:r w:rsidR="003F79AF" w:rsidRPr="00CE4786">
        <w:rPr>
          <w:sz w:val="28"/>
          <w:szCs w:val="28"/>
        </w:rPr>
        <w:t>, в том числе такие условия не могут быть включены в трудовые договоры</w:t>
      </w:r>
      <w:r w:rsidR="003F79AF" w:rsidRPr="00CE4786">
        <w:rPr>
          <w:color w:val="auto"/>
          <w:sz w:val="28"/>
          <w:szCs w:val="28"/>
        </w:rPr>
        <w:t>.</w:t>
      </w:r>
    </w:p>
    <w:p w:rsidR="003F79AF" w:rsidRPr="00CE4786" w:rsidRDefault="00FE4AC3" w:rsidP="006463F6">
      <w:pPr>
        <w:pStyle w:val="Default"/>
        <w:spacing w:line="276" w:lineRule="auto"/>
        <w:ind w:firstLine="709"/>
        <w:contextualSpacing/>
        <w:jc w:val="both"/>
        <w:rPr>
          <w:color w:val="auto"/>
          <w:sz w:val="28"/>
          <w:szCs w:val="28"/>
        </w:rPr>
      </w:pPr>
      <w:r w:rsidRPr="00CE4786">
        <w:rPr>
          <w:color w:val="auto"/>
          <w:sz w:val="28"/>
          <w:szCs w:val="28"/>
        </w:rPr>
        <w:t>8.1.4. </w:t>
      </w:r>
      <w:r w:rsidR="003F79AF" w:rsidRPr="00CE4786">
        <w:rPr>
          <w:color w:val="auto"/>
          <w:sz w:val="28"/>
          <w:szCs w:val="28"/>
        </w:rPr>
        <w:t>Работодатель содействует качественному дополнительному</w:t>
      </w:r>
      <w:r w:rsidR="00DD59E8" w:rsidRPr="00CE4786">
        <w:rPr>
          <w:color w:val="auto"/>
          <w:sz w:val="28"/>
          <w:szCs w:val="28"/>
        </w:rPr>
        <w:t xml:space="preserve"> профессиональному образованию </w:t>
      </w:r>
      <w:r w:rsidR="003F79AF" w:rsidRPr="00CE4786">
        <w:rPr>
          <w:color w:val="auto"/>
          <w:sz w:val="28"/>
          <w:szCs w:val="28"/>
        </w:rPr>
        <w:t>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w:t>
      </w:r>
    </w:p>
    <w:p w:rsidR="003F79AF" w:rsidRPr="00CE4786" w:rsidRDefault="003F79AF" w:rsidP="006463F6">
      <w:pPr>
        <w:pStyle w:val="Default"/>
        <w:spacing w:line="276" w:lineRule="auto"/>
        <w:ind w:firstLine="709"/>
        <w:contextualSpacing/>
        <w:jc w:val="both"/>
        <w:rPr>
          <w:bCs/>
          <w:sz w:val="28"/>
          <w:szCs w:val="28"/>
        </w:rPr>
      </w:pPr>
      <w:r w:rsidRPr="00CE4786">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CE4786">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CE4786">
        <w:rPr>
          <w:sz w:val="28"/>
          <w:szCs w:val="28"/>
        </w:rPr>
        <w:t xml:space="preserve">целенаправленного совершенствования (получения новой) компетенции (квалификации) работника. При этом, </w:t>
      </w:r>
      <w:r w:rsidRPr="00CE4786">
        <w:rPr>
          <w:bCs/>
          <w:sz w:val="28"/>
          <w:szCs w:val="28"/>
        </w:rPr>
        <w:t xml:space="preserve">определённая с учётом мнения работодателя и первичной профсоюзной организации, программа повышения квалификации педагогического работника должна иметь </w:t>
      </w:r>
      <w:r w:rsidRPr="00CE4786">
        <w:rPr>
          <w:sz w:val="28"/>
          <w:szCs w:val="28"/>
        </w:rPr>
        <w:t>м</w:t>
      </w:r>
      <w:r w:rsidRPr="00CE4786">
        <w:rPr>
          <w:bCs/>
          <w:sz w:val="28"/>
          <w:szCs w:val="28"/>
        </w:rPr>
        <w:t>инимальный объём не менее 36</w:t>
      </w:r>
      <w:r w:rsidR="00FE4AC3" w:rsidRPr="00CE4786">
        <w:rPr>
          <w:bCs/>
          <w:sz w:val="28"/>
          <w:szCs w:val="28"/>
        </w:rPr>
        <w:t> </w:t>
      </w:r>
      <w:r w:rsidRPr="00CE4786">
        <w:rPr>
          <w:bCs/>
          <w:sz w:val="28"/>
          <w:szCs w:val="28"/>
        </w:rPr>
        <w:t>часов</w:t>
      </w:r>
      <w:r w:rsidR="005A6C59" w:rsidRPr="00CE4786">
        <w:rPr>
          <w:bCs/>
          <w:sz w:val="28"/>
          <w:szCs w:val="28"/>
        </w:rPr>
        <w:t xml:space="preserve"> </w:t>
      </w:r>
      <w:r w:rsidRPr="00CE4786">
        <w:rPr>
          <w:bCs/>
          <w:sz w:val="28"/>
          <w:szCs w:val="28"/>
        </w:rPr>
        <w:t>для всех категорий работников (для мол</w:t>
      </w:r>
      <w:r w:rsidR="00226C08" w:rsidRPr="00CE4786">
        <w:rPr>
          <w:bCs/>
          <w:sz w:val="28"/>
          <w:szCs w:val="28"/>
        </w:rPr>
        <w:t xml:space="preserve">одых специалистов - </w:t>
      </w:r>
      <w:r w:rsidR="00FE4AC3" w:rsidRPr="00CE4786">
        <w:rPr>
          <w:bCs/>
          <w:sz w:val="28"/>
          <w:szCs w:val="28"/>
        </w:rPr>
        <w:t xml:space="preserve"> не менее 72 </w:t>
      </w:r>
      <w:r w:rsidRPr="00CE4786">
        <w:rPr>
          <w:bCs/>
          <w:sz w:val="28"/>
          <w:szCs w:val="28"/>
        </w:rPr>
        <w:t>часов)</w:t>
      </w:r>
      <w:r w:rsidRPr="00CE4786">
        <w:rPr>
          <w:color w:val="auto"/>
          <w:sz w:val="28"/>
          <w:szCs w:val="28"/>
        </w:rPr>
        <w:t xml:space="preserve">, а </w:t>
      </w:r>
      <w:r w:rsidRPr="00CE4786">
        <w:rPr>
          <w:color w:val="auto"/>
          <w:sz w:val="28"/>
          <w:szCs w:val="28"/>
        </w:rPr>
        <w:lastRenderedPageBreak/>
        <w:t>объём освоения программ профессионально</w:t>
      </w:r>
      <w:r w:rsidR="00FE4AC3" w:rsidRPr="00CE4786">
        <w:rPr>
          <w:color w:val="auto"/>
          <w:sz w:val="28"/>
          <w:szCs w:val="28"/>
        </w:rPr>
        <w:t>й переподготовки – не менее 250 </w:t>
      </w:r>
      <w:r w:rsidRPr="00CE4786">
        <w:rPr>
          <w:color w:val="auto"/>
          <w:sz w:val="28"/>
          <w:szCs w:val="28"/>
        </w:rPr>
        <w:t>часов</w:t>
      </w:r>
      <w:r w:rsidRPr="00CE4786">
        <w:rPr>
          <w:bCs/>
          <w:sz w:val="28"/>
          <w:szCs w:val="28"/>
        </w:rPr>
        <w:t>.</w:t>
      </w:r>
    </w:p>
    <w:p w:rsidR="003F79AF" w:rsidRPr="00CE4786" w:rsidRDefault="003F79AF" w:rsidP="006463F6">
      <w:pPr>
        <w:pStyle w:val="Default"/>
        <w:spacing w:line="276" w:lineRule="auto"/>
        <w:ind w:firstLine="709"/>
        <w:contextualSpacing/>
        <w:jc w:val="both"/>
        <w:rPr>
          <w:sz w:val="28"/>
          <w:szCs w:val="28"/>
        </w:rPr>
      </w:pPr>
      <w:r w:rsidRPr="00CE4786">
        <w:rPr>
          <w:color w:val="auto"/>
          <w:sz w:val="28"/>
          <w:szCs w:val="28"/>
        </w:rPr>
        <w:t>8.1.5.</w:t>
      </w:r>
      <w:r w:rsidR="00FE4AC3" w:rsidRPr="00CE4786">
        <w:rPr>
          <w:color w:val="auto"/>
          <w:sz w:val="28"/>
          <w:szCs w:val="28"/>
        </w:rPr>
        <w:t> </w:t>
      </w:r>
      <w:r w:rsidRPr="00CE4786">
        <w:rPr>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F79AF" w:rsidRPr="00CE4786" w:rsidRDefault="00FE4AC3" w:rsidP="006463F6">
      <w:pPr>
        <w:pStyle w:val="Default"/>
        <w:spacing w:line="276" w:lineRule="auto"/>
        <w:ind w:firstLine="709"/>
        <w:contextualSpacing/>
        <w:jc w:val="both"/>
        <w:rPr>
          <w:color w:val="auto"/>
          <w:sz w:val="28"/>
          <w:szCs w:val="28"/>
        </w:rPr>
      </w:pPr>
      <w:r w:rsidRPr="00CE4786">
        <w:rPr>
          <w:color w:val="auto"/>
          <w:sz w:val="28"/>
          <w:szCs w:val="28"/>
        </w:rPr>
        <w:t>8.1.6. </w:t>
      </w:r>
      <w:r w:rsidR="003F79AF" w:rsidRPr="00CE4786">
        <w:rPr>
          <w:color w:val="auto"/>
          <w:sz w:val="28"/>
          <w:szCs w:val="28"/>
        </w:rPr>
        <w:t xml:space="preserve">При направлении работника на дополнительное профессиональное образование </w:t>
      </w:r>
      <w:r w:rsidR="003F79AF" w:rsidRPr="00CE4786">
        <w:rPr>
          <w:rFonts w:eastAsiaTheme="minorHAnsi"/>
          <w:sz w:val="28"/>
          <w:szCs w:val="28"/>
          <w:lang w:eastAsia="en-US"/>
        </w:rPr>
        <w:t xml:space="preserve">с отрывом от работы </w:t>
      </w:r>
      <w:r w:rsidR="003F79AF" w:rsidRPr="00CE4786">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CE4786">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CE4786">
        <w:rPr>
          <w:color w:val="auto"/>
          <w:sz w:val="28"/>
          <w:szCs w:val="28"/>
        </w:rPr>
        <w:t>, в порядке и размерах, предусмотренных для лиц, направляемых в служебные командировки в</w:t>
      </w:r>
      <w:r w:rsidR="00ED4813" w:rsidRPr="00CE4786">
        <w:rPr>
          <w:color w:val="auto"/>
          <w:sz w:val="28"/>
          <w:szCs w:val="28"/>
        </w:rPr>
        <w:t xml:space="preserve"> </w:t>
      </w:r>
      <w:r w:rsidR="003F79AF" w:rsidRPr="00CE4786">
        <w:rPr>
          <w:color w:val="auto"/>
          <w:sz w:val="28"/>
          <w:szCs w:val="28"/>
        </w:rPr>
        <w:t>соответствии с Положением о служебных командировках работников,</w:t>
      </w:r>
      <w:r w:rsidR="00ED4813" w:rsidRPr="00CE4786">
        <w:rPr>
          <w:color w:val="auto"/>
          <w:sz w:val="28"/>
          <w:szCs w:val="28"/>
        </w:rPr>
        <w:t xml:space="preserve"> </w:t>
      </w:r>
      <w:r w:rsidR="003F79AF" w:rsidRPr="00CE4786">
        <w:rPr>
          <w:color w:val="auto"/>
          <w:sz w:val="28"/>
          <w:szCs w:val="28"/>
        </w:rPr>
        <w:t>принимаемым работодателем с учётом мнения выборного органа первичной профсоюзной организации (статья 187 ТК РФ).</w:t>
      </w:r>
    </w:p>
    <w:p w:rsidR="00CE689E" w:rsidRPr="00CE4786" w:rsidRDefault="00CE689E" w:rsidP="006463F6">
      <w:pPr>
        <w:pStyle w:val="Default"/>
        <w:spacing w:line="276" w:lineRule="auto"/>
        <w:ind w:firstLine="709"/>
        <w:contextualSpacing/>
        <w:jc w:val="both"/>
        <w:rPr>
          <w:color w:val="auto"/>
          <w:sz w:val="28"/>
          <w:szCs w:val="28"/>
        </w:rPr>
      </w:pPr>
      <w:r w:rsidRPr="00CE4786">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CE4786">
        <w:rPr>
          <w:color w:val="auto"/>
          <w:sz w:val="28"/>
          <w:szCs w:val="28"/>
        </w:rPr>
        <w:t>, о</w:t>
      </w:r>
      <w:r w:rsidR="00B56C8D" w:rsidRPr="00CE4786">
        <w:rPr>
          <w:color w:val="auto"/>
          <w:sz w:val="28"/>
          <w:szCs w:val="28"/>
        </w:rPr>
        <w:t>существляемому с отрывом от работы.</w:t>
      </w:r>
    </w:p>
    <w:p w:rsidR="003F79AF" w:rsidRPr="00CE4786" w:rsidRDefault="003F79AF" w:rsidP="006463F6">
      <w:pPr>
        <w:pStyle w:val="Default"/>
        <w:spacing w:line="276" w:lineRule="auto"/>
        <w:ind w:firstLine="709"/>
        <w:contextualSpacing/>
        <w:jc w:val="both"/>
        <w:rPr>
          <w:color w:val="auto"/>
          <w:sz w:val="28"/>
          <w:szCs w:val="28"/>
        </w:rPr>
      </w:pPr>
      <w:r w:rsidRPr="00CE4786">
        <w:rPr>
          <w:color w:val="auto"/>
          <w:sz w:val="28"/>
          <w:szCs w:val="28"/>
        </w:rPr>
        <w:t>8.1.7</w:t>
      </w:r>
      <w:r w:rsidR="00FE4AC3" w:rsidRPr="00CE4786">
        <w:rPr>
          <w:color w:val="auto"/>
          <w:sz w:val="28"/>
          <w:szCs w:val="28"/>
        </w:rPr>
        <w:t>. </w:t>
      </w:r>
      <w:r w:rsidRPr="00CE4786">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научно-педагогических кадров по программам среднего профессионального образования и другим программам), предостав</w:t>
      </w:r>
      <w:r w:rsidR="00321BD2" w:rsidRPr="00CE4786">
        <w:rPr>
          <w:color w:val="auto"/>
          <w:sz w:val="28"/>
          <w:szCs w:val="28"/>
        </w:rPr>
        <w:t xml:space="preserve">ляются работодателем в порядке, </w:t>
      </w:r>
      <w:r w:rsidRPr="00CE4786">
        <w:rPr>
          <w:color w:val="auto"/>
          <w:sz w:val="28"/>
          <w:szCs w:val="28"/>
        </w:rPr>
        <w:t>п</w:t>
      </w:r>
      <w:r w:rsidR="00321BD2" w:rsidRPr="00CE4786">
        <w:rPr>
          <w:color w:val="auto"/>
          <w:sz w:val="28"/>
          <w:szCs w:val="28"/>
        </w:rPr>
        <w:t xml:space="preserve">редусмотренном статьями </w:t>
      </w:r>
      <w:r w:rsidR="00FE4AC3" w:rsidRPr="00CE4786">
        <w:rPr>
          <w:color w:val="auto"/>
          <w:sz w:val="28"/>
          <w:szCs w:val="28"/>
        </w:rPr>
        <w:t>173-177 ТК </w:t>
      </w:r>
      <w:r w:rsidRPr="00CE4786">
        <w:rPr>
          <w:color w:val="auto"/>
          <w:sz w:val="28"/>
          <w:szCs w:val="28"/>
        </w:rPr>
        <w:t>РФ.</w:t>
      </w:r>
    </w:p>
    <w:p w:rsidR="003F79AF" w:rsidRPr="00CE4786" w:rsidRDefault="003F79AF" w:rsidP="006463F6">
      <w:pPr>
        <w:pStyle w:val="Default"/>
        <w:spacing w:line="276" w:lineRule="auto"/>
        <w:ind w:firstLine="709"/>
        <w:contextualSpacing/>
        <w:jc w:val="both"/>
        <w:rPr>
          <w:color w:val="auto"/>
          <w:sz w:val="28"/>
          <w:szCs w:val="28"/>
        </w:rPr>
      </w:pPr>
      <w:r w:rsidRPr="00CE4786">
        <w:rPr>
          <w:color w:val="auto"/>
          <w:sz w:val="28"/>
          <w:szCs w:val="28"/>
        </w:rPr>
        <w:t>8.1.8</w:t>
      </w:r>
      <w:r w:rsidR="00FE4AC3" w:rsidRPr="00CE4786">
        <w:rPr>
          <w:color w:val="auto"/>
          <w:sz w:val="28"/>
          <w:szCs w:val="28"/>
        </w:rPr>
        <w:t>. </w:t>
      </w:r>
      <w:r w:rsidRPr="00CE4786">
        <w:rPr>
          <w:color w:val="auto"/>
          <w:sz w:val="28"/>
          <w:szCs w:val="28"/>
        </w:rPr>
        <w:t xml:space="preserve">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w:t>
      </w:r>
      <w:r w:rsidR="00321BD2" w:rsidRPr="00CE4786">
        <w:rPr>
          <w:sz w:val="28"/>
          <w:szCs w:val="28"/>
        </w:rPr>
        <w:t>ГДДТ</w:t>
      </w:r>
      <w:r w:rsidRPr="00CE4786">
        <w:rPr>
          <w:color w:val="auto"/>
          <w:sz w:val="28"/>
          <w:szCs w:val="28"/>
        </w:rPr>
        <w:t>.</w:t>
      </w:r>
    </w:p>
    <w:p w:rsidR="003F79AF" w:rsidRPr="00CE4786" w:rsidRDefault="00FE4AC3" w:rsidP="006463F6">
      <w:pPr>
        <w:pStyle w:val="Default"/>
        <w:spacing w:line="276" w:lineRule="auto"/>
        <w:ind w:firstLine="709"/>
        <w:contextualSpacing/>
        <w:jc w:val="both"/>
        <w:rPr>
          <w:color w:val="auto"/>
          <w:sz w:val="28"/>
          <w:szCs w:val="28"/>
        </w:rPr>
      </w:pPr>
      <w:r w:rsidRPr="00CE4786">
        <w:rPr>
          <w:color w:val="auto"/>
          <w:sz w:val="28"/>
          <w:szCs w:val="28"/>
        </w:rPr>
        <w:t>8.1.9. </w:t>
      </w:r>
      <w:r w:rsidR="00321BD2" w:rsidRPr="00CE4786">
        <w:rPr>
          <w:color w:val="auto"/>
          <w:sz w:val="28"/>
          <w:szCs w:val="28"/>
        </w:rPr>
        <w:t xml:space="preserve">Гарантии </w:t>
      </w:r>
      <w:r w:rsidR="003F79AF" w:rsidRPr="00CE4786">
        <w:rPr>
          <w:color w:val="auto"/>
          <w:sz w:val="28"/>
          <w:szCs w:val="28"/>
        </w:rPr>
        <w:t xml:space="preserve">и компенсации, предусмотренные статьями </w:t>
      </w:r>
      <w:r w:rsidRPr="00CE4786">
        <w:rPr>
          <w:color w:val="auto"/>
          <w:sz w:val="28"/>
          <w:szCs w:val="28"/>
        </w:rPr>
        <w:br/>
      </w:r>
      <w:r w:rsidR="003F79AF" w:rsidRPr="00CE4786">
        <w:rPr>
          <w:color w:val="auto"/>
          <w:sz w:val="28"/>
          <w:szCs w:val="28"/>
        </w:rPr>
        <w:t>1</w:t>
      </w:r>
      <w:r w:rsidRPr="00CE4786">
        <w:rPr>
          <w:color w:val="auto"/>
          <w:sz w:val="28"/>
          <w:szCs w:val="28"/>
        </w:rPr>
        <w:t>73-176 ТК </w:t>
      </w:r>
      <w:r w:rsidR="003F79AF" w:rsidRPr="00CE4786">
        <w:rPr>
          <w:color w:val="auto"/>
          <w:sz w:val="28"/>
          <w:szCs w:val="28"/>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ED4813" w:rsidRPr="00CE4786">
        <w:rPr>
          <w:color w:val="auto"/>
          <w:sz w:val="28"/>
          <w:szCs w:val="28"/>
        </w:rPr>
        <w:t xml:space="preserve"> </w:t>
      </w:r>
      <w:r w:rsidR="003F79AF" w:rsidRPr="00CE4786">
        <w:rPr>
          <w:color w:val="auto"/>
          <w:sz w:val="28"/>
          <w:szCs w:val="28"/>
        </w:rPr>
        <w:t xml:space="preserve">для нужд </w:t>
      </w:r>
      <w:r w:rsidR="00321BD2" w:rsidRPr="00CE4786">
        <w:rPr>
          <w:sz w:val="28"/>
          <w:szCs w:val="28"/>
        </w:rPr>
        <w:t>ГДДТ.</w:t>
      </w:r>
    </w:p>
    <w:p w:rsidR="003F79AF" w:rsidRPr="00CE4786" w:rsidRDefault="003F79AF" w:rsidP="006463F6">
      <w:pPr>
        <w:pStyle w:val="Default"/>
        <w:spacing w:line="276" w:lineRule="auto"/>
        <w:ind w:firstLine="709"/>
        <w:contextualSpacing/>
        <w:jc w:val="both"/>
        <w:rPr>
          <w:color w:val="auto"/>
          <w:sz w:val="28"/>
          <w:szCs w:val="28"/>
        </w:rPr>
      </w:pPr>
      <w:r w:rsidRPr="00CE4786">
        <w:rPr>
          <w:color w:val="auto"/>
          <w:sz w:val="28"/>
          <w:szCs w:val="28"/>
        </w:rPr>
        <w:t>Финансовое обеспечение данных гарантий осуществляется работодателем за счет</w:t>
      </w:r>
      <w:r w:rsidR="00CF301D" w:rsidRPr="00CE4786">
        <w:rPr>
          <w:color w:val="auto"/>
          <w:sz w:val="28"/>
          <w:szCs w:val="28"/>
        </w:rPr>
        <w:t xml:space="preserve"> в</w:t>
      </w:r>
      <w:r w:rsidRPr="00CE4786">
        <w:rPr>
          <w:color w:val="auto"/>
          <w:sz w:val="28"/>
          <w:szCs w:val="28"/>
        </w:rPr>
        <w:t xml:space="preserve">небюджетных средств </w:t>
      </w:r>
      <w:r w:rsidR="00321BD2" w:rsidRPr="00CE4786">
        <w:rPr>
          <w:sz w:val="28"/>
          <w:szCs w:val="28"/>
        </w:rPr>
        <w:t>ГДДТ</w:t>
      </w:r>
      <w:r w:rsidRPr="00CE4786">
        <w:rPr>
          <w:color w:val="auto"/>
          <w:sz w:val="28"/>
          <w:szCs w:val="28"/>
        </w:rPr>
        <w:t>.</w:t>
      </w:r>
    </w:p>
    <w:p w:rsidR="003A6938" w:rsidRPr="00CE4786" w:rsidRDefault="003A6938" w:rsidP="006463F6">
      <w:pPr>
        <w:spacing w:line="276" w:lineRule="auto"/>
        <w:ind w:firstLine="709"/>
        <w:jc w:val="both"/>
        <w:rPr>
          <w:b/>
          <w:color w:val="000000"/>
          <w:sz w:val="28"/>
          <w:szCs w:val="28"/>
        </w:rPr>
      </w:pPr>
    </w:p>
    <w:p w:rsidR="000F06D9" w:rsidRPr="00CE4786" w:rsidRDefault="000F06D9" w:rsidP="00095C3E">
      <w:pPr>
        <w:spacing w:line="276" w:lineRule="auto"/>
        <w:ind w:firstLine="709"/>
        <w:jc w:val="center"/>
        <w:rPr>
          <w:b/>
          <w:color w:val="000000"/>
          <w:sz w:val="28"/>
          <w:szCs w:val="28"/>
        </w:rPr>
      </w:pPr>
      <w:r w:rsidRPr="00CE4786">
        <w:rPr>
          <w:b/>
          <w:color w:val="000000"/>
          <w:sz w:val="28"/>
          <w:szCs w:val="28"/>
          <w:lang w:val="en-US"/>
        </w:rPr>
        <w:lastRenderedPageBreak/>
        <w:t>IX</w:t>
      </w:r>
      <w:r w:rsidR="00775253" w:rsidRPr="00CE4786">
        <w:rPr>
          <w:b/>
          <w:color w:val="000000"/>
          <w:sz w:val="28"/>
          <w:szCs w:val="28"/>
        </w:rPr>
        <w:t xml:space="preserve">. </w:t>
      </w:r>
      <w:r w:rsidR="006A5115" w:rsidRPr="00CE4786">
        <w:rPr>
          <w:b/>
          <w:color w:val="000000"/>
          <w:sz w:val="28"/>
          <w:szCs w:val="28"/>
        </w:rPr>
        <w:t>ПЕНСИОННОЕ ОБЕСПЕЧЕНИЕ</w:t>
      </w:r>
    </w:p>
    <w:p w:rsidR="00943078" w:rsidRPr="00CE4786" w:rsidRDefault="00943078" w:rsidP="006463F6">
      <w:pPr>
        <w:spacing w:line="276" w:lineRule="auto"/>
        <w:ind w:firstLine="709"/>
        <w:jc w:val="both"/>
        <w:rPr>
          <w:b/>
          <w:color w:val="000000"/>
          <w:sz w:val="28"/>
          <w:szCs w:val="28"/>
        </w:rPr>
      </w:pPr>
    </w:p>
    <w:p w:rsidR="000F06D9" w:rsidRPr="00CE4786" w:rsidRDefault="000F06D9" w:rsidP="006463F6">
      <w:pPr>
        <w:spacing w:line="276" w:lineRule="auto"/>
        <w:ind w:firstLine="709"/>
        <w:jc w:val="both"/>
        <w:rPr>
          <w:color w:val="000000"/>
          <w:sz w:val="28"/>
          <w:szCs w:val="28"/>
        </w:rPr>
      </w:pPr>
      <w:r w:rsidRPr="00CE4786">
        <w:rPr>
          <w:color w:val="000000"/>
          <w:sz w:val="28"/>
          <w:szCs w:val="28"/>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w:t>
      </w:r>
      <w:r w:rsidR="00775253" w:rsidRPr="00CE4786">
        <w:rPr>
          <w:color w:val="000000"/>
          <w:sz w:val="28"/>
          <w:szCs w:val="28"/>
        </w:rPr>
        <w:t xml:space="preserve"> </w:t>
      </w:r>
      <w:r w:rsidRPr="00CE4786">
        <w:rPr>
          <w:color w:val="000000"/>
          <w:sz w:val="28"/>
          <w:szCs w:val="28"/>
        </w:rPr>
        <w:t>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CE4786" w:rsidRDefault="000F06D9" w:rsidP="006463F6">
      <w:pPr>
        <w:spacing w:line="276" w:lineRule="auto"/>
        <w:ind w:firstLine="709"/>
        <w:jc w:val="both"/>
        <w:rPr>
          <w:color w:val="000000"/>
          <w:sz w:val="28"/>
          <w:szCs w:val="28"/>
        </w:rPr>
      </w:pPr>
      <w:r w:rsidRPr="00CE4786">
        <w:rPr>
          <w:color w:val="000000"/>
          <w:sz w:val="28"/>
          <w:szCs w:val="28"/>
        </w:rPr>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CE4786" w:rsidRDefault="000F06D9" w:rsidP="006463F6">
      <w:pPr>
        <w:spacing w:line="276" w:lineRule="auto"/>
        <w:ind w:firstLine="709"/>
        <w:jc w:val="both"/>
        <w:rPr>
          <w:color w:val="000000"/>
          <w:sz w:val="28"/>
          <w:szCs w:val="28"/>
        </w:rPr>
      </w:pPr>
      <w:r w:rsidRPr="00CE4786">
        <w:rPr>
          <w:color w:val="000000"/>
          <w:sz w:val="28"/>
          <w:szCs w:val="28"/>
        </w:rPr>
        <w:t>- обеспечивает своевременную и полную уплату страховых взносов в Пенсионный фонд РФ;</w:t>
      </w:r>
    </w:p>
    <w:p w:rsidR="000F06D9" w:rsidRPr="00CE4786" w:rsidRDefault="000F06D9" w:rsidP="006463F6">
      <w:pPr>
        <w:spacing w:line="276" w:lineRule="auto"/>
        <w:ind w:firstLine="709"/>
        <w:jc w:val="both"/>
        <w:rPr>
          <w:color w:val="000000"/>
          <w:sz w:val="28"/>
          <w:szCs w:val="28"/>
        </w:rPr>
      </w:pPr>
      <w:r w:rsidRPr="00CE4786">
        <w:rPr>
          <w:color w:val="000000"/>
          <w:sz w:val="28"/>
          <w:szCs w:val="28"/>
        </w:rPr>
        <w:t>- своевременно представляет в Пенсионный фонд РФ достоверные индивидуальные сведения;</w:t>
      </w:r>
    </w:p>
    <w:p w:rsidR="000F06D9" w:rsidRPr="00CE4786" w:rsidRDefault="000F06D9" w:rsidP="006463F6">
      <w:pPr>
        <w:spacing w:line="276" w:lineRule="auto"/>
        <w:ind w:firstLine="709"/>
        <w:jc w:val="both"/>
        <w:rPr>
          <w:color w:val="000000"/>
          <w:sz w:val="28"/>
          <w:szCs w:val="28"/>
        </w:rPr>
      </w:pPr>
      <w:r w:rsidRPr="00CE4786">
        <w:rPr>
          <w:color w:val="000000"/>
          <w:sz w:val="28"/>
          <w:szCs w:val="28"/>
        </w:rPr>
        <w:t>- знакомит работников с информацией персонифицированного учета, представленной в Пенсионный фонд РФ;</w:t>
      </w:r>
    </w:p>
    <w:p w:rsidR="000F06D9" w:rsidRPr="00CE4786" w:rsidRDefault="000F06D9" w:rsidP="006463F6">
      <w:pPr>
        <w:spacing w:line="276" w:lineRule="auto"/>
        <w:ind w:firstLine="709"/>
        <w:jc w:val="both"/>
        <w:rPr>
          <w:color w:val="000000"/>
          <w:sz w:val="28"/>
          <w:szCs w:val="28"/>
        </w:rPr>
      </w:pPr>
      <w:r w:rsidRPr="00CE4786">
        <w:rPr>
          <w:color w:val="000000"/>
          <w:sz w:val="28"/>
          <w:szCs w:val="28"/>
        </w:rPr>
        <w:t xml:space="preserve">- разъясняет реализацию Программы негосударственного пенсионного обеспечения работников образования </w:t>
      </w:r>
      <w:r w:rsidR="000C70EA" w:rsidRPr="00CE4786">
        <w:rPr>
          <w:color w:val="000000"/>
          <w:sz w:val="28"/>
          <w:szCs w:val="28"/>
        </w:rPr>
        <w:t>в соответствии</w:t>
      </w:r>
      <w:r w:rsidRPr="00CE4786">
        <w:rPr>
          <w:color w:val="000000"/>
          <w:sz w:val="28"/>
          <w:szCs w:val="28"/>
        </w:rPr>
        <w:t xml:space="preserve"> с постановлением Кабинета Министров Республики Татарстан № 584 от 30.12.2004.</w:t>
      </w:r>
    </w:p>
    <w:p w:rsidR="000F06D9" w:rsidRPr="00CE4786" w:rsidRDefault="000F06D9" w:rsidP="006463F6">
      <w:pPr>
        <w:spacing w:line="276" w:lineRule="auto"/>
        <w:ind w:firstLine="709"/>
        <w:jc w:val="both"/>
        <w:rPr>
          <w:color w:val="000000"/>
          <w:sz w:val="28"/>
          <w:szCs w:val="28"/>
        </w:rPr>
      </w:pPr>
      <w:r w:rsidRPr="00CE4786">
        <w:rPr>
          <w:color w:val="000000"/>
          <w:sz w:val="28"/>
          <w:szCs w:val="28"/>
        </w:rPr>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7A5E20" w:rsidRPr="00CE4786" w:rsidRDefault="006A5115" w:rsidP="006463F6">
      <w:pPr>
        <w:spacing w:line="276" w:lineRule="auto"/>
        <w:ind w:firstLine="709"/>
        <w:jc w:val="both"/>
        <w:rPr>
          <w:color w:val="000000"/>
          <w:sz w:val="28"/>
          <w:szCs w:val="28"/>
        </w:rPr>
      </w:pPr>
      <w:r w:rsidRPr="00CE4786">
        <w:rPr>
          <w:color w:val="000000"/>
          <w:sz w:val="28"/>
          <w:szCs w:val="28"/>
        </w:rPr>
        <w:t xml:space="preserve">9.4.Первичная профсоюзная </w:t>
      </w:r>
      <w:r w:rsidR="000C70EA" w:rsidRPr="00CE4786">
        <w:rPr>
          <w:color w:val="000000"/>
          <w:sz w:val="28"/>
          <w:szCs w:val="28"/>
        </w:rPr>
        <w:t>организация оформляет</w:t>
      </w:r>
      <w:r w:rsidRPr="00CE4786">
        <w:rPr>
          <w:color w:val="000000"/>
          <w:sz w:val="28"/>
          <w:szCs w:val="28"/>
        </w:rPr>
        <w:t xml:space="preserve"> </w:t>
      </w:r>
      <w:r w:rsidR="000C70EA" w:rsidRPr="00CE4786">
        <w:rPr>
          <w:color w:val="000000"/>
          <w:sz w:val="28"/>
          <w:szCs w:val="28"/>
        </w:rPr>
        <w:t>документы работников</w:t>
      </w:r>
      <w:r w:rsidRPr="00CE4786">
        <w:rPr>
          <w:color w:val="000000"/>
          <w:sz w:val="28"/>
          <w:szCs w:val="28"/>
        </w:rPr>
        <w:t xml:space="preserve">, проработавших 20 лет </w:t>
      </w:r>
      <w:r w:rsidR="007A5E20" w:rsidRPr="00CE4786">
        <w:rPr>
          <w:color w:val="000000"/>
          <w:sz w:val="28"/>
          <w:szCs w:val="28"/>
        </w:rPr>
        <w:t>(женщины) и 25 лет (мужчины) в бюджетной сфере Республики Татарстан на предоставление им ежемесячной доплаты из негосударственного пенсионного фонда «Волга-Капитал».</w:t>
      </w:r>
    </w:p>
    <w:p w:rsidR="00DD0F12" w:rsidRPr="00CE4786" w:rsidRDefault="007D331F" w:rsidP="00095C3E">
      <w:pPr>
        <w:spacing w:line="276" w:lineRule="auto"/>
        <w:ind w:firstLine="709"/>
        <w:jc w:val="center"/>
        <w:rPr>
          <w:rStyle w:val="A10"/>
          <w:sz w:val="28"/>
          <w:szCs w:val="28"/>
        </w:rPr>
      </w:pPr>
      <w:r w:rsidRPr="00CE4786">
        <w:rPr>
          <w:b/>
          <w:bCs/>
          <w:sz w:val="28"/>
          <w:szCs w:val="28"/>
        </w:rPr>
        <w:t>Х</w:t>
      </w:r>
      <w:r w:rsidR="00EA14E0" w:rsidRPr="00CE4786">
        <w:rPr>
          <w:rStyle w:val="A10"/>
          <w:sz w:val="28"/>
          <w:szCs w:val="28"/>
        </w:rPr>
        <w:t>. СОЦИАЛЬНОЕ ПАРТНЁ</w:t>
      </w:r>
      <w:r w:rsidR="00DD0F12" w:rsidRPr="00CE4786">
        <w:rPr>
          <w:rStyle w:val="A10"/>
          <w:sz w:val="28"/>
          <w:szCs w:val="28"/>
        </w:rPr>
        <w:t>РСТВО</w:t>
      </w:r>
    </w:p>
    <w:p w:rsidR="00ED3B20" w:rsidRPr="00CE4786" w:rsidRDefault="00824E53" w:rsidP="006463F6">
      <w:pPr>
        <w:spacing w:line="276" w:lineRule="auto"/>
        <w:ind w:firstLine="709"/>
        <w:contextualSpacing/>
        <w:jc w:val="both"/>
        <w:rPr>
          <w:sz w:val="28"/>
          <w:szCs w:val="28"/>
        </w:rPr>
      </w:pPr>
      <w:r w:rsidRPr="00CE4786">
        <w:rPr>
          <w:sz w:val="28"/>
          <w:szCs w:val="28"/>
        </w:rPr>
        <w:t xml:space="preserve">10.1. </w:t>
      </w:r>
      <w:r w:rsidR="00ED3B20" w:rsidRPr="00CE4786">
        <w:rPr>
          <w:sz w:val="28"/>
          <w:szCs w:val="28"/>
        </w:rPr>
        <w:t xml:space="preserve">Работодатель признаёт первичную профсоюзную организацию </w:t>
      </w:r>
      <w:r w:rsidR="00847F69" w:rsidRPr="00CE4786">
        <w:rPr>
          <w:sz w:val="28"/>
          <w:szCs w:val="28"/>
        </w:rPr>
        <w:t xml:space="preserve">ГДДТ </w:t>
      </w:r>
      <w:r w:rsidR="00ED3B20" w:rsidRPr="00CE4786">
        <w:rPr>
          <w:sz w:val="28"/>
          <w:szCs w:val="28"/>
        </w:rPr>
        <w:t xml:space="preserve">единственным полномочным представителем работников как </w:t>
      </w:r>
      <w:r w:rsidR="00ED3B20" w:rsidRPr="00CE4786">
        <w:rPr>
          <w:sz w:val="28"/>
          <w:szCs w:val="28"/>
        </w:rPr>
        <w:lastRenderedPageBreak/>
        <w:t xml:space="preserve">объединяющую всех (более половины) членов Профсоюза </w:t>
      </w:r>
      <w:r w:rsidR="00847F69" w:rsidRPr="00CE4786">
        <w:rPr>
          <w:sz w:val="28"/>
          <w:szCs w:val="28"/>
        </w:rPr>
        <w:t>ГДДТ</w:t>
      </w:r>
      <w:r w:rsidR="00ED3B20" w:rsidRPr="00CE4786">
        <w:rPr>
          <w:sz w:val="28"/>
          <w:szCs w:val="28"/>
        </w:rPr>
        <w:t xml:space="preserve">, делегирующую своих представителей для разработки и заключения коллективного </w:t>
      </w:r>
      <w:r w:rsidR="00847F69" w:rsidRPr="00CE4786">
        <w:rPr>
          <w:sz w:val="28"/>
          <w:szCs w:val="28"/>
        </w:rPr>
        <w:t>договора, для</w:t>
      </w:r>
      <w:r w:rsidR="00ED3B20" w:rsidRPr="00CE4786">
        <w:rPr>
          <w:sz w:val="28"/>
          <w:szCs w:val="28"/>
        </w:rPr>
        <w:t xml:space="preserve"> ведения переговоров по решению трудовых, профессиональных и социально-экономических вопросов и предоставлению социальных гарантий, а также при принятии локальных нормативных актов.</w:t>
      </w:r>
    </w:p>
    <w:p w:rsidR="00C03D43" w:rsidRPr="00CE4786" w:rsidRDefault="00ED3B20" w:rsidP="00E76700">
      <w:pPr>
        <w:spacing w:line="276" w:lineRule="auto"/>
        <w:ind w:firstLine="709"/>
        <w:jc w:val="center"/>
        <w:rPr>
          <w:b/>
          <w:sz w:val="28"/>
          <w:szCs w:val="28"/>
        </w:rPr>
      </w:pPr>
      <w:r w:rsidRPr="00CE4786">
        <w:rPr>
          <w:b/>
          <w:sz w:val="28"/>
          <w:szCs w:val="28"/>
        </w:rPr>
        <w:t xml:space="preserve">10.1. </w:t>
      </w:r>
      <w:r w:rsidR="00824E53" w:rsidRPr="00CE4786">
        <w:rPr>
          <w:b/>
          <w:sz w:val="28"/>
          <w:szCs w:val="28"/>
        </w:rPr>
        <w:t>1.</w:t>
      </w:r>
      <w:r w:rsidR="00C03D43" w:rsidRPr="00CE4786">
        <w:rPr>
          <w:b/>
          <w:sz w:val="28"/>
          <w:szCs w:val="28"/>
        </w:rPr>
        <w:t xml:space="preserve"> В целях развития социального партнерства стороны обязуются:</w:t>
      </w:r>
    </w:p>
    <w:p w:rsidR="00C03D43" w:rsidRPr="00CE4786" w:rsidRDefault="00824E53" w:rsidP="006463F6">
      <w:pPr>
        <w:spacing w:line="276" w:lineRule="auto"/>
        <w:ind w:firstLine="709"/>
        <w:jc w:val="both"/>
        <w:rPr>
          <w:sz w:val="28"/>
          <w:szCs w:val="28"/>
        </w:rPr>
      </w:pPr>
      <w:r w:rsidRPr="00CE4786">
        <w:rPr>
          <w:sz w:val="28"/>
          <w:szCs w:val="28"/>
        </w:rPr>
        <w:t xml:space="preserve">- </w:t>
      </w:r>
      <w:r w:rsidR="00ED3B20" w:rsidRPr="00CE4786">
        <w:rPr>
          <w:sz w:val="28"/>
          <w:szCs w:val="28"/>
        </w:rPr>
        <w:t>п</w:t>
      </w:r>
      <w:r w:rsidR="00C03D43" w:rsidRPr="00CE4786">
        <w:rPr>
          <w:sz w:val="28"/>
          <w:szCs w:val="28"/>
        </w:rPr>
        <w:t>ризнать социальное партнерство основным принципом активного развития</w:t>
      </w:r>
      <w:r w:rsidR="00D05AEB" w:rsidRPr="00CE4786">
        <w:rPr>
          <w:sz w:val="28"/>
          <w:szCs w:val="28"/>
        </w:rPr>
        <w:t xml:space="preserve"> ГДДТ </w:t>
      </w:r>
      <w:r w:rsidR="00C03D43" w:rsidRPr="00CE4786">
        <w:rPr>
          <w:sz w:val="28"/>
          <w:szCs w:val="28"/>
        </w:rPr>
        <w:t xml:space="preserve">и вести социальный диалог на основе коллективно-договорного регулирования социально-трудовых отношений, государственно-общественного управления </w:t>
      </w:r>
      <w:r w:rsidR="003A0C71" w:rsidRPr="00CE4786">
        <w:rPr>
          <w:sz w:val="28"/>
          <w:szCs w:val="28"/>
        </w:rPr>
        <w:t>организации</w:t>
      </w:r>
      <w:r w:rsidR="00C03D43" w:rsidRPr="00CE4786">
        <w:rPr>
          <w:sz w:val="28"/>
          <w:szCs w:val="28"/>
        </w:rPr>
        <w:t>, соблюдением определенных настоящим коллективным договором обязательств и договоренностей.</w:t>
      </w:r>
    </w:p>
    <w:p w:rsidR="00C03D43" w:rsidRPr="00CE4786" w:rsidRDefault="00824E53" w:rsidP="006463F6">
      <w:pPr>
        <w:spacing w:line="276" w:lineRule="auto"/>
        <w:ind w:firstLine="709"/>
        <w:jc w:val="both"/>
        <w:rPr>
          <w:sz w:val="28"/>
          <w:szCs w:val="28"/>
        </w:rPr>
      </w:pPr>
      <w:r w:rsidRPr="00CE4786">
        <w:rPr>
          <w:sz w:val="28"/>
          <w:szCs w:val="28"/>
        </w:rPr>
        <w:t xml:space="preserve">- </w:t>
      </w:r>
      <w:r w:rsidR="00C03D43" w:rsidRPr="00CE4786">
        <w:rPr>
          <w:sz w:val="28"/>
          <w:szCs w:val="28"/>
        </w:rPr>
        <w:t>проводить обсуждение итогов выполнения коллективного договора на общем собрании работ</w:t>
      </w:r>
      <w:r w:rsidR="00ED3B20" w:rsidRPr="00CE4786">
        <w:rPr>
          <w:sz w:val="28"/>
          <w:szCs w:val="28"/>
        </w:rPr>
        <w:t>ников не реже одного раза в год;</w:t>
      </w:r>
    </w:p>
    <w:p w:rsidR="00C03D43" w:rsidRPr="00CE4786" w:rsidRDefault="00824E53" w:rsidP="006463F6">
      <w:pPr>
        <w:spacing w:line="276" w:lineRule="auto"/>
        <w:ind w:firstLine="709"/>
        <w:contextualSpacing/>
        <w:jc w:val="both"/>
        <w:rPr>
          <w:sz w:val="28"/>
          <w:szCs w:val="28"/>
        </w:rPr>
      </w:pPr>
      <w:r w:rsidRPr="00CE4786">
        <w:rPr>
          <w:sz w:val="28"/>
          <w:szCs w:val="28"/>
        </w:rPr>
        <w:t xml:space="preserve">- </w:t>
      </w:r>
      <w:r w:rsidR="00ED3B20" w:rsidRPr="00CE4786">
        <w:rPr>
          <w:sz w:val="28"/>
          <w:szCs w:val="28"/>
        </w:rPr>
        <w:t>о</w:t>
      </w:r>
      <w:r w:rsidR="00C03D43" w:rsidRPr="00CE4786">
        <w:rPr>
          <w:sz w:val="28"/>
          <w:szCs w:val="28"/>
        </w:rPr>
        <w:t>пределя</w:t>
      </w:r>
      <w:r w:rsidR="00ED3B20" w:rsidRPr="00CE4786">
        <w:rPr>
          <w:sz w:val="28"/>
          <w:szCs w:val="28"/>
        </w:rPr>
        <w:t>ть</w:t>
      </w:r>
      <w:r w:rsidR="00C03D43" w:rsidRPr="00CE4786">
        <w:rPr>
          <w:sz w:val="28"/>
          <w:szCs w:val="28"/>
        </w:rPr>
        <w:t xml:space="preserve"> следующие формы управления </w:t>
      </w:r>
      <w:r w:rsidR="00D05AEB" w:rsidRPr="00CE4786">
        <w:rPr>
          <w:sz w:val="28"/>
          <w:szCs w:val="28"/>
        </w:rPr>
        <w:t>ГДДТ</w:t>
      </w:r>
      <w:r w:rsidR="00C03D43" w:rsidRPr="00CE4786">
        <w:rPr>
          <w:sz w:val="28"/>
          <w:szCs w:val="28"/>
        </w:rPr>
        <w:t xml:space="preserve"> непосредственно работниками и через первичную профсоюзную организаци</w:t>
      </w:r>
      <w:r w:rsidR="00ED3B20" w:rsidRPr="00CE4786">
        <w:rPr>
          <w:sz w:val="28"/>
          <w:szCs w:val="28"/>
        </w:rPr>
        <w:t>ю</w:t>
      </w:r>
      <w:r w:rsidR="00C03D43" w:rsidRPr="00CE4786">
        <w:rPr>
          <w:sz w:val="28"/>
          <w:szCs w:val="28"/>
        </w:rPr>
        <w:t>:</w:t>
      </w:r>
    </w:p>
    <w:p w:rsidR="00ED3B20" w:rsidRPr="00CE4786" w:rsidRDefault="00C03D43" w:rsidP="006463F6">
      <w:pPr>
        <w:pStyle w:val="af9"/>
        <w:numPr>
          <w:ilvl w:val="0"/>
          <w:numId w:val="12"/>
        </w:numPr>
        <w:spacing w:line="276" w:lineRule="auto"/>
        <w:ind w:left="0" w:firstLine="709"/>
        <w:contextualSpacing/>
        <w:jc w:val="both"/>
        <w:rPr>
          <w:sz w:val="28"/>
          <w:szCs w:val="28"/>
        </w:rPr>
      </w:pPr>
      <w:r w:rsidRPr="00CE4786">
        <w:rPr>
          <w:sz w:val="28"/>
          <w:szCs w:val="28"/>
        </w:rPr>
        <w:t>учёт мнения первичной профсоюзной организации (согласование);</w:t>
      </w:r>
    </w:p>
    <w:p w:rsidR="00ED3B20" w:rsidRPr="00CE4786" w:rsidRDefault="00C03D43" w:rsidP="006463F6">
      <w:pPr>
        <w:pStyle w:val="af9"/>
        <w:numPr>
          <w:ilvl w:val="0"/>
          <w:numId w:val="12"/>
        </w:numPr>
        <w:spacing w:line="276" w:lineRule="auto"/>
        <w:ind w:left="0" w:firstLine="709"/>
        <w:contextualSpacing/>
        <w:jc w:val="both"/>
        <w:rPr>
          <w:sz w:val="28"/>
          <w:szCs w:val="28"/>
        </w:rPr>
      </w:pPr>
      <w:r w:rsidRPr="00CE4786">
        <w:rPr>
          <w:sz w:val="28"/>
          <w:szCs w:val="28"/>
        </w:rPr>
        <w:t>консультации работодателя и представителей работников по вопросам приня</w:t>
      </w:r>
      <w:r w:rsidR="00ED3B20" w:rsidRPr="00CE4786">
        <w:rPr>
          <w:sz w:val="28"/>
          <w:szCs w:val="28"/>
        </w:rPr>
        <w:t>тия локальных нормативных актов;</w:t>
      </w:r>
    </w:p>
    <w:p w:rsidR="00ED3B20" w:rsidRPr="00CE4786" w:rsidRDefault="00C03D43" w:rsidP="006463F6">
      <w:pPr>
        <w:pStyle w:val="af9"/>
        <w:numPr>
          <w:ilvl w:val="0"/>
          <w:numId w:val="12"/>
        </w:numPr>
        <w:spacing w:line="276" w:lineRule="auto"/>
        <w:ind w:left="0" w:firstLine="709"/>
        <w:contextualSpacing/>
        <w:jc w:val="both"/>
        <w:rPr>
          <w:sz w:val="28"/>
          <w:szCs w:val="28"/>
        </w:rPr>
      </w:pPr>
      <w:r w:rsidRPr="00CE4786">
        <w:rPr>
          <w:sz w:val="28"/>
          <w:szCs w:val="28"/>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CE4786">
        <w:rPr>
          <w:rFonts w:eastAsia="Arial Unicode MS"/>
          <w:color w:val="000000"/>
          <w:kern w:val="1"/>
          <w:sz w:val="28"/>
          <w:szCs w:val="28"/>
        </w:rPr>
        <w:t> </w:t>
      </w:r>
      <w:r w:rsidRPr="00CE4786">
        <w:rPr>
          <w:sz w:val="28"/>
          <w:szCs w:val="28"/>
        </w:rPr>
        <w:t>53</w:t>
      </w:r>
      <w:r w:rsidRPr="00CE4786">
        <w:rPr>
          <w:rFonts w:eastAsia="Arial Unicode MS"/>
          <w:color w:val="000000"/>
          <w:kern w:val="1"/>
          <w:sz w:val="28"/>
          <w:szCs w:val="28"/>
        </w:rPr>
        <w:t> </w:t>
      </w:r>
      <w:r w:rsidRPr="00CE4786">
        <w:rPr>
          <w:sz w:val="28"/>
          <w:szCs w:val="28"/>
        </w:rPr>
        <w:t>ТК РФ и настоящим коллективным договором;</w:t>
      </w:r>
    </w:p>
    <w:p w:rsidR="00ED3B20" w:rsidRPr="00CE4786" w:rsidRDefault="00C03D43" w:rsidP="006463F6">
      <w:pPr>
        <w:pStyle w:val="af9"/>
        <w:numPr>
          <w:ilvl w:val="0"/>
          <w:numId w:val="12"/>
        </w:numPr>
        <w:spacing w:line="276" w:lineRule="auto"/>
        <w:ind w:left="0" w:firstLine="709"/>
        <w:contextualSpacing/>
        <w:jc w:val="both"/>
        <w:rPr>
          <w:sz w:val="28"/>
          <w:szCs w:val="28"/>
        </w:rPr>
      </w:pPr>
      <w:r w:rsidRPr="00CE4786">
        <w:rPr>
          <w:sz w:val="28"/>
          <w:szCs w:val="28"/>
        </w:rPr>
        <w:t xml:space="preserve">обсуждение с работодателем вопросов о работе </w:t>
      </w:r>
      <w:r w:rsidR="00D05AEB" w:rsidRPr="00CE4786">
        <w:rPr>
          <w:sz w:val="28"/>
          <w:szCs w:val="28"/>
        </w:rPr>
        <w:t>ГДДТ</w:t>
      </w:r>
      <w:r w:rsidRPr="00CE4786">
        <w:rPr>
          <w:sz w:val="28"/>
          <w:szCs w:val="28"/>
        </w:rPr>
        <w:t>, внесении предложений по ее совершенствованию;</w:t>
      </w:r>
    </w:p>
    <w:p w:rsidR="00ED3B20" w:rsidRPr="00CE4786" w:rsidRDefault="00C03D43" w:rsidP="006463F6">
      <w:pPr>
        <w:pStyle w:val="af9"/>
        <w:numPr>
          <w:ilvl w:val="0"/>
          <w:numId w:val="12"/>
        </w:numPr>
        <w:spacing w:line="276" w:lineRule="auto"/>
        <w:ind w:left="0" w:firstLine="709"/>
        <w:contextualSpacing/>
        <w:jc w:val="both"/>
        <w:rPr>
          <w:sz w:val="28"/>
          <w:szCs w:val="28"/>
        </w:rPr>
      </w:pPr>
      <w:r w:rsidRPr="00CE4786">
        <w:rPr>
          <w:sz w:val="28"/>
          <w:szCs w:val="28"/>
        </w:rPr>
        <w:t>участие в разработке и принятии коллективного договора;</w:t>
      </w:r>
    </w:p>
    <w:p w:rsidR="00C03D43" w:rsidRPr="00CE4786" w:rsidRDefault="00C03D43" w:rsidP="006463F6">
      <w:pPr>
        <w:pStyle w:val="af9"/>
        <w:numPr>
          <w:ilvl w:val="0"/>
          <w:numId w:val="12"/>
        </w:numPr>
        <w:spacing w:line="276" w:lineRule="auto"/>
        <w:ind w:left="0" w:firstLine="709"/>
        <w:contextualSpacing/>
        <w:jc w:val="both"/>
        <w:rPr>
          <w:sz w:val="28"/>
          <w:szCs w:val="28"/>
        </w:rPr>
      </w:pPr>
      <w:r w:rsidRPr="00CE4786">
        <w:rPr>
          <w:sz w:val="28"/>
          <w:szCs w:val="28"/>
        </w:rPr>
        <w:t xml:space="preserve">членство в комиссиях </w:t>
      </w:r>
      <w:r w:rsidR="00D05AEB" w:rsidRPr="00CE4786">
        <w:rPr>
          <w:sz w:val="28"/>
          <w:szCs w:val="28"/>
        </w:rPr>
        <w:t>ГДДТ</w:t>
      </w:r>
      <w:r w:rsidR="00ED3B20" w:rsidRPr="00CE4786">
        <w:rPr>
          <w:sz w:val="28"/>
          <w:szCs w:val="28"/>
        </w:rPr>
        <w:t xml:space="preserve"> </w:t>
      </w:r>
      <w:r w:rsidRPr="00CE4786">
        <w:rPr>
          <w:color w:val="000000"/>
          <w:sz w:val="28"/>
          <w:szCs w:val="28"/>
        </w:rPr>
        <w:t>с целью защиты трудовых прав работников</w:t>
      </w:r>
      <w:r w:rsidR="00ED3B20" w:rsidRPr="00CE4786">
        <w:rPr>
          <w:sz w:val="28"/>
          <w:szCs w:val="28"/>
        </w:rPr>
        <w:t>;</w:t>
      </w:r>
    </w:p>
    <w:p w:rsidR="00C03D43" w:rsidRPr="00CE4786" w:rsidRDefault="00824E53" w:rsidP="006463F6">
      <w:pPr>
        <w:spacing w:line="276" w:lineRule="auto"/>
        <w:ind w:firstLine="709"/>
        <w:contextualSpacing/>
        <w:jc w:val="both"/>
        <w:rPr>
          <w:sz w:val="28"/>
          <w:szCs w:val="28"/>
        </w:rPr>
      </w:pPr>
      <w:r w:rsidRPr="00CE4786">
        <w:rPr>
          <w:sz w:val="28"/>
          <w:szCs w:val="28"/>
        </w:rPr>
        <w:t>- п</w:t>
      </w:r>
      <w:r w:rsidR="00C03D43" w:rsidRPr="00CE4786">
        <w:rPr>
          <w:sz w:val="28"/>
          <w:szCs w:val="28"/>
        </w:rPr>
        <w:t>ринимать участие в конкурсах всех уровней, направленных на развитие социального партнерства «Территория социального партнерства», «Лучший коллективный договор» и др.</w:t>
      </w:r>
    </w:p>
    <w:p w:rsidR="00C03D43" w:rsidRPr="00CE4786" w:rsidRDefault="00824E53" w:rsidP="006463F6">
      <w:pPr>
        <w:spacing w:line="276" w:lineRule="auto"/>
        <w:ind w:firstLine="709"/>
        <w:contextualSpacing/>
        <w:jc w:val="both"/>
        <w:rPr>
          <w:sz w:val="28"/>
          <w:szCs w:val="28"/>
        </w:rPr>
      </w:pPr>
      <w:r w:rsidRPr="00CE4786">
        <w:rPr>
          <w:sz w:val="28"/>
          <w:szCs w:val="28"/>
        </w:rPr>
        <w:t>- д</w:t>
      </w:r>
      <w:r w:rsidR="00C03D43" w:rsidRPr="00CE4786">
        <w:rPr>
          <w:sz w:val="28"/>
          <w:szCs w:val="28"/>
        </w:rPr>
        <w:t xml:space="preserve">обиваться повышения качества жизни работников, членов Профсоюза </w:t>
      </w:r>
      <w:r w:rsidR="000C70EA" w:rsidRPr="00CE4786">
        <w:rPr>
          <w:sz w:val="28"/>
          <w:szCs w:val="28"/>
        </w:rPr>
        <w:t>через реализацию районных</w:t>
      </w:r>
      <w:r w:rsidR="00C03D43" w:rsidRPr="00CE4786">
        <w:rPr>
          <w:sz w:val="28"/>
          <w:szCs w:val="28"/>
        </w:rPr>
        <w:t xml:space="preserve"> социально значимых проектов:</w:t>
      </w:r>
    </w:p>
    <w:p w:rsidR="00C03D43" w:rsidRPr="00CE4786" w:rsidRDefault="00C03D43" w:rsidP="006463F6">
      <w:pPr>
        <w:pStyle w:val="af9"/>
        <w:numPr>
          <w:ilvl w:val="0"/>
          <w:numId w:val="11"/>
        </w:numPr>
        <w:spacing w:line="276" w:lineRule="auto"/>
        <w:ind w:left="0" w:firstLine="709"/>
        <w:contextualSpacing/>
        <w:jc w:val="both"/>
        <w:rPr>
          <w:sz w:val="28"/>
          <w:szCs w:val="28"/>
        </w:rPr>
      </w:pPr>
      <w:r w:rsidRPr="00CE4786">
        <w:rPr>
          <w:sz w:val="28"/>
          <w:szCs w:val="28"/>
        </w:rPr>
        <w:t>«Передай Добро по кругу!»</w:t>
      </w:r>
    </w:p>
    <w:p w:rsidR="00C03D43" w:rsidRPr="00CE4786" w:rsidRDefault="00C03D43" w:rsidP="006463F6">
      <w:pPr>
        <w:pStyle w:val="af9"/>
        <w:numPr>
          <w:ilvl w:val="0"/>
          <w:numId w:val="11"/>
        </w:numPr>
        <w:spacing w:line="276" w:lineRule="auto"/>
        <w:ind w:left="0" w:firstLine="709"/>
        <w:contextualSpacing/>
        <w:jc w:val="both"/>
        <w:rPr>
          <w:sz w:val="28"/>
          <w:szCs w:val="28"/>
        </w:rPr>
      </w:pPr>
      <w:r w:rsidRPr="00CE4786">
        <w:rPr>
          <w:sz w:val="28"/>
          <w:szCs w:val="28"/>
        </w:rPr>
        <w:t>«Малые города – большая история»;</w:t>
      </w:r>
    </w:p>
    <w:p w:rsidR="00C03D43" w:rsidRPr="00CE4786" w:rsidRDefault="00C03D43" w:rsidP="006463F6">
      <w:pPr>
        <w:pStyle w:val="af9"/>
        <w:numPr>
          <w:ilvl w:val="0"/>
          <w:numId w:val="11"/>
        </w:numPr>
        <w:spacing w:line="276" w:lineRule="auto"/>
        <w:ind w:left="0" w:firstLine="709"/>
        <w:contextualSpacing/>
        <w:jc w:val="both"/>
        <w:rPr>
          <w:sz w:val="28"/>
          <w:szCs w:val="28"/>
        </w:rPr>
      </w:pPr>
      <w:r w:rsidRPr="00CE4786">
        <w:rPr>
          <w:sz w:val="28"/>
          <w:szCs w:val="28"/>
        </w:rPr>
        <w:t>«Слушаем музыку вместе»;</w:t>
      </w:r>
    </w:p>
    <w:p w:rsidR="00C03D43" w:rsidRPr="00CE4786" w:rsidRDefault="00C03D43" w:rsidP="006463F6">
      <w:pPr>
        <w:pStyle w:val="af9"/>
        <w:numPr>
          <w:ilvl w:val="0"/>
          <w:numId w:val="11"/>
        </w:numPr>
        <w:spacing w:line="276" w:lineRule="auto"/>
        <w:ind w:left="0" w:firstLine="709"/>
        <w:contextualSpacing/>
        <w:jc w:val="both"/>
        <w:rPr>
          <w:sz w:val="28"/>
          <w:szCs w:val="28"/>
        </w:rPr>
      </w:pPr>
      <w:r w:rsidRPr="00CE4786">
        <w:rPr>
          <w:sz w:val="28"/>
          <w:szCs w:val="28"/>
        </w:rPr>
        <w:t>«Волшебство входит в каждый дом»;</w:t>
      </w:r>
    </w:p>
    <w:p w:rsidR="00C03D43" w:rsidRPr="00CE4786" w:rsidRDefault="00C03D43" w:rsidP="006463F6">
      <w:pPr>
        <w:pStyle w:val="af9"/>
        <w:numPr>
          <w:ilvl w:val="0"/>
          <w:numId w:val="11"/>
        </w:numPr>
        <w:spacing w:line="276" w:lineRule="auto"/>
        <w:ind w:left="0" w:firstLine="709"/>
        <w:contextualSpacing/>
        <w:jc w:val="both"/>
        <w:rPr>
          <w:sz w:val="28"/>
          <w:szCs w:val="28"/>
        </w:rPr>
      </w:pPr>
      <w:r w:rsidRPr="00CE4786">
        <w:rPr>
          <w:sz w:val="28"/>
          <w:szCs w:val="28"/>
        </w:rPr>
        <w:lastRenderedPageBreak/>
        <w:t>«Мудрость</w:t>
      </w:r>
      <w:r w:rsidR="002144F4" w:rsidRPr="00CE4786">
        <w:rPr>
          <w:sz w:val="28"/>
          <w:szCs w:val="28"/>
        </w:rPr>
        <w:t xml:space="preserve"> </w:t>
      </w:r>
      <w:r w:rsidRPr="00CE4786">
        <w:rPr>
          <w:sz w:val="28"/>
          <w:szCs w:val="28"/>
        </w:rPr>
        <w:t>- Детству. Детство</w:t>
      </w:r>
      <w:r w:rsidR="002144F4" w:rsidRPr="00CE4786">
        <w:rPr>
          <w:sz w:val="28"/>
          <w:szCs w:val="28"/>
        </w:rPr>
        <w:t xml:space="preserve"> - Мудрости</w:t>
      </w:r>
      <w:r w:rsidRPr="00CE4786">
        <w:rPr>
          <w:sz w:val="28"/>
          <w:szCs w:val="28"/>
        </w:rPr>
        <w:t>»;</w:t>
      </w:r>
    </w:p>
    <w:p w:rsidR="00C03D43" w:rsidRPr="00CE4786" w:rsidRDefault="00C03D43" w:rsidP="006463F6">
      <w:pPr>
        <w:pStyle w:val="af9"/>
        <w:numPr>
          <w:ilvl w:val="0"/>
          <w:numId w:val="11"/>
        </w:numPr>
        <w:spacing w:line="276" w:lineRule="auto"/>
        <w:ind w:left="0" w:firstLine="709"/>
        <w:contextualSpacing/>
        <w:jc w:val="both"/>
        <w:rPr>
          <w:sz w:val="28"/>
          <w:szCs w:val="28"/>
        </w:rPr>
      </w:pPr>
      <w:r w:rsidRPr="00CE4786">
        <w:rPr>
          <w:sz w:val="28"/>
          <w:szCs w:val="28"/>
        </w:rPr>
        <w:t>«Мы вместе</w:t>
      </w:r>
      <w:r w:rsidR="002144F4" w:rsidRPr="00CE4786">
        <w:rPr>
          <w:sz w:val="28"/>
          <w:szCs w:val="28"/>
        </w:rPr>
        <w:t xml:space="preserve"> </w:t>
      </w:r>
      <w:r w:rsidRPr="00CE4786">
        <w:rPr>
          <w:sz w:val="28"/>
          <w:szCs w:val="28"/>
        </w:rPr>
        <w:t>- мы рядом!»;</w:t>
      </w:r>
    </w:p>
    <w:p w:rsidR="00C03D43" w:rsidRPr="00CE4786" w:rsidRDefault="00C03D43" w:rsidP="006463F6">
      <w:pPr>
        <w:pStyle w:val="af9"/>
        <w:numPr>
          <w:ilvl w:val="0"/>
          <w:numId w:val="11"/>
        </w:numPr>
        <w:spacing w:line="276" w:lineRule="auto"/>
        <w:ind w:left="0" w:firstLine="709"/>
        <w:contextualSpacing/>
        <w:jc w:val="both"/>
        <w:rPr>
          <w:sz w:val="28"/>
          <w:szCs w:val="28"/>
        </w:rPr>
      </w:pPr>
      <w:r w:rsidRPr="00CE4786">
        <w:rPr>
          <w:sz w:val="28"/>
          <w:szCs w:val="28"/>
        </w:rPr>
        <w:t>«Семь</w:t>
      </w:r>
      <w:r w:rsidR="002144F4" w:rsidRPr="00CE4786">
        <w:rPr>
          <w:sz w:val="28"/>
          <w:szCs w:val="28"/>
        </w:rPr>
        <w:t xml:space="preserve"> </w:t>
      </w:r>
      <w:r w:rsidRPr="00CE4786">
        <w:rPr>
          <w:sz w:val="28"/>
          <w:szCs w:val="28"/>
        </w:rPr>
        <w:t>-</w:t>
      </w:r>
      <w:r w:rsidR="008D19FF" w:rsidRPr="00CE4786">
        <w:rPr>
          <w:sz w:val="28"/>
          <w:szCs w:val="28"/>
        </w:rPr>
        <w:t xml:space="preserve"> </w:t>
      </w:r>
      <w:r w:rsidRPr="00CE4786">
        <w:rPr>
          <w:sz w:val="28"/>
          <w:szCs w:val="28"/>
        </w:rPr>
        <w:t>«Я»;</w:t>
      </w:r>
    </w:p>
    <w:p w:rsidR="00C03D43" w:rsidRPr="00CE4786" w:rsidRDefault="000C70EA" w:rsidP="006463F6">
      <w:pPr>
        <w:pStyle w:val="af9"/>
        <w:numPr>
          <w:ilvl w:val="0"/>
          <w:numId w:val="11"/>
        </w:numPr>
        <w:spacing w:line="276" w:lineRule="auto"/>
        <w:ind w:left="0" w:firstLine="709"/>
        <w:contextualSpacing/>
        <w:jc w:val="both"/>
        <w:rPr>
          <w:sz w:val="28"/>
          <w:szCs w:val="28"/>
        </w:rPr>
      </w:pPr>
      <w:r w:rsidRPr="00CE4786">
        <w:rPr>
          <w:sz w:val="28"/>
          <w:szCs w:val="28"/>
        </w:rPr>
        <w:t>«Экспресс</w:t>
      </w:r>
      <w:r w:rsidR="00C03D43" w:rsidRPr="00CE4786">
        <w:rPr>
          <w:sz w:val="28"/>
          <w:szCs w:val="28"/>
        </w:rPr>
        <w:t>-фотоконкурс»;</w:t>
      </w:r>
    </w:p>
    <w:p w:rsidR="00C03D43" w:rsidRPr="00CE4786" w:rsidRDefault="00C03D43" w:rsidP="006463F6">
      <w:pPr>
        <w:pStyle w:val="af9"/>
        <w:numPr>
          <w:ilvl w:val="0"/>
          <w:numId w:val="11"/>
        </w:numPr>
        <w:spacing w:line="276" w:lineRule="auto"/>
        <w:ind w:left="0" w:firstLine="709"/>
        <w:contextualSpacing/>
        <w:jc w:val="both"/>
        <w:rPr>
          <w:sz w:val="28"/>
          <w:szCs w:val="28"/>
        </w:rPr>
      </w:pPr>
      <w:r w:rsidRPr="00CE4786">
        <w:rPr>
          <w:sz w:val="28"/>
          <w:szCs w:val="28"/>
        </w:rPr>
        <w:t>«А</w:t>
      </w:r>
      <w:r w:rsidR="008D19FF" w:rsidRPr="00CE4786">
        <w:rPr>
          <w:sz w:val="28"/>
          <w:szCs w:val="28"/>
        </w:rPr>
        <w:t>рт-терапия</w:t>
      </w:r>
      <w:r w:rsidRPr="00CE4786">
        <w:rPr>
          <w:sz w:val="28"/>
          <w:szCs w:val="28"/>
        </w:rPr>
        <w:t>» и др.</w:t>
      </w:r>
    </w:p>
    <w:p w:rsidR="004B6904" w:rsidRPr="00CE4786" w:rsidRDefault="004B6904" w:rsidP="00E76700">
      <w:pPr>
        <w:pStyle w:val="af9"/>
        <w:spacing w:line="276" w:lineRule="auto"/>
        <w:ind w:left="0" w:firstLine="709"/>
        <w:contextualSpacing/>
        <w:jc w:val="center"/>
        <w:rPr>
          <w:b/>
          <w:sz w:val="28"/>
          <w:szCs w:val="28"/>
        </w:rPr>
      </w:pPr>
      <w:r w:rsidRPr="00CE4786">
        <w:rPr>
          <w:b/>
          <w:sz w:val="28"/>
          <w:szCs w:val="28"/>
        </w:rPr>
        <w:t>2.6.Работодатель обязуется:</w:t>
      </w:r>
    </w:p>
    <w:p w:rsidR="004B6904" w:rsidRPr="00CE4786" w:rsidRDefault="004B6904" w:rsidP="006463F6">
      <w:pPr>
        <w:pStyle w:val="af9"/>
        <w:spacing w:line="276" w:lineRule="auto"/>
        <w:ind w:left="0" w:firstLine="709"/>
        <w:jc w:val="both"/>
        <w:rPr>
          <w:sz w:val="28"/>
          <w:szCs w:val="28"/>
        </w:rPr>
      </w:pPr>
      <w:r w:rsidRPr="00CE4786">
        <w:rPr>
          <w:sz w:val="28"/>
          <w:szCs w:val="28"/>
        </w:rPr>
        <w:t xml:space="preserve">2.6.1. Локальные нормативные акты </w:t>
      </w:r>
      <w:r w:rsidR="0060348C" w:rsidRPr="00CE4786">
        <w:rPr>
          <w:sz w:val="28"/>
          <w:szCs w:val="28"/>
        </w:rPr>
        <w:t>ГДДТ</w:t>
      </w:r>
      <w:r w:rsidRPr="00CE4786">
        <w:rPr>
          <w:sz w:val="28"/>
          <w:szCs w:val="28"/>
        </w:rPr>
        <w:t xml:space="preserve">, содержащие нормы трудового права, являющиеся приложением к коллективному договору, </w:t>
      </w:r>
      <w:r w:rsidR="00D05AEB" w:rsidRPr="00CE4786">
        <w:rPr>
          <w:sz w:val="28"/>
          <w:szCs w:val="28"/>
        </w:rPr>
        <w:t>принимать с</w:t>
      </w:r>
      <w:r w:rsidRPr="00CE4786">
        <w:rPr>
          <w:sz w:val="28"/>
          <w:szCs w:val="28"/>
        </w:rPr>
        <w:t xml:space="preserve"> учетом мотивированного </w:t>
      </w:r>
      <w:r w:rsidR="00D05AEB" w:rsidRPr="00CE4786">
        <w:rPr>
          <w:sz w:val="28"/>
          <w:szCs w:val="28"/>
        </w:rPr>
        <w:t>мнения выборного</w:t>
      </w:r>
      <w:r w:rsidRPr="00CE4786">
        <w:rPr>
          <w:sz w:val="28"/>
          <w:szCs w:val="28"/>
        </w:rPr>
        <w:t xml:space="preserve"> органа первичной профсоюзной организации.</w:t>
      </w:r>
    </w:p>
    <w:p w:rsidR="004B6904" w:rsidRPr="00CE4786" w:rsidRDefault="004B6904" w:rsidP="006463F6">
      <w:pPr>
        <w:pStyle w:val="af9"/>
        <w:spacing w:line="276" w:lineRule="auto"/>
        <w:ind w:left="0" w:firstLine="709"/>
        <w:contextualSpacing/>
        <w:jc w:val="both"/>
        <w:rPr>
          <w:sz w:val="28"/>
          <w:szCs w:val="28"/>
        </w:rPr>
      </w:pPr>
      <w:r w:rsidRPr="00CE4786">
        <w:rPr>
          <w:sz w:val="28"/>
          <w:szCs w:val="28"/>
        </w:rPr>
        <w:t>Изменения и дополнения в локальные акты, являющиеся приложениями к коллективному договору, вносить в них в порядке, установленном ТК РФ для заключения коллективного договора.</w:t>
      </w:r>
    </w:p>
    <w:p w:rsidR="004B6904" w:rsidRPr="00CE4786" w:rsidRDefault="004B6904" w:rsidP="006463F6">
      <w:pPr>
        <w:spacing w:line="276" w:lineRule="auto"/>
        <w:ind w:firstLine="709"/>
        <w:contextualSpacing/>
        <w:jc w:val="both"/>
        <w:rPr>
          <w:sz w:val="28"/>
          <w:szCs w:val="28"/>
        </w:rPr>
      </w:pPr>
      <w:r w:rsidRPr="00CE4786">
        <w:rPr>
          <w:sz w:val="28"/>
          <w:szCs w:val="28"/>
        </w:rPr>
        <w:t>Положения коллективного договора учитывать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4B6904" w:rsidRPr="00CE4786" w:rsidRDefault="004B6904" w:rsidP="006463F6">
      <w:pPr>
        <w:spacing w:line="276" w:lineRule="auto"/>
        <w:ind w:firstLine="709"/>
        <w:contextualSpacing/>
        <w:jc w:val="both"/>
        <w:rPr>
          <w:sz w:val="28"/>
          <w:szCs w:val="28"/>
        </w:rPr>
      </w:pPr>
      <w:r w:rsidRPr="00CE4786">
        <w:rPr>
          <w:sz w:val="28"/>
          <w:szCs w:val="28"/>
        </w:rPr>
        <w:t>При нарушении порядка принятия локальных нормативных актов, содержащих нормы трудового права, по письменному требованию выборного органа первичной профсоюзной организации отменить соответствующий локальный нормативный акт с даты его принятия (статья</w:t>
      </w:r>
      <w:r w:rsidRPr="00CE4786">
        <w:rPr>
          <w:rFonts w:eastAsia="Arial Unicode MS"/>
          <w:color w:val="000000"/>
          <w:kern w:val="1"/>
          <w:sz w:val="28"/>
          <w:szCs w:val="28"/>
        </w:rPr>
        <w:t> </w:t>
      </w:r>
      <w:r w:rsidRPr="00CE4786">
        <w:rPr>
          <w:sz w:val="28"/>
          <w:szCs w:val="28"/>
        </w:rPr>
        <w:t>12 ТК РФ)</w:t>
      </w:r>
      <w:r w:rsidRPr="00CE4786">
        <w:rPr>
          <w:rStyle w:val="aff1"/>
          <w:sz w:val="28"/>
          <w:szCs w:val="28"/>
        </w:rPr>
        <w:t>.</w:t>
      </w:r>
    </w:p>
    <w:p w:rsidR="004B6904" w:rsidRPr="00CE4786" w:rsidRDefault="004B6904" w:rsidP="006463F6">
      <w:pPr>
        <w:spacing w:line="276" w:lineRule="auto"/>
        <w:ind w:firstLine="709"/>
        <w:contextualSpacing/>
        <w:jc w:val="both"/>
        <w:rPr>
          <w:color w:val="000000"/>
          <w:sz w:val="28"/>
          <w:szCs w:val="28"/>
        </w:rPr>
      </w:pPr>
      <w:r w:rsidRPr="00CE4786">
        <w:rPr>
          <w:sz w:val="28"/>
          <w:szCs w:val="28"/>
        </w:rPr>
        <w:t xml:space="preserve">2.6.2.  </w:t>
      </w:r>
      <w:r w:rsidR="00D05AEB" w:rsidRPr="00CE4786">
        <w:rPr>
          <w:sz w:val="28"/>
          <w:szCs w:val="28"/>
        </w:rPr>
        <w:t>Оперативно рассматривать</w:t>
      </w:r>
      <w:r w:rsidRPr="00CE4786">
        <w:rPr>
          <w:sz w:val="28"/>
          <w:szCs w:val="28"/>
        </w:rPr>
        <w:t xml:space="preserve">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60348C" w:rsidRPr="00CE4786">
        <w:rPr>
          <w:sz w:val="28"/>
          <w:szCs w:val="28"/>
        </w:rPr>
        <w:t>ГДДТ</w:t>
      </w:r>
      <w:r w:rsidRPr="00CE4786">
        <w:rPr>
          <w:sz w:val="28"/>
          <w:szCs w:val="28"/>
        </w:rPr>
        <w:t>, и</w:t>
      </w:r>
      <w:r w:rsidR="00D05AEB" w:rsidRPr="00CE4786">
        <w:rPr>
          <w:sz w:val="28"/>
          <w:szCs w:val="28"/>
        </w:rPr>
        <w:t xml:space="preserve"> </w:t>
      </w:r>
      <w:r w:rsidR="00C21DE8">
        <w:rPr>
          <w:sz w:val="28"/>
          <w:szCs w:val="28"/>
        </w:rPr>
        <w:t>в течение</w:t>
      </w:r>
      <w:r w:rsidR="00D05AEB" w:rsidRPr="00CE4786">
        <w:rPr>
          <w:sz w:val="28"/>
          <w:szCs w:val="28"/>
        </w:rPr>
        <w:t xml:space="preserve"> 10 дней</w:t>
      </w:r>
      <w:r w:rsidRPr="00CE4786">
        <w:rPr>
          <w:sz w:val="28"/>
          <w:szCs w:val="28"/>
        </w:rPr>
        <w:t xml:space="preserve"> сообщать выборному органу первичной профсоюзной организации свой мотивированный ответ по каждому вопросу.</w:t>
      </w:r>
    </w:p>
    <w:p w:rsidR="004B6904" w:rsidRPr="00CE4786" w:rsidRDefault="004B6904" w:rsidP="006463F6">
      <w:pPr>
        <w:pStyle w:val="aff7"/>
        <w:spacing w:before="0" w:beforeAutospacing="0" w:after="0" w:afterAutospacing="0" w:line="276" w:lineRule="auto"/>
        <w:ind w:firstLine="709"/>
        <w:contextualSpacing/>
        <w:jc w:val="both"/>
        <w:rPr>
          <w:sz w:val="28"/>
          <w:szCs w:val="28"/>
        </w:rPr>
      </w:pPr>
      <w:r w:rsidRPr="00CE4786">
        <w:rPr>
          <w:sz w:val="28"/>
          <w:szCs w:val="28"/>
        </w:rPr>
        <w:t xml:space="preserve">2.6.3.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0060348C" w:rsidRPr="00CE4786">
        <w:rPr>
          <w:color w:val="000000"/>
          <w:sz w:val="28"/>
          <w:szCs w:val="28"/>
        </w:rPr>
        <w:t>ГДДТ</w:t>
      </w:r>
      <w:r w:rsidRPr="00CE4786">
        <w:rPr>
          <w:sz w:val="28"/>
          <w:szCs w:val="28"/>
        </w:rPr>
        <w:t>, путём предоставления выборному органу первичной профсоюзной организации копий документов о принятии та</w:t>
      </w:r>
      <w:r w:rsidR="00D05AEB" w:rsidRPr="00CE4786">
        <w:rPr>
          <w:sz w:val="28"/>
          <w:szCs w:val="28"/>
        </w:rPr>
        <w:t xml:space="preserve">ких решений в течение 10 </w:t>
      </w:r>
      <w:r w:rsidRPr="00CE4786">
        <w:rPr>
          <w:sz w:val="28"/>
          <w:szCs w:val="28"/>
        </w:rPr>
        <w:t>дней со дня получения работодателем решения от соответствующего государственного органа.</w:t>
      </w:r>
    </w:p>
    <w:p w:rsidR="004B6904" w:rsidRPr="00CE4786" w:rsidRDefault="004B6904" w:rsidP="006463F6">
      <w:pPr>
        <w:autoSpaceDE w:val="0"/>
        <w:autoSpaceDN w:val="0"/>
        <w:adjustRightInd w:val="0"/>
        <w:spacing w:line="276" w:lineRule="auto"/>
        <w:ind w:firstLine="709"/>
        <w:jc w:val="both"/>
        <w:rPr>
          <w:sz w:val="28"/>
          <w:szCs w:val="28"/>
        </w:rPr>
      </w:pPr>
      <w:r w:rsidRPr="00CE4786">
        <w:rPr>
          <w:sz w:val="28"/>
          <w:szCs w:val="28"/>
        </w:rPr>
        <w:t>2.6.4. Обеспечивать гласность содержания и выполнения условий коллективного договора, определяя эффективность его выполнения ежегодно.</w:t>
      </w:r>
    </w:p>
    <w:p w:rsidR="004B6904" w:rsidRPr="00CE4786" w:rsidRDefault="004B6904" w:rsidP="006463F6">
      <w:pPr>
        <w:autoSpaceDE w:val="0"/>
        <w:autoSpaceDN w:val="0"/>
        <w:adjustRightInd w:val="0"/>
        <w:spacing w:line="276" w:lineRule="auto"/>
        <w:ind w:firstLine="709"/>
        <w:jc w:val="both"/>
        <w:rPr>
          <w:rFonts w:eastAsia="Calibri"/>
          <w:bCs/>
          <w:sz w:val="28"/>
          <w:szCs w:val="28"/>
        </w:rPr>
      </w:pPr>
      <w:r w:rsidRPr="00CE4786">
        <w:rPr>
          <w:sz w:val="28"/>
          <w:szCs w:val="28"/>
        </w:rPr>
        <w:lastRenderedPageBreak/>
        <w:t xml:space="preserve">2.6.5.Создать Комиссию </w:t>
      </w:r>
      <w:r w:rsidRPr="00CE4786">
        <w:rPr>
          <w:rFonts w:eastAsia="Calibri"/>
          <w:bCs/>
          <w:sz w:val="28"/>
          <w:szCs w:val="28"/>
        </w:rPr>
        <w:t xml:space="preserve">по   организации контроля </w:t>
      </w:r>
      <w:r w:rsidR="00D05AEB" w:rsidRPr="00CE4786">
        <w:rPr>
          <w:rFonts w:eastAsia="Calibri"/>
          <w:bCs/>
          <w:sz w:val="28"/>
          <w:szCs w:val="28"/>
        </w:rPr>
        <w:t>за выполнением</w:t>
      </w:r>
      <w:r w:rsidRPr="00CE4786">
        <w:rPr>
          <w:rFonts w:eastAsia="Calibri"/>
          <w:bCs/>
          <w:sz w:val="28"/>
          <w:szCs w:val="28"/>
        </w:rPr>
        <w:t xml:space="preserve"> коллективного договора </w:t>
      </w:r>
      <w:r w:rsidR="00D05AEB" w:rsidRPr="00CE4786">
        <w:rPr>
          <w:rFonts w:eastAsia="Calibri"/>
          <w:bCs/>
          <w:sz w:val="28"/>
          <w:szCs w:val="28"/>
        </w:rPr>
        <w:t>и регулированию</w:t>
      </w:r>
      <w:r w:rsidRPr="00CE4786">
        <w:rPr>
          <w:rFonts w:eastAsia="Calibri"/>
          <w:bCs/>
          <w:sz w:val="28"/>
          <w:szCs w:val="28"/>
        </w:rPr>
        <w:t xml:space="preserve"> социально-трудовых отношений на весь период действия коллективного договора.</w:t>
      </w:r>
    </w:p>
    <w:p w:rsidR="004B6904" w:rsidRPr="00CE4786" w:rsidRDefault="004B6904" w:rsidP="006463F6">
      <w:pPr>
        <w:autoSpaceDE w:val="0"/>
        <w:autoSpaceDN w:val="0"/>
        <w:adjustRightInd w:val="0"/>
        <w:spacing w:line="276" w:lineRule="auto"/>
        <w:ind w:firstLine="709"/>
        <w:jc w:val="both"/>
        <w:rPr>
          <w:rFonts w:eastAsia="Calibri"/>
          <w:bCs/>
          <w:sz w:val="28"/>
          <w:szCs w:val="28"/>
        </w:rPr>
      </w:pPr>
      <w:r w:rsidRPr="00CE4786">
        <w:rPr>
          <w:rFonts w:eastAsia="Calibri"/>
          <w:bCs/>
          <w:sz w:val="28"/>
          <w:szCs w:val="28"/>
        </w:rPr>
        <w:t>2.6.6. Создавать условия для участия в ежегодном районном конкурсе «Территория социального партнерства», один раз в два года в республиканском конкурсе «Лучший коллективный договор».</w:t>
      </w:r>
    </w:p>
    <w:p w:rsidR="004B6904" w:rsidRPr="00CE4786" w:rsidRDefault="004B6904" w:rsidP="006463F6">
      <w:pPr>
        <w:spacing w:line="276" w:lineRule="auto"/>
        <w:ind w:firstLine="709"/>
        <w:jc w:val="both"/>
        <w:rPr>
          <w:color w:val="000000"/>
          <w:sz w:val="28"/>
          <w:szCs w:val="28"/>
        </w:rPr>
      </w:pPr>
      <w:r w:rsidRPr="00CE4786">
        <w:rPr>
          <w:color w:val="000000"/>
          <w:sz w:val="28"/>
          <w:szCs w:val="28"/>
        </w:rPr>
        <w:t xml:space="preserve">2.2.7. Оплатить за счет средств </w:t>
      </w:r>
      <w:r w:rsidR="0060348C" w:rsidRPr="00CE4786">
        <w:rPr>
          <w:color w:val="000000"/>
          <w:sz w:val="28"/>
          <w:szCs w:val="28"/>
        </w:rPr>
        <w:t>ГДДТ</w:t>
      </w:r>
      <w:r w:rsidRPr="00CE4786">
        <w:rPr>
          <w:color w:val="000000"/>
          <w:sz w:val="28"/>
          <w:szCs w:val="28"/>
        </w:rPr>
        <w:t xml:space="preserve"> подписку на    Приложение к «Учительской газете» газеты «Мой профсоюз».</w:t>
      </w:r>
    </w:p>
    <w:p w:rsidR="004B6904" w:rsidRPr="00CE4786" w:rsidRDefault="004B6904" w:rsidP="00E76700">
      <w:pPr>
        <w:autoSpaceDE w:val="0"/>
        <w:autoSpaceDN w:val="0"/>
        <w:adjustRightInd w:val="0"/>
        <w:spacing w:line="276" w:lineRule="auto"/>
        <w:ind w:firstLine="709"/>
        <w:jc w:val="center"/>
        <w:rPr>
          <w:b/>
          <w:sz w:val="28"/>
          <w:szCs w:val="28"/>
        </w:rPr>
      </w:pPr>
      <w:r w:rsidRPr="00CE4786">
        <w:rPr>
          <w:rFonts w:eastAsia="Calibri"/>
          <w:b/>
          <w:bCs/>
          <w:sz w:val="28"/>
          <w:szCs w:val="28"/>
        </w:rPr>
        <w:t>2.7.</w:t>
      </w:r>
      <w:r w:rsidRPr="00CE4786">
        <w:rPr>
          <w:rFonts w:eastAsia="Calibri"/>
          <w:bCs/>
          <w:sz w:val="28"/>
          <w:szCs w:val="28"/>
        </w:rPr>
        <w:t xml:space="preserve"> </w:t>
      </w:r>
      <w:r w:rsidRPr="00CE4786">
        <w:rPr>
          <w:b/>
          <w:sz w:val="28"/>
          <w:szCs w:val="28"/>
        </w:rPr>
        <w:t>Выборный орган первичной профсоюзной организации обязуется:</w:t>
      </w:r>
    </w:p>
    <w:p w:rsidR="004B6904" w:rsidRPr="00CE4786" w:rsidRDefault="004B6904" w:rsidP="006463F6">
      <w:pPr>
        <w:spacing w:line="276" w:lineRule="auto"/>
        <w:ind w:firstLine="709"/>
        <w:contextualSpacing/>
        <w:jc w:val="both"/>
        <w:rPr>
          <w:sz w:val="28"/>
          <w:szCs w:val="28"/>
        </w:rPr>
      </w:pPr>
      <w:r w:rsidRPr="00CE4786">
        <w:rPr>
          <w:sz w:val="28"/>
          <w:szCs w:val="28"/>
        </w:rPr>
        <w:t>2.7.1. Содействовать участию представителей работников в работе управления образовательной организацией, в том числе по вопросам принятия локальных актов, содержащих нормы трудового права, затрагивающих интересы работников.</w:t>
      </w:r>
    </w:p>
    <w:p w:rsidR="004B6904" w:rsidRPr="00CE4786" w:rsidRDefault="004B6904" w:rsidP="006463F6">
      <w:pPr>
        <w:spacing w:line="276" w:lineRule="auto"/>
        <w:ind w:firstLine="709"/>
        <w:contextualSpacing/>
        <w:jc w:val="both"/>
        <w:rPr>
          <w:sz w:val="28"/>
          <w:szCs w:val="28"/>
        </w:rPr>
      </w:pPr>
      <w:r w:rsidRPr="00CE4786">
        <w:rPr>
          <w:sz w:val="28"/>
          <w:szCs w:val="28"/>
        </w:rPr>
        <w:t xml:space="preserve">2.7.2. Проводить систематический </w:t>
      </w:r>
      <w:r w:rsidR="000C70EA" w:rsidRPr="00CE4786">
        <w:rPr>
          <w:sz w:val="28"/>
          <w:szCs w:val="28"/>
        </w:rPr>
        <w:t>мониторинг выполнения</w:t>
      </w:r>
      <w:r w:rsidRPr="00CE4786">
        <w:rPr>
          <w:sz w:val="28"/>
          <w:szCs w:val="28"/>
        </w:rPr>
        <w:t xml:space="preserve"> обязательств коллективного договора.</w:t>
      </w:r>
    </w:p>
    <w:p w:rsidR="004B6904" w:rsidRPr="00CE4786" w:rsidRDefault="004B6904" w:rsidP="006463F6">
      <w:pPr>
        <w:spacing w:line="276" w:lineRule="auto"/>
        <w:ind w:firstLine="709"/>
        <w:contextualSpacing/>
        <w:jc w:val="both"/>
        <w:rPr>
          <w:sz w:val="28"/>
          <w:szCs w:val="28"/>
        </w:rPr>
      </w:pPr>
      <w:r w:rsidRPr="00CE4786">
        <w:rPr>
          <w:sz w:val="28"/>
          <w:szCs w:val="28"/>
        </w:rPr>
        <w:t xml:space="preserve">2.7.3. </w:t>
      </w:r>
      <w:r w:rsidR="00D05AEB" w:rsidRPr="00CE4786">
        <w:rPr>
          <w:sz w:val="28"/>
          <w:szCs w:val="28"/>
        </w:rPr>
        <w:t>Содействовать предотвращению</w:t>
      </w:r>
      <w:r w:rsidRPr="00CE4786">
        <w:rPr>
          <w:sz w:val="28"/>
          <w:szCs w:val="28"/>
        </w:rPr>
        <w:t xml:space="preserve"> в </w:t>
      </w:r>
      <w:r w:rsidR="0060348C" w:rsidRPr="00CE4786">
        <w:rPr>
          <w:sz w:val="28"/>
          <w:szCs w:val="28"/>
        </w:rPr>
        <w:t>ГДДТ</w:t>
      </w:r>
      <w:r w:rsidRPr="00CE4786">
        <w:rPr>
          <w:sz w:val="28"/>
          <w:szCs w:val="28"/>
        </w:rPr>
        <w:t xml:space="preserve"> индивидуальных и </w:t>
      </w:r>
      <w:r w:rsidR="00D05AEB" w:rsidRPr="00CE4786">
        <w:rPr>
          <w:sz w:val="28"/>
          <w:szCs w:val="28"/>
        </w:rPr>
        <w:t>коллективных трудовых</w:t>
      </w:r>
      <w:r w:rsidRPr="00CE4786">
        <w:rPr>
          <w:sz w:val="28"/>
          <w:szCs w:val="28"/>
        </w:rPr>
        <w:t xml:space="preserve"> споров.</w:t>
      </w:r>
    </w:p>
    <w:p w:rsidR="004B6904" w:rsidRPr="00CE4786" w:rsidRDefault="004B6904" w:rsidP="006463F6">
      <w:pPr>
        <w:spacing w:line="276" w:lineRule="auto"/>
        <w:ind w:firstLine="709"/>
        <w:contextualSpacing/>
        <w:jc w:val="both"/>
        <w:rPr>
          <w:sz w:val="28"/>
          <w:szCs w:val="28"/>
        </w:rPr>
      </w:pPr>
      <w:r w:rsidRPr="00CE4786">
        <w:rPr>
          <w:sz w:val="28"/>
          <w:szCs w:val="28"/>
        </w:rPr>
        <w:t>2.7.4. Осуществлять контроль за соблюдением работодателем трудового законодательства и иных нормативных актов, содержащих нормы трудового права.</w:t>
      </w:r>
    </w:p>
    <w:p w:rsidR="004B6904" w:rsidRPr="00CE4786" w:rsidRDefault="004B6904" w:rsidP="006463F6">
      <w:pPr>
        <w:spacing w:line="276" w:lineRule="auto"/>
        <w:ind w:firstLine="709"/>
        <w:contextualSpacing/>
        <w:jc w:val="both"/>
        <w:rPr>
          <w:sz w:val="28"/>
          <w:szCs w:val="28"/>
        </w:rPr>
      </w:pPr>
      <w:r w:rsidRPr="00CE4786">
        <w:rPr>
          <w:sz w:val="28"/>
          <w:szCs w:val="28"/>
        </w:rPr>
        <w:t xml:space="preserve">2.7.5.    Инициировать </w:t>
      </w:r>
      <w:r w:rsidR="000C70EA" w:rsidRPr="00CE4786">
        <w:rPr>
          <w:sz w:val="28"/>
          <w:szCs w:val="28"/>
        </w:rPr>
        <w:t>активное участие</w:t>
      </w:r>
      <w:r w:rsidRPr="00CE4786">
        <w:rPr>
          <w:sz w:val="28"/>
          <w:szCs w:val="28"/>
        </w:rPr>
        <w:t xml:space="preserve"> работников, членов Профсоюза в реализации социально </w:t>
      </w:r>
      <w:r w:rsidR="000C70EA" w:rsidRPr="00CE4786">
        <w:rPr>
          <w:sz w:val="28"/>
          <w:szCs w:val="28"/>
        </w:rPr>
        <w:t>значимых проектов</w:t>
      </w:r>
      <w:r w:rsidRPr="00CE4786">
        <w:rPr>
          <w:sz w:val="28"/>
          <w:szCs w:val="28"/>
        </w:rPr>
        <w:t>, конкурсов всех уровней.</w:t>
      </w:r>
    </w:p>
    <w:p w:rsidR="00117400" w:rsidRPr="00CE4786" w:rsidRDefault="00117400" w:rsidP="00095C3E">
      <w:pPr>
        <w:pStyle w:val="31"/>
        <w:spacing w:line="276" w:lineRule="auto"/>
        <w:ind w:firstLine="709"/>
        <w:contextualSpacing/>
        <w:jc w:val="center"/>
        <w:rPr>
          <w:b/>
          <w:bCs/>
          <w:caps/>
        </w:rPr>
      </w:pPr>
      <w:r w:rsidRPr="00CE4786">
        <w:rPr>
          <w:b/>
          <w:bCs/>
          <w:caps/>
          <w:lang w:val="en-US"/>
        </w:rPr>
        <w:t>X</w:t>
      </w:r>
      <w:r w:rsidR="007A5E20" w:rsidRPr="00CE4786">
        <w:rPr>
          <w:b/>
          <w:bCs/>
          <w:caps/>
          <w:lang w:val="en-US"/>
        </w:rPr>
        <w:t>I</w:t>
      </w:r>
      <w:r w:rsidRPr="00CE4786">
        <w:rPr>
          <w:b/>
          <w:bCs/>
          <w:caps/>
        </w:rPr>
        <w:t>. Гарантии профсоюзной деятельности</w:t>
      </w:r>
    </w:p>
    <w:p w:rsidR="00117400" w:rsidRPr="00CE4786" w:rsidRDefault="00117400" w:rsidP="006463F6">
      <w:pPr>
        <w:pStyle w:val="Pa9"/>
        <w:spacing w:line="276" w:lineRule="auto"/>
        <w:ind w:firstLine="709"/>
        <w:contextualSpacing/>
        <w:jc w:val="both"/>
        <w:rPr>
          <w:rStyle w:val="A10"/>
          <w:b w:val="0"/>
          <w:sz w:val="28"/>
          <w:szCs w:val="28"/>
        </w:rPr>
      </w:pPr>
      <w:r w:rsidRPr="00CE4786">
        <w:rPr>
          <w:b/>
          <w:sz w:val="28"/>
          <w:szCs w:val="28"/>
        </w:rPr>
        <w:t>1</w:t>
      </w:r>
      <w:r w:rsidR="007A5E20" w:rsidRPr="00CE4786">
        <w:rPr>
          <w:b/>
          <w:sz w:val="28"/>
          <w:szCs w:val="28"/>
        </w:rPr>
        <w:t>1</w:t>
      </w:r>
      <w:r w:rsidRPr="00CE4786">
        <w:rPr>
          <w:sz w:val="28"/>
          <w:szCs w:val="28"/>
        </w:rPr>
        <w:t>.</w:t>
      </w:r>
      <w:r w:rsidRPr="00CE4786">
        <w:rPr>
          <w:rStyle w:val="A10"/>
          <w:sz w:val="28"/>
          <w:szCs w:val="28"/>
        </w:rPr>
        <w:t xml:space="preserve"> 1. Работодатель:</w:t>
      </w:r>
    </w:p>
    <w:p w:rsidR="00117400" w:rsidRPr="00CE4786" w:rsidRDefault="00117400" w:rsidP="006463F6">
      <w:pPr>
        <w:pStyle w:val="Default"/>
        <w:spacing w:line="276" w:lineRule="auto"/>
        <w:ind w:firstLine="709"/>
        <w:contextualSpacing/>
        <w:jc w:val="both"/>
        <w:rPr>
          <w:color w:val="auto"/>
          <w:sz w:val="28"/>
          <w:szCs w:val="28"/>
        </w:rPr>
      </w:pPr>
      <w:r w:rsidRPr="00CE4786">
        <w:rPr>
          <w:color w:val="auto"/>
          <w:sz w:val="28"/>
          <w:szCs w:val="28"/>
        </w:rPr>
        <w:t>1</w:t>
      </w:r>
      <w:r w:rsidR="007A5E20" w:rsidRPr="00CE4786">
        <w:rPr>
          <w:color w:val="auto"/>
          <w:sz w:val="28"/>
          <w:szCs w:val="28"/>
        </w:rPr>
        <w:t>1</w:t>
      </w:r>
      <w:r w:rsidRPr="00CE4786">
        <w:rPr>
          <w:color w:val="auto"/>
          <w:sz w:val="28"/>
          <w:szCs w:val="28"/>
        </w:rPr>
        <w:t>.1.</w:t>
      </w:r>
      <w:r w:rsidR="00095C3E">
        <w:rPr>
          <w:color w:val="auto"/>
          <w:sz w:val="28"/>
          <w:szCs w:val="28"/>
        </w:rPr>
        <w:t>1</w:t>
      </w:r>
      <w:r w:rsidRPr="00CE4786">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CE4786">
        <w:rPr>
          <w:rFonts w:eastAsia="Arial Unicode MS"/>
          <w:kern w:val="1"/>
          <w:sz w:val="28"/>
          <w:szCs w:val="28"/>
        </w:rPr>
        <w:t> </w:t>
      </w:r>
      <w:r w:rsidRPr="00CE4786">
        <w:rPr>
          <w:color w:val="auto"/>
          <w:sz w:val="28"/>
          <w:szCs w:val="28"/>
        </w:rPr>
        <w:t>января 1996 г. № 10-ФЗ «О профессиональных союзах, их правах и гарантиях деятельности»;</w:t>
      </w:r>
    </w:p>
    <w:p w:rsidR="00117400" w:rsidRPr="00CE4786" w:rsidRDefault="00117400" w:rsidP="006463F6">
      <w:pPr>
        <w:pStyle w:val="31"/>
        <w:spacing w:line="276" w:lineRule="auto"/>
        <w:ind w:firstLine="709"/>
        <w:contextualSpacing/>
        <w:rPr>
          <w:spacing w:val="-6"/>
        </w:rPr>
      </w:pPr>
      <w:r w:rsidRPr="00CE4786">
        <w:rPr>
          <w:spacing w:val="-6"/>
        </w:rPr>
        <w:t>1</w:t>
      </w:r>
      <w:r w:rsidR="007A5E20" w:rsidRPr="00CE4786">
        <w:rPr>
          <w:spacing w:val="-6"/>
        </w:rPr>
        <w:t>1</w:t>
      </w:r>
      <w:r w:rsidR="00095C3E">
        <w:rPr>
          <w:spacing w:val="-6"/>
        </w:rPr>
        <w:t>.1.2</w:t>
      </w:r>
      <w:r w:rsidRPr="00CE4786">
        <w:rPr>
          <w:spacing w:val="-6"/>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117400" w:rsidRPr="00CE4786" w:rsidRDefault="00095C3E" w:rsidP="006463F6">
      <w:pPr>
        <w:pStyle w:val="31"/>
        <w:spacing w:line="276" w:lineRule="auto"/>
        <w:ind w:firstLine="709"/>
        <w:contextualSpacing/>
        <w:rPr>
          <w:spacing w:val="-6"/>
        </w:rPr>
      </w:pPr>
      <w:r>
        <w:rPr>
          <w:spacing w:val="-6"/>
        </w:rPr>
        <w:lastRenderedPageBreak/>
        <w:t>11.1.3</w:t>
      </w:r>
      <w:r w:rsidR="00117400" w:rsidRPr="00CE4786">
        <w:rPr>
          <w:spacing w:val="-6"/>
        </w:rPr>
        <w:t>. 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117400" w:rsidRPr="00CE4786" w:rsidRDefault="00117400" w:rsidP="006463F6">
      <w:pPr>
        <w:pStyle w:val="Pa9"/>
        <w:spacing w:line="276" w:lineRule="auto"/>
        <w:ind w:firstLine="709"/>
        <w:contextualSpacing/>
        <w:jc w:val="both"/>
        <w:rPr>
          <w:b/>
          <w:color w:val="000000"/>
          <w:sz w:val="28"/>
          <w:szCs w:val="28"/>
        </w:rPr>
      </w:pPr>
      <w:r w:rsidRPr="00CE4786">
        <w:rPr>
          <w:rStyle w:val="A10"/>
          <w:b w:val="0"/>
          <w:sz w:val="28"/>
          <w:szCs w:val="28"/>
        </w:rPr>
        <w:t>1</w:t>
      </w:r>
      <w:r w:rsidR="007A5E20" w:rsidRPr="00CE4786">
        <w:rPr>
          <w:rStyle w:val="A10"/>
          <w:b w:val="0"/>
          <w:sz w:val="28"/>
          <w:szCs w:val="28"/>
        </w:rPr>
        <w:t>1</w:t>
      </w:r>
      <w:r w:rsidR="00095C3E">
        <w:rPr>
          <w:rStyle w:val="A10"/>
          <w:b w:val="0"/>
          <w:sz w:val="28"/>
          <w:szCs w:val="28"/>
        </w:rPr>
        <w:t>.1.4</w:t>
      </w:r>
      <w:r w:rsidRPr="00CE4786">
        <w:rPr>
          <w:rStyle w:val="A10"/>
          <w:b w:val="0"/>
          <w:sz w:val="28"/>
          <w:szCs w:val="28"/>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 дополнительном профессиональном образовании, результатах аттестации и наградах работников и другую</w:t>
      </w:r>
      <w:r w:rsidRPr="00CE4786">
        <w:rPr>
          <w:b/>
          <w:color w:val="000000"/>
          <w:sz w:val="28"/>
          <w:szCs w:val="28"/>
        </w:rPr>
        <w:t xml:space="preserve"> необходимую </w:t>
      </w:r>
      <w:r w:rsidRPr="00CE4786">
        <w:rPr>
          <w:rStyle w:val="A10"/>
          <w:b w:val="0"/>
          <w:sz w:val="28"/>
          <w:szCs w:val="28"/>
        </w:rPr>
        <w:t>информацию;</w:t>
      </w:r>
    </w:p>
    <w:p w:rsidR="00117400" w:rsidRPr="00CE4786" w:rsidRDefault="00095C3E" w:rsidP="006463F6">
      <w:pPr>
        <w:pStyle w:val="Pa9"/>
        <w:spacing w:line="276" w:lineRule="auto"/>
        <w:ind w:firstLine="709"/>
        <w:contextualSpacing/>
        <w:jc w:val="both"/>
        <w:rPr>
          <w:rStyle w:val="A10"/>
          <w:b w:val="0"/>
          <w:bCs w:val="0"/>
          <w:sz w:val="28"/>
          <w:szCs w:val="28"/>
        </w:rPr>
      </w:pPr>
      <w:r>
        <w:rPr>
          <w:rStyle w:val="A10"/>
          <w:b w:val="0"/>
          <w:sz w:val="28"/>
          <w:szCs w:val="28"/>
        </w:rPr>
        <w:t>11.1.5</w:t>
      </w:r>
      <w:r w:rsidR="00117400" w:rsidRPr="00CE4786">
        <w:rPr>
          <w:rStyle w:val="A10"/>
          <w:b w:val="0"/>
          <w:sz w:val="28"/>
          <w:szCs w:val="28"/>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60348C" w:rsidRPr="00CE4786">
        <w:rPr>
          <w:rStyle w:val="A10"/>
          <w:b w:val="0"/>
          <w:sz w:val="28"/>
          <w:szCs w:val="28"/>
        </w:rPr>
        <w:t>ГДДТ</w:t>
      </w:r>
      <w:r w:rsidR="00117400" w:rsidRPr="00CE4786">
        <w:rPr>
          <w:rStyle w:val="A10"/>
          <w:b w:val="0"/>
          <w:sz w:val="28"/>
          <w:szCs w:val="28"/>
        </w:rPr>
        <w:t xml:space="preserve"> в целом;</w:t>
      </w:r>
    </w:p>
    <w:p w:rsidR="00117400" w:rsidRPr="00CE4786" w:rsidRDefault="00117400" w:rsidP="006463F6">
      <w:pPr>
        <w:pStyle w:val="Default"/>
        <w:spacing w:line="276" w:lineRule="auto"/>
        <w:ind w:firstLine="709"/>
        <w:contextualSpacing/>
        <w:jc w:val="both"/>
        <w:rPr>
          <w:color w:val="auto"/>
          <w:sz w:val="28"/>
          <w:szCs w:val="28"/>
        </w:rPr>
      </w:pPr>
      <w:r w:rsidRPr="00CE4786">
        <w:rPr>
          <w:color w:val="auto"/>
          <w:sz w:val="28"/>
          <w:szCs w:val="28"/>
        </w:rPr>
        <w:t>1</w:t>
      </w:r>
      <w:r w:rsidR="007A5E20" w:rsidRPr="00CE4786">
        <w:rPr>
          <w:color w:val="auto"/>
          <w:sz w:val="28"/>
          <w:szCs w:val="28"/>
        </w:rPr>
        <w:t>1</w:t>
      </w:r>
      <w:r w:rsidR="00095C3E">
        <w:rPr>
          <w:color w:val="auto"/>
          <w:sz w:val="28"/>
          <w:szCs w:val="28"/>
        </w:rPr>
        <w:t>.1.6</w:t>
      </w:r>
      <w:r w:rsidRPr="00CE4786">
        <w:rPr>
          <w:color w:val="auto"/>
          <w:sz w:val="28"/>
          <w:szCs w:val="28"/>
        </w:rPr>
        <w:t>. предоставляет председателю первичной профсоюзной организации, работникам, являющимся внештатными правовыми инс</w:t>
      </w:r>
      <w:r w:rsidR="009B69B3" w:rsidRPr="00CE4786">
        <w:rPr>
          <w:color w:val="auto"/>
          <w:sz w:val="28"/>
          <w:szCs w:val="28"/>
        </w:rPr>
        <w:t>пекторами труда Профсоюза, 1</w:t>
      </w:r>
      <w:r w:rsidR="00095C3E">
        <w:rPr>
          <w:color w:val="auto"/>
          <w:sz w:val="28"/>
          <w:szCs w:val="28"/>
        </w:rPr>
        <w:t xml:space="preserve"> раз</w:t>
      </w:r>
      <w:r w:rsidRPr="00CE4786">
        <w:rPr>
          <w:color w:val="auto"/>
          <w:sz w:val="28"/>
          <w:szCs w:val="28"/>
        </w:rPr>
        <w:t xml:space="preserve"> в год (в каникулярное время или с обеспечением замены в учебное время при сохранении среднего заработка) возможность пройти обучение с отрывом</w:t>
      </w:r>
      <w:r w:rsidR="009B69B3" w:rsidRPr="00CE4786">
        <w:rPr>
          <w:color w:val="auto"/>
          <w:sz w:val="28"/>
          <w:szCs w:val="28"/>
        </w:rPr>
        <w:t xml:space="preserve"> от производства в течение от 3 до 7</w:t>
      </w:r>
      <w:r w:rsidRPr="00CE4786">
        <w:rPr>
          <w:color w:val="auto"/>
          <w:sz w:val="28"/>
          <w:szCs w:val="28"/>
        </w:rPr>
        <w:t xml:space="preserve"> дней по вопросам трудового права, пенсионного и социального обеспечения, охраны труда и другим социально-трудовым вопросам;</w:t>
      </w:r>
    </w:p>
    <w:p w:rsidR="00117400" w:rsidRPr="00CE4786" w:rsidRDefault="00117400" w:rsidP="006463F6">
      <w:pPr>
        <w:pStyle w:val="Default"/>
        <w:spacing w:line="276" w:lineRule="auto"/>
        <w:ind w:firstLine="709"/>
        <w:contextualSpacing/>
        <w:jc w:val="both"/>
        <w:rPr>
          <w:color w:val="auto"/>
          <w:sz w:val="28"/>
          <w:szCs w:val="28"/>
        </w:rPr>
      </w:pPr>
      <w:r w:rsidRPr="00CE4786">
        <w:rPr>
          <w:color w:val="auto"/>
          <w:sz w:val="28"/>
          <w:szCs w:val="28"/>
        </w:rPr>
        <w:t>1</w:t>
      </w:r>
      <w:r w:rsidR="007A5E20" w:rsidRPr="00CE4786">
        <w:rPr>
          <w:color w:val="auto"/>
          <w:sz w:val="28"/>
          <w:szCs w:val="28"/>
        </w:rPr>
        <w:t>1</w:t>
      </w:r>
      <w:r w:rsidR="00095C3E">
        <w:rPr>
          <w:color w:val="auto"/>
          <w:sz w:val="28"/>
          <w:szCs w:val="28"/>
        </w:rPr>
        <w:t>.1.7</w:t>
      </w:r>
      <w:r w:rsidRPr="00CE4786">
        <w:rPr>
          <w:color w:val="auto"/>
          <w:sz w:val="28"/>
          <w:szCs w:val="28"/>
        </w:rPr>
        <w:t>. предоставляет возможность уполномоченным по охране труда, членам совместной комиссии по охране т</w:t>
      </w:r>
      <w:r w:rsidR="009B69B3" w:rsidRPr="00CE4786">
        <w:rPr>
          <w:color w:val="auto"/>
          <w:sz w:val="28"/>
          <w:szCs w:val="28"/>
        </w:rPr>
        <w:t>руда использовать не менее 2</w:t>
      </w:r>
      <w:r w:rsidRPr="00CE4786">
        <w:rPr>
          <w:color w:val="auto"/>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w:t>
      </w:r>
      <w:r w:rsidR="0060348C" w:rsidRPr="00CE4786">
        <w:rPr>
          <w:color w:val="auto"/>
          <w:sz w:val="28"/>
          <w:szCs w:val="28"/>
        </w:rPr>
        <w:t>ГДДТ</w:t>
      </w:r>
      <w:r w:rsidRPr="00CE4786">
        <w:rPr>
          <w:color w:val="auto"/>
          <w:sz w:val="28"/>
          <w:szCs w:val="28"/>
        </w:rPr>
        <w:t xml:space="preserve">, а также пройти обучение по вопросам охраны труда </w:t>
      </w:r>
      <w:r w:rsidR="009B69B3" w:rsidRPr="00CE4786">
        <w:rPr>
          <w:color w:val="auto"/>
          <w:sz w:val="28"/>
          <w:szCs w:val="28"/>
        </w:rPr>
        <w:t>с отрывом от производства 1 раз в 3 года в течение 3-7</w:t>
      </w:r>
      <w:r w:rsidRPr="00CE4786">
        <w:rPr>
          <w:color w:val="auto"/>
          <w:sz w:val="28"/>
          <w:szCs w:val="28"/>
        </w:rPr>
        <w:t xml:space="preserve"> дней с сохранением средней заработной платы по основному месту работы;</w:t>
      </w:r>
    </w:p>
    <w:p w:rsidR="00117400" w:rsidRPr="00CE4786" w:rsidRDefault="00117400" w:rsidP="006463F6">
      <w:pPr>
        <w:pStyle w:val="Default"/>
        <w:spacing w:line="276" w:lineRule="auto"/>
        <w:ind w:firstLine="709"/>
        <w:contextualSpacing/>
        <w:jc w:val="both"/>
        <w:rPr>
          <w:color w:val="auto"/>
          <w:sz w:val="28"/>
          <w:szCs w:val="28"/>
        </w:rPr>
      </w:pPr>
      <w:r w:rsidRPr="00CE4786">
        <w:rPr>
          <w:color w:val="auto"/>
          <w:sz w:val="28"/>
          <w:szCs w:val="28"/>
        </w:rPr>
        <w:t>1</w:t>
      </w:r>
      <w:r w:rsidR="007A5E20" w:rsidRPr="00CE4786">
        <w:rPr>
          <w:color w:val="auto"/>
          <w:sz w:val="28"/>
          <w:szCs w:val="28"/>
        </w:rPr>
        <w:t>1</w:t>
      </w:r>
      <w:r w:rsidR="00095C3E">
        <w:rPr>
          <w:color w:val="auto"/>
          <w:sz w:val="28"/>
          <w:szCs w:val="28"/>
        </w:rPr>
        <w:t>.1.8</w:t>
      </w:r>
      <w:r w:rsidRPr="00CE4786">
        <w:rPr>
          <w:color w:val="auto"/>
          <w:sz w:val="28"/>
          <w:szCs w:val="28"/>
        </w:rPr>
        <w:t>. </w:t>
      </w:r>
      <w:r w:rsidRPr="00CE4786">
        <w:rPr>
          <w:iCs/>
          <w:color w:val="auto"/>
          <w:sz w:val="28"/>
          <w:szCs w:val="28"/>
        </w:rPr>
        <w:t>предоставляет ежегодно в каникулярное время дополнительный оплачиваемый отпуск председателю первичной профсоюзн</w:t>
      </w:r>
      <w:r w:rsidR="006D24A3">
        <w:rPr>
          <w:iCs/>
          <w:color w:val="auto"/>
          <w:sz w:val="28"/>
          <w:szCs w:val="28"/>
        </w:rPr>
        <w:t>ой организации в количестве 5</w:t>
      </w:r>
      <w:r w:rsidRPr="00CE4786">
        <w:rPr>
          <w:iCs/>
          <w:color w:val="auto"/>
          <w:sz w:val="28"/>
          <w:szCs w:val="28"/>
        </w:rPr>
        <w:t xml:space="preserve"> календа</w:t>
      </w:r>
      <w:r w:rsidR="00020C96" w:rsidRPr="00CE4786">
        <w:rPr>
          <w:iCs/>
          <w:color w:val="auto"/>
          <w:sz w:val="28"/>
          <w:szCs w:val="28"/>
        </w:rPr>
        <w:t>рных дней, уполномоченным</w:t>
      </w:r>
      <w:r w:rsidRPr="00CE4786">
        <w:rPr>
          <w:iCs/>
          <w:color w:val="auto"/>
          <w:sz w:val="28"/>
          <w:szCs w:val="28"/>
        </w:rPr>
        <w:t xml:space="preserve"> по охране труда </w:t>
      </w:r>
      <w:r w:rsidRPr="00CE4786">
        <w:rPr>
          <w:color w:val="auto"/>
          <w:sz w:val="28"/>
          <w:szCs w:val="28"/>
        </w:rPr>
        <w:t>выборным органом первичной профсоюзной организации</w:t>
      </w:r>
      <w:r w:rsidR="006D24A3">
        <w:rPr>
          <w:iCs/>
          <w:color w:val="auto"/>
          <w:sz w:val="28"/>
          <w:szCs w:val="28"/>
        </w:rPr>
        <w:t xml:space="preserve"> - 1 календарный </w:t>
      </w:r>
      <w:r w:rsidR="006D24A3">
        <w:rPr>
          <w:iCs/>
          <w:color w:val="auto"/>
          <w:sz w:val="28"/>
          <w:szCs w:val="28"/>
        </w:rPr>
        <w:lastRenderedPageBreak/>
        <w:t>день</w:t>
      </w:r>
      <w:r w:rsidRPr="00CE4786">
        <w:rPr>
          <w:iCs/>
          <w:color w:val="auto"/>
          <w:sz w:val="28"/>
          <w:szCs w:val="28"/>
        </w:rPr>
        <w:t>; членам контрольно-ревизионной комиссии первично</w:t>
      </w:r>
      <w:r w:rsidR="00ED6A25">
        <w:rPr>
          <w:iCs/>
          <w:color w:val="auto"/>
          <w:sz w:val="28"/>
          <w:szCs w:val="28"/>
        </w:rPr>
        <w:t>й профсоюзной организации – 1 календарный день</w:t>
      </w:r>
      <w:r w:rsidRPr="00CE4786">
        <w:rPr>
          <w:iCs/>
          <w:color w:val="auto"/>
          <w:sz w:val="28"/>
          <w:szCs w:val="28"/>
        </w:rPr>
        <w:t>;</w:t>
      </w:r>
    </w:p>
    <w:p w:rsidR="00117400" w:rsidRPr="00CE4786" w:rsidRDefault="00117400" w:rsidP="006463F6">
      <w:pPr>
        <w:pStyle w:val="Default"/>
        <w:spacing w:line="276" w:lineRule="auto"/>
        <w:ind w:firstLine="709"/>
        <w:contextualSpacing/>
        <w:jc w:val="both"/>
        <w:rPr>
          <w:iCs/>
          <w:sz w:val="28"/>
          <w:szCs w:val="28"/>
        </w:rPr>
      </w:pPr>
      <w:r w:rsidRPr="00CE4786">
        <w:rPr>
          <w:color w:val="auto"/>
          <w:sz w:val="28"/>
          <w:szCs w:val="28"/>
        </w:rPr>
        <w:t>1</w:t>
      </w:r>
      <w:r w:rsidR="007A5E20" w:rsidRPr="00CE4786">
        <w:rPr>
          <w:color w:val="auto"/>
          <w:sz w:val="28"/>
          <w:szCs w:val="28"/>
        </w:rPr>
        <w:t>1</w:t>
      </w:r>
      <w:r w:rsidRPr="00CE4786">
        <w:rPr>
          <w:color w:val="auto"/>
          <w:sz w:val="28"/>
          <w:szCs w:val="28"/>
        </w:rPr>
        <w:t>.1.11. в</w:t>
      </w:r>
      <w:r w:rsidRPr="00CE4786">
        <w:rPr>
          <w:iCs/>
          <w:color w:val="auto"/>
          <w:sz w:val="28"/>
          <w:szCs w:val="28"/>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w:t>
      </w:r>
    </w:p>
    <w:p w:rsidR="00117400" w:rsidRPr="00CE4786" w:rsidRDefault="00117400" w:rsidP="006463F6">
      <w:pPr>
        <w:pStyle w:val="Default"/>
        <w:spacing w:line="276" w:lineRule="auto"/>
        <w:ind w:firstLine="709"/>
        <w:contextualSpacing/>
        <w:jc w:val="both"/>
        <w:rPr>
          <w:sz w:val="28"/>
          <w:szCs w:val="28"/>
        </w:rPr>
      </w:pPr>
      <w:r w:rsidRPr="00CE4786">
        <w:rPr>
          <w:sz w:val="28"/>
          <w:szCs w:val="28"/>
        </w:rPr>
        <w:t>1</w:t>
      </w:r>
      <w:r w:rsidR="007A5E20" w:rsidRPr="00CE4786">
        <w:rPr>
          <w:sz w:val="28"/>
          <w:szCs w:val="28"/>
        </w:rPr>
        <w:t>1</w:t>
      </w:r>
      <w:r w:rsidRPr="00CE4786">
        <w:rPr>
          <w:sz w:val="28"/>
          <w:szCs w:val="28"/>
        </w:rPr>
        <w:t>.2.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117400" w:rsidRPr="00CE4786" w:rsidRDefault="00117400" w:rsidP="006463F6">
      <w:pPr>
        <w:autoSpaceDE w:val="0"/>
        <w:autoSpaceDN w:val="0"/>
        <w:adjustRightInd w:val="0"/>
        <w:spacing w:line="276" w:lineRule="auto"/>
        <w:ind w:firstLine="709"/>
        <w:contextualSpacing/>
        <w:jc w:val="both"/>
        <w:rPr>
          <w:rFonts w:eastAsia="Calibri"/>
          <w:strike/>
          <w:color w:val="000000"/>
          <w:sz w:val="28"/>
          <w:szCs w:val="28"/>
          <w:lang w:eastAsia="en-US"/>
        </w:rPr>
      </w:pPr>
      <w:r w:rsidRPr="00CE4786">
        <w:rPr>
          <w:sz w:val="28"/>
          <w:szCs w:val="28"/>
        </w:rPr>
        <w:t>1</w:t>
      </w:r>
      <w:r w:rsidR="007A5E20" w:rsidRPr="00CE4786">
        <w:rPr>
          <w:sz w:val="28"/>
          <w:szCs w:val="28"/>
        </w:rPr>
        <w:t>1</w:t>
      </w:r>
      <w:r w:rsidRPr="00CE4786">
        <w:rPr>
          <w:sz w:val="28"/>
          <w:szCs w:val="28"/>
        </w:rPr>
        <w:t>.2.1. </w:t>
      </w:r>
      <w:r w:rsidRPr="00CE4786">
        <w:rPr>
          <w:rFonts w:eastAsia="Calibri"/>
          <w:color w:val="000000"/>
          <w:sz w:val="28"/>
          <w:szCs w:val="28"/>
          <w:lang w:eastAsia="en-US"/>
        </w:rPr>
        <w:t xml:space="preserve">Члены </w:t>
      </w:r>
      <w:r w:rsidRPr="00CE4786">
        <w:rPr>
          <w:sz w:val="28"/>
          <w:szCs w:val="28"/>
        </w:rPr>
        <w:t>выборного органа первичной профсоюзной организации</w:t>
      </w:r>
      <w:r w:rsidRPr="00CE4786">
        <w:rPr>
          <w:rFonts w:eastAsia="Calibri"/>
          <w:color w:val="000000"/>
          <w:sz w:val="28"/>
          <w:szCs w:val="28"/>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CE4786">
        <w:rPr>
          <w:color w:val="000000"/>
          <w:sz w:val="28"/>
          <w:szCs w:val="28"/>
          <w:shd w:val="clear" w:color="auto" w:fill="FFFFFF"/>
        </w:rPr>
        <w:t>, подготовки проекта коллективного договора и заключения коллективного договора</w:t>
      </w:r>
      <w:r w:rsidRPr="00CE4786">
        <w:rPr>
          <w:rFonts w:eastAsia="Calibri"/>
          <w:color w:val="000000"/>
          <w:sz w:val="28"/>
          <w:szCs w:val="28"/>
          <w:lang w:eastAsia="en-US"/>
        </w:rPr>
        <w:t>.</w:t>
      </w:r>
    </w:p>
    <w:p w:rsidR="00117400" w:rsidRPr="00CE4786" w:rsidRDefault="00117400" w:rsidP="006463F6">
      <w:pPr>
        <w:autoSpaceDE w:val="0"/>
        <w:autoSpaceDN w:val="0"/>
        <w:adjustRightInd w:val="0"/>
        <w:spacing w:line="276" w:lineRule="auto"/>
        <w:ind w:firstLine="709"/>
        <w:contextualSpacing/>
        <w:jc w:val="both"/>
        <w:rPr>
          <w:color w:val="000000"/>
          <w:sz w:val="28"/>
          <w:szCs w:val="28"/>
        </w:rPr>
      </w:pPr>
      <w:r w:rsidRPr="00CE4786">
        <w:rPr>
          <w:rFonts w:eastAsia="Calibri"/>
          <w:color w:val="000000"/>
          <w:sz w:val="28"/>
          <w:szCs w:val="28"/>
          <w:lang w:eastAsia="en-US"/>
        </w:rPr>
        <w:t>1</w:t>
      </w:r>
      <w:r w:rsidR="007A5E20" w:rsidRPr="00CE4786">
        <w:rPr>
          <w:rFonts w:eastAsia="Calibri"/>
          <w:color w:val="000000"/>
          <w:sz w:val="28"/>
          <w:szCs w:val="28"/>
          <w:lang w:eastAsia="en-US"/>
        </w:rPr>
        <w:t>1</w:t>
      </w:r>
      <w:r w:rsidRPr="00CE4786">
        <w:rPr>
          <w:rFonts w:eastAsia="Calibri"/>
          <w:color w:val="000000"/>
          <w:sz w:val="28"/>
          <w:szCs w:val="28"/>
          <w:lang w:eastAsia="en-US"/>
        </w:rPr>
        <w:t>.2.2. </w:t>
      </w:r>
      <w:r w:rsidRPr="00CE4786">
        <w:rPr>
          <w:color w:val="000000"/>
          <w:sz w:val="28"/>
          <w:szCs w:val="28"/>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117400" w:rsidRPr="00CE4786" w:rsidRDefault="00117400" w:rsidP="006463F6">
      <w:pPr>
        <w:autoSpaceDE w:val="0"/>
        <w:autoSpaceDN w:val="0"/>
        <w:adjustRightInd w:val="0"/>
        <w:spacing w:line="276" w:lineRule="auto"/>
        <w:ind w:firstLine="709"/>
        <w:contextualSpacing/>
        <w:jc w:val="both"/>
        <w:rPr>
          <w:color w:val="000000"/>
          <w:sz w:val="28"/>
          <w:szCs w:val="28"/>
        </w:rPr>
      </w:pPr>
      <w:r w:rsidRPr="00CE4786">
        <w:rPr>
          <w:color w:val="000000"/>
          <w:sz w:val="28"/>
          <w:szCs w:val="28"/>
        </w:rPr>
        <w:t>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117400" w:rsidRPr="00CE4786" w:rsidRDefault="00117400" w:rsidP="006463F6">
      <w:pPr>
        <w:autoSpaceDE w:val="0"/>
        <w:autoSpaceDN w:val="0"/>
        <w:adjustRightInd w:val="0"/>
        <w:spacing w:line="276" w:lineRule="auto"/>
        <w:ind w:firstLine="709"/>
        <w:contextualSpacing/>
        <w:jc w:val="both"/>
        <w:rPr>
          <w:color w:val="000000"/>
          <w:sz w:val="28"/>
          <w:szCs w:val="28"/>
        </w:rPr>
      </w:pPr>
      <w:r w:rsidRPr="00CE4786">
        <w:rPr>
          <w:color w:val="000000"/>
          <w:sz w:val="28"/>
          <w:szCs w:val="28"/>
        </w:rPr>
        <w:t>1</w:t>
      </w:r>
      <w:r w:rsidR="007A5E20" w:rsidRPr="00CE4786">
        <w:rPr>
          <w:color w:val="000000"/>
          <w:sz w:val="28"/>
          <w:szCs w:val="28"/>
        </w:rPr>
        <w:t>1</w:t>
      </w:r>
      <w:r w:rsidRPr="00CE4786">
        <w:rPr>
          <w:color w:val="000000"/>
          <w:sz w:val="28"/>
          <w:szCs w:val="28"/>
        </w:rPr>
        <w:t xml:space="preserve">.2.4. Члены выборного органа первичной профсоюзной организации включаются в состав аттестационной комиссии </w:t>
      </w:r>
      <w:r w:rsidR="0060348C" w:rsidRPr="00CE4786">
        <w:rPr>
          <w:iCs/>
          <w:sz w:val="28"/>
          <w:szCs w:val="28"/>
        </w:rPr>
        <w:t>ГДДТ</w:t>
      </w:r>
      <w:r w:rsidRPr="00CE4786">
        <w:rPr>
          <w:iCs/>
          <w:sz w:val="28"/>
          <w:szCs w:val="28"/>
        </w:rPr>
        <w:t xml:space="preserve"> </w:t>
      </w:r>
      <w:r w:rsidRPr="00CE4786">
        <w:rPr>
          <w:color w:val="000000"/>
          <w:sz w:val="28"/>
          <w:szCs w:val="28"/>
        </w:rPr>
        <w:t xml:space="preserve">комиссий </w:t>
      </w:r>
      <w:r w:rsidR="0060348C" w:rsidRPr="00CE4786">
        <w:rPr>
          <w:iCs/>
          <w:sz w:val="28"/>
          <w:szCs w:val="28"/>
        </w:rPr>
        <w:t>ГДДТ</w:t>
      </w:r>
      <w:r w:rsidRPr="00CE4786">
        <w:rPr>
          <w:iCs/>
          <w:sz w:val="28"/>
          <w:szCs w:val="28"/>
        </w:rPr>
        <w:t xml:space="preserve"> </w:t>
      </w:r>
      <w:r w:rsidRPr="00CE4786">
        <w:rPr>
          <w:color w:val="000000"/>
          <w:sz w:val="28"/>
          <w:szCs w:val="28"/>
        </w:rPr>
        <w:t xml:space="preserve">по определению учебной нагрузки педагогических работников, распределению выплат стимулирующего характера, специальной оценке рабочих мест, </w:t>
      </w:r>
      <w:r w:rsidRPr="00CE4786">
        <w:rPr>
          <w:color w:val="000000"/>
          <w:sz w:val="28"/>
          <w:szCs w:val="28"/>
        </w:rPr>
        <w:lastRenderedPageBreak/>
        <w:t>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117400" w:rsidRPr="00CE4786" w:rsidRDefault="00117400" w:rsidP="006463F6">
      <w:pPr>
        <w:autoSpaceDE w:val="0"/>
        <w:autoSpaceDN w:val="0"/>
        <w:adjustRightInd w:val="0"/>
        <w:spacing w:line="276" w:lineRule="auto"/>
        <w:ind w:firstLine="709"/>
        <w:contextualSpacing/>
        <w:jc w:val="both"/>
        <w:rPr>
          <w:color w:val="000000"/>
          <w:sz w:val="28"/>
          <w:szCs w:val="28"/>
        </w:rPr>
      </w:pPr>
      <w:r w:rsidRPr="00CE4786">
        <w:rPr>
          <w:color w:val="000000"/>
          <w:sz w:val="28"/>
          <w:szCs w:val="28"/>
        </w:rPr>
        <w:t>1</w:t>
      </w:r>
      <w:r w:rsidR="007A5E20" w:rsidRPr="00CE4786">
        <w:rPr>
          <w:color w:val="000000"/>
          <w:sz w:val="28"/>
          <w:szCs w:val="28"/>
        </w:rPr>
        <w:t>1</w:t>
      </w:r>
      <w:r w:rsidRPr="00CE4786">
        <w:rPr>
          <w:color w:val="000000"/>
          <w:sz w:val="28"/>
          <w:szCs w:val="28"/>
        </w:rPr>
        <w:t xml:space="preserve">.2.5. Работа в качестве председателя первичной профсоюзной организации и в составе её выборного органа признаётся значимой для деятельности </w:t>
      </w:r>
      <w:r w:rsidR="0060348C" w:rsidRPr="00CE4786">
        <w:rPr>
          <w:color w:val="000000"/>
          <w:sz w:val="28"/>
          <w:szCs w:val="28"/>
        </w:rPr>
        <w:t>ГДДТ</w:t>
      </w:r>
      <w:r w:rsidRPr="00CE4786">
        <w:rPr>
          <w:color w:val="000000"/>
          <w:sz w:val="28"/>
          <w:szCs w:val="28"/>
        </w:rPr>
        <w:t xml:space="preserve"> и учитывается при награждении и поощрении работников.</w:t>
      </w:r>
    </w:p>
    <w:p w:rsidR="00117400" w:rsidRPr="00CE4786" w:rsidRDefault="00117400" w:rsidP="006463F6">
      <w:pPr>
        <w:pStyle w:val="Pa16"/>
        <w:spacing w:line="276" w:lineRule="auto"/>
        <w:ind w:firstLine="709"/>
        <w:contextualSpacing/>
        <w:jc w:val="both"/>
        <w:rPr>
          <w:color w:val="000000"/>
          <w:sz w:val="28"/>
          <w:szCs w:val="28"/>
        </w:rPr>
      </w:pPr>
      <w:r w:rsidRPr="00CE4786">
        <w:rPr>
          <w:color w:val="000000"/>
          <w:sz w:val="28"/>
          <w:szCs w:val="28"/>
        </w:rPr>
        <w:t>1</w:t>
      </w:r>
      <w:r w:rsidR="007A5E20" w:rsidRPr="00CE4786">
        <w:rPr>
          <w:color w:val="000000"/>
          <w:sz w:val="28"/>
          <w:szCs w:val="28"/>
        </w:rPr>
        <w:t>1</w:t>
      </w:r>
      <w:r w:rsidRPr="00CE4786">
        <w:rPr>
          <w:color w:val="000000"/>
          <w:sz w:val="28"/>
          <w:szCs w:val="28"/>
        </w:rPr>
        <w:t>.3. Стороны совместно:</w:t>
      </w:r>
    </w:p>
    <w:p w:rsidR="00117400" w:rsidRPr="00CE4786" w:rsidRDefault="00117400" w:rsidP="006463F6">
      <w:pPr>
        <w:pStyle w:val="Pa16"/>
        <w:spacing w:line="276" w:lineRule="auto"/>
        <w:ind w:firstLine="709"/>
        <w:contextualSpacing/>
        <w:jc w:val="both"/>
        <w:rPr>
          <w:iCs/>
          <w:sz w:val="28"/>
          <w:szCs w:val="28"/>
        </w:rPr>
      </w:pPr>
      <w:r w:rsidRPr="00CE4786">
        <w:rPr>
          <w:iCs/>
          <w:sz w:val="28"/>
          <w:szCs w:val="28"/>
        </w:rPr>
        <w:t>1</w:t>
      </w:r>
      <w:r w:rsidR="007A5E20" w:rsidRPr="00CE4786">
        <w:rPr>
          <w:iCs/>
          <w:sz w:val="28"/>
          <w:szCs w:val="28"/>
        </w:rPr>
        <w:t>1</w:t>
      </w:r>
      <w:r w:rsidRPr="00CE4786">
        <w:rPr>
          <w:iCs/>
          <w:sz w:val="28"/>
          <w:szCs w:val="28"/>
        </w:rPr>
        <w:t>.3.1.</w:t>
      </w:r>
      <w:r w:rsidRPr="00CE4786">
        <w:rPr>
          <w:color w:val="000000"/>
          <w:sz w:val="28"/>
          <w:szCs w:val="28"/>
        </w:rPr>
        <w:t> </w:t>
      </w:r>
      <w:r w:rsidRPr="00CE4786">
        <w:rPr>
          <w:iCs/>
          <w:sz w:val="28"/>
          <w:szCs w:val="28"/>
        </w:rPr>
        <w:t xml:space="preserve">представляют работников к награждению отраслевыми и иными наградами, ходатайствуют о представлении к наградам, </w:t>
      </w:r>
      <w:r w:rsidRPr="00CE4786">
        <w:rPr>
          <w:sz w:val="28"/>
          <w:szCs w:val="28"/>
        </w:rPr>
        <w:t xml:space="preserve">присвоении почетных званий </w:t>
      </w:r>
      <w:r w:rsidRPr="00CE4786">
        <w:rPr>
          <w:iCs/>
          <w:sz w:val="28"/>
          <w:szCs w:val="28"/>
        </w:rPr>
        <w:t xml:space="preserve">работникам </w:t>
      </w:r>
      <w:r w:rsidR="0060348C" w:rsidRPr="00CE4786">
        <w:rPr>
          <w:iCs/>
          <w:sz w:val="28"/>
          <w:szCs w:val="28"/>
        </w:rPr>
        <w:t>ГДДТ</w:t>
      </w:r>
      <w:r w:rsidRPr="00CE4786">
        <w:rPr>
          <w:iCs/>
          <w:sz w:val="28"/>
          <w:szCs w:val="28"/>
        </w:rPr>
        <w:t>;</w:t>
      </w:r>
    </w:p>
    <w:p w:rsidR="00117400" w:rsidRPr="00CE4786" w:rsidRDefault="00117400" w:rsidP="006463F6">
      <w:pPr>
        <w:pStyle w:val="Default"/>
        <w:spacing w:line="276" w:lineRule="auto"/>
        <w:ind w:firstLine="709"/>
        <w:contextualSpacing/>
        <w:jc w:val="both"/>
        <w:rPr>
          <w:sz w:val="28"/>
          <w:szCs w:val="28"/>
        </w:rPr>
      </w:pPr>
      <w:r w:rsidRPr="00CE4786">
        <w:rPr>
          <w:sz w:val="28"/>
          <w:szCs w:val="28"/>
        </w:rPr>
        <w:t>1</w:t>
      </w:r>
      <w:r w:rsidR="007A5E20" w:rsidRPr="00CE4786">
        <w:rPr>
          <w:sz w:val="28"/>
          <w:szCs w:val="28"/>
        </w:rPr>
        <w:t>1</w:t>
      </w:r>
      <w:r w:rsidRPr="00CE4786">
        <w:rPr>
          <w:sz w:val="28"/>
          <w:szCs w:val="28"/>
        </w:rPr>
        <w:t>.3.2.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rsidR="00117400" w:rsidRPr="00CE4786" w:rsidRDefault="00117400" w:rsidP="006463F6">
      <w:pPr>
        <w:autoSpaceDE w:val="0"/>
        <w:autoSpaceDN w:val="0"/>
        <w:adjustRightInd w:val="0"/>
        <w:spacing w:line="276" w:lineRule="auto"/>
        <w:ind w:firstLine="709"/>
        <w:contextualSpacing/>
        <w:jc w:val="both"/>
        <w:rPr>
          <w:color w:val="000000"/>
          <w:sz w:val="28"/>
          <w:szCs w:val="28"/>
        </w:rPr>
      </w:pPr>
      <w:r w:rsidRPr="00CE4786">
        <w:rPr>
          <w:color w:val="000000"/>
          <w:sz w:val="28"/>
          <w:szCs w:val="28"/>
        </w:rPr>
        <w:t>1</w:t>
      </w:r>
      <w:r w:rsidR="007A5E20" w:rsidRPr="00CE4786">
        <w:rPr>
          <w:color w:val="000000"/>
          <w:sz w:val="28"/>
          <w:szCs w:val="28"/>
        </w:rPr>
        <w:t>1</w:t>
      </w:r>
      <w:r w:rsidRPr="00CE4786">
        <w:rPr>
          <w:color w:val="000000"/>
          <w:sz w:val="28"/>
          <w:szCs w:val="28"/>
        </w:rPr>
        <w:t xml:space="preserve">.4.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w:t>
      </w:r>
      <w:r w:rsidR="0060348C" w:rsidRPr="00CE4786">
        <w:rPr>
          <w:color w:val="000000"/>
          <w:sz w:val="28"/>
          <w:szCs w:val="28"/>
        </w:rPr>
        <w:t>ГДДТ</w:t>
      </w:r>
      <w:r w:rsidRPr="00CE4786">
        <w:rPr>
          <w:color w:val="000000"/>
          <w:sz w:val="28"/>
          <w:szCs w:val="28"/>
        </w:rPr>
        <w:t xml:space="preserve"> и на её официальном сайте в информационно-телекоммуникационной сети «Интернет».</w:t>
      </w:r>
    </w:p>
    <w:p w:rsidR="00117400" w:rsidRPr="00CE4786" w:rsidRDefault="00117400" w:rsidP="006463F6">
      <w:pPr>
        <w:spacing w:line="276" w:lineRule="auto"/>
        <w:ind w:firstLine="709"/>
        <w:jc w:val="both"/>
        <w:rPr>
          <w:sz w:val="28"/>
          <w:szCs w:val="28"/>
        </w:rPr>
      </w:pPr>
      <w:r w:rsidRPr="00CE4786">
        <w:rPr>
          <w:sz w:val="28"/>
          <w:szCs w:val="28"/>
        </w:rPr>
        <w:t>1</w:t>
      </w:r>
      <w:r w:rsidR="007A5E20" w:rsidRPr="00CE4786">
        <w:rPr>
          <w:sz w:val="28"/>
          <w:szCs w:val="28"/>
        </w:rPr>
        <w:t>1</w:t>
      </w:r>
      <w:r w:rsidRPr="00CE4786">
        <w:rPr>
          <w:sz w:val="28"/>
          <w:szCs w:val="28"/>
        </w:rPr>
        <w:t>.5.</w:t>
      </w:r>
      <w:r w:rsidR="00ED6A25">
        <w:rPr>
          <w:sz w:val="28"/>
          <w:szCs w:val="28"/>
        </w:rPr>
        <w:t xml:space="preserve"> </w:t>
      </w:r>
      <w:r w:rsidRPr="00CE4786">
        <w:rPr>
          <w:sz w:val="28"/>
          <w:szCs w:val="28"/>
        </w:rPr>
        <w:t>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117400" w:rsidRPr="00CE4786" w:rsidRDefault="00117400" w:rsidP="006463F6">
      <w:pPr>
        <w:spacing w:line="276" w:lineRule="auto"/>
        <w:ind w:firstLine="709"/>
        <w:jc w:val="both"/>
        <w:rPr>
          <w:sz w:val="28"/>
          <w:szCs w:val="28"/>
        </w:rPr>
      </w:pPr>
      <w:r w:rsidRPr="00CE4786">
        <w:rPr>
          <w:sz w:val="28"/>
          <w:szCs w:val="28"/>
        </w:rPr>
        <w:t>1</w:t>
      </w:r>
      <w:r w:rsidR="007A5E20" w:rsidRPr="00CE4786">
        <w:rPr>
          <w:sz w:val="28"/>
          <w:szCs w:val="28"/>
        </w:rPr>
        <w:t>1</w:t>
      </w:r>
      <w:r w:rsidRPr="00CE4786">
        <w:rPr>
          <w:sz w:val="28"/>
          <w:szCs w:val="28"/>
        </w:rPr>
        <w:t xml:space="preserve">.6. 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sidRPr="00CE4786">
        <w:rPr>
          <w:i/>
          <w:sz w:val="28"/>
          <w:szCs w:val="28"/>
        </w:rPr>
        <w:t xml:space="preserve">в размере 1% </w:t>
      </w:r>
      <w:r w:rsidRPr="00CE4786">
        <w:rPr>
          <w:sz w:val="28"/>
          <w:szCs w:val="28"/>
        </w:rPr>
        <w:t>(часть 6 статьи 377 ТК РФ).</w:t>
      </w:r>
    </w:p>
    <w:p w:rsidR="00117400" w:rsidRPr="00CE4786" w:rsidRDefault="00117400" w:rsidP="006463F6">
      <w:pPr>
        <w:pStyle w:val="31"/>
        <w:spacing w:line="276" w:lineRule="auto"/>
        <w:ind w:firstLine="709"/>
        <w:rPr>
          <w:b/>
        </w:rPr>
      </w:pPr>
      <w:r w:rsidRPr="00CE4786">
        <w:t>1</w:t>
      </w:r>
      <w:r w:rsidR="007A5E20" w:rsidRPr="00CE4786">
        <w:t>1</w:t>
      </w:r>
      <w:r w:rsidRPr="00CE4786">
        <w:t>.7.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117400" w:rsidRPr="00CE4786" w:rsidRDefault="00117400" w:rsidP="006463F6">
      <w:pPr>
        <w:pStyle w:val="31"/>
        <w:spacing w:line="276" w:lineRule="auto"/>
        <w:ind w:firstLine="709"/>
      </w:pPr>
      <w:r w:rsidRPr="00CE4786">
        <w:lastRenderedPageBreak/>
        <w:t>1</w:t>
      </w:r>
      <w:r w:rsidR="007A5E20" w:rsidRPr="00CE4786">
        <w:t>1</w:t>
      </w:r>
      <w:r w:rsidRPr="00CE4786">
        <w:t xml:space="preserve">.7.1. При принятии локальных нормативных актов, затрагивающих права работников </w:t>
      </w:r>
      <w:r w:rsidR="0060348C" w:rsidRPr="00CE4786">
        <w:t>ГДДТ</w:t>
      </w:r>
      <w:r w:rsidRPr="00CE4786">
        <w:t>,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117400" w:rsidRPr="00CE4786" w:rsidRDefault="00117400" w:rsidP="006463F6">
      <w:pPr>
        <w:pStyle w:val="31"/>
        <w:spacing w:line="276" w:lineRule="auto"/>
        <w:ind w:firstLine="709"/>
      </w:pPr>
      <w:r w:rsidRPr="00CE4786">
        <w:t>1</w:t>
      </w:r>
      <w:r w:rsidR="007A5E20" w:rsidRPr="00CE4786">
        <w:t>1</w:t>
      </w:r>
      <w:r w:rsidRPr="00CE4786">
        <w:t>.7.2. Соблюдать права Профсоюза, установленные законодательством и настоящим коллективным договором (глава 58 ТК РФ);</w:t>
      </w:r>
    </w:p>
    <w:p w:rsidR="00117400" w:rsidRPr="00CE4786" w:rsidRDefault="00117400" w:rsidP="006463F6">
      <w:pPr>
        <w:pStyle w:val="31"/>
        <w:spacing w:line="276" w:lineRule="auto"/>
        <w:ind w:firstLine="709"/>
      </w:pPr>
      <w:r w:rsidRPr="00CE4786">
        <w:t>1</w:t>
      </w:r>
      <w:r w:rsidR="007A5E20" w:rsidRPr="00CE4786">
        <w:t>1.</w:t>
      </w:r>
      <w:r w:rsidRPr="00CE4786">
        <w:t>7.3.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117400" w:rsidRPr="00CE4786" w:rsidRDefault="00117400" w:rsidP="006463F6">
      <w:pPr>
        <w:pStyle w:val="31"/>
        <w:spacing w:line="276" w:lineRule="auto"/>
        <w:ind w:firstLine="709"/>
      </w:pPr>
      <w:r w:rsidRPr="00CE4786">
        <w:t>1</w:t>
      </w:r>
      <w:r w:rsidR="007A5E20" w:rsidRPr="00CE4786">
        <w:t>1</w:t>
      </w:r>
      <w:r w:rsidRPr="00CE4786">
        <w:t>.7.4. Безвозмездно предоставлять выборному органу первичной профсоюзной организации помещения как для постоянной работы выборного органа первичной профсоюзной организации, так и для проведения заседаний, собраний, а также предоставить возможность размещения информации в доступном для всех работников месте;</w:t>
      </w:r>
    </w:p>
    <w:p w:rsidR="00117400" w:rsidRPr="00CE4786" w:rsidRDefault="00117400" w:rsidP="006463F6">
      <w:pPr>
        <w:pStyle w:val="31"/>
        <w:spacing w:line="276" w:lineRule="auto"/>
        <w:ind w:firstLine="709"/>
      </w:pPr>
      <w:r w:rsidRPr="00CE4786">
        <w:t>1</w:t>
      </w:r>
      <w:r w:rsidR="007A5E20" w:rsidRPr="00CE4786">
        <w:t>1</w:t>
      </w:r>
      <w:r w:rsidRPr="00CE4786">
        <w:t>.7.</w:t>
      </w:r>
      <w:r w:rsidR="00ED6A25">
        <w:t>5</w:t>
      </w:r>
      <w:r w:rsidRPr="00CE4786">
        <w:t>.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117400" w:rsidRPr="00CE4786" w:rsidRDefault="00117400" w:rsidP="006463F6">
      <w:pPr>
        <w:pStyle w:val="31"/>
        <w:spacing w:line="276" w:lineRule="auto"/>
        <w:ind w:firstLine="709"/>
      </w:pPr>
      <w:r w:rsidRPr="00CE4786">
        <w:t>1</w:t>
      </w:r>
      <w:r w:rsidR="007A5E20" w:rsidRPr="00CE4786">
        <w:t>1</w:t>
      </w:r>
      <w:r w:rsidRPr="00CE4786">
        <w:t>.7.</w:t>
      </w:r>
      <w:r w:rsidR="00ED6A25">
        <w:t>6</w:t>
      </w:r>
      <w:r w:rsidRPr="00CE4786">
        <w:t>.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117400" w:rsidRPr="00CE4786" w:rsidRDefault="00117400" w:rsidP="006463F6">
      <w:pPr>
        <w:pStyle w:val="39"/>
        <w:spacing w:line="276" w:lineRule="auto"/>
        <w:ind w:left="0" w:firstLine="709"/>
        <w:jc w:val="both"/>
        <w:rPr>
          <w:sz w:val="28"/>
          <w:szCs w:val="28"/>
        </w:rPr>
      </w:pPr>
      <w:r w:rsidRPr="00CE4786">
        <w:rPr>
          <w:sz w:val="28"/>
          <w:szCs w:val="28"/>
        </w:rPr>
        <w:t>1</w:t>
      </w:r>
      <w:r w:rsidR="007A5E20" w:rsidRPr="00CE4786">
        <w:rPr>
          <w:sz w:val="28"/>
          <w:szCs w:val="28"/>
        </w:rPr>
        <w:t>1</w:t>
      </w:r>
      <w:r w:rsidR="00ED6A25">
        <w:rPr>
          <w:sz w:val="28"/>
          <w:szCs w:val="28"/>
        </w:rPr>
        <w:t>.8</w:t>
      </w:r>
      <w:r w:rsidRPr="00CE4786">
        <w:rPr>
          <w:sz w:val="28"/>
          <w:szCs w:val="28"/>
        </w:rPr>
        <w:t>. Взаимодействие работодателя с выборным органом первичной профсоюзной организации осуществляется посредством:</w:t>
      </w:r>
    </w:p>
    <w:p w:rsidR="00117400" w:rsidRPr="00CE4786" w:rsidRDefault="00117400" w:rsidP="006463F6">
      <w:pPr>
        <w:pStyle w:val="3a"/>
        <w:numPr>
          <w:ilvl w:val="0"/>
          <w:numId w:val="1"/>
        </w:numPr>
        <w:tabs>
          <w:tab w:val="num" w:pos="-440"/>
        </w:tabs>
        <w:spacing w:after="0" w:line="276" w:lineRule="auto"/>
        <w:ind w:left="0" w:firstLine="709"/>
        <w:contextualSpacing w:val="0"/>
        <w:jc w:val="both"/>
        <w:rPr>
          <w:sz w:val="28"/>
          <w:szCs w:val="28"/>
        </w:rPr>
      </w:pPr>
      <w:r w:rsidRPr="00CE4786">
        <w:rPr>
          <w:sz w:val="28"/>
          <w:szCs w:val="28"/>
        </w:rPr>
        <w:t>учета мотивированного мнения выборного органа первичной профсоюзной организации в порядке, установленном статьями 372 и 373 ТК РФ;</w:t>
      </w:r>
    </w:p>
    <w:p w:rsidR="00117400" w:rsidRPr="00CE4786" w:rsidRDefault="00117400" w:rsidP="006463F6">
      <w:pPr>
        <w:pStyle w:val="3a"/>
        <w:numPr>
          <w:ilvl w:val="0"/>
          <w:numId w:val="1"/>
        </w:numPr>
        <w:tabs>
          <w:tab w:val="num" w:pos="-330"/>
        </w:tabs>
        <w:spacing w:after="0" w:line="276" w:lineRule="auto"/>
        <w:ind w:left="0" w:firstLine="709"/>
        <w:contextualSpacing w:val="0"/>
        <w:jc w:val="both"/>
        <w:rPr>
          <w:sz w:val="28"/>
          <w:szCs w:val="28"/>
        </w:rPr>
      </w:pPr>
      <w:r w:rsidRPr="00CE4786">
        <w:rPr>
          <w:sz w:val="28"/>
          <w:szCs w:val="28"/>
        </w:rPr>
        <w:t xml:space="preserve">согласования (письменного), при принятии решений руководителем </w:t>
      </w:r>
      <w:r w:rsidR="0060348C" w:rsidRPr="00CE4786">
        <w:rPr>
          <w:sz w:val="28"/>
          <w:szCs w:val="28"/>
        </w:rPr>
        <w:t>ГДДТ</w:t>
      </w:r>
      <w:r w:rsidRPr="00CE4786">
        <w:rPr>
          <w:sz w:val="28"/>
          <w:szCs w:val="28"/>
        </w:rPr>
        <w:t xml:space="preserve"> по вопросам, предусмотренным   настоящего коллективного договора, с выборным органом первичной профсоюзной организации после проведения взаимных консультаций.</w:t>
      </w:r>
    </w:p>
    <w:p w:rsidR="00117400" w:rsidRPr="00CE4786" w:rsidRDefault="00117400" w:rsidP="006463F6">
      <w:pPr>
        <w:pStyle w:val="39"/>
        <w:spacing w:line="276" w:lineRule="auto"/>
        <w:ind w:left="0" w:firstLine="709"/>
        <w:jc w:val="both"/>
        <w:rPr>
          <w:sz w:val="28"/>
          <w:szCs w:val="28"/>
        </w:rPr>
      </w:pPr>
      <w:r w:rsidRPr="00CE4786">
        <w:rPr>
          <w:sz w:val="28"/>
          <w:szCs w:val="28"/>
        </w:rPr>
        <w:t>1</w:t>
      </w:r>
      <w:r w:rsidR="007A5E20" w:rsidRPr="00CE4786">
        <w:rPr>
          <w:sz w:val="28"/>
          <w:szCs w:val="28"/>
        </w:rPr>
        <w:t>1</w:t>
      </w:r>
      <w:r w:rsidR="00ED6A25">
        <w:rPr>
          <w:sz w:val="28"/>
          <w:szCs w:val="28"/>
        </w:rPr>
        <w:t>.9</w:t>
      </w:r>
      <w:r w:rsidRPr="00CE4786">
        <w:rPr>
          <w:sz w:val="28"/>
          <w:szCs w:val="28"/>
        </w:rPr>
        <w:t>. С учетом мнения выборного органа первичной профсоюзной организации производится:</w:t>
      </w:r>
    </w:p>
    <w:p w:rsidR="00117400" w:rsidRPr="00CE4786" w:rsidRDefault="00117400" w:rsidP="006463F6">
      <w:pPr>
        <w:pStyle w:val="39"/>
        <w:spacing w:line="276" w:lineRule="auto"/>
        <w:ind w:left="0" w:firstLine="709"/>
        <w:jc w:val="both"/>
        <w:rPr>
          <w:sz w:val="28"/>
          <w:szCs w:val="28"/>
        </w:rPr>
      </w:pPr>
      <w:r w:rsidRPr="00CE4786">
        <w:rPr>
          <w:sz w:val="28"/>
          <w:szCs w:val="28"/>
        </w:rPr>
        <w:t>-</w:t>
      </w:r>
      <w:r w:rsidRPr="00CE4786">
        <w:rPr>
          <w:sz w:val="28"/>
          <w:szCs w:val="28"/>
        </w:rPr>
        <w:tab/>
        <w:t>установление системы оплаты труда работников, включая порядок стимулирования труда в организации (статья 144 ТК РФ);</w:t>
      </w:r>
    </w:p>
    <w:p w:rsidR="00117400" w:rsidRPr="00CE4786" w:rsidRDefault="00117400" w:rsidP="006463F6">
      <w:pPr>
        <w:pStyle w:val="39"/>
        <w:numPr>
          <w:ilvl w:val="0"/>
          <w:numId w:val="1"/>
        </w:numPr>
        <w:spacing w:line="276" w:lineRule="auto"/>
        <w:ind w:left="0" w:firstLine="709"/>
        <w:jc w:val="both"/>
        <w:rPr>
          <w:sz w:val="28"/>
          <w:szCs w:val="28"/>
        </w:rPr>
      </w:pPr>
      <w:r w:rsidRPr="00CE4786">
        <w:rPr>
          <w:sz w:val="28"/>
          <w:szCs w:val="28"/>
        </w:rPr>
        <w:t>принятие правил внутреннего трудового распорядка (статья 190 ТК РФ);</w:t>
      </w:r>
    </w:p>
    <w:p w:rsidR="00117400" w:rsidRPr="00CE4786" w:rsidRDefault="00117400" w:rsidP="006463F6">
      <w:pPr>
        <w:pStyle w:val="39"/>
        <w:numPr>
          <w:ilvl w:val="0"/>
          <w:numId w:val="1"/>
        </w:numPr>
        <w:spacing w:line="276" w:lineRule="auto"/>
        <w:ind w:left="0" w:firstLine="709"/>
        <w:jc w:val="both"/>
        <w:rPr>
          <w:sz w:val="28"/>
          <w:szCs w:val="28"/>
        </w:rPr>
      </w:pPr>
      <w:r w:rsidRPr="00CE4786">
        <w:rPr>
          <w:sz w:val="28"/>
          <w:szCs w:val="28"/>
        </w:rPr>
        <w:lastRenderedPageBreak/>
        <w:t xml:space="preserve">составление графиков сменности </w:t>
      </w:r>
      <w:r w:rsidRPr="00CE4786">
        <w:rPr>
          <w:iCs/>
          <w:sz w:val="28"/>
          <w:szCs w:val="28"/>
        </w:rPr>
        <w:t>(статья 103 ТК РФ);</w:t>
      </w:r>
    </w:p>
    <w:p w:rsidR="00117400" w:rsidRPr="00CE4786" w:rsidRDefault="00117400" w:rsidP="006463F6">
      <w:pPr>
        <w:pStyle w:val="39"/>
        <w:numPr>
          <w:ilvl w:val="0"/>
          <w:numId w:val="1"/>
        </w:numPr>
        <w:spacing w:line="276" w:lineRule="auto"/>
        <w:ind w:left="0" w:firstLine="709"/>
        <w:jc w:val="both"/>
        <w:rPr>
          <w:sz w:val="28"/>
          <w:szCs w:val="28"/>
        </w:rPr>
      </w:pPr>
      <w:r w:rsidRPr="00CE4786">
        <w:rPr>
          <w:sz w:val="28"/>
          <w:szCs w:val="28"/>
        </w:rPr>
        <w:t xml:space="preserve">установление сроков выплаты заработной платы работникам </w:t>
      </w:r>
      <w:r w:rsidRPr="00CE4786">
        <w:rPr>
          <w:iCs/>
          <w:sz w:val="28"/>
          <w:szCs w:val="28"/>
        </w:rPr>
        <w:t>(статья 136 ТК РФ);</w:t>
      </w:r>
    </w:p>
    <w:p w:rsidR="00117400" w:rsidRPr="00CE4786" w:rsidRDefault="00117400" w:rsidP="006463F6">
      <w:pPr>
        <w:pStyle w:val="39"/>
        <w:numPr>
          <w:ilvl w:val="0"/>
          <w:numId w:val="1"/>
        </w:numPr>
        <w:tabs>
          <w:tab w:val="num" w:pos="-1870"/>
        </w:tabs>
        <w:spacing w:line="276" w:lineRule="auto"/>
        <w:ind w:left="0" w:firstLine="709"/>
        <w:jc w:val="both"/>
        <w:rPr>
          <w:sz w:val="28"/>
          <w:szCs w:val="28"/>
        </w:rPr>
      </w:pPr>
      <w:r w:rsidRPr="00CE4786">
        <w:rPr>
          <w:sz w:val="28"/>
          <w:szCs w:val="28"/>
        </w:rPr>
        <w:t>привлечение к сверхурочным работам (статья 99 ТК РФ);</w:t>
      </w:r>
    </w:p>
    <w:p w:rsidR="00117400" w:rsidRPr="00CE4786" w:rsidRDefault="00117400" w:rsidP="006463F6">
      <w:pPr>
        <w:pStyle w:val="39"/>
        <w:numPr>
          <w:ilvl w:val="0"/>
          <w:numId w:val="1"/>
        </w:numPr>
        <w:tabs>
          <w:tab w:val="num" w:pos="-880"/>
        </w:tabs>
        <w:spacing w:line="276" w:lineRule="auto"/>
        <w:ind w:left="0" w:firstLine="709"/>
        <w:jc w:val="both"/>
        <w:rPr>
          <w:sz w:val="28"/>
          <w:szCs w:val="28"/>
        </w:rPr>
      </w:pPr>
      <w:r w:rsidRPr="00CE4786">
        <w:rPr>
          <w:sz w:val="28"/>
          <w:szCs w:val="28"/>
        </w:rPr>
        <w:t>привлечение к работе в выходные и нерабочие праздничные дни (статья 113 ТК РФ);</w:t>
      </w:r>
    </w:p>
    <w:p w:rsidR="00117400" w:rsidRPr="00CE4786" w:rsidRDefault="00117400" w:rsidP="006463F6">
      <w:pPr>
        <w:pStyle w:val="39"/>
        <w:numPr>
          <w:ilvl w:val="0"/>
          <w:numId w:val="1"/>
        </w:numPr>
        <w:tabs>
          <w:tab w:val="num" w:pos="-220"/>
        </w:tabs>
        <w:spacing w:line="276" w:lineRule="auto"/>
        <w:ind w:left="0" w:firstLine="709"/>
        <w:jc w:val="both"/>
        <w:rPr>
          <w:sz w:val="28"/>
          <w:szCs w:val="28"/>
        </w:rPr>
      </w:pPr>
      <w:r w:rsidRPr="00CE4786">
        <w:rPr>
          <w:sz w:val="28"/>
          <w:szCs w:val="28"/>
        </w:rPr>
        <w:t xml:space="preserve">установление очередности предоставления отпусков </w:t>
      </w:r>
      <w:r w:rsidRPr="00CE4786">
        <w:rPr>
          <w:iCs/>
          <w:sz w:val="28"/>
          <w:szCs w:val="28"/>
        </w:rPr>
        <w:t>(статья 123 ТК РФ);</w:t>
      </w:r>
    </w:p>
    <w:p w:rsidR="00117400" w:rsidRPr="00CE4786" w:rsidRDefault="00117400" w:rsidP="006463F6">
      <w:pPr>
        <w:pStyle w:val="39"/>
        <w:numPr>
          <w:ilvl w:val="0"/>
          <w:numId w:val="1"/>
        </w:numPr>
        <w:tabs>
          <w:tab w:val="num" w:pos="-220"/>
        </w:tabs>
        <w:spacing w:line="276" w:lineRule="auto"/>
        <w:ind w:left="0" w:firstLine="709"/>
        <w:jc w:val="both"/>
        <w:rPr>
          <w:sz w:val="28"/>
          <w:szCs w:val="28"/>
        </w:rPr>
      </w:pPr>
      <w:r w:rsidRPr="00CE4786">
        <w:rPr>
          <w:iCs/>
          <w:sz w:val="28"/>
          <w:szCs w:val="28"/>
        </w:rPr>
        <w:t xml:space="preserve">принятие решений о режиме работы в летне-оздоровительный период и период отмены образовательного процесса по санитарно-эпидемиологическим, климатическим и другим основаниям </w:t>
      </w:r>
      <w:r w:rsidRPr="00CE4786">
        <w:rPr>
          <w:sz w:val="28"/>
          <w:szCs w:val="28"/>
        </w:rPr>
        <w:t>(</w:t>
      </w:r>
      <w:r w:rsidRPr="00CE4786">
        <w:rPr>
          <w:iCs/>
          <w:sz w:val="28"/>
          <w:szCs w:val="28"/>
        </w:rPr>
        <w:t>статья 100 ТК РФ);</w:t>
      </w:r>
    </w:p>
    <w:p w:rsidR="00117400" w:rsidRPr="00CE4786" w:rsidRDefault="00117400" w:rsidP="006463F6">
      <w:pPr>
        <w:pStyle w:val="39"/>
        <w:numPr>
          <w:ilvl w:val="0"/>
          <w:numId w:val="1"/>
        </w:numPr>
        <w:tabs>
          <w:tab w:val="num" w:pos="-770"/>
        </w:tabs>
        <w:spacing w:line="276" w:lineRule="auto"/>
        <w:ind w:left="0" w:firstLine="709"/>
        <w:jc w:val="both"/>
        <w:rPr>
          <w:sz w:val="28"/>
          <w:szCs w:val="28"/>
        </w:rPr>
      </w:pPr>
      <w:r w:rsidRPr="00CE4786">
        <w:rPr>
          <w:sz w:val="28"/>
          <w:szCs w:val="28"/>
        </w:rPr>
        <w:t xml:space="preserve">утверждение формы расчетного листка </w:t>
      </w:r>
      <w:r w:rsidRPr="00CE4786">
        <w:rPr>
          <w:iCs/>
          <w:sz w:val="28"/>
          <w:szCs w:val="28"/>
        </w:rPr>
        <w:t>(статья 136 ТК РФ);</w:t>
      </w:r>
    </w:p>
    <w:p w:rsidR="00117400" w:rsidRPr="00CE4786" w:rsidRDefault="00117400" w:rsidP="006463F6">
      <w:pPr>
        <w:pStyle w:val="39"/>
        <w:numPr>
          <w:ilvl w:val="0"/>
          <w:numId w:val="1"/>
        </w:numPr>
        <w:tabs>
          <w:tab w:val="num" w:pos="-330"/>
        </w:tabs>
        <w:spacing w:line="276" w:lineRule="auto"/>
        <w:ind w:left="0" w:firstLine="709"/>
        <w:jc w:val="both"/>
        <w:rPr>
          <w:sz w:val="28"/>
          <w:szCs w:val="28"/>
        </w:rPr>
      </w:pPr>
      <w:r w:rsidRPr="00CE4786">
        <w:rPr>
          <w:sz w:val="28"/>
          <w:szCs w:val="28"/>
        </w:rPr>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sidRPr="00CE4786">
        <w:rPr>
          <w:iCs/>
          <w:sz w:val="28"/>
          <w:szCs w:val="28"/>
        </w:rPr>
        <w:t>(статья 196 ТК РФ);</w:t>
      </w:r>
    </w:p>
    <w:p w:rsidR="00117400" w:rsidRPr="00CE4786" w:rsidRDefault="00117400" w:rsidP="006463F6">
      <w:pPr>
        <w:pStyle w:val="39"/>
        <w:numPr>
          <w:ilvl w:val="0"/>
          <w:numId w:val="1"/>
        </w:numPr>
        <w:tabs>
          <w:tab w:val="num" w:pos="-770"/>
        </w:tabs>
        <w:spacing w:line="276" w:lineRule="auto"/>
        <w:ind w:left="0" w:firstLine="709"/>
        <w:jc w:val="both"/>
        <w:rPr>
          <w:sz w:val="28"/>
          <w:szCs w:val="28"/>
        </w:rPr>
      </w:pPr>
      <w:r w:rsidRPr="00CE4786">
        <w:rPr>
          <w:sz w:val="28"/>
          <w:szCs w:val="28"/>
        </w:rPr>
        <w:t>определение сроков проведения специальной оценки условий труда (</w:t>
      </w:r>
      <w:r w:rsidRPr="00CE4786">
        <w:rPr>
          <w:iCs/>
          <w:sz w:val="28"/>
          <w:szCs w:val="28"/>
        </w:rPr>
        <w:t>статья 22 ТК РФ)</w:t>
      </w:r>
      <w:r w:rsidRPr="00CE4786">
        <w:rPr>
          <w:sz w:val="28"/>
          <w:szCs w:val="28"/>
        </w:rPr>
        <w:t>;</w:t>
      </w:r>
    </w:p>
    <w:p w:rsidR="00117400" w:rsidRPr="00CE4786" w:rsidRDefault="00117400" w:rsidP="006463F6">
      <w:pPr>
        <w:pStyle w:val="39"/>
        <w:numPr>
          <w:ilvl w:val="0"/>
          <w:numId w:val="1"/>
        </w:numPr>
        <w:tabs>
          <w:tab w:val="num" w:pos="-770"/>
        </w:tabs>
        <w:spacing w:line="276" w:lineRule="auto"/>
        <w:ind w:left="0" w:firstLine="709"/>
        <w:jc w:val="both"/>
        <w:rPr>
          <w:sz w:val="28"/>
          <w:szCs w:val="28"/>
        </w:rPr>
      </w:pPr>
      <w:r w:rsidRPr="00CE4786">
        <w:rPr>
          <w:sz w:val="28"/>
          <w:szCs w:val="28"/>
        </w:rPr>
        <w:t xml:space="preserve">формирование аттестационной комиссии в </w:t>
      </w:r>
      <w:r w:rsidR="0060348C" w:rsidRPr="00CE4786">
        <w:rPr>
          <w:sz w:val="28"/>
          <w:szCs w:val="28"/>
        </w:rPr>
        <w:t>ГДДТ</w:t>
      </w:r>
      <w:r w:rsidRPr="00CE4786">
        <w:rPr>
          <w:sz w:val="28"/>
          <w:szCs w:val="28"/>
        </w:rPr>
        <w:t xml:space="preserve"> (</w:t>
      </w:r>
      <w:r w:rsidRPr="00CE4786">
        <w:rPr>
          <w:iCs/>
          <w:sz w:val="28"/>
          <w:szCs w:val="28"/>
        </w:rPr>
        <w:t>статья 82 ТК РФ)</w:t>
      </w:r>
      <w:r w:rsidRPr="00CE4786">
        <w:rPr>
          <w:sz w:val="28"/>
          <w:szCs w:val="28"/>
        </w:rPr>
        <w:t>;</w:t>
      </w:r>
    </w:p>
    <w:p w:rsidR="00117400" w:rsidRPr="00CE4786" w:rsidRDefault="00117400" w:rsidP="006463F6">
      <w:pPr>
        <w:pStyle w:val="39"/>
        <w:numPr>
          <w:ilvl w:val="0"/>
          <w:numId w:val="1"/>
        </w:numPr>
        <w:tabs>
          <w:tab w:val="num" w:pos="-770"/>
        </w:tabs>
        <w:spacing w:line="276" w:lineRule="auto"/>
        <w:ind w:left="0" w:firstLine="709"/>
        <w:jc w:val="both"/>
        <w:rPr>
          <w:sz w:val="28"/>
          <w:szCs w:val="28"/>
        </w:rPr>
      </w:pPr>
      <w:r w:rsidRPr="00CE4786">
        <w:rPr>
          <w:sz w:val="28"/>
          <w:szCs w:val="28"/>
        </w:rPr>
        <w:t>формирование комиссии по урегулированию споров между участниками образовательных отношений;</w:t>
      </w:r>
    </w:p>
    <w:p w:rsidR="00117400" w:rsidRPr="00CE4786" w:rsidRDefault="00117400" w:rsidP="006463F6">
      <w:pPr>
        <w:pStyle w:val="39"/>
        <w:numPr>
          <w:ilvl w:val="0"/>
          <w:numId w:val="1"/>
        </w:numPr>
        <w:tabs>
          <w:tab w:val="num" w:pos="-770"/>
        </w:tabs>
        <w:spacing w:line="276" w:lineRule="auto"/>
        <w:ind w:left="0" w:firstLine="709"/>
        <w:jc w:val="both"/>
        <w:rPr>
          <w:sz w:val="28"/>
          <w:szCs w:val="28"/>
        </w:rPr>
      </w:pPr>
      <w:r w:rsidRPr="00CE4786">
        <w:rPr>
          <w:sz w:val="28"/>
          <w:szCs w:val="28"/>
        </w:rPr>
        <w:t>принятие локальных нормативных актов организации, закрепляющих нормы профессиональной этики педагогических работников;</w:t>
      </w:r>
    </w:p>
    <w:p w:rsidR="00117400" w:rsidRPr="00CE4786" w:rsidRDefault="00117400" w:rsidP="006463F6">
      <w:pPr>
        <w:pStyle w:val="39"/>
        <w:numPr>
          <w:ilvl w:val="0"/>
          <w:numId w:val="1"/>
        </w:numPr>
        <w:spacing w:line="276" w:lineRule="auto"/>
        <w:ind w:left="0" w:firstLine="709"/>
        <w:jc w:val="both"/>
        <w:rPr>
          <w:sz w:val="28"/>
          <w:szCs w:val="28"/>
        </w:rPr>
      </w:pPr>
      <w:r w:rsidRPr="00CE4786">
        <w:rPr>
          <w:sz w:val="28"/>
          <w:szCs w:val="28"/>
        </w:rPr>
        <w:t>изменение условий труда (</w:t>
      </w:r>
      <w:r w:rsidRPr="00CE4786">
        <w:rPr>
          <w:iCs/>
          <w:sz w:val="28"/>
          <w:szCs w:val="28"/>
        </w:rPr>
        <w:t>статья 74 ТК РФ)</w:t>
      </w:r>
      <w:r w:rsidRPr="00CE4786">
        <w:rPr>
          <w:sz w:val="28"/>
          <w:szCs w:val="28"/>
        </w:rPr>
        <w:t>.</w:t>
      </w:r>
    </w:p>
    <w:p w:rsidR="00117400" w:rsidRPr="00CE4786" w:rsidRDefault="00117400" w:rsidP="006463F6">
      <w:pPr>
        <w:pStyle w:val="39"/>
        <w:spacing w:line="276" w:lineRule="auto"/>
        <w:ind w:left="0" w:firstLine="709"/>
        <w:jc w:val="both"/>
        <w:rPr>
          <w:sz w:val="28"/>
          <w:szCs w:val="28"/>
        </w:rPr>
      </w:pPr>
      <w:r w:rsidRPr="00CE4786">
        <w:rPr>
          <w:sz w:val="28"/>
          <w:szCs w:val="28"/>
        </w:rPr>
        <w:t>1</w:t>
      </w:r>
      <w:r w:rsidR="007A5E20" w:rsidRPr="00CE4786">
        <w:rPr>
          <w:sz w:val="28"/>
          <w:szCs w:val="28"/>
        </w:rPr>
        <w:t>1</w:t>
      </w:r>
      <w:r w:rsidR="00ED6A25">
        <w:rPr>
          <w:sz w:val="28"/>
          <w:szCs w:val="28"/>
        </w:rPr>
        <w:t>.10</w:t>
      </w:r>
      <w:r w:rsidRPr="00CE4786">
        <w:rPr>
          <w:sz w:val="28"/>
          <w:szCs w:val="28"/>
        </w:rPr>
        <w:t>.</w:t>
      </w:r>
      <w:r w:rsidRPr="00CE4786">
        <w:rPr>
          <w:sz w:val="28"/>
          <w:szCs w:val="28"/>
        </w:rPr>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117400" w:rsidRPr="00CE4786" w:rsidRDefault="00117400" w:rsidP="006463F6">
      <w:pPr>
        <w:pStyle w:val="39"/>
        <w:numPr>
          <w:ilvl w:val="0"/>
          <w:numId w:val="2"/>
        </w:numPr>
        <w:spacing w:line="276" w:lineRule="auto"/>
        <w:ind w:left="0" w:firstLine="709"/>
        <w:jc w:val="both"/>
        <w:rPr>
          <w:sz w:val="28"/>
          <w:szCs w:val="28"/>
        </w:rPr>
      </w:pPr>
      <w:r w:rsidRPr="00CE4786">
        <w:rPr>
          <w:sz w:val="28"/>
          <w:szCs w:val="28"/>
        </w:rPr>
        <w:t>сокращение численности или штата работников организации (</w:t>
      </w:r>
      <w:r w:rsidRPr="00CE4786">
        <w:rPr>
          <w:iCs/>
          <w:sz w:val="28"/>
          <w:szCs w:val="28"/>
        </w:rPr>
        <w:t>статьи 81, 82, 373 ТК РФ)</w:t>
      </w:r>
      <w:r w:rsidRPr="00CE4786">
        <w:rPr>
          <w:sz w:val="28"/>
          <w:szCs w:val="28"/>
        </w:rPr>
        <w:t>;</w:t>
      </w:r>
    </w:p>
    <w:p w:rsidR="00117400" w:rsidRPr="00CE4786" w:rsidRDefault="00117400" w:rsidP="006463F6">
      <w:pPr>
        <w:pStyle w:val="39"/>
        <w:numPr>
          <w:ilvl w:val="0"/>
          <w:numId w:val="2"/>
        </w:numPr>
        <w:spacing w:line="276" w:lineRule="auto"/>
        <w:ind w:left="0" w:firstLine="709"/>
        <w:jc w:val="both"/>
        <w:rPr>
          <w:sz w:val="28"/>
          <w:szCs w:val="28"/>
        </w:rPr>
      </w:pPr>
      <w:r w:rsidRPr="00CE4786">
        <w:rPr>
          <w:sz w:val="28"/>
          <w:szCs w:val="28"/>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CE4786">
        <w:rPr>
          <w:iCs/>
          <w:sz w:val="28"/>
          <w:szCs w:val="28"/>
        </w:rPr>
        <w:t>статьи 81, 82, 373 ТК РФ)</w:t>
      </w:r>
      <w:r w:rsidRPr="00CE4786">
        <w:rPr>
          <w:sz w:val="28"/>
          <w:szCs w:val="28"/>
        </w:rPr>
        <w:t>;</w:t>
      </w:r>
    </w:p>
    <w:p w:rsidR="00117400" w:rsidRPr="00CE4786" w:rsidRDefault="00117400" w:rsidP="006463F6">
      <w:pPr>
        <w:pStyle w:val="39"/>
        <w:autoSpaceDE w:val="0"/>
        <w:autoSpaceDN w:val="0"/>
        <w:adjustRightInd w:val="0"/>
        <w:spacing w:line="276" w:lineRule="auto"/>
        <w:ind w:left="0" w:firstLine="709"/>
        <w:jc w:val="both"/>
        <w:rPr>
          <w:iCs/>
          <w:sz w:val="28"/>
          <w:szCs w:val="28"/>
          <w:highlight w:val="yellow"/>
        </w:rPr>
      </w:pPr>
      <w:r w:rsidRPr="00CE4786">
        <w:rPr>
          <w:sz w:val="28"/>
          <w:szCs w:val="28"/>
        </w:rPr>
        <w:t>- неоднократное неисполнение работником без уважительных причин трудовых обязанностей, если он имеет дисциплинарное взыскание (</w:t>
      </w:r>
      <w:r w:rsidRPr="00CE4786">
        <w:rPr>
          <w:iCs/>
          <w:sz w:val="28"/>
          <w:szCs w:val="28"/>
        </w:rPr>
        <w:t>статьи 81, 82, 373 ТК РФ)</w:t>
      </w:r>
      <w:r w:rsidRPr="00CE4786">
        <w:rPr>
          <w:sz w:val="28"/>
          <w:szCs w:val="28"/>
        </w:rPr>
        <w:t>;</w:t>
      </w:r>
    </w:p>
    <w:p w:rsidR="00117400" w:rsidRPr="00CE4786" w:rsidRDefault="00117400" w:rsidP="006463F6">
      <w:pPr>
        <w:pStyle w:val="39"/>
        <w:autoSpaceDE w:val="0"/>
        <w:autoSpaceDN w:val="0"/>
        <w:adjustRightInd w:val="0"/>
        <w:spacing w:line="276" w:lineRule="auto"/>
        <w:ind w:left="0" w:firstLine="709"/>
        <w:jc w:val="both"/>
        <w:rPr>
          <w:iCs/>
          <w:sz w:val="28"/>
          <w:szCs w:val="28"/>
        </w:rPr>
      </w:pPr>
      <w:r w:rsidRPr="00CE4786">
        <w:rPr>
          <w:sz w:val="28"/>
          <w:szCs w:val="28"/>
        </w:rPr>
        <w:lastRenderedPageBreak/>
        <w:t xml:space="preserve">- </w:t>
      </w:r>
      <w:r w:rsidRPr="00CE4786">
        <w:rPr>
          <w:iCs/>
          <w:sz w:val="28"/>
          <w:szCs w:val="28"/>
        </w:rPr>
        <w:t xml:space="preserve">повторное в течение одного года грубое нарушение устава организации, осуществляющей образовательную деятельность </w:t>
      </w:r>
      <w:r w:rsidRPr="00CE4786">
        <w:rPr>
          <w:sz w:val="28"/>
          <w:szCs w:val="28"/>
        </w:rPr>
        <w:t xml:space="preserve">(пункт 1 </w:t>
      </w:r>
      <w:r w:rsidRPr="00CE4786">
        <w:rPr>
          <w:iCs/>
          <w:sz w:val="28"/>
          <w:szCs w:val="28"/>
        </w:rPr>
        <w:t>статьи 336 ТК РФ</w:t>
      </w:r>
      <w:r w:rsidRPr="00CE4786">
        <w:rPr>
          <w:sz w:val="28"/>
          <w:szCs w:val="28"/>
        </w:rPr>
        <w:t>)</w:t>
      </w:r>
      <w:r w:rsidRPr="00CE4786">
        <w:rPr>
          <w:iCs/>
          <w:sz w:val="28"/>
          <w:szCs w:val="28"/>
        </w:rPr>
        <w:t>;</w:t>
      </w:r>
    </w:p>
    <w:p w:rsidR="00117400" w:rsidRPr="00CE4786" w:rsidRDefault="00117400" w:rsidP="006463F6">
      <w:pPr>
        <w:pStyle w:val="39"/>
        <w:autoSpaceDE w:val="0"/>
        <w:autoSpaceDN w:val="0"/>
        <w:adjustRightInd w:val="0"/>
        <w:spacing w:line="276" w:lineRule="auto"/>
        <w:ind w:left="0" w:firstLine="709"/>
        <w:jc w:val="both"/>
        <w:rPr>
          <w:sz w:val="28"/>
          <w:szCs w:val="28"/>
        </w:rPr>
      </w:pPr>
      <w:r w:rsidRPr="00CE4786">
        <w:rPr>
          <w:iCs/>
          <w:sz w:val="28"/>
          <w:szCs w:val="28"/>
        </w:rPr>
        <w:t xml:space="preserve">- </w:t>
      </w:r>
      <w:r w:rsidRPr="00CE4786">
        <w:rPr>
          <w:sz w:val="28"/>
          <w:szCs w:val="28"/>
        </w:rPr>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sidRPr="00CE4786">
        <w:rPr>
          <w:iCs/>
          <w:sz w:val="28"/>
          <w:szCs w:val="28"/>
        </w:rPr>
        <w:t>статьи 81 ТК РФ)</w:t>
      </w:r>
      <w:r w:rsidRPr="00CE4786">
        <w:rPr>
          <w:sz w:val="28"/>
          <w:szCs w:val="28"/>
        </w:rPr>
        <w:t>;</w:t>
      </w:r>
    </w:p>
    <w:p w:rsidR="00117400" w:rsidRPr="00CE4786" w:rsidRDefault="00117400" w:rsidP="006463F6">
      <w:pPr>
        <w:pStyle w:val="39"/>
        <w:autoSpaceDE w:val="0"/>
        <w:autoSpaceDN w:val="0"/>
        <w:adjustRightInd w:val="0"/>
        <w:spacing w:line="276" w:lineRule="auto"/>
        <w:ind w:left="0" w:firstLine="709"/>
        <w:jc w:val="both"/>
        <w:rPr>
          <w:iCs/>
          <w:sz w:val="28"/>
          <w:szCs w:val="28"/>
        </w:rPr>
      </w:pPr>
      <w:r w:rsidRPr="00CE4786">
        <w:rPr>
          <w:iCs/>
          <w:sz w:val="28"/>
          <w:szCs w:val="28"/>
        </w:rPr>
        <w:t xml:space="preserve">- </w:t>
      </w:r>
      <w:r w:rsidRPr="00CE4786">
        <w:rPr>
          <w:sz w:val="28"/>
          <w:szCs w:val="28"/>
        </w:rPr>
        <w:t xml:space="preserve">применение, в том числе однократное, методов воспитания, связанных с физическим и (или) психическим насилием над личностью воспитанника (пункт 2 </w:t>
      </w:r>
      <w:r w:rsidRPr="00CE4786">
        <w:rPr>
          <w:iCs/>
          <w:sz w:val="28"/>
          <w:szCs w:val="28"/>
        </w:rPr>
        <w:t>статьи 336 ТК РФ</w:t>
      </w:r>
      <w:r w:rsidRPr="00CE4786">
        <w:rPr>
          <w:sz w:val="28"/>
          <w:szCs w:val="28"/>
        </w:rPr>
        <w:t>).</w:t>
      </w:r>
    </w:p>
    <w:p w:rsidR="00117400" w:rsidRPr="00CE4786" w:rsidRDefault="00117400" w:rsidP="006463F6">
      <w:pPr>
        <w:pStyle w:val="39"/>
        <w:spacing w:line="276" w:lineRule="auto"/>
        <w:ind w:left="0" w:firstLine="709"/>
        <w:jc w:val="both"/>
        <w:rPr>
          <w:sz w:val="28"/>
          <w:szCs w:val="28"/>
        </w:rPr>
      </w:pPr>
      <w:r w:rsidRPr="00CE4786">
        <w:rPr>
          <w:sz w:val="28"/>
          <w:szCs w:val="28"/>
        </w:rPr>
        <w:t>1</w:t>
      </w:r>
      <w:r w:rsidR="007A5E20" w:rsidRPr="00CE4786">
        <w:rPr>
          <w:sz w:val="28"/>
          <w:szCs w:val="28"/>
        </w:rPr>
        <w:t>1</w:t>
      </w:r>
      <w:r w:rsidR="00ED6A25">
        <w:rPr>
          <w:sz w:val="28"/>
          <w:szCs w:val="28"/>
        </w:rPr>
        <w:t>.11</w:t>
      </w:r>
      <w:r w:rsidRPr="00CE4786">
        <w:rPr>
          <w:sz w:val="28"/>
          <w:szCs w:val="28"/>
        </w:rPr>
        <w:t>.</w:t>
      </w:r>
      <w:r w:rsidRPr="00CE4786">
        <w:rPr>
          <w:sz w:val="28"/>
          <w:szCs w:val="28"/>
        </w:rPr>
        <w:tab/>
        <w:t>По согласованию с выборным органом первичной профсоюзной организации производится:</w:t>
      </w:r>
    </w:p>
    <w:p w:rsidR="00117400" w:rsidRPr="00CE4786" w:rsidRDefault="00117400" w:rsidP="006463F6">
      <w:pPr>
        <w:pStyle w:val="39"/>
        <w:numPr>
          <w:ilvl w:val="0"/>
          <w:numId w:val="1"/>
        </w:numPr>
        <w:tabs>
          <w:tab w:val="num" w:pos="-550"/>
        </w:tabs>
        <w:spacing w:line="276" w:lineRule="auto"/>
        <w:ind w:left="0" w:firstLine="709"/>
        <w:jc w:val="both"/>
        <w:rPr>
          <w:sz w:val="28"/>
          <w:szCs w:val="28"/>
        </w:rPr>
      </w:pPr>
      <w:r w:rsidRPr="00CE4786">
        <w:rPr>
          <w:sz w:val="28"/>
          <w:szCs w:val="28"/>
        </w:rPr>
        <w:t>установление перечня должностей работников с ненормированным рабочим днем (статья 101 ТК РФ);</w:t>
      </w:r>
    </w:p>
    <w:p w:rsidR="00117400" w:rsidRPr="00CE4786" w:rsidRDefault="00117400" w:rsidP="006463F6">
      <w:pPr>
        <w:pStyle w:val="39"/>
        <w:numPr>
          <w:ilvl w:val="0"/>
          <w:numId w:val="1"/>
        </w:numPr>
        <w:tabs>
          <w:tab w:val="num" w:pos="-550"/>
        </w:tabs>
        <w:spacing w:line="276" w:lineRule="auto"/>
        <w:ind w:left="0" w:firstLine="709"/>
        <w:jc w:val="both"/>
        <w:rPr>
          <w:sz w:val="28"/>
          <w:szCs w:val="28"/>
        </w:rPr>
      </w:pPr>
      <w:r w:rsidRPr="00CE4786">
        <w:rPr>
          <w:sz w:val="28"/>
          <w:szCs w:val="28"/>
        </w:rPr>
        <w:t>представление к присвоению почетных званий (статья 191 ТК РФ);</w:t>
      </w:r>
    </w:p>
    <w:p w:rsidR="00117400" w:rsidRPr="00CE4786" w:rsidRDefault="00117400" w:rsidP="006463F6">
      <w:pPr>
        <w:pStyle w:val="39"/>
        <w:numPr>
          <w:ilvl w:val="0"/>
          <w:numId w:val="1"/>
        </w:numPr>
        <w:tabs>
          <w:tab w:val="num" w:pos="-550"/>
        </w:tabs>
        <w:spacing w:line="276" w:lineRule="auto"/>
        <w:ind w:left="0" w:firstLine="709"/>
        <w:jc w:val="both"/>
        <w:rPr>
          <w:sz w:val="28"/>
          <w:szCs w:val="28"/>
        </w:rPr>
      </w:pPr>
      <w:r w:rsidRPr="00CE4786">
        <w:rPr>
          <w:sz w:val="28"/>
          <w:szCs w:val="28"/>
        </w:rPr>
        <w:t>представление к награждению отраслевыми наградами и иными наградами (статья 191 ТК РФ);</w:t>
      </w:r>
    </w:p>
    <w:p w:rsidR="00117400" w:rsidRPr="00CE4786" w:rsidRDefault="00117400" w:rsidP="006463F6">
      <w:pPr>
        <w:pStyle w:val="39"/>
        <w:numPr>
          <w:ilvl w:val="0"/>
          <w:numId w:val="1"/>
        </w:numPr>
        <w:tabs>
          <w:tab w:val="num" w:pos="-880"/>
        </w:tabs>
        <w:spacing w:line="276" w:lineRule="auto"/>
        <w:ind w:left="0" w:firstLine="709"/>
        <w:jc w:val="both"/>
        <w:rPr>
          <w:sz w:val="28"/>
          <w:szCs w:val="28"/>
        </w:rPr>
      </w:pPr>
      <w:r w:rsidRPr="00CE4786">
        <w:rPr>
          <w:sz w:val="28"/>
          <w:szCs w:val="28"/>
        </w:rPr>
        <w:t xml:space="preserve">установление размеров повышенной заработной платы за вредные и (или) опасные и иные особые условия труда </w:t>
      </w:r>
      <w:r w:rsidRPr="00CE4786">
        <w:rPr>
          <w:iCs/>
          <w:sz w:val="28"/>
          <w:szCs w:val="28"/>
        </w:rPr>
        <w:t>(</w:t>
      </w:r>
      <w:r w:rsidRPr="00CE4786">
        <w:rPr>
          <w:sz w:val="28"/>
          <w:szCs w:val="28"/>
        </w:rPr>
        <w:t>статья</w:t>
      </w:r>
      <w:r w:rsidRPr="00CE4786">
        <w:rPr>
          <w:iCs/>
          <w:sz w:val="28"/>
          <w:szCs w:val="28"/>
        </w:rPr>
        <w:t xml:space="preserve"> 147 ТК РФ);</w:t>
      </w:r>
    </w:p>
    <w:p w:rsidR="00117400" w:rsidRPr="00CE4786" w:rsidRDefault="00117400" w:rsidP="006463F6">
      <w:pPr>
        <w:pStyle w:val="39"/>
        <w:numPr>
          <w:ilvl w:val="0"/>
          <w:numId w:val="1"/>
        </w:numPr>
        <w:tabs>
          <w:tab w:val="num" w:pos="-1870"/>
        </w:tabs>
        <w:spacing w:line="276" w:lineRule="auto"/>
        <w:ind w:left="0" w:firstLine="709"/>
        <w:jc w:val="both"/>
        <w:rPr>
          <w:sz w:val="28"/>
          <w:szCs w:val="28"/>
        </w:rPr>
      </w:pPr>
      <w:r w:rsidRPr="00CE4786">
        <w:rPr>
          <w:sz w:val="28"/>
          <w:szCs w:val="28"/>
        </w:rPr>
        <w:t xml:space="preserve">установление размеров повышения заработной платы в ночное время </w:t>
      </w:r>
      <w:r w:rsidRPr="00CE4786">
        <w:rPr>
          <w:iCs/>
          <w:sz w:val="28"/>
          <w:szCs w:val="28"/>
        </w:rPr>
        <w:t>(</w:t>
      </w:r>
      <w:r w:rsidRPr="00CE4786">
        <w:rPr>
          <w:sz w:val="28"/>
          <w:szCs w:val="28"/>
        </w:rPr>
        <w:t>статья</w:t>
      </w:r>
      <w:r w:rsidRPr="00CE4786">
        <w:rPr>
          <w:iCs/>
          <w:sz w:val="28"/>
          <w:szCs w:val="28"/>
        </w:rPr>
        <w:t xml:space="preserve"> 154 ТК РФ);</w:t>
      </w:r>
    </w:p>
    <w:p w:rsidR="00117400" w:rsidRPr="00CE4786" w:rsidRDefault="00117400" w:rsidP="006463F6">
      <w:pPr>
        <w:pStyle w:val="39"/>
        <w:numPr>
          <w:ilvl w:val="0"/>
          <w:numId w:val="1"/>
        </w:numPr>
        <w:tabs>
          <w:tab w:val="num" w:pos="-1870"/>
        </w:tabs>
        <w:spacing w:line="276" w:lineRule="auto"/>
        <w:ind w:left="0" w:firstLine="709"/>
        <w:jc w:val="both"/>
        <w:rPr>
          <w:sz w:val="28"/>
          <w:szCs w:val="28"/>
        </w:rPr>
      </w:pPr>
      <w:r w:rsidRPr="00CE4786">
        <w:rPr>
          <w:sz w:val="28"/>
          <w:szCs w:val="28"/>
        </w:rPr>
        <w:t xml:space="preserve">распределение нагрузки </w:t>
      </w:r>
      <w:r w:rsidRPr="00CE4786">
        <w:rPr>
          <w:iCs/>
          <w:sz w:val="28"/>
          <w:szCs w:val="28"/>
        </w:rPr>
        <w:t>(</w:t>
      </w:r>
      <w:r w:rsidRPr="00CE4786">
        <w:rPr>
          <w:sz w:val="28"/>
          <w:szCs w:val="28"/>
        </w:rPr>
        <w:t>статья</w:t>
      </w:r>
      <w:r w:rsidRPr="00CE4786">
        <w:rPr>
          <w:iCs/>
          <w:sz w:val="28"/>
          <w:szCs w:val="28"/>
        </w:rPr>
        <w:t xml:space="preserve"> 100 ТК РФ)</w:t>
      </w:r>
      <w:r w:rsidRPr="00CE4786">
        <w:rPr>
          <w:sz w:val="28"/>
          <w:szCs w:val="28"/>
        </w:rPr>
        <w:t>;</w:t>
      </w:r>
    </w:p>
    <w:p w:rsidR="00117400" w:rsidRPr="00CE4786" w:rsidRDefault="00117400" w:rsidP="006463F6">
      <w:pPr>
        <w:pStyle w:val="39"/>
        <w:numPr>
          <w:ilvl w:val="0"/>
          <w:numId w:val="1"/>
        </w:numPr>
        <w:tabs>
          <w:tab w:val="num" w:pos="-1870"/>
        </w:tabs>
        <w:spacing w:line="276" w:lineRule="auto"/>
        <w:ind w:left="0" w:firstLine="709"/>
        <w:jc w:val="both"/>
        <w:rPr>
          <w:sz w:val="28"/>
          <w:szCs w:val="28"/>
        </w:rPr>
      </w:pPr>
      <w:r w:rsidRPr="00CE4786">
        <w:rPr>
          <w:sz w:val="28"/>
          <w:szCs w:val="28"/>
        </w:rPr>
        <w:t xml:space="preserve">утверждение расписания НОД </w:t>
      </w:r>
      <w:r w:rsidRPr="00CE4786">
        <w:rPr>
          <w:iCs/>
          <w:sz w:val="28"/>
          <w:szCs w:val="28"/>
        </w:rPr>
        <w:t>(</w:t>
      </w:r>
      <w:r w:rsidRPr="00CE4786">
        <w:rPr>
          <w:sz w:val="28"/>
          <w:szCs w:val="28"/>
        </w:rPr>
        <w:t>статья</w:t>
      </w:r>
      <w:r w:rsidRPr="00CE4786">
        <w:rPr>
          <w:iCs/>
          <w:sz w:val="28"/>
          <w:szCs w:val="28"/>
        </w:rPr>
        <w:t xml:space="preserve"> 100 ТК РФ)</w:t>
      </w:r>
      <w:r w:rsidRPr="00CE4786">
        <w:rPr>
          <w:sz w:val="28"/>
          <w:szCs w:val="28"/>
        </w:rPr>
        <w:t>;</w:t>
      </w:r>
    </w:p>
    <w:p w:rsidR="00117400" w:rsidRPr="00CE4786" w:rsidRDefault="00117400" w:rsidP="006463F6">
      <w:pPr>
        <w:pStyle w:val="39"/>
        <w:numPr>
          <w:ilvl w:val="0"/>
          <w:numId w:val="1"/>
        </w:numPr>
        <w:tabs>
          <w:tab w:val="num" w:pos="-1870"/>
        </w:tabs>
        <w:spacing w:line="276" w:lineRule="auto"/>
        <w:ind w:left="0" w:firstLine="709"/>
        <w:jc w:val="both"/>
        <w:rPr>
          <w:sz w:val="28"/>
          <w:szCs w:val="28"/>
        </w:rPr>
      </w:pPr>
      <w:r w:rsidRPr="00CE4786">
        <w:rPr>
          <w:sz w:val="28"/>
          <w:szCs w:val="28"/>
        </w:rPr>
        <w:t xml:space="preserve">установление, изменение размеров выплат стимулирующего характера </w:t>
      </w:r>
      <w:r w:rsidRPr="00CE4786">
        <w:rPr>
          <w:iCs/>
          <w:sz w:val="28"/>
          <w:szCs w:val="28"/>
        </w:rPr>
        <w:t>(</w:t>
      </w:r>
      <w:r w:rsidRPr="00CE4786">
        <w:rPr>
          <w:sz w:val="28"/>
          <w:szCs w:val="28"/>
        </w:rPr>
        <w:t>статьи 135,</w:t>
      </w:r>
      <w:r w:rsidRPr="00CE4786">
        <w:rPr>
          <w:iCs/>
          <w:sz w:val="28"/>
          <w:szCs w:val="28"/>
        </w:rPr>
        <w:t xml:space="preserve"> 144 ТК РФ)</w:t>
      </w:r>
      <w:r w:rsidRPr="00CE4786">
        <w:rPr>
          <w:sz w:val="28"/>
          <w:szCs w:val="28"/>
        </w:rPr>
        <w:t>;</w:t>
      </w:r>
    </w:p>
    <w:p w:rsidR="00117400" w:rsidRPr="00CE4786" w:rsidRDefault="00117400" w:rsidP="006463F6">
      <w:pPr>
        <w:pStyle w:val="39"/>
        <w:numPr>
          <w:ilvl w:val="0"/>
          <w:numId w:val="1"/>
        </w:numPr>
        <w:tabs>
          <w:tab w:val="num" w:pos="-1870"/>
        </w:tabs>
        <w:spacing w:line="276" w:lineRule="auto"/>
        <w:ind w:left="0" w:firstLine="709"/>
        <w:jc w:val="both"/>
        <w:rPr>
          <w:i/>
          <w:sz w:val="28"/>
          <w:szCs w:val="28"/>
        </w:rPr>
      </w:pPr>
      <w:r w:rsidRPr="00CE4786">
        <w:rPr>
          <w:sz w:val="28"/>
          <w:szCs w:val="28"/>
        </w:rPr>
        <w:t>распределение премиальных выплат и использование фонда экономии</w:t>
      </w:r>
      <w:r w:rsidRPr="00CE4786">
        <w:rPr>
          <w:i/>
          <w:sz w:val="28"/>
          <w:szCs w:val="28"/>
        </w:rPr>
        <w:t xml:space="preserve"> </w:t>
      </w:r>
      <w:r w:rsidRPr="00CE4786">
        <w:rPr>
          <w:sz w:val="28"/>
          <w:szCs w:val="28"/>
        </w:rPr>
        <w:t>заработной платы</w:t>
      </w:r>
      <w:r w:rsidRPr="00CE4786">
        <w:rPr>
          <w:i/>
          <w:sz w:val="28"/>
          <w:szCs w:val="28"/>
        </w:rPr>
        <w:t xml:space="preserve"> </w:t>
      </w:r>
      <w:r w:rsidRPr="00CE4786">
        <w:rPr>
          <w:i/>
          <w:iCs/>
          <w:sz w:val="28"/>
          <w:szCs w:val="28"/>
        </w:rPr>
        <w:t>(</w:t>
      </w:r>
      <w:r w:rsidRPr="00CE4786">
        <w:rPr>
          <w:i/>
          <w:sz w:val="28"/>
          <w:szCs w:val="28"/>
        </w:rPr>
        <w:t>статьи 135,</w:t>
      </w:r>
      <w:r w:rsidRPr="00CE4786">
        <w:rPr>
          <w:i/>
          <w:iCs/>
          <w:sz w:val="28"/>
          <w:szCs w:val="28"/>
        </w:rPr>
        <w:t xml:space="preserve"> 144 ТК РФ)</w:t>
      </w:r>
      <w:r w:rsidRPr="00CE4786">
        <w:rPr>
          <w:i/>
          <w:sz w:val="28"/>
          <w:szCs w:val="28"/>
        </w:rPr>
        <w:t>;</w:t>
      </w:r>
    </w:p>
    <w:p w:rsidR="00117400" w:rsidRPr="00CE4786" w:rsidRDefault="00117400" w:rsidP="006463F6">
      <w:pPr>
        <w:pStyle w:val="39"/>
        <w:spacing w:line="276" w:lineRule="auto"/>
        <w:ind w:left="0" w:firstLine="709"/>
        <w:jc w:val="both"/>
        <w:rPr>
          <w:sz w:val="28"/>
          <w:szCs w:val="28"/>
        </w:rPr>
      </w:pPr>
      <w:r w:rsidRPr="00CE4786">
        <w:rPr>
          <w:sz w:val="28"/>
          <w:szCs w:val="28"/>
        </w:rPr>
        <w:t>Перечень локальных нормативных актов, содержащих нормы трудового права, принимаемых работодателем с учетом мотивированного мнения выборного органа первичной профсоюзной организации, определен в приложениях к настоящему коллективному договору.</w:t>
      </w:r>
    </w:p>
    <w:p w:rsidR="00117400" w:rsidRPr="00CE4786" w:rsidRDefault="00117400" w:rsidP="006463F6">
      <w:pPr>
        <w:pStyle w:val="39"/>
        <w:spacing w:line="276" w:lineRule="auto"/>
        <w:ind w:left="0" w:firstLine="709"/>
        <w:jc w:val="both"/>
        <w:rPr>
          <w:sz w:val="28"/>
          <w:szCs w:val="28"/>
        </w:rPr>
      </w:pPr>
      <w:r w:rsidRPr="00CE4786">
        <w:rPr>
          <w:sz w:val="28"/>
          <w:szCs w:val="28"/>
        </w:rPr>
        <w:t>1</w:t>
      </w:r>
      <w:r w:rsidR="007A5E20" w:rsidRPr="00CE4786">
        <w:rPr>
          <w:sz w:val="28"/>
          <w:szCs w:val="28"/>
        </w:rPr>
        <w:t>1</w:t>
      </w:r>
      <w:r w:rsidR="00ED6A25">
        <w:rPr>
          <w:sz w:val="28"/>
          <w:szCs w:val="28"/>
        </w:rPr>
        <w:t>.12</w:t>
      </w:r>
      <w:r w:rsidRPr="00CE4786">
        <w:rPr>
          <w:sz w:val="28"/>
          <w:szCs w:val="28"/>
        </w:rPr>
        <w:t>. С предварительного согласия выборного органа первичной профсоюзной организации производится:</w:t>
      </w:r>
    </w:p>
    <w:p w:rsidR="00117400" w:rsidRPr="00CE4786" w:rsidRDefault="00117400" w:rsidP="006463F6">
      <w:pPr>
        <w:pStyle w:val="39"/>
        <w:numPr>
          <w:ilvl w:val="0"/>
          <w:numId w:val="1"/>
        </w:numPr>
        <w:tabs>
          <w:tab w:val="num" w:pos="-660"/>
        </w:tabs>
        <w:spacing w:line="276" w:lineRule="auto"/>
        <w:ind w:left="0" w:firstLine="709"/>
        <w:jc w:val="both"/>
        <w:rPr>
          <w:sz w:val="28"/>
          <w:szCs w:val="28"/>
        </w:rPr>
      </w:pPr>
      <w:r w:rsidRPr="00CE4786">
        <w:rPr>
          <w:sz w:val="28"/>
          <w:szCs w:val="28"/>
        </w:rPr>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Pr="00CE4786">
        <w:rPr>
          <w:iCs/>
          <w:sz w:val="28"/>
          <w:szCs w:val="28"/>
        </w:rPr>
        <w:t xml:space="preserve"> 192, 193 ТК РФ)</w:t>
      </w:r>
      <w:r w:rsidRPr="00CE4786">
        <w:rPr>
          <w:sz w:val="28"/>
          <w:szCs w:val="28"/>
        </w:rPr>
        <w:t>;</w:t>
      </w:r>
    </w:p>
    <w:p w:rsidR="00117400" w:rsidRPr="00CE4786" w:rsidRDefault="00117400" w:rsidP="006463F6">
      <w:pPr>
        <w:pStyle w:val="39"/>
        <w:numPr>
          <w:ilvl w:val="0"/>
          <w:numId w:val="1"/>
        </w:numPr>
        <w:tabs>
          <w:tab w:val="num" w:pos="-220"/>
        </w:tabs>
        <w:spacing w:line="276" w:lineRule="auto"/>
        <w:ind w:left="0" w:firstLine="709"/>
        <w:jc w:val="both"/>
        <w:rPr>
          <w:sz w:val="28"/>
          <w:szCs w:val="28"/>
        </w:rPr>
      </w:pPr>
      <w:r w:rsidRPr="00CE4786">
        <w:rPr>
          <w:sz w:val="28"/>
          <w:szCs w:val="28"/>
        </w:rP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117400" w:rsidRPr="00CE4786" w:rsidRDefault="00117400" w:rsidP="006463F6">
      <w:pPr>
        <w:autoSpaceDE w:val="0"/>
        <w:autoSpaceDN w:val="0"/>
        <w:adjustRightInd w:val="0"/>
        <w:spacing w:line="276" w:lineRule="auto"/>
        <w:ind w:firstLine="709"/>
        <w:jc w:val="both"/>
        <w:rPr>
          <w:sz w:val="28"/>
          <w:szCs w:val="28"/>
        </w:rPr>
      </w:pPr>
      <w:r w:rsidRPr="00CE4786">
        <w:rPr>
          <w:sz w:val="28"/>
          <w:szCs w:val="28"/>
        </w:rPr>
        <w:lastRenderedPageBreak/>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117400" w:rsidRPr="00CE4786" w:rsidRDefault="00117400" w:rsidP="006463F6">
      <w:pPr>
        <w:pStyle w:val="39"/>
        <w:spacing w:line="276" w:lineRule="auto"/>
        <w:ind w:left="0" w:firstLine="709"/>
        <w:jc w:val="both"/>
        <w:rPr>
          <w:sz w:val="28"/>
          <w:szCs w:val="28"/>
        </w:rPr>
      </w:pPr>
      <w:r w:rsidRPr="00CE4786">
        <w:rPr>
          <w:sz w:val="28"/>
          <w:szCs w:val="28"/>
        </w:rPr>
        <w:t>1</w:t>
      </w:r>
      <w:r w:rsidR="007A5E20" w:rsidRPr="00CE4786">
        <w:rPr>
          <w:sz w:val="28"/>
          <w:szCs w:val="28"/>
        </w:rPr>
        <w:t>1</w:t>
      </w:r>
      <w:r w:rsidR="00ED6A25">
        <w:rPr>
          <w:sz w:val="28"/>
          <w:szCs w:val="28"/>
        </w:rPr>
        <w:t>.13</w:t>
      </w:r>
      <w:r w:rsidRPr="00CE4786">
        <w:rPr>
          <w:sz w:val="28"/>
          <w:szCs w:val="28"/>
        </w:rPr>
        <w:t>.</w:t>
      </w:r>
      <w:r w:rsidRPr="00CE4786">
        <w:rPr>
          <w:sz w:val="28"/>
          <w:szCs w:val="28"/>
        </w:rPr>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sidRPr="00CE4786">
        <w:rPr>
          <w:iCs/>
          <w:sz w:val="28"/>
          <w:szCs w:val="28"/>
        </w:rPr>
        <w:t>376 ТК РФ)</w:t>
      </w:r>
      <w:r w:rsidRPr="00CE4786">
        <w:rPr>
          <w:sz w:val="28"/>
          <w:szCs w:val="28"/>
        </w:rPr>
        <w:t>:</w:t>
      </w:r>
    </w:p>
    <w:p w:rsidR="00117400" w:rsidRPr="00CE4786" w:rsidRDefault="00117400" w:rsidP="006463F6">
      <w:pPr>
        <w:pStyle w:val="39"/>
        <w:numPr>
          <w:ilvl w:val="0"/>
          <w:numId w:val="3"/>
        </w:numPr>
        <w:spacing w:line="276" w:lineRule="auto"/>
        <w:ind w:left="0" w:firstLine="709"/>
        <w:jc w:val="both"/>
        <w:rPr>
          <w:sz w:val="28"/>
          <w:szCs w:val="28"/>
        </w:rPr>
      </w:pPr>
      <w:r w:rsidRPr="00CE4786">
        <w:rPr>
          <w:sz w:val="28"/>
          <w:szCs w:val="28"/>
        </w:rPr>
        <w:t>сокращение численности или штата работников организации (пункт 2 части 1 статьи 81 ТК РФ);</w:t>
      </w:r>
    </w:p>
    <w:p w:rsidR="00117400" w:rsidRPr="00CE4786" w:rsidRDefault="00117400" w:rsidP="006463F6">
      <w:pPr>
        <w:pStyle w:val="39"/>
        <w:numPr>
          <w:ilvl w:val="0"/>
          <w:numId w:val="3"/>
        </w:numPr>
        <w:spacing w:line="276" w:lineRule="auto"/>
        <w:ind w:left="0" w:firstLine="709"/>
        <w:jc w:val="both"/>
        <w:rPr>
          <w:sz w:val="28"/>
          <w:szCs w:val="28"/>
        </w:rPr>
      </w:pPr>
      <w:r w:rsidRPr="00CE4786">
        <w:rPr>
          <w:sz w:val="28"/>
          <w:szCs w:val="28"/>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117400" w:rsidRPr="00CE4786" w:rsidRDefault="00117400" w:rsidP="006463F6">
      <w:pPr>
        <w:pStyle w:val="39"/>
        <w:numPr>
          <w:ilvl w:val="0"/>
          <w:numId w:val="3"/>
        </w:numPr>
        <w:spacing w:line="276" w:lineRule="auto"/>
        <w:ind w:left="0" w:firstLine="709"/>
        <w:jc w:val="both"/>
        <w:rPr>
          <w:sz w:val="28"/>
          <w:szCs w:val="28"/>
        </w:rPr>
      </w:pPr>
      <w:r w:rsidRPr="00CE4786">
        <w:rPr>
          <w:sz w:val="28"/>
          <w:szCs w:val="28"/>
        </w:rPr>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117400" w:rsidRPr="00CE4786" w:rsidRDefault="00117400" w:rsidP="006463F6">
      <w:pPr>
        <w:pStyle w:val="39"/>
        <w:spacing w:line="276" w:lineRule="auto"/>
        <w:ind w:left="0" w:firstLine="709"/>
        <w:jc w:val="both"/>
        <w:rPr>
          <w:sz w:val="28"/>
          <w:szCs w:val="28"/>
        </w:rPr>
      </w:pPr>
      <w:r w:rsidRPr="00CE4786">
        <w:rPr>
          <w:sz w:val="28"/>
          <w:szCs w:val="28"/>
        </w:rPr>
        <w:t>1</w:t>
      </w:r>
      <w:r w:rsidR="007A5E20" w:rsidRPr="00CE4786">
        <w:rPr>
          <w:sz w:val="28"/>
          <w:szCs w:val="28"/>
        </w:rPr>
        <w:t>1</w:t>
      </w:r>
      <w:r w:rsidR="00ED6A25">
        <w:rPr>
          <w:sz w:val="28"/>
          <w:szCs w:val="28"/>
        </w:rPr>
        <w:t>.14</w:t>
      </w:r>
      <w:r w:rsidRPr="00CE4786">
        <w:rPr>
          <w:sz w:val="28"/>
          <w:szCs w:val="28"/>
        </w:rPr>
        <w:t xml:space="preserve">.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Pr="006D24A3">
        <w:rPr>
          <w:iCs/>
          <w:sz w:val="28"/>
          <w:szCs w:val="28"/>
        </w:rPr>
        <w:t>(</w:t>
      </w:r>
      <w:r w:rsidRPr="00CE4786">
        <w:rPr>
          <w:sz w:val="28"/>
          <w:szCs w:val="28"/>
        </w:rPr>
        <w:t>части 3 статьи 374 ТК РФ).</w:t>
      </w:r>
    </w:p>
    <w:p w:rsidR="00117400" w:rsidRPr="00CE4786" w:rsidRDefault="00117400" w:rsidP="006463F6">
      <w:pPr>
        <w:pStyle w:val="3a"/>
        <w:spacing w:after="0" w:line="276" w:lineRule="auto"/>
        <w:ind w:left="0" w:firstLine="709"/>
        <w:jc w:val="both"/>
        <w:rPr>
          <w:iCs/>
          <w:sz w:val="28"/>
          <w:szCs w:val="28"/>
        </w:rPr>
      </w:pPr>
      <w:r w:rsidRPr="00CE4786">
        <w:rPr>
          <w:sz w:val="28"/>
          <w:szCs w:val="28"/>
        </w:rPr>
        <w:t>1</w:t>
      </w:r>
      <w:r w:rsidR="007A5E20" w:rsidRPr="00CE4786">
        <w:rPr>
          <w:sz w:val="28"/>
          <w:szCs w:val="28"/>
        </w:rPr>
        <w:t>1</w:t>
      </w:r>
      <w:r w:rsidR="00ED6A25">
        <w:rPr>
          <w:sz w:val="28"/>
          <w:szCs w:val="28"/>
        </w:rPr>
        <w:t>.15</w:t>
      </w:r>
      <w:r w:rsidRPr="00CE4786">
        <w:rPr>
          <w:sz w:val="28"/>
          <w:szCs w:val="28"/>
        </w:rPr>
        <w:t xml:space="preserve">. На время осуществления полномочий работником </w:t>
      </w:r>
      <w:r w:rsidR="0060348C" w:rsidRPr="00CE4786">
        <w:rPr>
          <w:sz w:val="28"/>
          <w:szCs w:val="28"/>
        </w:rPr>
        <w:t>ГДДТ</w:t>
      </w:r>
      <w:r w:rsidRPr="00CE4786">
        <w:rPr>
          <w:sz w:val="28"/>
          <w:szCs w:val="28"/>
        </w:rPr>
        <w:t xml:space="preserve">,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Pr="00CE4786">
        <w:rPr>
          <w:iCs/>
          <w:sz w:val="28"/>
          <w:szCs w:val="28"/>
        </w:rPr>
        <w:t>для замены временно отсутствующего работника, за которым сохраняется место работы.</w:t>
      </w:r>
    </w:p>
    <w:p w:rsidR="00117400" w:rsidRPr="00CE4786" w:rsidRDefault="00117400" w:rsidP="006463F6">
      <w:pPr>
        <w:pStyle w:val="3a"/>
        <w:spacing w:after="0" w:line="276" w:lineRule="auto"/>
        <w:ind w:left="0" w:firstLine="709"/>
        <w:jc w:val="both"/>
        <w:rPr>
          <w:sz w:val="28"/>
          <w:szCs w:val="28"/>
        </w:rPr>
      </w:pPr>
      <w:r w:rsidRPr="00CE4786">
        <w:rPr>
          <w:iCs/>
          <w:sz w:val="28"/>
          <w:szCs w:val="28"/>
        </w:rPr>
        <w:t>1</w:t>
      </w:r>
      <w:r w:rsidR="007A5E20" w:rsidRPr="00CE4786">
        <w:rPr>
          <w:iCs/>
          <w:sz w:val="28"/>
          <w:szCs w:val="28"/>
        </w:rPr>
        <w:t>1</w:t>
      </w:r>
      <w:r w:rsidR="00ED6A25">
        <w:rPr>
          <w:iCs/>
          <w:sz w:val="28"/>
          <w:szCs w:val="28"/>
        </w:rPr>
        <w:t>.16</w:t>
      </w:r>
      <w:r w:rsidRPr="00CE4786">
        <w:rPr>
          <w:iCs/>
          <w:sz w:val="28"/>
          <w:szCs w:val="28"/>
        </w:rPr>
        <w:t xml:space="preserve">. Члены </w:t>
      </w:r>
      <w:r w:rsidRPr="00CE4786">
        <w:rPr>
          <w:sz w:val="28"/>
          <w:szCs w:val="28"/>
        </w:rPr>
        <w:t>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3 статьи 39 ТК РФ).</w:t>
      </w:r>
    </w:p>
    <w:p w:rsidR="00117400" w:rsidRPr="00CE4786" w:rsidRDefault="00117400" w:rsidP="006463F6">
      <w:pPr>
        <w:pStyle w:val="41"/>
        <w:spacing w:line="276" w:lineRule="auto"/>
        <w:ind w:left="0" w:firstLine="709"/>
        <w:jc w:val="both"/>
        <w:rPr>
          <w:sz w:val="28"/>
          <w:szCs w:val="28"/>
        </w:rPr>
      </w:pPr>
      <w:r w:rsidRPr="00CE4786">
        <w:rPr>
          <w:sz w:val="28"/>
          <w:szCs w:val="28"/>
        </w:rPr>
        <w:t>1</w:t>
      </w:r>
      <w:r w:rsidR="007A5E20" w:rsidRPr="00CE4786">
        <w:rPr>
          <w:sz w:val="28"/>
          <w:szCs w:val="28"/>
        </w:rPr>
        <w:t>1</w:t>
      </w:r>
      <w:r w:rsidR="00ED6A25">
        <w:rPr>
          <w:sz w:val="28"/>
          <w:szCs w:val="28"/>
        </w:rPr>
        <w:t>.17</w:t>
      </w:r>
      <w:r w:rsidRPr="00CE4786">
        <w:rPr>
          <w:sz w:val="28"/>
          <w:szCs w:val="28"/>
        </w:rPr>
        <w:t xml:space="preserve">. Члены выборного органа первичной профсоюзной организации включаются в состав комиссий </w:t>
      </w:r>
      <w:r w:rsidR="0060348C" w:rsidRPr="00CE4786">
        <w:rPr>
          <w:sz w:val="28"/>
          <w:szCs w:val="28"/>
        </w:rPr>
        <w:t>ГДДТ</w:t>
      </w:r>
      <w:r w:rsidRPr="00CE4786">
        <w:rPr>
          <w:sz w:val="28"/>
          <w:szCs w:val="28"/>
        </w:rPr>
        <w:t xml:space="preserve"> по тарификации, аттестации педагогических работников, специальной оценке рабочих мест, охране труда, социальному страхованию.</w:t>
      </w:r>
    </w:p>
    <w:p w:rsidR="00117400" w:rsidRPr="00CE4786" w:rsidRDefault="00117400" w:rsidP="006463F6">
      <w:pPr>
        <w:pStyle w:val="31"/>
        <w:spacing w:line="276" w:lineRule="auto"/>
        <w:ind w:firstLine="709"/>
      </w:pPr>
      <w:r w:rsidRPr="00CE4786">
        <w:lastRenderedPageBreak/>
        <w:t>1</w:t>
      </w:r>
      <w:r w:rsidR="007A5E20" w:rsidRPr="00CE4786">
        <w:t>1</w:t>
      </w:r>
      <w:r w:rsidR="00ED6A25">
        <w:t>.18</w:t>
      </w:r>
      <w:r w:rsidRPr="00CE4786">
        <w:t>.</w:t>
      </w:r>
      <w:r w:rsidRPr="00CE4786">
        <w:tab/>
        <w:t>Выборный орган первичной профсоюзной организации обязуется:</w:t>
      </w:r>
    </w:p>
    <w:p w:rsidR="00117400" w:rsidRPr="00CE4786" w:rsidRDefault="00117400" w:rsidP="006463F6">
      <w:pPr>
        <w:pStyle w:val="31"/>
        <w:spacing w:line="276" w:lineRule="auto"/>
        <w:ind w:firstLine="709"/>
      </w:pPr>
      <w:r w:rsidRPr="00CE4786">
        <w:t>1</w:t>
      </w:r>
      <w:r w:rsidR="007A5E20" w:rsidRPr="00CE4786">
        <w:t>1</w:t>
      </w:r>
      <w:r w:rsidR="00ED6A25">
        <w:t>.18</w:t>
      </w:r>
      <w:r w:rsidRPr="00CE4786">
        <w:t>.1.</w:t>
      </w:r>
      <w:r w:rsidRPr="00CE4786">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117400" w:rsidRPr="00CE4786" w:rsidRDefault="00117400" w:rsidP="006463F6">
      <w:pPr>
        <w:pStyle w:val="31"/>
        <w:spacing w:line="276" w:lineRule="auto"/>
        <w:ind w:firstLine="709"/>
      </w:pPr>
      <w:r w:rsidRPr="00CE4786">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w:t>
      </w:r>
      <w:r w:rsidR="008C55A9" w:rsidRPr="00CE4786">
        <w:t>рвичной профсоюзной организации;</w:t>
      </w:r>
    </w:p>
    <w:p w:rsidR="00117400" w:rsidRPr="00CE4786" w:rsidRDefault="00117400" w:rsidP="006463F6">
      <w:pPr>
        <w:pStyle w:val="31"/>
        <w:spacing w:line="276" w:lineRule="auto"/>
        <w:ind w:firstLine="709"/>
      </w:pPr>
      <w:r w:rsidRPr="00CE4786">
        <w:t>1</w:t>
      </w:r>
      <w:r w:rsidR="007A5E20" w:rsidRPr="00CE4786">
        <w:t>1</w:t>
      </w:r>
      <w:r w:rsidR="00ED6A25">
        <w:t>.18</w:t>
      </w:r>
      <w:r w:rsidRPr="00CE4786">
        <w:t>.2.</w:t>
      </w:r>
      <w:r w:rsidRPr="00CE4786">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w:t>
      </w:r>
      <w:r w:rsidR="00ED22CD" w:rsidRPr="00CE4786">
        <w:t xml:space="preserve"> права;</w:t>
      </w:r>
    </w:p>
    <w:p w:rsidR="00117400" w:rsidRPr="00CE4786" w:rsidRDefault="00117400" w:rsidP="006463F6">
      <w:pPr>
        <w:pStyle w:val="31"/>
        <w:spacing w:line="276" w:lineRule="auto"/>
        <w:ind w:firstLine="709"/>
      </w:pPr>
      <w:r w:rsidRPr="00CE4786">
        <w:t>1</w:t>
      </w:r>
      <w:r w:rsidR="007A5E20" w:rsidRPr="00CE4786">
        <w:t>1</w:t>
      </w:r>
      <w:r w:rsidR="00ED6A25">
        <w:t>.18</w:t>
      </w:r>
      <w:r w:rsidRPr="00CE4786">
        <w:t>.3.</w:t>
      </w:r>
      <w:r w:rsidRPr="00CE4786">
        <w:tab/>
        <w:t>Осуществлять контроль за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w:t>
      </w:r>
      <w:r w:rsidR="00ED22CD" w:rsidRPr="00CE4786">
        <w:t>зультатам аттестации работников;</w:t>
      </w:r>
    </w:p>
    <w:p w:rsidR="00117400" w:rsidRPr="00CE4786" w:rsidRDefault="00117400" w:rsidP="006463F6">
      <w:pPr>
        <w:pStyle w:val="31"/>
        <w:spacing w:line="276" w:lineRule="auto"/>
        <w:ind w:firstLine="709"/>
      </w:pPr>
      <w:r w:rsidRPr="00CE4786">
        <w:t>1</w:t>
      </w:r>
      <w:r w:rsidR="007A5E20" w:rsidRPr="00CE4786">
        <w:t>1</w:t>
      </w:r>
      <w:r w:rsidR="00ED6A25">
        <w:t>.18</w:t>
      </w:r>
      <w:r w:rsidRPr="00CE4786">
        <w:t>.4.</w:t>
      </w:r>
      <w:r w:rsidRPr="00CE4786">
        <w:tab/>
        <w:t xml:space="preserve">Осуществлять контроль за охраной труда в </w:t>
      </w:r>
      <w:r w:rsidR="0060348C" w:rsidRPr="00CE4786">
        <w:t>ГДДТ</w:t>
      </w:r>
      <w:r w:rsidR="00ED22CD" w:rsidRPr="00CE4786">
        <w:t>;</w:t>
      </w:r>
    </w:p>
    <w:p w:rsidR="00117400" w:rsidRPr="00CE4786" w:rsidRDefault="00117400" w:rsidP="006463F6">
      <w:pPr>
        <w:pStyle w:val="31"/>
        <w:spacing w:line="276" w:lineRule="auto"/>
        <w:ind w:firstLine="709"/>
      </w:pPr>
      <w:r w:rsidRPr="00CE4786">
        <w:t>1</w:t>
      </w:r>
      <w:r w:rsidR="007A5E20" w:rsidRPr="00CE4786">
        <w:t>1</w:t>
      </w:r>
      <w:r w:rsidR="00ED6A25">
        <w:t>.18</w:t>
      </w:r>
      <w:r w:rsidRPr="00CE4786">
        <w:t>.5.</w:t>
      </w:r>
      <w:r w:rsidRPr="00CE4786">
        <w:tab/>
        <w:t>Представлять и защищать трудовые права членов Профсоюза в комис</w:t>
      </w:r>
      <w:r w:rsidR="00ED22CD" w:rsidRPr="00CE4786">
        <w:t>сии по трудовым спорам и в суде;</w:t>
      </w:r>
    </w:p>
    <w:p w:rsidR="00117400" w:rsidRPr="00CE4786" w:rsidRDefault="00117400" w:rsidP="006463F6">
      <w:pPr>
        <w:pStyle w:val="31"/>
        <w:spacing w:line="276" w:lineRule="auto"/>
        <w:ind w:firstLine="709"/>
      </w:pPr>
      <w:r w:rsidRPr="00CE4786">
        <w:t>1</w:t>
      </w:r>
      <w:r w:rsidR="007A5E20" w:rsidRPr="00CE4786">
        <w:t>1</w:t>
      </w:r>
      <w:r w:rsidR="00ED6A25">
        <w:t>.18</w:t>
      </w:r>
      <w:r w:rsidRPr="00CE4786">
        <w:t>.6.</w:t>
      </w:r>
      <w:r w:rsidRPr="00CE4786">
        <w:tab/>
        <w:t>Осуществлять контроль за правильностью и своевременностью предоставления работникам отпусков и их опл</w:t>
      </w:r>
      <w:r w:rsidR="00ED22CD" w:rsidRPr="00CE4786">
        <w:t>аты;</w:t>
      </w:r>
    </w:p>
    <w:p w:rsidR="00117400" w:rsidRPr="00CE4786" w:rsidRDefault="00117400" w:rsidP="006463F6">
      <w:pPr>
        <w:pStyle w:val="31"/>
        <w:spacing w:line="276" w:lineRule="auto"/>
        <w:ind w:firstLine="709"/>
      </w:pPr>
      <w:r w:rsidRPr="00CE4786">
        <w:t>1</w:t>
      </w:r>
      <w:r w:rsidR="008C55A9" w:rsidRPr="00CE4786">
        <w:t>1</w:t>
      </w:r>
      <w:r w:rsidR="00ED6A25">
        <w:t>.18</w:t>
      </w:r>
      <w:r w:rsidRPr="00CE4786">
        <w:t>.7.</w:t>
      </w:r>
      <w:r w:rsidRPr="00CE4786">
        <w:tab/>
        <w:t xml:space="preserve">Осуществлять контроль за соблюдением порядка аттестации педагогических работников </w:t>
      </w:r>
      <w:r w:rsidR="0060348C" w:rsidRPr="00CE4786">
        <w:t>ГДДТ</w:t>
      </w:r>
      <w:r w:rsidRPr="00CE4786">
        <w:t>, проводимой в целях подтверждения со</w:t>
      </w:r>
      <w:r w:rsidR="00ED22CD" w:rsidRPr="00CE4786">
        <w:t>ответствия занимаемой должности;</w:t>
      </w:r>
    </w:p>
    <w:p w:rsidR="00117400" w:rsidRPr="00CE4786" w:rsidRDefault="00117400" w:rsidP="006463F6">
      <w:pPr>
        <w:pStyle w:val="31"/>
        <w:spacing w:line="276" w:lineRule="auto"/>
        <w:ind w:firstLine="709"/>
      </w:pPr>
      <w:r w:rsidRPr="00CE4786">
        <w:t>1</w:t>
      </w:r>
      <w:r w:rsidR="007A5E20" w:rsidRPr="00CE4786">
        <w:t>1</w:t>
      </w:r>
      <w:r w:rsidR="00ED6A25">
        <w:t>.18</w:t>
      </w:r>
      <w:r w:rsidRPr="00CE4786">
        <w:t>.8.</w:t>
      </w:r>
      <w:r w:rsidRPr="00CE4786">
        <w:tab/>
        <w:t xml:space="preserve">Принимать участие в аттестации работников </w:t>
      </w:r>
      <w:r w:rsidR="0060348C" w:rsidRPr="00CE4786">
        <w:t>ГДДТ</w:t>
      </w:r>
      <w:r w:rsidRPr="00CE4786">
        <w:t xml:space="preserve"> на соответствие занимаемой должности, делегируя представителя в состав аттестационной комиссии </w:t>
      </w:r>
      <w:r w:rsidR="0060348C" w:rsidRPr="00CE4786">
        <w:t>ГДДТ</w:t>
      </w:r>
      <w:r w:rsidRPr="00CE4786">
        <w:t>.</w:t>
      </w:r>
    </w:p>
    <w:p w:rsidR="00117400" w:rsidRPr="00CE4786" w:rsidRDefault="00117400" w:rsidP="006463F6">
      <w:pPr>
        <w:pStyle w:val="31"/>
        <w:spacing w:line="276" w:lineRule="auto"/>
        <w:ind w:firstLine="709"/>
      </w:pPr>
      <w:r w:rsidRPr="00CE4786">
        <w:t>1</w:t>
      </w:r>
      <w:r w:rsidR="007A5E20" w:rsidRPr="00CE4786">
        <w:t>1</w:t>
      </w:r>
      <w:r w:rsidR="00ED6A25">
        <w:t>.18</w:t>
      </w:r>
      <w:r w:rsidRPr="00CE4786">
        <w:t>.9.</w:t>
      </w:r>
      <w:r w:rsidRPr="00CE4786">
        <w:tab/>
        <w:t>Осуществлять проверку правильности удержания и перечисления на счет первичной профсоюзной организац</w:t>
      </w:r>
      <w:r w:rsidR="008C55A9" w:rsidRPr="00CE4786">
        <w:t>ии членских профсоюзных взносов;</w:t>
      </w:r>
    </w:p>
    <w:p w:rsidR="00117400" w:rsidRPr="00CE4786" w:rsidRDefault="00117400" w:rsidP="006463F6">
      <w:pPr>
        <w:spacing w:line="276" w:lineRule="auto"/>
        <w:ind w:firstLine="709"/>
        <w:jc w:val="both"/>
        <w:rPr>
          <w:color w:val="000000"/>
          <w:sz w:val="28"/>
          <w:szCs w:val="28"/>
        </w:rPr>
      </w:pPr>
      <w:r w:rsidRPr="00CE4786">
        <w:rPr>
          <w:color w:val="000000"/>
          <w:sz w:val="28"/>
          <w:szCs w:val="28"/>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w:t>
      </w:r>
      <w:r w:rsidR="008C55A9" w:rsidRPr="00CE4786">
        <w:rPr>
          <w:color w:val="000000"/>
          <w:sz w:val="28"/>
          <w:szCs w:val="28"/>
        </w:rPr>
        <w:t>твом в общественном объединении;</w:t>
      </w:r>
    </w:p>
    <w:p w:rsidR="00117400" w:rsidRPr="00CE4786" w:rsidRDefault="00117400" w:rsidP="006463F6">
      <w:pPr>
        <w:spacing w:line="276" w:lineRule="auto"/>
        <w:ind w:firstLine="709"/>
        <w:jc w:val="both"/>
        <w:rPr>
          <w:color w:val="000000"/>
          <w:sz w:val="28"/>
          <w:szCs w:val="28"/>
        </w:rPr>
      </w:pPr>
      <w:r w:rsidRPr="00CE4786">
        <w:rPr>
          <w:color w:val="000000"/>
          <w:sz w:val="28"/>
          <w:szCs w:val="28"/>
        </w:rPr>
        <w:lastRenderedPageBreak/>
        <w:t>1</w:t>
      </w:r>
      <w:r w:rsidR="007A5E20" w:rsidRPr="00CE4786">
        <w:rPr>
          <w:color w:val="000000"/>
          <w:sz w:val="28"/>
          <w:szCs w:val="28"/>
        </w:rPr>
        <w:t>1</w:t>
      </w:r>
      <w:r w:rsidR="00ED6A25">
        <w:rPr>
          <w:color w:val="000000"/>
          <w:sz w:val="28"/>
          <w:szCs w:val="28"/>
        </w:rPr>
        <w:t>.18</w:t>
      </w:r>
      <w:r w:rsidRPr="00CE4786">
        <w:rPr>
          <w:color w:val="000000"/>
          <w:sz w:val="28"/>
          <w:szCs w:val="28"/>
        </w:rPr>
        <w:t>.10.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w:t>
      </w:r>
      <w:r w:rsidR="008C55A9" w:rsidRPr="00CE4786">
        <w:rPr>
          <w:color w:val="000000"/>
          <w:sz w:val="28"/>
          <w:szCs w:val="28"/>
        </w:rPr>
        <w:t>та персональных данных;</w:t>
      </w:r>
    </w:p>
    <w:p w:rsidR="00117400" w:rsidRPr="00CE4786" w:rsidRDefault="00117400" w:rsidP="006463F6">
      <w:pPr>
        <w:spacing w:line="276" w:lineRule="auto"/>
        <w:ind w:firstLine="709"/>
        <w:jc w:val="both"/>
        <w:rPr>
          <w:color w:val="000000"/>
          <w:sz w:val="28"/>
          <w:szCs w:val="28"/>
        </w:rPr>
      </w:pPr>
      <w:r w:rsidRPr="00CE4786">
        <w:rPr>
          <w:color w:val="000000"/>
          <w:sz w:val="28"/>
          <w:szCs w:val="28"/>
        </w:rPr>
        <w:t>1</w:t>
      </w:r>
      <w:r w:rsidR="007A5E20" w:rsidRPr="00CE4786">
        <w:rPr>
          <w:color w:val="000000"/>
          <w:sz w:val="28"/>
          <w:szCs w:val="28"/>
        </w:rPr>
        <w:t>1</w:t>
      </w:r>
      <w:r w:rsidR="00ED6A25">
        <w:rPr>
          <w:color w:val="000000"/>
          <w:sz w:val="28"/>
          <w:szCs w:val="28"/>
        </w:rPr>
        <w:t>.18</w:t>
      </w:r>
      <w:r w:rsidRPr="00CE4786">
        <w:rPr>
          <w:color w:val="000000"/>
          <w:sz w:val="28"/>
          <w:szCs w:val="28"/>
        </w:rPr>
        <w:t>.11.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w:t>
      </w:r>
      <w:r w:rsidR="008C55A9" w:rsidRPr="00CE4786">
        <w:rPr>
          <w:color w:val="000000"/>
          <w:sz w:val="28"/>
          <w:szCs w:val="28"/>
        </w:rPr>
        <w:t>а раскрытие персональных данных;</w:t>
      </w:r>
    </w:p>
    <w:p w:rsidR="00117400" w:rsidRPr="00CE4786" w:rsidRDefault="00117400" w:rsidP="006463F6">
      <w:pPr>
        <w:pStyle w:val="31"/>
        <w:spacing w:line="276" w:lineRule="auto"/>
        <w:ind w:firstLine="709"/>
      </w:pPr>
      <w:r w:rsidRPr="00CE4786">
        <w:t>1</w:t>
      </w:r>
      <w:r w:rsidR="007A5E20" w:rsidRPr="00CE4786">
        <w:t>1</w:t>
      </w:r>
      <w:r w:rsidR="00ED6A25">
        <w:t>.18</w:t>
      </w:r>
      <w:r w:rsidRPr="00CE4786">
        <w:t>.12.</w:t>
      </w:r>
      <w:r w:rsidRPr="00CE4786">
        <w:tab/>
        <w:t xml:space="preserve"> Информировать членов Профсоюза о своей работе, о деятельности выборных</w:t>
      </w:r>
      <w:r w:rsidR="008C55A9" w:rsidRPr="00CE4786">
        <w:t xml:space="preserve"> профсоюзных органов;</w:t>
      </w:r>
    </w:p>
    <w:p w:rsidR="00117400" w:rsidRPr="00CE4786" w:rsidRDefault="00117400" w:rsidP="006463F6">
      <w:pPr>
        <w:spacing w:line="276" w:lineRule="auto"/>
        <w:ind w:firstLine="709"/>
        <w:jc w:val="both"/>
        <w:rPr>
          <w:sz w:val="28"/>
          <w:szCs w:val="28"/>
        </w:rPr>
      </w:pPr>
      <w:r w:rsidRPr="00CE4786">
        <w:rPr>
          <w:sz w:val="28"/>
          <w:szCs w:val="28"/>
        </w:rPr>
        <w:t>1</w:t>
      </w:r>
      <w:r w:rsidR="007A5E20" w:rsidRPr="00CE4786">
        <w:rPr>
          <w:sz w:val="28"/>
          <w:szCs w:val="28"/>
        </w:rPr>
        <w:t>1</w:t>
      </w:r>
      <w:r w:rsidR="00ED6A25">
        <w:rPr>
          <w:sz w:val="28"/>
          <w:szCs w:val="28"/>
        </w:rPr>
        <w:t>.18</w:t>
      </w:r>
      <w:r w:rsidRPr="00CE4786">
        <w:rPr>
          <w:sz w:val="28"/>
          <w:szCs w:val="28"/>
        </w:rPr>
        <w:t xml:space="preserve">.13. </w:t>
      </w:r>
      <w:r w:rsidRPr="00CE4786">
        <w:rPr>
          <w:sz w:val="28"/>
          <w:szCs w:val="28"/>
        </w:rPr>
        <w:tab/>
        <w:t xml:space="preserve">Организовывать физкультурно-оздоровительную и культурно-массовую работу для членов Профсоюза и других работников </w:t>
      </w:r>
      <w:r w:rsidR="0060348C" w:rsidRPr="00CE4786">
        <w:rPr>
          <w:sz w:val="28"/>
          <w:szCs w:val="28"/>
        </w:rPr>
        <w:t>ГДДТ</w:t>
      </w:r>
      <w:r w:rsidR="008C55A9" w:rsidRPr="00CE4786">
        <w:rPr>
          <w:sz w:val="28"/>
          <w:szCs w:val="28"/>
        </w:rPr>
        <w:t>;</w:t>
      </w:r>
    </w:p>
    <w:p w:rsidR="00117400" w:rsidRPr="00CE4786" w:rsidRDefault="00117400" w:rsidP="006463F6">
      <w:pPr>
        <w:spacing w:line="276" w:lineRule="auto"/>
        <w:ind w:firstLine="709"/>
        <w:jc w:val="both"/>
        <w:rPr>
          <w:sz w:val="28"/>
          <w:szCs w:val="28"/>
        </w:rPr>
      </w:pPr>
      <w:r w:rsidRPr="00CE4786">
        <w:rPr>
          <w:sz w:val="28"/>
          <w:szCs w:val="28"/>
        </w:rPr>
        <w:t>1</w:t>
      </w:r>
      <w:r w:rsidR="007A5E20" w:rsidRPr="00CE4786">
        <w:rPr>
          <w:sz w:val="28"/>
          <w:szCs w:val="28"/>
        </w:rPr>
        <w:t>1</w:t>
      </w:r>
      <w:r w:rsidR="00ED6A25">
        <w:rPr>
          <w:sz w:val="28"/>
          <w:szCs w:val="28"/>
        </w:rPr>
        <w:t>.18</w:t>
      </w:r>
      <w:r w:rsidRPr="00CE4786">
        <w:rPr>
          <w:sz w:val="28"/>
          <w:szCs w:val="28"/>
        </w:rPr>
        <w:t>.14.</w:t>
      </w:r>
      <w:r w:rsidRPr="00CE4786">
        <w:rPr>
          <w:sz w:val="28"/>
          <w:szCs w:val="28"/>
        </w:rPr>
        <w:tab/>
        <w:t xml:space="preserve">Содействовать оздоровлению детей работников </w:t>
      </w:r>
      <w:r w:rsidR="0060348C" w:rsidRPr="00CE4786">
        <w:rPr>
          <w:sz w:val="28"/>
          <w:szCs w:val="28"/>
        </w:rPr>
        <w:t>ГДДТ</w:t>
      </w:r>
      <w:r w:rsidR="008C55A9" w:rsidRPr="00CE4786">
        <w:rPr>
          <w:sz w:val="28"/>
          <w:szCs w:val="28"/>
        </w:rPr>
        <w:t>;</w:t>
      </w:r>
    </w:p>
    <w:p w:rsidR="00117400" w:rsidRPr="00CE4786" w:rsidRDefault="00117400" w:rsidP="006463F6">
      <w:pPr>
        <w:spacing w:line="276" w:lineRule="auto"/>
        <w:ind w:firstLine="709"/>
        <w:jc w:val="both"/>
        <w:rPr>
          <w:sz w:val="28"/>
          <w:szCs w:val="28"/>
        </w:rPr>
      </w:pPr>
      <w:r w:rsidRPr="00CE4786">
        <w:rPr>
          <w:sz w:val="28"/>
          <w:szCs w:val="28"/>
        </w:rPr>
        <w:t>1</w:t>
      </w:r>
      <w:r w:rsidR="007A5E20" w:rsidRPr="00CE4786">
        <w:rPr>
          <w:sz w:val="28"/>
          <w:szCs w:val="28"/>
        </w:rPr>
        <w:t>1</w:t>
      </w:r>
      <w:r w:rsidR="00ED6A25">
        <w:rPr>
          <w:sz w:val="28"/>
          <w:szCs w:val="28"/>
        </w:rPr>
        <w:t>.18</w:t>
      </w:r>
      <w:r w:rsidRPr="00CE4786">
        <w:rPr>
          <w:sz w:val="28"/>
          <w:szCs w:val="28"/>
        </w:rPr>
        <w:t>.15.</w:t>
      </w:r>
      <w:r w:rsidRPr="00CE4786">
        <w:rPr>
          <w:sz w:val="28"/>
          <w:szCs w:val="28"/>
        </w:rPr>
        <w:tab/>
        <w:t xml:space="preserve"> Ходатайствовать о присвоении почетных званий, представлении к наградам работников </w:t>
      </w:r>
      <w:r w:rsidR="0060348C" w:rsidRPr="00CE4786">
        <w:rPr>
          <w:sz w:val="28"/>
          <w:szCs w:val="28"/>
        </w:rPr>
        <w:t>ГДДТ</w:t>
      </w:r>
      <w:r w:rsidRPr="00CE4786">
        <w:rPr>
          <w:sz w:val="28"/>
          <w:szCs w:val="28"/>
        </w:rPr>
        <w:t>.</w:t>
      </w:r>
    </w:p>
    <w:p w:rsidR="00282DCB" w:rsidRPr="00CE4786" w:rsidRDefault="00282DCB" w:rsidP="00E76700">
      <w:pPr>
        <w:spacing w:line="276" w:lineRule="auto"/>
        <w:ind w:firstLine="709"/>
        <w:jc w:val="center"/>
        <w:rPr>
          <w:b/>
          <w:color w:val="000000"/>
          <w:sz w:val="28"/>
          <w:szCs w:val="28"/>
        </w:rPr>
      </w:pPr>
      <w:r w:rsidRPr="00CE4786">
        <w:rPr>
          <w:b/>
          <w:sz w:val="28"/>
          <w:szCs w:val="28"/>
          <w:lang w:val="en-US"/>
        </w:rPr>
        <w:t>X</w:t>
      </w:r>
      <w:r w:rsidR="00B631E7" w:rsidRPr="00CE4786">
        <w:rPr>
          <w:b/>
          <w:sz w:val="28"/>
          <w:szCs w:val="28"/>
          <w:lang w:val="en-US"/>
        </w:rPr>
        <w:t>II</w:t>
      </w:r>
      <w:r w:rsidRPr="00CE4786">
        <w:rPr>
          <w:b/>
          <w:sz w:val="28"/>
          <w:szCs w:val="28"/>
        </w:rPr>
        <w:t>. СПОРТ И ЗДОРОВЬЕ</w:t>
      </w:r>
    </w:p>
    <w:p w:rsidR="00282DCB" w:rsidRPr="00CE4786" w:rsidRDefault="00282DCB" w:rsidP="003A3B80">
      <w:pPr>
        <w:spacing w:line="276" w:lineRule="auto"/>
        <w:ind w:firstLine="709"/>
        <w:rPr>
          <w:b/>
          <w:sz w:val="28"/>
          <w:szCs w:val="28"/>
        </w:rPr>
      </w:pPr>
      <w:r w:rsidRPr="00CE4786">
        <w:rPr>
          <w:sz w:val="28"/>
          <w:szCs w:val="28"/>
        </w:rPr>
        <w:t>1</w:t>
      </w:r>
      <w:r w:rsidR="00B631E7" w:rsidRPr="00CE4786">
        <w:rPr>
          <w:sz w:val="28"/>
          <w:szCs w:val="28"/>
        </w:rPr>
        <w:t>2</w:t>
      </w:r>
      <w:r w:rsidR="00ED22CD" w:rsidRPr="00CE4786">
        <w:rPr>
          <w:sz w:val="28"/>
          <w:szCs w:val="28"/>
        </w:rPr>
        <w:t>.</w:t>
      </w:r>
      <w:r w:rsidRPr="00CE4786">
        <w:rPr>
          <w:sz w:val="28"/>
          <w:szCs w:val="28"/>
        </w:rPr>
        <w:t>1</w:t>
      </w:r>
      <w:r w:rsidRPr="00CE4786">
        <w:rPr>
          <w:b/>
          <w:sz w:val="28"/>
          <w:szCs w:val="28"/>
        </w:rPr>
        <w:t>. Стороны договорились, что:</w:t>
      </w:r>
    </w:p>
    <w:p w:rsidR="00282DCB" w:rsidRPr="00CE4786" w:rsidRDefault="00282DCB" w:rsidP="006463F6">
      <w:pPr>
        <w:spacing w:line="276" w:lineRule="auto"/>
        <w:ind w:firstLine="709"/>
        <w:jc w:val="both"/>
        <w:rPr>
          <w:sz w:val="28"/>
          <w:szCs w:val="28"/>
        </w:rPr>
      </w:pPr>
      <w:r w:rsidRPr="00CE4786">
        <w:rPr>
          <w:sz w:val="28"/>
          <w:szCs w:val="28"/>
        </w:rPr>
        <w:t xml:space="preserve">В целях реализации </w:t>
      </w:r>
      <w:r w:rsidRPr="00CE4786">
        <w:rPr>
          <w:rFonts w:eastAsia="Calibri"/>
          <w:sz w:val="28"/>
          <w:szCs w:val="28"/>
          <w:lang w:eastAsia="en-US"/>
        </w:rPr>
        <w:t xml:space="preserve">Программы «Здорово здоровым </w:t>
      </w:r>
      <w:r w:rsidR="00ED22CD" w:rsidRPr="00CE4786">
        <w:rPr>
          <w:rFonts w:eastAsia="Calibri"/>
          <w:sz w:val="28"/>
          <w:szCs w:val="28"/>
          <w:lang w:eastAsia="en-US"/>
        </w:rPr>
        <w:t>здравствовать» в</w:t>
      </w:r>
      <w:r w:rsidRPr="00CE4786">
        <w:rPr>
          <w:rFonts w:eastAsia="Calibri"/>
          <w:sz w:val="28"/>
          <w:szCs w:val="28"/>
          <w:lang w:eastAsia="en-US"/>
        </w:rPr>
        <w:t xml:space="preserve"> </w:t>
      </w:r>
      <w:r w:rsidR="00ED22CD" w:rsidRPr="00CE4786">
        <w:rPr>
          <w:rFonts w:eastAsia="Calibri"/>
          <w:sz w:val="28"/>
          <w:szCs w:val="28"/>
          <w:lang w:eastAsia="en-US"/>
        </w:rPr>
        <w:t xml:space="preserve">рамках </w:t>
      </w:r>
      <w:r w:rsidR="00ED22CD" w:rsidRPr="00CE4786">
        <w:rPr>
          <w:sz w:val="28"/>
          <w:szCs w:val="28"/>
        </w:rPr>
        <w:t>Всероссийского</w:t>
      </w:r>
      <w:r w:rsidRPr="00CE4786">
        <w:rPr>
          <w:rFonts w:eastAsia="Calibri"/>
          <w:sz w:val="28"/>
          <w:szCs w:val="28"/>
          <w:lang w:eastAsia="en-US"/>
        </w:rPr>
        <w:t xml:space="preserve"> движения «Профсоюз – территория здоровья</w:t>
      </w:r>
      <w:r w:rsidR="00ED22CD" w:rsidRPr="00CE4786">
        <w:rPr>
          <w:rFonts w:eastAsia="Calibri"/>
          <w:sz w:val="28"/>
          <w:szCs w:val="28"/>
          <w:lang w:eastAsia="en-US"/>
        </w:rPr>
        <w:t>», муниципальной</w:t>
      </w:r>
      <w:r w:rsidRPr="00CE4786">
        <w:rPr>
          <w:rFonts w:eastAsia="Calibri"/>
          <w:sz w:val="28"/>
          <w:szCs w:val="28"/>
          <w:lang w:eastAsia="en-US"/>
        </w:rPr>
        <w:t xml:space="preserve"> </w:t>
      </w:r>
      <w:r w:rsidRPr="00CE4786">
        <w:rPr>
          <w:sz w:val="28"/>
          <w:szCs w:val="28"/>
        </w:rPr>
        <w:t>программы «Сохранение и укрепление общественного здоровья населения г.</w:t>
      </w:r>
      <w:r w:rsidR="000C70EA">
        <w:rPr>
          <w:sz w:val="28"/>
          <w:szCs w:val="28"/>
        </w:rPr>
        <w:t xml:space="preserve"> </w:t>
      </w:r>
      <w:r w:rsidRPr="00CE4786">
        <w:rPr>
          <w:sz w:val="28"/>
          <w:szCs w:val="28"/>
        </w:rPr>
        <w:t xml:space="preserve">Казани на 2020 – 2025 годы», </w:t>
      </w:r>
      <w:r w:rsidRPr="00CE4786">
        <w:rPr>
          <w:color w:val="282828"/>
          <w:sz w:val="28"/>
          <w:szCs w:val="28"/>
          <w:shd w:val="clear" w:color="auto" w:fill="FFFFFF"/>
        </w:rPr>
        <w:t xml:space="preserve">направленных </w:t>
      </w:r>
      <w:r w:rsidR="00ED22CD" w:rsidRPr="00CE4786">
        <w:rPr>
          <w:color w:val="282828"/>
          <w:sz w:val="28"/>
          <w:szCs w:val="28"/>
          <w:shd w:val="clear" w:color="auto" w:fill="FFFFFF"/>
        </w:rPr>
        <w:t>на сохранение</w:t>
      </w:r>
      <w:r w:rsidRPr="00CE4786">
        <w:rPr>
          <w:color w:val="282828"/>
          <w:sz w:val="28"/>
          <w:szCs w:val="28"/>
          <w:shd w:val="clear" w:color="auto" w:fill="FFFFFF"/>
        </w:rPr>
        <w:t xml:space="preserve"> и укрепление физического и </w:t>
      </w:r>
      <w:r w:rsidRPr="00CE4786">
        <w:rPr>
          <w:sz w:val="28"/>
          <w:szCs w:val="28"/>
          <w:shd w:val="clear" w:color="auto" w:fill="FFFFFF"/>
        </w:rPr>
        <w:t>психологического здоровья</w:t>
      </w:r>
      <w:r w:rsidRPr="00CE4786">
        <w:rPr>
          <w:color w:val="282828"/>
          <w:sz w:val="28"/>
          <w:szCs w:val="28"/>
          <w:shd w:val="clear" w:color="auto" w:fill="FFFFFF"/>
        </w:rPr>
        <w:t xml:space="preserve"> работников образования, </w:t>
      </w:r>
      <w:r w:rsidRPr="00CE4786">
        <w:rPr>
          <w:sz w:val="28"/>
          <w:szCs w:val="28"/>
        </w:rPr>
        <w:t xml:space="preserve">создание </w:t>
      </w:r>
      <w:r w:rsidRPr="00CE4786">
        <w:rPr>
          <w:color w:val="2A2C34"/>
          <w:sz w:val="28"/>
          <w:szCs w:val="28"/>
        </w:rPr>
        <w:t xml:space="preserve">условий и системы мотивации для </w:t>
      </w:r>
      <w:r w:rsidR="00ED22CD" w:rsidRPr="00CE4786">
        <w:rPr>
          <w:color w:val="2A2C34"/>
          <w:sz w:val="28"/>
          <w:szCs w:val="28"/>
        </w:rPr>
        <w:t>ведения здорового</w:t>
      </w:r>
      <w:r w:rsidRPr="00CE4786">
        <w:rPr>
          <w:color w:val="2A2C34"/>
          <w:sz w:val="28"/>
          <w:szCs w:val="28"/>
        </w:rPr>
        <w:t xml:space="preserve"> образа жизни </w:t>
      </w:r>
      <w:r w:rsidR="00ED22CD" w:rsidRPr="00CE4786">
        <w:rPr>
          <w:color w:val="2A2C34"/>
          <w:sz w:val="28"/>
          <w:szCs w:val="28"/>
        </w:rPr>
        <w:t>в трудовом</w:t>
      </w:r>
      <w:r w:rsidRPr="00CE4786">
        <w:rPr>
          <w:color w:val="2A2C34"/>
          <w:sz w:val="28"/>
          <w:szCs w:val="28"/>
        </w:rPr>
        <w:t xml:space="preserve"> </w:t>
      </w:r>
      <w:r w:rsidR="00ED22CD" w:rsidRPr="00CE4786">
        <w:rPr>
          <w:color w:val="2A2C34"/>
          <w:sz w:val="28"/>
          <w:szCs w:val="28"/>
        </w:rPr>
        <w:t>коллективе МБУДО «ГДДТ им. А. Алиша» г. Казани:</w:t>
      </w:r>
    </w:p>
    <w:p w:rsidR="00282DCB" w:rsidRPr="00CE4786" w:rsidRDefault="00282DCB" w:rsidP="006463F6">
      <w:pPr>
        <w:spacing w:line="276" w:lineRule="auto"/>
        <w:ind w:firstLine="709"/>
        <w:jc w:val="both"/>
        <w:rPr>
          <w:color w:val="000000"/>
          <w:sz w:val="28"/>
          <w:szCs w:val="28"/>
          <w:shd w:val="clear" w:color="auto" w:fill="FFFFFF"/>
        </w:rPr>
      </w:pPr>
      <w:r w:rsidRPr="00CE4786">
        <w:rPr>
          <w:rFonts w:eastAsia="Calibri"/>
          <w:color w:val="000000"/>
          <w:sz w:val="28"/>
          <w:szCs w:val="28"/>
          <w:lang w:eastAsia="ar-SA"/>
        </w:rPr>
        <w:t>1</w:t>
      </w:r>
      <w:r w:rsidR="00B631E7" w:rsidRPr="00CE4786">
        <w:rPr>
          <w:rFonts w:eastAsia="Calibri"/>
          <w:color w:val="000000"/>
          <w:sz w:val="28"/>
          <w:szCs w:val="28"/>
          <w:lang w:eastAsia="ar-SA"/>
        </w:rPr>
        <w:t>2</w:t>
      </w:r>
      <w:r w:rsidRPr="00CE4786">
        <w:rPr>
          <w:rFonts w:eastAsia="Calibri"/>
          <w:color w:val="000000"/>
          <w:sz w:val="28"/>
          <w:szCs w:val="28"/>
          <w:lang w:eastAsia="ar-SA"/>
        </w:rPr>
        <w:t>.1.1.</w:t>
      </w:r>
      <w:r w:rsidRPr="00CE4786">
        <w:rPr>
          <w:rFonts w:eastAsia="Calibri"/>
          <w:color w:val="000000"/>
          <w:kern w:val="1"/>
          <w:sz w:val="28"/>
          <w:szCs w:val="28"/>
          <w:lang w:eastAsia="ar-SA"/>
        </w:rPr>
        <w:t xml:space="preserve"> </w:t>
      </w:r>
      <w:r w:rsidRPr="00CE4786">
        <w:rPr>
          <w:color w:val="000000"/>
          <w:sz w:val="28"/>
          <w:szCs w:val="28"/>
          <w:shd w:val="clear" w:color="auto" w:fill="FFFFFF"/>
        </w:rPr>
        <w:t>Разработать комплекс мероприятий, направленный на сохранение и укрепление физического и псих</w:t>
      </w:r>
      <w:r w:rsidR="008C55A9" w:rsidRPr="00CE4786">
        <w:rPr>
          <w:color w:val="000000"/>
          <w:sz w:val="28"/>
          <w:szCs w:val="28"/>
          <w:shd w:val="clear" w:color="auto" w:fill="FFFFFF"/>
        </w:rPr>
        <w:t>ологического здоровья педагогов;</w:t>
      </w:r>
    </w:p>
    <w:p w:rsidR="00282DCB" w:rsidRPr="00CE4786" w:rsidRDefault="00282DCB" w:rsidP="006463F6">
      <w:pPr>
        <w:spacing w:line="276" w:lineRule="auto"/>
        <w:ind w:firstLine="709"/>
        <w:jc w:val="both"/>
        <w:rPr>
          <w:color w:val="000000"/>
          <w:sz w:val="28"/>
          <w:szCs w:val="28"/>
        </w:rPr>
      </w:pPr>
      <w:r w:rsidRPr="00CE4786">
        <w:rPr>
          <w:color w:val="000000"/>
          <w:sz w:val="28"/>
          <w:szCs w:val="28"/>
          <w:shd w:val="clear" w:color="auto" w:fill="FFFFFF"/>
        </w:rPr>
        <w:t>1</w:t>
      </w:r>
      <w:r w:rsidR="00B631E7" w:rsidRPr="00CE4786">
        <w:rPr>
          <w:color w:val="000000"/>
          <w:sz w:val="28"/>
          <w:szCs w:val="28"/>
          <w:shd w:val="clear" w:color="auto" w:fill="FFFFFF"/>
        </w:rPr>
        <w:t>2</w:t>
      </w:r>
      <w:r w:rsidRPr="00CE4786">
        <w:rPr>
          <w:color w:val="000000"/>
          <w:sz w:val="28"/>
          <w:szCs w:val="28"/>
          <w:shd w:val="clear" w:color="auto" w:fill="FFFFFF"/>
        </w:rPr>
        <w:t xml:space="preserve">.1.2. Способствовать формированию работников </w:t>
      </w:r>
      <w:r w:rsidRPr="00CE4786">
        <w:rPr>
          <w:color w:val="000000"/>
          <w:sz w:val="28"/>
          <w:szCs w:val="28"/>
        </w:rPr>
        <w:t>ответственного отношения к своему здоровью овладеть практическими методами и приемами по укреплению и сохранению собственного физи</w:t>
      </w:r>
      <w:r w:rsidR="008C55A9" w:rsidRPr="00CE4786">
        <w:rPr>
          <w:color w:val="000000"/>
          <w:sz w:val="28"/>
          <w:szCs w:val="28"/>
        </w:rPr>
        <w:t>ческого и психического здоровья;</w:t>
      </w:r>
    </w:p>
    <w:p w:rsidR="00282DCB" w:rsidRPr="00CE4786" w:rsidRDefault="00282DCB" w:rsidP="006463F6">
      <w:pPr>
        <w:spacing w:line="276" w:lineRule="auto"/>
        <w:ind w:firstLine="709"/>
        <w:jc w:val="both"/>
        <w:rPr>
          <w:sz w:val="28"/>
          <w:szCs w:val="28"/>
        </w:rPr>
      </w:pPr>
      <w:r w:rsidRPr="00CE4786">
        <w:rPr>
          <w:sz w:val="28"/>
          <w:szCs w:val="28"/>
        </w:rPr>
        <w:t>1</w:t>
      </w:r>
      <w:r w:rsidR="00B631E7" w:rsidRPr="00CE4786">
        <w:rPr>
          <w:sz w:val="28"/>
          <w:szCs w:val="28"/>
        </w:rPr>
        <w:t>2</w:t>
      </w:r>
      <w:r w:rsidRPr="00CE4786">
        <w:rPr>
          <w:sz w:val="28"/>
          <w:szCs w:val="28"/>
        </w:rPr>
        <w:t>.1.3.</w:t>
      </w:r>
      <w:r w:rsidRPr="00CE4786">
        <w:rPr>
          <w:color w:val="111111"/>
          <w:sz w:val="28"/>
          <w:szCs w:val="28"/>
          <w:shd w:val="clear" w:color="auto" w:fill="FFFFFF"/>
        </w:rPr>
        <w:t xml:space="preserve"> </w:t>
      </w:r>
      <w:r w:rsidRPr="00CE4786">
        <w:rPr>
          <w:sz w:val="28"/>
          <w:szCs w:val="28"/>
        </w:rPr>
        <w:t xml:space="preserve">Способствовать привлечению общественного внимания и вовлечению представителей педагогического сообщества и социальных партнёров к вопросам развития физической культуры в системе образования. </w:t>
      </w:r>
      <w:r w:rsidRPr="00CE4786">
        <w:rPr>
          <w:sz w:val="28"/>
          <w:szCs w:val="28"/>
        </w:rPr>
        <w:lastRenderedPageBreak/>
        <w:t>Содействие развитию условий для занятия физичес</w:t>
      </w:r>
      <w:r w:rsidR="00ED6A25">
        <w:rPr>
          <w:sz w:val="28"/>
          <w:szCs w:val="28"/>
        </w:rPr>
        <w:t xml:space="preserve">кой культурой и спортом в </w:t>
      </w:r>
      <w:r w:rsidR="00ED6A25" w:rsidRPr="00CE4786">
        <w:rPr>
          <w:sz w:val="28"/>
          <w:szCs w:val="28"/>
        </w:rPr>
        <w:t>ГДДТ</w:t>
      </w:r>
      <w:r w:rsidR="008C55A9" w:rsidRPr="00CE4786">
        <w:rPr>
          <w:sz w:val="28"/>
          <w:szCs w:val="28"/>
        </w:rPr>
        <w:t>;</w:t>
      </w:r>
    </w:p>
    <w:p w:rsidR="00282DCB" w:rsidRPr="00CE4786" w:rsidRDefault="00282DCB" w:rsidP="006463F6">
      <w:pPr>
        <w:spacing w:line="276" w:lineRule="auto"/>
        <w:ind w:firstLine="709"/>
        <w:jc w:val="both"/>
        <w:rPr>
          <w:color w:val="333333"/>
          <w:sz w:val="28"/>
          <w:szCs w:val="28"/>
          <w:shd w:val="clear" w:color="auto" w:fill="FFFFFF"/>
        </w:rPr>
      </w:pPr>
      <w:r w:rsidRPr="00CE4786">
        <w:rPr>
          <w:color w:val="000000"/>
          <w:sz w:val="28"/>
          <w:szCs w:val="28"/>
          <w:shd w:val="clear" w:color="auto" w:fill="FFFFFF"/>
        </w:rPr>
        <w:t>1</w:t>
      </w:r>
      <w:r w:rsidR="00B631E7" w:rsidRPr="00CE4786">
        <w:rPr>
          <w:color w:val="000000"/>
          <w:sz w:val="28"/>
          <w:szCs w:val="28"/>
          <w:shd w:val="clear" w:color="auto" w:fill="FFFFFF"/>
        </w:rPr>
        <w:t>2</w:t>
      </w:r>
      <w:r w:rsidRPr="00CE4786">
        <w:rPr>
          <w:color w:val="000000"/>
          <w:sz w:val="28"/>
          <w:szCs w:val="28"/>
          <w:shd w:val="clear" w:color="auto" w:fill="FFFFFF"/>
        </w:rPr>
        <w:t xml:space="preserve">.1.4. Проводить согласованную политику в области развития культуры, спорта, организации детского и семейного отдыха, через совместное   посещение   спортивных и культурных мероприятий. </w:t>
      </w:r>
    </w:p>
    <w:p w:rsidR="00282DCB" w:rsidRPr="00CE4786" w:rsidRDefault="00282DCB" w:rsidP="006463F6">
      <w:pPr>
        <w:spacing w:line="276" w:lineRule="auto"/>
        <w:ind w:firstLine="709"/>
        <w:contextualSpacing/>
        <w:jc w:val="both"/>
        <w:rPr>
          <w:rFonts w:eastAsia="Calibri"/>
          <w:color w:val="000000"/>
          <w:sz w:val="28"/>
          <w:szCs w:val="28"/>
          <w:shd w:val="clear" w:color="auto" w:fill="FFFFFF"/>
          <w:lang w:eastAsia="en-US"/>
        </w:rPr>
      </w:pPr>
      <w:r w:rsidRPr="00CE4786">
        <w:rPr>
          <w:rFonts w:eastAsia="Calibri"/>
          <w:color w:val="000000"/>
          <w:sz w:val="28"/>
          <w:szCs w:val="28"/>
          <w:shd w:val="clear" w:color="auto" w:fill="FFFFFF"/>
          <w:lang w:eastAsia="en-US"/>
        </w:rPr>
        <w:t>1</w:t>
      </w:r>
      <w:r w:rsidR="00B631E7" w:rsidRPr="00CE4786">
        <w:rPr>
          <w:rFonts w:eastAsia="Calibri"/>
          <w:color w:val="000000"/>
          <w:sz w:val="28"/>
          <w:szCs w:val="28"/>
          <w:shd w:val="clear" w:color="auto" w:fill="FFFFFF"/>
          <w:lang w:eastAsia="en-US"/>
        </w:rPr>
        <w:t>2</w:t>
      </w:r>
      <w:r w:rsidRPr="00CE4786">
        <w:rPr>
          <w:rFonts w:eastAsia="Calibri"/>
          <w:color w:val="000000"/>
          <w:sz w:val="28"/>
          <w:szCs w:val="28"/>
          <w:shd w:val="clear" w:color="auto" w:fill="FFFFFF"/>
          <w:lang w:eastAsia="en-US"/>
        </w:rPr>
        <w:t xml:space="preserve">.1.5. Обеспечивать проведение мероприятий, направленных на ведение здорового образа жизни, привлечение работников к </w:t>
      </w:r>
      <w:r w:rsidR="00ED22CD" w:rsidRPr="00CE4786">
        <w:rPr>
          <w:rFonts w:eastAsia="Calibri"/>
          <w:color w:val="000000"/>
          <w:sz w:val="28"/>
          <w:szCs w:val="28"/>
          <w:shd w:val="clear" w:color="auto" w:fill="FFFFFF"/>
          <w:lang w:eastAsia="en-US"/>
        </w:rPr>
        <w:t>регулярным к</w:t>
      </w:r>
      <w:r w:rsidRPr="00CE4786">
        <w:rPr>
          <w:rFonts w:eastAsia="Calibri"/>
          <w:color w:val="000000"/>
          <w:sz w:val="28"/>
          <w:szCs w:val="28"/>
          <w:shd w:val="clear" w:color="auto" w:fill="FFFFFF"/>
          <w:lang w:eastAsia="en-US"/>
        </w:rPr>
        <w:t xml:space="preserve"> занятиям</w:t>
      </w:r>
      <w:r w:rsidR="008C55A9" w:rsidRPr="00CE4786">
        <w:rPr>
          <w:rFonts w:eastAsia="Calibri"/>
          <w:color w:val="000000"/>
          <w:sz w:val="28"/>
          <w:szCs w:val="28"/>
          <w:shd w:val="clear" w:color="auto" w:fill="FFFFFF"/>
          <w:lang w:eastAsia="en-US"/>
        </w:rPr>
        <w:t xml:space="preserve"> физической культурой и спортом;</w:t>
      </w:r>
    </w:p>
    <w:p w:rsidR="00282DCB" w:rsidRPr="00CE4786" w:rsidRDefault="00282DCB" w:rsidP="006463F6">
      <w:pPr>
        <w:spacing w:line="276" w:lineRule="auto"/>
        <w:ind w:firstLine="709"/>
        <w:jc w:val="both"/>
        <w:rPr>
          <w:color w:val="000000"/>
          <w:sz w:val="28"/>
          <w:szCs w:val="28"/>
        </w:rPr>
      </w:pPr>
      <w:r w:rsidRPr="00CE4786">
        <w:rPr>
          <w:color w:val="000000"/>
          <w:sz w:val="28"/>
          <w:szCs w:val="28"/>
          <w:shd w:val="clear" w:color="auto" w:fill="FFFFFF"/>
        </w:rPr>
        <w:t>1</w:t>
      </w:r>
      <w:r w:rsidR="00B631E7" w:rsidRPr="00CE4786">
        <w:rPr>
          <w:color w:val="000000"/>
          <w:sz w:val="28"/>
          <w:szCs w:val="28"/>
          <w:shd w:val="clear" w:color="auto" w:fill="FFFFFF"/>
        </w:rPr>
        <w:t>2</w:t>
      </w:r>
      <w:r w:rsidRPr="00CE4786">
        <w:rPr>
          <w:color w:val="000000"/>
          <w:sz w:val="28"/>
          <w:szCs w:val="28"/>
          <w:shd w:val="clear" w:color="auto" w:fill="FFFFFF"/>
        </w:rPr>
        <w:t xml:space="preserve">.1.6. Обеспечивать участие в районных спортивных </w:t>
      </w:r>
      <w:r w:rsidR="008C55A9" w:rsidRPr="00CE4786">
        <w:rPr>
          <w:color w:val="000000"/>
          <w:sz w:val="28"/>
          <w:szCs w:val="28"/>
          <w:shd w:val="clear" w:color="auto" w:fill="FFFFFF"/>
        </w:rPr>
        <w:t>мероприятиях: «</w:t>
      </w:r>
      <w:r w:rsidR="008C55A9" w:rsidRPr="00CE4786">
        <w:rPr>
          <w:color w:val="000000"/>
          <w:sz w:val="28"/>
          <w:szCs w:val="28"/>
        </w:rPr>
        <w:t>Лыжня России», «О</w:t>
      </w:r>
      <w:r w:rsidRPr="00CE4786">
        <w:rPr>
          <w:color w:val="000000"/>
          <w:sz w:val="28"/>
          <w:szCs w:val="28"/>
        </w:rPr>
        <w:t>сенний кросс</w:t>
      </w:r>
      <w:r w:rsidR="008C55A9" w:rsidRPr="00CE4786">
        <w:rPr>
          <w:color w:val="000000"/>
          <w:sz w:val="28"/>
          <w:szCs w:val="28"/>
        </w:rPr>
        <w:t>»</w:t>
      </w:r>
      <w:r w:rsidRPr="00CE4786">
        <w:rPr>
          <w:color w:val="000000"/>
          <w:sz w:val="28"/>
          <w:szCs w:val="28"/>
        </w:rPr>
        <w:t xml:space="preserve">, </w:t>
      </w:r>
      <w:r w:rsidR="008C55A9" w:rsidRPr="00CE4786">
        <w:rPr>
          <w:color w:val="000000"/>
          <w:sz w:val="28"/>
          <w:szCs w:val="28"/>
        </w:rPr>
        <w:t>«</w:t>
      </w:r>
      <w:r w:rsidRPr="00CE4786">
        <w:rPr>
          <w:color w:val="000000"/>
          <w:sz w:val="28"/>
          <w:szCs w:val="28"/>
        </w:rPr>
        <w:t>Спартакиада</w:t>
      </w:r>
      <w:r w:rsidR="008C55A9" w:rsidRPr="00CE4786">
        <w:rPr>
          <w:color w:val="000000"/>
          <w:sz w:val="28"/>
          <w:szCs w:val="28"/>
        </w:rPr>
        <w:t>»</w:t>
      </w:r>
      <w:r w:rsidRPr="00CE4786">
        <w:rPr>
          <w:color w:val="000000"/>
          <w:sz w:val="28"/>
          <w:szCs w:val="28"/>
        </w:rPr>
        <w:t>.</w:t>
      </w:r>
    </w:p>
    <w:p w:rsidR="00282DCB" w:rsidRPr="00CE4786" w:rsidRDefault="00282DCB" w:rsidP="00E76700">
      <w:pPr>
        <w:spacing w:line="276" w:lineRule="auto"/>
        <w:ind w:firstLine="709"/>
        <w:jc w:val="center"/>
        <w:rPr>
          <w:color w:val="111111"/>
          <w:sz w:val="28"/>
          <w:szCs w:val="28"/>
          <w:shd w:val="clear" w:color="auto" w:fill="FFFFFF"/>
        </w:rPr>
      </w:pPr>
      <w:r w:rsidRPr="00CE4786">
        <w:rPr>
          <w:color w:val="111111"/>
          <w:sz w:val="28"/>
          <w:szCs w:val="28"/>
          <w:shd w:val="clear" w:color="auto" w:fill="FFFFFF"/>
        </w:rPr>
        <w:t>1</w:t>
      </w:r>
      <w:r w:rsidR="00B631E7" w:rsidRPr="00CE4786">
        <w:rPr>
          <w:color w:val="111111"/>
          <w:sz w:val="28"/>
          <w:szCs w:val="28"/>
          <w:shd w:val="clear" w:color="auto" w:fill="FFFFFF"/>
        </w:rPr>
        <w:t>2</w:t>
      </w:r>
      <w:r w:rsidRPr="00CE4786">
        <w:rPr>
          <w:color w:val="111111"/>
          <w:sz w:val="28"/>
          <w:szCs w:val="28"/>
          <w:shd w:val="clear" w:color="auto" w:fill="FFFFFF"/>
        </w:rPr>
        <w:t>.2.</w:t>
      </w:r>
      <w:r w:rsidRPr="00CE4786">
        <w:rPr>
          <w:b/>
          <w:sz w:val="28"/>
          <w:szCs w:val="28"/>
        </w:rPr>
        <w:t xml:space="preserve"> Работодатель:</w:t>
      </w:r>
    </w:p>
    <w:p w:rsidR="00282DCB" w:rsidRPr="00CE4786" w:rsidRDefault="00282DCB" w:rsidP="006463F6">
      <w:pPr>
        <w:spacing w:line="276" w:lineRule="auto"/>
        <w:ind w:firstLine="709"/>
        <w:jc w:val="both"/>
        <w:rPr>
          <w:rFonts w:eastAsia="Calibri"/>
          <w:sz w:val="28"/>
          <w:szCs w:val="28"/>
          <w:lang w:eastAsia="ar-SA"/>
        </w:rPr>
      </w:pPr>
      <w:r w:rsidRPr="00CE4786">
        <w:rPr>
          <w:color w:val="111111"/>
          <w:sz w:val="28"/>
          <w:szCs w:val="28"/>
          <w:shd w:val="clear" w:color="auto" w:fill="FFFFFF"/>
        </w:rPr>
        <w:t>1</w:t>
      </w:r>
      <w:r w:rsidR="00B631E7" w:rsidRPr="00CE4786">
        <w:rPr>
          <w:color w:val="111111"/>
          <w:sz w:val="28"/>
          <w:szCs w:val="28"/>
          <w:shd w:val="clear" w:color="auto" w:fill="FFFFFF"/>
        </w:rPr>
        <w:t>2</w:t>
      </w:r>
      <w:r w:rsidRPr="00CE4786">
        <w:rPr>
          <w:color w:val="111111"/>
          <w:sz w:val="28"/>
          <w:szCs w:val="28"/>
          <w:shd w:val="clear" w:color="auto" w:fill="FFFFFF"/>
        </w:rPr>
        <w:t>.</w:t>
      </w:r>
      <w:r w:rsidRPr="00CE4786">
        <w:rPr>
          <w:rFonts w:eastAsia="Calibri"/>
          <w:sz w:val="28"/>
          <w:szCs w:val="28"/>
          <w:lang w:eastAsia="ar-SA"/>
        </w:rPr>
        <w:t xml:space="preserve">2.1. </w:t>
      </w:r>
      <w:r w:rsidRPr="00CE4786">
        <w:rPr>
          <w:sz w:val="28"/>
          <w:szCs w:val="28"/>
        </w:rPr>
        <w:t>Осуществляет руководство и контроль за состоянием условий</w:t>
      </w:r>
      <w:r w:rsidRPr="00CE4786">
        <w:rPr>
          <w:color w:val="111111"/>
          <w:sz w:val="28"/>
          <w:szCs w:val="28"/>
          <w:shd w:val="clear" w:color="auto" w:fill="FFFFFF"/>
        </w:rPr>
        <w:t xml:space="preserve"> безопасного и здоровьесберегающего труда</w:t>
      </w:r>
      <w:r w:rsidRPr="00CE4786">
        <w:rPr>
          <w:sz w:val="28"/>
          <w:szCs w:val="28"/>
        </w:rPr>
        <w:t xml:space="preserve"> в </w:t>
      </w:r>
      <w:r w:rsidR="0060348C" w:rsidRPr="00CE4786">
        <w:rPr>
          <w:sz w:val="28"/>
          <w:szCs w:val="28"/>
        </w:rPr>
        <w:t>ГДДТ</w:t>
      </w:r>
      <w:r w:rsidR="008C55A9" w:rsidRPr="00CE4786">
        <w:rPr>
          <w:sz w:val="28"/>
          <w:szCs w:val="28"/>
        </w:rPr>
        <w:t>;</w:t>
      </w:r>
    </w:p>
    <w:p w:rsidR="00282DCB" w:rsidRPr="00CE4786" w:rsidRDefault="00282DCB" w:rsidP="006463F6">
      <w:pPr>
        <w:spacing w:line="276" w:lineRule="auto"/>
        <w:ind w:firstLine="709"/>
        <w:jc w:val="both"/>
        <w:rPr>
          <w:color w:val="111111"/>
          <w:sz w:val="28"/>
          <w:szCs w:val="28"/>
          <w:shd w:val="clear" w:color="auto" w:fill="FFFFFF"/>
        </w:rPr>
      </w:pPr>
      <w:r w:rsidRPr="00CE4786">
        <w:rPr>
          <w:color w:val="111111"/>
          <w:sz w:val="28"/>
          <w:szCs w:val="28"/>
          <w:shd w:val="clear" w:color="auto" w:fill="FFFFFF"/>
        </w:rPr>
        <w:t>1</w:t>
      </w:r>
      <w:r w:rsidR="00B631E7" w:rsidRPr="00CE4786">
        <w:rPr>
          <w:color w:val="111111"/>
          <w:sz w:val="28"/>
          <w:szCs w:val="28"/>
          <w:shd w:val="clear" w:color="auto" w:fill="FFFFFF"/>
        </w:rPr>
        <w:t>2</w:t>
      </w:r>
      <w:r w:rsidRPr="00CE4786">
        <w:rPr>
          <w:color w:val="111111"/>
          <w:sz w:val="28"/>
          <w:szCs w:val="28"/>
          <w:shd w:val="clear" w:color="auto" w:fill="FFFFFF"/>
        </w:rPr>
        <w:t xml:space="preserve">.2.2. </w:t>
      </w:r>
      <w:r w:rsidRPr="00CE4786">
        <w:rPr>
          <w:sz w:val="28"/>
          <w:szCs w:val="28"/>
        </w:rPr>
        <w:t xml:space="preserve">Обеспечивает проведение обучения </w:t>
      </w:r>
      <w:r w:rsidRPr="00CE4786">
        <w:rPr>
          <w:rFonts w:eastAsia="Calibri"/>
          <w:sz w:val="28"/>
          <w:szCs w:val="28"/>
          <w:lang w:eastAsia="en-US"/>
        </w:rPr>
        <w:t>по восстановлению и сохранению психофизического здоровья необходимого для решения профессиональных задач</w:t>
      </w:r>
      <w:r w:rsidR="008C55A9" w:rsidRPr="00CE4786">
        <w:rPr>
          <w:rFonts w:eastAsia="Calibri"/>
          <w:sz w:val="28"/>
          <w:szCs w:val="28"/>
          <w:lang w:eastAsia="en-US"/>
        </w:rPr>
        <w:t>;</w:t>
      </w:r>
    </w:p>
    <w:p w:rsidR="00282DCB" w:rsidRPr="00CE4786" w:rsidRDefault="00282DCB" w:rsidP="006463F6">
      <w:pPr>
        <w:spacing w:line="276" w:lineRule="auto"/>
        <w:ind w:firstLine="709"/>
        <w:jc w:val="both"/>
        <w:rPr>
          <w:sz w:val="28"/>
          <w:szCs w:val="28"/>
          <w:shd w:val="clear" w:color="auto" w:fill="FFFFFF"/>
        </w:rPr>
      </w:pPr>
      <w:r w:rsidRPr="00CE4786">
        <w:rPr>
          <w:color w:val="111111"/>
          <w:sz w:val="28"/>
          <w:szCs w:val="28"/>
          <w:shd w:val="clear" w:color="auto" w:fill="FFFFFF"/>
        </w:rPr>
        <w:t>1</w:t>
      </w:r>
      <w:r w:rsidR="00B631E7" w:rsidRPr="00CE4786">
        <w:rPr>
          <w:color w:val="111111"/>
          <w:sz w:val="28"/>
          <w:szCs w:val="28"/>
          <w:shd w:val="clear" w:color="auto" w:fill="FFFFFF"/>
        </w:rPr>
        <w:t>2</w:t>
      </w:r>
      <w:r w:rsidRPr="00CE4786">
        <w:rPr>
          <w:color w:val="111111"/>
          <w:sz w:val="28"/>
          <w:szCs w:val="28"/>
          <w:shd w:val="clear" w:color="auto" w:fill="FFFFFF"/>
        </w:rPr>
        <w:t xml:space="preserve">.2.3. </w:t>
      </w:r>
      <w:r w:rsidRPr="00CE4786">
        <w:rPr>
          <w:sz w:val="28"/>
          <w:szCs w:val="28"/>
          <w:shd w:val="clear" w:color="auto" w:fill="FFFFFF"/>
        </w:rPr>
        <w:t xml:space="preserve">Создает условия работникам для быстрого и эффективного снятия эмоционального перенапряжения, восстановления </w:t>
      </w:r>
      <w:r w:rsidR="00ED6A25">
        <w:rPr>
          <w:sz w:val="28"/>
          <w:szCs w:val="28"/>
          <w:shd w:val="clear" w:color="auto" w:fill="FFFFFF"/>
        </w:rPr>
        <w:t xml:space="preserve">их </w:t>
      </w:r>
      <w:r w:rsidRPr="00CE4786">
        <w:rPr>
          <w:sz w:val="28"/>
          <w:szCs w:val="28"/>
          <w:shd w:val="clear" w:color="auto" w:fill="FFFFFF"/>
        </w:rPr>
        <w:t xml:space="preserve">работоспособности </w:t>
      </w:r>
      <w:r w:rsidR="0060348C" w:rsidRPr="00CE4786">
        <w:rPr>
          <w:sz w:val="28"/>
          <w:szCs w:val="28"/>
          <w:shd w:val="clear" w:color="auto" w:fill="FFFFFF"/>
        </w:rPr>
        <w:t>ГДДТ</w:t>
      </w:r>
      <w:r w:rsidR="008C55A9" w:rsidRPr="00CE4786">
        <w:rPr>
          <w:sz w:val="28"/>
          <w:szCs w:val="28"/>
          <w:shd w:val="clear" w:color="auto" w:fill="FFFFFF"/>
        </w:rPr>
        <w:t>;</w:t>
      </w:r>
    </w:p>
    <w:p w:rsidR="00282DCB" w:rsidRPr="00CE4786" w:rsidRDefault="00282DCB" w:rsidP="006463F6">
      <w:pPr>
        <w:spacing w:line="276" w:lineRule="auto"/>
        <w:ind w:firstLine="709"/>
        <w:contextualSpacing/>
        <w:jc w:val="both"/>
        <w:rPr>
          <w:rFonts w:eastAsia="Calibri"/>
          <w:sz w:val="28"/>
          <w:szCs w:val="28"/>
          <w:shd w:val="clear" w:color="auto" w:fill="FFFFFF"/>
          <w:lang w:eastAsia="en-US"/>
        </w:rPr>
      </w:pPr>
      <w:r w:rsidRPr="00CE4786">
        <w:rPr>
          <w:rFonts w:eastAsia="Calibri"/>
          <w:sz w:val="28"/>
          <w:szCs w:val="28"/>
          <w:shd w:val="clear" w:color="auto" w:fill="FFFFFF"/>
          <w:lang w:eastAsia="en-US"/>
        </w:rPr>
        <w:t>1</w:t>
      </w:r>
      <w:r w:rsidR="00B631E7" w:rsidRPr="00CE4786">
        <w:rPr>
          <w:rFonts w:eastAsia="Calibri"/>
          <w:sz w:val="28"/>
          <w:szCs w:val="28"/>
          <w:shd w:val="clear" w:color="auto" w:fill="FFFFFF"/>
          <w:lang w:eastAsia="en-US"/>
        </w:rPr>
        <w:t>2</w:t>
      </w:r>
      <w:r w:rsidRPr="00CE4786">
        <w:rPr>
          <w:rFonts w:eastAsia="Calibri"/>
          <w:sz w:val="28"/>
          <w:szCs w:val="28"/>
          <w:shd w:val="clear" w:color="auto" w:fill="FFFFFF"/>
          <w:lang w:eastAsia="en-US"/>
        </w:rPr>
        <w:t>.2.4. Создает условия для двигательной активности работников в обеденные</w:t>
      </w:r>
      <w:r w:rsidR="008C55A9" w:rsidRPr="00CE4786">
        <w:rPr>
          <w:rFonts w:eastAsia="Calibri"/>
          <w:sz w:val="28"/>
          <w:szCs w:val="28"/>
          <w:shd w:val="clear" w:color="auto" w:fill="FFFFFF"/>
          <w:lang w:eastAsia="en-US"/>
        </w:rPr>
        <w:t xml:space="preserve"> перерывы;</w:t>
      </w:r>
    </w:p>
    <w:p w:rsidR="00282DCB" w:rsidRPr="00CE4786" w:rsidRDefault="00282DCB" w:rsidP="006463F6">
      <w:pPr>
        <w:spacing w:line="276" w:lineRule="auto"/>
        <w:ind w:firstLine="709"/>
        <w:jc w:val="both"/>
        <w:rPr>
          <w:sz w:val="28"/>
          <w:szCs w:val="28"/>
          <w:shd w:val="clear" w:color="auto" w:fill="FFFFFF"/>
        </w:rPr>
      </w:pPr>
      <w:r w:rsidRPr="00CE4786">
        <w:rPr>
          <w:sz w:val="28"/>
          <w:szCs w:val="28"/>
          <w:shd w:val="clear" w:color="auto" w:fill="FFFFFF"/>
        </w:rPr>
        <w:t>1</w:t>
      </w:r>
      <w:r w:rsidR="00B631E7" w:rsidRPr="00CE4786">
        <w:rPr>
          <w:sz w:val="28"/>
          <w:szCs w:val="28"/>
          <w:shd w:val="clear" w:color="auto" w:fill="FFFFFF"/>
        </w:rPr>
        <w:t>2</w:t>
      </w:r>
      <w:r w:rsidRPr="00CE4786">
        <w:rPr>
          <w:sz w:val="28"/>
          <w:szCs w:val="28"/>
          <w:shd w:val="clear" w:color="auto" w:fill="FFFFFF"/>
        </w:rPr>
        <w:t xml:space="preserve">.2.5. Способствует </w:t>
      </w:r>
      <w:r w:rsidR="008C55A9" w:rsidRPr="00CE4786">
        <w:rPr>
          <w:sz w:val="28"/>
          <w:szCs w:val="28"/>
          <w:shd w:val="clear" w:color="auto" w:fill="FFFFFF"/>
        </w:rPr>
        <w:t>организации правильного</w:t>
      </w:r>
      <w:r w:rsidRPr="00CE4786">
        <w:rPr>
          <w:sz w:val="28"/>
          <w:szCs w:val="28"/>
          <w:shd w:val="clear" w:color="auto" w:fill="FFFFFF"/>
        </w:rPr>
        <w:t xml:space="preserve"> питания работников, пр</w:t>
      </w:r>
      <w:r w:rsidR="008C55A9" w:rsidRPr="00CE4786">
        <w:rPr>
          <w:sz w:val="28"/>
          <w:szCs w:val="28"/>
          <w:shd w:val="clear" w:color="auto" w:fill="FFFFFF"/>
        </w:rPr>
        <w:t>опагандирует здоровое питание;</w:t>
      </w:r>
    </w:p>
    <w:p w:rsidR="00282DCB" w:rsidRPr="00CE4786" w:rsidRDefault="00282DCB" w:rsidP="006463F6">
      <w:pPr>
        <w:spacing w:line="276" w:lineRule="auto"/>
        <w:ind w:firstLine="709"/>
        <w:jc w:val="both"/>
        <w:rPr>
          <w:sz w:val="28"/>
          <w:szCs w:val="28"/>
          <w:shd w:val="clear" w:color="auto" w:fill="FFFFFF"/>
        </w:rPr>
      </w:pPr>
      <w:r w:rsidRPr="00CE4786">
        <w:rPr>
          <w:sz w:val="28"/>
          <w:szCs w:val="28"/>
          <w:shd w:val="clear" w:color="auto" w:fill="FFFFFF"/>
        </w:rPr>
        <w:t>1</w:t>
      </w:r>
      <w:r w:rsidR="00B631E7" w:rsidRPr="00CE4786">
        <w:rPr>
          <w:sz w:val="28"/>
          <w:szCs w:val="28"/>
          <w:shd w:val="clear" w:color="auto" w:fill="FFFFFF"/>
        </w:rPr>
        <w:t>2</w:t>
      </w:r>
      <w:r w:rsidRPr="00CE4786">
        <w:rPr>
          <w:sz w:val="28"/>
          <w:szCs w:val="28"/>
          <w:shd w:val="clear" w:color="auto" w:fill="FFFFFF"/>
        </w:rPr>
        <w:t xml:space="preserve">.2.6. Осуществляет учет и регулярный анализ причин производственного травматизма и профессиональных заболеваний </w:t>
      </w:r>
      <w:r w:rsidR="008C55A9" w:rsidRPr="00CE4786">
        <w:rPr>
          <w:sz w:val="28"/>
          <w:szCs w:val="28"/>
          <w:shd w:val="clear" w:color="auto" w:fill="FFFFFF"/>
        </w:rPr>
        <w:t>работников, совместно</w:t>
      </w:r>
      <w:r w:rsidRPr="00CE4786">
        <w:rPr>
          <w:sz w:val="28"/>
          <w:szCs w:val="28"/>
          <w:shd w:val="clear" w:color="auto" w:fill="FFFFFF"/>
        </w:rPr>
        <w:t xml:space="preserve"> с профкомом разрабатывает рекомендации и мероприятия </w:t>
      </w:r>
      <w:r w:rsidR="008C55A9" w:rsidRPr="00CE4786">
        <w:rPr>
          <w:sz w:val="28"/>
          <w:szCs w:val="28"/>
          <w:shd w:val="clear" w:color="auto" w:fill="FFFFFF"/>
        </w:rPr>
        <w:t>по их снижению и предупреждению;</w:t>
      </w:r>
    </w:p>
    <w:p w:rsidR="00282DCB" w:rsidRPr="00CE4786" w:rsidRDefault="00282DCB" w:rsidP="006463F6">
      <w:pPr>
        <w:tabs>
          <w:tab w:val="left" w:pos="993"/>
        </w:tabs>
        <w:spacing w:line="276" w:lineRule="auto"/>
        <w:ind w:firstLine="709"/>
        <w:contextualSpacing/>
        <w:jc w:val="both"/>
        <w:rPr>
          <w:color w:val="000000"/>
          <w:sz w:val="28"/>
          <w:szCs w:val="28"/>
        </w:rPr>
      </w:pPr>
      <w:r w:rsidRPr="00CE4786">
        <w:rPr>
          <w:color w:val="000000"/>
          <w:sz w:val="28"/>
          <w:szCs w:val="28"/>
        </w:rPr>
        <w:t>1</w:t>
      </w:r>
      <w:r w:rsidR="00B631E7" w:rsidRPr="00CE4786">
        <w:rPr>
          <w:color w:val="000000"/>
          <w:sz w:val="28"/>
          <w:szCs w:val="28"/>
        </w:rPr>
        <w:t>2</w:t>
      </w:r>
      <w:r w:rsidRPr="00CE4786">
        <w:rPr>
          <w:color w:val="000000"/>
          <w:sz w:val="28"/>
          <w:szCs w:val="28"/>
        </w:rPr>
        <w:t xml:space="preserve">.2.7. Обеспечивают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w:t>
      </w:r>
      <w:smartTag w:uri="urn:schemas-microsoft-com:office:smarttags" w:element="metricconverter">
        <w:smartTagPr>
          <w:attr w:name="ProductID" w:val="2011 г"/>
        </w:smartTagPr>
        <w:r w:rsidRPr="00CE4786">
          <w:rPr>
            <w:color w:val="000000"/>
            <w:sz w:val="28"/>
            <w:szCs w:val="28"/>
          </w:rPr>
          <w:t>2011 г</w:t>
        </w:r>
      </w:smartTag>
      <w:r w:rsidRPr="00CE4786">
        <w:rPr>
          <w:color w:val="000000"/>
          <w:sz w:val="28"/>
          <w:szCs w:val="28"/>
        </w:rPr>
        <w:t>.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sidRPr="00CE4786">
        <w:rPr>
          <w:iCs/>
          <w:color w:val="000000"/>
          <w:sz w:val="28"/>
          <w:szCs w:val="28"/>
        </w:rPr>
        <w:t xml:space="preserve"> Постановления Кабинета Министров Республики Татарстан от 14 мая </w:t>
      </w:r>
      <w:smartTag w:uri="urn:schemas-microsoft-com:office:smarttags" w:element="metricconverter">
        <w:smartTagPr>
          <w:attr w:name="ProductID" w:val="2013 г"/>
        </w:smartTagPr>
        <w:r w:rsidRPr="00CE4786">
          <w:rPr>
            <w:iCs/>
            <w:color w:val="000000"/>
            <w:sz w:val="28"/>
            <w:szCs w:val="28"/>
          </w:rPr>
          <w:t>2013 г</w:t>
        </w:r>
      </w:smartTag>
      <w:r w:rsidRPr="00CE4786">
        <w:rPr>
          <w:iCs/>
          <w:color w:val="000000"/>
          <w:sz w:val="28"/>
          <w:szCs w:val="28"/>
        </w:rPr>
        <w:t xml:space="preserve">. №325 «Об организации проведения обязательных предварительных, </w:t>
      </w:r>
      <w:r w:rsidRPr="00CE4786">
        <w:rPr>
          <w:iCs/>
          <w:color w:val="000000"/>
          <w:sz w:val="28"/>
          <w:szCs w:val="28"/>
        </w:rPr>
        <w:lastRenderedPageBreak/>
        <w:t>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CE4786">
        <w:rPr>
          <w:color w:val="000000"/>
          <w:sz w:val="28"/>
          <w:szCs w:val="28"/>
        </w:rPr>
        <w:t xml:space="preserve"> с сохранением за работниками места работы (должности) и среднего за</w:t>
      </w:r>
      <w:r w:rsidR="008C55A9" w:rsidRPr="00CE4786">
        <w:rPr>
          <w:color w:val="000000"/>
          <w:sz w:val="28"/>
          <w:szCs w:val="28"/>
        </w:rPr>
        <w:t>работка на время их прохождения;</w:t>
      </w:r>
    </w:p>
    <w:p w:rsidR="00ED22CD" w:rsidRPr="00CE4786" w:rsidRDefault="00282DCB" w:rsidP="006463F6">
      <w:pPr>
        <w:tabs>
          <w:tab w:val="left" w:pos="709"/>
        </w:tabs>
        <w:spacing w:line="276" w:lineRule="auto"/>
        <w:ind w:firstLine="709"/>
        <w:contextualSpacing/>
        <w:jc w:val="both"/>
        <w:rPr>
          <w:color w:val="000000"/>
          <w:sz w:val="28"/>
          <w:szCs w:val="28"/>
        </w:rPr>
      </w:pPr>
      <w:r w:rsidRPr="00CE4786">
        <w:rPr>
          <w:color w:val="000000"/>
          <w:sz w:val="28"/>
          <w:szCs w:val="28"/>
        </w:rPr>
        <w:t>1</w:t>
      </w:r>
      <w:r w:rsidR="00B631E7" w:rsidRPr="00CE4786">
        <w:rPr>
          <w:color w:val="000000"/>
          <w:sz w:val="28"/>
          <w:szCs w:val="28"/>
        </w:rPr>
        <w:t>2</w:t>
      </w:r>
      <w:r w:rsidRPr="00CE4786">
        <w:rPr>
          <w:color w:val="000000"/>
          <w:sz w:val="28"/>
          <w:szCs w:val="28"/>
        </w:rPr>
        <w:t xml:space="preserve">.2.8. Обеспечивают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w:t>
      </w:r>
      <w:smartTag w:uri="urn:schemas-microsoft-com:office:smarttags" w:element="metricconverter">
        <w:smartTagPr>
          <w:attr w:name="ProductID" w:val="2002 г"/>
        </w:smartTagPr>
        <w:r w:rsidRPr="00CE4786">
          <w:rPr>
            <w:color w:val="000000"/>
            <w:sz w:val="28"/>
            <w:szCs w:val="28"/>
          </w:rPr>
          <w:t>2002 г</w:t>
        </w:r>
      </w:smartTag>
      <w:r w:rsidRPr="00CE4786">
        <w:rPr>
          <w:color w:val="000000"/>
          <w:sz w:val="28"/>
          <w:szCs w:val="28"/>
        </w:rPr>
        <w:t>.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w:t>
      </w:r>
      <w:r w:rsidR="008C55A9" w:rsidRPr="00CE4786">
        <w:rPr>
          <w:color w:val="000000"/>
          <w:sz w:val="28"/>
          <w:szCs w:val="28"/>
        </w:rPr>
        <w:t xml:space="preserve"> условиях повышенной опасности»;</w:t>
      </w:r>
    </w:p>
    <w:p w:rsidR="00282DCB" w:rsidRPr="00CE4786" w:rsidRDefault="00282DCB" w:rsidP="006463F6">
      <w:pPr>
        <w:tabs>
          <w:tab w:val="left" w:pos="993"/>
        </w:tabs>
        <w:spacing w:line="276" w:lineRule="auto"/>
        <w:ind w:firstLine="709"/>
        <w:contextualSpacing/>
        <w:jc w:val="both"/>
        <w:rPr>
          <w:color w:val="000000"/>
          <w:sz w:val="28"/>
          <w:szCs w:val="28"/>
        </w:rPr>
      </w:pPr>
      <w:r w:rsidRPr="00CE4786">
        <w:rPr>
          <w:color w:val="000000"/>
          <w:sz w:val="28"/>
          <w:szCs w:val="28"/>
        </w:rPr>
        <w:t>1</w:t>
      </w:r>
      <w:r w:rsidR="00B631E7" w:rsidRPr="00CE4786">
        <w:rPr>
          <w:color w:val="000000"/>
          <w:sz w:val="28"/>
          <w:szCs w:val="28"/>
        </w:rPr>
        <w:t>2</w:t>
      </w:r>
      <w:r w:rsidRPr="00CE4786">
        <w:rPr>
          <w:color w:val="000000"/>
          <w:sz w:val="28"/>
          <w:szCs w:val="28"/>
        </w:rPr>
        <w:t xml:space="preserve">.2.9. Обеспечивают обязательное социальное страхование работников в соответствии с требованиями Федерального закона от 24 июля </w:t>
      </w:r>
      <w:smartTag w:uri="urn:schemas-microsoft-com:office:smarttags" w:element="metricconverter">
        <w:smartTagPr>
          <w:attr w:name="ProductID" w:val="1998 г"/>
        </w:smartTagPr>
        <w:r w:rsidRPr="00CE4786">
          <w:rPr>
            <w:color w:val="000000"/>
            <w:sz w:val="28"/>
            <w:szCs w:val="28"/>
          </w:rPr>
          <w:t>1998 г</w:t>
        </w:r>
      </w:smartTag>
      <w:r w:rsidRPr="00CE4786">
        <w:rPr>
          <w:color w:val="000000"/>
          <w:sz w:val="28"/>
          <w:szCs w:val="28"/>
        </w:rPr>
        <w:t xml:space="preserve">. №125-ФЗ «Об обязательном социальном страховании от несчастных случаев на производстве </w:t>
      </w:r>
      <w:r w:rsidR="008C55A9" w:rsidRPr="00CE4786">
        <w:rPr>
          <w:color w:val="000000"/>
          <w:sz w:val="28"/>
          <w:szCs w:val="28"/>
        </w:rPr>
        <w:t>и профессиональных заболеваний»;</w:t>
      </w:r>
    </w:p>
    <w:p w:rsidR="00282DCB" w:rsidRPr="00CE4786" w:rsidRDefault="00282DCB" w:rsidP="006463F6">
      <w:pPr>
        <w:spacing w:line="276" w:lineRule="auto"/>
        <w:ind w:firstLine="709"/>
        <w:jc w:val="both"/>
        <w:rPr>
          <w:color w:val="000000"/>
          <w:sz w:val="28"/>
          <w:szCs w:val="28"/>
        </w:rPr>
      </w:pPr>
      <w:r w:rsidRPr="00CE4786">
        <w:rPr>
          <w:color w:val="000000"/>
          <w:sz w:val="28"/>
          <w:szCs w:val="28"/>
        </w:rPr>
        <w:t>1</w:t>
      </w:r>
      <w:r w:rsidR="00B631E7" w:rsidRPr="00CE4786">
        <w:rPr>
          <w:color w:val="000000"/>
          <w:sz w:val="28"/>
          <w:szCs w:val="28"/>
        </w:rPr>
        <w:t>2</w:t>
      </w:r>
      <w:r w:rsidRPr="00CE4786">
        <w:rPr>
          <w:color w:val="000000"/>
          <w:sz w:val="28"/>
          <w:szCs w:val="28"/>
        </w:rPr>
        <w:t>.2.10.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282DCB" w:rsidRPr="00CE4786" w:rsidRDefault="00282DCB" w:rsidP="006463F6">
      <w:pPr>
        <w:spacing w:line="276" w:lineRule="auto"/>
        <w:ind w:firstLine="709"/>
        <w:jc w:val="both"/>
        <w:rPr>
          <w:color w:val="000000"/>
          <w:sz w:val="28"/>
          <w:szCs w:val="28"/>
        </w:rPr>
      </w:pPr>
      <w:r w:rsidRPr="00CE4786">
        <w:rPr>
          <w:color w:val="000000"/>
          <w:sz w:val="28"/>
          <w:szCs w:val="28"/>
        </w:rPr>
        <w:t xml:space="preserve">Работники, не достигшие возраста, дающего право на назначение пенсии по старости, в том числе досрочно, в течение пяти лет до </w:t>
      </w:r>
      <w:r w:rsidR="008C55A9" w:rsidRPr="00CE4786">
        <w:rPr>
          <w:color w:val="000000"/>
          <w:sz w:val="28"/>
          <w:szCs w:val="28"/>
        </w:rPr>
        <w:t>наступления такого</w:t>
      </w:r>
      <w:r w:rsidRPr="00CE4786">
        <w:rPr>
          <w:color w:val="000000"/>
          <w:sz w:val="28"/>
          <w:szCs w:val="28"/>
        </w:rPr>
        <w:t xml:space="preserve"> возраста и работники, являющиеся получателями пенсии по старости или пенсии за выслугу лет, при прохождении диспансеризации </w:t>
      </w:r>
      <w:r w:rsidR="008C55A9" w:rsidRPr="00CE4786">
        <w:rPr>
          <w:color w:val="000000"/>
          <w:sz w:val="28"/>
          <w:szCs w:val="28"/>
        </w:rPr>
        <w:t>в порядке,</w:t>
      </w:r>
      <w:r w:rsidRPr="00CE4786">
        <w:rPr>
          <w:color w:val="000000"/>
          <w:sz w:val="28"/>
          <w:szCs w:val="28"/>
        </w:rPr>
        <w:t xml:space="preserve">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282DCB" w:rsidRPr="00CE4786" w:rsidRDefault="00282DCB" w:rsidP="006463F6">
      <w:pPr>
        <w:spacing w:line="276" w:lineRule="auto"/>
        <w:ind w:firstLine="709"/>
        <w:jc w:val="both"/>
        <w:rPr>
          <w:color w:val="000000"/>
          <w:sz w:val="28"/>
          <w:szCs w:val="28"/>
        </w:rPr>
      </w:pPr>
      <w:r w:rsidRPr="00CE4786">
        <w:rPr>
          <w:color w:val="000000"/>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282DCB" w:rsidRPr="00CE4786" w:rsidRDefault="00282DCB" w:rsidP="006463F6">
      <w:pPr>
        <w:spacing w:line="276" w:lineRule="auto"/>
        <w:ind w:firstLine="709"/>
        <w:jc w:val="both"/>
        <w:rPr>
          <w:color w:val="000000"/>
          <w:sz w:val="28"/>
          <w:szCs w:val="28"/>
          <w:shd w:val="clear" w:color="auto" w:fill="FFFFFF"/>
        </w:rPr>
      </w:pPr>
      <w:r w:rsidRPr="00CE4786">
        <w:rPr>
          <w:color w:val="000000"/>
          <w:sz w:val="28"/>
          <w:szCs w:val="28"/>
          <w:shd w:val="clear" w:color="auto" w:fill="FFFFFF"/>
        </w:rPr>
        <w:t>1</w:t>
      </w:r>
      <w:r w:rsidR="00B631E7" w:rsidRPr="00CE4786">
        <w:rPr>
          <w:color w:val="000000"/>
          <w:sz w:val="28"/>
          <w:szCs w:val="28"/>
          <w:shd w:val="clear" w:color="auto" w:fill="FFFFFF"/>
        </w:rPr>
        <w:t>2</w:t>
      </w:r>
      <w:r w:rsidRPr="00CE4786">
        <w:rPr>
          <w:color w:val="000000"/>
          <w:sz w:val="28"/>
          <w:szCs w:val="28"/>
          <w:shd w:val="clear" w:color="auto" w:fill="FFFFFF"/>
        </w:rPr>
        <w:t xml:space="preserve">.2.11. </w:t>
      </w:r>
      <w:r w:rsidR="008C55A9" w:rsidRPr="00CE4786">
        <w:rPr>
          <w:color w:val="000000"/>
          <w:sz w:val="28"/>
          <w:szCs w:val="28"/>
          <w:shd w:val="clear" w:color="auto" w:fill="FFFFFF"/>
        </w:rPr>
        <w:t>Использует помещения</w:t>
      </w:r>
      <w:r w:rsidRPr="00CE4786">
        <w:rPr>
          <w:color w:val="000000"/>
          <w:sz w:val="28"/>
          <w:szCs w:val="28"/>
          <w:shd w:val="clear" w:color="auto" w:fill="FFFFFF"/>
        </w:rPr>
        <w:t xml:space="preserve"> и </w:t>
      </w:r>
      <w:r w:rsidR="008C55A9" w:rsidRPr="00CE4786">
        <w:rPr>
          <w:color w:val="000000"/>
          <w:sz w:val="28"/>
          <w:szCs w:val="28"/>
          <w:shd w:val="clear" w:color="auto" w:fill="FFFFFF"/>
        </w:rPr>
        <w:t>оборудование медицинских</w:t>
      </w:r>
      <w:r w:rsidR="0076364D" w:rsidRPr="00CE4786">
        <w:rPr>
          <w:color w:val="000000"/>
          <w:sz w:val="28"/>
          <w:szCs w:val="28"/>
          <w:shd w:val="clear" w:color="auto" w:fill="FFFFFF"/>
        </w:rPr>
        <w:t xml:space="preserve"> кабинета, спортивного зала</w:t>
      </w:r>
      <w:r w:rsidRPr="00CE4786">
        <w:rPr>
          <w:color w:val="000000"/>
          <w:sz w:val="28"/>
          <w:szCs w:val="28"/>
          <w:shd w:val="clear" w:color="auto" w:fill="FFFFFF"/>
        </w:rPr>
        <w:t>,</w:t>
      </w:r>
      <w:r w:rsidR="0076364D" w:rsidRPr="00CE4786">
        <w:rPr>
          <w:color w:val="000000"/>
          <w:sz w:val="28"/>
          <w:szCs w:val="28"/>
          <w:shd w:val="clear" w:color="auto" w:fill="FFFFFF"/>
        </w:rPr>
        <w:t xml:space="preserve"> ГДДТ в организации спортивно-</w:t>
      </w:r>
      <w:r w:rsidRPr="00CE4786">
        <w:rPr>
          <w:color w:val="000000"/>
          <w:sz w:val="28"/>
          <w:szCs w:val="28"/>
          <w:shd w:val="clear" w:color="auto" w:fill="FFFFFF"/>
        </w:rPr>
        <w:t>оздоровительной работы с сотрудниками.</w:t>
      </w:r>
    </w:p>
    <w:p w:rsidR="00282DCB" w:rsidRPr="00CE4786" w:rsidRDefault="00282DCB" w:rsidP="006463F6">
      <w:pPr>
        <w:spacing w:line="276" w:lineRule="auto"/>
        <w:ind w:firstLine="709"/>
        <w:jc w:val="both"/>
        <w:rPr>
          <w:color w:val="000000"/>
          <w:sz w:val="28"/>
          <w:szCs w:val="28"/>
        </w:rPr>
      </w:pPr>
      <w:r w:rsidRPr="00CE4786">
        <w:rPr>
          <w:color w:val="333333"/>
          <w:sz w:val="28"/>
          <w:szCs w:val="28"/>
          <w:shd w:val="clear" w:color="auto" w:fill="FFFFFF"/>
        </w:rPr>
        <w:t>1</w:t>
      </w:r>
      <w:r w:rsidR="00B631E7" w:rsidRPr="00CE4786">
        <w:rPr>
          <w:color w:val="333333"/>
          <w:sz w:val="28"/>
          <w:szCs w:val="28"/>
          <w:shd w:val="clear" w:color="auto" w:fill="FFFFFF"/>
        </w:rPr>
        <w:t>2</w:t>
      </w:r>
      <w:r w:rsidRPr="00CE4786">
        <w:rPr>
          <w:color w:val="333333"/>
          <w:sz w:val="28"/>
          <w:szCs w:val="28"/>
          <w:shd w:val="clear" w:color="auto" w:fill="FFFFFF"/>
        </w:rPr>
        <w:t xml:space="preserve">.2.12. </w:t>
      </w:r>
      <w:r w:rsidRPr="00CE4786">
        <w:rPr>
          <w:color w:val="000000"/>
          <w:sz w:val="28"/>
          <w:szCs w:val="28"/>
        </w:rPr>
        <w:t>Способствует организации</w:t>
      </w:r>
      <w:r w:rsidR="0076364D" w:rsidRPr="00CE4786">
        <w:rPr>
          <w:color w:val="000000"/>
          <w:sz w:val="28"/>
          <w:szCs w:val="28"/>
        </w:rPr>
        <w:t xml:space="preserve"> бесплатных спортивных секций для работников ГДДТ.</w:t>
      </w:r>
    </w:p>
    <w:p w:rsidR="00282DCB" w:rsidRPr="00CE4786" w:rsidRDefault="00282DCB" w:rsidP="00E76700">
      <w:pPr>
        <w:spacing w:line="276" w:lineRule="auto"/>
        <w:ind w:firstLine="709"/>
        <w:jc w:val="center"/>
        <w:rPr>
          <w:b/>
          <w:sz w:val="28"/>
          <w:szCs w:val="28"/>
        </w:rPr>
      </w:pPr>
      <w:r w:rsidRPr="00CE4786">
        <w:rPr>
          <w:sz w:val="28"/>
          <w:szCs w:val="28"/>
        </w:rPr>
        <w:t>1</w:t>
      </w:r>
      <w:r w:rsidR="00B631E7" w:rsidRPr="00CE4786">
        <w:rPr>
          <w:sz w:val="28"/>
          <w:szCs w:val="28"/>
        </w:rPr>
        <w:t>2</w:t>
      </w:r>
      <w:r w:rsidRPr="00CE4786">
        <w:rPr>
          <w:sz w:val="28"/>
          <w:szCs w:val="28"/>
        </w:rPr>
        <w:t>.3.</w:t>
      </w:r>
      <w:r w:rsidRPr="00CE4786">
        <w:rPr>
          <w:b/>
          <w:sz w:val="28"/>
          <w:szCs w:val="28"/>
        </w:rPr>
        <w:t xml:space="preserve"> Первичная профсоюзная организация:</w:t>
      </w:r>
    </w:p>
    <w:p w:rsidR="00282DCB" w:rsidRPr="00CE4786" w:rsidRDefault="00282DCB" w:rsidP="006463F6">
      <w:pPr>
        <w:spacing w:line="276" w:lineRule="auto"/>
        <w:ind w:firstLine="709"/>
        <w:jc w:val="both"/>
        <w:rPr>
          <w:sz w:val="28"/>
          <w:szCs w:val="28"/>
        </w:rPr>
      </w:pPr>
      <w:r w:rsidRPr="00CE4786">
        <w:rPr>
          <w:sz w:val="28"/>
          <w:szCs w:val="28"/>
        </w:rPr>
        <w:t>1</w:t>
      </w:r>
      <w:r w:rsidR="00B631E7" w:rsidRPr="00CE4786">
        <w:rPr>
          <w:sz w:val="28"/>
          <w:szCs w:val="28"/>
        </w:rPr>
        <w:t>2</w:t>
      </w:r>
      <w:r w:rsidRPr="00CE4786">
        <w:rPr>
          <w:sz w:val="28"/>
          <w:szCs w:val="28"/>
        </w:rPr>
        <w:t xml:space="preserve">.3.1. Проводит в </w:t>
      </w:r>
      <w:r w:rsidR="0060348C" w:rsidRPr="00CE4786">
        <w:rPr>
          <w:sz w:val="28"/>
          <w:szCs w:val="28"/>
        </w:rPr>
        <w:t>ГДДТ</w:t>
      </w:r>
      <w:r w:rsidRPr="00CE4786">
        <w:rPr>
          <w:sz w:val="28"/>
          <w:szCs w:val="28"/>
        </w:rPr>
        <w:t xml:space="preserve"> мониторинг по определению существующих практик и дополнительных возможностей для создания </w:t>
      </w:r>
      <w:r w:rsidRPr="00CE4786">
        <w:rPr>
          <w:sz w:val="28"/>
          <w:szCs w:val="28"/>
        </w:rPr>
        <w:lastRenderedPageBreak/>
        <w:t xml:space="preserve">здоровьесберегающего пространства, условий для занятия физической культурой и спортом работников   учреждения и </w:t>
      </w:r>
      <w:r w:rsidRPr="00CE4786">
        <w:rPr>
          <w:bCs/>
          <w:color w:val="000000"/>
          <w:sz w:val="28"/>
          <w:szCs w:val="28"/>
          <w:shd w:val="clear" w:color="auto" w:fill="FFFFFF"/>
        </w:rPr>
        <w:t>организации медицинской помощи работников образования.</w:t>
      </w:r>
    </w:p>
    <w:p w:rsidR="00282DCB" w:rsidRPr="00CE4786" w:rsidRDefault="00282DCB" w:rsidP="006463F6">
      <w:pPr>
        <w:spacing w:line="276" w:lineRule="auto"/>
        <w:ind w:firstLine="709"/>
        <w:jc w:val="both"/>
        <w:rPr>
          <w:sz w:val="28"/>
          <w:szCs w:val="28"/>
        </w:rPr>
      </w:pPr>
      <w:r w:rsidRPr="00CE4786">
        <w:rPr>
          <w:sz w:val="28"/>
          <w:szCs w:val="28"/>
        </w:rPr>
        <w:t>1</w:t>
      </w:r>
      <w:r w:rsidR="00B631E7" w:rsidRPr="00CE4786">
        <w:rPr>
          <w:sz w:val="28"/>
          <w:szCs w:val="28"/>
        </w:rPr>
        <w:t>2</w:t>
      </w:r>
      <w:r w:rsidRPr="00CE4786">
        <w:rPr>
          <w:sz w:val="28"/>
          <w:szCs w:val="28"/>
        </w:rPr>
        <w:t xml:space="preserve">.3.2. Организует участие коллектива </w:t>
      </w:r>
      <w:r w:rsidR="000C70EA" w:rsidRPr="00CE4786">
        <w:rPr>
          <w:sz w:val="28"/>
          <w:szCs w:val="28"/>
        </w:rPr>
        <w:t>в мероприятиях</w:t>
      </w:r>
      <w:r w:rsidRPr="00CE4786">
        <w:rPr>
          <w:sz w:val="28"/>
          <w:szCs w:val="28"/>
        </w:rPr>
        <w:t xml:space="preserve"> по формированию </w:t>
      </w:r>
      <w:r w:rsidR="000C70EA" w:rsidRPr="00CE4786">
        <w:rPr>
          <w:sz w:val="28"/>
          <w:szCs w:val="28"/>
          <w:shd w:val="clear" w:color="auto" w:fill="FFFFFF"/>
        </w:rPr>
        <w:t>у работников</w:t>
      </w:r>
      <w:r w:rsidRPr="00CE4786">
        <w:rPr>
          <w:sz w:val="28"/>
          <w:szCs w:val="28"/>
          <w:shd w:val="clear" w:color="auto" w:fill="FFFFFF"/>
        </w:rPr>
        <w:t> умения и желания заботиться о своём здоровье, потребности в здоровом образе жизни и эмоциональном благополучии:</w:t>
      </w:r>
    </w:p>
    <w:p w:rsidR="00282DCB" w:rsidRPr="00CE4786" w:rsidRDefault="00282DCB" w:rsidP="006463F6">
      <w:pPr>
        <w:spacing w:line="276" w:lineRule="auto"/>
        <w:ind w:firstLine="709"/>
        <w:jc w:val="both"/>
        <w:rPr>
          <w:rFonts w:eastAsia="Calibri"/>
          <w:sz w:val="28"/>
          <w:szCs w:val="28"/>
          <w:lang w:eastAsia="en-US"/>
        </w:rPr>
      </w:pPr>
      <w:r w:rsidRPr="00CE4786">
        <w:rPr>
          <w:sz w:val="28"/>
          <w:szCs w:val="28"/>
        </w:rPr>
        <w:t>-</w:t>
      </w:r>
      <w:r w:rsidRPr="00CE4786">
        <w:rPr>
          <w:rFonts w:eastAsia="Calibri"/>
          <w:sz w:val="28"/>
          <w:szCs w:val="28"/>
          <w:lang w:eastAsia="ar-SA"/>
        </w:rPr>
        <w:t xml:space="preserve"> курсов </w:t>
      </w:r>
      <w:r w:rsidRPr="00CE4786">
        <w:rPr>
          <w:rFonts w:eastAsia="Calibri"/>
          <w:sz w:val="28"/>
          <w:szCs w:val="28"/>
          <w:lang w:eastAsia="en-US"/>
        </w:rPr>
        <w:t>повышения квалификации «Интерактивные методы профилактики синдрома эмоционального выгорания педагогов «Искусство управления стрессом»:</w:t>
      </w:r>
    </w:p>
    <w:p w:rsidR="00282DCB" w:rsidRPr="00CE4786" w:rsidRDefault="00282DCB" w:rsidP="006463F6">
      <w:pPr>
        <w:spacing w:line="276" w:lineRule="auto"/>
        <w:ind w:firstLine="709"/>
        <w:jc w:val="both"/>
        <w:rPr>
          <w:rFonts w:eastAsia="Calibri"/>
          <w:sz w:val="28"/>
          <w:szCs w:val="28"/>
          <w:lang w:eastAsia="en-US"/>
        </w:rPr>
      </w:pPr>
      <w:r w:rsidRPr="00CE4786">
        <w:rPr>
          <w:rFonts w:eastAsia="Calibri"/>
          <w:sz w:val="28"/>
          <w:szCs w:val="28"/>
          <w:lang w:eastAsia="en-US"/>
        </w:rPr>
        <w:t>-конкурса «Здоровое решение»</w:t>
      </w:r>
    </w:p>
    <w:p w:rsidR="00282DCB" w:rsidRPr="00CE4786" w:rsidRDefault="00282DCB" w:rsidP="006463F6">
      <w:pPr>
        <w:spacing w:line="276" w:lineRule="auto"/>
        <w:ind w:firstLine="709"/>
        <w:jc w:val="both"/>
        <w:rPr>
          <w:sz w:val="28"/>
          <w:szCs w:val="28"/>
        </w:rPr>
      </w:pPr>
      <w:r w:rsidRPr="00CE4786">
        <w:rPr>
          <w:rFonts w:eastAsia="Calibri"/>
          <w:sz w:val="28"/>
          <w:szCs w:val="28"/>
          <w:lang w:eastAsia="en-US"/>
        </w:rPr>
        <w:t>-</w:t>
      </w:r>
      <w:r w:rsidRPr="00CE4786">
        <w:rPr>
          <w:sz w:val="28"/>
          <w:szCs w:val="28"/>
          <w:lang w:eastAsia="en-US"/>
        </w:rPr>
        <w:t xml:space="preserve"> </w:t>
      </w:r>
      <w:r w:rsidR="000C70EA" w:rsidRPr="00CE4786">
        <w:rPr>
          <w:sz w:val="28"/>
          <w:szCs w:val="28"/>
          <w:lang w:eastAsia="en-US"/>
        </w:rPr>
        <w:t>Спартакиады работников</w:t>
      </w:r>
      <w:r w:rsidRPr="00CE4786">
        <w:rPr>
          <w:sz w:val="28"/>
          <w:szCs w:val="28"/>
          <w:lang w:eastAsia="en-US"/>
        </w:rPr>
        <w:t xml:space="preserve"> образования (настольный теннис, шахматы, волейбол);</w:t>
      </w:r>
    </w:p>
    <w:p w:rsidR="00282DCB" w:rsidRPr="00CE4786" w:rsidRDefault="00282DCB" w:rsidP="006463F6">
      <w:pPr>
        <w:spacing w:line="276" w:lineRule="auto"/>
        <w:ind w:firstLine="709"/>
        <w:jc w:val="both"/>
        <w:rPr>
          <w:sz w:val="28"/>
          <w:szCs w:val="28"/>
          <w:lang w:eastAsia="en-US"/>
        </w:rPr>
      </w:pPr>
      <w:r w:rsidRPr="00CE4786">
        <w:rPr>
          <w:sz w:val="28"/>
          <w:szCs w:val="28"/>
        </w:rPr>
        <w:t>-</w:t>
      </w:r>
      <w:r w:rsidRPr="00CE4786">
        <w:rPr>
          <w:sz w:val="28"/>
          <w:szCs w:val="28"/>
          <w:lang w:eastAsia="en-US"/>
        </w:rPr>
        <w:t xml:space="preserve"> акции – </w:t>
      </w:r>
      <w:r w:rsidR="000C70EA" w:rsidRPr="00CE4786">
        <w:rPr>
          <w:sz w:val="28"/>
          <w:szCs w:val="28"/>
          <w:lang w:eastAsia="en-US"/>
        </w:rPr>
        <w:t>велопробег «</w:t>
      </w:r>
      <w:r w:rsidRPr="00CE4786">
        <w:rPr>
          <w:sz w:val="28"/>
          <w:szCs w:val="28"/>
          <w:lang w:eastAsia="en-US"/>
        </w:rPr>
        <w:t>Зарядись энергией Профсоюза»;</w:t>
      </w:r>
    </w:p>
    <w:p w:rsidR="00282DCB" w:rsidRPr="00CE4786" w:rsidRDefault="00282DCB" w:rsidP="006463F6">
      <w:pPr>
        <w:spacing w:line="276" w:lineRule="auto"/>
        <w:ind w:firstLine="709"/>
        <w:jc w:val="both"/>
        <w:rPr>
          <w:sz w:val="28"/>
          <w:szCs w:val="28"/>
          <w:lang w:eastAsia="en-US"/>
        </w:rPr>
      </w:pPr>
      <w:r w:rsidRPr="00CE4786">
        <w:rPr>
          <w:sz w:val="28"/>
          <w:szCs w:val="28"/>
          <w:lang w:eastAsia="en-US"/>
        </w:rPr>
        <w:t>- Спортивного ориентирования;</w:t>
      </w:r>
    </w:p>
    <w:p w:rsidR="00282DCB" w:rsidRPr="00CE4786" w:rsidRDefault="00282DCB" w:rsidP="006463F6">
      <w:pPr>
        <w:spacing w:line="276" w:lineRule="auto"/>
        <w:ind w:firstLine="709"/>
        <w:jc w:val="both"/>
        <w:rPr>
          <w:sz w:val="28"/>
          <w:szCs w:val="28"/>
          <w:lang w:eastAsia="en-US"/>
        </w:rPr>
      </w:pPr>
      <w:r w:rsidRPr="00CE4786">
        <w:rPr>
          <w:sz w:val="28"/>
          <w:szCs w:val="28"/>
          <w:lang w:eastAsia="en-US"/>
        </w:rPr>
        <w:t>-</w:t>
      </w:r>
      <w:r w:rsidR="0076364D" w:rsidRPr="00CE4786">
        <w:rPr>
          <w:sz w:val="28"/>
          <w:szCs w:val="28"/>
          <w:lang w:eastAsia="en-US"/>
        </w:rPr>
        <w:t xml:space="preserve"> </w:t>
      </w:r>
      <w:r w:rsidRPr="00CE4786">
        <w:rPr>
          <w:sz w:val="28"/>
          <w:szCs w:val="28"/>
          <w:lang w:eastAsia="en-US"/>
        </w:rPr>
        <w:t>«Веселые старты»;</w:t>
      </w:r>
    </w:p>
    <w:p w:rsidR="00282DCB" w:rsidRPr="00CE4786" w:rsidRDefault="00282DCB" w:rsidP="006463F6">
      <w:pPr>
        <w:spacing w:line="276" w:lineRule="auto"/>
        <w:ind w:firstLine="709"/>
        <w:jc w:val="both"/>
        <w:rPr>
          <w:sz w:val="28"/>
          <w:szCs w:val="28"/>
          <w:lang w:eastAsia="en-US"/>
        </w:rPr>
      </w:pPr>
      <w:r w:rsidRPr="00CE4786">
        <w:rPr>
          <w:sz w:val="28"/>
          <w:szCs w:val="28"/>
          <w:lang w:eastAsia="en-US"/>
        </w:rPr>
        <w:t>- тренинга по профилактике профессионального выгорания педагога.</w:t>
      </w:r>
    </w:p>
    <w:p w:rsidR="00282DCB" w:rsidRPr="00CE4786" w:rsidRDefault="00282DCB" w:rsidP="006463F6">
      <w:pPr>
        <w:spacing w:line="276" w:lineRule="auto"/>
        <w:ind w:firstLine="709"/>
        <w:jc w:val="both"/>
        <w:rPr>
          <w:sz w:val="28"/>
          <w:szCs w:val="28"/>
        </w:rPr>
      </w:pPr>
      <w:r w:rsidRPr="00CE4786">
        <w:rPr>
          <w:sz w:val="28"/>
          <w:szCs w:val="28"/>
          <w:lang w:eastAsia="en-US"/>
        </w:rPr>
        <w:t>1</w:t>
      </w:r>
      <w:r w:rsidR="00B631E7" w:rsidRPr="00CE4786">
        <w:rPr>
          <w:sz w:val="28"/>
          <w:szCs w:val="28"/>
          <w:lang w:eastAsia="en-US"/>
        </w:rPr>
        <w:t>2</w:t>
      </w:r>
      <w:r w:rsidRPr="00CE4786">
        <w:rPr>
          <w:sz w:val="28"/>
          <w:szCs w:val="28"/>
          <w:lang w:eastAsia="en-US"/>
        </w:rPr>
        <w:t xml:space="preserve">.3.3. Способствует </w:t>
      </w:r>
      <w:r w:rsidR="000C70EA" w:rsidRPr="00CE4786">
        <w:rPr>
          <w:sz w:val="28"/>
          <w:szCs w:val="28"/>
          <w:lang w:eastAsia="en-US"/>
        </w:rPr>
        <w:t>участию в</w:t>
      </w:r>
      <w:r w:rsidRPr="00CE4786">
        <w:rPr>
          <w:sz w:val="28"/>
          <w:szCs w:val="28"/>
          <w:lang w:eastAsia="en-US"/>
        </w:rPr>
        <w:t xml:space="preserve"> </w:t>
      </w:r>
      <w:r w:rsidR="000C70EA" w:rsidRPr="00CE4786">
        <w:rPr>
          <w:sz w:val="28"/>
          <w:szCs w:val="28"/>
          <w:lang w:eastAsia="en-US"/>
        </w:rPr>
        <w:t>городском проекте «</w:t>
      </w:r>
      <w:r w:rsidRPr="00CE4786">
        <w:rPr>
          <w:sz w:val="28"/>
          <w:szCs w:val="28"/>
          <w:lang w:eastAsia="en-US"/>
        </w:rPr>
        <w:t xml:space="preserve">Феникс», организованного психолого-педагогическим центром «Ресурс» города Казани </w:t>
      </w:r>
      <w:r w:rsidR="000C70EA" w:rsidRPr="00CE4786">
        <w:rPr>
          <w:sz w:val="28"/>
          <w:szCs w:val="28"/>
          <w:lang w:eastAsia="en-US"/>
        </w:rPr>
        <w:t>по профилактике</w:t>
      </w:r>
      <w:r w:rsidRPr="00CE4786">
        <w:rPr>
          <w:sz w:val="28"/>
          <w:szCs w:val="28"/>
          <w:lang w:eastAsia="en-US"/>
        </w:rPr>
        <w:t xml:space="preserve"> профессионального выгорания педагога.</w:t>
      </w:r>
    </w:p>
    <w:p w:rsidR="00282DCB" w:rsidRPr="00CE4786" w:rsidRDefault="00282DCB" w:rsidP="006463F6">
      <w:pPr>
        <w:spacing w:line="276" w:lineRule="auto"/>
        <w:ind w:firstLine="709"/>
        <w:jc w:val="both"/>
        <w:rPr>
          <w:sz w:val="28"/>
          <w:szCs w:val="28"/>
          <w:shd w:val="clear" w:color="auto" w:fill="FFFFFF"/>
        </w:rPr>
      </w:pPr>
      <w:r w:rsidRPr="00CE4786">
        <w:rPr>
          <w:sz w:val="28"/>
          <w:szCs w:val="28"/>
          <w:shd w:val="clear" w:color="auto" w:fill="FFFFFF"/>
        </w:rPr>
        <w:t>1</w:t>
      </w:r>
      <w:r w:rsidR="00B631E7" w:rsidRPr="00CE4786">
        <w:rPr>
          <w:sz w:val="28"/>
          <w:szCs w:val="28"/>
          <w:shd w:val="clear" w:color="auto" w:fill="FFFFFF"/>
        </w:rPr>
        <w:t>2</w:t>
      </w:r>
      <w:r w:rsidRPr="00CE4786">
        <w:rPr>
          <w:sz w:val="28"/>
          <w:szCs w:val="28"/>
          <w:shd w:val="clear" w:color="auto" w:fill="FFFFFF"/>
        </w:rPr>
        <w:t>.3.4. Оказывает информационно-консультативную поддержку работникам   организации, направленную на сохранение и укрепление физического и психологического здоровья.</w:t>
      </w:r>
    </w:p>
    <w:p w:rsidR="00282DCB" w:rsidRPr="00CE4786" w:rsidRDefault="00282DCB" w:rsidP="006463F6">
      <w:pPr>
        <w:tabs>
          <w:tab w:val="left" w:pos="1134"/>
        </w:tabs>
        <w:suppressAutoHyphens/>
        <w:spacing w:line="276" w:lineRule="auto"/>
        <w:ind w:firstLine="709"/>
        <w:jc w:val="both"/>
        <w:rPr>
          <w:rFonts w:eastAsia="Calibri"/>
          <w:sz w:val="28"/>
          <w:szCs w:val="28"/>
          <w:lang w:eastAsia="ar-SA"/>
        </w:rPr>
      </w:pPr>
      <w:r w:rsidRPr="00CE4786">
        <w:rPr>
          <w:sz w:val="28"/>
          <w:szCs w:val="28"/>
          <w:shd w:val="clear" w:color="auto" w:fill="FFFFFF"/>
        </w:rPr>
        <w:t>1</w:t>
      </w:r>
      <w:r w:rsidR="00B631E7" w:rsidRPr="00CE4786">
        <w:rPr>
          <w:sz w:val="28"/>
          <w:szCs w:val="28"/>
          <w:shd w:val="clear" w:color="auto" w:fill="FFFFFF"/>
        </w:rPr>
        <w:t>2</w:t>
      </w:r>
      <w:r w:rsidRPr="00CE4786">
        <w:rPr>
          <w:sz w:val="28"/>
          <w:szCs w:val="28"/>
          <w:shd w:val="clear" w:color="auto" w:fill="FFFFFF"/>
        </w:rPr>
        <w:t>.3.5.</w:t>
      </w:r>
      <w:r w:rsidRPr="00CE4786">
        <w:rPr>
          <w:rFonts w:eastAsia="Calibri"/>
          <w:sz w:val="28"/>
          <w:szCs w:val="28"/>
          <w:lang w:eastAsia="ar-SA"/>
        </w:rPr>
        <w:t xml:space="preserve"> Осуществляет общественный контроль за обеспечением безопасности работников и созданием здоровьесберегающей среды, включая профилактику насилия в отношении работников.</w:t>
      </w:r>
    </w:p>
    <w:p w:rsidR="00282DCB" w:rsidRPr="00CE4786" w:rsidRDefault="00282DCB" w:rsidP="006463F6">
      <w:pPr>
        <w:spacing w:line="276" w:lineRule="auto"/>
        <w:ind w:firstLine="709"/>
        <w:jc w:val="both"/>
        <w:rPr>
          <w:sz w:val="28"/>
          <w:szCs w:val="28"/>
        </w:rPr>
      </w:pPr>
      <w:r w:rsidRPr="00CE4786">
        <w:rPr>
          <w:sz w:val="28"/>
          <w:szCs w:val="28"/>
          <w:shd w:val="clear" w:color="auto" w:fill="FFFFFF"/>
        </w:rPr>
        <w:t>1</w:t>
      </w:r>
      <w:r w:rsidR="00B631E7" w:rsidRPr="00CE4786">
        <w:rPr>
          <w:sz w:val="28"/>
          <w:szCs w:val="28"/>
          <w:shd w:val="clear" w:color="auto" w:fill="FFFFFF"/>
        </w:rPr>
        <w:t>2</w:t>
      </w:r>
      <w:r w:rsidRPr="00CE4786">
        <w:rPr>
          <w:sz w:val="28"/>
          <w:szCs w:val="28"/>
          <w:shd w:val="clear" w:color="auto" w:fill="FFFFFF"/>
        </w:rPr>
        <w:t>.3.6.</w:t>
      </w:r>
      <w:r w:rsidRPr="00CE4786">
        <w:rPr>
          <w:sz w:val="28"/>
          <w:szCs w:val="28"/>
        </w:rPr>
        <w:t xml:space="preserve"> Осуществляет </w:t>
      </w:r>
      <w:r w:rsidR="0076364D" w:rsidRPr="00CE4786">
        <w:rPr>
          <w:sz w:val="28"/>
          <w:szCs w:val="28"/>
        </w:rPr>
        <w:t>пропаганду физической</w:t>
      </w:r>
      <w:r w:rsidRPr="00CE4786">
        <w:rPr>
          <w:sz w:val="28"/>
          <w:szCs w:val="28"/>
        </w:rPr>
        <w:t xml:space="preserve"> культуры, спорта, здорового образа жизни транслируя опыт организации через средства массовой информации: газеты «Мой Профсоюз», «Новое слово», «</w:t>
      </w:r>
      <w:r w:rsidRPr="00CE4786">
        <w:rPr>
          <w:sz w:val="28"/>
          <w:szCs w:val="28"/>
          <w:lang w:val="en-US"/>
        </w:rPr>
        <w:t>Prof</w:t>
      </w:r>
      <w:r w:rsidR="0076364D" w:rsidRPr="00CE4786">
        <w:rPr>
          <w:sz w:val="28"/>
          <w:szCs w:val="28"/>
        </w:rPr>
        <w:t>жизнь» и</w:t>
      </w:r>
      <w:r w:rsidRPr="00CE4786">
        <w:rPr>
          <w:sz w:val="28"/>
          <w:szCs w:val="28"/>
        </w:rPr>
        <w:t xml:space="preserve"> социальные сети.</w:t>
      </w:r>
    </w:p>
    <w:p w:rsidR="00530D32" w:rsidRPr="00CE4786" w:rsidRDefault="00530D32" w:rsidP="006463F6">
      <w:pPr>
        <w:pStyle w:val="Pa9"/>
        <w:spacing w:line="276" w:lineRule="auto"/>
        <w:ind w:firstLine="709"/>
        <w:contextualSpacing/>
        <w:jc w:val="both"/>
        <w:rPr>
          <w:rStyle w:val="A10"/>
          <w:b w:val="0"/>
          <w:sz w:val="28"/>
          <w:szCs w:val="28"/>
        </w:rPr>
      </w:pPr>
    </w:p>
    <w:p w:rsidR="00DD0F12" w:rsidRPr="00CE4786" w:rsidRDefault="00DD0F12" w:rsidP="00E76700">
      <w:pPr>
        <w:pStyle w:val="Pa6"/>
        <w:spacing w:line="276" w:lineRule="auto"/>
        <w:ind w:firstLine="709"/>
        <w:contextualSpacing/>
        <w:jc w:val="center"/>
        <w:rPr>
          <w:b/>
          <w:sz w:val="28"/>
          <w:szCs w:val="28"/>
        </w:rPr>
      </w:pPr>
      <w:r w:rsidRPr="00CE4786">
        <w:rPr>
          <w:b/>
          <w:color w:val="000000"/>
          <w:sz w:val="28"/>
          <w:szCs w:val="28"/>
          <w:lang w:eastAsia="en-US"/>
        </w:rPr>
        <w:t>X</w:t>
      </w:r>
      <w:r w:rsidR="007D331F" w:rsidRPr="00CE4786">
        <w:rPr>
          <w:b/>
          <w:bCs/>
          <w:sz w:val="28"/>
          <w:szCs w:val="28"/>
        </w:rPr>
        <w:t>I</w:t>
      </w:r>
      <w:r w:rsidR="00C4631D" w:rsidRPr="00CE4786">
        <w:rPr>
          <w:b/>
          <w:bCs/>
          <w:sz w:val="28"/>
          <w:szCs w:val="28"/>
        </w:rPr>
        <w:t>I</w:t>
      </w:r>
      <w:r w:rsidR="00B631E7" w:rsidRPr="00CE4786">
        <w:rPr>
          <w:b/>
          <w:bCs/>
          <w:sz w:val="28"/>
          <w:szCs w:val="28"/>
          <w:lang w:val="en-US"/>
        </w:rPr>
        <w:t>I</w:t>
      </w:r>
      <w:r w:rsidRPr="00CE4786">
        <w:rPr>
          <w:b/>
          <w:color w:val="000000"/>
          <w:sz w:val="28"/>
          <w:szCs w:val="28"/>
          <w:lang w:eastAsia="en-US"/>
        </w:rPr>
        <w:t>.</w:t>
      </w:r>
      <w:r w:rsidR="00C4631D" w:rsidRPr="00CE4786">
        <w:rPr>
          <w:rFonts w:eastAsia="Times New Roman"/>
          <w:b/>
          <w:color w:val="000000"/>
          <w:sz w:val="28"/>
          <w:szCs w:val="28"/>
        </w:rPr>
        <w:t> </w:t>
      </w:r>
      <w:r w:rsidR="00CF301D" w:rsidRPr="00CE4786">
        <w:rPr>
          <w:rFonts w:eastAsia="Times New Roman"/>
          <w:b/>
          <w:color w:val="000000"/>
          <w:sz w:val="28"/>
          <w:szCs w:val="28"/>
        </w:rPr>
        <w:t>КОН</w:t>
      </w:r>
      <w:r w:rsidRPr="00CE4786">
        <w:rPr>
          <w:rFonts w:eastAsia="Times New Roman"/>
          <w:b/>
          <w:color w:val="000000"/>
          <w:sz w:val="28"/>
          <w:szCs w:val="28"/>
        </w:rPr>
        <w:t xml:space="preserve">ТРОЛЬ ЗА ВЫПОЛНЕНИЕМ КОЛЛЕКТИВНОГО ДОГОВОРА. </w:t>
      </w:r>
      <w:r w:rsidRPr="00CE4786">
        <w:rPr>
          <w:b/>
          <w:sz w:val="28"/>
          <w:szCs w:val="28"/>
        </w:rPr>
        <w:t>ОТВЕТСТВЕННОСТЬ СТОРОН КОЛЛЕКТИВНОГО ДОГОВОРА</w:t>
      </w:r>
    </w:p>
    <w:p w:rsidR="00DD0F12" w:rsidRPr="00CE4786" w:rsidRDefault="00DD0F12" w:rsidP="006463F6">
      <w:pPr>
        <w:pStyle w:val="Pa16"/>
        <w:spacing w:line="276" w:lineRule="auto"/>
        <w:ind w:firstLine="709"/>
        <w:contextualSpacing/>
        <w:jc w:val="both"/>
        <w:rPr>
          <w:rFonts w:eastAsia="Times New Roman"/>
          <w:color w:val="000000"/>
          <w:sz w:val="28"/>
          <w:szCs w:val="28"/>
        </w:rPr>
      </w:pPr>
    </w:p>
    <w:p w:rsidR="00C44914" w:rsidRPr="00CE4786" w:rsidRDefault="007D331F" w:rsidP="006463F6">
      <w:pPr>
        <w:spacing w:line="276" w:lineRule="auto"/>
        <w:ind w:firstLine="709"/>
        <w:jc w:val="both"/>
        <w:rPr>
          <w:color w:val="000000"/>
          <w:sz w:val="28"/>
          <w:szCs w:val="28"/>
        </w:rPr>
      </w:pPr>
      <w:r w:rsidRPr="00CE4786">
        <w:rPr>
          <w:color w:val="000000"/>
          <w:sz w:val="28"/>
          <w:szCs w:val="28"/>
        </w:rPr>
        <w:t>1</w:t>
      </w:r>
      <w:r w:rsidR="00B631E7" w:rsidRPr="00CE4786">
        <w:rPr>
          <w:color w:val="000000"/>
          <w:sz w:val="28"/>
          <w:szCs w:val="28"/>
        </w:rPr>
        <w:t>3</w:t>
      </w:r>
      <w:r w:rsidR="00DD0F12" w:rsidRPr="00CE4786">
        <w:rPr>
          <w:color w:val="000000"/>
          <w:sz w:val="28"/>
          <w:szCs w:val="28"/>
        </w:rPr>
        <w:t>.1. Контроль за выполнением настоящего коллективного договора осуществляется</w:t>
      </w:r>
      <w:r w:rsidR="00472487" w:rsidRPr="00CE4786">
        <w:rPr>
          <w:color w:val="000000"/>
          <w:sz w:val="28"/>
          <w:szCs w:val="28"/>
        </w:rPr>
        <w:t xml:space="preserve"> сторонами и их представителями, комиссией</w:t>
      </w:r>
      <w:r w:rsidR="00582157" w:rsidRPr="00CE4786">
        <w:rPr>
          <w:color w:val="000000"/>
          <w:sz w:val="28"/>
          <w:szCs w:val="28"/>
        </w:rPr>
        <w:t xml:space="preserve"> </w:t>
      </w:r>
      <w:r w:rsidR="00A83450" w:rsidRPr="00CE4786">
        <w:rPr>
          <w:color w:val="000000"/>
          <w:sz w:val="28"/>
          <w:szCs w:val="28"/>
          <w:lang w:eastAsia="en-US"/>
        </w:rPr>
        <w:t>для ведения коллективных переговоров</w:t>
      </w:r>
      <w:r w:rsidR="00A83450" w:rsidRPr="00CE4786">
        <w:rPr>
          <w:color w:val="000000"/>
          <w:sz w:val="28"/>
          <w:szCs w:val="28"/>
          <w:shd w:val="clear" w:color="auto" w:fill="FFFFFF"/>
        </w:rPr>
        <w:t xml:space="preserve">, подготовки проекта коллективного договора и заключения коллективного договора </w:t>
      </w:r>
      <w:r w:rsidR="00EA2CC3" w:rsidRPr="00CE4786">
        <w:rPr>
          <w:sz w:val="28"/>
          <w:szCs w:val="28"/>
        </w:rPr>
        <w:t xml:space="preserve">Муниципального бюджетного </w:t>
      </w:r>
      <w:r w:rsidR="00EA2CC3" w:rsidRPr="00CE4786">
        <w:rPr>
          <w:sz w:val="28"/>
          <w:szCs w:val="28"/>
        </w:rPr>
        <w:lastRenderedPageBreak/>
        <w:t xml:space="preserve">учреждения дополнительного </w:t>
      </w:r>
      <w:r w:rsidR="0076364D" w:rsidRPr="00CE4786">
        <w:rPr>
          <w:sz w:val="28"/>
          <w:szCs w:val="28"/>
        </w:rPr>
        <w:t>образования «Г</w:t>
      </w:r>
      <w:r w:rsidR="00C05881">
        <w:rPr>
          <w:sz w:val="28"/>
          <w:szCs w:val="28"/>
        </w:rPr>
        <w:t>ородской дворец детского творчества</w:t>
      </w:r>
      <w:r w:rsidR="0076364D" w:rsidRPr="00CE4786">
        <w:rPr>
          <w:sz w:val="28"/>
          <w:szCs w:val="28"/>
        </w:rPr>
        <w:t xml:space="preserve"> им. А.Алиша</w:t>
      </w:r>
      <w:r w:rsidR="00EA2CC3" w:rsidRPr="00CE4786">
        <w:rPr>
          <w:sz w:val="28"/>
          <w:szCs w:val="28"/>
        </w:rPr>
        <w:t xml:space="preserve">» </w:t>
      </w:r>
      <w:r w:rsidR="0076364D" w:rsidRPr="00CE4786">
        <w:rPr>
          <w:sz w:val="28"/>
          <w:szCs w:val="28"/>
        </w:rPr>
        <w:t>Вахитовского</w:t>
      </w:r>
      <w:r w:rsidR="00EA2CC3" w:rsidRPr="00CE4786">
        <w:rPr>
          <w:sz w:val="28"/>
          <w:szCs w:val="28"/>
        </w:rPr>
        <w:t xml:space="preserve"> района г. Казани.</w:t>
      </w:r>
    </w:p>
    <w:p w:rsidR="00DD0F12" w:rsidRPr="00CE4786" w:rsidRDefault="007D331F" w:rsidP="006463F6">
      <w:pPr>
        <w:pStyle w:val="Default"/>
        <w:spacing w:line="276" w:lineRule="auto"/>
        <w:ind w:firstLine="709"/>
        <w:contextualSpacing/>
        <w:jc w:val="both"/>
        <w:rPr>
          <w:sz w:val="28"/>
          <w:szCs w:val="28"/>
        </w:rPr>
      </w:pPr>
      <w:r w:rsidRPr="00CE4786">
        <w:rPr>
          <w:sz w:val="28"/>
          <w:szCs w:val="28"/>
        </w:rPr>
        <w:t>1</w:t>
      </w:r>
      <w:r w:rsidR="00B631E7" w:rsidRPr="00CE4786">
        <w:rPr>
          <w:sz w:val="28"/>
          <w:szCs w:val="28"/>
        </w:rPr>
        <w:t>3</w:t>
      </w:r>
      <w:r w:rsidR="00DD0F12" w:rsidRPr="00CE4786">
        <w:rPr>
          <w:sz w:val="28"/>
          <w:szCs w:val="28"/>
        </w:rPr>
        <w:t>.2. </w:t>
      </w:r>
      <w:r w:rsidR="00DD0F12" w:rsidRPr="00CE4786">
        <w:rPr>
          <w:bCs/>
          <w:sz w:val="28"/>
          <w:szCs w:val="28"/>
        </w:rPr>
        <w:t>Стороны договорились и обязуются:</w:t>
      </w:r>
    </w:p>
    <w:p w:rsidR="00DD0F12" w:rsidRPr="00CE4786" w:rsidRDefault="007D331F" w:rsidP="006463F6">
      <w:pPr>
        <w:pStyle w:val="Default"/>
        <w:spacing w:line="276" w:lineRule="auto"/>
        <w:ind w:firstLine="709"/>
        <w:contextualSpacing/>
        <w:jc w:val="both"/>
        <w:rPr>
          <w:sz w:val="28"/>
          <w:szCs w:val="28"/>
        </w:rPr>
      </w:pPr>
      <w:r w:rsidRPr="00CE4786">
        <w:rPr>
          <w:sz w:val="28"/>
          <w:szCs w:val="28"/>
        </w:rPr>
        <w:t>1</w:t>
      </w:r>
      <w:r w:rsidR="00B631E7" w:rsidRPr="00CE4786">
        <w:rPr>
          <w:sz w:val="28"/>
          <w:szCs w:val="28"/>
        </w:rPr>
        <w:t>3</w:t>
      </w:r>
      <w:r w:rsidR="00DD0F12" w:rsidRPr="00CE4786">
        <w:rPr>
          <w:sz w:val="28"/>
          <w:szCs w:val="28"/>
        </w:rPr>
        <w:t>.2.1.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w:t>
      </w:r>
    </w:p>
    <w:p w:rsidR="00DD0F12" w:rsidRPr="00CE4786" w:rsidRDefault="007D331F" w:rsidP="006463F6">
      <w:pPr>
        <w:pStyle w:val="Default"/>
        <w:spacing w:line="276" w:lineRule="auto"/>
        <w:ind w:firstLine="709"/>
        <w:contextualSpacing/>
        <w:jc w:val="both"/>
        <w:rPr>
          <w:sz w:val="28"/>
          <w:szCs w:val="28"/>
        </w:rPr>
      </w:pPr>
      <w:r w:rsidRPr="00CE4786">
        <w:rPr>
          <w:sz w:val="28"/>
          <w:szCs w:val="28"/>
        </w:rPr>
        <w:t>1</w:t>
      </w:r>
      <w:r w:rsidR="00B631E7" w:rsidRPr="00CE4786">
        <w:rPr>
          <w:sz w:val="28"/>
          <w:szCs w:val="28"/>
        </w:rPr>
        <w:t>3</w:t>
      </w:r>
      <w:r w:rsidR="00DD0F12" w:rsidRPr="00CE4786">
        <w:rPr>
          <w:sz w:val="28"/>
          <w:szCs w:val="28"/>
        </w:rPr>
        <w:t xml:space="preserve">.2.2. Совместно разрабатывать и утверждать решением </w:t>
      </w:r>
      <w:r w:rsidR="00A83450" w:rsidRPr="00CE4786">
        <w:rPr>
          <w:sz w:val="28"/>
          <w:szCs w:val="28"/>
        </w:rPr>
        <w:t>к</w:t>
      </w:r>
      <w:r w:rsidR="00DD0F12" w:rsidRPr="00CE4786">
        <w:rPr>
          <w:sz w:val="28"/>
          <w:szCs w:val="28"/>
        </w:rPr>
        <w:t>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w:t>
      </w:r>
    </w:p>
    <w:p w:rsidR="00DD0F12" w:rsidRPr="00CE4786" w:rsidRDefault="007D331F" w:rsidP="006463F6">
      <w:pPr>
        <w:pStyle w:val="Default"/>
        <w:spacing w:line="276" w:lineRule="auto"/>
        <w:ind w:firstLine="709"/>
        <w:contextualSpacing/>
        <w:jc w:val="both"/>
        <w:rPr>
          <w:sz w:val="28"/>
          <w:szCs w:val="28"/>
        </w:rPr>
      </w:pPr>
      <w:r w:rsidRPr="00CE4786">
        <w:rPr>
          <w:sz w:val="28"/>
          <w:szCs w:val="28"/>
        </w:rPr>
        <w:t>1</w:t>
      </w:r>
      <w:r w:rsidR="00B631E7" w:rsidRPr="00CE4786">
        <w:rPr>
          <w:sz w:val="28"/>
          <w:szCs w:val="28"/>
        </w:rPr>
        <w:t>3</w:t>
      </w:r>
      <w:r w:rsidR="00DD0F12" w:rsidRPr="00CE4786">
        <w:rPr>
          <w:sz w:val="28"/>
          <w:szCs w:val="28"/>
        </w:rPr>
        <w:t>.2.3. Проводить обсуждение итогов выполнения коллективного договора и отчитываться о его выполнении на общем собрании работников не реже одного раза в год.</w:t>
      </w:r>
    </w:p>
    <w:p w:rsidR="00DD0F12" w:rsidRPr="00CE4786" w:rsidRDefault="007D331F" w:rsidP="006463F6">
      <w:pPr>
        <w:pStyle w:val="Default"/>
        <w:spacing w:line="276" w:lineRule="auto"/>
        <w:ind w:firstLine="709"/>
        <w:contextualSpacing/>
        <w:jc w:val="both"/>
        <w:rPr>
          <w:sz w:val="28"/>
          <w:szCs w:val="28"/>
        </w:rPr>
      </w:pPr>
      <w:r w:rsidRPr="00CE4786">
        <w:rPr>
          <w:sz w:val="28"/>
          <w:szCs w:val="28"/>
        </w:rPr>
        <w:t>1</w:t>
      </w:r>
      <w:r w:rsidR="00B631E7" w:rsidRPr="00CE4786">
        <w:rPr>
          <w:sz w:val="28"/>
          <w:szCs w:val="28"/>
        </w:rPr>
        <w:t>3</w:t>
      </w:r>
      <w:r w:rsidR="00DD0F12" w:rsidRPr="00CE4786">
        <w:rPr>
          <w:sz w:val="28"/>
          <w:szCs w:val="28"/>
        </w:rPr>
        <w:t xml:space="preserve">.2.4. Разъяснять положения и обязательства сторон коллективного договора работникам </w:t>
      </w:r>
      <w:r w:rsidR="00081707" w:rsidRPr="00CE4786">
        <w:rPr>
          <w:sz w:val="28"/>
          <w:szCs w:val="28"/>
        </w:rPr>
        <w:t>организации</w:t>
      </w:r>
      <w:r w:rsidR="00DD0F12" w:rsidRPr="00CE4786">
        <w:rPr>
          <w:sz w:val="28"/>
          <w:szCs w:val="28"/>
        </w:rPr>
        <w:t>.</w:t>
      </w:r>
    </w:p>
    <w:p w:rsidR="00DD0F12" w:rsidRPr="00CE4786" w:rsidRDefault="007D331F" w:rsidP="006463F6">
      <w:pPr>
        <w:pStyle w:val="Default"/>
        <w:spacing w:line="276" w:lineRule="auto"/>
        <w:ind w:firstLine="709"/>
        <w:contextualSpacing/>
        <w:jc w:val="both"/>
        <w:rPr>
          <w:sz w:val="28"/>
          <w:szCs w:val="28"/>
        </w:rPr>
      </w:pPr>
      <w:r w:rsidRPr="00CE4786">
        <w:rPr>
          <w:sz w:val="28"/>
          <w:szCs w:val="28"/>
        </w:rPr>
        <w:t>1</w:t>
      </w:r>
      <w:r w:rsidR="00B631E7" w:rsidRPr="00CE4786">
        <w:rPr>
          <w:sz w:val="28"/>
          <w:szCs w:val="28"/>
        </w:rPr>
        <w:t>3</w:t>
      </w:r>
      <w:r w:rsidR="00DD0F12" w:rsidRPr="00CE4786">
        <w:rPr>
          <w:sz w:val="28"/>
          <w:szCs w:val="28"/>
        </w:rPr>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DD0F12" w:rsidRPr="00CE4786">
        <w:rPr>
          <w:iCs/>
          <w:sz w:val="28"/>
          <w:szCs w:val="28"/>
        </w:rPr>
        <w:t xml:space="preserve">в течение </w:t>
      </w:r>
      <w:r w:rsidR="00081707" w:rsidRPr="00CE4786">
        <w:rPr>
          <w:iCs/>
          <w:sz w:val="28"/>
          <w:szCs w:val="28"/>
        </w:rPr>
        <w:t>15</w:t>
      </w:r>
      <w:r w:rsidR="00DD0F12" w:rsidRPr="00CE4786">
        <w:rPr>
          <w:iCs/>
          <w:sz w:val="28"/>
          <w:szCs w:val="28"/>
        </w:rPr>
        <w:t xml:space="preserve"> дней </w:t>
      </w:r>
      <w:r w:rsidR="0076364D" w:rsidRPr="00CE4786">
        <w:rPr>
          <w:i/>
          <w:sz w:val="28"/>
          <w:szCs w:val="28"/>
        </w:rPr>
        <w:t>(но не более одного</w:t>
      </w:r>
      <w:r w:rsidR="00DD0F12" w:rsidRPr="00CE4786">
        <w:rPr>
          <w:i/>
          <w:sz w:val="28"/>
          <w:szCs w:val="28"/>
        </w:rPr>
        <w:t xml:space="preserve"> месяца)</w:t>
      </w:r>
      <w:r w:rsidR="00DD0F12" w:rsidRPr="00CE4786">
        <w:rPr>
          <w:sz w:val="28"/>
          <w:szCs w:val="28"/>
        </w:rPr>
        <w:t xml:space="preserve"> со дня получения соответствующего письменного </w:t>
      </w:r>
      <w:r w:rsidR="00A83450" w:rsidRPr="00CE4786">
        <w:rPr>
          <w:sz w:val="28"/>
          <w:szCs w:val="28"/>
        </w:rPr>
        <w:t>запроса.</w:t>
      </w:r>
    </w:p>
    <w:p w:rsidR="00DD0F12" w:rsidRPr="00CE4786" w:rsidRDefault="007D331F" w:rsidP="006463F6">
      <w:pPr>
        <w:pStyle w:val="Default"/>
        <w:spacing w:line="276" w:lineRule="auto"/>
        <w:ind w:firstLine="709"/>
        <w:contextualSpacing/>
        <w:jc w:val="both"/>
        <w:rPr>
          <w:sz w:val="28"/>
          <w:szCs w:val="28"/>
        </w:rPr>
      </w:pPr>
      <w:r w:rsidRPr="00CE4786">
        <w:rPr>
          <w:sz w:val="28"/>
          <w:szCs w:val="28"/>
        </w:rPr>
        <w:t>1</w:t>
      </w:r>
      <w:r w:rsidR="00B631E7" w:rsidRPr="00CE4786">
        <w:rPr>
          <w:sz w:val="28"/>
          <w:szCs w:val="28"/>
        </w:rPr>
        <w:t>3</w:t>
      </w:r>
      <w:r w:rsidR="00DD0F12" w:rsidRPr="00CE4786">
        <w:rPr>
          <w:sz w:val="28"/>
          <w:szCs w:val="28"/>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1A1064" w:rsidRPr="00CE4786">
        <w:rPr>
          <w:color w:val="auto"/>
          <w:sz w:val="28"/>
          <w:szCs w:val="28"/>
        </w:rPr>
        <w:t xml:space="preserve"> </w:t>
      </w:r>
      <w:r w:rsidR="009A1FF3" w:rsidRPr="00CE4786">
        <w:rPr>
          <w:color w:val="auto"/>
          <w:sz w:val="28"/>
          <w:szCs w:val="28"/>
        </w:rPr>
        <w:t xml:space="preserve"> первичной профсоюзной организации</w:t>
      </w:r>
      <w:r w:rsidR="00DD0F12" w:rsidRPr="00CE4786">
        <w:rPr>
          <w:sz w:val="28"/>
          <w:szCs w:val="28"/>
        </w:rPr>
        <w:t>.</w:t>
      </w:r>
    </w:p>
    <w:p w:rsidR="00DD0F12" w:rsidRPr="00CE4786" w:rsidRDefault="007D331F" w:rsidP="006463F6">
      <w:pPr>
        <w:pStyle w:val="Default"/>
        <w:spacing w:line="276" w:lineRule="auto"/>
        <w:ind w:firstLine="709"/>
        <w:contextualSpacing/>
        <w:jc w:val="both"/>
        <w:rPr>
          <w:sz w:val="28"/>
          <w:szCs w:val="28"/>
        </w:rPr>
      </w:pPr>
      <w:r w:rsidRPr="00CE4786">
        <w:rPr>
          <w:sz w:val="28"/>
          <w:szCs w:val="28"/>
        </w:rPr>
        <w:t>1</w:t>
      </w:r>
      <w:r w:rsidR="00B631E7" w:rsidRPr="00CE4786">
        <w:rPr>
          <w:sz w:val="28"/>
          <w:szCs w:val="28"/>
        </w:rPr>
        <w:t>3</w:t>
      </w:r>
      <w:r w:rsidR="00DD0F12" w:rsidRPr="00CE4786">
        <w:rPr>
          <w:sz w:val="28"/>
          <w:szCs w:val="28"/>
        </w:rPr>
        <w:t>.2.7. </w:t>
      </w:r>
      <w:r w:rsidR="001A1064" w:rsidRPr="00CE4786">
        <w:rPr>
          <w:sz w:val="28"/>
          <w:szCs w:val="28"/>
        </w:rPr>
        <w:t>П</w:t>
      </w:r>
      <w:r w:rsidR="00C44914" w:rsidRPr="00CE4786">
        <w:rPr>
          <w:sz w:val="28"/>
          <w:szCs w:val="28"/>
        </w:rPr>
        <w:t>ервичн</w:t>
      </w:r>
      <w:r w:rsidR="001A1064" w:rsidRPr="00CE4786">
        <w:rPr>
          <w:sz w:val="28"/>
          <w:szCs w:val="28"/>
        </w:rPr>
        <w:t>ая</w:t>
      </w:r>
      <w:r w:rsidR="00C44914" w:rsidRPr="00CE4786">
        <w:rPr>
          <w:sz w:val="28"/>
          <w:szCs w:val="28"/>
        </w:rPr>
        <w:t xml:space="preserve"> профсоюзн</w:t>
      </w:r>
      <w:r w:rsidR="001A1064" w:rsidRPr="00CE4786">
        <w:rPr>
          <w:sz w:val="28"/>
          <w:szCs w:val="28"/>
        </w:rPr>
        <w:t>ая</w:t>
      </w:r>
      <w:r w:rsidR="00C44914" w:rsidRPr="00CE4786">
        <w:rPr>
          <w:sz w:val="28"/>
          <w:szCs w:val="28"/>
        </w:rPr>
        <w:t xml:space="preserve"> организаци</w:t>
      </w:r>
      <w:r w:rsidR="001A1064" w:rsidRPr="00CE4786">
        <w:rPr>
          <w:sz w:val="28"/>
          <w:szCs w:val="28"/>
        </w:rPr>
        <w:t>я</w:t>
      </w:r>
      <w:r w:rsidR="00582157" w:rsidRPr="00CE4786">
        <w:rPr>
          <w:sz w:val="28"/>
          <w:szCs w:val="28"/>
        </w:rPr>
        <w:t xml:space="preserve"> </w:t>
      </w:r>
      <w:r w:rsidR="00DD0F12" w:rsidRPr="00CE4786">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CE4786">
        <w:rPr>
          <w:sz w:val="28"/>
          <w:szCs w:val="28"/>
        </w:rPr>
        <w:t>первичной профсоюзной организации</w:t>
      </w:r>
      <w:r w:rsidR="00DD0F12" w:rsidRPr="00CE4786">
        <w:rPr>
          <w:sz w:val="28"/>
          <w:szCs w:val="28"/>
        </w:rPr>
        <w:t>, в порядке, установленном Уставом Профсоюза, вплоть до досрочного прекращения полномочий.</w:t>
      </w:r>
    </w:p>
    <w:p w:rsidR="00DD0F12" w:rsidRPr="00CE4786" w:rsidRDefault="00DD0F12" w:rsidP="006463F6">
      <w:pPr>
        <w:pStyle w:val="Default"/>
        <w:spacing w:line="276" w:lineRule="auto"/>
        <w:ind w:firstLine="709"/>
        <w:contextualSpacing/>
        <w:jc w:val="both"/>
        <w:rPr>
          <w:b/>
          <w:bCs/>
          <w:sz w:val="28"/>
          <w:szCs w:val="28"/>
        </w:rPr>
      </w:pPr>
    </w:p>
    <w:p w:rsidR="00DD0F12" w:rsidRPr="00CE4786" w:rsidRDefault="00C4631D" w:rsidP="00E76700">
      <w:pPr>
        <w:spacing w:line="276" w:lineRule="auto"/>
        <w:ind w:firstLine="709"/>
        <w:jc w:val="center"/>
        <w:rPr>
          <w:b/>
          <w:bCs/>
          <w:sz w:val="28"/>
          <w:szCs w:val="28"/>
        </w:rPr>
      </w:pPr>
      <w:r w:rsidRPr="00CE4786">
        <w:rPr>
          <w:b/>
          <w:bCs/>
          <w:sz w:val="28"/>
          <w:szCs w:val="28"/>
        </w:rPr>
        <w:t>Х</w:t>
      </w:r>
      <w:r w:rsidR="007D331F" w:rsidRPr="00CE4786">
        <w:rPr>
          <w:b/>
          <w:bCs/>
          <w:sz w:val="28"/>
          <w:szCs w:val="28"/>
        </w:rPr>
        <w:t>I</w:t>
      </w:r>
      <w:r w:rsidRPr="00CE4786">
        <w:rPr>
          <w:b/>
          <w:bCs/>
          <w:sz w:val="28"/>
          <w:szCs w:val="28"/>
          <w:lang w:val="en-US"/>
        </w:rPr>
        <w:t>V</w:t>
      </w:r>
      <w:r w:rsidR="00DD0F12" w:rsidRPr="00CE4786">
        <w:rPr>
          <w:b/>
          <w:bCs/>
          <w:sz w:val="28"/>
          <w:szCs w:val="28"/>
        </w:rPr>
        <w:t>. ЗАКЛЮЧИТЕЛЬНЫЕ ПОЛОЖЕНИЯ</w:t>
      </w:r>
    </w:p>
    <w:p w:rsidR="00DD0F12" w:rsidRPr="00CE4786" w:rsidRDefault="00DD0F12" w:rsidP="006463F6">
      <w:pPr>
        <w:pStyle w:val="Default"/>
        <w:spacing w:line="276" w:lineRule="auto"/>
        <w:ind w:firstLine="709"/>
        <w:contextualSpacing/>
        <w:jc w:val="both"/>
        <w:rPr>
          <w:sz w:val="28"/>
          <w:szCs w:val="28"/>
        </w:rPr>
      </w:pPr>
    </w:p>
    <w:p w:rsidR="00310D54" w:rsidRPr="00CE4786" w:rsidRDefault="007D331F" w:rsidP="006463F6">
      <w:pPr>
        <w:pStyle w:val="Default"/>
        <w:spacing w:line="276" w:lineRule="auto"/>
        <w:ind w:firstLine="709"/>
        <w:contextualSpacing/>
        <w:jc w:val="both"/>
        <w:rPr>
          <w:sz w:val="28"/>
          <w:szCs w:val="28"/>
        </w:rPr>
      </w:pPr>
      <w:r w:rsidRPr="00CE4786">
        <w:rPr>
          <w:sz w:val="28"/>
          <w:szCs w:val="28"/>
        </w:rPr>
        <w:t>1</w:t>
      </w:r>
      <w:r w:rsidR="00F34863" w:rsidRPr="00CE4786">
        <w:rPr>
          <w:sz w:val="28"/>
          <w:szCs w:val="28"/>
        </w:rPr>
        <w:t>4</w:t>
      </w:r>
      <w:r w:rsidR="00310D54" w:rsidRPr="00CE4786">
        <w:rPr>
          <w:sz w:val="28"/>
          <w:szCs w:val="28"/>
        </w:rPr>
        <w:t>.1</w:t>
      </w:r>
      <w:r w:rsidR="00DD0F12" w:rsidRPr="00CE4786">
        <w:rPr>
          <w:sz w:val="28"/>
          <w:szCs w:val="28"/>
        </w:rPr>
        <w:t>.</w:t>
      </w:r>
      <w:r w:rsidR="00366E2F" w:rsidRPr="00CE4786">
        <w:rPr>
          <w:sz w:val="28"/>
          <w:szCs w:val="28"/>
        </w:rPr>
        <w:t> </w:t>
      </w:r>
      <w:r w:rsidR="00310D54" w:rsidRPr="00CE4786">
        <w:rPr>
          <w:color w:val="auto"/>
          <w:sz w:val="28"/>
          <w:szCs w:val="28"/>
        </w:rPr>
        <w:t xml:space="preserve">Работодатель </w:t>
      </w:r>
      <w:r w:rsidR="0076364D" w:rsidRPr="00CE4786">
        <w:rPr>
          <w:color w:val="auto"/>
          <w:sz w:val="28"/>
          <w:szCs w:val="28"/>
        </w:rPr>
        <w:t>обязуется ознакомить под подпись</w:t>
      </w:r>
      <w:r w:rsidR="00310D54" w:rsidRPr="00CE4786">
        <w:rPr>
          <w:color w:val="auto"/>
          <w:sz w:val="28"/>
          <w:szCs w:val="28"/>
        </w:rPr>
        <w:t xml:space="preserve"> с текстом коллективного договора (изменениями и дополнениями в коллективный договор), а также со всеми </w:t>
      </w:r>
      <w:r w:rsidR="00310D54" w:rsidRPr="00CE4786">
        <w:rPr>
          <w:sz w:val="28"/>
          <w:szCs w:val="28"/>
        </w:rPr>
        <w:t xml:space="preserve">локальными нормативными актами </w:t>
      </w:r>
      <w:r w:rsidR="00081707" w:rsidRPr="00CE4786">
        <w:rPr>
          <w:sz w:val="28"/>
          <w:szCs w:val="28"/>
        </w:rPr>
        <w:t>организации</w:t>
      </w:r>
      <w:r w:rsidR="00310D54" w:rsidRPr="00CE4786">
        <w:rPr>
          <w:sz w:val="28"/>
          <w:szCs w:val="28"/>
        </w:rPr>
        <w:t>, содержащие нормы трудового права, являющиеся</w:t>
      </w:r>
      <w:r w:rsidR="00310D54" w:rsidRPr="00CE4786">
        <w:rPr>
          <w:color w:val="auto"/>
          <w:sz w:val="28"/>
          <w:szCs w:val="28"/>
        </w:rPr>
        <w:t xml:space="preserve"> приложениями к коллективному договору, всех работников </w:t>
      </w:r>
      <w:r w:rsidR="0076364D" w:rsidRPr="00CE4786">
        <w:rPr>
          <w:color w:val="auto"/>
          <w:sz w:val="28"/>
          <w:szCs w:val="28"/>
        </w:rPr>
        <w:t>ГДДТ</w:t>
      </w:r>
      <w:r w:rsidR="001A1064" w:rsidRPr="00CE4786">
        <w:rPr>
          <w:color w:val="auto"/>
          <w:sz w:val="28"/>
          <w:szCs w:val="28"/>
        </w:rPr>
        <w:t xml:space="preserve"> </w:t>
      </w:r>
      <w:r w:rsidR="00310D54" w:rsidRPr="00CE4786">
        <w:rPr>
          <w:b/>
          <w:color w:val="auto"/>
          <w:sz w:val="28"/>
          <w:szCs w:val="28"/>
        </w:rPr>
        <w:t>в течение</w:t>
      </w:r>
      <w:r w:rsidR="00081707" w:rsidRPr="00CE4786">
        <w:rPr>
          <w:b/>
          <w:color w:val="auto"/>
          <w:sz w:val="28"/>
          <w:szCs w:val="28"/>
        </w:rPr>
        <w:t xml:space="preserve"> 7</w:t>
      </w:r>
      <w:r w:rsidR="00C03D43" w:rsidRPr="00CE4786">
        <w:rPr>
          <w:b/>
          <w:color w:val="auto"/>
          <w:sz w:val="28"/>
          <w:szCs w:val="28"/>
        </w:rPr>
        <w:t xml:space="preserve"> </w:t>
      </w:r>
      <w:r w:rsidR="00310D54" w:rsidRPr="00CE4786">
        <w:rPr>
          <w:b/>
          <w:color w:val="auto"/>
          <w:sz w:val="28"/>
          <w:szCs w:val="28"/>
        </w:rPr>
        <w:t>дней после его подписания</w:t>
      </w:r>
      <w:r w:rsidR="00310D54" w:rsidRPr="00CE4786">
        <w:rPr>
          <w:color w:val="auto"/>
          <w:sz w:val="28"/>
          <w:szCs w:val="28"/>
        </w:rPr>
        <w:t>,</w:t>
      </w:r>
      <w:r w:rsidR="00310D54" w:rsidRPr="00CE4786">
        <w:rPr>
          <w:sz w:val="28"/>
          <w:szCs w:val="28"/>
        </w:rPr>
        <w:t xml:space="preserve"> обеспечивать </w:t>
      </w:r>
      <w:r w:rsidR="00310D54" w:rsidRPr="00CE4786">
        <w:rPr>
          <w:color w:val="auto"/>
          <w:sz w:val="28"/>
          <w:szCs w:val="28"/>
        </w:rPr>
        <w:t xml:space="preserve">гласность содержания и выполнения условий </w:t>
      </w:r>
      <w:r w:rsidR="00310D54" w:rsidRPr="00CE4786">
        <w:rPr>
          <w:color w:val="auto"/>
          <w:sz w:val="28"/>
          <w:szCs w:val="28"/>
        </w:rPr>
        <w:lastRenderedPageBreak/>
        <w:t>коллективного договора</w:t>
      </w:r>
      <w:r w:rsidR="00310D54" w:rsidRPr="00CE4786">
        <w:rPr>
          <w:sz w:val="28"/>
          <w:szCs w:val="28"/>
        </w:rPr>
        <w:t>, а также предоставлять работникам полную и достоверную информацию, связанную с их трудовыми правами и интересами.</w:t>
      </w:r>
    </w:p>
    <w:p w:rsidR="00310D54" w:rsidRPr="00CE4786" w:rsidRDefault="00366E2F" w:rsidP="006463F6">
      <w:pPr>
        <w:pStyle w:val="Default"/>
        <w:spacing w:line="276" w:lineRule="auto"/>
        <w:ind w:firstLine="709"/>
        <w:contextualSpacing/>
        <w:jc w:val="both"/>
        <w:rPr>
          <w:sz w:val="28"/>
          <w:szCs w:val="28"/>
        </w:rPr>
      </w:pPr>
      <w:r w:rsidRPr="00CE4786">
        <w:rPr>
          <w:sz w:val="28"/>
          <w:szCs w:val="28"/>
        </w:rPr>
        <w:t>1</w:t>
      </w:r>
      <w:r w:rsidR="00F34863" w:rsidRPr="00CE4786">
        <w:rPr>
          <w:sz w:val="28"/>
          <w:szCs w:val="28"/>
        </w:rPr>
        <w:t>4</w:t>
      </w:r>
      <w:r w:rsidRPr="00CE4786">
        <w:rPr>
          <w:sz w:val="28"/>
          <w:szCs w:val="28"/>
        </w:rPr>
        <w:t>.2. </w:t>
      </w:r>
      <w:r w:rsidR="00310D54" w:rsidRPr="00CE4786">
        <w:rPr>
          <w:sz w:val="28"/>
          <w:szCs w:val="28"/>
        </w:rPr>
        <w:t xml:space="preserve">В месячный срок со дня подписания коллективного договора </w:t>
      </w:r>
      <w:r w:rsidR="006012BE" w:rsidRPr="00CE4786">
        <w:rPr>
          <w:color w:val="auto"/>
          <w:sz w:val="28"/>
          <w:szCs w:val="28"/>
        </w:rPr>
        <w:t>выборный орган первичной профсоюзной организации</w:t>
      </w:r>
      <w:r w:rsidR="00582157" w:rsidRPr="00CE4786">
        <w:rPr>
          <w:color w:val="auto"/>
          <w:sz w:val="28"/>
          <w:szCs w:val="28"/>
        </w:rPr>
        <w:t xml:space="preserve"> </w:t>
      </w:r>
      <w:r w:rsidR="00310D54" w:rsidRPr="00CE4786">
        <w:rPr>
          <w:sz w:val="28"/>
          <w:szCs w:val="28"/>
        </w:rPr>
        <w:t>доводит содержание коллективного договора до сведения всех членов Профсоюза.</w:t>
      </w:r>
    </w:p>
    <w:p w:rsidR="00DD0F12" w:rsidRPr="00CE4786" w:rsidRDefault="00310D54" w:rsidP="006463F6">
      <w:pPr>
        <w:pStyle w:val="Default"/>
        <w:spacing w:line="276" w:lineRule="auto"/>
        <w:ind w:firstLine="709"/>
        <w:contextualSpacing/>
        <w:jc w:val="both"/>
        <w:rPr>
          <w:color w:val="auto"/>
          <w:sz w:val="28"/>
          <w:szCs w:val="28"/>
        </w:rPr>
      </w:pPr>
      <w:r w:rsidRPr="00CE4786">
        <w:rPr>
          <w:sz w:val="28"/>
          <w:szCs w:val="28"/>
        </w:rPr>
        <w:t>1</w:t>
      </w:r>
      <w:r w:rsidR="00F34863" w:rsidRPr="00CE4786">
        <w:rPr>
          <w:sz w:val="28"/>
          <w:szCs w:val="28"/>
        </w:rPr>
        <w:t>4</w:t>
      </w:r>
      <w:r w:rsidRPr="00CE4786">
        <w:rPr>
          <w:sz w:val="28"/>
          <w:szCs w:val="28"/>
        </w:rPr>
        <w:t>.3.</w:t>
      </w:r>
      <w:r w:rsidR="00366E2F" w:rsidRPr="00CE4786">
        <w:rPr>
          <w:sz w:val="28"/>
          <w:szCs w:val="28"/>
        </w:rPr>
        <w:t> </w:t>
      </w:r>
      <w:r w:rsidR="00DD0F12" w:rsidRPr="00CE4786">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w:t>
      </w:r>
      <w:r w:rsidR="00CB3AF2" w:rsidRPr="00CE4786">
        <w:rPr>
          <w:sz w:val="28"/>
          <w:szCs w:val="28"/>
        </w:rPr>
        <w:t xml:space="preserve">ГДДТ </w:t>
      </w:r>
      <w:r w:rsidR="00DD0F12" w:rsidRPr="00CE4786">
        <w:rPr>
          <w:color w:val="auto"/>
          <w:sz w:val="28"/>
          <w:szCs w:val="28"/>
        </w:rPr>
        <w:t>в информационно-телекоммуникационной сети «Интернет».</w:t>
      </w:r>
    </w:p>
    <w:p w:rsidR="00DD0F12" w:rsidRPr="00CE4786" w:rsidRDefault="00DD0F12" w:rsidP="006463F6">
      <w:pPr>
        <w:pStyle w:val="Default"/>
        <w:spacing w:line="276" w:lineRule="auto"/>
        <w:ind w:firstLine="709"/>
        <w:contextualSpacing/>
        <w:jc w:val="both"/>
        <w:rPr>
          <w:color w:val="auto"/>
          <w:sz w:val="28"/>
          <w:szCs w:val="28"/>
        </w:rPr>
      </w:pPr>
      <w:r w:rsidRPr="00CE4786">
        <w:rPr>
          <w:color w:val="auto"/>
          <w:sz w:val="28"/>
          <w:szCs w:val="28"/>
        </w:rPr>
        <w:t>1</w:t>
      </w:r>
      <w:r w:rsidR="00F34863" w:rsidRPr="00CE4786">
        <w:rPr>
          <w:color w:val="auto"/>
          <w:sz w:val="28"/>
          <w:szCs w:val="28"/>
        </w:rPr>
        <w:t>4</w:t>
      </w:r>
      <w:r w:rsidR="00366E2F" w:rsidRPr="00CE4786">
        <w:rPr>
          <w:color w:val="auto"/>
          <w:sz w:val="28"/>
          <w:szCs w:val="28"/>
        </w:rPr>
        <w:t>.</w:t>
      </w:r>
      <w:r w:rsidR="00D76D61" w:rsidRPr="00CE4786">
        <w:rPr>
          <w:color w:val="auto"/>
          <w:sz w:val="28"/>
          <w:szCs w:val="28"/>
        </w:rPr>
        <w:t>4</w:t>
      </w:r>
      <w:r w:rsidR="00366E2F" w:rsidRPr="00CE4786">
        <w:rPr>
          <w:color w:val="auto"/>
          <w:sz w:val="28"/>
          <w:szCs w:val="28"/>
        </w:rPr>
        <w:t>. </w:t>
      </w:r>
      <w:r w:rsidRPr="00CE4786">
        <w:rPr>
          <w:color w:val="auto"/>
          <w:sz w:val="28"/>
          <w:szCs w:val="28"/>
        </w:rPr>
        <w:t xml:space="preserve">Каждый принимаемый на работу в </w:t>
      </w:r>
      <w:r w:rsidR="00D80657" w:rsidRPr="00CE4786">
        <w:rPr>
          <w:sz w:val="28"/>
          <w:szCs w:val="28"/>
        </w:rPr>
        <w:t>организацию</w:t>
      </w:r>
      <w:r w:rsidR="00857DC1" w:rsidRPr="00CE4786">
        <w:rPr>
          <w:color w:val="auto"/>
          <w:sz w:val="28"/>
          <w:szCs w:val="28"/>
        </w:rPr>
        <w:t xml:space="preserve"> </w:t>
      </w:r>
      <w:r w:rsidRPr="00CE4786">
        <w:rPr>
          <w:color w:val="auto"/>
          <w:sz w:val="28"/>
          <w:szCs w:val="28"/>
        </w:rPr>
        <w:t>работник до подписания трудового договора должен быть ознакомлен работодателем с настоящим коллективным договором</w:t>
      </w:r>
      <w:r w:rsidR="000235B9" w:rsidRPr="00CE4786">
        <w:rPr>
          <w:color w:val="auto"/>
          <w:sz w:val="28"/>
          <w:szCs w:val="28"/>
        </w:rPr>
        <w:t>, иными локальными нормативными актами, непосредственно связанными с трудовой деятельностью</w:t>
      </w:r>
      <w:r w:rsidR="00C05881">
        <w:rPr>
          <w:color w:val="auto"/>
          <w:sz w:val="28"/>
          <w:szCs w:val="28"/>
        </w:rPr>
        <w:t xml:space="preserve"> под под</w:t>
      </w:r>
      <w:r w:rsidRPr="00CE4786">
        <w:rPr>
          <w:color w:val="auto"/>
          <w:sz w:val="28"/>
          <w:szCs w:val="28"/>
        </w:rPr>
        <w:t>пись.</w:t>
      </w:r>
    </w:p>
    <w:p w:rsidR="00872347" w:rsidRPr="00CE4786" w:rsidRDefault="00DD0F12" w:rsidP="006463F6">
      <w:pPr>
        <w:pStyle w:val="Default"/>
        <w:spacing w:line="276" w:lineRule="auto"/>
        <w:ind w:firstLine="709"/>
        <w:contextualSpacing/>
        <w:jc w:val="both"/>
        <w:rPr>
          <w:sz w:val="28"/>
          <w:szCs w:val="28"/>
        </w:rPr>
      </w:pPr>
      <w:r w:rsidRPr="00CE4786">
        <w:rPr>
          <w:color w:val="auto"/>
          <w:sz w:val="28"/>
          <w:szCs w:val="28"/>
        </w:rPr>
        <w:t>1</w:t>
      </w:r>
      <w:r w:rsidR="00F34863" w:rsidRPr="00CE4786">
        <w:rPr>
          <w:color w:val="auto"/>
          <w:sz w:val="28"/>
          <w:szCs w:val="28"/>
        </w:rPr>
        <w:t>4</w:t>
      </w:r>
      <w:r w:rsidRPr="00CE4786">
        <w:rPr>
          <w:color w:val="auto"/>
          <w:sz w:val="28"/>
          <w:szCs w:val="28"/>
        </w:rPr>
        <w:t>.</w:t>
      </w:r>
      <w:r w:rsidR="00D76D61" w:rsidRPr="00CE4786">
        <w:rPr>
          <w:color w:val="auto"/>
          <w:sz w:val="28"/>
          <w:szCs w:val="28"/>
        </w:rPr>
        <w:t>5</w:t>
      </w:r>
      <w:r w:rsidRPr="00CE4786">
        <w:rPr>
          <w:color w:val="auto"/>
          <w:sz w:val="28"/>
          <w:szCs w:val="28"/>
        </w:rPr>
        <w:t>.</w:t>
      </w:r>
      <w:r w:rsidR="00366E2F" w:rsidRPr="00CE4786">
        <w:rPr>
          <w:color w:val="auto"/>
          <w:sz w:val="28"/>
          <w:szCs w:val="28"/>
        </w:rPr>
        <w:t> </w:t>
      </w:r>
      <w:r w:rsidR="00872347" w:rsidRPr="00CE4786">
        <w:rPr>
          <w:sz w:val="28"/>
          <w:szCs w:val="28"/>
        </w:rPr>
        <w:t>Настоящий коллективный договор вступает в силу с момента его подписания сторонами</w:t>
      </w:r>
      <w:r w:rsidR="00B56C8D" w:rsidRPr="00CE4786">
        <w:rPr>
          <w:sz w:val="28"/>
          <w:szCs w:val="28"/>
        </w:rPr>
        <w:t xml:space="preserve"> </w:t>
      </w:r>
      <w:r w:rsidR="00C05881">
        <w:rPr>
          <w:sz w:val="28"/>
          <w:szCs w:val="28"/>
        </w:rPr>
        <w:t>с 10</w:t>
      </w:r>
      <w:r w:rsidR="006B1F8F" w:rsidRPr="00ED6A25">
        <w:rPr>
          <w:sz w:val="28"/>
          <w:szCs w:val="28"/>
        </w:rPr>
        <w:t>.06</w:t>
      </w:r>
      <w:r w:rsidR="00C05881">
        <w:rPr>
          <w:sz w:val="28"/>
          <w:szCs w:val="28"/>
        </w:rPr>
        <w:t>.2021 и действует по 10</w:t>
      </w:r>
      <w:r w:rsidR="006B1F8F" w:rsidRPr="00ED6A25">
        <w:rPr>
          <w:sz w:val="28"/>
          <w:szCs w:val="28"/>
        </w:rPr>
        <w:t>.06</w:t>
      </w:r>
      <w:r w:rsidR="00CB3AF2" w:rsidRPr="00ED6A25">
        <w:rPr>
          <w:sz w:val="28"/>
          <w:szCs w:val="28"/>
        </w:rPr>
        <w:t>.</w:t>
      </w:r>
      <w:r w:rsidR="00F5174D" w:rsidRPr="00ED6A25">
        <w:rPr>
          <w:sz w:val="28"/>
          <w:szCs w:val="28"/>
        </w:rPr>
        <w:t>202</w:t>
      </w:r>
      <w:r w:rsidR="00081707" w:rsidRPr="00ED6A25">
        <w:rPr>
          <w:sz w:val="28"/>
          <w:szCs w:val="28"/>
        </w:rPr>
        <w:t>4</w:t>
      </w:r>
      <w:r w:rsidR="00F5174D" w:rsidRPr="00ED6A25">
        <w:rPr>
          <w:sz w:val="28"/>
          <w:szCs w:val="28"/>
        </w:rPr>
        <w:t xml:space="preserve"> </w:t>
      </w:r>
      <w:r w:rsidR="00C05881" w:rsidRPr="00ED6A25">
        <w:rPr>
          <w:sz w:val="28"/>
          <w:szCs w:val="28"/>
        </w:rPr>
        <w:t>год включительно</w:t>
      </w:r>
      <w:r w:rsidR="00081707" w:rsidRPr="00CE4786">
        <w:rPr>
          <w:sz w:val="28"/>
          <w:szCs w:val="28"/>
        </w:rPr>
        <w:t>.</w:t>
      </w:r>
    </w:p>
    <w:p w:rsidR="00DD0F12" w:rsidRPr="00CE4786" w:rsidRDefault="007D331F" w:rsidP="006463F6">
      <w:pPr>
        <w:pStyle w:val="Default"/>
        <w:spacing w:line="276" w:lineRule="auto"/>
        <w:ind w:firstLine="709"/>
        <w:contextualSpacing/>
        <w:jc w:val="both"/>
        <w:rPr>
          <w:color w:val="auto"/>
          <w:sz w:val="28"/>
          <w:szCs w:val="28"/>
        </w:rPr>
      </w:pPr>
      <w:r w:rsidRPr="00CE4786">
        <w:rPr>
          <w:color w:val="auto"/>
          <w:sz w:val="28"/>
          <w:szCs w:val="28"/>
        </w:rPr>
        <w:t>1</w:t>
      </w:r>
      <w:r w:rsidR="00F34863" w:rsidRPr="00CE4786">
        <w:rPr>
          <w:color w:val="auto"/>
          <w:sz w:val="28"/>
          <w:szCs w:val="28"/>
        </w:rPr>
        <w:t>4</w:t>
      </w:r>
      <w:r w:rsidR="00366E2F" w:rsidRPr="00CE4786">
        <w:rPr>
          <w:color w:val="auto"/>
          <w:sz w:val="28"/>
          <w:szCs w:val="28"/>
        </w:rPr>
        <w:t>.</w:t>
      </w:r>
      <w:r w:rsidR="00D76D61" w:rsidRPr="00CE4786">
        <w:rPr>
          <w:color w:val="auto"/>
          <w:sz w:val="28"/>
          <w:szCs w:val="28"/>
        </w:rPr>
        <w:t>6</w:t>
      </w:r>
      <w:r w:rsidR="00366E2F" w:rsidRPr="00CE4786">
        <w:rPr>
          <w:color w:val="auto"/>
          <w:sz w:val="28"/>
          <w:szCs w:val="28"/>
        </w:rPr>
        <w:t>. </w:t>
      </w:r>
      <w:r w:rsidR="00DD0F12" w:rsidRPr="00CE4786">
        <w:rPr>
          <w:color w:val="auto"/>
          <w:sz w:val="28"/>
          <w:szCs w:val="28"/>
        </w:rPr>
        <w:t>До истечения указанного срока стороны вправе продлевать действие коллективного договора</w:t>
      </w:r>
      <w:r w:rsidR="00C8211A" w:rsidRPr="00CE4786">
        <w:rPr>
          <w:sz w:val="28"/>
          <w:szCs w:val="28"/>
        </w:rPr>
        <w:t xml:space="preserve"> на срок до трех лет</w:t>
      </w:r>
      <w:r w:rsidR="00DD0F12" w:rsidRPr="00CE4786">
        <w:rPr>
          <w:color w:val="auto"/>
          <w:sz w:val="28"/>
          <w:szCs w:val="28"/>
        </w:rPr>
        <w:t>, продлевать коллективный договор с изменениями и дополнениями или заключить новый коллективный договор.</w:t>
      </w:r>
    </w:p>
    <w:p w:rsidR="00C8211A" w:rsidRPr="00CE4786" w:rsidRDefault="002920CA" w:rsidP="006463F6">
      <w:pPr>
        <w:spacing w:line="276" w:lineRule="auto"/>
        <w:ind w:firstLine="709"/>
        <w:contextualSpacing/>
        <w:jc w:val="both"/>
        <w:rPr>
          <w:sz w:val="28"/>
          <w:szCs w:val="28"/>
        </w:rPr>
      </w:pPr>
      <w:r w:rsidRPr="00CE4786">
        <w:rPr>
          <w:sz w:val="28"/>
          <w:szCs w:val="28"/>
        </w:rPr>
        <w:t xml:space="preserve">Предложение </w:t>
      </w:r>
      <w:r w:rsidR="00C8211A" w:rsidRPr="00CE4786">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CE4786" w:rsidRDefault="00310D54" w:rsidP="006463F6">
      <w:pPr>
        <w:spacing w:line="276" w:lineRule="auto"/>
        <w:ind w:firstLine="709"/>
        <w:contextualSpacing/>
        <w:jc w:val="both"/>
        <w:rPr>
          <w:sz w:val="28"/>
          <w:szCs w:val="28"/>
        </w:rPr>
      </w:pPr>
      <w:r w:rsidRPr="00CE4786">
        <w:rPr>
          <w:sz w:val="28"/>
          <w:szCs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CE4786" w:rsidRDefault="000A5D0B" w:rsidP="006463F6">
      <w:pPr>
        <w:spacing w:line="276" w:lineRule="auto"/>
        <w:ind w:firstLine="709"/>
        <w:contextualSpacing/>
        <w:jc w:val="both"/>
        <w:rPr>
          <w:sz w:val="28"/>
          <w:szCs w:val="28"/>
        </w:rPr>
      </w:pPr>
      <w:r w:rsidRPr="00CE4786">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CE4786" w:rsidRDefault="00DD0F12" w:rsidP="006463F6">
      <w:pPr>
        <w:pStyle w:val="Default"/>
        <w:spacing w:line="276" w:lineRule="auto"/>
        <w:ind w:firstLine="709"/>
        <w:contextualSpacing/>
        <w:jc w:val="both"/>
        <w:rPr>
          <w:color w:val="auto"/>
          <w:sz w:val="28"/>
          <w:szCs w:val="28"/>
        </w:rPr>
      </w:pPr>
      <w:r w:rsidRPr="00CE4786">
        <w:rPr>
          <w:color w:val="auto"/>
          <w:sz w:val="28"/>
          <w:szCs w:val="28"/>
        </w:rPr>
        <w:t>1</w:t>
      </w:r>
      <w:r w:rsidR="00F34863" w:rsidRPr="00CE4786">
        <w:rPr>
          <w:color w:val="auto"/>
          <w:sz w:val="28"/>
          <w:szCs w:val="28"/>
        </w:rPr>
        <w:t>4</w:t>
      </w:r>
      <w:r w:rsidRPr="00CE4786">
        <w:rPr>
          <w:color w:val="auto"/>
          <w:sz w:val="28"/>
          <w:szCs w:val="28"/>
        </w:rPr>
        <w:t>.</w:t>
      </w:r>
      <w:r w:rsidR="00D76D61" w:rsidRPr="00CE4786">
        <w:rPr>
          <w:color w:val="auto"/>
          <w:sz w:val="28"/>
          <w:szCs w:val="28"/>
        </w:rPr>
        <w:t>7</w:t>
      </w:r>
      <w:r w:rsidR="00366E2F" w:rsidRPr="00CE4786">
        <w:rPr>
          <w:color w:val="auto"/>
          <w:sz w:val="28"/>
          <w:szCs w:val="28"/>
        </w:rPr>
        <w:t>. </w:t>
      </w:r>
      <w:r w:rsidR="00A83450" w:rsidRPr="00CE4786">
        <w:rPr>
          <w:color w:val="auto"/>
          <w:sz w:val="28"/>
          <w:szCs w:val="28"/>
        </w:rPr>
        <w:t xml:space="preserve">В соответствии с частью </w:t>
      </w:r>
      <w:r w:rsidR="0065508A" w:rsidRPr="00CE4786">
        <w:rPr>
          <w:color w:val="auto"/>
          <w:sz w:val="28"/>
          <w:szCs w:val="28"/>
        </w:rPr>
        <w:t>четвертой</w:t>
      </w:r>
      <w:r w:rsidR="00A83450" w:rsidRPr="00CE4786">
        <w:rPr>
          <w:color w:val="auto"/>
          <w:sz w:val="28"/>
          <w:szCs w:val="28"/>
        </w:rPr>
        <w:t xml:space="preserve"> статьи 43 ТК РФ </w:t>
      </w:r>
      <w:r w:rsidR="004C4EF6" w:rsidRPr="00CE4786">
        <w:rPr>
          <w:color w:val="auto"/>
          <w:sz w:val="28"/>
          <w:szCs w:val="28"/>
        </w:rPr>
        <w:t>к</w:t>
      </w:r>
      <w:r w:rsidRPr="00CE4786">
        <w:rPr>
          <w:color w:val="auto"/>
          <w:sz w:val="28"/>
          <w:szCs w:val="28"/>
        </w:rPr>
        <w:t>оллективный договор сохраняет сво</w:t>
      </w:r>
      <w:r w:rsidR="00A83450" w:rsidRPr="00CE4786">
        <w:rPr>
          <w:color w:val="auto"/>
          <w:sz w:val="28"/>
          <w:szCs w:val="28"/>
        </w:rPr>
        <w:t>ё</w:t>
      </w:r>
      <w:r w:rsidRPr="00CE4786">
        <w:rPr>
          <w:color w:val="auto"/>
          <w:sz w:val="28"/>
          <w:szCs w:val="28"/>
        </w:rPr>
        <w:t xml:space="preserve"> действие в случае изменения наименования </w:t>
      </w:r>
      <w:r w:rsidR="00CB3AF2" w:rsidRPr="00CE4786">
        <w:rPr>
          <w:sz w:val="28"/>
          <w:szCs w:val="28"/>
        </w:rPr>
        <w:t>ГДДТ</w:t>
      </w:r>
      <w:r w:rsidRPr="00CE4786">
        <w:rPr>
          <w:color w:val="auto"/>
          <w:sz w:val="28"/>
          <w:szCs w:val="28"/>
        </w:rPr>
        <w:t xml:space="preserve">, реорганизации в форме преобразования, а также расторжения трудового договора с руководителем </w:t>
      </w:r>
      <w:r w:rsidR="00CB3AF2" w:rsidRPr="00CE4786">
        <w:rPr>
          <w:sz w:val="28"/>
          <w:szCs w:val="28"/>
        </w:rPr>
        <w:t>ГДДТ</w:t>
      </w:r>
      <w:r w:rsidRPr="00CE4786">
        <w:rPr>
          <w:color w:val="auto"/>
          <w:sz w:val="28"/>
          <w:szCs w:val="28"/>
        </w:rPr>
        <w:t>.</w:t>
      </w:r>
    </w:p>
    <w:p w:rsidR="00DD0F12" w:rsidRPr="00CE4786" w:rsidRDefault="007D331F" w:rsidP="006463F6">
      <w:pPr>
        <w:pStyle w:val="Default"/>
        <w:spacing w:line="276" w:lineRule="auto"/>
        <w:ind w:firstLine="709"/>
        <w:contextualSpacing/>
        <w:jc w:val="both"/>
        <w:rPr>
          <w:color w:val="auto"/>
          <w:sz w:val="28"/>
          <w:szCs w:val="28"/>
        </w:rPr>
      </w:pPr>
      <w:r w:rsidRPr="00CE4786">
        <w:rPr>
          <w:color w:val="auto"/>
          <w:sz w:val="28"/>
          <w:szCs w:val="28"/>
        </w:rPr>
        <w:lastRenderedPageBreak/>
        <w:t>1</w:t>
      </w:r>
      <w:r w:rsidR="00F34863" w:rsidRPr="00CE4786">
        <w:rPr>
          <w:color w:val="auto"/>
          <w:sz w:val="28"/>
          <w:szCs w:val="28"/>
        </w:rPr>
        <w:t>4</w:t>
      </w:r>
      <w:r w:rsidR="00366E2F" w:rsidRPr="00CE4786">
        <w:rPr>
          <w:color w:val="auto"/>
          <w:sz w:val="28"/>
          <w:szCs w:val="28"/>
        </w:rPr>
        <w:t>.</w:t>
      </w:r>
      <w:r w:rsidR="00D76D61" w:rsidRPr="00CE4786">
        <w:rPr>
          <w:color w:val="auto"/>
          <w:sz w:val="28"/>
          <w:szCs w:val="28"/>
        </w:rPr>
        <w:t>8</w:t>
      </w:r>
      <w:r w:rsidR="00366E2F" w:rsidRPr="00CE4786">
        <w:rPr>
          <w:color w:val="auto"/>
          <w:sz w:val="28"/>
          <w:szCs w:val="28"/>
        </w:rPr>
        <w:t>. </w:t>
      </w:r>
      <w:r w:rsidR="00DD0F12" w:rsidRPr="00CE4786">
        <w:rPr>
          <w:color w:val="auto"/>
          <w:sz w:val="28"/>
          <w:szCs w:val="28"/>
        </w:rPr>
        <w:t xml:space="preserve">При реорганизации </w:t>
      </w:r>
      <w:r w:rsidR="00CB3AF2" w:rsidRPr="00CE4786">
        <w:rPr>
          <w:sz w:val="28"/>
          <w:szCs w:val="28"/>
        </w:rPr>
        <w:t>ГДДТ</w:t>
      </w:r>
      <w:r w:rsidR="00857DC1" w:rsidRPr="00CE4786">
        <w:rPr>
          <w:color w:val="auto"/>
          <w:sz w:val="28"/>
          <w:szCs w:val="28"/>
        </w:rPr>
        <w:t xml:space="preserve"> </w:t>
      </w:r>
      <w:r w:rsidR="00DD0F12" w:rsidRPr="00CE4786">
        <w:rPr>
          <w:color w:val="auto"/>
          <w:sz w:val="28"/>
          <w:szCs w:val="28"/>
        </w:rPr>
        <w:t>в форме слияния, присоединения, разделения, выделения коллективный договор сохраняет свое действие в течение всего срока реорганизации.</w:t>
      </w:r>
    </w:p>
    <w:p w:rsidR="00DD0F12" w:rsidRPr="00CE4786" w:rsidRDefault="007D331F" w:rsidP="006463F6">
      <w:pPr>
        <w:pStyle w:val="Default"/>
        <w:spacing w:line="276" w:lineRule="auto"/>
        <w:ind w:firstLine="709"/>
        <w:contextualSpacing/>
        <w:jc w:val="both"/>
        <w:rPr>
          <w:color w:val="auto"/>
          <w:sz w:val="28"/>
          <w:szCs w:val="28"/>
        </w:rPr>
      </w:pPr>
      <w:r w:rsidRPr="00CE4786">
        <w:rPr>
          <w:color w:val="auto"/>
          <w:sz w:val="28"/>
          <w:szCs w:val="28"/>
        </w:rPr>
        <w:t>1</w:t>
      </w:r>
      <w:r w:rsidR="00F34863" w:rsidRPr="00CE4786">
        <w:rPr>
          <w:color w:val="auto"/>
          <w:sz w:val="28"/>
          <w:szCs w:val="28"/>
        </w:rPr>
        <w:t>4</w:t>
      </w:r>
      <w:r w:rsidR="00366E2F" w:rsidRPr="00CE4786">
        <w:rPr>
          <w:color w:val="auto"/>
          <w:sz w:val="28"/>
          <w:szCs w:val="28"/>
        </w:rPr>
        <w:t>.</w:t>
      </w:r>
      <w:r w:rsidR="00D76D61" w:rsidRPr="00CE4786">
        <w:rPr>
          <w:color w:val="auto"/>
          <w:sz w:val="28"/>
          <w:szCs w:val="28"/>
        </w:rPr>
        <w:t>9</w:t>
      </w:r>
      <w:r w:rsidR="00366E2F" w:rsidRPr="00CE4786">
        <w:rPr>
          <w:color w:val="auto"/>
          <w:sz w:val="28"/>
          <w:szCs w:val="28"/>
        </w:rPr>
        <w:t>. </w:t>
      </w:r>
      <w:r w:rsidR="00B20F8A" w:rsidRPr="00CE4786">
        <w:rPr>
          <w:color w:val="auto"/>
          <w:sz w:val="28"/>
          <w:szCs w:val="28"/>
        </w:rPr>
        <w:t xml:space="preserve">При смене формы собственности </w:t>
      </w:r>
      <w:r w:rsidR="00CB3AF2" w:rsidRPr="00CE4786">
        <w:rPr>
          <w:sz w:val="28"/>
          <w:szCs w:val="28"/>
        </w:rPr>
        <w:t>ГДДТ</w:t>
      </w:r>
      <w:r w:rsidR="00857DC1" w:rsidRPr="00CE4786">
        <w:rPr>
          <w:color w:val="auto"/>
          <w:sz w:val="28"/>
          <w:szCs w:val="28"/>
        </w:rPr>
        <w:t xml:space="preserve"> </w:t>
      </w:r>
      <w:r w:rsidR="00B20F8A" w:rsidRPr="00CE4786">
        <w:rPr>
          <w:color w:val="auto"/>
          <w:sz w:val="28"/>
          <w:szCs w:val="28"/>
        </w:rPr>
        <w:t>коллективный договор сохраняет свое действие в течение трех месяцев со дня перехода прав собственности.</w:t>
      </w:r>
    </w:p>
    <w:p w:rsidR="00DD0F12" w:rsidRPr="00CE4786" w:rsidRDefault="00310D54" w:rsidP="006463F6">
      <w:pPr>
        <w:pStyle w:val="Default"/>
        <w:spacing w:line="276" w:lineRule="auto"/>
        <w:ind w:firstLine="709"/>
        <w:contextualSpacing/>
        <w:jc w:val="both"/>
        <w:rPr>
          <w:color w:val="auto"/>
          <w:sz w:val="28"/>
          <w:szCs w:val="28"/>
        </w:rPr>
      </w:pPr>
      <w:r w:rsidRPr="00CE4786">
        <w:rPr>
          <w:color w:val="auto"/>
          <w:sz w:val="28"/>
          <w:szCs w:val="28"/>
        </w:rPr>
        <w:t>1</w:t>
      </w:r>
      <w:r w:rsidR="00F34863" w:rsidRPr="00CE4786">
        <w:rPr>
          <w:color w:val="auto"/>
          <w:sz w:val="28"/>
          <w:szCs w:val="28"/>
        </w:rPr>
        <w:t>4</w:t>
      </w:r>
      <w:r w:rsidRPr="00CE4786">
        <w:rPr>
          <w:color w:val="auto"/>
          <w:sz w:val="28"/>
          <w:szCs w:val="28"/>
        </w:rPr>
        <w:t>.</w:t>
      </w:r>
      <w:r w:rsidR="00D76D61" w:rsidRPr="00CE4786">
        <w:rPr>
          <w:color w:val="auto"/>
          <w:sz w:val="28"/>
          <w:szCs w:val="28"/>
        </w:rPr>
        <w:t>10</w:t>
      </w:r>
      <w:r w:rsidR="004C4EF6" w:rsidRPr="00CE4786">
        <w:rPr>
          <w:color w:val="auto"/>
          <w:sz w:val="28"/>
          <w:szCs w:val="28"/>
        </w:rPr>
        <w:t>. </w:t>
      </w:r>
      <w:r w:rsidR="00B20F8A" w:rsidRPr="00CE4786">
        <w:rPr>
          <w:color w:val="auto"/>
          <w:sz w:val="28"/>
          <w:szCs w:val="28"/>
        </w:rPr>
        <w:t xml:space="preserve">При ликвидации </w:t>
      </w:r>
      <w:r w:rsidR="00CB3AF2" w:rsidRPr="00CE4786">
        <w:rPr>
          <w:sz w:val="28"/>
          <w:szCs w:val="28"/>
        </w:rPr>
        <w:t>ГДДТ</w:t>
      </w:r>
      <w:r w:rsidR="00857DC1" w:rsidRPr="00CE4786">
        <w:rPr>
          <w:color w:val="auto"/>
          <w:sz w:val="28"/>
          <w:szCs w:val="28"/>
        </w:rPr>
        <w:t xml:space="preserve"> </w:t>
      </w:r>
      <w:r w:rsidR="00B20F8A" w:rsidRPr="00CE4786">
        <w:rPr>
          <w:color w:val="auto"/>
          <w:sz w:val="28"/>
          <w:szCs w:val="28"/>
        </w:rPr>
        <w:t>коллективный договор сохраняет свое действие в течение всего срока проведения ликвидации.</w:t>
      </w:r>
    </w:p>
    <w:p w:rsidR="00DD0F12" w:rsidRPr="00CE4786" w:rsidRDefault="007D331F" w:rsidP="006463F6">
      <w:pPr>
        <w:pStyle w:val="Default"/>
        <w:spacing w:line="276" w:lineRule="auto"/>
        <w:ind w:firstLine="709"/>
        <w:contextualSpacing/>
        <w:jc w:val="both"/>
        <w:rPr>
          <w:color w:val="auto"/>
          <w:sz w:val="28"/>
          <w:szCs w:val="28"/>
        </w:rPr>
      </w:pPr>
      <w:r w:rsidRPr="00CE4786">
        <w:rPr>
          <w:color w:val="auto"/>
          <w:sz w:val="28"/>
          <w:szCs w:val="28"/>
        </w:rPr>
        <w:t>1</w:t>
      </w:r>
      <w:r w:rsidR="00F34863" w:rsidRPr="00CE4786">
        <w:rPr>
          <w:color w:val="auto"/>
          <w:sz w:val="28"/>
          <w:szCs w:val="28"/>
        </w:rPr>
        <w:t>4</w:t>
      </w:r>
      <w:r w:rsidR="00310D54" w:rsidRPr="00CE4786">
        <w:rPr>
          <w:color w:val="auto"/>
          <w:sz w:val="28"/>
          <w:szCs w:val="28"/>
        </w:rPr>
        <w:t>.1</w:t>
      </w:r>
      <w:r w:rsidR="00D76D61" w:rsidRPr="00CE4786">
        <w:rPr>
          <w:color w:val="auto"/>
          <w:sz w:val="28"/>
          <w:szCs w:val="28"/>
        </w:rPr>
        <w:t>1</w:t>
      </w:r>
      <w:r w:rsidR="00DD0F12" w:rsidRPr="00CE4786">
        <w:rPr>
          <w:color w:val="auto"/>
          <w:sz w:val="28"/>
          <w:szCs w:val="28"/>
        </w:rPr>
        <w:t>.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w:t>
      </w:r>
    </w:p>
    <w:p w:rsidR="00DD0F12" w:rsidRPr="00CE4786" w:rsidRDefault="007D331F" w:rsidP="006463F6">
      <w:pPr>
        <w:pStyle w:val="Default"/>
        <w:spacing w:line="276" w:lineRule="auto"/>
        <w:ind w:firstLine="709"/>
        <w:contextualSpacing/>
        <w:jc w:val="both"/>
        <w:rPr>
          <w:color w:val="auto"/>
          <w:sz w:val="28"/>
          <w:szCs w:val="28"/>
        </w:rPr>
      </w:pPr>
      <w:r w:rsidRPr="00CE4786">
        <w:rPr>
          <w:color w:val="auto"/>
          <w:sz w:val="28"/>
          <w:szCs w:val="28"/>
        </w:rPr>
        <w:t>1</w:t>
      </w:r>
      <w:r w:rsidR="00F34863" w:rsidRPr="00CE4786">
        <w:rPr>
          <w:color w:val="auto"/>
          <w:sz w:val="28"/>
          <w:szCs w:val="28"/>
        </w:rPr>
        <w:t>4</w:t>
      </w:r>
      <w:r w:rsidR="00DD0F12" w:rsidRPr="00CE4786">
        <w:rPr>
          <w:color w:val="auto"/>
          <w:sz w:val="28"/>
          <w:szCs w:val="28"/>
        </w:rPr>
        <w:t>.1</w:t>
      </w:r>
      <w:r w:rsidR="00D76D61" w:rsidRPr="00CE4786">
        <w:rPr>
          <w:color w:val="auto"/>
          <w:sz w:val="28"/>
          <w:szCs w:val="28"/>
        </w:rPr>
        <w:t>2</w:t>
      </w:r>
      <w:r w:rsidR="00DD0F12" w:rsidRPr="00CE4786">
        <w:rPr>
          <w:color w:val="auto"/>
          <w:sz w:val="28"/>
          <w:szCs w:val="28"/>
        </w:rPr>
        <w:t>. Настоящий коллективный договор состоит из основного текста и приложений к нему, являющихся неотъемлемой частью данного коллективного договора:</w:t>
      </w:r>
    </w:p>
    <w:p w:rsidR="00F34863" w:rsidRDefault="00F34863" w:rsidP="006463F6">
      <w:pPr>
        <w:pStyle w:val="Default"/>
        <w:ind w:firstLine="709"/>
        <w:contextualSpacing/>
        <w:jc w:val="both"/>
        <w:rPr>
          <w:color w:val="auto"/>
        </w:rPr>
      </w:pPr>
    </w:p>
    <w:p w:rsidR="000C70EA" w:rsidRDefault="000C70EA" w:rsidP="006463F6">
      <w:pPr>
        <w:pStyle w:val="Default"/>
        <w:ind w:firstLine="709"/>
        <w:contextualSpacing/>
        <w:jc w:val="both"/>
        <w:rPr>
          <w:color w:val="auto"/>
        </w:rPr>
      </w:pPr>
    </w:p>
    <w:p w:rsidR="000C70EA" w:rsidRDefault="000C70EA" w:rsidP="006463F6">
      <w:pPr>
        <w:pStyle w:val="Default"/>
        <w:ind w:firstLine="709"/>
        <w:contextualSpacing/>
        <w:jc w:val="both"/>
        <w:rPr>
          <w:color w:val="auto"/>
        </w:rPr>
      </w:pPr>
    </w:p>
    <w:p w:rsidR="000C70EA" w:rsidRDefault="000C70EA" w:rsidP="006463F6">
      <w:pPr>
        <w:pStyle w:val="Default"/>
        <w:ind w:firstLine="709"/>
        <w:contextualSpacing/>
        <w:jc w:val="both"/>
        <w:rPr>
          <w:color w:val="auto"/>
        </w:rPr>
      </w:pPr>
    </w:p>
    <w:p w:rsidR="000C70EA" w:rsidRDefault="000C70EA" w:rsidP="006463F6">
      <w:pPr>
        <w:pStyle w:val="Default"/>
        <w:ind w:firstLine="709"/>
        <w:contextualSpacing/>
        <w:jc w:val="both"/>
        <w:rPr>
          <w:color w:val="auto"/>
        </w:rPr>
      </w:pPr>
    </w:p>
    <w:p w:rsidR="000C70EA" w:rsidRDefault="000C70EA" w:rsidP="006463F6">
      <w:pPr>
        <w:pStyle w:val="Default"/>
        <w:ind w:firstLine="709"/>
        <w:contextualSpacing/>
        <w:jc w:val="both"/>
        <w:rPr>
          <w:color w:val="auto"/>
        </w:rPr>
      </w:pPr>
    </w:p>
    <w:p w:rsidR="000C70EA" w:rsidRDefault="000C70EA" w:rsidP="006463F6">
      <w:pPr>
        <w:pStyle w:val="Default"/>
        <w:ind w:firstLine="709"/>
        <w:contextualSpacing/>
        <w:jc w:val="both"/>
        <w:rPr>
          <w:color w:val="auto"/>
        </w:rPr>
      </w:pPr>
    </w:p>
    <w:p w:rsidR="000C70EA" w:rsidRDefault="000C70EA" w:rsidP="006463F6">
      <w:pPr>
        <w:pStyle w:val="Default"/>
        <w:ind w:firstLine="709"/>
        <w:contextualSpacing/>
        <w:jc w:val="both"/>
        <w:rPr>
          <w:color w:val="auto"/>
        </w:rPr>
      </w:pPr>
    </w:p>
    <w:p w:rsidR="000C70EA" w:rsidRDefault="000C70EA" w:rsidP="006463F6">
      <w:pPr>
        <w:pStyle w:val="Default"/>
        <w:ind w:firstLine="709"/>
        <w:contextualSpacing/>
        <w:jc w:val="both"/>
        <w:rPr>
          <w:color w:val="auto"/>
        </w:rPr>
      </w:pPr>
    </w:p>
    <w:p w:rsidR="000C70EA" w:rsidRDefault="000C70EA" w:rsidP="006463F6">
      <w:pPr>
        <w:pStyle w:val="Default"/>
        <w:ind w:firstLine="709"/>
        <w:contextualSpacing/>
        <w:jc w:val="both"/>
        <w:rPr>
          <w:color w:val="auto"/>
        </w:rPr>
      </w:pPr>
    </w:p>
    <w:p w:rsidR="000C70EA" w:rsidRDefault="000C70EA" w:rsidP="006463F6">
      <w:pPr>
        <w:pStyle w:val="Default"/>
        <w:ind w:firstLine="709"/>
        <w:contextualSpacing/>
        <w:jc w:val="both"/>
        <w:rPr>
          <w:color w:val="auto"/>
        </w:rPr>
      </w:pPr>
    </w:p>
    <w:p w:rsidR="000C70EA" w:rsidRDefault="000C70EA" w:rsidP="006463F6">
      <w:pPr>
        <w:pStyle w:val="Default"/>
        <w:ind w:firstLine="709"/>
        <w:contextualSpacing/>
        <w:jc w:val="both"/>
        <w:rPr>
          <w:color w:val="auto"/>
        </w:rPr>
      </w:pPr>
    </w:p>
    <w:p w:rsidR="000C70EA" w:rsidRDefault="000C70EA" w:rsidP="006463F6">
      <w:pPr>
        <w:pStyle w:val="Default"/>
        <w:ind w:firstLine="709"/>
        <w:contextualSpacing/>
        <w:jc w:val="both"/>
        <w:rPr>
          <w:color w:val="auto"/>
        </w:rPr>
      </w:pPr>
    </w:p>
    <w:p w:rsidR="000C70EA" w:rsidRDefault="000C70EA" w:rsidP="006463F6">
      <w:pPr>
        <w:pStyle w:val="Default"/>
        <w:ind w:firstLine="709"/>
        <w:contextualSpacing/>
        <w:jc w:val="both"/>
        <w:rPr>
          <w:color w:val="auto"/>
        </w:rPr>
      </w:pPr>
    </w:p>
    <w:p w:rsidR="000C70EA" w:rsidRDefault="000C70EA" w:rsidP="006463F6">
      <w:pPr>
        <w:pStyle w:val="Default"/>
        <w:ind w:firstLine="709"/>
        <w:contextualSpacing/>
        <w:jc w:val="both"/>
        <w:rPr>
          <w:color w:val="auto"/>
        </w:rPr>
      </w:pPr>
    </w:p>
    <w:p w:rsidR="000C70EA" w:rsidRDefault="000C70EA" w:rsidP="006463F6">
      <w:pPr>
        <w:pStyle w:val="Default"/>
        <w:ind w:firstLine="709"/>
        <w:contextualSpacing/>
        <w:jc w:val="both"/>
        <w:rPr>
          <w:color w:val="auto"/>
        </w:rPr>
      </w:pPr>
    </w:p>
    <w:p w:rsidR="000C70EA" w:rsidRDefault="000C70EA" w:rsidP="006463F6">
      <w:pPr>
        <w:pStyle w:val="Default"/>
        <w:ind w:firstLine="709"/>
        <w:contextualSpacing/>
        <w:jc w:val="both"/>
        <w:rPr>
          <w:color w:val="auto"/>
        </w:rPr>
      </w:pPr>
    </w:p>
    <w:p w:rsidR="00863348" w:rsidRDefault="00863348" w:rsidP="006463F6">
      <w:pPr>
        <w:pStyle w:val="Default"/>
        <w:ind w:firstLine="709"/>
        <w:contextualSpacing/>
        <w:jc w:val="both"/>
        <w:rPr>
          <w:color w:val="auto"/>
        </w:rPr>
        <w:sectPr w:rsidR="00863348" w:rsidSect="004F2AA5">
          <w:headerReference w:type="even" r:id="rId18"/>
          <w:headerReference w:type="default" r:id="rId19"/>
          <w:footerReference w:type="even" r:id="rId20"/>
          <w:footerReference w:type="default" r:id="rId21"/>
          <w:headerReference w:type="first" r:id="rId22"/>
          <w:footerReference w:type="first" r:id="rId23"/>
          <w:pgSz w:w="11906" w:h="16838"/>
          <w:pgMar w:top="568" w:right="851" w:bottom="1134" w:left="1701" w:header="709" w:footer="709" w:gutter="0"/>
          <w:cols w:space="708"/>
          <w:titlePg/>
          <w:docGrid w:linePitch="360"/>
        </w:sectPr>
      </w:pPr>
    </w:p>
    <w:p w:rsidR="00F34863" w:rsidRPr="00CE4786" w:rsidRDefault="00F34863" w:rsidP="00E76700">
      <w:pPr>
        <w:ind w:firstLine="709"/>
        <w:jc w:val="center"/>
        <w:rPr>
          <w:b/>
          <w:sz w:val="28"/>
          <w:szCs w:val="28"/>
        </w:rPr>
      </w:pPr>
      <w:r w:rsidRPr="00CE4786">
        <w:rPr>
          <w:b/>
          <w:sz w:val="28"/>
          <w:szCs w:val="28"/>
        </w:rPr>
        <w:lastRenderedPageBreak/>
        <w:t>ПЕРЕЧЕНЬ</w:t>
      </w:r>
    </w:p>
    <w:p w:rsidR="00F34863" w:rsidRPr="00CE4786" w:rsidRDefault="00F34863" w:rsidP="00E76700">
      <w:pPr>
        <w:ind w:firstLine="709"/>
        <w:jc w:val="center"/>
        <w:rPr>
          <w:b/>
          <w:sz w:val="28"/>
          <w:szCs w:val="28"/>
        </w:rPr>
      </w:pPr>
      <w:r w:rsidRPr="00CE4786">
        <w:rPr>
          <w:b/>
          <w:sz w:val="28"/>
          <w:szCs w:val="28"/>
        </w:rPr>
        <w:t>ПРИЛОЖЕНИЙ К КОЛЛЕКТИВНОМУ ДОГОВОРУ</w:t>
      </w:r>
    </w:p>
    <w:p w:rsidR="00081707" w:rsidRPr="00CE4786" w:rsidRDefault="00081707" w:rsidP="006463F6">
      <w:pPr>
        <w:tabs>
          <w:tab w:val="left" w:pos="3090"/>
        </w:tabs>
        <w:ind w:firstLine="709"/>
        <w:jc w:val="both"/>
        <w:rPr>
          <w:sz w:val="28"/>
          <w:szCs w:val="28"/>
        </w:rPr>
      </w:pPr>
      <w:r w:rsidRPr="00CE4786">
        <w:rPr>
          <w:sz w:val="28"/>
          <w:szCs w:val="28"/>
        </w:rPr>
        <w:t xml:space="preserve">1. </w:t>
      </w:r>
      <w:r w:rsidR="00CE4786" w:rsidRPr="00CE4786">
        <w:rPr>
          <w:sz w:val="28"/>
          <w:szCs w:val="28"/>
        </w:rPr>
        <w:t>ПРАВИЛА внутреннего трудового</w:t>
      </w:r>
      <w:r w:rsidRPr="00CE4786">
        <w:rPr>
          <w:sz w:val="28"/>
          <w:szCs w:val="28"/>
        </w:rPr>
        <w:t xml:space="preserve"> распорядка.</w:t>
      </w:r>
    </w:p>
    <w:p w:rsidR="00081707" w:rsidRPr="00CE4786" w:rsidRDefault="00081707" w:rsidP="006463F6">
      <w:pPr>
        <w:ind w:firstLine="709"/>
        <w:jc w:val="both"/>
        <w:rPr>
          <w:bCs/>
          <w:sz w:val="28"/>
          <w:szCs w:val="28"/>
        </w:rPr>
      </w:pPr>
      <w:r w:rsidRPr="00CE4786">
        <w:rPr>
          <w:sz w:val="28"/>
          <w:szCs w:val="28"/>
        </w:rPr>
        <w:t xml:space="preserve">2.  </w:t>
      </w:r>
      <w:r w:rsidRPr="00CE4786">
        <w:rPr>
          <w:bCs/>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081707" w:rsidRPr="00CE4786" w:rsidRDefault="00081707" w:rsidP="006463F6">
      <w:pPr>
        <w:ind w:firstLine="709"/>
        <w:jc w:val="both"/>
        <w:rPr>
          <w:rFonts w:eastAsia="Calibri"/>
          <w:bCs/>
          <w:sz w:val="28"/>
          <w:szCs w:val="28"/>
        </w:rPr>
      </w:pPr>
      <w:r w:rsidRPr="00CE4786">
        <w:rPr>
          <w:bCs/>
          <w:sz w:val="28"/>
          <w:szCs w:val="28"/>
        </w:rPr>
        <w:t xml:space="preserve">3. </w:t>
      </w:r>
      <w:r w:rsidRPr="00CE4786">
        <w:rPr>
          <w:rFonts w:eastAsia="Calibri"/>
          <w:bCs/>
          <w:sz w:val="28"/>
          <w:szCs w:val="28"/>
        </w:rPr>
        <w:t xml:space="preserve">  ПОЛОЖЕНИЕ о нормах профессиональной этики педагогических работников.</w:t>
      </w:r>
    </w:p>
    <w:p w:rsidR="00081707" w:rsidRPr="00CE4786" w:rsidRDefault="00081707" w:rsidP="006463F6">
      <w:pPr>
        <w:ind w:firstLine="709"/>
        <w:jc w:val="both"/>
        <w:rPr>
          <w:rFonts w:eastAsia="Calibri"/>
          <w:bCs/>
          <w:sz w:val="28"/>
          <w:szCs w:val="28"/>
        </w:rPr>
      </w:pPr>
      <w:r w:rsidRPr="00CE4786">
        <w:rPr>
          <w:bCs/>
          <w:sz w:val="28"/>
          <w:szCs w:val="28"/>
        </w:rPr>
        <w:t>4.</w:t>
      </w:r>
      <w:r w:rsidRPr="00CE4786">
        <w:rPr>
          <w:rFonts w:eastAsia="Calibri"/>
          <w:bCs/>
          <w:sz w:val="28"/>
          <w:szCs w:val="28"/>
        </w:rPr>
        <w:t xml:space="preserve"> ПОЛОЖЕНИЕ об оплате труда.</w:t>
      </w:r>
    </w:p>
    <w:p w:rsidR="00081707" w:rsidRPr="00CE4786" w:rsidRDefault="00081707" w:rsidP="006463F6">
      <w:pPr>
        <w:ind w:firstLine="709"/>
        <w:jc w:val="both"/>
        <w:rPr>
          <w:rFonts w:eastAsia="Calibri"/>
          <w:bCs/>
          <w:sz w:val="28"/>
          <w:szCs w:val="28"/>
        </w:rPr>
      </w:pPr>
      <w:r w:rsidRPr="00CE4786">
        <w:rPr>
          <w:bCs/>
          <w:sz w:val="28"/>
          <w:szCs w:val="28"/>
        </w:rPr>
        <w:t>5.</w:t>
      </w:r>
      <w:r w:rsidRPr="00CE4786">
        <w:rPr>
          <w:rFonts w:eastAsia="Calibri"/>
          <w:bCs/>
          <w:sz w:val="28"/>
          <w:szCs w:val="28"/>
        </w:rPr>
        <w:t xml:space="preserve"> ПОЛОЖЕНИЕ об использовании 2% премиального фонда оплаты труда</w:t>
      </w:r>
    </w:p>
    <w:p w:rsidR="00081707" w:rsidRPr="00CE4786" w:rsidRDefault="00081707" w:rsidP="006463F6">
      <w:pPr>
        <w:ind w:firstLine="709"/>
        <w:jc w:val="both"/>
        <w:rPr>
          <w:rFonts w:eastAsia="Calibri"/>
          <w:bCs/>
          <w:sz w:val="28"/>
          <w:szCs w:val="28"/>
        </w:rPr>
      </w:pPr>
      <w:r w:rsidRPr="00CE4786">
        <w:rPr>
          <w:bCs/>
          <w:sz w:val="28"/>
          <w:szCs w:val="28"/>
        </w:rPr>
        <w:t>6.</w:t>
      </w:r>
      <w:r w:rsidRPr="00CE4786">
        <w:rPr>
          <w:rFonts w:eastAsia="Calibri"/>
          <w:bCs/>
          <w:sz w:val="28"/>
          <w:szCs w:val="28"/>
        </w:rPr>
        <w:t xml:space="preserve">ПОЛОЖЕНИЕ о Комиссии </w:t>
      </w:r>
      <w:r w:rsidR="00CE4786" w:rsidRPr="00CE4786">
        <w:rPr>
          <w:rFonts w:eastAsia="Calibri"/>
          <w:bCs/>
          <w:sz w:val="28"/>
          <w:szCs w:val="28"/>
        </w:rPr>
        <w:t>по использованию</w:t>
      </w:r>
      <w:r w:rsidRPr="00CE4786">
        <w:rPr>
          <w:rFonts w:eastAsia="Calibri"/>
          <w:bCs/>
          <w:sz w:val="28"/>
          <w:szCs w:val="28"/>
        </w:rPr>
        <w:t xml:space="preserve"> стимулирующего фонда оплаты труда за качество выполняемых работ.</w:t>
      </w:r>
    </w:p>
    <w:p w:rsidR="00081707" w:rsidRPr="00CE4786" w:rsidRDefault="00081707" w:rsidP="006463F6">
      <w:pPr>
        <w:ind w:firstLine="709"/>
        <w:jc w:val="both"/>
        <w:rPr>
          <w:rFonts w:eastAsia="Calibri"/>
          <w:sz w:val="28"/>
          <w:szCs w:val="28"/>
        </w:rPr>
      </w:pPr>
      <w:r w:rsidRPr="00CE4786">
        <w:rPr>
          <w:rFonts w:eastAsia="Calibri"/>
          <w:bCs/>
          <w:sz w:val="28"/>
          <w:szCs w:val="28"/>
        </w:rPr>
        <w:t xml:space="preserve">7. КРИТЕРИИ </w:t>
      </w:r>
      <w:r w:rsidRPr="00CE4786">
        <w:rPr>
          <w:rFonts w:eastAsia="Calibri"/>
          <w:sz w:val="28"/>
          <w:szCs w:val="28"/>
        </w:rPr>
        <w:t>оценки эффективности деятельности работы и оценочный лист</w:t>
      </w:r>
      <w:r w:rsidRPr="00CE4786">
        <w:rPr>
          <w:sz w:val="28"/>
          <w:szCs w:val="28"/>
        </w:rPr>
        <w:t>.</w:t>
      </w:r>
    </w:p>
    <w:p w:rsidR="00081707" w:rsidRPr="00CE4786" w:rsidRDefault="00081707" w:rsidP="006463F6">
      <w:pPr>
        <w:ind w:firstLine="709"/>
        <w:jc w:val="both"/>
        <w:rPr>
          <w:rFonts w:eastAsia="Calibri"/>
          <w:bCs/>
          <w:sz w:val="28"/>
          <w:szCs w:val="28"/>
        </w:rPr>
      </w:pPr>
      <w:r w:rsidRPr="00CE4786">
        <w:rPr>
          <w:rFonts w:eastAsia="Calibri"/>
          <w:bCs/>
          <w:sz w:val="28"/>
          <w:szCs w:val="28"/>
        </w:rPr>
        <w:t>8. ПОЛОЖЕНИЕ о защите персональных данных работников.</w:t>
      </w:r>
    </w:p>
    <w:p w:rsidR="00081707" w:rsidRPr="00CE4786" w:rsidRDefault="00081707" w:rsidP="006463F6">
      <w:pPr>
        <w:ind w:firstLine="709"/>
        <w:jc w:val="both"/>
        <w:rPr>
          <w:rFonts w:eastAsia="Calibri"/>
          <w:bCs/>
          <w:sz w:val="28"/>
          <w:szCs w:val="28"/>
        </w:rPr>
      </w:pPr>
      <w:r w:rsidRPr="00CE4786">
        <w:rPr>
          <w:rFonts w:eastAsia="Calibri"/>
          <w:bCs/>
          <w:sz w:val="28"/>
          <w:szCs w:val="28"/>
        </w:rPr>
        <w:t xml:space="preserve">9. ПОЛОЖЕНИЕ о комиссии по   организации контроля </w:t>
      </w:r>
      <w:r w:rsidR="00CE4786" w:rsidRPr="00CE4786">
        <w:rPr>
          <w:rFonts w:eastAsia="Calibri"/>
          <w:bCs/>
          <w:sz w:val="28"/>
          <w:szCs w:val="28"/>
        </w:rPr>
        <w:t>за выполнением</w:t>
      </w:r>
      <w:r w:rsidRPr="00CE4786">
        <w:rPr>
          <w:rFonts w:eastAsia="Calibri"/>
          <w:bCs/>
          <w:sz w:val="28"/>
          <w:szCs w:val="28"/>
        </w:rPr>
        <w:t xml:space="preserve"> коллективного договора </w:t>
      </w:r>
      <w:r w:rsidR="00CE4786" w:rsidRPr="00CE4786">
        <w:rPr>
          <w:rFonts w:eastAsia="Calibri"/>
          <w:bCs/>
          <w:sz w:val="28"/>
          <w:szCs w:val="28"/>
        </w:rPr>
        <w:t>и регулированию</w:t>
      </w:r>
      <w:r w:rsidRPr="00CE4786">
        <w:rPr>
          <w:rFonts w:eastAsia="Calibri"/>
          <w:bCs/>
          <w:sz w:val="28"/>
          <w:szCs w:val="28"/>
        </w:rPr>
        <w:t xml:space="preserve"> социально-трудовых отношений.</w:t>
      </w:r>
    </w:p>
    <w:p w:rsidR="00081707" w:rsidRPr="00CE4786" w:rsidRDefault="00081707" w:rsidP="006463F6">
      <w:pPr>
        <w:ind w:firstLine="709"/>
        <w:jc w:val="both"/>
        <w:rPr>
          <w:rFonts w:eastAsia="Calibri"/>
          <w:bCs/>
          <w:sz w:val="28"/>
          <w:szCs w:val="28"/>
        </w:rPr>
      </w:pPr>
      <w:r w:rsidRPr="00CE4786">
        <w:rPr>
          <w:rFonts w:eastAsia="Calibri"/>
          <w:bCs/>
          <w:sz w:val="28"/>
          <w:szCs w:val="28"/>
        </w:rPr>
        <w:t xml:space="preserve">10. ПОЛОЖЕНИЕ о </w:t>
      </w:r>
      <w:r w:rsidR="00CE4786" w:rsidRPr="00CE4786">
        <w:rPr>
          <w:rFonts w:eastAsia="Calibri"/>
          <w:bCs/>
          <w:sz w:val="28"/>
          <w:szCs w:val="28"/>
        </w:rPr>
        <w:t>порядке предоставления дополнительных</w:t>
      </w:r>
      <w:r w:rsidRPr="00CE4786">
        <w:rPr>
          <w:rFonts w:eastAsia="Calibri"/>
          <w:bCs/>
          <w:sz w:val="28"/>
          <w:szCs w:val="28"/>
        </w:rPr>
        <w:t xml:space="preserve"> отпусков.</w:t>
      </w:r>
    </w:p>
    <w:p w:rsidR="00081707" w:rsidRPr="00CE4786" w:rsidRDefault="00081707" w:rsidP="006463F6">
      <w:pPr>
        <w:ind w:firstLine="709"/>
        <w:jc w:val="both"/>
        <w:rPr>
          <w:rFonts w:eastAsia="Calibri"/>
          <w:bCs/>
          <w:sz w:val="28"/>
          <w:szCs w:val="28"/>
        </w:rPr>
      </w:pPr>
      <w:r w:rsidRPr="00CE4786">
        <w:rPr>
          <w:rFonts w:eastAsia="Calibri"/>
          <w:bCs/>
          <w:sz w:val="28"/>
          <w:szCs w:val="28"/>
        </w:rPr>
        <w:t>11. СОГЛАШЕНИЕ по охране труда.</w:t>
      </w:r>
    </w:p>
    <w:p w:rsidR="00081707" w:rsidRPr="00CE4786" w:rsidRDefault="00081707" w:rsidP="006463F6">
      <w:pPr>
        <w:ind w:firstLine="709"/>
        <w:jc w:val="both"/>
        <w:rPr>
          <w:rFonts w:eastAsia="Calibri"/>
          <w:bCs/>
          <w:sz w:val="28"/>
          <w:szCs w:val="28"/>
        </w:rPr>
      </w:pPr>
      <w:r w:rsidRPr="00CE4786">
        <w:rPr>
          <w:rFonts w:eastAsia="Calibri"/>
          <w:bCs/>
          <w:sz w:val="28"/>
          <w:szCs w:val="28"/>
        </w:rPr>
        <w:t xml:space="preserve">12. ПОРЯДОК   </w:t>
      </w:r>
      <w:r w:rsidR="00CE4786" w:rsidRPr="00CE4786">
        <w:rPr>
          <w:rFonts w:eastAsia="Calibri"/>
          <w:bCs/>
          <w:sz w:val="28"/>
          <w:szCs w:val="28"/>
        </w:rPr>
        <w:t>предоставления методического</w:t>
      </w:r>
      <w:r w:rsidRPr="00CE4786">
        <w:rPr>
          <w:rFonts w:eastAsia="Calibri"/>
          <w:bCs/>
          <w:sz w:val="28"/>
          <w:szCs w:val="28"/>
        </w:rPr>
        <w:t xml:space="preserve"> дня.</w:t>
      </w:r>
    </w:p>
    <w:p w:rsidR="00081707" w:rsidRPr="00CE4786" w:rsidRDefault="00081707" w:rsidP="006463F6">
      <w:pPr>
        <w:ind w:firstLine="709"/>
        <w:jc w:val="both"/>
        <w:rPr>
          <w:rFonts w:eastAsia="Calibri"/>
          <w:bCs/>
          <w:sz w:val="28"/>
          <w:szCs w:val="28"/>
        </w:rPr>
      </w:pPr>
      <w:r w:rsidRPr="00CE4786">
        <w:rPr>
          <w:rFonts w:eastAsia="Calibri"/>
          <w:bCs/>
          <w:sz w:val="28"/>
          <w:szCs w:val="28"/>
        </w:rPr>
        <w:t xml:space="preserve">13. </w:t>
      </w:r>
      <w:r w:rsidR="00CE4786" w:rsidRPr="00CE4786">
        <w:rPr>
          <w:rFonts w:eastAsia="Calibri"/>
          <w:bCs/>
          <w:sz w:val="28"/>
          <w:szCs w:val="28"/>
        </w:rPr>
        <w:t>ПОРЯДОК предоставления</w:t>
      </w:r>
      <w:r w:rsidRPr="00CE4786">
        <w:rPr>
          <w:rFonts w:eastAsia="Calibri"/>
          <w:bCs/>
          <w:sz w:val="28"/>
          <w:szCs w:val="28"/>
        </w:rPr>
        <w:t xml:space="preserve"> длительного отпуска педагогическим работникам.</w:t>
      </w:r>
    </w:p>
    <w:p w:rsidR="00081707" w:rsidRPr="00CE4786" w:rsidRDefault="00081707" w:rsidP="006463F6">
      <w:pPr>
        <w:ind w:firstLine="709"/>
        <w:jc w:val="both"/>
        <w:rPr>
          <w:rFonts w:eastAsia="Calibri"/>
          <w:bCs/>
          <w:sz w:val="28"/>
          <w:szCs w:val="28"/>
        </w:rPr>
      </w:pPr>
      <w:r w:rsidRPr="00CE4786">
        <w:rPr>
          <w:rFonts w:eastAsia="Calibri"/>
          <w:bCs/>
          <w:sz w:val="28"/>
          <w:szCs w:val="28"/>
        </w:rPr>
        <w:t>14. ПОЛОЖЕНИЕ о комиссии по урегулированию споров между участниками образовательных отношений.</w:t>
      </w:r>
    </w:p>
    <w:p w:rsidR="00081707" w:rsidRPr="00CE4786" w:rsidRDefault="00081707" w:rsidP="006463F6">
      <w:pPr>
        <w:ind w:firstLine="709"/>
        <w:jc w:val="both"/>
        <w:rPr>
          <w:rFonts w:eastAsia="Calibri"/>
          <w:bCs/>
          <w:sz w:val="28"/>
          <w:szCs w:val="28"/>
        </w:rPr>
      </w:pPr>
      <w:r w:rsidRPr="00CE4786">
        <w:rPr>
          <w:rFonts w:eastAsia="Calibri"/>
          <w:bCs/>
          <w:sz w:val="28"/>
          <w:szCs w:val="28"/>
        </w:rPr>
        <w:t>15.  ПОРЯДОК   предоставления свободного дня женщинам, имеющим детей в возрасте до 16 лет.</w:t>
      </w:r>
    </w:p>
    <w:p w:rsidR="00081707" w:rsidRPr="00CE4786" w:rsidRDefault="00081707" w:rsidP="006463F6">
      <w:pPr>
        <w:ind w:firstLine="709"/>
        <w:jc w:val="both"/>
        <w:rPr>
          <w:sz w:val="28"/>
          <w:szCs w:val="28"/>
        </w:rPr>
      </w:pPr>
      <w:r w:rsidRPr="00CE4786">
        <w:rPr>
          <w:rFonts w:eastAsia="Calibri"/>
          <w:bCs/>
          <w:sz w:val="28"/>
          <w:szCs w:val="28"/>
        </w:rPr>
        <w:t>1</w:t>
      </w:r>
      <w:r w:rsidR="00D80657" w:rsidRPr="00CE4786">
        <w:rPr>
          <w:rFonts w:eastAsia="Calibri"/>
          <w:bCs/>
          <w:sz w:val="28"/>
          <w:szCs w:val="28"/>
        </w:rPr>
        <w:t>6</w:t>
      </w:r>
      <w:r w:rsidRPr="00CE4786">
        <w:rPr>
          <w:rFonts w:eastAsia="Calibri"/>
          <w:bCs/>
          <w:sz w:val="28"/>
          <w:szCs w:val="28"/>
        </w:rPr>
        <w:t xml:space="preserve">.  </w:t>
      </w:r>
      <w:r w:rsidRPr="00CE4786">
        <w:rPr>
          <w:rFonts w:eastAsia="Calibri"/>
          <w:sz w:val="28"/>
          <w:szCs w:val="28"/>
        </w:rPr>
        <w:t>П</w:t>
      </w:r>
      <w:r w:rsidRPr="00CE4786">
        <w:rPr>
          <w:sz w:val="28"/>
          <w:szCs w:val="28"/>
        </w:rPr>
        <w:t xml:space="preserve">ЕРЕЧЕНЬ </w:t>
      </w:r>
      <w:r w:rsidRPr="00CE4786">
        <w:rPr>
          <w:rFonts w:eastAsia="Calibri"/>
          <w:sz w:val="28"/>
          <w:szCs w:val="28"/>
        </w:rPr>
        <w:t xml:space="preserve">должностей с ненормированным рабочим </w:t>
      </w:r>
      <w:r w:rsidR="00CE4786" w:rsidRPr="00CE4786">
        <w:rPr>
          <w:rFonts w:eastAsia="Calibri"/>
          <w:sz w:val="28"/>
          <w:szCs w:val="28"/>
        </w:rPr>
        <w:t>днем, работа</w:t>
      </w:r>
      <w:r w:rsidRPr="00CE4786">
        <w:rPr>
          <w:sz w:val="28"/>
          <w:szCs w:val="28"/>
        </w:rPr>
        <w:t xml:space="preserve">  </w:t>
      </w:r>
      <w:r w:rsidRPr="00CE4786">
        <w:rPr>
          <w:rFonts w:eastAsia="Calibri"/>
          <w:sz w:val="28"/>
          <w:szCs w:val="28"/>
        </w:rPr>
        <w:t xml:space="preserve"> в которых дает право на ежегодный дополнительный оплачиваемый отпуск</w:t>
      </w:r>
      <w:r w:rsidRPr="00CE4786">
        <w:rPr>
          <w:sz w:val="28"/>
          <w:szCs w:val="28"/>
        </w:rPr>
        <w:t>.</w:t>
      </w:r>
    </w:p>
    <w:p w:rsidR="00081707" w:rsidRPr="00CE4786" w:rsidRDefault="00081707" w:rsidP="006463F6">
      <w:pPr>
        <w:ind w:firstLine="709"/>
        <w:jc w:val="both"/>
        <w:rPr>
          <w:bCs/>
          <w:sz w:val="28"/>
          <w:szCs w:val="28"/>
        </w:rPr>
      </w:pPr>
      <w:r w:rsidRPr="00CE4786">
        <w:rPr>
          <w:sz w:val="28"/>
          <w:szCs w:val="28"/>
        </w:rPr>
        <w:t>1</w:t>
      </w:r>
      <w:r w:rsidR="00D80657" w:rsidRPr="00CE4786">
        <w:rPr>
          <w:sz w:val="28"/>
          <w:szCs w:val="28"/>
        </w:rPr>
        <w:t>7</w:t>
      </w:r>
      <w:r w:rsidRPr="00CE4786">
        <w:rPr>
          <w:sz w:val="28"/>
          <w:szCs w:val="28"/>
        </w:rPr>
        <w:t>.</w:t>
      </w:r>
      <w:r w:rsidRPr="00CE4786">
        <w:rPr>
          <w:bCs/>
          <w:sz w:val="28"/>
          <w:szCs w:val="28"/>
        </w:rPr>
        <w:t xml:space="preserve"> </w:t>
      </w:r>
      <w:r w:rsidRPr="00CE4786">
        <w:rPr>
          <w:rFonts w:eastAsia="Calibri"/>
          <w:bCs/>
          <w:sz w:val="28"/>
          <w:szCs w:val="28"/>
        </w:rPr>
        <w:t>ПОЛОЖЕНИЕ</w:t>
      </w:r>
      <w:r w:rsidRPr="00CE4786">
        <w:rPr>
          <w:bCs/>
          <w:sz w:val="28"/>
          <w:szCs w:val="28"/>
        </w:rPr>
        <w:t xml:space="preserve"> </w:t>
      </w:r>
      <w:r w:rsidRPr="00CE4786">
        <w:rPr>
          <w:rFonts w:eastAsia="Calibri"/>
          <w:bCs/>
          <w:sz w:val="28"/>
          <w:szCs w:val="28"/>
        </w:rPr>
        <w:t>об условиях и порядке проведения профессиональной подготовки, переподготовки, повышения квалификации работников</w:t>
      </w:r>
      <w:r w:rsidRPr="00CE4786">
        <w:rPr>
          <w:bCs/>
          <w:sz w:val="28"/>
          <w:szCs w:val="28"/>
        </w:rPr>
        <w:t>.</w:t>
      </w:r>
    </w:p>
    <w:p w:rsidR="00081707" w:rsidRPr="00CE4786" w:rsidRDefault="00081707" w:rsidP="006463F6">
      <w:pPr>
        <w:shd w:val="clear" w:color="auto" w:fill="FFFFFF"/>
        <w:tabs>
          <w:tab w:val="left" w:pos="851"/>
        </w:tabs>
        <w:ind w:firstLine="709"/>
        <w:jc w:val="both"/>
        <w:rPr>
          <w:bCs/>
          <w:color w:val="000000"/>
          <w:spacing w:val="-1"/>
          <w:sz w:val="28"/>
          <w:szCs w:val="28"/>
        </w:rPr>
      </w:pPr>
      <w:r w:rsidRPr="00CE4786">
        <w:rPr>
          <w:bCs/>
          <w:sz w:val="28"/>
          <w:szCs w:val="28"/>
        </w:rPr>
        <w:t>1</w:t>
      </w:r>
      <w:r w:rsidR="00D80657" w:rsidRPr="00CE4786">
        <w:rPr>
          <w:bCs/>
          <w:sz w:val="28"/>
          <w:szCs w:val="28"/>
        </w:rPr>
        <w:t>8</w:t>
      </w:r>
      <w:r w:rsidRPr="00CE4786">
        <w:rPr>
          <w:bCs/>
          <w:sz w:val="28"/>
          <w:szCs w:val="28"/>
        </w:rPr>
        <w:t>.</w:t>
      </w:r>
      <w:r w:rsidRPr="00CE4786">
        <w:rPr>
          <w:bCs/>
          <w:color w:val="000000"/>
          <w:spacing w:val="-1"/>
          <w:sz w:val="28"/>
          <w:szCs w:val="28"/>
        </w:rPr>
        <w:t xml:space="preserve"> УЧЕНИЧЕСКИЙ ДОГОВОР</w:t>
      </w:r>
    </w:p>
    <w:p w:rsidR="00081707" w:rsidRPr="00CE4786" w:rsidRDefault="00D80657" w:rsidP="006463F6">
      <w:pPr>
        <w:ind w:firstLine="709"/>
        <w:jc w:val="both"/>
        <w:rPr>
          <w:sz w:val="28"/>
          <w:szCs w:val="28"/>
        </w:rPr>
      </w:pPr>
      <w:r w:rsidRPr="00CE4786">
        <w:rPr>
          <w:bCs/>
          <w:sz w:val="28"/>
          <w:szCs w:val="28"/>
        </w:rPr>
        <w:t>19</w:t>
      </w:r>
      <w:r w:rsidR="00081707" w:rsidRPr="00CE4786">
        <w:rPr>
          <w:bCs/>
          <w:sz w:val="28"/>
          <w:szCs w:val="28"/>
        </w:rPr>
        <w:t>.</w:t>
      </w:r>
      <w:r w:rsidR="00081707" w:rsidRPr="00CE4786">
        <w:rPr>
          <w:sz w:val="28"/>
          <w:szCs w:val="28"/>
        </w:rPr>
        <w:t xml:space="preserve"> </w:t>
      </w:r>
      <w:r w:rsidR="00081707" w:rsidRPr="00CE4786">
        <w:rPr>
          <w:rFonts w:eastAsia="Calibri"/>
          <w:sz w:val="28"/>
          <w:szCs w:val="28"/>
        </w:rPr>
        <w:t xml:space="preserve">ПЕРЕЧЕНЬ </w:t>
      </w:r>
      <w:r w:rsidR="00081707" w:rsidRPr="00CE4786">
        <w:rPr>
          <w:sz w:val="28"/>
          <w:szCs w:val="28"/>
        </w:rPr>
        <w:t>должностей,</w:t>
      </w:r>
      <w:r w:rsidR="00081707" w:rsidRPr="00CE4786">
        <w:rPr>
          <w:rFonts w:eastAsia="Calibri"/>
          <w:sz w:val="28"/>
          <w:szCs w:val="28"/>
        </w:rPr>
        <w:t xml:space="preserve"> </w:t>
      </w:r>
      <w:r w:rsidR="00081707" w:rsidRPr="00CE4786">
        <w:rPr>
          <w:sz w:val="28"/>
          <w:szCs w:val="28"/>
        </w:rPr>
        <w:t>работа в которых засчитывается в стаж непрерывной преподавательской работы.</w:t>
      </w:r>
    </w:p>
    <w:p w:rsidR="00081707" w:rsidRPr="00CE4786" w:rsidRDefault="00081707" w:rsidP="006463F6">
      <w:pPr>
        <w:ind w:firstLine="709"/>
        <w:jc w:val="both"/>
        <w:rPr>
          <w:sz w:val="28"/>
          <w:szCs w:val="28"/>
        </w:rPr>
      </w:pPr>
      <w:r w:rsidRPr="00CE4786">
        <w:rPr>
          <w:sz w:val="28"/>
          <w:szCs w:val="28"/>
        </w:rPr>
        <w:t>2</w:t>
      </w:r>
      <w:r w:rsidR="00D80657" w:rsidRPr="00CE4786">
        <w:rPr>
          <w:sz w:val="28"/>
          <w:szCs w:val="28"/>
        </w:rPr>
        <w:t>0</w:t>
      </w:r>
      <w:r w:rsidRPr="00CE4786">
        <w:rPr>
          <w:sz w:val="28"/>
          <w:szCs w:val="28"/>
        </w:rPr>
        <w:t>.ПОЛОЖЕНИЕ о комиссии по трудовым спорам.</w:t>
      </w:r>
    </w:p>
    <w:p w:rsidR="00081707" w:rsidRPr="00CE4786" w:rsidRDefault="00081707" w:rsidP="006463F6">
      <w:pPr>
        <w:ind w:firstLine="709"/>
        <w:jc w:val="both"/>
        <w:rPr>
          <w:sz w:val="28"/>
          <w:szCs w:val="28"/>
        </w:rPr>
      </w:pPr>
      <w:r w:rsidRPr="00CE4786">
        <w:rPr>
          <w:sz w:val="28"/>
          <w:szCs w:val="28"/>
        </w:rPr>
        <w:t>2</w:t>
      </w:r>
      <w:r w:rsidR="00D80657" w:rsidRPr="00CE4786">
        <w:rPr>
          <w:sz w:val="28"/>
          <w:szCs w:val="28"/>
        </w:rPr>
        <w:t>1</w:t>
      </w:r>
      <w:r w:rsidRPr="00CE4786">
        <w:rPr>
          <w:sz w:val="28"/>
          <w:szCs w:val="28"/>
        </w:rPr>
        <w:t>.  ПОЛОЖЕНИЕ о СУОТ.</w:t>
      </w:r>
    </w:p>
    <w:p w:rsidR="00081707" w:rsidRPr="00CE4786" w:rsidRDefault="00081707" w:rsidP="006463F6">
      <w:pPr>
        <w:shd w:val="clear" w:color="auto" w:fill="FFFFFF"/>
        <w:ind w:firstLine="709"/>
        <w:jc w:val="both"/>
        <w:rPr>
          <w:color w:val="000000"/>
          <w:sz w:val="28"/>
          <w:szCs w:val="28"/>
        </w:rPr>
      </w:pPr>
      <w:r w:rsidRPr="00CE4786">
        <w:rPr>
          <w:sz w:val="28"/>
          <w:szCs w:val="28"/>
        </w:rPr>
        <w:t>2</w:t>
      </w:r>
      <w:r w:rsidR="00D80657" w:rsidRPr="00CE4786">
        <w:rPr>
          <w:sz w:val="28"/>
          <w:szCs w:val="28"/>
        </w:rPr>
        <w:t>2</w:t>
      </w:r>
      <w:r w:rsidRPr="00CE4786">
        <w:rPr>
          <w:sz w:val="28"/>
          <w:szCs w:val="28"/>
        </w:rPr>
        <w:t xml:space="preserve">. </w:t>
      </w:r>
      <w:r w:rsidRPr="00CE4786">
        <w:rPr>
          <w:rFonts w:eastAsia="Calibri"/>
          <w:color w:val="000000"/>
          <w:sz w:val="28"/>
          <w:szCs w:val="28"/>
        </w:rPr>
        <w:t>ПОЛОЖЕНИЕ</w:t>
      </w:r>
      <w:r w:rsidRPr="00CE4786">
        <w:rPr>
          <w:color w:val="000000"/>
          <w:sz w:val="28"/>
          <w:szCs w:val="28"/>
        </w:rPr>
        <w:t xml:space="preserve"> </w:t>
      </w:r>
      <w:r w:rsidRPr="00CE4786">
        <w:rPr>
          <w:rFonts w:eastAsia="Calibri"/>
          <w:color w:val="000000"/>
          <w:sz w:val="28"/>
          <w:szCs w:val="28"/>
        </w:rPr>
        <w:t>об уполномоченном лице по охране труда</w:t>
      </w:r>
      <w:r w:rsidRPr="00CE4786">
        <w:rPr>
          <w:color w:val="000000"/>
          <w:sz w:val="28"/>
          <w:szCs w:val="28"/>
        </w:rPr>
        <w:t xml:space="preserve"> от Профсоюза.</w:t>
      </w:r>
    </w:p>
    <w:p w:rsidR="00081707" w:rsidRPr="00CE4786" w:rsidRDefault="00081707" w:rsidP="006463F6">
      <w:pPr>
        <w:ind w:firstLine="709"/>
        <w:jc w:val="both"/>
        <w:rPr>
          <w:color w:val="000000"/>
          <w:sz w:val="28"/>
          <w:szCs w:val="28"/>
        </w:rPr>
      </w:pPr>
      <w:r w:rsidRPr="00CE4786">
        <w:rPr>
          <w:color w:val="000000"/>
          <w:sz w:val="28"/>
          <w:szCs w:val="28"/>
        </w:rPr>
        <w:t>2</w:t>
      </w:r>
      <w:r w:rsidR="00D80657" w:rsidRPr="00CE4786">
        <w:rPr>
          <w:color w:val="000000"/>
          <w:sz w:val="28"/>
          <w:szCs w:val="28"/>
        </w:rPr>
        <w:t>3</w:t>
      </w:r>
      <w:r w:rsidRPr="00CE4786">
        <w:rPr>
          <w:color w:val="000000"/>
          <w:sz w:val="28"/>
          <w:szCs w:val="28"/>
        </w:rPr>
        <w:t>.</w:t>
      </w:r>
      <w:r w:rsidRPr="00CE4786">
        <w:rPr>
          <w:sz w:val="28"/>
          <w:szCs w:val="28"/>
        </w:rPr>
        <w:t xml:space="preserve"> </w:t>
      </w:r>
      <w:r w:rsidR="00CE4786" w:rsidRPr="00CE4786">
        <w:rPr>
          <w:rFonts w:eastAsia="Calibri"/>
          <w:sz w:val="28"/>
          <w:szCs w:val="28"/>
        </w:rPr>
        <w:t>П</w:t>
      </w:r>
      <w:r w:rsidR="00CE4786" w:rsidRPr="00CE4786">
        <w:rPr>
          <w:sz w:val="28"/>
          <w:szCs w:val="28"/>
        </w:rPr>
        <w:t>ОЛОЖЕНИЕ о</w:t>
      </w:r>
      <w:r w:rsidRPr="00CE4786">
        <w:rPr>
          <w:rFonts w:eastAsia="Calibri"/>
          <w:color w:val="000000"/>
          <w:sz w:val="28"/>
          <w:szCs w:val="28"/>
        </w:rPr>
        <w:t xml:space="preserve"> комиссии по охране труда</w:t>
      </w:r>
      <w:r w:rsidRPr="00CE4786">
        <w:rPr>
          <w:color w:val="000000"/>
          <w:sz w:val="28"/>
          <w:szCs w:val="28"/>
        </w:rPr>
        <w:t>.</w:t>
      </w:r>
    </w:p>
    <w:p w:rsidR="00081707" w:rsidRPr="00CE4786" w:rsidRDefault="00081707" w:rsidP="006463F6">
      <w:pPr>
        <w:ind w:firstLine="709"/>
        <w:jc w:val="both"/>
        <w:rPr>
          <w:rFonts w:eastAsia="Calibri"/>
          <w:sz w:val="28"/>
          <w:szCs w:val="28"/>
        </w:rPr>
      </w:pPr>
      <w:r w:rsidRPr="00CE4786">
        <w:rPr>
          <w:color w:val="000000"/>
          <w:sz w:val="28"/>
          <w:szCs w:val="28"/>
        </w:rPr>
        <w:t>2</w:t>
      </w:r>
      <w:r w:rsidR="00D80657" w:rsidRPr="00CE4786">
        <w:rPr>
          <w:color w:val="000000"/>
          <w:sz w:val="28"/>
          <w:szCs w:val="28"/>
        </w:rPr>
        <w:t>4</w:t>
      </w:r>
      <w:r w:rsidRPr="00CE4786">
        <w:rPr>
          <w:color w:val="000000"/>
          <w:sz w:val="28"/>
          <w:szCs w:val="28"/>
        </w:rPr>
        <w:t>.</w:t>
      </w:r>
      <w:r w:rsidRPr="00CE4786">
        <w:rPr>
          <w:rFonts w:eastAsia="Calibri"/>
          <w:sz w:val="28"/>
          <w:szCs w:val="28"/>
        </w:rPr>
        <w:t xml:space="preserve"> </w:t>
      </w:r>
      <w:r w:rsidR="00CE4786" w:rsidRPr="00CE4786">
        <w:rPr>
          <w:rFonts w:eastAsia="Calibri"/>
          <w:sz w:val="28"/>
          <w:szCs w:val="28"/>
        </w:rPr>
        <w:t>СПИСОК должностей</w:t>
      </w:r>
      <w:r w:rsidRPr="00CE4786">
        <w:rPr>
          <w:rFonts w:eastAsia="Calibri"/>
          <w:sz w:val="28"/>
          <w:szCs w:val="28"/>
        </w:rPr>
        <w:t xml:space="preserve"> с вредными условиями труда, работа в которых, дает право на дополнительный отпуск и сокращенный рабочий день.</w:t>
      </w:r>
    </w:p>
    <w:p w:rsidR="00081707" w:rsidRPr="00CE4786" w:rsidRDefault="00081707" w:rsidP="006463F6">
      <w:pPr>
        <w:suppressAutoHyphens/>
        <w:ind w:firstLine="709"/>
        <w:jc w:val="both"/>
        <w:rPr>
          <w:rFonts w:eastAsia="SimSun"/>
          <w:sz w:val="28"/>
          <w:szCs w:val="28"/>
          <w:lang w:eastAsia="ar-SA"/>
        </w:rPr>
      </w:pPr>
      <w:r w:rsidRPr="00CE4786">
        <w:rPr>
          <w:rFonts w:eastAsia="Calibri"/>
          <w:sz w:val="28"/>
          <w:szCs w:val="28"/>
        </w:rPr>
        <w:lastRenderedPageBreak/>
        <w:t>2</w:t>
      </w:r>
      <w:r w:rsidR="00D80657" w:rsidRPr="00CE4786">
        <w:rPr>
          <w:rFonts w:eastAsia="Calibri"/>
          <w:sz w:val="28"/>
          <w:szCs w:val="28"/>
        </w:rPr>
        <w:t>5</w:t>
      </w:r>
      <w:r w:rsidRPr="00CE4786">
        <w:rPr>
          <w:rFonts w:eastAsia="Calibri"/>
          <w:sz w:val="28"/>
          <w:szCs w:val="28"/>
        </w:rPr>
        <w:t>.</w:t>
      </w:r>
      <w:r w:rsidRPr="00CE4786">
        <w:rPr>
          <w:rFonts w:eastAsia="SimSun"/>
          <w:sz w:val="28"/>
          <w:szCs w:val="28"/>
          <w:lang w:eastAsia="ar-SA"/>
        </w:rPr>
        <w:t>ПЕРЕЧЕНЬ работ с неблагоприятными условиями труда, на которых устанавливаются доплаты рабочим, специалистам и служащим</w:t>
      </w:r>
    </w:p>
    <w:p w:rsidR="00081707" w:rsidRDefault="00081707" w:rsidP="006463F6">
      <w:pPr>
        <w:suppressAutoHyphens/>
        <w:ind w:firstLine="709"/>
        <w:jc w:val="both"/>
        <w:rPr>
          <w:rFonts w:eastAsia="SimSun"/>
          <w:sz w:val="28"/>
          <w:szCs w:val="28"/>
          <w:lang w:eastAsia="ar-SA"/>
        </w:rPr>
      </w:pPr>
      <w:r w:rsidRPr="00CE4786">
        <w:rPr>
          <w:rFonts w:eastAsia="SimSun"/>
          <w:sz w:val="28"/>
          <w:szCs w:val="28"/>
          <w:lang w:eastAsia="ar-SA"/>
        </w:rPr>
        <w:t>с тяжелыми и вредными условиями труда</w:t>
      </w:r>
      <w:r w:rsidR="00037497">
        <w:rPr>
          <w:rFonts w:eastAsia="SimSun"/>
          <w:sz w:val="28"/>
          <w:szCs w:val="28"/>
          <w:lang w:eastAsia="ar-SA"/>
        </w:rPr>
        <w:t xml:space="preserve"> </w:t>
      </w:r>
    </w:p>
    <w:p w:rsidR="00037497" w:rsidRPr="00037497" w:rsidRDefault="00037497" w:rsidP="00037497">
      <w:pPr>
        <w:suppressAutoHyphens/>
        <w:ind w:firstLine="709"/>
        <w:jc w:val="right"/>
        <w:rPr>
          <w:rFonts w:eastAsia="SimSun"/>
          <w:szCs w:val="28"/>
          <w:lang w:eastAsia="ar-SA"/>
        </w:rPr>
      </w:pPr>
      <w:r w:rsidRPr="00037497">
        <w:rPr>
          <w:rFonts w:eastAsia="SimSun"/>
          <w:szCs w:val="28"/>
          <w:lang w:eastAsia="ar-SA"/>
        </w:rPr>
        <w:t>61</w:t>
      </w:r>
    </w:p>
    <w:p w:rsidR="00081707" w:rsidRPr="00CE4786" w:rsidRDefault="00081707" w:rsidP="006463F6">
      <w:pPr>
        <w:ind w:firstLine="709"/>
        <w:jc w:val="both"/>
        <w:rPr>
          <w:sz w:val="28"/>
          <w:szCs w:val="28"/>
        </w:rPr>
      </w:pPr>
      <w:r w:rsidRPr="00CE4786">
        <w:rPr>
          <w:sz w:val="28"/>
          <w:szCs w:val="28"/>
        </w:rPr>
        <w:t>2</w:t>
      </w:r>
      <w:r w:rsidR="00D80657" w:rsidRPr="00CE4786">
        <w:rPr>
          <w:sz w:val="28"/>
          <w:szCs w:val="28"/>
        </w:rPr>
        <w:t>6</w:t>
      </w:r>
      <w:r w:rsidRPr="00CE4786">
        <w:rPr>
          <w:sz w:val="28"/>
          <w:szCs w:val="28"/>
        </w:rPr>
        <w:t>.</w:t>
      </w:r>
      <w:r w:rsidRPr="00CE4786">
        <w:rPr>
          <w:rFonts w:eastAsia="Calibri"/>
          <w:sz w:val="28"/>
          <w:szCs w:val="28"/>
        </w:rPr>
        <w:t>П</w:t>
      </w:r>
      <w:r w:rsidRPr="00CE4786">
        <w:rPr>
          <w:sz w:val="28"/>
          <w:szCs w:val="28"/>
        </w:rPr>
        <w:t>ОЛОЖЕНИЕ</w:t>
      </w:r>
      <w:r w:rsidRPr="00CE4786">
        <w:rPr>
          <w:rFonts w:eastAsia="Calibri"/>
          <w:sz w:val="28"/>
          <w:szCs w:val="28"/>
        </w:rPr>
        <w:t xml:space="preserve"> о прядке и сроках проведения </w:t>
      </w:r>
      <w:r w:rsidR="00CE4786" w:rsidRPr="00CE4786">
        <w:rPr>
          <w:rFonts w:eastAsia="Calibri"/>
          <w:sz w:val="28"/>
          <w:szCs w:val="28"/>
        </w:rPr>
        <w:t xml:space="preserve">обязательного </w:t>
      </w:r>
      <w:r w:rsidR="00CE4786" w:rsidRPr="00CE4786">
        <w:rPr>
          <w:sz w:val="28"/>
          <w:szCs w:val="28"/>
        </w:rPr>
        <w:t>при</w:t>
      </w:r>
      <w:r w:rsidRPr="00CE4786">
        <w:rPr>
          <w:rFonts w:eastAsia="Calibri"/>
          <w:sz w:val="28"/>
          <w:szCs w:val="28"/>
        </w:rPr>
        <w:t xml:space="preserve"> приеме на работу и периодических повторных медицинских осмотров</w:t>
      </w:r>
      <w:r w:rsidRPr="00CE4786">
        <w:rPr>
          <w:sz w:val="28"/>
          <w:szCs w:val="28"/>
        </w:rPr>
        <w:t>.</w:t>
      </w:r>
    </w:p>
    <w:p w:rsidR="00081707" w:rsidRPr="00CE4786" w:rsidRDefault="00081707" w:rsidP="006463F6">
      <w:pPr>
        <w:shd w:val="clear" w:color="auto" w:fill="FFFFFF"/>
        <w:ind w:firstLine="709"/>
        <w:jc w:val="both"/>
        <w:rPr>
          <w:bCs/>
          <w:color w:val="000000"/>
          <w:sz w:val="28"/>
          <w:szCs w:val="28"/>
        </w:rPr>
      </w:pPr>
      <w:r w:rsidRPr="00CE4786">
        <w:rPr>
          <w:sz w:val="28"/>
          <w:szCs w:val="28"/>
        </w:rPr>
        <w:t>2</w:t>
      </w:r>
      <w:r w:rsidR="00D80657" w:rsidRPr="00CE4786">
        <w:rPr>
          <w:sz w:val="28"/>
          <w:szCs w:val="28"/>
        </w:rPr>
        <w:t>7</w:t>
      </w:r>
      <w:r w:rsidRPr="00CE4786">
        <w:rPr>
          <w:sz w:val="28"/>
          <w:szCs w:val="28"/>
        </w:rPr>
        <w:t>.</w:t>
      </w:r>
      <w:r w:rsidRPr="00CE4786">
        <w:rPr>
          <w:bCs/>
          <w:color w:val="000000"/>
          <w:sz w:val="28"/>
          <w:szCs w:val="28"/>
        </w:rPr>
        <w:t xml:space="preserve"> </w:t>
      </w:r>
      <w:r w:rsidR="00CE4786" w:rsidRPr="00CE4786">
        <w:rPr>
          <w:bCs/>
          <w:color w:val="000000"/>
          <w:sz w:val="28"/>
          <w:szCs w:val="28"/>
        </w:rPr>
        <w:t>ПОЛОЖЕНИЕ о</w:t>
      </w:r>
      <w:r w:rsidRPr="00CE4786">
        <w:rPr>
          <w:rFonts w:eastAsia="Calibri"/>
          <w:bCs/>
          <w:color w:val="000000"/>
          <w:sz w:val="28"/>
          <w:szCs w:val="28"/>
        </w:rPr>
        <w:t xml:space="preserve"> порядке обеспечения рабочих и служащих специальной одеждой, специальной обувью и другими средствами индивидуальной защиты</w:t>
      </w:r>
      <w:r w:rsidRPr="00CE4786">
        <w:rPr>
          <w:bCs/>
          <w:color w:val="000000"/>
          <w:sz w:val="28"/>
          <w:szCs w:val="28"/>
        </w:rPr>
        <w:t>.</w:t>
      </w:r>
    </w:p>
    <w:p w:rsidR="00081707" w:rsidRPr="00CE4786" w:rsidRDefault="00081707" w:rsidP="006463F6">
      <w:pPr>
        <w:shd w:val="clear" w:color="auto" w:fill="FFFFFF"/>
        <w:tabs>
          <w:tab w:val="left" w:pos="851"/>
        </w:tabs>
        <w:ind w:firstLine="709"/>
        <w:jc w:val="both"/>
        <w:rPr>
          <w:bCs/>
          <w:color w:val="000000"/>
          <w:spacing w:val="-1"/>
          <w:sz w:val="28"/>
          <w:szCs w:val="28"/>
        </w:rPr>
      </w:pPr>
      <w:r w:rsidRPr="00CE4786">
        <w:rPr>
          <w:bCs/>
          <w:color w:val="000000"/>
          <w:sz w:val="28"/>
          <w:szCs w:val="28"/>
        </w:rPr>
        <w:t>2</w:t>
      </w:r>
      <w:r w:rsidR="00D80657" w:rsidRPr="00CE4786">
        <w:rPr>
          <w:bCs/>
          <w:color w:val="000000"/>
          <w:sz w:val="28"/>
          <w:szCs w:val="28"/>
        </w:rPr>
        <w:t>8</w:t>
      </w:r>
      <w:r w:rsidRPr="00CE4786">
        <w:rPr>
          <w:bCs/>
          <w:color w:val="000000"/>
          <w:sz w:val="28"/>
          <w:szCs w:val="28"/>
        </w:rPr>
        <w:t>.</w:t>
      </w:r>
      <w:r w:rsidRPr="00CE4786">
        <w:rPr>
          <w:sz w:val="28"/>
          <w:szCs w:val="28"/>
        </w:rPr>
        <w:t xml:space="preserve"> </w:t>
      </w:r>
      <w:r w:rsidRPr="00CE4786">
        <w:rPr>
          <w:rFonts w:eastAsia="Calibri"/>
          <w:bCs/>
          <w:color w:val="000000"/>
          <w:sz w:val="28"/>
          <w:szCs w:val="28"/>
        </w:rPr>
        <w:t>ПОЛОЖЕНИЕ</w:t>
      </w:r>
      <w:r w:rsidRPr="00CE4786">
        <w:rPr>
          <w:bCs/>
          <w:color w:val="000000"/>
          <w:sz w:val="28"/>
          <w:szCs w:val="28"/>
        </w:rPr>
        <w:t xml:space="preserve"> </w:t>
      </w:r>
      <w:r w:rsidRPr="00CE4786">
        <w:rPr>
          <w:rFonts w:eastAsia="Calibri"/>
          <w:bCs/>
          <w:color w:val="000000"/>
          <w:spacing w:val="-1"/>
          <w:sz w:val="28"/>
          <w:szCs w:val="28"/>
        </w:rPr>
        <w:t>об административно-общественном контроле</w:t>
      </w:r>
      <w:r w:rsidRPr="00CE4786">
        <w:rPr>
          <w:bCs/>
          <w:color w:val="000000"/>
          <w:spacing w:val="-1"/>
          <w:sz w:val="28"/>
          <w:szCs w:val="28"/>
        </w:rPr>
        <w:t xml:space="preserve"> </w:t>
      </w:r>
      <w:r w:rsidRPr="00CE4786">
        <w:rPr>
          <w:rFonts w:eastAsia="Calibri"/>
          <w:bCs/>
          <w:color w:val="000000"/>
          <w:spacing w:val="-1"/>
          <w:sz w:val="28"/>
          <w:szCs w:val="28"/>
        </w:rPr>
        <w:t>за состоянием охраны труда</w:t>
      </w:r>
      <w:r w:rsidRPr="00CE4786">
        <w:rPr>
          <w:bCs/>
          <w:color w:val="000000"/>
          <w:spacing w:val="-1"/>
          <w:sz w:val="28"/>
          <w:szCs w:val="28"/>
        </w:rPr>
        <w:t>.</w:t>
      </w:r>
    </w:p>
    <w:p w:rsidR="00081707" w:rsidRPr="00CE4786" w:rsidRDefault="00D80657" w:rsidP="006463F6">
      <w:pPr>
        <w:ind w:firstLine="709"/>
        <w:jc w:val="both"/>
        <w:rPr>
          <w:rFonts w:eastAsia="Calibri"/>
          <w:sz w:val="28"/>
          <w:szCs w:val="28"/>
        </w:rPr>
      </w:pPr>
      <w:r w:rsidRPr="00CE4786">
        <w:rPr>
          <w:bCs/>
          <w:color w:val="000000"/>
          <w:spacing w:val="-1"/>
          <w:sz w:val="28"/>
          <w:szCs w:val="28"/>
        </w:rPr>
        <w:t>29</w:t>
      </w:r>
      <w:r w:rsidR="00081707" w:rsidRPr="00CE4786">
        <w:rPr>
          <w:bCs/>
          <w:color w:val="000000"/>
          <w:spacing w:val="-1"/>
          <w:sz w:val="28"/>
          <w:szCs w:val="28"/>
        </w:rPr>
        <w:t xml:space="preserve">. </w:t>
      </w:r>
      <w:r w:rsidR="00CE4786" w:rsidRPr="00CE4786">
        <w:rPr>
          <w:bCs/>
          <w:color w:val="000000"/>
          <w:spacing w:val="-1"/>
          <w:sz w:val="28"/>
          <w:szCs w:val="28"/>
        </w:rPr>
        <w:t>ПОЛОЖЕНИЕ о</w:t>
      </w:r>
      <w:r w:rsidR="00081707" w:rsidRPr="00CE4786">
        <w:rPr>
          <w:rFonts w:eastAsia="Calibri"/>
          <w:sz w:val="28"/>
          <w:szCs w:val="28"/>
        </w:rPr>
        <w:t xml:space="preserve"> порядке и условиях оказания материальной помощи членам профсоюза Территориальной профсоюзной организации </w:t>
      </w:r>
      <w:r w:rsidR="00CE4786" w:rsidRPr="00CE4786">
        <w:rPr>
          <w:rFonts w:eastAsia="Calibri"/>
          <w:sz w:val="28"/>
          <w:szCs w:val="28"/>
        </w:rPr>
        <w:t xml:space="preserve">Вахитовского </w:t>
      </w:r>
      <w:r w:rsidR="00CE4786">
        <w:rPr>
          <w:rFonts w:eastAsia="Calibri"/>
          <w:sz w:val="28"/>
          <w:szCs w:val="28"/>
        </w:rPr>
        <w:t xml:space="preserve">и </w:t>
      </w:r>
      <w:r w:rsidR="00CE4786" w:rsidRPr="00CE4786">
        <w:rPr>
          <w:rFonts w:eastAsia="Calibri"/>
          <w:sz w:val="28"/>
          <w:szCs w:val="28"/>
        </w:rPr>
        <w:t>Приволжского</w:t>
      </w:r>
      <w:r w:rsidR="00081707" w:rsidRPr="00CE4786">
        <w:rPr>
          <w:rFonts w:eastAsia="Calibri"/>
          <w:sz w:val="28"/>
          <w:szCs w:val="28"/>
        </w:rPr>
        <w:t xml:space="preserve">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p>
    <w:p w:rsidR="00081707" w:rsidRPr="00CE4786" w:rsidRDefault="00081707" w:rsidP="006463F6">
      <w:pPr>
        <w:ind w:firstLine="709"/>
        <w:jc w:val="both"/>
        <w:rPr>
          <w:rFonts w:eastAsia="Calibri"/>
          <w:sz w:val="28"/>
          <w:szCs w:val="28"/>
        </w:rPr>
      </w:pPr>
      <w:r w:rsidRPr="00CE4786">
        <w:rPr>
          <w:rFonts w:eastAsia="Calibri"/>
          <w:sz w:val="28"/>
          <w:szCs w:val="28"/>
        </w:rPr>
        <w:t>3</w:t>
      </w:r>
      <w:r w:rsidR="00D80657" w:rsidRPr="00CE4786">
        <w:rPr>
          <w:rFonts w:eastAsia="Calibri"/>
          <w:sz w:val="28"/>
          <w:szCs w:val="28"/>
        </w:rPr>
        <w:t>0</w:t>
      </w:r>
      <w:r w:rsidRPr="00CE4786">
        <w:rPr>
          <w:rFonts w:eastAsia="Calibri"/>
          <w:sz w:val="28"/>
          <w:szCs w:val="28"/>
        </w:rPr>
        <w:t>.ПОРЯДОК принятия в члены Профессионального союза работников народного образования и науки Российской Федерации и прекращения членства в Профессиональном союзе работников народного образования и науки Российской Федерации.</w:t>
      </w:r>
    </w:p>
    <w:p w:rsidR="00081707" w:rsidRPr="00CE4786" w:rsidRDefault="00081707" w:rsidP="006463F6">
      <w:pPr>
        <w:ind w:firstLine="709"/>
        <w:jc w:val="both"/>
        <w:rPr>
          <w:rFonts w:eastAsia="Calibri"/>
          <w:sz w:val="28"/>
          <w:szCs w:val="28"/>
        </w:rPr>
      </w:pPr>
      <w:r w:rsidRPr="00CE4786">
        <w:rPr>
          <w:rFonts w:eastAsia="Calibri"/>
          <w:sz w:val="28"/>
          <w:szCs w:val="28"/>
        </w:rPr>
        <w:t>3</w:t>
      </w:r>
      <w:r w:rsidR="00D80657" w:rsidRPr="00CE4786">
        <w:rPr>
          <w:rFonts w:eastAsia="Calibri"/>
          <w:sz w:val="28"/>
          <w:szCs w:val="28"/>
        </w:rPr>
        <w:t>1</w:t>
      </w:r>
      <w:r w:rsidRPr="00CE4786">
        <w:rPr>
          <w:rFonts w:eastAsia="Calibri"/>
          <w:sz w:val="28"/>
          <w:szCs w:val="28"/>
        </w:rPr>
        <w:t>. ПОЛОЖЕНИЕ о размере и порядке уплаты членами Профессионального союза работников народного образования и науки Российской Федерации членских профсоюзных взносов.</w:t>
      </w:r>
    </w:p>
    <w:p w:rsidR="00081707" w:rsidRDefault="00081707" w:rsidP="006463F6">
      <w:pPr>
        <w:ind w:firstLine="709"/>
        <w:jc w:val="both"/>
        <w:rPr>
          <w:rFonts w:eastAsia="Calibri"/>
        </w:rPr>
      </w:pPr>
    </w:p>
    <w:p w:rsidR="00081707" w:rsidRDefault="00081707" w:rsidP="006463F6">
      <w:pPr>
        <w:ind w:firstLine="709"/>
        <w:jc w:val="both"/>
        <w:rPr>
          <w:b/>
        </w:rPr>
      </w:pPr>
    </w:p>
    <w:p w:rsidR="00F34863" w:rsidRPr="008066A9" w:rsidRDefault="00F34863" w:rsidP="006463F6">
      <w:pPr>
        <w:tabs>
          <w:tab w:val="left" w:pos="231"/>
        </w:tabs>
        <w:ind w:firstLine="709"/>
        <w:jc w:val="both"/>
        <w:rPr>
          <w:sz w:val="28"/>
          <w:szCs w:val="28"/>
        </w:rPr>
      </w:pPr>
      <w:r w:rsidRPr="008066A9">
        <w:rPr>
          <w:sz w:val="28"/>
          <w:szCs w:val="28"/>
        </w:rPr>
        <w:t>___________________________________________________</w:t>
      </w:r>
    </w:p>
    <w:tbl>
      <w:tblPr>
        <w:tblW w:w="9889" w:type="dxa"/>
        <w:tblLayout w:type="fixed"/>
        <w:tblLook w:val="0000" w:firstRow="0" w:lastRow="0" w:firstColumn="0" w:lastColumn="0" w:noHBand="0" w:noVBand="0"/>
      </w:tblPr>
      <w:tblGrid>
        <w:gridCol w:w="4667"/>
        <w:gridCol w:w="5222"/>
      </w:tblGrid>
      <w:tr w:rsidR="00DD0F12" w:rsidRPr="00C95EA4" w:rsidTr="008204B1">
        <w:trPr>
          <w:trHeight w:val="1525"/>
        </w:trPr>
        <w:tc>
          <w:tcPr>
            <w:tcW w:w="4667" w:type="dxa"/>
          </w:tcPr>
          <w:p w:rsidR="00DD0F12" w:rsidRPr="00C95EA4" w:rsidRDefault="00DD0F12" w:rsidP="006463F6">
            <w:pPr>
              <w:pStyle w:val="Default"/>
              <w:contextualSpacing/>
              <w:jc w:val="both"/>
              <w:rPr>
                <w:sz w:val="28"/>
                <w:szCs w:val="28"/>
              </w:rPr>
            </w:pPr>
            <w:r w:rsidRPr="00C95EA4">
              <w:rPr>
                <w:b/>
                <w:bCs/>
                <w:sz w:val="28"/>
                <w:szCs w:val="28"/>
              </w:rPr>
              <w:t>От работодателя:</w:t>
            </w:r>
          </w:p>
          <w:p w:rsidR="008204B1" w:rsidRPr="00C95EA4" w:rsidRDefault="008204B1" w:rsidP="006463F6">
            <w:pPr>
              <w:pStyle w:val="Default"/>
              <w:contextualSpacing/>
              <w:jc w:val="both"/>
              <w:rPr>
                <w:sz w:val="28"/>
                <w:szCs w:val="28"/>
              </w:rPr>
            </w:pPr>
            <w:r w:rsidRPr="00C95EA4">
              <w:rPr>
                <w:sz w:val="28"/>
                <w:szCs w:val="28"/>
              </w:rPr>
              <w:t>Директор</w:t>
            </w:r>
          </w:p>
          <w:p w:rsidR="008204B1" w:rsidRPr="00C95EA4" w:rsidRDefault="008204B1" w:rsidP="006463F6">
            <w:pPr>
              <w:pStyle w:val="Default"/>
              <w:contextualSpacing/>
              <w:jc w:val="both"/>
              <w:rPr>
                <w:sz w:val="28"/>
                <w:szCs w:val="28"/>
              </w:rPr>
            </w:pPr>
            <w:r w:rsidRPr="00C95EA4">
              <w:rPr>
                <w:sz w:val="28"/>
                <w:szCs w:val="28"/>
              </w:rPr>
              <w:t>МБУДО «</w:t>
            </w:r>
            <w:r w:rsidR="00CE4786">
              <w:rPr>
                <w:sz w:val="28"/>
                <w:szCs w:val="28"/>
              </w:rPr>
              <w:t xml:space="preserve">Городской дворец детского творчества им. А. Алиша» </w:t>
            </w:r>
            <w:r w:rsidRPr="00C95EA4">
              <w:rPr>
                <w:sz w:val="28"/>
                <w:szCs w:val="28"/>
              </w:rPr>
              <w:t>г. Казани</w:t>
            </w:r>
          </w:p>
          <w:p w:rsidR="008204B1" w:rsidRPr="00C95EA4" w:rsidRDefault="008204B1" w:rsidP="006463F6">
            <w:pPr>
              <w:pStyle w:val="Default"/>
              <w:ind w:firstLine="709"/>
              <w:contextualSpacing/>
              <w:jc w:val="both"/>
              <w:rPr>
                <w:sz w:val="28"/>
                <w:szCs w:val="28"/>
              </w:rPr>
            </w:pPr>
          </w:p>
          <w:p w:rsidR="008204B1" w:rsidRPr="00C95EA4" w:rsidRDefault="00CE4786" w:rsidP="006463F6">
            <w:pPr>
              <w:pStyle w:val="Default"/>
              <w:ind w:firstLine="709"/>
              <w:contextualSpacing/>
              <w:jc w:val="both"/>
              <w:rPr>
                <w:sz w:val="28"/>
                <w:szCs w:val="28"/>
              </w:rPr>
            </w:pPr>
            <w:r>
              <w:rPr>
                <w:sz w:val="28"/>
                <w:szCs w:val="28"/>
              </w:rPr>
              <w:t>Е.Ю. Габитова</w:t>
            </w:r>
            <w:r w:rsidR="000C70EA">
              <w:rPr>
                <w:sz w:val="28"/>
                <w:szCs w:val="28"/>
              </w:rPr>
              <w:t xml:space="preserve">  </w:t>
            </w:r>
            <w:r w:rsidR="00081707">
              <w:rPr>
                <w:sz w:val="28"/>
                <w:szCs w:val="28"/>
              </w:rPr>
              <w:t>________</w:t>
            </w:r>
            <w:r w:rsidR="000C70EA">
              <w:rPr>
                <w:sz w:val="28"/>
                <w:szCs w:val="28"/>
              </w:rPr>
              <w:t>__</w:t>
            </w:r>
          </w:p>
          <w:p w:rsidR="00DD0F12" w:rsidRPr="00C95EA4" w:rsidRDefault="00DD0F12" w:rsidP="006463F6">
            <w:pPr>
              <w:pStyle w:val="Default"/>
              <w:ind w:firstLine="709"/>
              <w:contextualSpacing/>
              <w:jc w:val="both"/>
              <w:rPr>
                <w:sz w:val="28"/>
                <w:szCs w:val="28"/>
              </w:rPr>
            </w:pPr>
          </w:p>
          <w:p w:rsidR="00DD0F12" w:rsidRPr="00C95EA4" w:rsidRDefault="00DD0F12" w:rsidP="006463F6">
            <w:pPr>
              <w:pStyle w:val="Default"/>
              <w:ind w:firstLine="709"/>
              <w:contextualSpacing/>
              <w:jc w:val="both"/>
              <w:rPr>
                <w:sz w:val="28"/>
                <w:szCs w:val="28"/>
              </w:rPr>
            </w:pPr>
            <w:r w:rsidRPr="00C95EA4">
              <w:rPr>
                <w:sz w:val="28"/>
                <w:szCs w:val="28"/>
              </w:rPr>
              <w:t>М.П.</w:t>
            </w:r>
          </w:p>
          <w:p w:rsidR="00DD0F12" w:rsidRPr="00C95EA4" w:rsidRDefault="00DD0F12" w:rsidP="006463F6">
            <w:pPr>
              <w:pStyle w:val="Default"/>
              <w:ind w:firstLine="709"/>
              <w:contextualSpacing/>
              <w:jc w:val="both"/>
              <w:rPr>
                <w:sz w:val="28"/>
                <w:szCs w:val="28"/>
              </w:rPr>
            </w:pPr>
            <w:r w:rsidRPr="00C95EA4">
              <w:rPr>
                <w:sz w:val="28"/>
                <w:szCs w:val="28"/>
              </w:rPr>
              <w:t>«__</w:t>
            </w:r>
            <w:r w:rsidR="008204B1" w:rsidRPr="00C95EA4">
              <w:rPr>
                <w:sz w:val="28"/>
                <w:szCs w:val="28"/>
              </w:rPr>
              <w:t>_</w:t>
            </w:r>
            <w:r w:rsidR="00984D96">
              <w:rPr>
                <w:sz w:val="28"/>
                <w:szCs w:val="28"/>
              </w:rPr>
              <w:t>_</w:t>
            </w:r>
            <w:r w:rsidRPr="00C95EA4">
              <w:rPr>
                <w:sz w:val="28"/>
                <w:szCs w:val="28"/>
              </w:rPr>
              <w:t>» __________20</w:t>
            </w:r>
            <w:r w:rsidR="008204B1" w:rsidRPr="00C95EA4">
              <w:rPr>
                <w:sz w:val="28"/>
                <w:szCs w:val="28"/>
              </w:rPr>
              <w:t>__</w:t>
            </w:r>
            <w:r w:rsidR="00984D96">
              <w:rPr>
                <w:sz w:val="28"/>
                <w:szCs w:val="28"/>
              </w:rPr>
              <w:t>_</w:t>
            </w:r>
            <w:r w:rsidR="008204B1" w:rsidRPr="00C95EA4">
              <w:rPr>
                <w:sz w:val="28"/>
                <w:szCs w:val="28"/>
              </w:rPr>
              <w:t>_</w:t>
            </w:r>
            <w:r w:rsidRPr="00C95EA4">
              <w:rPr>
                <w:sz w:val="28"/>
                <w:szCs w:val="28"/>
              </w:rPr>
              <w:t xml:space="preserve"> г.</w:t>
            </w:r>
          </w:p>
        </w:tc>
        <w:tc>
          <w:tcPr>
            <w:tcW w:w="5222" w:type="dxa"/>
          </w:tcPr>
          <w:p w:rsidR="00DD0F12" w:rsidRPr="00C95EA4" w:rsidRDefault="00DD0F12" w:rsidP="006463F6">
            <w:pPr>
              <w:pStyle w:val="Default"/>
              <w:ind w:firstLine="709"/>
              <w:contextualSpacing/>
              <w:jc w:val="both"/>
              <w:rPr>
                <w:sz w:val="28"/>
                <w:szCs w:val="28"/>
              </w:rPr>
            </w:pPr>
            <w:r w:rsidRPr="00C95EA4">
              <w:rPr>
                <w:b/>
                <w:bCs/>
                <w:sz w:val="28"/>
                <w:szCs w:val="28"/>
              </w:rPr>
              <w:t>От работников:</w:t>
            </w:r>
          </w:p>
          <w:p w:rsidR="00CE4786" w:rsidRPr="00C95EA4" w:rsidRDefault="00DD0F12" w:rsidP="006463F6">
            <w:pPr>
              <w:pStyle w:val="Default"/>
              <w:ind w:firstLine="709"/>
              <w:contextualSpacing/>
              <w:jc w:val="both"/>
              <w:rPr>
                <w:sz w:val="28"/>
                <w:szCs w:val="28"/>
              </w:rPr>
            </w:pPr>
            <w:r w:rsidRPr="00984D96">
              <w:rPr>
                <w:sz w:val="28"/>
                <w:szCs w:val="28"/>
              </w:rPr>
              <w:t xml:space="preserve">Председатель первичной профсоюзной организации </w:t>
            </w:r>
            <w:r w:rsidR="008204B1" w:rsidRPr="00984D96">
              <w:rPr>
                <w:sz w:val="28"/>
                <w:szCs w:val="28"/>
              </w:rPr>
              <w:t>МБУДО</w:t>
            </w:r>
            <w:r w:rsidR="008204B1" w:rsidRPr="00C95EA4">
              <w:rPr>
                <w:sz w:val="28"/>
                <w:szCs w:val="28"/>
              </w:rPr>
              <w:t xml:space="preserve"> </w:t>
            </w:r>
            <w:r w:rsidR="00CE4786" w:rsidRPr="00C95EA4">
              <w:rPr>
                <w:sz w:val="28"/>
                <w:szCs w:val="28"/>
              </w:rPr>
              <w:t>«</w:t>
            </w:r>
            <w:r w:rsidR="00CE4786">
              <w:rPr>
                <w:sz w:val="28"/>
                <w:szCs w:val="28"/>
              </w:rPr>
              <w:t xml:space="preserve">Городской дворец детского творчества им. А. Алиша» </w:t>
            </w:r>
            <w:r w:rsidR="00CE4786" w:rsidRPr="00C95EA4">
              <w:rPr>
                <w:sz w:val="28"/>
                <w:szCs w:val="28"/>
              </w:rPr>
              <w:t>г. Казани</w:t>
            </w:r>
          </w:p>
          <w:p w:rsidR="008204B1" w:rsidRPr="00C95EA4" w:rsidRDefault="008204B1" w:rsidP="006463F6">
            <w:pPr>
              <w:pStyle w:val="Default"/>
              <w:ind w:firstLine="709"/>
              <w:contextualSpacing/>
              <w:jc w:val="both"/>
              <w:rPr>
                <w:sz w:val="28"/>
                <w:szCs w:val="28"/>
              </w:rPr>
            </w:pPr>
          </w:p>
          <w:p w:rsidR="008204B1" w:rsidRPr="00C95EA4" w:rsidRDefault="00CE4786" w:rsidP="006463F6">
            <w:pPr>
              <w:pStyle w:val="Default"/>
              <w:ind w:firstLine="709"/>
              <w:contextualSpacing/>
              <w:jc w:val="both"/>
              <w:rPr>
                <w:sz w:val="28"/>
                <w:szCs w:val="28"/>
              </w:rPr>
            </w:pPr>
            <w:r>
              <w:rPr>
                <w:sz w:val="28"/>
                <w:szCs w:val="28"/>
              </w:rPr>
              <w:t xml:space="preserve">В.В. </w:t>
            </w:r>
            <w:r w:rsidR="000C70EA">
              <w:rPr>
                <w:sz w:val="28"/>
                <w:szCs w:val="28"/>
              </w:rPr>
              <w:t>Павлова</w:t>
            </w:r>
            <w:r w:rsidR="000C70EA" w:rsidRPr="00C95EA4">
              <w:rPr>
                <w:sz w:val="28"/>
                <w:szCs w:val="28"/>
              </w:rPr>
              <w:t xml:space="preserve"> _</w:t>
            </w:r>
            <w:r w:rsidR="00081707">
              <w:rPr>
                <w:sz w:val="28"/>
                <w:szCs w:val="28"/>
              </w:rPr>
              <w:t>___________</w:t>
            </w:r>
          </w:p>
          <w:p w:rsidR="00DD0F12" w:rsidRPr="00C95EA4" w:rsidRDefault="00DD0F12" w:rsidP="006463F6">
            <w:pPr>
              <w:pStyle w:val="Default"/>
              <w:ind w:firstLine="709"/>
              <w:contextualSpacing/>
              <w:jc w:val="both"/>
              <w:rPr>
                <w:sz w:val="28"/>
                <w:szCs w:val="28"/>
              </w:rPr>
            </w:pPr>
          </w:p>
          <w:p w:rsidR="00DD0F12" w:rsidRPr="00C95EA4" w:rsidRDefault="00DD0F12" w:rsidP="006463F6">
            <w:pPr>
              <w:pStyle w:val="Default"/>
              <w:ind w:firstLine="709"/>
              <w:contextualSpacing/>
              <w:jc w:val="both"/>
              <w:rPr>
                <w:sz w:val="28"/>
                <w:szCs w:val="28"/>
              </w:rPr>
            </w:pPr>
          </w:p>
        </w:tc>
      </w:tr>
    </w:tbl>
    <w:p w:rsidR="00063CE9" w:rsidRDefault="00063CE9" w:rsidP="006463F6">
      <w:pPr>
        <w:pStyle w:val="31"/>
        <w:ind w:firstLine="709"/>
        <w:contextualSpacing/>
      </w:pPr>
    </w:p>
    <w:p w:rsidR="00134C6D" w:rsidRDefault="00134C6D" w:rsidP="006463F6">
      <w:pPr>
        <w:jc w:val="both"/>
        <w:rPr>
          <w:sz w:val="28"/>
          <w:szCs w:val="28"/>
        </w:rPr>
        <w:sectPr w:rsidR="00134C6D" w:rsidSect="00326E77">
          <w:pgSz w:w="11906" w:h="16838"/>
          <w:pgMar w:top="1134" w:right="851" w:bottom="1134" w:left="1701" w:header="709" w:footer="709" w:gutter="0"/>
          <w:cols w:space="708"/>
          <w:titlePg/>
          <w:docGrid w:linePitch="360"/>
        </w:sectPr>
      </w:pPr>
    </w:p>
    <w:p w:rsidR="00134C6D" w:rsidRDefault="00134C6D" w:rsidP="009600D7">
      <w:pPr>
        <w:jc w:val="right"/>
        <w:rPr>
          <w:sz w:val="28"/>
          <w:szCs w:val="28"/>
        </w:rPr>
      </w:pPr>
      <w:r w:rsidRPr="00552BBB">
        <w:rPr>
          <w:i/>
          <w:sz w:val="28"/>
          <w:szCs w:val="28"/>
        </w:rPr>
        <w:lastRenderedPageBreak/>
        <w:t>Приложение</w:t>
      </w:r>
      <w:r w:rsidRPr="00134C6D">
        <w:rPr>
          <w:sz w:val="28"/>
          <w:szCs w:val="28"/>
        </w:rPr>
        <w:t xml:space="preserve"> 1</w:t>
      </w:r>
    </w:p>
    <w:p w:rsidR="004260C5" w:rsidRPr="00134C6D" w:rsidRDefault="004260C5" w:rsidP="006463F6">
      <w:pPr>
        <w:jc w:val="both"/>
        <w:rPr>
          <w:sz w:val="28"/>
          <w:szCs w:val="28"/>
        </w:rPr>
      </w:pPr>
    </w:p>
    <w:tbl>
      <w:tblPr>
        <w:tblStyle w:val="a6"/>
        <w:tblW w:w="0" w:type="auto"/>
        <w:tblLook w:val="04A0" w:firstRow="1" w:lastRow="0" w:firstColumn="1" w:lastColumn="0" w:noHBand="0" w:noVBand="1"/>
      </w:tblPr>
      <w:tblGrid>
        <w:gridCol w:w="4672"/>
        <w:gridCol w:w="4672"/>
      </w:tblGrid>
      <w:tr w:rsidR="004260C5" w:rsidTr="004260C5">
        <w:tc>
          <w:tcPr>
            <w:tcW w:w="4672" w:type="dxa"/>
          </w:tcPr>
          <w:p w:rsidR="00EF0BAC" w:rsidRPr="009600D7" w:rsidRDefault="00EF0BAC" w:rsidP="006463F6">
            <w:pPr>
              <w:pStyle w:val="aff3"/>
              <w:ind w:right="-5"/>
              <w:jc w:val="both"/>
              <w:rPr>
                <w:b/>
                <w:sz w:val="28"/>
                <w:szCs w:val="28"/>
              </w:rPr>
            </w:pPr>
            <w:r w:rsidRPr="009600D7">
              <w:rPr>
                <w:b/>
                <w:sz w:val="28"/>
                <w:szCs w:val="28"/>
              </w:rPr>
              <w:t>«СОГЛАСОВАНО»</w:t>
            </w:r>
          </w:p>
          <w:p w:rsidR="00EF0BAC" w:rsidRPr="00EF0BAC" w:rsidRDefault="00EF0BAC" w:rsidP="006463F6">
            <w:pPr>
              <w:pStyle w:val="aff3"/>
              <w:ind w:right="-5"/>
              <w:jc w:val="both"/>
              <w:rPr>
                <w:sz w:val="28"/>
                <w:szCs w:val="28"/>
              </w:rPr>
            </w:pPr>
            <w:r w:rsidRPr="00EF0BAC">
              <w:rPr>
                <w:sz w:val="28"/>
                <w:szCs w:val="28"/>
              </w:rPr>
              <w:t>Председатель</w:t>
            </w:r>
            <w:r w:rsidRPr="00EF0BAC">
              <w:rPr>
                <w:spacing w:val="-8"/>
                <w:sz w:val="28"/>
                <w:szCs w:val="28"/>
              </w:rPr>
              <w:t xml:space="preserve"> </w:t>
            </w:r>
            <w:r w:rsidRPr="00EF0BAC">
              <w:rPr>
                <w:sz w:val="28"/>
                <w:szCs w:val="28"/>
              </w:rPr>
              <w:t>первичной</w:t>
            </w:r>
            <w:r w:rsidRPr="00EF0BAC">
              <w:rPr>
                <w:spacing w:val="-7"/>
                <w:sz w:val="28"/>
                <w:szCs w:val="28"/>
              </w:rPr>
              <w:t xml:space="preserve"> </w:t>
            </w:r>
            <w:r w:rsidRPr="00EF0BAC">
              <w:rPr>
                <w:sz w:val="28"/>
                <w:szCs w:val="28"/>
              </w:rPr>
              <w:t>профсоюзной</w:t>
            </w:r>
            <w:r w:rsidRPr="00EF0BAC">
              <w:rPr>
                <w:spacing w:val="-67"/>
                <w:sz w:val="28"/>
                <w:szCs w:val="28"/>
              </w:rPr>
              <w:t xml:space="preserve"> </w:t>
            </w:r>
            <w:r w:rsidRPr="00EF0BAC">
              <w:rPr>
                <w:sz w:val="28"/>
                <w:szCs w:val="28"/>
              </w:rPr>
              <w:t>организации</w:t>
            </w:r>
            <w:r w:rsidRPr="00EF0BAC">
              <w:rPr>
                <w:spacing w:val="-1"/>
                <w:sz w:val="28"/>
                <w:szCs w:val="28"/>
              </w:rPr>
              <w:t xml:space="preserve"> </w:t>
            </w:r>
            <w:r w:rsidRPr="00EF0BAC">
              <w:rPr>
                <w:sz w:val="28"/>
                <w:szCs w:val="28"/>
              </w:rPr>
              <w:t>МБУДО</w:t>
            </w:r>
            <w:r w:rsidRPr="00EF0BAC">
              <w:rPr>
                <w:spacing w:val="-2"/>
                <w:sz w:val="28"/>
                <w:szCs w:val="28"/>
              </w:rPr>
              <w:t xml:space="preserve"> </w:t>
            </w:r>
            <w:r w:rsidRPr="00EF0BAC">
              <w:rPr>
                <w:sz w:val="28"/>
                <w:szCs w:val="28"/>
              </w:rPr>
              <w:t>«ГДДТ</w:t>
            </w:r>
            <w:r w:rsidRPr="00EF0BAC">
              <w:rPr>
                <w:spacing w:val="-2"/>
                <w:sz w:val="28"/>
                <w:szCs w:val="28"/>
              </w:rPr>
              <w:t xml:space="preserve"> </w:t>
            </w:r>
            <w:r w:rsidRPr="00EF0BAC">
              <w:rPr>
                <w:sz w:val="28"/>
                <w:szCs w:val="28"/>
              </w:rPr>
              <w:t>им.А.Алиша»</w:t>
            </w:r>
            <w:r w:rsidRPr="00EF0BAC">
              <w:rPr>
                <w:spacing w:val="-3"/>
                <w:sz w:val="28"/>
                <w:szCs w:val="28"/>
              </w:rPr>
              <w:t xml:space="preserve"> </w:t>
            </w:r>
            <w:r w:rsidRPr="00EF0BAC">
              <w:rPr>
                <w:sz w:val="28"/>
                <w:szCs w:val="28"/>
              </w:rPr>
              <w:t>г.</w:t>
            </w:r>
            <w:r w:rsidRPr="00EF0BAC">
              <w:rPr>
                <w:spacing w:val="-1"/>
                <w:sz w:val="28"/>
                <w:szCs w:val="28"/>
              </w:rPr>
              <w:t xml:space="preserve"> </w:t>
            </w:r>
            <w:r w:rsidRPr="00EF0BAC">
              <w:rPr>
                <w:sz w:val="28"/>
                <w:szCs w:val="28"/>
              </w:rPr>
              <w:t>Казани</w:t>
            </w:r>
          </w:p>
          <w:p w:rsidR="00EF0BAC" w:rsidRDefault="00EF0BAC" w:rsidP="006463F6">
            <w:pPr>
              <w:pStyle w:val="aff3"/>
              <w:ind w:right="-5"/>
              <w:jc w:val="both"/>
              <w:rPr>
                <w:sz w:val="28"/>
                <w:szCs w:val="28"/>
              </w:rPr>
            </w:pPr>
            <w:r w:rsidRPr="00EF0BAC">
              <w:rPr>
                <w:sz w:val="28"/>
                <w:szCs w:val="28"/>
              </w:rPr>
              <w:t>Протокол</w:t>
            </w:r>
            <w:r w:rsidRPr="00EF0BAC">
              <w:rPr>
                <w:spacing w:val="-3"/>
                <w:sz w:val="28"/>
                <w:szCs w:val="28"/>
              </w:rPr>
              <w:t xml:space="preserve"> </w:t>
            </w:r>
            <w:r w:rsidRPr="00EF0BAC">
              <w:rPr>
                <w:sz w:val="28"/>
                <w:szCs w:val="28"/>
              </w:rPr>
              <w:t>заседания</w:t>
            </w:r>
            <w:r w:rsidRPr="00EF0BAC">
              <w:rPr>
                <w:spacing w:val="-3"/>
                <w:sz w:val="28"/>
                <w:szCs w:val="28"/>
              </w:rPr>
              <w:t xml:space="preserve"> </w:t>
            </w:r>
            <w:r w:rsidRPr="00EF0BAC">
              <w:rPr>
                <w:sz w:val="28"/>
                <w:szCs w:val="28"/>
              </w:rPr>
              <w:t>профкома</w:t>
            </w:r>
            <w:r w:rsidRPr="00EF0BAC">
              <w:rPr>
                <w:spacing w:val="-1"/>
                <w:sz w:val="28"/>
                <w:szCs w:val="28"/>
              </w:rPr>
              <w:t xml:space="preserve"> </w:t>
            </w:r>
            <w:r w:rsidRPr="00EF0BAC">
              <w:rPr>
                <w:sz w:val="28"/>
                <w:szCs w:val="28"/>
              </w:rPr>
              <w:t>№6</w:t>
            </w:r>
            <w:r w:rsidRPr="00EF0BAC">
              <w:rPr>
                <w:spacing w:val="-2"/>
                <w:sz w:val="28"/>
                <w:szCs w:val="28"/>
              </w:rPr>
              <w:t xml:space="preserve"> </w:t>
            </w:r>
            <w:r w:rsidRPr="00EF0BAC">
              <w:rPr>
                <w:spacing w:val="-2"/>
                <w:sz w:val="28"/>
                <w:szCs w:val="28"/>
              </w:rPr>
              <w:br/>
            </w:r>
            <w:r w:rsidRPr="00EF0BAC">
              <w:rPr>
                <w:sz w:val="28"/>
                <w:szCs w:val="28"/>
              </w:rPr>
              <w:t>от «16»</w:t>
            </w:r>
            <w:r w:rsidRPr="00EF0BAC">
              <w:rPr>
                <w:spacing w:val="-3"/>
                <w:sz w:val="28"/>
                <w:szCs w:val="28"/>
              </w:rPr>
              <w:t xml:space="preserve"> марта </w:t>
            </w:r>
            <w:r w:rsidRPr="00EF0BAC">
              <w:rPr>
                <w:sz w:val="28"/>
                <w:szCs w:val="28"/>
              </w:rPr>
              <w:t>2021 года</w:t>
            </w:r>
          </w:p>
          <w:p w:rsidR="004260C5" w:rsidRPr="00EF0BAC" w:rsidRDefault="00EF0BAC" w:rsidP="006463F6">
            <w:pPr>
              <w:pStyle w:val="aff3"/>
              <w:ind w:right="-5"/>
              <w:jc w:val="both"/>
              <w:rPr>
                <w:spacing w:val="-2"/>
                <w:sz w:val="28"/>
                <w:szCs w:val="28"/>
              </w:rPr>
            </w:pPr>
            <w:r>
              <w:rPr>
                <w:sz w:val="28"/>
                <w:szCs w:val="28"/>
              </w:rPr>
              <w:t>_______________</w:t>
            </w:r>
            <w:r w:rsidRPr="00EF0BAC">
              <w:rPr>
                <w:sz w:val="28"/>
                <w:szCs w:val="28"/>
              </w:rPr>
              <w:t>В.В.</w:t>
            </w:r>
            <w:r w:rsidRPr="00EF0BAC">
              <w:rPr>
                <w:spacing w:val="-3"/>
                <w:sz w:val="28"/>
                <w:szCs w:val="28"/>
              </w:rPr>
              <w:t xml:space="preserve"> </w:t>
            </w:r>
            <w:r w:rsidRPr="00EF0BAC">
              <w:rPr>
                <w:sz w:val="28"/>
                <w:szCs w:val="28"/>
              </w:rPr>
              <w:t>Павлова</w:t>
            </w:r>
          </w:p>
          <w:p w:rsidR="004260C5" w:rsidRDefault="004260C5" w:rsidP="006463F6">
            <w:pPr>
              <w:jc w:val="both"/>
              <w:rPr>
                <w:sz w:val="28"/>
                <w:szCs w:val="28"/>
              </w:rPr>
            </w:pPr>
          </w:p>
        </w:tc>
        <w:tc>
          <w:tcPr>
            <w:tcW w:w="4672" w:type="dxa"/>
          </w:tcPr>
          <w:p w:rsidR="004260C5" w:rsidRPr="009600D7" w:rsidRDefault="00EF0BAC" w:rsidP="006463F6">
            <w:pPr>
              <w:jc w:val="both"/>
              <w:rPr>
                <w:b/>
                <w:sz w:val="28"/>
                <w:szCs w:val="28"/>
              </w:rPr>
            </w:pPr>
            <w:r w:rsidRPr="009600D7">
              <w:rPr>
                <w:b/>
                <w:sz w:val="28"/>
                <w:szCs w:val="28"/>
              </w:rPr>
              <w:t>«УТВЕРЖДЕНО»</w:t>
            </w:r>
          </w:p>
          <w:p w:rsidR="00EF0BAC" w:rsidRPr="00EF0BAC" w:rsidRDefault="00EF0BAC" w:rsidP="006463F6">
            <w:pPr>
              <w:jc w:val="both"/>
              <w:rPr>
                <w:sz w:val="28"/>
                <w:szCs w:val="28"/>
              </w:rPr>
            </w:pPr>
            <w:r w:rsidRPr="00EF0BAC">
              <w:rPr>
                <w:sz w:val="28"/>
                <w:szCs w:val="28"/>
              </w:rPr>
              <w:t>Директор МБУДО «ГДДТ им.</w:t>
            </w:r>
            <w:r w:rsidRPr="00EF0BAC">
              <w:rPr>
                <w:spacing w:val="-67"/>
                <w:sz w:val="28"/>
                <w:szCs w:val="28"/>
              </w:rPr>
              <w:t xml:space="preserve"> </w:t>
            </w:r>
            <w:r w:rsidRPr="00EF0BAC">
              <w:rPr>
                <w:sz w:val="28"/>
                <w:szCs w:val="28"/>
              </w:rPr>
              <w:t>А.Алиша»</w:t>
            </w:r>
            <w:r w:rsidRPr="00EF0BAC">
              <w:rPr>
                <w:spacing w:val="-3"/>
                <w:sz w:val="28"/>
                <w:szCs w:val="28"/>
              </w:rPr>
              <w:t xml:space="preserve"> </w:t>
            </w:r>
            <w:r w:rsidRPr="00EF0BAC">
              <w:rPr>
                <w:sz w:val="28"/>
                <w:szCs w:val="28"/>
              </w:rPr>
              <w:t>г.</w:t>
            </w:r>
            <w:r w:rsidRPr="00EF0BAC">
              <w:rPr>
                <w:spacing w:val="-1"/>
                <w:sz w:val="28"/>
                <w:szCs w:val="28"/>
              </w:rPr>
              <w:t xml:space="preserve"> </w:t>
            </w:r>
            <w:r w:rsidRPr="00EF0BAC">
              <w:rPr>
                <w:sz w:val="28"/>
                <w:szCs w:val="28"/>
              </w:rPr>
              <w:t>Казани</w:t>
            </w:r>
            <w:r w:rsidR="00AB42E2">
              <w:rPr>
                <w:sz w:val="28"/>
                <w:szCs w:val="28"/>
              </w:rPr>
              <w:br/>
            </w:r>
          </w:p>
          <w:p w:rsidR="00EF0BAC" w:rsidRPr="00EF0BAC" w:rsidRDefault="00EF0BAC" w:rsidP="006463F6">
            <w:pPr>
              <w:pStyle w:val="aff3"/>
              <w:spacing w:line="322" w:lineRule="exact"/>
              <w:jc w:val="both"/>
              <w:rPr>
                <w:sz w:val="28"/>
                <w:szCs w:val="28"/>
              </w:rPr>
            </w:pPr>
            <w:r w:rsidRPr="00EF0BAC">
              <w:rPr>
                <w:sz w:val="28"/>
                <w:szCs w:val="28"/>
              </w:rPr>
              <w:t>Приказ</w:t>
            </w:r>
            <w:r w:rsidR="00AB42E2">
              <w:rPr>
                <w:sz w:val="28"/>
                <w:szCs w:val="28"/>
              </w:rPr>
              <w:t xml:space="preserve"> </w:t>
            </w:r>
            <w:r w:rsidR="00AB42E2" w:rsidRPr="00EF0BAC">
              <w:rPr>
                <w:sz w:val="28"/>
                <w:szCs w:val="28"/>
              </w:rPr>
              <w:t>№</w:t>
            </w:r>
            <w:r w:rsidR="00AB42E2" w:rsidRPr="00EF0BAC">
              <w:rPr>
                <w:spacing w:val="-3"/>
                <w:sz w:val="28"/>
                <w:szCs w:val="28"/>
              </w:rPr>
              <w:t xml:space="preserve"> </w:t>
            </w:r>
            <w:r w:rsidR="00AB42E2" w:rsidRPr="00EF0BAC">
              <w:rPr>
                <w:sz w:val="28"/>
                <w:szCs w:val="28"/>
              </w:rPr>
              <w:t>85</w:t>
            </w:r>
            <w:r w:rsidRPr="00EF0BAC">
              <w:rPr>
                <w:spacing w:val="-4"/>
                <w:sz w:val="28"/>
                <w:szCs w:val="28"/>
              </w:rPr>
              <w:t xml:space="preserve"> </w:t>
            </w:r>
            <w:r w:rsidRPr="00EF0BAC">
              <w:rPr>
                <w:sz w:val="28"/>
                <w:szCs w:val="28"/>
              </w:rPr>
              <w:t>от</w:t>
            </w:r>
            <w:r w:rsidRPr="00EF0BAC">
              <w:rPr>
                <w:spacing w:val="-1"/>
                <w:sz w:val="28"/>
                <w:szCs w:val="28"/>
              </w:rPr>
              <w:t xml:space="preserve"> </w:t>
            </w:r>
            <w:r w:rsidRPr="00EF0BAC">
              <w:rPr>
                <w:sz w:val="28"/>
                <w:szCs w:val="28"/>
              </w:rPr>
              <w:t>«25»</w:t>
            </w:r>
            <w:r w:rsidRPr="00EF0BAC">
              <w:rPr>
                <w:spacing w:val="-2"/>
                <w:sz w:val="28"/>
                <w:szCs w:val="28"/>
              </w:rPr>
              <w:t xml:space="preserve"> </w:t>
            </w:r>
            <w:r w:rsidRPr="00EF0BAC">
              <w:rPr>
                <w:sz w:val="28"/>
                <w:szCs w:val="28"/>
              </w:rPr>
              <w:t>мая</w:t>
            </w:r>
            <w:r w:rsidRPr="00EF0BAC">
              <w:rPr>
                <w:spacing w:val="-1"/>
                <w:sz w:val="28"/>
                <w:szCs w:val="28"/>
              </w:rPr>
              <w:t xml:space="preserve"> </w:t>
            </w:r>
            <w:r w:rsidRPr="00EF0BAC">
              <w:rPr>
                <w:sz w:val="28"/>
                <w:szCs w:val="28"/>
              </w:rPr>
              <w:t>2021 года</w:t>
            </w:r>
          </w:p>
          <w:p w:rsidR="00EF0BAC" w:rsidRDefault="00EF0BAC" w:rsidP="006463F6">
            <w:pPr>
              <w:jc w:val="both"/>
              <w:rPr>
                <w:sz w:val="28"/>
                <w:szCs w:val="28"/>
              </w:rPr>
            </w:pPr>
          </w:p>
          <w:p w:rsidR="00EF0BAC" w:rsidRDefault="00EF0BAC" w:rsidP="006463F6">
            <w:pPr>
              <w:jc w:val="both"/>
              <w:rPr>
                <w:sz w:val="28"/>
                <w:szCs w:val="28"/>
              </w:rPr>
            </w:pPr>
            <w:r>
              <w:rPr>
                <w:sz w:val="28"/>
                <w:szCs w:val="28"/>
              </w:rPr>
              <w:t>______________</w:t>
            </w:r>
            <w:r w:rsidRPr="00EF0BAC">
              <w:rPr>
                <w:sz w:val="28"/>
                <w:szCs w:val="28"/>
              </w:rPr>
              <w:t>Е.Ю.</w:t>
            </w:r>
            <w:r w:rsidRPr="00EF0BAC">
              <w:rPr>
                <w:spacing w:val="-3"/>
                <w:sz w:val="28"/>
                <w:szCs w:val="28"/>
              </w:rPr>
              <w:t xml:space="preserve"> </w:t>
            </w:r>
            <w:r w:rsidRPr="00EF0BAC">
              <w:rPr>
                <w:sz w:val="28"/>
                <w:szCs w:val="28"/>
              </w:rPr>
              <w:t>Габитова</w:t>
            </w:r>
          </w:p>
        </w:tc>
      </w:tr>
    </w:tbl>
    <w:p w:rsidR="00134C6D" w:rsidRPr="009600D7" w:rsidRDefault="00134C6D" w:rsidP="009600D7">
      <w:pPr>
        <w:jc w:val="center"/>
      </w:pPr>
    </w:p>
    <w:p w:rsidR="00134C6D" w:rsidRPr="009600D7" w:rsidRDefault="00134C6D" w:rsidP="009600D7">
      <w:pPr>
        <w:jc w:val="center"/>
        <w:rPr>
          <w:b/>
        </w:rPr>
      </w:pPr>
      <w:r w:rsidRPr="009600D7">
        <w:rPr>
          <w:b/>
        </w:rPr>
        <w:t>ПРАВИЛА</w:t>
      </w:r>
    </w:p>
    <w:p w:rsidR="00134C6D" w:rsidRPr="009600D7" w:rsidRDefault="00134C6D" w:rsidP="009600D7">
      <w:pPr>
        <w:jc w:val="center"/>
        <w:rPr>
          <w:b/>
        </w:rPr>
      </w:pPr>
      <w:r w:rsidRPr="009600D7">
        <w:rPr>
          <w:b/>
        </w:rPr>
        <w:t>ВНУТРЕННЕГО ТРУДОВОГО РАСПОРЯДКА</w:t>
      </w:r>
    </w:p>
    <w:p w:rsidR="00134C6D" w:rsidRPr="009600D7" w:rsidRDefault="00134C6D" w:rsidP="009600D7">
      <w:pPr>
        <w:jc w:val="center"/>
        <w:rPr>
          <w:b/>
        </w:rPr>
      </w:pPr>
      <w:r w:rsidRPr="009600D7">
        <w:rPr>
          <w:b/>
        </w:rPr>
        <w:t>Муниципального бюджетного учреждения дополнительного образования</w:t>
      </w:r>
    </w:p>
    <w:p w:rsidR="00134C6D" w:rsidRPr="009600D7" w:rsidRDefault="00134C6D" w:rsidP="009600D7">
      <w:pPr>
        <w:jc w:val="center"/>
        <w:rPr>
          <w:b/>
        </w:rPr>
      </w:pPr>
      <w:r w:rsidRPr="009600D7">
        <w:rPr>
          <w:b/>
        </w:rPr>
        <w:t>«Городской дворец детского творчества им. А.Алиша» г. Казани</w:t>
      </w:r>
    </w:p>
    <w:p w:rsidR="00134C6D" w:rsidRPr="009600D7" w:rsidRDefault="00552BBB" w:rsidP="006463F6">
      <w:pPr>
        <w:jc w:val="both"/>
        <w:rPr>
          <w:b/>
        </w:rPr>
      </w:pPr>
      <w:r w:rsidRPr="009600D7">
        <w:rPr>
          <w:b/>
        </w:rPr>
        <w:t>1.</w:t>
      </w:r>
      <w:r w:rsidRPr="009600D7">
        <w:rPr>
          <w:b/>
        </w:rPr>
        <w:tab/>
        <w:t>Общие положения</w:t>
      </w:r>
    </w:p>
    <w:p w:rsidR="00134C6D" w:rsidRPr="009600D7" w:rsidRDefault="00134C6D" w:rsidP="006463F6">
      <w:pPr>
        <w:ind w:firstLine="709"/>
        <w:jc w:val="both"/>
      </w:pPr>
      <w:r w:rsidRPr="009600D7">
        <w:t>1.1.</w:t>
      </w:r>
      <w:r w:rsidRPr="009600D7">
        <w:tab/>
        <w:t>Настоящие Правила внутреннего трудового распорядка (далее Правила) разработаны в соответствии с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134C6D" w:rsidRPr="009600D7" w:rsidRDefault="00134C6D" w:rsidP="006463F6">
      <w:pPr>
        <w:ind w:firstLine="709"/>
        <w:jc w:val="both"/>
      </w:pPr>
      <w:r w:rsidRPr="009600D7">
        <w:t>1.2.</w:t>
      </w:r>
      <w:r w:rsidRPr="009600D7">
        <w:tab/>
        <w:t>Правила регулируют трудовой распорядок работников МБУДО</w:t>
      </w:r>
    </w:p>
    <w:p w:rsidR="00134C6D" w:rsidRPr="009600D7" w:rsidRDefault="00134C6D" w:rsidP="006463F6">
      <w:pPr>
        <w:ind w:firstLine="709"/>
        <w:jc w:val="both"/>
      </w:pPr>
      <w:r w:rsidRPr="009600D7">
        <w:t>«ГДДТ им. А.Алиша» г. Казани (далее Учреждение), работающих по трудовому договору.</w:t>
      </w:r>
    </w:p>
    <w:p w:rsidR="00134C6D" w:rsidRPr="009600D7" w:rsidRDefault="00134C6D" w:rsidP="006463F6">
      <w:pPr>
        <w:ind w:firstLine="709"/>
        <w:jc w:val="both"/>
      </w:pPr>
      <w:r w:rsidRPr="009600D7">
        <w:t>В соответствии со ст. 20 Трудового кодекса РФ Учреждение является работодателем в отношении работника, т.е. юридическое лицо, вступившее в трудовые отношения с работником.</w:t>
      </w:r>
    </w:p>
    <w:p w:rsidR="00134C6D" w:rsidRPr="009600D7" w:rsidRDefault="00134C6D" w:rsidP="006463F6">
      <w:pPr>
        <w:ind w:firstLine="709"/>
        <w:jc w:val="both"/>
      </w:pPr>
      <w:r w:rsidRPr="009600D7">
        <w:t>1.3.</w:t>
      </w:r>
      <w:r w:rsidRPr="009600D7">
        <w:tab/>
        <w:t>Правила преследуют следующие цели:</w:t>
      </w:r>
    </w:p>
    <w:p w:rsidR="00134C6D" w:rsidRPr="009600D7" w:rsidRDefault="00134C6D" w:rsidP="006463F6">
      <w:pPr>
        <w:ind w:firstLine="709"/>
        <w:jc w:val="both"/>
      </w:pPr>
      <w:r w:rsidRPr="009600D7">
        <w:t>-</w:t>
      </w:r>
      <w:r w:rsidRPr="009600D7">
        <w:tab/>
        <w:t>обеспечение необходимых организационных условий для нормального высокопроизводительного труда на научной основе;</w:t>
      </w:r>
    </w:p>
    <w:p w:rsidR="00134C6D" w:rsidRPr="009600D7" w:rsidRDefault="00134C6D" w:rsidP="006463F6">
      <w:pPr>
        <w:ind w:firstLine="709"/>
        <w:jc w:val="both"/>
      </w:pPr>
      <w:r w:rsidRPr="009600D7">
        <w:t>-</w:t>
      </w:r>
      <w:r w:rsidRPr="009600D7">
        <w:tab/>
        <w:t>рациональное использование рабочего времени;</w:t>
      </w:r>
    </w:p>
    <w:p w:rsidR="00134C6D" w:rsidRPr="009600D7" w:rsidRDefault="00134C6D" w:rsidP="006463F6">
      <w:pPr>
        <w:ind w:firstLine="709"/>
        <w:jc w:val="both"/>
      </w:pPr>
      <w:r w:rsidRPr="009600D7">
        <w:t>-</w:t>
      </w:r>
      <w:r w:rsidRPr="009600D7">
        <w:tab/>
        <w:t>укрепление трудовой дисциплины;</w:t>
      </w:r>
    </w:p>
    <w:p w:rsidR="00134C6D" w:rsidRPr="009600D7" w:rsidRDefault="00134C6D" w:rsidP="006463F6">
      <w:pPr>
        <w:ind w:firstLine="709"/>
        <w:jc w:val="both"/>
      </w:pPr>
      <w:r w:rsidRPr="009600D7">
        <w:t>-</w:t>
      </w:r>
      <w:r w:rsidRPr="009600D7">
        <w:tab/>
        <w:t>воспитание у работников сознательного творческого отношения к своей работе;</w:t>
      </w:r>
    </w:p>
    <w:p w:rsidR="00134C6D" w:rsidRPr="009600D7" w:rsidRDefault="00134C6D" w:rsidP="006463F6">
      <w:pPr>
        <w:ind w:firstLine="709"/>
        <w:jc w:val="both"/>
      </w:pPr>
      <w:r w:rsidRPr="009600D7">
        <w:t>-</w:t>
      </w:r>
      <w:r w:rsidRPr="009600D7">
        <w:tab/>
        <w:t>обеспечение высокого качества деятельности Учреждения.</w:t>
      </w:r>
    </w:p>
    <w:p w:rsidR="00134C6D" w:rsidRPr="009600D7" w:rsidRDefault="00134C6D" w:rsidP="006463F6">
      <w:pPr>
        <w:ind w:firstLine="709"/>
        <w:jc w:val="both"/>
      </w:pPr>
      <w:r w:rsidRPr="009600D7">
        <w:t>1.4.</w:t>
      </w:r>
      <w:r w:rsidRPr="009600D7">
        <w:tab/>
        <w:t>Вопросы, связанные с принятием настоящих Правил, решаются руководителем Учреждения с учетом мнения профсоюзного комитета, как представительного органа работников Учреждения.</w:t>
      </w:r>
    </w:p>
    <w:p w:rsidR="00134C6D" w:rsidRPr="009600D7" w:rsidRDefault="00134C6D" w:rsidP="006463F6">
      <w:pPr>
        <w:ind w:firstLine="709"/>
        <w:jc w:val="both"/>
      </w:pPr>
      <w:r w:rsidRPr="009600D7">
        <w:t>1.5.</w:t>
      </w:r>
      <w:r w:rsidRPr="009600D7">
        <w:tab/>
        <w:t>Настоящие Правила утверждаются с учетом мнения представительного органа работников Учреждения в порядке, установленном статьей 372 ТК РФ.</w:t>
      </w:r>
    </w:p>
    <w:p w:rsidR="00134C6D" w:rsidRPr="009600D7" w:rsidRDefault="00134C6D" w:rsidP="006463F6">
      <w:pPr>
        <w:ind w:firstLine="709"/>
        <w:jc w:val="both"/>
      </w:pPr>
      <w:r w:rsidRPr="009600D7">
        <w:t>1.6.</w:t>
      </w:r>
      <w:r w:rsidRPr="009600D7">
        <w:tab/>
        <w:t>Настоящие Правила устанавливают взаимные права и обязанности работодателя и работников, ответственность за их соблюдение и исполнение.</w:t>
      </w:r>
    </w:p>
    <w:p w:rsidR="00134C6D" w:rsidRPr="009600D7" w:rsidRDefault="00134C6D" w:rsidP="006463F6">
      <w:pPr>
        <w:ind w:firstLine="709"/>
        <w:jc w:val="both"/>
      </w:pPr>
      <w:r w:rsidRPr="009600D7">
        <w:t>Каждый работник должен быть ознакомлен с настоящими Правилами под роспись.</w:t>
      </w:r>
    </w:p>
    <w:p w:rsidR="00134C6D" w:rsidRPr="009600D7" w:rsidRDefault="00134C6D" w:rsidP="006463F6">
      <w:pPr>
        <w:ind w:firstLine="709"/>
        <w:jc w:val="both"/>
      </w:pPr>
      <w:r w:rsidRPr="009600D7">
        <w:t>Настоящие Правила вывешиваются для ознакомления работников на стенде Учреждения.</w:t>
      </w:r>
    </w:p>
    <w:p w:rsidR="00134C6D" w:rsidRPr="009600D7" w:rsidRDefault="00134C6D" w:rsidP="006463F6">
      <w:pPr>
        <w:ind w:firstLine="709"/>
        <w:jc w:val="both"/>
      </w:pPr>
      <w:r w:rsidRPr="009600D7">
        <w:t>1.7.</w:t>
      </w:r>
      <w:r w:rsidRPr="009600D7">
        <w:tab/>
        <w:t>Порядок утверждения правил внутреннего трудового распорядка осуществляется в соответствии со статьей 190 Трудового кодекса РФ.</w:t>
      </w:r>
    </w:p>
    <w:p w:rsidR="00134C6D" w:rsidRPr="009600D7" w:rsidRDefault="00134C6D" w:rsidP="006463F6">
      <w:pPr>
        <w:ind w:firstLine="709"/>
        <w:jc w:val="both"/>
      </w:pPr>
      <w:r w:rsidRPr="009600D7">
        <w:t>2.</w:t>
      </w:r>
      <w:r w:rsidRPr="009600D7">
        <w:tab/>
      </w:r>
      <w:r w:rsidRPr="009600D7">
        <w:rPr>
          <w:b/>
        </w:rPr>
        <w:t>Порядок приема и увольнения работников. Порядок приема на работу.</w:t>
      </w:r>
    </w:p>
    <w:p w:rsidR="00134C6D" w:rsidRPr="009600D7" w:rsidRDefault="00134C6D" w:rsidP="006463F6">
      <w:pPr>
        <w:ind w:firstLine="709"/>
        <w:jc w:val="both"/>
      </w:pPr>
      <w:r w:rsidRPr="009600D7">
        <w:t>2.1.</w:t>
      </w:r>
      <w:r w:rsidRPr="009600D7">
        <w:tab/>
        <w:t>Работники реализуют свое право на труд путем заключения трудового договора о работе в Учреждении.</w:t>
      </w:r>
    </w:p>
    <w:p w:rsidR="00134C6D" w:rsidRPr="009600D7" w:rsidRDefault="00134C6D" w:rsidP="006463F6">
      <w:pPr>
        <w:ind w:firstLine="709"/>
        <w:jc w:val="both"/>
      </w:pPr>
      <w:r w:rsidRPr="009600D7">
        <w:lastRenderedPageBreak/>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Учреждении, другой – у работника.</w:t>
      </w:r>
    </w:p>
    <w:p w:rsidR="00134C6D" w:rsidRPr="009600D7" w:rsidRDefault="00134C6D" w:rsidP="006463F6">
      <w:pPr>
        <w:ind w:firstLine="709"/>
        <w:jc w:val="both"/>
      </w:pPr>
      <w:r w:rsidRPr="009600D7">
        <w:t>2.2.</w:t>
      </w:r>
      <w:r w:rsidRPr="009600D7">
        <w:tab/>
        <w:t>Прием педагогических работников на работу производится согласно статьи 331 Трудового Кодекса Российской Федерации.</w:t>
      </w:r>
    </w:p>
    <w:p w:rsidR="00134C6D" w:rsidRPr="009600D7" w:rsidRDefault="00134C6D" w:rsidP="006463F6">
      <w:pPr>
        <w:ind w:firstLine="709"/>
        <w:jc w:val="both"/>
      </w:pPr>
      <w:r w:rsidRPr="009600D7">
        <w:t>2.3.</w:t>
      </w:r>
      <w:r w:rsidRPr="009600D7">
        <w:tab/>
        <w:t>При приеме на работу работник обязан представить следующие документы:</w:t>
      </w:r>
    </w:p>
    <w:p w:rsidR="00134C6D" w:rsidRPr="009600D7" w:rsidRDefault="00134C6D" w:rsidP="006463F6">
      <w:pPr>
        <w:ind w:firstLine="709"/>
        <w:jc w:val="both"/>
      </w:pPr>
      <w:r w:rsidRPr="009600D7">
        <w:t>-</w:t>
      </w:r>
      <w:r w:rsidRPr="009600D7">
        <w:tab/>
        <w:t>паспорт или иной документ, удостоверяющий личность;</w:t>
      </w:r>
    </w:p>
    <w:p w:rsidR="00134C6D" w:rsidRPr="009600D7" w:rsidRDefault="00134C6D" w:rsidP="006463F6">
      <w:pPr>
        <w:ind w:firstLine="709"/>
        <w:jc w:val="both"/>
      </w:pPr>
      <w:r w:rsidRPr="009600D7">
        <w:t>-</w:t>
      </w:r>
      <w:r w:rsidRPr="009600D7">
        <w:tab/>
        <w:t>трудовую книжку, оформленную в установленном порядке, за исключением случаев, когда трудовой договор заключается впервые или работник поступает на работу на условиях совместительства;</w:t>
      </w:r>
    </w:p>
    <w:p w:rsidR="00134C6D" w:rsidRPr="009600D7" w:rsidRDefault="00134C6D" w:rsidP="006463F6">
      <w:pPr>
        <w:ind w:firstLine="709"/>
        <w:jc w:val="both"/>
      </w:pPr>
      <w:r w:rsidRPr="009600D7">
        <w:t>-</w:t>
      </w:r>
      <w:r w:rsidRPr="009600D7">
        <w:tab/>
        <w:t>страховое свидетельство государственного пенсионного страхования;</w:t>
      </w:r>
    </w:p>
    <w:p w:rsidR="00134C6D" w:rsidRPr="009600D7" w:rsidRDefault="00134C6D" w:rsidP="006463F6">
      <w:pPr>
        <w:ind w:firstLine="709"/>
        <w:jc w:val="both"/>
      </w:pPr>
      <w:r w:rsidRPr="009600D7">
        <w:t>-</w:t>
      </w:r>
      <w:r w:rsidRPr="009600D7">
        <w:tab/>
        <w:t>документы воинского учета – для военнообязанных и лиц, подлежащих призыву на военную службу;</w:t>
      </w:r>
    </w:p>
    <w:p w:rsidR="00134C6D" w:rsidRPr="009600D7" w:rsidRDefault="00134C6D" w:rsidP="006463F6">
      <w:pPr>
        <w:ind w:firstLine="709"/>
        <w:jc w:val="both"/>
      </w:pPr>
      <w:r w:rsidRPr="009600D7">
        <w:t>-</w:t>
      </w:r>
      <w:r w:rsidRPr="009600D7">
        <w:tab/>
        <w:t>медицинское заключение об отсутствии противопоказаний для работы в образовательном учреждении по состоянию здоровья;</w:t>
      </w:r>
    </w:p>
    <w:p w:rsidR="00134C6D" w:rsidRPr="009600D7" w:rsidRDefault="00134C6D" w:rsidP="006463F6">
      <w:pPr>
        <w:ind w:firstLine="709"/>
        <w:jc w:val="both"/>
      </w:pPr>
      <w:r w:rsidRPr="009600D7">
        <w:t>-</w:t>
      </w:r>
      <w:r w:rsidRPr="009600D7">
        <w:tab/>
        <w:t>документ об образовании, о квалификации или наличии специальных знаний;</w:t>
      </w:r>
    </w:p>
    <w:p w:rsidR="00134C6D" w:rsidRPr="009600D7" w:rsidRDefault="00134C6D" w:rsidP="006463F6">
      <w:pPr>
        <w:ind w:firstLine="709"/>
        <w:jc w:val="both"/>
      </w:pPr>
      <w:r w:rsidRPr="009600D7">
        <w:t>-</w:t>
      </w:r>
      <w:r w:rsidRPr="009600D7">
        <w:tab/>
        <w:t>документ, подтверждающий наличие или отсутствие судимости.</w:t>
      </w:r>
    </w:p>
    <w:p w:rsidR="00134C6D" w:rsidRPr="009600D7" w:rsidRDefault="00134C6D" w:rsidP="006463F6">
      <w:pPr>
        <w:ind w:firstLine="709"/>
        <w:jc w:val="both"/>
      </w:pPr>
      <w:r w:rsidRPr="009600D7">
        <w:t>Прием на работу в Учреждение без предъявления указанных документов не допускается.</w:t>
      </w:r>
    </w:p>
    <w:p w:rsidR="00134C6D" w:rsidRPr="009600D7" w:rsidRDefault="00134C6D" w:rsidP="006463F6">
      <w:pPr>
        <w:ind w:firstLine="709"/>
        <w:jc w:val="both"/>
      </w:pPr>
      <w:r w:rsidRPr="009600D7">
        <w:t>При приеме на работу запрещается требовать от работника документы, представление которых не предусмотрено трудовым законодательством РФ.</w:t>
      </w:r>
    </w:p>
    <w:p w:rsidR="00134C6D" w:rsidRPr="009600D7" w:rsidRDefault="00134C6D" w:rsidP="006463F6">
      <w:pPr>
        <w:ind w:firstLine="709"/>
        <w:jc w:val="both"/>
      </w:pPr>
      <w:r w:rsidRPr="009600D7">
        <w:t>2.4.</w:t>
      </w:r>
      <w:r w:rsidRPr="009600D7">
        <w:tab/>
        <w:t>При заключении трудового договора впервые трудовая книжка и страховое свидетельство государственного пенсионного страхования оформляется Учреждением.</w:t>
      </w:r>
    </w:p>
    <w:p w:rsidR="00134C6D" w:rsidRPr="009600D7" w:rsidRDefault="00134C6D" w:rsidP="006463F6">
      <w:pPr>
        <w:ind w:firstLine="709"/>
        <w:jc w:val="both"/>
      </w:pPr>
      <w:r w:rsidRPr="009600D7">
        <w:t>2.5.</w:t>
      </w:r>
      <w:r w:rsidRPr="009600D7">
        <w:tab/>
        <w:t>Работники Учреждения имеют право работать на условиях внутреннего и внешнего совместительства в порядке, предусмотренном трудовым законодательством РФ.</w:t>
      </w:r>
    </w:p>
    <w:p w:rsidR="00134C6D" w:rsidRPr="009600D7" w:rsidRDefault="00134C6D" w:rsidP="006463F6">
      <w:pPr>
        <w:ind w:firstLine="709"/>
        <w:jc w:val="both"/>
      </w:pPr>
      <w:r w:rsidRPr="009600D7">
        <w:t>2.6.</w:t>
      </w:r>
      <w:r w:rsidRPr="009600D7">
        <w:tab/>
        <w:t>Прием на работу оформляется заключением трудового договора на основании, которого издается приказ руководителя Учреждения о приеме на работу.</w:t>
      </w:r>
    </w:p>
    <w:p w:rsidR="00134C6D" w:rsidRPr="009600D7" w:rsidRDefault="00134C6D" w:rsidP="006463F6">
      <w:pPr>
        <w:ind w:firstLine="709"/>
        <w:jc w:val="both"/>
      </w:pPr>
      <w:r w:rsidRPr="009600D7">
        <w:t>Содержание приказа должно соответствовать условию трудового договора, заключенного с работником.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руководитель Учреждения обязан выдать работнику надлежаще заверенную копию указанного приказа.</w:t>
      </w:r>
    </w:p>
    <w:p w:rsidR="00134C6D" w:rsidRPr="009600D7" w:rsidRDefault="00134C6D" w:rsidP="006463F6">
      <w:pPr>
        <w:ind w:firstLine="709"/>
        <w:jc w:val="both"/>
      </w:pPr>
      <w:r w:rsidRPr="009600D7">
        <w:t>Трудовой договор должен содержать обязательные условия в соответствии со статьей 57 Трудового кодекса РФ.</w:t>
      </w:r>
    </w:p>
    <w:p w:rsidR="00134C6D" w:rsidRPr="009600D7" w:rsidRDefault="00134C6D" w:rsidP="006463F6">
      <w:pPr>
        <w:ind w:firstLine="709"/>
        <w:jc w:val="both"/>
      </w:pPr>
      <w:r w:rsidRPr="009600D7">
        <w:t>В приказе должны быть указаны:</w:t>
      </w:r>
    </w:p>
    <w:p w:rsidR="00134C6D" w:rsidRPr="009600D7" w:rsidRDefault="00134C6D" w:rsidP="006463F6">
      <w:pPr>
        <w:ind w:firstLine="709"/>
        <w:jc w:val="both"/>
      </w:pPr>
      <w:r w:rsidRPr="009600D7">
        <w:t>-</w:t>
      </w:r>
      <w:r w:rsidRPr="009600D7">
        <w:tab/>
        <w:t>место работы – наименование организации;</w:t>
      </w:r>
    </w:p>
    <w:p w:rsidR="00134C6D" w:rsidRPr="009600D7" w:rsidRDefault="00134C6D" w:rsidP="006463F6">
      <w:pPr>
        <w:ind w:firstLine="709"/>
        <w:jc w:val="both"/>
      </w:pPr>
      <w:r w:rsidRPr="009600D7">
        <w:t>-</w:t>
      </w:r>
      <w:r w:rsidRPr="009600D7">
        <w:tab/>
        <w:t>наименование профессии (должности), на которую принимается работник, определяемой в соответствии с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учреждений и иными едиными квалификационными характеристиками должностей работников образовательных учреждений, штатным расписанием Учреждения;</w:t>
      </w:r>
    </w:p>
    <w:p w:rsidR="00134C6D" w:rsidRPr="009600D7" w:rsidRDefault="00134C6D" w:rsidP="006463F6">
      <w:pPr>
        <w:ind w:firstLine="709"/>
        <w:jc w:val="both"/>
      </w:pPr>
      <w:r w:rsidRPr="009600D7">
        <w:t>-</w:t>
      </w:r>
      <w:r w:rsidRPr="009600D7">
        <w:tab/>
        <w:t>дата начала работы (и дата ее окончания, если заключается срочный трудовой договор);</w:t>
      </w:r>
    </w:p>
    <w:p w:rsidR="00134C6D" w:rsidRPr="009600D7" w:rsidRDefault="00134C6D" w:rsidP="006463F6">
      <w:pPr>
        <w:ind w:firstLine="709"/>
        <w:jc w:val="both"/>
      </w:pPr>
      <w:r w:rsidRPr="009600D7">
        <w:t>-</w:t>
      </w:r>
      <w:r w:rsidRPr="009600D7">
        <w:tab/>
        <w:t>размер оплаты труда (должностного, базового оклада);</w:t>
      </w:r>
    </w:p>
    <w:p w:rsidR="00134C6D" w:rsidRPr="009600D7" w:rsidRDefault="00134C6D" w:rsidP="006463F6">
      <w:pPr>
        <w:ind w:firstLine="709"/>
        <w:jc w:val="both"/>
      </w:pPr>
      <w:r w:rsidRPr="009600D7">
        <w:t>-</w:t>
      </w:r>
      <w:r w:rsidRPr="009600D7">
        <w:tab/>
        <w:t>характер и условия труда.</w:t>
      </w:r>
    </w:p>
    <w:p w:rsidR="00134C6D" w:rsidRPr="009600D7" w:rsidRDefault="00134C6D" w:rsidP="006463F6">
      <w:pPr>
        <w:ind w:firstLine="709"/>
        <w:jc w:val="both"/>
      </w:pPr>
      <w:r w:rsidRPr="009600D7">
        <w:t>2.7.</w:t>
      </w:r>
      <w:r w:rsidRPr="009600D7">
        <w:tab/>
        <w:t>Фактическое допущение к работе считается заключение трудового договора, независимо от того, был ли прием на работу оформлен надлежащим образом.</w:t>
      </w:r>
    </w:p>
    <w:p w:rsidR="00134C6D" w:rsidRPr="009600D7" w:rsidRDefault="00134C6D" w:rsidP="006463F6">
      <w:pPr>
        <w:ind w:firstLine="709"/>
        <w:jc w:val="both"/>
      </w:pPr>
      <w:r w:rsidRPr="009600D7">
        <w:lastRenderedPageBreak/>
        <w:t>2.8.</w:t>
      </w:r>
      <w:r w:rsidRPr="009600D7">
        <w:tab/>
        <w:t xml:space="preserve">Запись в трудовую книжку работника Учреждения вносится в соответствии с Правилами ведения и </w:t>
      </w:r>
      <w:r w:rsidR="00AB42E2" w:rsidRPr="009600D7">
        <w:t>хранения трудовых книжек в 5-</w:t>
      </w:r>
      <w:r w:rsidRPr="009600D7">
        <w:t>дневный срок на основании приказа о приеме на работу.</w:t>
      </w:r>
    </w:p>
    <w:p w:rsidR="00134C6D" w:rsidRPr="009600D7" w:rsidRDefault="00134C6D" w:rsidP="006463F6">
      <w:pPr>
        <w:ind w:firstLine="709"/>
        <w:jc w:val="both"/>
      </w:pPr>
      <w:r w:rsidRPr="009600D7">
        <w:t>Трудовые книжки и вкладыши работников Учреждения, для которых место работы является основным местом работы, хранятся в Учреждении. Бланки трудовых книжек и вкладыши к ним хранятся как документы строгой отчетности.</w:t>
      </w:r>
    </w:p>
    <w:p w:rsidR="00134C6D" w:rsidRPr="009600D7" w:rsidRDefault="00134C6D" w:rsidP="006463F6">
      <w:pPr>
        <w:ind w:firstLine="709"/>
        <w:jc w:val="both"/>
      </w:pPr>
      <w:r w:rsidRPr="009600D7">
        <w:t>Трудовая книжка и личное дело руководителя Учреждения хранятся в Отделе образования Вахитовского и Приволжского районов Управления образования Исполнительного комитета муниципального образования г. Казани.</w:t>
      </w:r>
    </w:p>
    <w:p w:rsidR="00134C6D" w:rsidRPr="009600D7" w:rsidRDefault="00134C6D" w:rsidP="006463F6">
      <w:pPr>
        <w:ind w:firstLine="709"/>
        <w:jc w:val="both"/>
      </w:pPr>
      <w:r w:rsidRPr="009600D7">
        <w:t>Учет и хранение трудовых книжек лиц, работающих по совместительству, ведется по основному месту работы.</w:t>
      </w:r>
    </w:p>
    <w:p w:rsidR="00134C6D" w:rsidRPr="009600D7" w:rsidRDefault="00134C6D" w:rsidP="006463F6">
      <w:pPr>
        <w:ind w:firstLine="709"/>
        <w:jc w:val="both"/>
      </w:pPr>
      <w:r w:rsidRPr="009600D7">
        <w:t>С каждой записью, вносимой в трудовую книжку на основании приказа, работник должен быть ознакомлен под роспись в личной карточке.</w:t>
      </w:r>
    </w:p>
    <w:p w:rsidR="00134C6D" w:rsidRPr="009600D7" w:rsidRDefault="00134C6D" w:rsidP="006463F6">
      <w:pPr>
        <w:ind w:firstLine="709"/>
        <w:jc w:val="both"/>
      </w:pPr>
      <w:r w:rsidRPr="009600D7">
        <w:t>2.9.</w:t>
      </w:r>
      <w:r w:rsidRPr="009600D7">
        <w:tab/>
        <w:t>На каждого работника Учреждения ведется личное дело, состоящее из личного листка по учету кадров, трудового договора, автобиографии,</w:t>
      </w:r>
    </w:p>
    <w:p w:rsidR="00134C6D" w:rsidRPr="009600D7" w:rsidRDefault="00134C6D" w:rsidP="006463F6">
      <w:pPr>
        <w:ind w:firstLine="709"/>
        <w:jc w:val="both"/>
      </w:pPr>
      <w:r w:rsidRPr="009600D7">
        <w:t>заверенной копии приказа о приеме на работу, копии документа об образовании и профессиональной подготовке, копии трудовой книжки, медицинского заключения об отсутствии противопоказаний для работы в образовательном учреждении и иные документы, полученные от работника при приеме на работу, аттестационного листа, выписок из приказов о назначении в должность, результатах аттестации, перемещении по службе, поощрениях и награждениях, увольнении.</w:t>
      </w:r>
    </w:p>
    <w:p w:rsidR="00134C6D" w:rsidRPr="009600D7" w:rsidRDefault="00134C6D" w:rsidP="006463F6">
      <w:pPr>
        <w:ind w:firstLine="709"/>
        <w:jc w:val="both"/>
      </w:pPr>
      <w:r w:rsidRPr="009600D7">
        <w:t>Личное дело работника хранится в Учреждении и после увольнения до достижения им возраста 75 лет.</w:t>
      </w:r>
    </w:p>
    <w:p w:rsidR="00134C6D" w:rsidRPr="009600D7" w:rsidRDefault="00134C6D" w:rsidP="006463F6">
      <w:pPr>
        <w:ind w:firstLine="709"/>
        <w:jc w:val="both"/>
      </w:pPr>
      <w:r w:rsidRPr="009600D7">
        <w:t>2.10.</w:t>
      </w:r>
      <w:r w:rsidRPr="009600D7">
        <w:tab/>
        <w:t>Сведения о приеме работника в Учреждение вносится в книгу (журнале) учета личного состава.</w:t>
      </w:r>
    </w:p>
    <w:p w:rsidR="00134C6D" w:rsidRPr="009600D7" w:rsidRDefault="00134C6D" w:rsidP="006463F6">
      <w:pPr>
        <w:ind w:firstLine="709"/>
        <w:jc w:val="both"/>
      </w:pPr>
      <w:r w:rsidRPr="009600D7">
        <w:t>2.11.</w:t>
      </w:r>
      <w:r w:rsidRPr="009600D7">
        <w:tab/>
        <w:t>При приеме работника на работу и/или переводе его в установленном порядке на другую работу до подписания трудового договора и/или дополнительного соглашения к трудовому договору руководитель Учреждения обязан:</w:t>
      </w:r>
    </w:p>
    <w:p w:rsidR="00134C6D" w:rsidRPr="009600D7" w:rsidRDefault="00134C6D" w:rsidP="006463F6">
      <w:pPr>
        <w:ind w:firstLine="709"/>
        <w:jc w:val="both"/>
      </w:pPr>
      <w:r w:rsidRPr="009600D7">
        <w:t>-</w:t>
      </w:r>
      <w:r w:rsidRPr="009600D7">
        <w:tab/>
        <w:t>ознакомить работника с поручаемой работой, условиями и оплатой труда, разъяснить его права и обязанности в соответствии с Уставом Учреждения, условием трудового договора и/или дополнительного соглашения к трудовому договору;</w:t>
      </w:r>
    </w:p>
    <w:p w:rsidR="00134C6D" w:rsidRPr="009600D7" w:rsidRDefault="00134C6D" w:rsidP="006463F6">
      <w:pPr>
        <w:ind w:firstLine="709"/>
        <w:jc w:val="both"/>
      </w:pPr>
      <w:r w:rsidRPr="009600D7">
        <w:t>-</w:t>
      </w:r>
      <w:r w:rsidRPr="009600D7">
        <w:tab/>
        <w:t>ознакомить работника под роспись с настоящими Правилами, коллективным договором, должностной инструкцией, со специальной оценкой условий труда рабочего места (СОУТ), инструкциями по организации охраны жизни и здоровья детей,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и другими нормативными правовыми актами Учреждения, упомянутыми в трудовом договоре.</w:t>
      </w:r>
    </w:p>
    <w:p w:rsidR="00134C6D" w:rsidRPr="009600D7" w:rsidRDefault="00134C6D" w:rsidP="006463F6">
      <w:pPr>
        <w:ind w:firstLine="709"/>
        <w:jc w:val="both"/>
      </w:pPr>
      <w:r w:rsidRPr="009600D7">
        <w:t>2.12.</w:t>
      </w:r>
      <w:r w:rsidRPr="009600D7">
        <w:tab/>
        <w:t>Работнику - инвалиду, занятому в Учреждении, создаются необходимые условия труда в соответствии с индивидуальной программой реабилитации или абилитации инвалида.</w:t>
      </w:r>
    </w:p>
    <w:p w:rsidR="00134C6D" w:rsidRPr="009600D7" w:rsidRDefault="00134C6D" w:rsidP="006463F6">
      <w:pPr>
        <w:ind w:firstLine="709"/>
        <w:jc w:val="both"/>
      </w:pPr>
      <w:r w:rsidRPr="009600D7">
        <w:t>Отказ в приеме на работу.</w:t>
      </w:r>
    </w:p>
    <w:p w:rsidR="00134C6D" w:rsidRPr="009600D7" w:rsidRDefault="00134C6D" w:rsidP="006463F6">
      <w:pPr>
        <w:ind w:firstLine="709"/>
        <w:jc w:val="both"/>
      </w:pPr>
      <w:r w:rsidRPr="009600D7">
        <w:t>2.13.</w:t>
      </w:r>
      <w:r w:rsidRPr="009600D7">
        <w:tab/>
        <w:t>Подбор и расстановка кадров относится к компетенции руководителя Учреждения. По требованию лица, которому отказано в заключении трудового договора, руководитель Учреждения обязан сообщить причину отказа в письменной форме.</w:t>
      </w:r>
    </w:p>
    <w:p w:rsidR="00134C6D" w:rsidRPr="009600D7" w:rsidRDefault="00134C6D" w:rsidP="006463F6">
      <w:pPr>
        <w:ind w:firstLine="709"/>
        <w:jc w:val="both"/>
      </w:pPr>
      <w:r w:rsidRPr="009600D7">
        <w:t>Отказ в заключении трудового договора в соответствии со статьей 64 Трудового кодекса РФ может быть обжалован в суд.</w:t>
      </w:r>
    </w:p>
    <w:p w:rsidR="00134C6D" w:rsidRPr="009600D7" w:rsidRDefault="00134C6D" w:rsidP="006463F6">
      <w:pPr>
        <w:ind w:firstLine="709"/>
        <w:jc w:val="both"/>
      </w:pPr>
      <w:r w:rsidRPr="009600D7">
        <w:t>Перевод на другую должность (работу).</w:t>
      </w:r>
    </w:p>
    <w:p w:rsidR="00134C6D" w:rsidRPr="009600D7" w:rsidRDefault="00134C6D" w:rsidP="006463F6">
      <w:pPr>
        <w:ind w:firstLine="709"/>
        <w:jc w:val="both"/>
      </w:pPr>
      <w:r w:rsidRPr="009600D7">
        <w:t>2.14.</w:t>
      </w:r>
      <w:r w:rsidRPr="009600D7">
        <w:tab/>
        <w:t>Перевод работника Учреждения на другую должность производится в строгом соответствии с действующим трудовым законодательством и оформляется дополнительным соглашением к трудовому договору, приказом и внесением записи в трудовую книжку работника.</w:t>
      </w:r>
    </w:p>
    <w:p w:rsidR="00134C6D" w:rsidRPr="009600D7" w:rsidRDefault="00134C6D" w:rsidP="006463F6">
      <w:pPr>
        <w:ind w:firstLine="709"/>
        <w:jc w:val="both"/>
      </w:pPr>
      <w:r w:rsidRPr="009600D7">
        <w:lastRenderedPageBreak/>
        <w:t>Перевод на другую работу без согласия работника возможен лишь в случаях, предусмотренных статьей 72.2 ТК РФ.</w:t>
      </w:r>
    </w:p>
    <w:p w:rsidR="00134C6D" w:rsidRPr="009600D7" w:rsidRDefault="00134C6D" w:rsidP="006463F6">
      <w:pPr>
        <w:ind w:firstLine="709"/>
        <w:jc w:val="both"/>
      </w:pPr>
      <w:r w:rsidRPr="009600D7">
        <w:t>2.15.</w:t>
      </w:r>
      <w:r w:rsidRPr="009600D7">
        <w:tab/>
        <w:t>Работник об изменении условий труда по инициативе работодателя (руководителя Учреждения), в том числе изменение числа классов- комплектов, количества групп, контингента учащихся и воспитанников, сокращения часов по учебному плану, изменение учебных программ и иные случай, должен быть уведомлен в письменном виде в соответствии со статей</w:t>
      </w:r>
    </w:p>
    <w:p w:rsidR="00134C6D" w:rsidRPr="009600D7" w:rsidRDefault="00134C6D" w:rsidP="006463F6">
      <w:pPr>
        <w:ind w:firstLine="709"/>
        <w:jc w:val="both"/>
      </w:pPr>
      <w:r w:rsidRPr="009600D7">
        <w:t>74 Трудового кодекса РФ за два месяца до момента вступления в силу изменений условий трудового договора.</w:t>
      </w:r>
    </w:p>
    <w:p w:rsidR="00134C6D" w:rsidRPr="009600D7" w:rsidRDefault="00134C6D" w:rsidP="006463F6">
      <w:pPr>
        <w:ind w:firstLine="709"/>
        <w:jc w:val="both"/>
      </w:pPr>
      <w:r w:rsidRPr="009600D7">
        <w:t>Прекращение трудового договора.</w:t>
      </w:r>
    </w:p>
    <w:p w:rsidR="00134C6D" w:rsidRPr="009600D7" w:rsidRDefault="00134C6D" w:rsidP="006463F6">
      <w:pPr>
        <w:ind w:firstLine="709"/>
        <w:jc w:val="both"/>
      </w:pPr>
      <w:r w:rsidRPr="009600D7">
        <w:t>2.16.</w:t>
      </w:r>
      <w:r w:rsidRPr="009600D7">
        <w:tab/>
        <w:t>Прекращение и расторжение трудового договора может иметь место только по основаниям, предусмотренным трудовым законодательством РФ.</w:t>
      </w:r>
    </w:p>
    <w:p w:rsidR="00134C6D" w:rsidRPr="009600D7" w:rsidRDefault="00134C6D" w:rsidP="006463F6">
      <w:pPr>
        <w:ind w:firstLine="709"/>
        <w:jc w:val="both"/>
      </w:pPr>
      <w:r w:rsidRPr="009600D7">
        <w:t>Работник имеет право расторгнуть трудовой договор, заключенный на неопределенный срок, по собственному желанию, предупредив об этом руководителем Учреждения, в письменной форме за 14 календарных дней. Течение указанного срока начинается на следующий день после получения руководителем Учреждения заявления работника об увольнении.</w:t>
      </w:r>
    </w:p>
    <w:p w:rsidR="00134C6D" w:rsidRPr="009600D7" w:rsidRDefault="00134C6D" w:rsidP="006463F6">
      <w:pPr>
        <w:ind w:firstLine="709"/>
        <w:jc w:val="both"/>
      </w:pPr>
      <w:r w:rsidRPr="009600D7">
        <w:t>2.17.</w:t>
      </w:r>
      <w:r w:rsidRPr="009600D7">
        <w:tab/>
        <w:t>При расторжении трудового договора по уважительным причинам (выход на пенсию по старости, по инвалидности, досрочную трудовую пенсию и другие случаи) руководитель Учреждения может расторгнуть трудовой договор в срок, о котором просит работник.</w:t>
      </w:r>
    </w:p>
    <w:p w:rsidR="00134C6D" w:rsidRPr="009600D7" w:rsidRDefault="00134C6D" w:rsidP="006463F6">
      <w:pPr>
        <w:ind w:firstLine="709"/>
        <w:jc w:val="both"/>
      </w:pPr>
      <w:r w:rsidRPr="009600D7">
        <w:t>2.18.</w:t>
      </w:r>
      <w:r w:rsidRPr="009600D7">
        <w:tab/>
        <w:t>До истечения срока предупреждения об увольнении работник имеет право в любое время отозвать свое заявление. В этом случае увольнение не производится, если на место увольняемого работника не приглашен в письменной форме другой работник, которому в соответствии с трудовым законодательством, не может быть отказано в заключении трудового договора.</w:t>
      </w:r>
    </w:p>
    <w:p w:rsidR="00134C6D" w:rsidRPr="009600D7" w:rsidRDefault="00134C6D" w:rsidP="006463F6">
      <w:pPr>
        <w:ind w:firstLine="709"/>
        <w:jc w:val="both"/>
      </w:pPr>
      <w:r w:rsidRPr="009600D7">
        <w:t>2.19.</w:t>
      </w:r>
      <w:r w:rsidRPr="009600D7">
        <w:tab/>
        <w:t>По истечении срока предупреждения об увольнении работник имеет право прекратить работу.</w:t>
      </w:r>
    </w:p>
    <w:p w:rsidR="00134C6D" w:rsidRPr="009600D7" w:rsidRDefault="00134C6D" w:rsidP="006463F6">
      <w:pPr>
        <w:ind w:firstLine="709"/>
        <w:jc w:val="both"/>
      </w:pPr>
      <w:r w:rsidRPr="009600D7">
        <w:t>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134C6D" w:rsidRPr="009600D7" w:rsidRDefault="00134C6D" w:rsidP="006463F6">
      <w:pPr>
        <w:ind w:firstLine="709"/>
        <w:jc w:val="both"/>
      </w:pPr>
      <w:r w:rsidRPr="009600D7">
        <w:t>2.20.</w:t>
      </w:r>
      <w:r w:rsidRPr="009600D7">
        <w:tab/>
        <w:t>По соглашению работника и руководителя Учреждения трудовой договор может быть расторгнут до истечения срока предупреждения об увольнении.</w:t>
      </w:r>
    </w:p>
    <w:p w:rsidR="00134C6D" w:rsidRPr="009600D7" w:rsidRDefault="00134C6D" w:rsidP="006463F6">
      <w:pPr>
        <w:ind w:firstLine="709"/>
        <w:jc w:val="both"/>
      </w:pPr>
      <w:r w:rsidRPr="009600D7">
        <w:t>2.21.</w:t>
      </w:r>
      <w:r w:rsidRPr="009600D7">
        <w:tab/>
        <w:t>Работник, заключивший договор с условием об испытательном сроке, имеет право расторгнуть трудовой договор в период испытания, предупредив об этом руководителя Учреждения в письменной форме за 3 дня.</w:t>
      </w:r>
    </w:p>
    <w:p w:rsidR="00134C6D" w:rsidRPr="009600D7" w:rsidRDefault="00134C6D" w:rsidP="006463F6">
      <w:pPr>
        <w:ind w:firstLine="709"/>
        <w:jc w:val="both"/>
      </w:pPr>
      <w:r w:rsidRPr="009600D7">
        <w:t>2.22.</w:t>
      </w:r>
      <w:r w:rsidRPr="009600D7">
        <w:tab/>
        <w:t>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134C6D" w:rsidRPr="009600D7" w:rsidRDefault="00134C6D" w:rsidP="006463F6">
      <w:pPr>
        <w:ind w:firstLine="709"/>
        <w:jc w:val="both"/>
      </w:pPr>
      <w:r w:rsidRPr="009600D7">
        <w:t>2.23.</w:t>
      </w:r>
      <w:r w:rsidRPr="009600D7">
        <w:tab/>
        <w:t>Освобождение педагогических работников в связи с сокращением объема работы (учебной нагрузки) может производиться только по окончанию учебного года.</w:t>
      </w:r>
    </w:p>
    <w:p w:rsidR="00134C6D" w:rsidRPr="009600D7" w:rsidRDefault="00134C6D" w:rsidP="006463F6">
      <w:pPr>
        <w:ind w:firstLine="709"/>
        <w:jc w:val="both"/>
      </w:pPr>
      <w:r w:rsidRPr="009600D7">
        <w:t>2.24.</w:t>
      </w:r>
      <w:r w:rsidRPr="009600D7">
        <w:tab/>
        <w:t>Помимо оснований прекращения трудового договора по инициативе работодателя (руководителя Учреждения), предусмотренных трудовым законодательством РФ, основаниями для увольнения педагогического работника учреждения по инициативе работодателя до истечения срока трудового договора являются:</w:t>
      </w:r>
    </w:p>
    <w:p w:rsidR="00134C6D" w:rsidRPr="009600D7" w:rsidRDefault="00134C6D" w:rsidP="006463F6">
      <w:pPr>
        <w:ind w:firstLine="709"/>
        <w:jc w:val="both"/>
      </w:pPr>
      <w:r w:rsidRPr="009600D7">
        <w:t>-</w:t>
      </w:r>
      <w:r w:rsidRPr="009600D7">
        <w:tab/>
        <w:t>повторное в течение года грубое нарушение Устава учреждения;</w:t>
      </w:r>
    </w:p>
    <w:p w:rsidR="00134C6D" w:rsidRPr="009600D7" w:rsidRDefault="00134C6D" w:rsidP="006463F6">
      <w:pPr>
        <w:ind w:firstLine="709"/>
        <w:jc w:val="both"/>
      </w:pPr>
      <w:r w:rsidRPr="009600D7">
        <w:t>-</w:t>
      </w:r>
      <w:r w:rsidRPr="009600D7">
        <w:tab/>
        <w:t>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134C6D" w:rsidRPr="009600D7" w:rsidRDefault="00134C6D" w:rsidP="006463F6">
      <w:pPr>
        <w:ind w:firstLine="709"/>
        <w:jc w:val="both"/>
      </w:pPr>
      <w:r w:rsidRPr="009600D7">
        <w:t>-</w:t>
      </w:r>
      <w:r w:rsidRPr="009600D7">
        <w:tab/>
        <w:t>появление на работе в состоянии алкогольного, наркотического или токсического опьянения.</w:t>
      </w:r>
    </w:p>
    <w:p w:rsidR="00134C6D" w:rsidRPr="009600D7" w:rsidRDefault="00134C6D" w:rsidP="006463F6">
      <w:pPr>
        <w:ind w:firstLine="709"/>
        <w:jc w:val="both"/>
      </w:pPr>
      <w:r w:rsidRPr="009600D7">
        <w:lastRenderedPageBreak/>
        <w:t>Увольнение работника, являющегося членом профсоюза, по основаниям, указанным в настоящем пункте, может осуществляться без согласия профсоюзного комитета.</w:t>
      </w:r>
    </w:p>
    <w:p w:rsidR="00134C6D" w:rsidRPr="009600D7" w:rsidRDefault="00134C6D" w:rsidP="006463F6">
      <w:pPr>
        <w:ind w:firstLine="709"/>
        <w:jc w:val="both"/>
      </w:pPr>
      <w:r w:rsidRPr="009600D7">
        <w:t>2.25.</w:t>
      </w:r>
      <w:r w:rsidRPr="009600D7">
        <w:tab/>
        <w:t>Прекращение трудового договора оформляется приказом руководителя Учреждения. В день увольнения работодатель обязан выдать работнику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Трудового кодекса Российской Федерации.</w:t>
      </w:r>
    </w:p>
    <w:p w:rsidR="00134C6D" w:rsidRPr="009600D7" w:rsidRDefault="00134C6D" w:rsidP="006463F6">
      <w:pPr>
        <w:ind w:firstLine="709"/>
        <w:jc w:val="both"/>
      </w:pPr>
      <w:r w:rsidRPr="009600D7">
        <w:t>2.26.</w:t>
      </w:r>
      <w:r w:rsidRPr="009600D7">
        <w:tab/>
        <w:t>Днем увольнения считается последний день работы.</w:t>
      </w:r>
    </w:p>
    <w:p w:rsidR="00134C6D" w:rsidRPr="009600D7" w:rsidRDefault="00134C6D" w:rsidP="006463F6">
      <w:pPr>
        <w:ind w:firstLine="709"/>
        <w:jc w:val="both"/>
      </w:pPr>
      <w:r w:rsidRPr="009600D7">
        <w:t>2.27.</w:t>
      </w:r>
      <w:r w:rsidRPr="009600D7">
        <w:tab/>
        <w:t>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записью увольнении на странице трудовой книжки.</w:t>
      </w:r>
    </w:p>
    <w:p w:rsidR="00134C6D" w:rsidRPr="009600D7" w:rsidRDefault="00134C6D" w:rsidP="006463F6">
      <w:pPr>
        <w:ind w:firstLine="709"/>
        <w:jc w:val="both"/>
        <w:rPr>
          <w:b/>
        </w:rPr>
      </w:pPr>
      <w:r w:rsidRPr="009600D7">
        <w:rPr>
          <w:b/>
        </w:rPr>
        <w:t>3.</w:t>
      </w:r>
      <w:r w:rsidRPr="009600D7">
        <w:rPr>
          <w:b/>
        </w:rPr>
        <w:tab/>
        <w:t>Рабочее время</w:t>
      </w:r>
    </w:p>
    <w:p w:rsidR="00134C6D" w:rsidRPr="009600D7" w:rsidRDefault="00134C6D" w:rsidP="006463F6">
      <w:pPr>
        <w:ind w:firstLine="709"/>
        <w:jc w:val="both"/>
      </w:pPr>
      <w:r w:rsidRPr="009600D7">
        <w:t>3.1.</w:t>
      </w:r>
      <w:r w:rsidRPr="009600D7">
        <w:tab/>
        <w:t>Режим работы Учреждения.</w:t>
      </w:r>
    </w:p>
    <w:p w:rsidR="00134C6D" w:rsidRPr="009600D7" w:rsidRDefault="00134C6D" w:rsidP="006463F6">
      <w:pPr>
        <w:ind w:firstLine="709"/>
        <w:jc w:val="both"/>
      </w:pPr>
      <w:r w:rsidRPr="009600D7">
        <w:t>3.1.1.</w:t>
      </w:r>
      <w:r w:rsidRPr="009600D7">
        <w:tab/>
        <w:t>Время начала и окончания ежедневной работы Учреждения (режим работы Учреждения), рабочее время и время отдыха работников Учреждения определяются Уставом учреждения, настоящим Правилами, регулируется расписанием занятий и иными планами, графиками массовых мероприятий.</w:t>
      </w:r>
    </w:p>
    <w:p w:rsidR="00134C6D" w:rsidRPr="009600D7" w:rsidRDefault="00134C6D" w:rsidP="006463F6">
      <w:pPr>
        <w:ind w:firstLine="709"/>
        <w:jc w:val="both"/>
      </w:pPr>
      <w:r w:rsidRPr="009600D7">
        <w:t>3.1.2.</w:t>
      </w:r>
      <w:r w:rsidRPr="009600D7">
        <w:tab/>
        <w:t>В Учреждении устанавливается 6-дневная рабочая неделя с одним выходным днем – воскресенье.</w:t>
      </w:r>
    </w:p>
    <w:p w:rsidR="00134C6D" w:rsidRPr="009600D7" w:rsidRDefault="00134C6D" w:rsidP="006463F6">
      <w:pPr>
        <w:ind w:firstLine="709"/>
        <w:jc w:val="both"/>
      </w:pPr>
      <w:r w:rsidRPr="009600D7">
        <w:t>3.1.3.</w:t>
      </w:r>
      <w:r w:rsidRPr="009600D7">
        <w:tab/>
        <w:t>Режим работы Учреждения: с понедельника по субботу, с 8 часов утра до 20 часов.</w:t>
      </w:r>
    </w:p>
    <w:p w:rsidR="00134C6D" w:rsidRPr="009600D7" w:rsidRDefault="00134C6D" w:rsidP="006463F6">
      <w:pPr>
        <w:ind w:firstLine="709"/>
        <w:jc w:val="both"/>
      </w:pPr>
      <w:r w:rsidRPr="009600D7">
        <w:t>3.1.4.</w:t>
      </w:r>
      <w:r w:rsidRPr="009600D7">
        <w:tab/>
        <w:t>Циклограмма рабочей недели.</w:t>
      </w:r>
    </w:p>
    <w:p w:rsidR="00134C6D" w:rsidRPr="009600D7" w:rsidRDefault="00134C6D" w:rsidP="006463F6">
      <w:pPr>
        <w:ind w:firstLine="709"/>
        <w:jc w:val="both"/>
      </w:pPr>
      <w:r w:rsidRPr="009600D7">
        <w:t>Понедельник – организационный день, совещание при директоре, административные, производственные совещания. Проверка состояния Учреждения, кабинетов, санитарно-гигиенического режима.</w:t>
      </w:r>
    </w:p>
    <w:p w:rsidR="00134C6D" w:rsidRPr="009600D7" w:rsidRDefault="00134C6D" w:rsidP="006463F6">
      <w:pPr>
        <w:ind w:firstLine="709"/>
        <w:jc w:val="both"/>
      </w:pPr>
      <w:r w:rsidRPr="009600D7">
        <w:t>Вторник – педсовет, совещание, профсоюзное собрание (по плану), научно-методический Совет.</w:t>
      </w:r>
    </w:p>
    <w:p w:rsidR="00134C6D" w:rsidRPr="009600D7" w:rsidRDefault="00134C6D" w:rsidP="006463F6">
      <w:pPr>
        <w:ind w:firstLine="709"/>
        <w:jc w:val="both"/>
      </w:pPr>
      <w:r w:rsidRPr="009600D7">
        <w:t>Среда - художественно-массовый совет, районные совещания, семинары. Четверг – заседание профкома, Совет Учреждения.</w:t>
      </w:r>
    </w:p>
    <w:p w:rsidR="00134C6D" w:rsidRPr="009600D7" w:rsidRDefault="00134C6D" w:rsidP="006463F6">
      <w:pPr>
        <w:ind w:firstLine="709"/>
        <w:jc w:val="both"/>
      </w:pPr>
      <w:r w:rsidRPr="009600D7">
        <w:t>Пятница – родительский комитет, родительские собрания.</w:t>
      </w:r>
    </w:p>
    <w:p w:rsidR="00134C6D" w:rsidRPr="009600D7" w:rsidRDefault="00134C6D" w:rsidP="006463F6">
      <w:pPr>
        <w:ind w:firstLine="709"/>
        <w:jc w:val="both"/>
      </w:pPr>
      <w:r w:rsidRPr="009600D7">
        <w:t>Суббота – дни консультаций для родителей, подведение итогов недели.</w:t>
      </w:r>
    </w:p>
    <w:p w:rsidR="00134C6D" w:rsidRPr="009600D7" w:rsidRDefault="00134C6D" w:rsidP="006463F6">
      <w:pPr>
        <w:ind w:firstLine="709"/>
        <w:jc w:val="both"/>
      </w:pPr>
      <w:r w:rsidRPr="009600D7">
        <w:t>3.1.5.</w:t>
      </w:r>
      <w:r w:rsidRPr="009600D7">
        <w:tab/>
        <w:t>Циклограмма работы Учреждения.</w:t>
      </w:r>
    </w:p>
    <w:p w:rsidR="00134C6D" w:rsidRPr="009600D7" w:rsidRDefault="00134C6D" w:rsidP="006463F6">
      <w:pPr>
        <w:ind w:firstLine="709"/>
        <w:jc w:val="both"/>
      </w:pPr>
      <w:r w:rsidRPr="009600D7">
        <w:t>Педсовет</w:t>
      </w:r>
      <w:r w:rsidRPr="009600D7">
        <w:tab/>
        <w:t>1 раз в четверть</w:t>
      </w:r>
    </w:p>
    <w:p w:rsidR="00134C6D" w:rsidRPr="009600D7" w:rsidRDefault="00134C6D" w:rsidP="006463F6">
      <w:pPr>
        <w:ind w:firstLine="709"/>
        <w:jc w:val="both"/>
      </w:pPr>
      <w:r w:rsidRPr="009600D7">
        <w:t>Производственное совещание</w:t>
      </w:r>
      <w:r w:rsidRPr="009600D7">
        <w:tab/>
        <w:t>1 раз в месяц</w:t>
      </w:r>
    </w:p>
    <w:p w:rsidR="00134C6D" w:rsidRPr="009600D7" w:rsidRDefault="00FD2B97" w:rsidP="006463F6">
      <w:pPr>
        <w:ind w:firstLine="709"/>
        <w:jc w:val="both"/>
      </w:pPr>
      <w:r>
        <w:t>Совещание при директоре</w:t>
      </w:r>
      <w:r>
        <w:tab/>
        <w:t>2</w:t>
      </w:r>
      <w:r w:rsidR="00134C6D" w:rsidRPr="009600D7">
        <w:t xml:space="preserve"> раз</w:t>
      </w:r>
      <w:r>
        <w:t>а в неделю</w:t>
      </w:r>
    </w:p>
    <w:p w:rsidR="00134C6D" w:rsidRPr="009600D7" w:rsidRDefault="00134C6D" w:rsidP="006463F6">
      <w:pPr>
        <w:ind w:firstLine="709"/>
        <w:jc w:val="both"/>
      </w:pPr>
      <w:r w:rsidRPr="009600D7">
        <w:t>Научно-методический совет</w:t>
      </w:r>
      <w:r w:rsidRPr="009600D7">
        <w:tab/>
        <w:t>1 раз в четверть</w:t>
      </w:r>
    </w:p>
    <w:p w:rsidR="00134C6D" w:rsidRPr="009600D7" w:rsidRDefault="00134C6D" w:rsidP="006463F6">
      <w:pPr>
        <w:ind w:firstLine="709"/>
        <w:jc w:val="both"/>
      </w:pPr>
      <w:r w:rsidRPr="009600D7">
        <w:t>Административное совещание</w:t>
      </w:r>
      <w:r w:rsidRPr="009600D7">
        <w:tab/>
        <w:t>еженедельно</w:t>
      </w:r>
    </w:p>
    <w:p w:rsidR="00134C6D" w:rsidRPr="009600D7" w:rsidRDefault="00134C6D" w:rsidP="00BF5ED6">
      <w:pPr>
        <w:ind w:firstLine="709"/>
        <w:jc w:val="both"/>
      </w:pPr>
      <w:r w:rsidRPr="009600D7">
        <w:t>Художественно-</w:t>
      </w:r>
      <w:r w:rsidR="00BF5ED6" w:rsidRPr="009600D7">
        <w:t>массовый</w:t>
      </w:r>
      <w:r w:rsidR="00BF5ED6">
        <w:t xml:space="preserve"> совет</w:t>
      </w:r>
      <w:r w:rsidRPr="009600D7">
        <w:tab/>
        <w:t>1 раз в четверть</w:t>
      </w:r>
    </w:p>
    <w:p w:rsidR="00134C6D" w:rsidRPr="009600D7" w:rsidRDefault="00134C6D" w:rsidP="006463F6">
      <w:pPr>
        <w:ind w:firstLine="709"/>
        <w:jc w:val="both"/>
      </w:pPr>
      <w:r w:rsidRPr="009600D7">
        <w:t>Профсоюзное собрание</w:t>
      </w:r>
      <w:r w:rsidRPr="009600D7">
        <w:tab/>
        <w:t>2 раза в год</w:t>
      </w:r>
    </w:p>
    <w:p w:rsidR="00134C6D" w:rsidRPr="009600D7" w:rsidRDefault="00134C6D" w:rsidP="006463F6">
      <w:pPr>
        <w:ind w:firstLine="709"/>
        <w:jc w:val="both"/>
      </w:pPr>
      <w:r w:rsidRPr="009600D7">
        <w:t>Заседание профкома</w:t>
      </w:r>
      <w:r w:rsidRPr="009600D7">
        <w:tab/>
        <w:t>1 раз в месяц</w:t>
      </w:r>
    </w:p>
    <w:p w:rsidR="00134C6D" w:rsidRPr="009600D7" w:rsidRDefault="00134C6D" w:rsidP="006463F6">
      <w:pPr>
        <w:ind w:firstLine="709"/>
        <w:jc w:val="both"/>
      </w:pPr>
      <w:r w:rsidRPr="009600D7">
        <w:t>Родительские собрания</w:t>
      </w:r>
      <w:r w:rsidRPr="009600D7">
        <w:tab/>
        <w:t>1 раз в четверть</w:t>
      </w:r>
    </w:p>
    <w:p w:rsidR="00134C6D" w:rsidRPr="009600D7" w:rsidRDefault="00134C6D" w:rsidP="006463F6">
      <w:pPr>
        <w:ind w:firstLine="709"/>
        <w:jc w:val="both"/>
      </w:pPr>
      <w:r w:rsidRPr="009600D7">
        <w:t>Попечительский Совет</w:t>
      </w:r>
      <w:r w:rsidRPr="009600D7">
        <w:tab/>
        <w:t>1 раз в четверть</w:t>
      </w:r>
    </w:p>
    <w:p w:rsidR="00134C6D" w:rsidRPr="009600D7" w:rsidRDefault="00134C6D" w:rsidP="006463F6">
      <w:pPr>
        <w:ind w:firstLine="709"/>
        <w:jc w:val="both"/>
      </w:pPr>
      <w:r w:rsidRPr="009600D7">
        <w:t>Совет Дворца</w:t>
      </w:r>
      <w:r w:rsidR="00BF5ED6">
        <w:t xml:space="preserve">   </w:t>
      </w:r>
      <w:r w:rsidRPr="009600D7">
        <w:t>2 раза в год</w:t>
      </w:r>
    </w:p>
    <w:p w:rsidR="00134C6D" w:rsidRPr="009600D7" w:rsidRDefault="00134C6D" w:rsidP="006463F6">
      <w:pPr>
        <w:ind w:firstLine="709"/>
        <w:jc w:val="both"/>
      </w:pPr>
      <w:r w:rsidRPr="009600D7">
        <w:t>Общее собрание трудового</w:t>
      </w:r>
    </w:p>
    <w:p w:rsidR="00134C6D" w:rsidRPr="009600D7" w:rsidRDefault="00134C6D" w:rsidP="006463F6">
      <w:pPr>
        <w:ind w:firstLine="709"/>
        <w:jc w:val="both"/>
      </w:pPr>
      <w:r w:rsidRPr="009600D7">
        <w:t>коллектива</w:t>
      </w:r>
      <w:r w:rsidRPr="009600D7">
        <w:tab/>
        <w:t>2 раза в год</w:t>
      </w:r>
    </w:p>
    <w:p w:rsidR="00134C6D" w:rsidRPr="009600D7" w:rsidRDefault="00134C6D" w:rsidP="006463F6">
      <w:pPr>
        <w:ind w:firstLine="709"/>
        <w:jc w:val="both"/>
      </w:pPr>
      <w:r w:rsidRPr="009600D7">
        <w:t>Проверка документации</w:t>
      </w:r>
    </w:p>
    <w:p w:rsidR="00134C6D" w:rsidRPr="009600D7" w:rsidRDefault="00134C6D" w:rsidP="006463F6">
      <w:pPr>
        <w:ind w:firstLine="709"/>
        <w:jc w:val="both"/>
      </w:pPr>
      <w:r w:rsidRPr="009600D7">
        <w:t>Журналы учета</w:t>
      </w:r>
      <w:r w:rsidRPr="009600D7">
        <w:tab/>
        <w:t>1 раз в месяц</w:t>
      </w:r>
    </w:p>
    <w:p w:rsidR="00134C6D" w:rsidRPr="009600D7" w:rsidRDefault="00134C6D" w:rsidP="006463F6">
      <w:pPr>
        <w:ind w:firstLine="709"/>
        <w:jc w:val="both"/>
      </w:pPr>
      <w:r w:rsidRPr="009600D7">
        <w:t>Образовательные программы</w:t>
      </w:r>
      <w:r w:rsidRPr="009600D7">
        <w:tab/>
        <w:t>1 раз в четверть</w:t>
      </w:r>
    </w:p>
    <w:p w:rsidR="00134C6D" w:rsidRPr="009600D7" w:rsidRDefault="00134C6D" w:rsidP="006463F6">
      <w:pPr>
        <w:ind w:firstLine="709"/>
        <w:jc w:val="both"/>
      </w:pPr>
      <w:r w:rsidRPr="009600D7">
        <w:t>Личные дела</w:t>
      </w:r>
      <w:r w:rsidRPr="009600D7">
        <w:tab/>
        <w:t>2 раза в год</w:t>
      </w:r>
    </w:p>
    <w:p w:rsidR="00134C6D" w:rsidRPr="009600D7" w:rsidRDefault="00134C6D" w:rsidP="006463F6">
      <w:pPr>
        <w:ind w:firstLine="709"/>
        <w:jc w:val="both"/>
      </w:pPr>
      <w:r w:rsidRPr="009600D7">
        <w:t>Рабочее время работников Учреждения</w:t>
      </w:r>
    </w:p>
    <w:p w:rsidR="00134C6D" w:rsidRPr="009600D7" w:rsidRDefault="00134C6D" w:rsidP="006463F6">
      <w:pPr>
        <w:ind w:firstLine="709"/>
        <w:jc w:val="both"/>
      </w:pPr>
      <w:r w:rsidRPr="009600D7">
        <w:lastRenderedPageBreak/>
        <w:t>3.2.</w:t>
      </w:r>
      <w:r w:rsidRPr="009600D7">
        <w:tab/>
        <w:t>Рабочее время педагогических и иных работников в периоде</w:t>
      </w:r>
    </w:p>
    <w:p w:rsidR="00134C6D" w:rsidRPr="009600D7" w:rsidRDefault="00134C6D" w:rsidP="006463F6">
      <w:pPr>
        <w:ind w:firstLine="709"/>
        <w:jc w:val="both"/>
      </w:pPr>
      <w:r w:rsidRPr="009600D7">
        <w:t>учебного года</w:t>
      </w:r>
    </w:p>
    <w:p w:rsidR="00134C6D" w:rsidRPr="009600D7" w:rsidRDefault="00134C6D" w:rsidP="006463F6">
      <w:pPr>
        <w:ind w:firstLine="709"/>
        <w:jc w:val="both"/>
      </w:pPr>
      <w:r w:rsidRPr="009600D7">
        <w:t>3.2.1.</w:t>
      </w:r>
      <w:r w:rsidRPr="009600D7">
        <w:tab/>
        <w:t>Администрация</w:t>
      </w:r>
    </w:p>
    <w:p w:rsidR="00134C6D" w:rsidRPr="009600D7" w:rsidRDefault="00134C6D" w:rsidP="006463F6">
      <w:pPr>
        <w:ind w:firstLine="709"/>
        <w:jc w:val="both"/>
      </w:pPr>
      <w:r w:rsidRPr="009600D7">
        <w:t>3.2.1.1.</w:t>
      </w:r>
      <w:r w:rsidRPr="009600D7">
        <w:tab/>
        <w:t>К работникам администрации Учреждения относятся работники следующих должностей: директор, заместители директора, заведующие отделами.</w:t>
      </w:r>
    </w:p>
    <w:p w:rsidR="00134C6D" w:rsidRPr="009600D7" w:rsidRDefault="00134C6D" w:rsidP="006463F6">
      <w:pPr>
        <w:ind w:firstLine="709"/>
        <w:jc w:val="both"/>
      </w:pPr>
      <w:r w:rsidRPr="009600D7">
        <w:t>3.2.1.2.</w:t>
      </w:r>
      <w:r w:rsidRPr="009600D7">
        <w:tab/>
        <w:t>Работникам, вышеуказанных должностей, устанавливается режим рабочего времени продолжительностью 40 часов в неделю, 6-дневная рабочая неделя с одним выходным днем, воскресенье.</w:t>
      </w:r>
    </w:p>
    <w:p w:rsidR="00134C6D" w:rsidRPr="009600D7" w:rsidRDefault="00134C6D" w:rsidP="006463F6">
      <w:pPr>
        <w:ind w:firstLine="709"/>
        <w:jc w:val="both"/>
      </w:pPr>
      <w:r w:rsidRPr="009600D7">
        <w:t>3.2.1.3.</w:t>
      </w:r>
      <w:r w:rsidRPr="009600D7">
        <w:tab/>
        <w:t>В соответствии со статьей 108 ТК РФ в течение рабочего дня работникам предоставляется перерыв для отдыха и питания продолжительностью 1 час, который в рабочее время не включается.</w:t>
      </w:r>
    </w:p>
    <w:p w:rsidR="00134C6D" w:rsidRPr="009600D7" w:rsidRDefault="00134C6D" w:rsidP="006463F6">
      <w:pPr>
        <w:ind w:firstLine="709"/>
        <w:jc w:val="both"/>
      </w:pPr>
      <w:r w:rsidRPr="009600D7">
        <w:t>При составлении графиков работы вышеуказанных работников перерывы в рабочем времени, составляющие более двух часов подряд, не связанные с</w:t>
      </w:r>
    </w:p>
    <w:p w:rsidR="00134C6D" w:rsidRPr="009600D7" w:rsidRDefault="00134C6D" w:rsidP="006463F6">
      <w:pPr>
        <w:ind w:firstLine="709"/>
        <w:jc w:val="both"/>
      </w:pPr>
      <w:r w:rsidRPr="009600D7">
        <w:t>их отдыхом и приѐмом пищи, не допускаются, за исключением разделения рабочего времени на части в соответствии с разделом III Приказа Министерства образования и науки РФ от 11.05.2016г.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(далее Приказ Минобрнауки РФ от 11.05.2016г. №536).</w:t>
      </w:r>
    </w:p>
    <w:p w:rsidR="00134C6D" w:rsidRPr="009600D7" w:rsidRDefault="00134C6D" w:rsidP="006463F6">
      <w:pPr>
        <w:ind w:firstLine="709"/>
        <w:jc w:val="both"/>
      </w:pPr>
      <w:r w:rsidRPr="009600D7">
        <w:t>3.2.1.4.</w:t>
      </w:r>
      <w:r w:rsidRPr="009600D7">
        <w:tab/>
        <w:t>В соответствии со статьей 223 ТК РФ прием пищи вышеуказанными работникам осуществляется в специально отведенном для этой цели помещении.</w:t>
      </w:r>
    </w:p>
    <w:p w:rsidR="00134C6D" w:rsidRPr="009600D7" w:rsidRDefault="00134C6D" w:rsidP="006463F6">
      <w:pPr>
        <w:ind w:firstLine="709"/>
        <w:jc w:val="both"/>
      </w:pPr>
      <w:r w:rsidRPr="009600D7">
        <w:t>3.2.1.5.</w:t>
      </w:r>
      <w:r w:rsidRPr="009600D7">
        <w:tab/>
        <w:t>Режим работы:</w:t>
      </w:r>
    </w:p>
    <w:p w:rsidR="00134C6D" w:rsidRPr="009600D7" w:rsidRDefault="00134C6D" w:rsidP="006463F6">
      <w:pPr>
        <w:ind w:firstLine="709"/>
        <w:jc w:val="both"/>
      </w:pPr>
      <w:r w:rsidRPr="009600D7">
        <w:t>С понедельника по</w:t>
      </w:r>
    </w:p>
    <w:p w:rsidR="00134C6D" w:rsidRPr="009600D7" w:rsidRDefault="00134C6D" w:rsidP="006463F6">
      <w:pPr>
        <w:ind w:firstLine="709"/>
        <w:jc w:val="both"/>
      </w:pPr>
      <w:r w:rsidRPr="009600D7">
        <w:t>пятницу</w:t>
      </w:r>
      <w:r w:rsidRPr="009600D7">
        <w:tab/>
        <w:t>время работы 9.00 – 17.00; перерыв для отдыха и</w:t>
      </w:r>
    </w:p>
    <w:p w:rsidR="00134C6D" w:rsidRPr="009600D7" w:rsidRDefault="00134C6D" w:rsidP="006463F6">
      <w:pPr>
        <w:ind w:firstLine="709"/>
        <w:jc w:val="both"/>
      </w:pPr>
      <w:r w:rsidRPr="009600D7">
        <w:t>приема пищи (обед) 12.00 – 13.00</w:t>
      </w:r>
    </w:p>
    <w:p w:rsidR="00134C6D" w:rsidRPr="009600D7" w:rsidRDefault="00134C6D" w:rsidP="006463F6">
      <w:pPr>
        <w:ind w:firstLine="709"/>
        <w:jc w:val="both"/>
      </w:pPr>
      <w:r w:rsidRPr="009600D7">
        <w:t>Суббота</w:t>
      </w:r>
      <w:r w:rsidRPr="009600D7">
        <w:tab/>
        <w:t>время работы 9.00 – 14.00</w:t>
      </w:r>
    </w:p>
    <w:p w:rsidR="00134C6D" w:rsidRPr="009600D7" w:rsidRDefault="00134C6D" w:rsidP="006463F6">
      <w:pPr>
        <w:ind w:firstLine="709"/>
        <w:jc w:val="both"/>
      </w:pPr>
      <w:r w:rsidRPr="009600D7">
        <w:t>3.2. 2. Педагогические работники,</w:t>
      </w:r>
    </w:p>
    <w:p w:rsidR="00134C6D" w:rsidRPr="009600D7" w:rsidRDefault="00134C6D" w:rsidP="006463F6">
      <w:pPr>
        <w:ind w:firstLine="709"/>
        <w:jc w:val="both"/>
      </w:pPr>
      <w:r w:rsidRPr="009600D7">
        <w:t>ведущие преподавательскую работу (учебную нагрузку)</w:t>
      </w:r>
    </w:p>
    <w:p w:rsidR="00134C6D" w:rsidRPr="009600D7" w:rsidRDefault="00134C6D" w:rsidP="006463F6">
      <w:pPr>
        <w:ind w:firstLine="709"/>
        <w:jc w:val="both"/>
      </w:pPr>
      <w:r w:rsidRPr="009600D7">
        <w:t>3.2.2.1.</w:t>
      </w:r>
      <w:r w:rsidRPr="009600D7">
        <w:tab/>
        <w:t>К педагогическим работникам, ведущим преподавательскую работу (учебную нагрузку) (далее педагогические работники, ведущие учебную нагрузку) относятся учителя, педагоги дополнительного образования рабочее время и его особенности которых определяются настоящим разделом.</w:t>
      </w:r>
    </w:p>
    <w:p w:rsidR="00134C6D" w:rsidRPr="009600D7" w:rsidRDefault="00134C6D" w:rsidP="006463F6">
      <w:pPr>
        <w:ind w:firstLine="709"/>
        <w:jc w:val="both"/>
      </w:pPr>
      <w:r w:rsidRPr="009600D7">
        <w:t>3.2.2.2.</w:t>
      </w:r>
      <w:r w:rsidRPr="009600D7">
        <w:tab/>
        <w:t>Рабочее время педагогических работников, ведущих учебную нагрузку, состоит из нормируемой его части, выраженной в фактическом объѐме их учебной нагрузки, регулируемой в соответствии с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Минобрнауки РФ от 22.12.2014г. № 1601), и 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w:t>
      </w:r>
    </w:p>
    <w:p w:rsidR="00134C6D" w:rsidRPr="009600D7" w:rsidRDefault="00134C6D" w:rsidP="006463F6">
      <w:pPr>
        <w:ind w:firstLine="709"/>
        <w:jc w:val="both"/>
      </w:pPr>
      <w:r w:rsidRPr="009600D7">
        <w:t>Под нормируемой частью педагогической работы педагогических работников, ведущих учебную нагрузку, подразумевается выполнение педагогической работы, связанной с учебной (преподавательской) работой, которая выражается в фактическом объѐме их учебной нагрузки, определяемом в соответствии с Приказом Минобрнауки РФ от 22.12.2014г.</w:t>
      </w:r>
      <w:r w:rsidR="00AB42E2" w:rsidRPr="009600D7">
        <w:t xml:space="preserve"> </w:t>
      </w:r>
      <w:r w:rsidRPr="009600D7">
        <w:t>№ 1601.</w:t>
      </w:r>
    </w:p>
    <w:p w:rsidR="00134C6D" w:rsidRPr="009600D7" w:rsidRDefault="00134C6D" w:rsidP="006463F6">
      <w:pPr>
        <w:ind w:firstLine="709"/>
        <w:jc w:val="both"/>
      </w:pPr>
      <w:r w:rsidRPr="009600D7">
        <w:t>К другой части педагогической работы работников, ведущих учебную нагрузку, требующей затрат рабочего времени, которое не конкретизировано по количеству часов, относится выполнение видов работы, предусмотренной квалификационными характеристиками по занимаемой должности, в том числе воспитательная работа, индивидуальная работа с обучающимися,</w:t>
      </w:r>
    </w:p>
    <w:p w:rsidR="00134C6D" w:rsidRPr="009600D7" w:rsidRDefault="00134C6D" w:rsidP="006463F6">
      <w:pPr>
        <w:ind w:firstLine="709"/>
        <w:jc w:val="both"/>
      </w:pPr>
      <w:r w:rsidRPr="009600D7">
        <w:lastRenderedPageBreak/>
        <w:t>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w:t>
      </w:r>
    </w:p>
    <w:p w:rsidR="00134C6D" w:rsidRPr="009600D7" w:rsidRDefault="00134C6D" w:rsidP="006463F6">
      <w:pPr>
        <w:ind w:firstLine="709"/>
        <w:jc w:val="both"/>
      </w:pPr>
      <w:r w:rsidRPr="009600D7">
        <w:t>Конкретные должностные обязанности педагогических работников, ведущих преподавательскую работу, определяются трудовыми договорами и должностными инструкциями.</w:t>
      </w:r>
    </w:p>
    <w:p w:rsidR="00134C6D" w:rsidRPr="009600D7" w:rsidRDefault="00134C6D" w:rsidP="006463F6">
      <w:pPr>
        <w:ind w:firstLine="709"/>
        <w:jc w:val="both"/>
      </w:pPr>
      <w:r w:rsidRPr="009600D7">
        <w:t>3.2.2.3.</w:t>
      </w:r>
      <w:r w:rsidRPr="009600D7">
        <w:tab/>
        <w:t>Нормируемая часть педагогической работы работников, ведущих учебную нагрузку, определяется в астрономических часах и включает проводимые учебные занятия независимо от их продолжительности и короткие перерывы (перемены) между каждым занятием, установленные для обучающихся, при этом учебная нагрузка исчисляется исходя из продолжительности занятий, не превышающей 45 минут.</w:t>
      </w:r>
    </w:p>
    <w:p w:rsidR="00134C6D" w:rsidRPr="009600D7" w:rsidRDefault="00134C6D" w:rsidP="006463F6">
      <w:pPr>
        <w:ind w:firstLine="709"/>
        <w:jc w:val="both"/>
      </w:pPr>
      <w:r w:rsidRPr="009600D7">
        <w:t>Конкретная продолжительность занятий, в том числе возможность проведения спаренных занятий, а также перерывов (перемен) между ними предусматривается уставом или локальными нормативными актами Учреждения с учѐтом соответствующих санитарно-эпидемиологических правил и нормативов.</w:t>
      </w:r>
    </w:p>
    <w:p w:rsidR="00134C6D" w:rsidRPr="009600D7" w:rsidRDefault="00134C6D" w:rsidP="006463F6">
      <w:pPr>
        <w:ind w:firstLine="709"/>
        <w:jc w:val="both"/>
      </w:pPr>
      <w:r w:rsidRPr="009600D7">
        <w:t>Выполнение учебной нагрузки регулируется расписанием занятий.</w:t>
      </w:r>
    </w:p>
    <w:p w:rsidR="00134C6D" w:rsidRPr="009600D7" w:rsidRDefault="00134C6D" w:rsidP="006463F6">
      <w:pPr>
        <w:ind w:firstLine="709"/>
        <w:jc w:val="both"/>
      </w:pPr>
      <w:r w:rsidRPr="009600D7">
        <w:t>3.2.2.4.</w:t>
      </w:r>
      <w:r w:rsidRPr="009600D7">
        <w:tab/>
        <w:t>Особенности режима рабочего времени и времени отдыха педагогически работников Учреждения определяются в соответствии с Приказом Минобрнауки РФ от 11.05.2016г. №536.</w:t>
      </w:r>
    </w:p>
    <w:p w:rsidR="00134C6D" w:rsidRPr="009600D7" w:rsidRDefault="00134C6D" w:rsidP="006463F6">
      <w:pPr>
        <w:ind w:firstLine="709"/>
        <w:jc w:val="both"/>
      </w:pPr>
      <w:r w:rsidRPr="009600D7">
        <w:t>Режим рабочего времени и времени отдыха педагогических работников, ведущих учебную нагрузку, устанавливается с учетом следующих особенностей (условий):</w:t>
      </w:r>
    </w:p>
    <w:p w:rsidR="00134C6D" w:rsidRPr="009600D7" w:rsidRDefault="00134C6D" w:rsidP="006463F6">
      <w:pPr>
        <w:ind w:firstLine="709"/>
        <w:jc w:val="both"/>
      </w:pPr>
      <w:r w:rsidRPr="009600D7">
        <w:t>а) режима работы Учреждения;</w:t>
      </w:r>
    </w:p>
    <w:p w:rsidR="00134C6D" w:rsidRPr="009600D7" w:rsidRDefault="00134C6D" w:rsidP="006463F6">
      <w:pPr>
        <w:ind w:firstLine="709"/>
        <w:jc w:val="both"/>
      </w:pPr>
      <w:r w:rsidRPr="009600D7">
        <w:t>б) продолжительности рабочего времени или норм часов педагогической работы за ставку заработной платы, устанавливаемых педагогическим работникам в соответствии с Приказом Минобрнауки РФ от 22.12.2014 г.</w:t>
      </w:r>
    </w:p>
    <w:p w:rsidR="00134C6D" w:rsidRPr="009600D7" w:rsidRDefault="00134C6D" w:rsidP="006463F6">
      <w:pPr>
        <w:ind w:firstLine="709"/>
        <w:jc w:val="both"/>
      </w:pPr>
      <w:r w:rsidRPr="009600D7">
        <w:t>№ 1601, а также продолжительности рабочего времени, установленной в соответствии с законодательством Российской Федерации иным работникам по занимаемым должностям;</w:t>
      </w:r>
    </w:p>
    <w:p w:rsidR="00134C6D" w:rsidRPr="009600D7" w:rsidRDefault="00134C6D" w:rsidP="006463F6">
      <w:pPr>
        <w:ind w:firstLine="709"/>
        <w:jc w:val="both"/>
      </w:pPr>
      <w:r w:rsidRPr="009600D7">
        <w:t>в) объѐма фактической учебной нагрузки педагогических работников, определяемого в соответствии с Приказом Минобрнауки РФ от 22.12.2014г.</w:t>
      </w:r>
    </w:p>
    <w:p w:rsidR="00134C6D" w:rsidRPr="009600D7" w:rsidRDefault="00134C6D" w:rsidP="006463F6">
      <w:pPr>
        <w:ind w:firstLine="709"/>
        <w:jc w:val="both"/>
      </w:pPr>
      <w:r w:rsidRPr="009600D7">
        <w:t>№ 1601;</w:t>
      </w:r>
    </w:p>
    <w:p w:rsidR="00134C6D" w:rsidRPr="009600D7" w:rsidRDefault="00134C6D" w:rsidP="00BF5ED6">
      <w:pPr>
        <w:ind w:firstLine="709"/>
        <w:jc w:val="both"/>
      </w:pPr>
      <w:r w:rsidRPr="009600D7">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w:t>
      </w:r>
      <w:r w:rsidR="00BF5ED6">
        <w:t xml:space="preserve"> </w:t>
      </w:r>
      <w:r w:rsidRPr="009600D7">
        <w:t>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с обучающимися;</w:t>
      </w:r>
    </w:p>
    <w:p w:rsidR="00134C6D" w:rsidRPr="009600D7" w:rsidRDefault="00134C6D" w:rsidP="006463F6">
      <w:pPr>
        <w:ind w:firstLine="709"/>
        <w:jc w:val="both"/>
      </w:pPr>
      <w:r w:rsidRPr="009600D7">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134C6D" w:rsidRPr="009600D7" w:rsidRDefault="00134C6D" w:rsidP="006463F6">
      <w:pPr>
        <w:ind w:firstLine="709"/>
        <w:jc w:val="both"/>
      </w:pPr>
      <w:r w:rsidRPr="009600D7">
        <w:t>3.2.2.5.</w:t>
      </w:r>
      <w:r w:rsidRPr="009600D7">
        <w:tab/>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134C6D" w:rsidRDefault="00134C6D" w:rsidP="006463F6">
      <w:pPr>
        <w:ind w:firstLine="709"/>
        <w:jc w:val="both"/>
      </w:pPr>
      <w:r w:rsidRPr="009600D7">
        <w:lastRenderedPageBreak/>
        <w:t>В зависимости от должности и (или) специальности педагогическим работникам, продолжительность рабочего времени или нормы часов педагогической работы за ставку заработной платы устанавливается в соответствии с пунктами 2.1. – 2.8.2 Приложения №1 к Приказу Минобрнауки РФ от 22.12.2014г. № 1601.</w:t>
      </w:r>
    </w:p>
    <w:p w:rsidR="00BF5ED6" w:rsidRPr="009600D7" w:rsidRDefault="00BF5ED6" w:rsidP="006463F6">
      <w:pPr>
        <w:ind w:firstLine="709"/>
        <w:jc w:val="both"/>
      </w:pPr>
    </w:p>
    <w:p w:rsidR="00134C6D" w:rsidRPr="009600D7" w:rsidRDefault="00134C6D" w:rsidP="006463F6">
      <w:pPr>
        <w:ind w:firstLine="709"/>
        <w:jc w:val="both"/>
      </w:pPr>
      <w:r w:rsidRPr="009600D7">
        <w:t>3.2.2.6.</w:t>
      </w:r>
      <w:r w:rsidRPr="009600D7">
        <w:tab/>
        <w:t>При составлении графиков работы педагогических работников, ведущих учебную нагрузку, перерывы в рабочем времени, составляющие более двух часов подряд, не связанные с их отдыхом и приѐмом пищи, не допускаются.</w:t>
      </w:r>
    </w:p>
    <w:p w:rsidR="00134C6D" w:rsidRPr="009600D7" w:rsidRDefault="00134C6D" w:rsidP="006463F6">
      <w:pPr>
        <w:ind w:firstLine="709"/>
        <w:jc w:val="both"/>
      </w:pPr>
      <w:r w:rsidRPr="009600D7">
        <w:t>При составлении расписаний занятий обязаны исключить нерациональные затраты времени работников, ведущих преподавательскую работу,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обучающихся.</w:t>
      </w:r>
    </w:p>
    <w:p w:rsidR="00134C6D" w:rsidRPr="009600D7" w:rsidRDefault="00134C6D" w:rsidP="006463F6">
      <w:pPr>
        <w:ind w:firstLine="709"/>
        <w:jc w:val="both"/>
      </w:pPr>
      <w:r w:rsidRPr="009600D7">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134C6D" w:rsidRPr="009600D7" w:rsidRDefault="00134C6D" w:rsidP="006463F6">
      <w:pPr>
        <w:ind w:firstLine="709"/>
        <w:jc w:val="both"/>
      </w:pPr>
      <w:r w:rsidRPr="009600D7">
        <w:t>3.2.2.7.</w:t>
      </w:r>
      <w:r w:rsidRPr="009600D7">
        <w:tab/>
        <w:t>В дни недели, периоды времени, в течение которых функционирует Учреждение, свободные для педагогических работников, ведущих учебную нагрузку, от проведения занятий по расписанию и выполнения непосредственно в Учреждении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обязательного присутствия в Учреждении не требуется. В таких случаях, при составлении расписаний занятий, планов и графиков работ, указанным работникам предоставляется свободный день с целью использования его для дополнительного профессионального образования, самообразования, подготовки к занятиям.</w:t>
      </w:r>
    </w:p>
    <w:p w:rsidR="00134C6D" w:rsidRPr="009600D7" w:rsidRDefault="00134C6D" w:rsidP="006463F6">
      <w:pPr>
        <w:ind w:firstLine="709"/>
        <w:jc w:val="both"/>
      </w:pPr>
      <w:r w:rsidRPr="009600D7">
        <w:t>3.2.2.8.</w:t>
      </w:r>
      <w:r w:rsidRPr="009600D7">
        <w:tab/>
        <w:t>В соответствии с Приказом Минобрнауки РФ от 11.05.2016г.</w:t>
      </w:r>
    </w:p>
    <w:p w:rsidR="00134C6D" w:rsidRPr="009600D7" w:rsidRDefault="00134C6D" w:rsidP="006463F6">
      <w:pPr>
        <w:ind w:firstLine="709"/>
        <w:jc w:val="both"/>
      </w:pPr>
      <w:r w:rsidRPr="009600D7">
        <w:t>№536 для педагогических работников, выполняющих свои обязанности</w:t>
      </w:r>
    </w:p>
    <w:p w:rsidR="00134C6D" w:rsidRPr="009600D7" w:rsidRDefault="00134C6D" w:rsidP="006463F6">
      <w:pPr>
        <w:ind w:firstLine="709"/>
        <w:jc w:val="both"/>
      </w:pPr>
      <w:r w:rsidRPr="009600D7">
        <w:t>непрерывно в течение рабочего дня, перерыв для приема пищи не устанавливается. В таких случаях педагогическим работникам Учреждения обеспечивается возможность приема пищи в специально отведенном для этой цели помещении.</w:t>
      </w:r>
    </w:p>
    <w:p w:rsidR="00134C6D" w:rsidRPr="009600D7" w:rsidRDefault="00134C6D" w:rsidP="006463F6">
      <w:pPr>
        <w:ind w:firstLine="709"/>
        <w:jc w:val="both"/>
      </w:pPr>
      <w:r w:rsidRPr="009600D7">
        <w:t>3.2.3.</w:t>
      </w:r>
      <w:r w:rsidRPr="009600D7">
        <w:tab/>
        <w:t>Иные педагогические работники</w:t>
      </w:r>
    </w:p>
    <w:p w:rsidR="00134C6D" w:rsidRPr="009600D7" w:rsidRDefault="00134C6D" w:rsidP="006463F6">
      <w:pPr>
        <w:ind w:firstLine="709"/>
        <w:jc w:val="both"/>
      </w:pPr>
      <w:r w:rsidRPr="009600D7">
        <w:t>3.2.3.1.</w:t>
      </w:r>
      <w:r w:rsidRPr="009600D7">
        <w:tab/>
        <w:t>К педагогическим работникам настоящего раздела относятся педагогические работники следующих должностей: методисты, педагоги- организаторы, концертмейстеры.</w:t>
      </w:r>
    </w:p>
    <w:p w:rsidR="00134C6D" w:rsidRPr="009600D7" w:rsidRDefault="00134C6D" w:rsidP="006463F6">
      <w:pPr>
        <w:ind w:firstLine="709"/>
        <w:jc w:val="both"/>
      </w:pPr>
      <w:r w:rsidRPr="009600D7">
        <w:t>Педагогическим работникам, вышеуказанных должностей, устанавливается сокращенная продолжительность рабочего времени не более 36 часов в неделю, 6-дневная рабочая неделя с одним выходным днем.</w:t>
      </w:r>
    </w:p>
    <w:p w:rsidR="00134C6D" w:rsidRPr="009600D7" w:rsidRDefault="00134C6D" w:rsidP="006463F6">
      <w:pPr>
        <w:ind w:firstLine="709"/>
        <w:jc w:val="both"/>
      </w:pPr>
      <w:r w:rsidRPr="009600D7">
        <w:t>3.2.3.2.</w:t>
      </w:r>
      <w:r w:rsidRPr="009600D7">
        <w:tab/>
        <w:t>В соответствии с Приказом Минобрнауки РФ от 11.05.2016г.</w:t>
      </w:r>
    </w:p>
    <w:p w:rsidR="00134C6D" w:rsidRPr="009600D7" w:rsidRDefault="00134C6D" w:rsidP="006463F6">
      <w:pPr>
        <w:ind w:firstLine="709"/>
        <w:jc w:val="both"/>
      </w:pPr>
      <w:r w:rsidRPr="009600D7">
        <w:t>№536 в течение рабочего дня работникам предоставляется перерыв для питания продолжительностью 1 час, который в рабочее время не включается.</w:t>
      </w:r>
    </w:p>
    <w:p w:rsidR="00134C6D" w:rsidRPr="009600D7" w:rsidRDefault="00134C6D" w:rsidP="006463F6">
      <w:pPr>
        <w:ind w:firstLine="709"/>
        <w:jc w:val="both"/>
      </w:pPr>
      <w:r w:rsidRPr="009600D7">
        <w:t>При составлении графиков работы педагогических работников перерывы в рабочем времени, составляющие более двух часов подряд, не связанные с их отдыхом и приѐмом пищи, не допускаются, за исключением разделения рабочего времени на части в соответствии с разделом III Приказа Минобрнауки РФ от 11.05.2016г. №536.</w:t>
      </w:r>
    </w:p>
    <w:p w:rsidR="00134C6D" w:rsidRPr="009600D7" w:rsidRDefault="00134C6D" w:rsidP="006463F6">
      <w:pPr>
        <w:ind w:firstLine="709"/>
        <w:jc w:val="both"/>
      </w:pPr>
      <w:r w:rsidRPr="009600D7">
        <w:t>Педагогическим работникам предоставляется возможность приема пищи в специально отведенном для этой цели помещении.</w:t>
      </w:r>
    </w:p>
    <w:p w:rsidR="00134C6D" w:rsidRPr="009600D7" w:rsidRDefault="00134C6D" w:rsidP="006463F6">
      <w:pPr>
        <w:ind w:firstLine="709"/>
        <w:jc w:val="both"/>
      </w:pPr>
      <w:r w:rsidRPr="009600D7">
        <w:t>3.2.3.3.</w:t>
      </w:r>
      <w:r w:rsidRPr="009600D7">
        <w:tab/>
        <w:t>Режим работы:</w:t>
      </w:r>
    </w:p>
    <w:p w:rsidR="00134C6D" w:rsidRPr="009600D7" w:rsidRDefault="00134C6D" w:rsidP="006463F6">
      <w:pPr>
        <w:ind w:firstLine="709"/>
        <w:jc w:val="both"/>
      </w:pPr>
      <w:r w:rsidRPr="009600D7">
        <w:t>С понедельника по</w:t>
      </w:r>
    </w:p>
    <w:p w:rsidR="00134C6D" w:rsidRPr="009600D7" w:rsidRDefault="00134C6D" w:rsidP="006463F6">
      <w:pPr>
        <w:ind w:firstLine="709"/>
        <w:jc w:val="both"/>
      </w:pPr>
      <w:r w:rsidRPr="009600D7">
        <w:t>пятницу</w:t>
      </w:r>
      <w:r w:rsidRPr="009600D7">
        <w:tab/>
        <w:t>время работы 9.00 – 16.30; перерыв для приема</w:t>
      </w:r>
    </w:p>
    <w:p w:rsidR="00134C6D" w:rsidRPr="009600D7" w:rsidRDefault="00134C6D" w:rsidP="006463F6">
      <w:pPr>
        <w:ind w:firstLine="709"/>
        <w:jc w:val="both"/>
      </w:pPr>
      <w:r w:rsidRPr="009600D7">
        <w:t>пищи (обед) 12.00 – 13.00</w:t>
      </w:r>
    </w:p>
    <w:p w:rsidR="00134C6D" w:rsidRPr="009600D7" w:rsidRDefault="00134C6D" w:rsidP="006463F6">
      <w:pPr>
        <w:ind w:firstLine="709"/>
        <w:jc w:val="both"/>
      </w:pPr>
      <w:r w:rsidRPr="009600D7">
        <w:t>Суббота</w:t>
      </w:r>
      <w:r w:rsidRPr="009600D7">
        <w:tab/>
        <w:t>время работы 9.00 – 12.30</w:t>
      </w:r>
    </w:p>
    <w:p w:rsidR="00134C6D" w:rsidRPr="009600D7" w:rsidRDefault="00134C6D" w:rsidP="006463F6">
      <w:pPr>
        <w:ind w:firstLine="709"/>
        <w:jc w:val="both"/>
      </w:pPr>
      <w:r w:rsidRPr="009600D7">
        <w:t>3.2.4.</w:t>
      </w:r>
      <w:r w:rsidRPr="009600D7">
        <w:tab/>
        <w:t>Учебно-вспомогательный персонал</w:t>
      </w:r>
    </w:p>
    <w:p w:rsidR="00134C6D" w:rsidRPr="009600D7" w:rsidRDefault="00134C6D" w:rsidP="006463F6">
      <w:pPr>
        <w:ind w:firstLine="709"/>
        <w:jc w:val="both"/>
      </w:pPr>
      <w:r w:rsidRPr="009600D7">
        <w:lastRenderedPageBreak/>
        <w:t>3.2.4.1.</w:t>
      </w:r>
      <w:r w:rsidRPr="009600D7">
        <w:tab/>
        <w:t>К работникам учебно-вспомогательного персонала Учреждения относятся работники следующих должностей: секретарь, техник- программист, настройщик музыкальных инструментов, оператор множительной техники, художник-оформитель.</w:t>
      </w:r>
    </w:p>
    <w:p w:rsidR="00134C6D" w:rsidRPr="009600D7" w:rsidRDefault="00134C6D" w:rsidP="006463F6">
      <w:pPr>
        <w:ind w:firstLine="709"/>
        <w:jc w:val="both"/>
      </w:pPr>
      <w:r w:rsidRPr="009600D7">
        <w:t>3.2.4.2.</w:t>
      </w:r>
      <w:r w:rsidRPr="009600D7">
        <w:tab/>
        <w:t>Работникам вышеуказанных должностей в соответствии со статьей 108 ТК РФ в течение рабочего дня предоставляется перерыв для отдыха и питания продолжительностью 1 час, который в рабочее время не включается.</w:t>
      </w:r>
    </w:p>
    <w:p w:rsidR="00134C6D" w:rsidRPr="009600D7" w:rsidRDefault="00134C6D" w:rsidP="006463F6">
      <w:pPr>
        <w:ind w:firstLine="709"/>
        <w:jc w:val="both"/>
      </w:pPr>
      <w:r w:rsidRPr="009600D7">
        <w:t>При составлении графиков работы вышеуказанных работников перерывы в рабочем времени, составляющие более двух часов подряд, не связанные с их отдыхом и приѐмом пищи, не допускаются, за исключением разделения рабочего времени на части в соответствии с разделом III Приказ Минобрнауки РФ от 11.05.2016г. №536.</w:t>
      </w:r>
    </w:p>
    <w:p w:rsidR="00134C6D" w:rsidRPr="009600D7" w:rsidRDefault="00134C6D" w:rsidP="006463F6">
      <w:pPr>
        <w:ind w:firstLine="709"/>
        <w:jc w:val="both"/>
      </w:pPr>
      <w:r w:rsidRPr="009600D7">
        <w:t>3.2.4.3.</w:t>
      </w:r>
      <w:r w:rsidRPr="009600D7">
        <w:tab/>
        <w:t>В соответствии со статьей 223 ТК РФ вышеуказанным работникам предоставляется возможность приема пищи в специально отведенном для этой цели помещении.</w:t>
      </w:r>
    </w:p>
    <w:p w:rsidR="00134C6D" w:rsidRPr="009600D7" w:rsidRDefault="00134C6D" w:rsidP="006463F6">
      <w:pPr>
        <w:ind w:firstLine="709"/>
        <w:jc w:val="both"/>
      </w:pPr>
      <w:r w:rsidRPr="009600D7">
        <w:t>3.2.4.4.</w:t>
      </w:r>
      <w:r w:rsidRPr="009600D7">
        <w:tab/>
        <w:t>График работы секретаря.</w:t>
      </w:r>
    </w:p>
    <w:p w:rsidR="00134C6D" w:rsidRPr="009600D7" w:rsidRDefault="00134C6D" w:rsidP="006463F6">
      <w:pPr>
        <w:ind w:firstLine="709"/>
        <w:jc w:val="both"/>
      </w:pPr>
      <w:r w:rsidRPr="009600D7">
        <w:t>Работникам настоящего раздела устанавливается режим рабочего времени продолжительностью 40 часов в неделю, 5-дневная рабочая неделя с двумя выходными днями, суббота, воскресенье.</w:t>
      </w:r>
    </w:p>
    <w:p w:rsidR="00134C6D" w:rsidRPr="009600D7" w:rsidRDefault="00134C6D" w:rsidP="006463F6">
      <w:pPr>
        <w:ind w:firstLine="709"/>
        <w:jc w:val="both"/>
      </w:pPr>
      <w:r w:rsidRPr="009600D7">
        <w:t>Режим работы:</w:t>
      </w:r>
    </w:p>
    <w:p w:rsidR="00134C6D" w:rsidRPr="009600D7" w:rsidRDefault="00134C6D" w:rsidP="006463F6">
      <w:pPr>
        <w:ind w:firstLine="709"/>
        <w:jc w:val="both"/>
      </w:pPr>
      <w:r w:rsidRPr="009600D7">
        <w:t>3.2.4.5.</w:t>
      </w:r>
      <w:r w:rsidRPr="009600D7">
        <w:tab/>
        <w:t>График работы врача.</w:t>
      </w:r>
    </w:p>
    <w:p w:rsidR="00134C6D" w:rsidRPr="009600D7" w:rsidRDefault="00134C6D" w:rsidP="006463F6">
      <w:pPr>
        <w:ind w:firstLine="709"/>
        <w:jc w:val="both"/>
      </w:pPr>
      <w:r w:rsidRPr="009600D7">
        <w:t>Работникам устанавливается сокращенная продолжительность рабочего времени не более 39 часов в неделю, 6-дневная рабочая неделя с одним выходным днем, воскресенье.</w:t>
      </w:r>
    </w:p>
    <w:p w:rsidR="00134C6D" w:rsidRPr="009600D7" w:rsidRDefault="00134C6D" w:rsidP="006463F6">
      <w:pPr>
        <w:ind w:firstLine="709"/>
        <w:jc w:val="both"/>
      </w:pPr>
      <w:r w:rsidRPr="009600D7">
        <w:t>Режим работы:</w:t>
      </w:r>
    </w:p>
    <w:p w:rsidR="00134C6D" w:rsidRPr="009600D7" w:rsidRDefault="00134C6D" w:rsidP="006463F6">
      <w:pPr>
        <w:ind w:firstLine="709"/>
        <w:jc w:val="both"/>
      </w:pPr>
      <w:r w:rsidRPr="009600D7">
        <w:t>С понедельника по пятницу</w:t>
      </w:r>
      <w:r w:rsidRPr="009600D7">
        <w:tab/>
        <w:t>время работы 8.00 – 16.00; обед 12.00 – 13.00</w:t>
      </w:r>
    </w:p>
    <w:p w:rsidR="00134C6D" w:rsidRPr="009600D7" w:rsidRDefault="00134C6D" w:rsidP="006463F6">
      <w:pPr>
        <w:ind w:firstLine="709"/>
        <w:jc w:val="both"/>
      </w:pPr>
      <w:r w:rsidRPr="009600D7">
        <w:t>Суббота</w:t>
      </w:r>
      <w:r w:rsidRPr="009600D7">
        <w:tab/>
        <w:t>время работы 8.00 – 12.00</w:t>
      </w:r>
    </w:p>
    <w:p w:rsidR="00134C6D" w:rsidRPr="009600D7" w:rsidRDefault="00134C6D" w:rsidP="006463F6">
      <w:pPr>
        <w:ind w:firstLine="709"/>
        <w:jc w:val="both"/>
      </w:pPr>
      <w:r w:rsidRPr="009600D7">
        <w:t>3.2.5.</w:t>
      </w:r>
      <w:r w:rsidRPr="009600D7">
        <w:tab/>
        <w:t>Обслуживающий персонал</w:t>
      </w:r>
    </w:p>
    <w:p w:rsidR="00134C6D" w:rsidRPr="009600D7" w:rsidRDefault="00134C6D" w:rsidP="006463F6">
      <w:pPr>
        <w:ind w:firstLine="709"/>
        <w:jc w:val="both"/>
      </w:pPr>
      <w:r w:rsidRPr="009600D7">
        <w:t>3.2.5.1.</w:t>
      </w:r>
      <w:r w:rsidRPr="009600D7">
        <w:tab/>
        <w:t xml:space="preserve">К работникам обслуживающего персонала относятся работники следующих должностей: дворник, уборщики служебных помещений, гардеробщики, сторож, машинист сцены, костюмер, рабочий по обслуживанию и текущему ремонту зданий, сооружений и оборудования, рабочий по уходу за газонами, </w:t>
      </w:r>
      <w:r w:rsidR="00FD2B97">
        <w:t>вахтер</w:t>
      </w:r>
      <w:r w:rsidRPr="009600D7">
        <w:t>, мастер, водитель.</w:t>
      </w:r>
    </w:p>
    <w:p w:rsidR="00134C6D" w:rsidRPr="009600D7" w:rsidRDefault="00134C6D" w:rsidP="006463F6">
      <w:pPr>
        <w:ind w:firstLine="709"/>
        <w:jc w:val="both"/>
      </w:pPr>
      <w:r w:rsidRPr="009600D7">
        <w:t>3.2.5.2.</w:t>
      </w:r>
      <w:r w:rsidRPr="009600D7">
        <w:tab/>
        <w:t>В соответствии со статьей 108 ТК РФ в течение рабочего дня работникам, вышеуказанных должностей, предоставляется перерыв для отдыха и питания продолжительностью 1 час, который в рабочее время не включается.</w:t>
      </w:r>
    </w:p>
    <w:p w:rsidR="00134C6D" w:rsidRPr="009600D7" w:rsidRDefault="00134C6D" w:rsidP="006463F6">
      <w:pPr>
        <w:ind w:firstLine="709"/>
        <w:jc w:val="both"/>
      </w:pPr>
      <w:r w:rsidRPr="009600D7">
        <w:t>При составлении графиков работы работников перерывы в рабочем времени, составляющие более двух часов подряд, не связанные с их отдыхом и приѐмом пищи, не допускаются, за исключением разделения рабочего времени на части в соответствии с разделом III Приказа Министерства образования и науки РФ от 11.05.2016г.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(далее Приказ Минобрнауки РФ от 11.05.2016г. №536).</w:t>
      </w:r>
    </w:p>
    <w:p w:rsidR="00134C6D" w:rsidRPr="009600D7" w:rsidRDefault="00134C6D" w:rsidP="006463F6">
      <w:pPr>
        <w:ind w:firstLine="709"/>
        <w:jc w:val="both"/>
      </w:pPr>
      <w:r w:rsidRPr="009600D7">
        <w:t>3.2.5.3.</w:t>
      </w:r>
      <w:r w:rsidRPr="009600D7">
        <w:tab/>
        <w:t>В соответствии со статьей 223 ТК РФ прием пищи указанными работникам осуществляется в специально оборудованном месте, столовой.</w:t>
      </w:r>
    </w:p>
    <w:p w:rsidR="00134C6D" w:rsidRPr="009600D7" w:rsidRDefault="00134C6D" w:rsidP="006463F6">
      <w:pPr>
        <w:ind w:firstLine="709"/>
        <w:jc w:val="both"/>
      </w:pPr>
      <w:r w:rsidRPr="009600D7">
        <w:t>3.2.5.4.</w:t>
      </w:r>
      <w:r w:rsidRPr="009600D7">
        <w:tab/>
        <w:t>График работы рабочего по обслуживанию и текущему ремонту зданий, сооружений и оборудования, дворника, машиниста сцены, костюмера, рабочего по уходу за газонами, мастера, водителя.</w:t>
      </w:r>
    </w:p>
    <w:p w:rsidR="00134C6D" w:rsidRPr="009600D7" w:rsidRDefault="00134C6D" w:rsidP="006463F6">
      <w:pPr>
        <w:ind w:firstLine="709"/>
        <w:jc w:val="both"/>
      </w:pPr>
      <w:r w:rsidRPr="009600D7">
        <w:t>Работникам устанавливается режим рабочего времени продолжительностью 40 часов в неделю, 6-дневная рабочая неделя с одним выходным днем, воскресенье.</w:t>
      </w:r>
    </w:p>
    <w:p w:rsidR="00134C6D" w:rsidRPr="009600D7" w:rsidRDefault="00134C6D" w:rsidP="006463F6">
      <w:pPr>
        <w:ind w:firstLine="709"/>
        <w:jc w:val="both"/>
      </w:pPr>
      <w:r w:rsidRPr="009600D7">
        <w:t>Режим работы:</w:t>
      </w:r>
    </w:p>
    <w:p w:rsidR="00134C6D" w:rsidRPr="009600D7" w:rsidRDefault="00134C6D" w:rsidP="006463F6">
      <w:pPr>
        <w:ind w:firstLine="709"/>
        <w:jc w:val="both"/>
      </w:pPr>
      <w:r w:rsidRPr="009600D7">
        <w:t>С понедельника по</w:t>
      </w:r>
    </w:p>
    <w:p w:rsidR="00134C6D" w:rsidRPr="009600D7" w:rsidRDefault="00134C6D" w:rsidP="006463F6">
      <w:pPr>
        <w:ind w:firstLine="709"/>
        <w:jc w:val="both"/>
      </w:pPr>
      <w:r w:rsidRPr="009600D7">
        <w:t>пятницу</w:t>
      </w:r>
      <w:r w:rsidRPr="009600D7">
        <w:tab/>
        <w:t>время работы 8.00 – 16.00; обед 12.00 – 13.00</w:t>
      </w:r>
    </w:p>
    <w:p w:rsidR="00134C6D" w:rsidRPr="009600D7" w:rsidRDefault="00134C6D" w:rsidP="006463F6">
      <w:pPr>
        <w:ind w:firstLine="709"/>
        <w:jc w:val="both"/>
      </w:pPr>
      <w:r w:rsidRPr="009600D7">
        <w:t>Суббота</w:t>
      </w:r>
      <w:r w:rsidRPr="009600D7">
        <w:tab/>
        <w:t>время работы 8.00 – 14.00; обед 12.00 – 13.00</w:t>
      </w:r>
    </w:p>
    <w:p w:rsidR="00134C6D" w:rsidRPr="009600D7" w:rsidRDefault="00134C6D" w:rsidP="006463F6">
      <w:pPr>
        <w:ind w:firstLine="709"/>
        <w:jc w:val="both"/>
      </w:pPr>
      <w:r w:rsidRPr="009600D7">
        <w:lastRenderedPageBreak/>
        <w:t>3.2.5.5.</w:t>
      </w:r>
      <w:r w:rsidRPr="009600D7">
        <w:tab/>
        <w:t>График работы уборщика служебных помещений, гардеробщика, вахтера.</w:t>
      </w:r>
    </w:p>
    <w:p w:rsidR="00134C6D" w:rsidRPr="009600D7" w:rsidRDefault="00134C6D" w:rsidP="006463F6">
      <w:pPr>
        <w:ind w:firstLine="709"/>
        <w:jc w:val="both"/>
      </w:pPr>
      <w:r w:rsidRPr="009600D7">
        <w:t>Работникам устанавливается режим рабочего времени продолжительностью 40 часов в неделю, 6-дневная рабочая неделя с одним выходным днем, воскресенье.</w:t>
      </w:r>
    </w:p>
    <w:p w:rsidR="00134C6D" w:rsidRPr="009600D7" w:rsidRDefault="00134C6D" w:rsidP="006463F6">
      <w:pPr>
        <w:ind w:firstLine="709"/>
        <w:jc w:val="both"/>
      </w:pPr>
      <w:r w:rsidRPr="009600D7">
        <w:t>Продолжительность рабочего дня определяется графиком сменности, составляемым с соблюдением установленной продолжительности рабочего времени за неделю. Рабочие смены работников чередуются следующим образом:</w:t>
      </w:r>
    </w:p>
    <w:p w:rsidR="00134C6D" w:rsidRPr="009600D7" w:rsidRDefault="00134C6D" w:rsidP="006463F6">
      <w:pPr>
        <w:ind w:firstLine="709"/>
        <w:jc w:val="both"/>
      </w:pPr>
      <w:r w:rsidRPr="009600D7">
        <w:t>1 день – 1 смена;</w:t>
      </w:r>
    </w:p>
    <w:p w:rsidR="00134C6D" w:rsidRPr="009600D7" w:rsidRDefault="00134C6D" w:rsidP="006463F6">
      <w:pPr>
        <w:ind w:firstLine="709"/>
        <w:jc w:val="both"/>
      </w:pPr>
      <w:r w:rsidRPr="009600D7">
        <w:t>1 день – 2 смена Режим работы:</w:t>
      </w:r>
    </w:p>
    <w:p w:rsidR="00134C6D" w:rsidRPr="009600D7" w:rsidRDefault="00134C6D" w:rsidP="006463F6">
      <w:pPr>
        <w:ind w:firstLine="709"/>
        <w:jc w:val="both"/>
      </w:pPr>
      <w:r w:rsidRPr="009600D7">
        <w:t>С</w:t>
      </w:r>
      <w:r w:rsidRPr="009600D7">
        <w:tab/>
        <w:t>1 смена:</w:t>
      </w:r>
    </w:p>
    <w:p w:rsidR="00134C6D" w:rsidRPr="009600D7" w:rsidRDefault="00134C6D" w:rsidP="006463F6">
      <w:pPr>
        <w:ind w:firstLine="709"/>
        <w:jc w:val="both"/>
      </w:pPr>
      <w:r w:rsidRPr="009600D7">
        <w:t>понедельника</w:t>
      </w:r>
      <w:r w:rsidRPr="009600D7">
        <w:tab/>
        <w:t>время работы 6.00 – 14.00; обед 10.00 – 10.30</w:t>
      </w:r>
    </w:p>
    <w:p w:rsidR="00134C6D" w:rsidRPr="009600D7" w:rsidRDefault="00134C6D" w:rsidP="006463F6">
      <w:pPr>
        <w:ind w:firstLine="709"/>
        <w:jc w:val="both"/>
      </w:pPr>
      <w:r w:rsidRPr="009600D7">
        <w:t>по пятницу</w:t>
      </w:r>
      <w:r w:rsidRPr="009600D7">
        <w:tab/>
        <w:t>2 смена:</w:t>
      </w:r>
    </w:p>
    <w:p w:rsidR="00134C6D" w:rsidRPr="009600D7" w:rsidRDefault="00134C6D" w:rsidP="006463F6">
      <w:pPr>
        <w:ind w:firstLine="709"/>
        <w:jc w:val="both"/>
      </w:pPr>
      <w:r w:rsidRPr="009600D7">
        <w:t>время работы 11.30 – 18.00; обед 15.30 – 16.00</w:t>
      </w:r>
    </w:p>
    <w:p w:rsidR="00134C6D" w:rsidRPr="009600D7" w:rsidRDefault="00134C6D" w:rsidP="006463F6">
      <w:pPr>
        <w:ind w:firstLine="709"/>
        <w:jc w:val="both"/>
      </w:pPr>
      <w:r w:rsidRPr="009600D7">
        <w:t>3.2.5.6.</w:t>
      </w:r>
      <w:r w:rsidRPr="009600D7">
        <w:tab/>
        <w:t>График работы сторожа.</w:t>
      </w:r>
    </w:p>
    <w:p w:rsidR="00134C6D" w:rsidRPr="009600D7" w:rsidRDefault="00134C6D" w:rsidP="006463F6">
      <w:pPr>
        <w:ind w:firstLine="709"/>
        <w:jc w:val="both"/>
      </w:pPr>
      <w:r w:rsidRPr="009600D7">
        <w:t>Работникам, работающим в должности сторож</w:t>
      </w:r>
      <w:r w:rsidR="00FD2B97">
        <w:t>а</w:t>
      </w:r>
      <w:r w:rsidRPr="009600D7">
        <w:t>, устанавливается суммированный учет рабочего времени.</w:t>
      </w:r>
    </w:p>
    <w:p w:rsidR="00134C6D" w:rsidRPr="009600D7" w:rsidRDefault="00134C6D" w:rsidP="006463F6">
      <w:pPr>
        <w:ind w:firstLine="709"/>
        <w:jc w:val="both"/>
      </w:pPr>
      <w:r w:rsidRPr="009600D7">
        <w:t>Учетным периодом суммированного учета рабочего времени является квартал.</w:t>
      </w:r>
    </w:p>
    <w:p w:rsidR="00134C6D" w:rsidRPr="009600D7" w:rsidRDefault="00134C6D" w:rsidP="006463F6">
      <w:pPr>
        <w:ind w:firstLine="709"/>
        <w:jc w:val="both"/>
      </w:pPr>
      <w:r w:rsidRPr="009600D7">
        <w:t>Работники с суммированным учетом рабочего времени за учетный период должны вырабатывать одинаковое количество часов, в пределах нормы, при этом нормальным количеством рабочих часов считается выработанное количество рабочих часов в перерасчете на нормальную продолжительность рабочего времени в расчете на 40 часовую рабочую неделю. Для работников, работающих неполное количество часов (смену) нормальное число рабочих часов соответственно уменьшается.</w:t>
      </w:r>
    </w:p>
    <w:p w:rsidR="00134C6D" w:rsidRPr="009600D7" w:rsidRDefault="00134C6D" w:rsidP="006463F6">
      <w:pPr>
        <w:ind w:firstLine="709"/>
        <w:jc w:val="both"/>
      </w:pPr>
      <w:r w:rsidRPr="009600D7">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134C6D" w:rsidRPr="009600D7" w:rsidRDefault="00134C6D" w:rsidP="006463F6">
      <w:pPr>
        <w:ind w:firstLine="709"/>
        <w:jc w:val="both"/>
      </w:pPr>
      <w:r w:rsidRPr="009600D7">
        <w:t>Графики работы работников с суммированным учетом рабочего времени составляются работодателем один раз в квартал.</w:t>
      </w:r>
    </w:p>
    <w:p w:rsidR="00134C6D" w:rsidRPr="009600D7" w:rsidRDefault="00134C6D" w:rsidP="006463F6">
      <w:pPr>
        <w:ind w:firstLine="709"/>
        <w:jc w:val="both"/>
      </w:pPr>
      <w:r w:rsidRPr="009600D7">
        <w:t>3.2.6.</w:t>
      </w:r>
      <w:r w:rsidRPr="009600D7">
        <w:tab/>
        <w:t>В соответствии со статьей 23 Федерального закона от 24.11.1995 г.</w:t>
      </w:r>
    </w:p>
    <w:p w:rsidR="00134C6D" w:rsidRPr="009600D7" w:rsidRDefault="00134C6D" w:rsidP="006463F6">
      <w:pPr>
        <w:ind w:firstLine="709"/>
        <w:jc w:val="both"/>
      </w:pPr>
      <w:r w:rsidRPr="009600D7">
        <w:t>№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w:t>
      </w:r>
    </w:p>
    <w:p w:rsidR="00134C6D" w:rsidRPr="009600D7" w:rsidRDefault="00134C6D" w:rsidP="006463F6">
      <w:pPr>
        <w:ind w:firstLine="709"/>
        <w:jc w:val="both"/>
      </w:pPr>
      <w:r w:rsidRPr="009600D7">
        <w:t>сохранением полной оплаты труда, т.е. с сохранением заработной платы при нормальной и/или сокращенной продолжительности рабочей недели.</w:t>
      </w:r>
    </w:p>
    <w:p w:rsidR="00134C6D" w:rsidRPr="009600D7" w:rsidRDefault="00134C6D" w:rsidP="006463F6">
      <w:pPr>
        <w:ind w:firstLine="709"/>
        <w:jc w:val="both"/>
      </w:pPr>
      <w:r w:rsidRPr="009600D7">
        <w:t>3.3.</w:t>
      </w:r>
      <w:r w:rsidRPr="009600D7">
        <w:tab/>
        <w:t>Режим рабочего времени педагогических работников и иных работников в каникулярное время</w:t>
      </w:r>
    </w:p>
    <w:p w:rsidR="00134C6D" w:rsidRPr="009600D7" w:rsidRDefault="00134C6D" w:rsidP="006463F6">
      <w:pPr>
        <w:ind w:firstLine="709"/>
        <w:jc w:val="both"/>
      </w:pPr>
      <w:r w:rsidRPr="009600D7">
        <w:t>3.3.1.</w:t>
      </w:r>
      <w:r w:rsidRPr="009600D7">
        <w:tab/>
        <w:t xml:space="preserve">Периоды каникулярного времени, установленные для обучающихся Учреждения и не совпадающие для педагогических работников и иных работников с установленными им соответственно ежегодными основными, </w:t>
      </w:r>
      <w:r w:rsidR="00AB42E2" w:rsidRPr="009600D7">
        <w:t>удлинёнными</w:t>
      </w:r>
      <w:r w:rsidRPr="009600D7">
        <w:t>, дополнительными оплачиваемыми отпусками, являются для них рабочим временем с оплатой труда в соответствии с законодательством Российской Федерации.</w:t>
      </w:r>
    </w:p>
    <w:p w:rsidR="00134C6D" w:rsidRPr="009600D7" w:rsidRDefault="00134C6D" w:rsidP="006463F6">
      <w:pPr>
        <w:ind w:firstLine="709"/>
        <w:jc w:val="both"/>
      </w:pPr>
      <w:r w:rsidRPr="009600D7">
        <w:t>3.3.2.</w:t>
      </w:r>
      <w:r w:rsidRPr="009600D7">
        <w:tab/>
        <w:t xml:space="preserve">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w:t>
      </w:r>
      <w:r w:rsidR="00AB42E2" w:rsidRPr="009600D7">
        <w:t>определённой</w:t>
      </w:r>
      <w:r w:rsidRPr="009600D7">
        <w:t xml:space="preserve">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 планами работ.</w:t>
      </w:r>
    </w:p>
    <w:p w:rsidR="00134C6D" w:rsidRPr="009600D7" w:rsidRDefault="00FD2B97" w:rsidP="006463F6">
      <w:pPr>
        <w:ind w:firstLine="709"/>
        <w:jc w:val="both"/>
      </w:pPr>
      <w:r>
        <w:t>3.3.3</w:t>
      </w:r>
      <w:r w:rsidR="00134C6D" w:rsidRPr="009600D7">
        <w:t>.</w:t>
      </w:r>
      <w:r w:rsidR="00134C6D" w:rsidRPr="009600D7">
        <w:tab/>
        <w:t>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трудовым законодательством порядке.</w:t>
      </w:r>
    </w:p>
    <w:p w:rsidR="00134C6D" w:rsidRPr="009600D7" w:rsidRDefault="00FD2B97" w:rsidP="006463F6">
      <w:pPr>
        <w:ind w:firstLine="709"/>
        <w:jc w:val="both"/>
      </w:pPr>
      <w:r>
        <w:lastRenderedPageBreak/>
        <w:t>3.3.4</w:t>
      </w:r>
      <w:r w:rsidR="00134C6D" w:rsidRPr="009600D7">
        <w:t>.</w:t>
      </w:r>
      <w:r w:rsidR="00134C6D" w:rsidRPr="009600D7">
        <w:tab/>
        <w:t>Режим рабочего времени администрации Учреждения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w:t>
      </w:r>
    </w:p>
    <w:p w:rsidR="00134C6D" w:rsidRPr="009600D7" w:rsidRDefault="00FD2B97" w:rsidP="006463F6">
      <w:pPr>
        <w:ind w:firstLine="709"/>
        <w:jc w:val="both"/>
      </w:pPr>
      <w:r>
        <w:t>3.3.5</w:t>
      </w:r>
      <w:r w:rsidR="00134C6D" w:rsidRPr="009600D7">
        <w:t>.</w:t>
      </w:r>
      <w:r w:rsidR="00134C6D" w:rsidRPr="009600D7">
        <w:tab/>
        <w:t>Работники из числа учебно-вспомогательного и обслуживающего персонала Учреждения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134C6D" w:rsidRPr="009600D7" w:rsidRDefault="00FD2B97" w:rsidP="006463F6">
      <w:pPr>
        <w:ind w:firstLine="709"/>
        <w:jc w:val="both"/>
      </w:pPr>
      <w:r>
        <w:t>3.3.6</w:t>
      </w:r>
      <w:r w:rsidR="00134C6D" w:rsidRPr="009600D7">
        <w:t>.</w:t>
      </w:r>
      <w:r w:rsidR="00134C6D" w:rsidRPr="009600D7">
        <w:tab/>
        <w:t>Режим рабочего времени педагогических и иных работников в каникулярное время регулируется настоящими Правилами и иными</w:t>
      </w:r>
    </w:p>
    <w:p w:rsidR="00134C6D" w:rsidRPr="009600D7" w:rsidRDefault="00134C6D" w:rsidP="006463F6">
      <w:pPr>
        <w:ind w:firstLine="709"/>
        <w:jc w:val="both"/>
      </w:pPr>
      <w:r w:rsidRPr="009600D7">
        <w:t>локальными нормативными акта Учреждения и графиками работ с указанием их характера и особенностей.</w:t>
      </w:r>
    </w:p>
    <w:p w:rsidR="00134C6D" w:rsidRPr="009600D7" w:rsidRDefault="00134C6D" w:rsidP="006463F6">
      <w:pPr>
        <w:ind w:firstLine="709"/>
        <w:jc w:val="both"/>
      </w:pPr>
      <w:r w:rsidRPr="009600D7">
        <w:t>3.4.</w:t>
      </w:r>
      <w:r w:rsidRPr="009600D7">
        <w:tab/>
        <w:t>Режим рабочего времени педагогических работников и иных работников в периоды отмены (приостановки) для обучающихся</w:t>
      </w:r>
    </w:p>
    <w:p w:rsidR="00134C6D" w:rsidRPr="009600D7" w:rsidRDefault="00134C6D" w:rsidP="006463F6">
      <w:pPr>
        <w:ind w:firstLine="709"/>
        <w:jc w:val="both"/>
      </w:pPr>
      <w:r w:rsidRPr="009600D7">
        <w:t>занятий (деятельности организации по реализации образовательной программы, по присмотру и уходу за детьми) по санитарно- эпидемиологическим, климатическим и другим основаниям</w:t>
      </w:r>
    </w:p>
    <w:p w:rsidR="00134C6D" w:rsidRPr="009600D7" w:rsidRDefault="00134C6D" w:rsidP="006463F6">
      <w:pPr>
        <w:ind w:firstLine="709"/>
        <w:jc w:val="both"/>
      </w:pPr>
      <w:r w:rsidRPr="009600D7">
        <w:t>3.4.1.</w:t>
      </w:r>
      <w:r w:rsidRPr="009600D7">
        <w:tab/>
        <w:t>Периоды отмены (приостановки) занятий для обучающихся в отдельных классах (группах) либо в целом в Учреждении по санитарно- эпидемиологическим, климатическим и другим основаниям являются рабочим временем педагогических работников и иных работников Учреждения.</w:t>
      </w:r>
    </w:p>
    <w:p w:rsidR="00134C6D" w:rsidRPr="009600D7" w:rsidRDefault="00134C6D" w:rsidP="006463F6">
      <w:pPr>
        <w:ind w:firstLine="709"/>
        <w:jc w:val="both"/>
      </w:pPr>
      <w:r w:rsidRPr="009600D7">
        <w:t>3.4.2.</w:t>
      </w:r>
      <w:r w:rsidRPr="009600D7">
        <w:tab/>
        <w:t>В периоды отмены (приостановки) занятий для обучающихся по санитарно-эпидемиологическим, климатическим и другим основаниям педагогические работники и иные работники привлекаются к выполнению работ в порядке и на условиях, предусмотренных для режима рабочего времени работников Учреждения в каникулярное время.</w:t>
      </w:r>
    </w:p>
    <w:p w:rsidR="00134C6D" w:rsidRPr="009600D7" w:rsidRDefault="00134C6D" w:rsidP="006463F6">
      <w:pPr>
        <w:ind w:firstLine="709"/>
        <w:jc w:val="both"/>
      </w:pPr>
      <w:r w:rsidRPr="009600D7">
        <w:t>3.5.</w:t>
      </w:r>
      <w:r w:rsidRPr="009600D7">
        <w:tab/>
        <w:t>Ненормированный рабочий день</w:t>
      </w:r>
    </w:p>
    <w:p w:rsidR="00134C6D" w:rsidRPr="009600D7" w:rsidRDefault="00134C6D" w:rsidP="006463F6">
      <w:pPr>
        <w:ind w:firstLine="709"/>
        <w:jc w:val="both"/>
      </w:pPr>
      <w:r w:rsidRPr="009600D7">
        <w:t>3.5.1.</w:t>
      </w:r>
      <w:r w:rsidRPr="009600D7">
        <w:tab/>
        <w:t>Согласно ст. 101 Трудового кодекса РФ ненормированный рабочий день - особый режим работы, в соответствии с которым отдельные работники могут по распоряжению руководителя Учреждения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 Перечень должностей работников с ненормированным рабочим днем устанавливается коллективным договором и настоящими Правилами.</w:t>
      </w:r>
    </w:p>
    <w:p w:rsidR="00134C6D" w:rsidRPr="009600D7" w:rsidRDefault="00134C6D" w:rsidP="006463F6">
      <w:pPr>
        <w:ind w:firstLine="709"/>
        <w:jc w:val="both"/>
      </w:pPr>
      <w:r w:rsidRPr="009600D7">
        <w:t>3.5.2.</w:t>
      </w:r>
      <w:r w:rsidRPr="009600D7">
        <w:tab/>
        <w:t>Ненормированный рабочий день устанавливается Работникам следующих должностей: заместитель директора по АХЧ, секретарь.</w:t>
      </w:r>
    </w:p>
    <w:p w:rsidR="00134C6D" w:rsidRPr="009600D7" w:rsidRDefault="00134C6D" w:rsidP="006463F6">
      <w:pPr>
        <w:ind w:firstLine="709"/>
        <w:jc w:val="both"/>
      </w:pPr>
      <w:r w:rsidRPr="009600D7">
        <w:t>3.5.3.</w:t>
      </w:r>
      <w:r w:rsidRPr="009600D7">
        <w:tab/>
        <w:t>Ненормированный рабочий день Рабо</w:t>
      </w:r>
      <w:r w:rsidR="00FD2B97">
        <w:t xml:space="preserve">тнику устанавливается трудовым </w:t>
      </w:r>
      <w:r w:rsidRPr="009600D7">
        <w:t>договором. Ведется Журнал учета рабочего времени, отработанного работником в режиме ненормированного рабочего дня.</w:t>
      </w:r>
    </w:p>
    <w:p w:rsidR="00134C6D" w:rsidRPr="009600D7" w:rsidRDefault="00134C6D" w:rsidP="006463F6">
      <w:pPr>
        <w:ind w:firstLine="709"/>
        <w:jc w:val="both"/>
      </w:pPr>
      <w:r w:rsidRPr="009600D7">
        <w:t>3.6.</w:t>
      </w:r>
      <w:r w:rsidRPr="009600D7">
        <w:tab/>
        <w:t>Привлечение работников к сверхурочной работе</w:t>
      </w:r>
    </w:p>
    <w:p w:rsidR="00134C6D" w:rsidRPr="009600D7" w:rsidRDefault="00134C6D" w:rsidP="006463F6">
      <w:pPr>
        <w:ind w:firstLine="709"/>
        <w:jc w:val="both"/>
      </w:pPr>
      <w:r w:rsidRPr="009600D7">
        <w:t>Такое привлечение к работе оформляет приказом, в котором указывает Сверхурочная работа - работа, выполняемая работником по инициативе руководителя Учреждения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134C6D" w:rsidRPr="009600D7" w:rsidRDefault="00134C6D" w:rsidP="006463F6">
      <w:pPr>
        <w:ind w:firstLine="709"/>
        <w:jc w:val="both"/>
      </w:pPr>
      <w:r w:rsidRPr="009600D7">
        <w:t>3.6.1.</w:t>
      </w:r>
      <w:r w:rsidRPr="009600D7">
        <w:tab/>
        <w:t>Привлечение работника к сверхурочной работе допускается с его письменного согласия в следующих случаях:</w:t>
      </w:r>
    </w:p>
    <w:p w:rsidR="00134C6D" w:rsidRPr="009600D7" w:rsidRDefault="00134C6D" w:rsidP="00A302BF">
      <w:pPr>
        <w:ind w:firstLine="709"/>
        <w:jc w:val="both"/>
      </w:pPr>
      <w:r w:rsidRPr="009600D7">
        <w:t>1)</w:t>
      </w:r>
      <w:r w:rsidRPr="009600D7">
        <w:tab/>
        <w:t>при необходимости выполнить (закончить) начатую работу, которая вследствие непредвиденной задержки по техническим условиям производства не могла быть выполнена (закончена) в течение установленной для работника продолжительности рабочего времени, если невыполнение</w:t>
      </w:r>
      <w:r w:rsidR="00A302BF">
        <w:t xml:space="preserve"> </w:t>
      </w:r>
      <w:r w:rsidRPr="009600D7">
        <w:t xml:space="preserve">(незавершение) этой работы может повлечь за собой порчу или гибель имущества работодателя (в том числе имущества третьих лиц, </w:t>
      </w:r>
      <w:r w:rsidRPr="009600D7">
        <w:lastRenderedPageBreak/>
        <w:t>находящегося у работодателя, если работодатель несет ответственность за сохранность этого имущества), государственного или муниципального имущества либо создать угрозу жизни и здоровью людей;</w:t>
      </w:r>
    </w:p>
    <w:p w:rsidR="00134C6D" w:rsidRPr="009600D7" w:rsidRDefault="00134C6D" w:rsidP="006463F6">
      <w:pPr>
        <w:ind w:firstLine="709"/>
        <w:jc w:val="both"/>
      </w:pPr>
      <w:r w:rsidRPr="009600D7">
        <w:t>2)</w:t>
      </w:r>
      <w:r w:rsidRPr="009600D7">
        <w:tab/>
        <w:t>при производстве временных работ по ремонту и восстановлению механизмов или сооружений в тех случаях, когда их неисправность может стать причиной прекращения работы для значительного числа работников;</w:t>
      </w:r>
    </w:p>
    <w:p w:rsidR="00134C6D" w:rsidRPr="009600D7" w:rsidRDefault="00134C6D" w:rsidP="006463F6">
      <w:pPr>
        <w:ind w:firstLine="709"/>
        <w:jc w:val="both"/>
      </w:pPr>
      <w:r w:rsidRPr="009600D7">
        <w:t>3)</w:t>
      </w:r>
      <w:r w:rsidRPr="009600D7">
        <w:tab/>
        <w:t>для продолжения работы при неявке сменяющего работника, если работа не допускает перерыва. В этих случаях работодатель обязан немедленно принять меры по замене сменщика другим работником.</w:t>
      </w:r>
    </w:p>
    <w:p w:rsidR="00134C6D" w:rsidRPr="009600D7" w:rsidRDefault="00134C6D" w:rsidP="006463F6">
      <w:pPr>
        <w:ind w:firstLine="709"/>
        <w:jc w:val="both"/>
      </w:pPr>
      <w:r w:rsidRPr="009600D7">
        <w:t>3.6.2.</w:t>
      </w:r>
      <w:r w:rsidRPr="009600D7">
        <w:tab/>
        <w:t>Привлечение работника Учреждения к сверхурочной работе без его согласия допускается в следующих случаях:</w:t>
      </w:r>
    </w:p>
    <w:p w:rsidR="00134C6D" w:rsidRPr="009600D7" w:rsidRDefault="00134C6D" w:rsidP="006463F6">
      <w:pPr>
        <w:ind w:firstLine="709"/>
        <w:jc w:val="both"/>
      </w:pPr>
      <w:r w:rsidRPr="009600D7">
        <w:t>1)</w:t>
      </w:r>
      <w:r w:rsidRPr="009600D7">
        <w:tab/>
        <w:t>при производстве работ, необходимых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134C6D" w:rsidRPr="009600D7" w:rsidRDefault="00134C6D" w:rsidP="006463F6">
      <w:pPr>
        <w:ind w:firstLine="709"/>
        <w:jc w:val="both"/>
      </w:pPr>
      <w:r w:rsidRPr="009600D7">
        <w:t>2)</w:t>
      </w:r>
      <w:r w:rsidRPr="009600D7">
        <w:tab/>
        <w:t>при производстве общественно необходимых работ по устранению непредвиденных</w:t>
      </w:r>
      <w:r w:rsidRPr="009600D7">
        <w:tab/>
        <w:t xml:space="preserve">обстоятельств, </w:t>
      </w:r>
      <w:r w:rsidRPr="009600D7">
        <w:tab/>
        <w:t>нарушающих</w:t>
      </w:r>
      <w:r w:rsidRPr="009600D7">
        <w:tab/>
        <w:t>нормальное функционирование централизованных систем горячего водоснабжения, холодного водоснабжения и (или) водоотведения, систем газоснабжения, теплоснабжения, освещения, транспорта, связи;</w:t>
      </w:r>
    </w:p>
    <w:p w:rsidR="00134C6D" w:rsidRPr="009600D7" w:rsidRDefault="00134C6D" w:rsidP="006463F6">
      <w:pPr>
        <w:ind w:firstLine="709"/>
        <w:jc w:val="both"/>
      </w:pPr>
      <w:r w:rsidRPr="009600D7">
        <w:t>3)</w:t>
      </w:r>
      <w:r w:rsidRPr="009600D7">
        <w:tab/>
        <w:t>при производстве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134C6D" w:rsidRPr="009600D7" w:rsidRDefault="00134C6D" w:rsidP="006463F6">
      <w:pPr>
        <w:ind w:firstLine="709"/>
        <w:jc w:val="both"/>
      </w:pPr>
      <w:r w:rsidRPr="009600D7">
        <w:t>В других случаях привлечение к сверхурочной работе допускается с письменного согласия работника и с учетом мнения первичной профсоюзной организации Учреждения.</w:t>
      </w:r>
    </w:p>
    <w:p w:rsidR="00134C6D" w:rsidRPr="009600D7" w:rsidRDefault="00134C6D" w:rsidP="006463F6">
      <w:pPr>
        <w:ind w:firstLine="709"/>
        <w:jc w:val="both"/>
      </w:pPr>
      <w:r w:rsidRPr="009600D7">
        <w:t>3.6.3.</w:t>
      </w:r>
      <w:r w:rsidRPr="009600D7">
        <w:tab/>
        <w:t>Не допускается привлечение к сверхурочной работе следующих лиц:</w:t>
      </w:r>
    </w:p>
    <w:p w:rsidR="00134C6D" w:rsidRPr="009600D7" w:rsidRDefault="00134C6D" w:rsidP="006463F6">
      <w:pPr>
        <w:ind w:firstLine="709"/>
        <w:jc w:val="both"/>
      </w:pPr>
      <w:r w:rsidRPr="009600D7">
        <w:t>-</w:t>
      </w:r>
      <w:r w:rsidRPr="009600D7">
        <w:tab/>
        <w:t>беременных женщин;</w:t>
      </w:r>
    </w:p>
    <w:p w:rsidR="00134C6D" w:rsidRPr="009600D7" w:rsidRDefault="00134C6D" w:rsidP="006463F6">
      <w:pPr>
        <w:ind w:firstLine="709"/>
        <w:jc w:val="both"/>
      </w:pPr>
      <w:r w:rsidRPr="009600D7">
        <w:t>-</w:t>
      </w:r>
      <w:r w:rsidRPr="009600D7">
        <w:tab/>
        <w:t>работников в возрасте до восемнадцати лет;</w:t>
      </w:r>
    </w:p>
    <w:p w:rsidR="00134C6D" w:rsidRPr="009600D7" w:rsidRDefault="00134C6D" w:rsidP="006463F6">
      <w:pPr>
        <w:ind w:firstLine="709"/>
        <w:jc w:val="both"/>
      </w:pPr>
      <w:r w:rsidRPr="009600D7">
        <w:t>-</w:t>
      </w:r>
      <w:r w:rsidRPr="009600D7">
        <w:tab/>
        <w:t>других категорий работников в соответствии с трудовым законодательством РФ и иными федеральными законами.</w:t>
      </w:r>
    </w:p>
    <w:p w:rsidR="00134C6D" w:rsidRPr="009600D7" w:rsidRDefault="00134C6D" w:rsidP="006463F6">
      <w:pPr>
        <w:ind w:firstLine="709"/>
        <w:jc w:val="both"/>
      </w:pPr>
      <w:r w:rsidRPr="009600D7">
        <w:t>3.6.4.</w:t>
      </w:r>
      <w:r w:rsidRPr="009600D7">
        <w:tab/>
        <w:t>Продолжительность сверхурочной работы не должна превышать для каждого работника 4 часов в течение двух дней подряд и 120 часов в год. Условие настоящего пункта не распространяется на работников, кому в соответствии с трудовым договором установлено ненормированный рабочий день.</w:t>
      </w:r>
    </w:p>
    <w:p w:rsidR="00134C6D" w:rsidRPr="009600D7" w:rsidRDefault="00134C6D" w:rsidP="006463F6">
      <w:pPr>
        <w:ind w:firstLine="709"/>
        <w:jc w:val="both"/>
      </w:pPr>
      <w:r w:rsidRPr="009600D7">
        <w:t>3.6.5.</w:t>
      </w:r>
      <w:r w:rsidRPr="009600D7">
        <w:tab/>
        <w:t>Точный учет продолжительности сверхурочной работы каждого работника ведется в табеле учета рабочего времени.</w:t>
      </w:r>
    </w:p>
    <w:p w:rsidR="00134C6D" w:rsidRPr="009600D7" w:rsidRDefault="00134C6D" w:rsidP="006463F6">
      <w:pPr>
        <w:ind w:firstLine="709"/>
        <w:jc w:val="both"/>
      </w:pPr>
    </w:p>
    <w:p w:rsidR="00134C6D" w:rsidRPr="009600D7" w:rsidRDefault="00134C6D" w:rsidP="006463F6">
      <w:pPr>
        <w:ind w:firstLine="709"/>
        <w:jc w:val="both"/>
      </w:pPr>
      <w:r w:rsidRPr="009600D7">
        <w:t>Первичная профсоюзная организация Учреждения обязана контролировать ведение точного учета сверхурочных работ, выполняемых каждым работником.</w:t>
      </w:r>
    </w:p>
    <w:p w:rsidR="00134C6D" w:rsidRPr="009600D7" w:rsidRDefault="00134C6D" w:rsidP="006463F6">
      <w:pPr>
        <w:ind w:firstLine="709"/>
        <w:jc w:val="both"/>
      </w:pPr>
      <w:r w:rsidRPr="009600D7">
        <w:t>3.6.6.</w:t>
      </w:r>
      <w:r w:rsidRPr="009600D7">
        <w:tab/>
        <w:t>В соответствии со статьей 152 ТК РФ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134C6D" w:rsidRPr="009600D7" w:rsidRDefault="00134C6D" w:rsidP="006463F6">
      <w:pPr>
        <w:ind w:firstLine="709"/>
        <w:jc w:val="both"/>
      </w:pPr>
      <w:r w:rsidRPr="009600D7">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руководителя Учреждения.</w:t>
      </w:r>
    </w:p>
    <w:p w:rsidR="00134C6D" w:rsidRPr="009600D7" w:rsidRDefault="00134C6D" w:rsidP="006463F6">
      <w:pPr>
        <w:ind w:firstLine="709"/>
        <w:jc w:val="both"/>
      </w:pPr>
      <w:r w:rsidRPr="009600D7">
        <w:t>3.6.7.</w:t>
      </w:r>
      <w:r w:rsidRPr="009600D7">
        <w:tab/>
        <w:t>Не считается сверхурочной работой:</w:t>
      </w:r>
    </w:p>
    <w:p w:rsidR="00134C6D" w:rsidRPr="009600D7" w:rsidRDefault="00134C6D" w:rsidP="006463F6">
      <w:pPr>
        <w:ind w:firstLine="709"/>
        <w:jc w:val="both"/>
      </w:pPr>
      <w:r w:rsidRPr="009600D7">
        <w:t>-</w:t>
      </w:r>
      <w:r w:rsidRPr="009600D7">
        <w:tab/>
        <w:t>работа, выполненная в порядке совместительства, оформленная в соответствии с ТК РФ (сверх установленной продолжительности рабочего времени);</w:t>
      </w:r>
    </w:p>
    <w:p w:rsidR="00134C6D" w:rsidRPr="009600D7" w:rsidRDefault="00134C6D" w:rsidP="006463F6">
      <w:pPr>
        <w:ind w:firstLine="709"/>
        <w:jc w:val="both"/>
      </w:pPr>
      <w:r w:rsidRPr="009600D7">
        <w:t>-</w:t>
      </w:r>
      <w:r w:rsidRPr="009600D7">
        <w:tab/>
        <w:t xml:space="preserve">работы, выполненные работником сверх предусмотренного трудовым договором времени, но в пределах установленной нормы продолжительности рабочего </w:t>
      </w:r>
      <w:r w:rsidRPr="009600D7">
        <w:lastRenderedPageBreak/>
        <w:t>дня (смены), работающим неполный рабочий день (постановление Пленума Верховного Суда от 24 ноября 1978 г.).</w:t>
      </w:r>
    </w:p>
    <w:p w:rsidR="00134C6D" w:rsidRPr="009600D7" w:rsidRDefault="00134C6D" w:rsidP="006463F6">
      <w:pPr>
        <w:ind w:firstLine="709"/>
        <w:jc w:val="both"/>
      </w:pPr>
      <w:r w:rsidRPr="009600D7">
        <w:t>3.6.8.</w:t>
      </w:r>
      <w:r w:rsidRPr="009600D7">
        <w:tab/>
        <w:t>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134C6D" w:rsidRPr="009600D7" w:rsidRDefault="00134C6D" w:rsidP="006463F6">
      <w:pPr>
        <w:ind w:firstLine="709"/>
        <w:jc w:val="both"/>
      </w:pPr>
      <w:r w:rsidRPr="009600D7">
        <w:t>3.6.9.</w:t>
      </w:r>
      <w:r w:rsidRPr="009600D7">
        <w:tab/>
        <w:t>В случае неявки сменяющего работника привлечение работника к работе осуществляется на основании с его письменного согласия вместо какого работника и по какой причине произведено привлечение к работе, а также указывает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w:t>
      </w:r>
    </w:p>
    <w:p w:rsidR="00134C6D" w:rsidRPr="009600D7" w:rsidRDefault="00134C6D" w:rsidP="006463F6">
      <w:pPr>
        <w:ind w:firstLine="709"/>
        <w:jc w:val="both"/>
      </w:pPr>
      <w:r w:rsidRPr="009600D7">
        <w:t>3.6.10.</w:t>
      </w:r>
      <w:r w:rsidRPr="009600D7">
        <w:tab/>
        <w:t>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Выборный орган первичной профсоюзной организации должен рассмотреть заявку работодателя на своем заседании. Заседание считается правомочным, если на нем присутствовало не менее половины из числа избранных в профсоюзный орган. Решение принимается большинством голосов.</w:t>
      </w:r>
    </w:p>
    <w:p w:rsidR="00134C6D" w:rsidRPr="009600D7" w:rsidRDefault="00134C6D" w:rsidP="006463F6">
      <w:pPr>
        <w:ind w:firstLine="709"/>
        <w:jc w:val="both"/>
      </w:pPr>
      <w:r w:rsidRPr="009600D7">
        <w:t>Не допускается рассмотрение заявок единолично председателем первичной профсоюзной организации.</w:t>
      </w:r>
    </w:p>
    <w:p w:rsidR="00134C6D" w:rsidRPr="009600D7" w:rsidRDefault="00134C6D" w:rsidP="006463F6">
      <w:pPr>
        <w:ind w:firstLine="709"/>
        <w:jc w:val="both"/>
      </w:pPr>
    </w:p>
    <w:p w:rsidR="00134C6D" w:rsidRPr="009600D7" w:rsidRDefault="00134C6D" w:rsidP="006463F6">
      <w:pPr>
        <w:ind w:firstLine="709"/>
        <w:jc w:val="both"/>
      </w:pPr>
      <w:r w:rsidRPr="009600D7">
        <w:t>3.6.11.</w:t>
      </w:r>
      <w:r w:rsidRPr="009600D7">
        <w:tab/>
        <w:t>При решении вопроса о привлечении к сверхурочным работам выборный орган первичной профсоюзной организации обязан выяснить:</w:t>
      </w:r>
    </w:p>
    <w:p w:rsidR="00134C6D" w:rsidRPr="009600D7" w:rsidRDefault="00134C6D" w:rsidP="006463F6">
      <w:pPr>
        <w:ind w:firstLine="709"/>
        <w:jc w:val="both"/>
      </w:pPr>
      <w:r w:rsidRPr="009600D7">
        <w:t>1)</w:t>
      </w:r>
      <w:r w:rsidRPr="009600D7">
        <w:tab/>
        <w:t>истинные причины привлечения к сверхурочным работам;</w:t>
      </w:r>
    </w:p>
    <w:p w:rsidR="00134C6D" w:rsidRPr="009600D7" w:rsidRDefault="00134C6D" w:rsidP="006463F6">
      <w:pPr>
        <w:ind w:firstLine="709"/>
        <w:jc w:val="both"/>
      </w:pPr>
      <w:r w:rsidRPr="009600D7">
        <w:t>2)</w:t>
      </w:r>
      <w:r w:rsidRPr="009600D7">
        <w:tab/>
        <w:t>являются ли эти причины и случай исключительными, предусмотренными ч. 2 ст. 99 ТК;</w:t>
      </w:r>
    </w:p>
    <w:p w:rsidR="00134C6D" w:rsidRPr="009600D7" w:rsidRDefault="00134C6D" w:rsidP="006463F6">
      <w:pPr>
        <w:ind w:firstLine="709"/>
        <w:jc w:val="both"/>
      </w:pPr>
      <w:r w:rsidRPr="009600D7">
        <w:t>3)</w:t>
      </w:r>
      <w:r w:rsidRPr="009600D7">
        <w:tab/>
        <w:t>при рассмотрении каждой из кандидатур работников, привлекаемых к сверхурочным работам, выясняется: не относится ли он к категории работников, предусмотренных в ч. 4 ст. 99 ТК РФ; давали ли согласие работники, указанные в ст. 99 ТК, на их привлечение к сверхурочным работам;</w:t>
      </w:r>
    </w:p>
    <w:p w:rsidR="00134C6D" w:rsidRPr="009600D7" w:rsidRDefault="00134C6D" w:rsidP="006463F6">
      <w:pPr>
        <w:ind w:firstLine="709"/>
        <w:jc w:val="both"/>
      </w:pPr>
      <w:r w:rsidRPr="009600D7">
        <w:t>4)</w:t>
      </w:r>
      <w:r w:rsidRPr="009600D7">
        <w:tab/>
        <w:t>не превышает ли количество сверхурочных работ каждого работника соответственно 4 часов в течение 2 дней подряд и 120 часов в год.</w:t>
      </w:r>
    </w:p>
    <w:p w:rsidR="00134C6D" w:rsidRPr="009600D7" w:rsidRDefault="00134C6D" w:rsidP="006463F6">
      <w:pPr>
        <w:ind w:firstLine="709"/>
        <w:jc w:val="both"/>
      </w:pPr>
      <w:r w:rsidRPr="009600D7">
        <w:t>3.7.</w:t>
      </w:r>
      <w:r w:rsidRPr="009600D7">
        <w:tab/>
        <w:t>Привлечение Работников к работе в выходные и праздничные дни</w:t>
      </w:r>
    </w:p>
    <w:p w:rsidR="00134C6D" w:rsidRPr="009600D7" w:rsidRDefault="00134C6D" w:rsidP="006463F6">
      <w:pPr>
        <w:ind w:firstLine="709"/>
        <w:jc w:val="both"/>
      </w:pPr>
      <w:r w:rsidRPr="009600D7">
        <w:t>3.7.1.</w:t>
      </w:r>
      <w:r w:rsidRPr="009600D7">
        <w:tab/>
        <w:t>В соответствии с частью первой ст. 112 ТК РФ, Законом Республики Татарстан от 19.02.1992 г. N 1448-ХII "О праздничных и памятных днях в Республике Татарстан" нерабочими праздничными днями в Республике Татарстан являются:</w:t>
      </w:r>
    </w:p>
    <w:p w:rsidR="00134C6D" w:rsidRPr="009600D7" w:rsidRDefault="00134C6D" w:rsidP="006463F6">
      <w:pPr>
        <w:ind w:firstLine="709"/>
        <w:jc w:val="both"/>
      </w:pPr>
      <w:r w:rsidRPr="009600D7">
        <w:t>1, 2, 3, 4, 5, 6 и 8 января - Новогодние каникулы; 7 января - Рождество Христово;</w:t>
      </w:r>
    </w:p>
    <w:p w:rsidR="00134C6D" w:rsidRPr="009600D7" w:rsidRDefault="00134C6D" w:rsidP="006463F6">
      <w:pPr>
        <w:ind w:firstLine="709"/>
        <w:jc w:val="both"/>
      </w:pPr>
      <w:r w:rsidRPr="009600D7">
        <w:t>23 февраля - День защитника Отечества; 8 марта - Международный женский день; 1 мая - Праздник Весны и Труда;</w:t>
      </w:r>
    </w:p>
    <w:p w:rsidR="00134C6D" w:rsidRPr="009600D7" w:rsidRDefault="00134C6D" w:rsidP="006463F6">
      <w:pPr>
        <w:ind w:firstLine="709"/>
        <w:jc w:val="both"/>
      </w:pPr>
      <w:r w:rsidRPr="009600D7">
        <w:t>9 мая - День Победы; 12 июня - День России;</w:t>
      </w:r>
    </w:p>
    <w:p w:rsidR="00134C6D" w:rsidRPr="009600D7" w:rsidRDefault="00134C6D" w:rsidP="006463F6">
      <w:pPr>
        <w:ind w:firstLine="709"/>
        <w:jc w:val="both"/>
      </w:pPr>
      <w:r w:rsidRPr="009600D7">
        <w:t>30 августа - День Республики Татарстан; 4 ноября - День народного единства;</w:t>
      </w:r>
    </w:p>
    <w:p w:rsidR="00134C6D" w:rsidRPr="009600D7" w:rsidRDefault="00134C6D" w:rsidP="006463F6">
      <w:pPr>
        <w:ind w:firstLine="709"/>
        <w:jc w:val="both"/>
      </w:pPr>
      <w:r w:rsidRPr="009600D7">
        <w:t>6 ноября - День Конституции Республики Татарстан; Ураза-байрам;</w:t>
      </w:r>
    </w:p>
    <w:p w:rsidR="00134C6D" w:rsidRPr="009600D7" w:rsidRDefault="00134C6D" w:rsidP="006463F6">
      <w:pPr>
        <w:ind w:firstLine="709"/>
        <w:jc w:val="both"/>
      </w:pPr>
      <w:r w:rsidRPr="009600D7">
        <w:t>Курбан-байрам.</w:t>
      </w:r>
    </w:p>
    <w:p w:rsidR="00134C6D" w:rsidRPr="009600D7" w:rsidRDefault="00134C6D" w:rsidP="006463F6">
      <w:pPr>
        <w:ind w:firstLine="709"/>
        <w:jc w:val="both"/>
      </w:pPr>
      <w:r w:rsidRPr="009600D7">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134C6D" w:rsidRPr="009600D7" w:rsidRDefault="00134C6D" w:rsidP="006463F6">
      <w:pPr>
        <w:ind w:firstLine="709"/>
        <w:jc w:val="both"/>
      </w:pPr>
      <w:r w:rsidRPr="009600D7">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w:t>
      </w:r>
      <w:r w:rsidRPr="009600D7">
        <w:lastRenderedPageBreak/>
        <w:t>Постановлением Правительства РФ и/или Постановлением Правительства Республики Татарстан «О переносе выходных дней».</w:t>
      </w:r>
    </w:p>
    <w:p w:rsidR="00134C6D" w:rsidRPr="009600D7" w:rsidRDefault="00134C6D" w:rsidP="006463F6">
      <w:pPr>
        <w:ind w:firstLine="709"/>
        <w:jc w:val="both"/>
      </w:pPr>
      <w:r w:rsidRPr="009600D7">
        <w:t>Продолжительность рабочего дня или смены, непосредственно предшествующих нерабочему праздничному дню, уменьшается на один час для всех категорий работников Учреждения (ст. 95 ТК РФ) и устанавливается приказом руководителя Учреждения.</w:t>
      </w:r>
    </w:p>
    <w:p w:rsidR="00134C6D" w:rsidRPr="009600D7" w:rsidRDefault="00134C6D" w:rsidP="006463F6">
      <w:pPr>
        <w:ind w:firstLine="709"/>
        <w:jc w:val="both"/>
      </w:pPr>
      <w:r w:rsidRPr="009600D7">
        <w:t>3.7.2.</w:t>
      </w:r>
      <w:r w:rsidRPr="009600D7">
        <w:tab/>
        <w:t>Привлечение работников к работе в выходные и праздничные дни запрещено. Привлечение к работе в указанные дни осуществляется только с</w:t>
      </w:r>
    </w:p>
    <w:p w:rsidR="00134C6D" w:rsidRPr="009600D7" w:rsidRDefault="00134C6D" w:rsidP="006463F6">
      <w:pPr>
        <w:ind w:firstLine="709"/>
        <w:jc w:val="both"/>
      </w:pPr>
      <w:r w:rsidRPr="009600D7">
        <w:t>письменного согласия работника и в случаях, предусмотренных трудовым законодательством РФ по письменному приказу руководителя Учреждения, согласованному с выборным органом первичной профсоюзной организации.</w:t>
      </w:r>
    </w:p>
    <w:p w:rsidR="00134C6D" w:rsidRPr="009600D7" w:rsidRDefault="00134C6D" w:rsidP="006463F6">
      <w:pPr>
        <w:ind w:firstLine="709"/>
        <w:jc w:val="both"/>
      </w:pPr>
      <w:r w:rsidRPr="009600D7">
        <w:t>3.7.3.</w:t>
      </w:r>
      <w:r w:rsidRPr="009600D7">
        <w:tab/>
        <w:t>Запрещено привлекать к работе в выходные и нерабочие праздничные дни следующих лиц:</w:t>
      </w:r>
    </w:p>
    <w:p w:rsidR="00134C6D" w:rsidRPr="009600D7" w:rsidRDefault="00134C6D" w:rsidP="006463F6">
      <w:pPr>
        <w:ind w:firstLine="709"/>
        <w:jc w:val="both"/>
      </w:pPr>
      <w:r w:rsidRPr="009600D7">
        <w:t>1)</w:t>
      </w:r>
      <w:r w:rsidRPr="009600D7">
        <w:tab/>
        <w:t>работников в возрасте до 18 лет (ст. 268 ТК РФ);</w:t>
      </w:r>
    </w:p>
    <w:p w:rsidR="00134C6D" w:rsidRPr="009600D7" w:rsidRDefault="00134C6D" w:rsidP="006463F6">
      <w:pPr>
        <w:ind w:firstLine="709"/>
        <w:jc w:val="both"/>
      </w:pPr>
      <w:r w:rsidRPr="009600D7">
        <w:t>2)</w:t>
      </w:r>
      <w:r w:rsidRPr="009600D7">
        <w:tab/>
        <w:t>беременных женщин (ч. 1 ст. 259 ТК РФ).</w:t>
      </w:r>
    </w:p>
    <w:p w:rsidR="00134C6D" w:rsidRPr="009600D7" w:rsidRDefault="00134C6D" w:rsidP="006463F6">
      <w:pPr>
        <w:ind w:firstLine="709"/>
        <w:jc w:val="both"/>
      </w:pPr>
      <w:r w:rsidRPr="009600D7">
        <w:t>3.7.4.</w:t>
      </w:r>
      <w:r w:rsidRPr="009600D7">
        <w:tab/>
        <w:t>Привлечение к работе следующих работников в выходные и нерабочие праздничные, допускается только с их письменного согласия и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134C6D" w:rsidRPr="009600D7" w:rsidRDefault="00134C6D" w:rsidP="006463F6">
      <w:pPr>
        <w:ind w:firstLine="709"/>
        <w:jc w:val="both"/>
      </w:pPr>
      <w:r w:rsidRPr="009600D7">
        <w:t>1)</w:t>
      </w:r>
      <w:r w:rsidRPr="009600D7">
        <w:tab/>
        <w:t>женщин, имеющих детей в возрасте до трех лет (ст.268 ТК РФ);</w:t>
      </w:r>
    </w:p>
    <w:p w:rsidR="00134C6D" w:rsidRPr="009600D7" w:rsidRDefault="00134C6D" w:rsidP="006463F6">
      <w:pPr>
        <w:ind w:firstLine="709"/>
        <w:jc w:val="both"/>
      </w:pPr>
      <w:r w:rsidRPr="009600D7">
        <w:t>2)</w:t>
      </w:r>
      <w:r w:rsidRPr="009600D7">
        <w:tab/>
        <w:t>матерей и отцов, воспитывающим без супруга (супруги) детей в возрасте до 5 лет, имеющим детей-инвалидов, а также работникам, осуществляющим уход за больными членами их семей в соответствии с медицинским заключением (ч.3 ст. 259 ТК РФ);</w:t>
      </w:r>
    </w:p>
    <w:p w:rsidR="00134C6D" w:rsidRPr="009600D7" w:rsidRDefault="00134C6D" w:rsidP="006463F6">
      <w:pPr>
        <w:ind w:firstLine="709"/>
        <w:jc w:val="both"/>
      </w:pPr>
      <w:r w:rsidRPr="009600D7">
        <w:t>3)</w:t>
      </w:r>
      <w:r w:rsidRPr="009600D7">
        <w:tab/>
        <w:t>работников - инвалидов (ч.7 ст. 113 ТК РФ).</w:t>
      </w:r>
    </w:p>
    <w:p w:rsidR="00134C6D" w:rsidRPr="009600D7" w:rsidRDefault="00134C6D" w:rsidP="006463F6">
      <w:pPr>
        <w:ind w:firstLine="709"/>
        <w:jc w:val="both"/>
      </w:pPr>
      <w:r w:rsidRPr="009600D7">
        <w:t>3.7.5.</w:t>
      </w:r>
      <w:r w:rsidRPr="009600D7">
        <w:tab/>
        <w:t>Привлечение работников к работе в выходные и нерабочие праздничные дни без их согласия допускается в следующих случаях:</w:t>
      </w:r>
    </w:p>
    <w:p w:rsidR="00134C6D" w:rsidRPr="009600D7" w:rsidRDefault="00134C6D" w:rsidP="006463F6">
      <w:pPr>
        <w:ind w:firstLine="709"/>
        <w:jc w:val="both"/>
      </w:pPr>
      <w:r w:rsidRPr="009600D7">
        <w:t>1)</w:t>
      </w:r>
      <w:r w:rsidRPr="009600D7">
        <w:tab/>
        <w:t>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134C6D" w:rsidRPr="009600D7" w:rsidRDefault="00134C6D" w:rsidP="006463F6">
      <w:pPr>
        <w:ind w:firstLine="709"/>
        <w:jc w:val="both"/>
      </w:pPr>
      <w:r w:rsidRPr="009600D7">
        <w:t>2)</w:t>
      </w:r>
      <w:r w:rsidRPr="009600D7">
        <w:tab/>
        <w:t>для предотвращения несчастных случаев, уничтожения или порчи имущества работодателя, государственного или муниципального имущества;</w:t>
      </w:r>
    </w:p>
    <w:p w:rsidR="00134C6D" w:rsidRPr="009600D7" w:rsidRDefault="00134C6D" w:rsidP="006463F6">
      <w:pPr>
        <w:ind w:firstLine="709"/>
        <w:jc w:val="both"/>
      </w:pPr>
      <w:r w:rsidRPr="009600D7">
        <w:t>3)</w:t>
      </w:r>
      <w:r w:rsidRPr="009600D7">
        <w:tab/>
        <w:t>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134C6D" w:rsidRPr="009600D7" w:rsidRDefault="00134C6D" w:rsidP="006463F6">
      <w:pPr>
        <w:ind w:firstLine="709"/>
        <w:jc w:val="both"/>
      </w:pPr>
      <w:r w:rsidRPr="009600D7">
        <w:t>3.7.6.</w:t>
      </w:r>
      <w:r w:rsidRPr="009600D7">
        <w:tab/>
        <w:t>Для обеспечения порядка и при необходимости оперативного решения возникающих вопросов в праздничные, а иногда и в выходные дни руководителем Учреждения назначаются ответственные дежурные. (Бюллетень ВЦСПС. 1954. № 8).</w:t>
      </w:r>
    </w:p>
    <w:p w:rsidR="00134C6D" w:rsidRPr="009600D7" w:rsidRDefault="00134C6D" w:rsidP="006463F6">
      <w:pPr>
        <w:ind w:firstLine="709"/>
        <w:jc w:val="both"/>
      </w:pPr>
      <w:r w:rsidRPr="009600D7">
        <w:t>Дежурство — это нахождение работника в Учреждении по распоряжению руководителя до начала или после окончания рабочего дня, в выходные или праздничные дни в качестве ответственного за порядок и для оперативного решения возникающих неотложных вопросов, не относящихся к производственной деятельности организации.</w:t>
      </w:r>
    </w:p>
    <w:p w:rsidR="00134C6D" w:rsidRPr="009600D7" w:rsidRDefault="00134C6D" w:rsidP="006463F6">
      <w:pPr>
        <w:ind w:firstLine="709"/>
        <w:jc w:val="both"/>
      </w:pPr>
      <w:r w:rsidRPr="009600D7">
        <w:t>К дежурствам работники допускаются не чаще одного раза в месяц.</w:t>
      </w:r>
    </w:p>
    <w:p w:rsidR="00134C6D" w:rsidRPr="009600D7" w:rsidRDefault="00134C6D" w:rsidP="006463F6">
      <w:pPr>
        <w:ind w:firstLine="709"/>
        <w:jc w:val="both"/>
      </w:pPr>
      <w:r w:rsidRPr="009600D7">
        <w:t>Дежурства в выходные и нерабочие праздничные дни компенсируются предоставлением в течение ближайших 10 дней дополнительного выходного времени, той же продолжительности, что и дежурство.</w:t>
      </w:r>
    </w:p>
    <w:p w:rsidR="00134C6D" w:rsidRPr="009600D7" w:rsidRDefault="00134C6D" w:rsidP="006463F6">
      <w:pPr>
        <w:ind w:firstLine="709"/>
        <w:jc w:val="both"/>
      </w:pPr>
      <w:r w:rsidRPr="009600D7">
        <w:t>3.7.7.</w:t>
      </w:r>
      <w:r w:rsidRPr="009600D7">
        <w:tab/>
        <w:t>Привлечение работников к работе в выходные и нерабочие праздничные дни производится на основании письменного согласия работника, с указанием в согласии о том, что он ознакомлен со своим правом отказа от привлечения к работе.</w:t>
      </w:r>
    </w:p>
    <w:p w:rsidR="00134C6D" w:rsidRPr="009600D7" w:rsidRDefault="00134C6D" w:rsidP="006463F6">
      <w:pPr>
        <w:ind w:firstLine="709"/>
        <w:jc w:val="both"/>
      </w:pPr>
      <w:r w:rsidRPr="009600D7">
        <w:t xml:space="preserve">Привлечение к работе в выходные и нерабочие праздничные дни производится с оформлением руководителя Учреждения соответствующего распоряжения (приказа). В </w:t>
      </w:r>
      <w:r w:rsidRPr="009600D7">
        <w:lastRenderedPageBreak/>
        <w:t>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 имя отчество работников, привлекаемых в этот день, наличие письменного согласия каждого из них, и форму компенсации за привлечение к работе.</w:t>
      </w:r>
    </w:p>
    <w:p w:rsidR="00134C6D" w:rsidRPr="009600D7" w:rsidRDefault="00134C6D" w:rsidP="006463F6">
      <w:pPr>
        <w:ind w:firstLine="709"/>
        <w:jc w:val="both"/>
      </w:pPr>
      <w:r w:rsidRPr="009600D7">
        <w:t>Приказ о привлечении к работе в выходные и праздничные дни согласовывается с профсоюзным комитетом первичной профсоюзной организации, и устанавливается с учетом его мотивированного мнения.</w:t>
      </w:r>
    </w:p>
    <w:p w:rsidR="00134C6D" w:rsidRPr="009600D7" w:rsidRDefault="00134C6D" w:rsidP="006463F6">
      <w:pPr>
        <w:ind w:firstLine="709"/>
        <w:jc w:val="both"/>
      </w:pPr>
      <w:r w:rsidRPr="009600D7">
        <w:t>3.7.8.</w:t>
      </w:r>
      <w:r w:rsidRPr="009600D7">
        <w:tab/>
        <w:t>Компенсацией за работу в выходные и праздничные дни являются либо предоставление другого времени (дней) отдыха, не совпадающего с очередным отпуском, либо оплата в соответствии с нормами ст. 153 Трудового кодекса РФ. Вид компенсации за работу в выходные и праздничные дни определяется с согласия работника.</w:t>
      </w:r>
    </w:p>
    <w:p w:rsidR="00134C6D" w:rsidRPr="009600D7" w:rsidRDefault="00134C6D" w:rsidP="006463F6">
      <w:pPr>
        <w:ind w:firstLine="709"/>
        <w:jc w:val="both"/>
      </w:pPr>
      <w:r w:rsidRPr="009600D7">
        <w:t>Время (дни) отдыха за работу в выходные или праздничные дни предоставляются работнику на основании письменного заявления.</w:t>
      </w:r>
    </w:p>
    <w:p w:rsidR="00134C6D" w:rsidRPr="009600D7" w:rsidRDefault="00134C6D" w:rsidP="006463F6">
      <w:pPr>
        <w:ind w:firstLine="709"/>
        <w:jc w:val="both"/>
      </w:pPr>
      <w:r w:rsidRPr="009600D7">
        <w:t>3.8.</w:t>
      </w:r>
      <w:r w:rsidRPr="009600D7">
        <w:tab/>
        <w:t>Исполнение временно отсутствующего работника без освобождения от работы, определенной трудовым договором</w:t>
      </w:r>
    </w:p>
    <w:p w:rsidR="00134C6D" w:rsidRPr="009600D7" w:rsidRDefault="00134C6D" w:rsidP="006463F6">
      <w:pPr>
        <w:ind w:firstLine="709"/>
        <w:jc w:val="both"/>
      </w:pPr>
      <w:r w:rsidRPr="009600D7">
        <w:t>3.8.1.</w:t>
      </w:r>
      <w:r w:rsidRPr="009600D7">
        <w:tab/>
        <w:t>Исполнение обязанностей временно отсутствующего работника в соответствии со ст. 60.1 ТК РФ для работника является выполнением дополнительной работы.</w:t>
      </w:r>
    </w:p>
    <w:p w:rsidR="00134C6D" w:rsidRPr="009600D7" w:rsidRDefault="00134C6D" w:rsidP="006463F6">
      <w:pPr>
        <w:ind w:firstLine="709"/>
        <w:jc w:val="both"/>
      </w:pPr>
      <w:r w:rsidRPr="009600D7">
        <w:t>3.8.2.</w:t>
      </w:r>
      <w:r w:rsidRPr="009600D7">
        <w:tab/>
        <w:t>Выполнение работником дополнительной работы может быть поручено только с его письменного согласия.</w:t>
      </w:r>
    </w:p>
    <w:p w:rsidR="00134C6D" w:rsidRPr="009600D7" w:rsidRDefault="00134C6D" w:rsidP="006463F6">
      <w:pPr>
        <w:ind w:firstLine="709"/>
        <w:jc w:val="both"/>
      </w:pPr>
      <w:r w:rsidRPr="009600D7">
        <w:t>Дополнительная работа может выполняться работником наряду с работой, определенной трудовым договором. Срок, в течение которого работник будет выполнять дополнительную работу, ее содержание и объем, размер дополнительной оплаты за выполнение дополнительной работы определяются дополнительным соглашением к трудовому договору, заключаемым между работодателем и работником до начала выполнения дополнительной работы.</w:t>
      </w:r>
    </w:p>
    <w:p w:rsidR="00134C6D" w:rsidRPr="009600D7" w:rsidRDefault="00134C6D" w:rsidP="006463F6">
      <w:pPr>
        <w:ind w:firstLine="709"/>
        <w:jc w:val="both"/>
      </w:pPr>
      <w:r w:rsidRPr="009600D7">
        <w:t>3.8.3.</w:t>
      </w:r>
      <w:r w:rsidRPr="009600D7">
        <w:tab/>
        <w:t>Для исполнения обязанностей временно отсутствующего работника без освобождения от работы, определенной трудовым договором, работнику может быть поручена дополнительная работа как по другой, так и по такой же должности.</w:t>
      </w:r>
    </w:p>
    <w:p w:rsidR="00134C6D" w:rsidRPr="009600D7" w:rsidRDefault="00134C6D" w:rsidP="006463F6">
      <w:pPr>
        <w:ind w:firstLine="709"/>
        <w:jc w:val="both"/>
      </w:pPr>
      <w:r w:rsidRPr="009600D7">
        <w:t>3.8.4.</w:t>
      </w:r>
      <w:r w:rsidRPr="009600D7">
        <w:tab/>
        <w:t>Исполнение обязанностей временно отсутствующего работника может выполняться в следующих случаях:</w:t>
      </w:r>
    </w:p>
    <w:p w:rsidR="00134C6D" w:rsidRPr="009600D7" w:rsidRDefault="00134C6D" w:rsidP="006463F6">
      <w:pPr>
        <w:ind w:firstLine="709"/>
        <w:jc w:val="both"/>
      </w:pPr>
      <w:r w:rsidRPr="009600D7">
        <w:t>-</w:t>
      </w:r>
      <w:r w:rsidRPr="009600D7">
        <w:tab/>
        <w:t>отбытие работника в длительную командировку;</w:t>
      </w:r>
    </w:p>
    <w:p w:rsidR="00134C6D" w:rsidRPr="009600D7" w:rsidRDefault="00134C6D" w:rsidP="006463F6">
      <w:pPr>
        <w:ind w:firstLine="709"/>
        <w:jc w:val="both"/>
      </w:pPr>
      <w:r w:rsidRPr="009600D7">
        <w:t>-</w:t>
      </w:r>
      <w:r w:rsidRPr="009600D7">
        <w:tab/>
        <w:t>предоставление работнику дополнительный оплачиваемый выходной день в периоде работы Учреждения (свободное (выходное) оплачиваемое время или день, дополнительный оплачиваемый выходной день по уходу за ребенком – инвалидом» и т.д.);</w:t>
      </w:r>
    </w:p>
    <w:p w:rsidR="00134C6D" w:rsidRPr="009600D7" w:rsidRDefault="00134C6D" w:rsidP="006463F6">
      <w:pPr>
        <w:ind w:firstLine="709"/>
        <w:jc w:val="both"/>
      </w:pPr>
      <w:r w:rsidRPr="009600D7">
        <w:t>-</w:t>
      </w:r>
      <w:r w:rsidRPr="009600D7">
        <w:tab/>
        <w:t>предоставление работнику отпуск (ежегодный основной оплачиваемый; ежегодный основной удлиненный оплачиваемый; дополнительный оплачиваемый; оплачиваемый ученический; отпуск по беременности и родам; отпуск по уходу за ребенком; отпуск без сохранения заработной платы и иные);</w:t>
      </w:r>
    </w:p>
    <w:p w:rsidR="00134C6D" w:rsidRPr="009600D7" w:rsidRDefault="00134C6D" w:rsidP="006463F6">
      <w:pPr>
        <w:ind w:firstLine="709"/>
        <w:jc w:val="both"/>
      </w:pPr>
      <w:r w:rsidRPr="009600D7">
        <w:t>-</w:t>
      </w:r>
      <w:r w:rsidRPr="009600D7">
        <w:tab/>
        <w:t>отсутствие работника по болезни или по уходу за больным членом семьи.</w:t>
      </w:r>
    </w:p>
    <w:p w:rsidR="00134C6D" w:rsidRPr="009600D7" w:rsidRDefault="00134C6D" w:rsidP="006463F6">
      <w:pPr>
        <w:ind w:firstLine="709"/>
        <w:jc w:val="both"/>
      </w:pPr>
      <w:r w:rsidRPr="009600D7">
        <w:t>3.8.5.</w:t>
      </w:r>
      <w:r w:rsidRPr="009600D7">
        <w:tab/>
        <w:t>Работник имеет право досрочно отказаться от выполнения дополнительной работы, а руководитель Учреждения (работодатель) - досрочно отменить поручение о ее выполнении, предупредив об этом другую сторону в письменном виде, не позднее чем за три рабочих дня.</w:t>
      </w:r>
    </w:p>
    <w:p w:rsidR="00134C6D" w:rsidRPr="009600D7" w:rsidRDefault="00134C6D" w:rsidP="006463F6">
      <w:pPr>
        <w:ind w:firstLine="709"/>
        <w:jc w:val="both"/>
      </w:pPr>
      <w:r w:rsidRPr="009600D7">
        <w:t>3.9.</w:t>
      </w:r>
      <w:r w:rsidRPr="009600D7">
        <w:tab/>
        <w:t>Служебные командировки</w:t>
      </w:r>
    </w:p>
    <w:p w:rsidR="00134C6D" w:rsidRPr="009600D7" w:rsidRDefault="00134C6D" w:rsidP="006463F6">
      <w:pPr>
        <w:ind w:firstLine="709"/>
        <w:jc w:val="both"/>
      </w:pPr>
      <w:r w:rsidRPr="009600D7">
        <w:t>3.9.1.</w:t>
      </w:r>
      <w:r w:rsidRPr="009600D7">
        <w:tab/>
        <w:t>В соответствии со статьей 166 ТК РФ, служебная командировка – это поездка работника по распоряжению руководителя Учреждения на определенный срок для выполнения служебного поручения вне места постоянной работы.</w:t>
      </w:r>
    </w:p>
    <w:p w:rsidR="00134C6D" w:rsidRPr="009600D7" w:rsidRDefault="00134C6D" w:rsidP="006463F6">
      <w:pPr>
        <w:ind w:firstLine="709"/>
        <w:jc w:val="both"/>
      </w:pPr>
      <w:r w:rsidRPr="009600D7">
        <w:t>3.9.2.</w:t>
      </w:r>
      <w:r w:rsidRPr="009600D7">
        <w:tab/>
        <w:t>Не признаются служебной командировкой:</w:t>
      </w:r>
    </w:p>
    <w:p w:rsidR="00134C6D" w:rsidRPr="009600D7" w:rsidRDefault="00134C6D" w:rsidP="006463F6">
      <w:pPr>
        <w:ind w:firstLine="709"/>
        <w:jc w:val="both"/>
      </w:pPr>
      <w:r w:rsidRPr="009600D7">
        <w:t>-</w:t>
      </w:r>
      <w:r w:rsidRPr="009600D7">
        <w:tab/>
        <w:t>служебные поездки работников, постоянная работа которых осуществляется в пути или имеет разъездной характер;</w:t>
      </w:r>
    </w:p>
    <w:p w:rsidR="00134C6D" w:rsidRPr="009600D7" w:rsidRDefault="00134C6D" w:rsidP="006463F6">
      <w:pPr>
        <w:ind w:firstLine="709"/>
        <w:jc w:val="both"/>
      </w:pPr>
      <w:r w:rsidRPr="009600D7">
        <w:lastRenderedPageBreak/>
        <w:t>-</w:t>
      </w:r>
      <w:r w:rsidRPr="009600D7">
        <w:tab/>
        <w:t>служебные поездки в местность, откуда работник по условиям транспортного сообщения и характеру работы имеет возможность возвращаться к месту постоянного жительства;</w:t>
      </w:r>
    </w:p>
    <w:p w:rsidR="00134C6D" w:rsidRPr="009600D7" w:rsidRDefault="00134C6D" w:rsidP="006463F6">
      <w:pPr>
        <w:ind w:firstLine="709"/>
        <w:jc w:val="both"/>
      </w:pPr>
      <w:r w:rsidRPr="009600D7">
        <w:t>-</w:t>
      </w:r>
      <w:r w:rsidRPr="009600D7">
        <w:tab/>
        <w:t>поездки работников по личным вопросам (без производственной необходимости, соответствующего договора или вызова приглашающей стороны).</w:t>
      </w:r>
    </w:p>
    <w:p w:rsidR="00134C6D" w:rsidRPr="009600D7" w:rsidRDefault="00134C6D" w:rsidP="006463F6">
      <w:pPr>
        <w:ind w:firstLine="709"/>
        <w:jc w:val="both"/>
      </w:pPr>
      <w:r w:rsidRPr="009600D7">
        <w:t>3.9.3.</w:t>
      </w:r>
      <w:r w:rsidRPr="009600D7">
        <w:tab/>
        <w:t>Работникам, направленным в командировку, гарантируется:</w:t>
      </w:r>
    </w:p>
    <w:p w:rsidR="00134C6D" w:rsidRPr="009600D7" w:rsidRDefault="00134C6D" w:rsidP="006463F6">
      <w:pPr>
        <w:ind w:firstLine="709"/>
        <w:jc w:val="both"/>
      </w:pPr>
      <w:r w:rsidRPr="009600D7">
        <w:t>1)</w:t>
      </w:r>
      <w:r w:rsidRPr="009600D7">
        <w:tab/>
        <w:t>сохранение места работы (должности) и среднего заработка;</w:t>
      </w:r>
    </w:p>
    <w:p w:rsidR="00134C6D" w:rsidRPr="009600D7" w:rsidRDefault="00134C6D" w:rsidP="006463F6">
      <w:pPr>
        <w:ind w:firstLine="709"/>
        <w:jc w:val="both"/>
      </w:pPr>
      <w:r w:rsidRPr="009600D7">
        <w:t>2)</w:t>
      </w:r>
      <w:r w:rsidRPr="009600D7">
        <w:tab/>
        <w:t>возмещение командировочных расходов;</w:t>
      </w:r>
    </w:p>
    <w:p w:rsidR="00134C6D" w:rsidRPr="009600D7" w:rsidRDefault="00134C6D" w:rsidP="006463F6">
      <w:pPr>
        <w:ind w:firstLine="709"/>
        <w:jc w:val="both"/>
      </w:pPr>
      <w:r w:rsidRPr="009600D7">
        <w:t>3)</w:t>
      </w:r>
      <w:r w:rsidRPr="009600D7">
        <w:tab/>
        <w:t>выплата пособия по временной нетрудоспособности, удостоверенной в установленном порядке.</w:t>
      </w:r>
    </w:p>
    <w:p w:rsidR="00134C6D" w:rsidRPr="009600D7" w:rsidRDefault="00134C6D" w:rsidP="006463F6">
      <w:pPr>
        <w:ind w:firstLine="709"/>
        <w:jc w:val="both"/>
      </w:pPr>
      <w:r w:rsidRPr="009600D7">
        <w:t>3.9.4.</w:t>
      </w:r>
      <w:r w:rsidRPr="009600D7">
        <w:tab/>
        <w:t>Срок командировки</w:t>
      </w:r>
    </w:p>
    <w:p w:rsidR="00134C6D" w:rsidRPr="009600D7" w:rsidRDefault="00134C6D" w:rsidP="006463F6">
      <w:pPr>
        <w:ind w:firstLine="709"/>
        <w:jc w:val="both"/>
      </w:pPr>
      <w:r w:rsidRPr="009600D7">
        <w:t>3.9.4.1.</w:t>
      </w:r>
      <w:r w:rsidRPr="009600D7">
        <w:tab/>
        <w:t>Срок командировки определяется с учетом объема, сложности и других особенностей служебного поручения.</w:t>
      </w:r>
    </w:p>
    <w:p w:rsidR="00134C6D" w:rsidRPr="009600D7" w:rsidRDefault="00134C6D" w:rsidP="006463F6">
      <w:pPr>
        <w:ind w:firstLine="709"/>
        <w:jc w:val="both"/>
      </w:pPr>
      <w:r w:rsidRPr="009600D7">
        <w:t>3.9.4.2.</w:t>
      </w:r>
      <w:r w:rsidRPr="009600D7">
        <w:tab/>
        <w:t>Фактический срок пребывания работника в командировке определяется по проездным документам, представляемым работником по возвращении из командировки.</w:t>
      </w:r>
    </w:p>
    <w:p w:rsidR="00134C6D" w:rsidRPr="009600D7" w:rsidRDefault="00134C6D" w:rsidP="006463F6">
      <w:pPr>
        <w:ind w:firstLine="709"/>
        <w:jc w:val="both"/>
      </w:pPr>
      <w:r w:rsidRPr="009600D7">
        <w:t>В случае   проезда   работника   на   основании   письменного   решения работодателя к месту командирования и (или) обратно к месту работы на служебном транспорте, на транспорте, находящемся в собственности работника или в собственности третьих лиц (по доверенности), фактический срок пребывания в месте командирования указывается в служебной записке, которая представляется работником по возвращении из командировки с приложением документов, подтверждающих использование указанного транспорта для проезда к месту командирования и обратно (путевой лист, маршрутный лист, счета, квитанции, кассовые чеки и иные документы, подтверждающие маршрут следования транспорта).</w:t>
      </w:r>
    </w:p>
    <w:p w:rsidR="00134C6D" w:rsidRPr="009600D7" w:rsidRDefault="00134C6D" w:rsidP="006463F6">
      <w:pPr>
        <w:ind w:firstLine="709"/>
        <w:jc w:val="both"/>
      </w:pPr>
      <w:r w:rsidRPr="009600D7">
        <w:t>В случае отсутствия проездных документов фактический срок пребывания в командировке работник подтверждает документами о найме жилого помещения в месте командирования. При проживании в гостинице указанный срок пребывания подтверждается квитанцией (талоном) либо иным документом, подтверждающим заключение договора на оказание гостиничных услуг по месту командирования, содержащим сведения, предусмотренные Правилами предоставления гостиничных услуг в Российской Федерации.</w:t>
      </w:r>
    </w:p>
    <w:p w:rsidR="00134C6D" w:rsidRPr="009600D7" w:rsidRDefault="00134C6D" w:rsidP="006463F6">
      <w:pPr>
        <w:ind w:firstLine="709"/>
        <w:jc w:val="both"/>
      </w:pPr>
      <w:r w:rsidRPr="009600D7">
        <w:t>При отсутствии проездных документов, документов о найме жилого помещения либо иных документов, подтверждающих заключение договора на оказание гостиничных услуг по месту командирования, в целях подтверждения фактического срока пребывания в месте командирования работник представляет служебную записку и (или) иной документ о фактическом сроке пребывания работника в командировке, содержащий подтверждение принимающей работника стороны (организации либо должностного лица) о сроке прибытия (убытия) работника к месту командирования (из места командировки).</w:t>
      </w:r>
    </w:p>
    <w:p w:rsidR="00134C6D" w:rsidRPr="009600D7" w:rsidRDefault="00134C6D" w:rsidP="006463F6">
      <w:pPr>
        <w:ind w:firstLine="709"/>
        <w:jc w:val="both"/>
      </w:pPr>
      <w:r w:rsidRPr="009600D7">
        <w:t>3.9.4.3.</w:t>
      </w:r>
      <w:r w:rsidRPr="009600D7">
        <w:tab/>
        <w:t>Днем выезда в командировку считается дата отправления поезда, самолета, автобуса или другого транспортного средства от места постоянной работы командированного, а днем приезда из командировки - дата прибытия указанного транспортного средства в место постоянной работы. При отправлении транспортного средства до 24.00 включительно днем отъезда в командировку считаются текущие сутки, а с 00.00 и позднее - последующие сутки.</w:t>
      </w:r>
    </w:p>
    <w:p w:rsidR="00134C6D" w:rsidRPr="009600D7" w:rsidRDefault="00134C6D" w:rsidP="006463F6">
      <w:pPr>
        <w:ind w:firstLine="709"/>
        <w:jc w:val="both"/>
      </w:pPr>
      <w:r w:rsidRPr="009600D7">
        <w:t>В случае если станция, пристань или аэропорт находятся за чертой населенного пункта, учитывается время, необходимое для проезда до станции, пристани или аэропорта.</w:t>
      </w:r>
    </w:p>
    <w:p w:rsidR="00134C6D" w:rsidRPr="009600D7" w:rsidRDefault="00134C6D" w:rsidP="006463F6">
      <w:pPr>
        <w:ind w:firstLine="709"/>
        <w:jc w:val="both"/>
      </w:pPr>
      <w:r w:rsidRPr="009600D7">
        <w:t>Аналогично определяется день приезда работника в место постоянной работы.</w:t>
      </w:r>
    </w:p>
    <w:p w:rsidR="00134C6D" w:rsidRPr="009600D7" w:rsidRDefault="00134C6D" w:rsidP="006463F6">
      <w:pPr>
        <w:ind w:firstLine="709"/>
        <w:jc w:val="both"/>
      </w:pPr>
      <w:r w:rsidRPr="009600D7">
        <w:t>3.9.4.4.</w:t>
      </w:r>
      <w:r w:rsidRPr="009600D7">
        <w:tab/>
        <w:t>Продление срока командировки допускается на основании письменного заявления работника, утвержденного руководителем учреждения либо другим уполномоченным лицом.</w:t>
      </w:r>
    </w:p>
    <w:p w:rsidR="00134C6D" w:rsidRPr="009600D7" w:rsidRDefault="00134C6D" w:rsidP="006463F6">
      <w:pPr>
        <w:ind w:firstLine="709"/>
        <w:jc w:val="both"/>
      </w:pPr>
      <w:r w:rsidRPr="009600D7">
        <w:lastRenderedPageBreak/>
        <w:t>3.9.4.5.</w:t>
      </w:r>
      <w:r w:rsidRPr="009600D7">
        <w:tab/>
        <w:t>Вопрос о явке работника на работу в день выезда в командировку и в день приезда из командировки решается по договоренности с руководителем Учреждения.</w:t>
      </w:r>
    </w:p>
    <w:p w:rsidR="00134C6D" w:rsidRPr="009600D7" w:rsidRDefault="00134C6D" w:rsidP="006463F6">
      <w:pPr>
        <w:ind w:firstLine="709"/>
        <w:jc w:val="both"/>
      </w:pPr>
      <w:r w:rsidRPr="009600D7">
        <w:t>3.9.5.</w:t>
      </w:r>
      <w:r w:rsidRPr="009600D7">
        <w:tab/>
        <w:t>Документальное оформление командировок</w:t>
      </w:r>
    </w:p>
    <w:p w:rsidR="00134C6D" w:rsidRPr="009600D7" w:rsidRDefault="00134C6D" w:rsidP="006463F6">
      <w:pPr>
        <w:ind w:firstLine="709"/>
        <w:jc w:val="both"/>
      </w:pPr>
      <w:r w:rsidRPr="009600D7">
        <w:t>3.9.5.1.</w:t>
      </w:r>
      <w:r w:rsidRPr="009600D7">
        <w:tab/>
        <w:t>Основанием для направления работника в командировку является приказ (распоряжение) руководителя Учреждения о направлении работника в командировку для выполнения служебного поручения вне места постоянной работы.</w:t>
      </w:r>
    </w:p>
    <w:p w:rsidR="00134C6D" w:rsidRPr="009600D7" w:rsidRDefault="00134C6D" w:rsidP="006463F6">
      <w:pPr>
        <w:ind w:firstLine="709"/>
        <w:jc w:val="both"/>
      </w:pPr>
      <w:r w:rsidRPr="009600D7">
        <w:t>3.9.5.2.</w:t>
      </w:r>
      <w:r w:rsidRPr="009600D7">
        <w:tab/>
        <w:t>По возвращении из командировки работник обязан представить в течение трех рабочих дней авансовый отчет (ф. 0504505) об израсходованных в связи с командировкой суммах. К авансовому отчету прилагаются документы о найме жилого помещения, фактических расходах на проезд (включая оплату услуг по оформлению проездных документов и предоставлению в поездах постельных принадлежностей) и об иных расходах, связанных с командировкой.</w:t>
      </w:r>
    </w:p>
    <w:p w:rsidR="00134C6D" w:rsidRPr="009600D7" w:rsidRDefault="00134C6D" w:rsidP="006463F6">
      <w:pPr>
        <w:ind w:firstLine="709"/>
        <w:jc w:val="both"/>
      </w:pPr>
      <w:r w:rsidRPr="009600D7">
        <w:t>3.9.5.3.</w:t>
      </w:r>
      <w:r w:rsidRPr="009600D7">
        <w:tab/>
        <w:t>Работнику при направлении его в командировку выдается денежный аванс на оплату расходов на проезд и наем жилого помещения и дополнительных расходов, связанных с проживанием вне места постоянного жительства (суточные).</w:t>
      </w:r>
    </w:p>
    <w:p w:rsidR="00134C6D" w:rsidRPr="009600D7" w:rsidRDefault="00134C6D" w:rsidP="006463F6">
      <w:pPr>
        <w:ind w:firstLine="709"/>
        <w:jc w:val="both"/>
      </w:pPr>
      <w:r w:rsidRPr="009600D7">
        <w:t>3.9.5.4.</w:t>
      </w:r>
      <w:r w:rsidRPr="009600D7">
        <w:tab/>
        <w:t>Аванс выдается при отсутствии за подотчетным лицом задолженности по ранее выданным подотчетным суммам.</w:t>
      </w:r>
    </w:p>
    <w:p w:rsidR="00134C6D" w:rsidRPr="009600D7" w:rsidRDefault="00134C6D" w:rsidP="006463F6">
      <w:pPr>
        <w:ind w:firstLine="709"/>
        <w:jc w:val="both"/>
      </w:pPr>
      <w:r w:rsidRPr="009600D7">
        <w:t>3.9.5.5.</w:t>
      </w:r>
      <w:r w:rsidRPr="009600D7">
        <w:tab/>
        <w:t>Денежный аванс может быть выдан следующими способами:</w:t>
      </w:r>
    </w:p>
    <w:p w:rsidR="00134C6D" w:rsidRPr="009600D7" w:rsidRDefault="00134C6D" w:rsidP="006463F6">
      <w:pPr>
        <w:ind w:firstLine="709"/>
        <w:jc w:val="both"/>
      </w:pPr>
      <w:r w:rsidRPr="009600D7">
        <w:t>-</w:t>
      </w:r>
      <w:r w:rsidRPr="009600D7">
        <w:tab/>
        <w:t>путем перечисления на банковскую карту работнику. В качестве таких карт могут быть использованы карты, открытые учреждением для осуществления расчетов с подотчетными лицами в соответствии с Приказом Казначейства РФ от 30.06.2014 № 10н, а также "зарплатные" карты работников.</w:t>
      </w:r>
    </w:p>
    <w:p w:rsidR="00134C6D" w:rsidRPr="009600D7" w:rsidRDefault="00134C6D" w:rsidP="006463F6">
      <w:pPr>
        <w:ind w:firstLine="709"/>
        <w:jc w:val="both"/>
      </w:pPr>
      <w:r w:rsidRPr="009600D7">
        <w:t>3.9.5.6.</w:t>
      </w:r>
      <w:r w:rsidRPr="009600D7">
        <w:tab/>
        <w:t>Окончательный расчет по выданному перед отъездом в командировку денежному авансу (возврат неиспользованного аванса) работник должен произвести не позднее трех дней со дня возвращения из командировки.</w:t>
      </w:r>
    </w:p>
    <w:p w:rsidR="00134C6D" w:rsidRPr="009600D7" w:rsidRDefault="00134C6D" w:rsidP="006463F6">
      <w:pPr>
        <w:ind w:firstLine="709"/>
        <w:jc w:val="both"/>
      </w:pPr>
      <w:r w:rsidRPr="009600D7">
        <w:t>3.9.6.</w:t>
      </w:r>
      <w:r w:rsidRPr="009600D7">
        <w:tab/>
        <w:t>Порядок возмещения расходов при командировках.</w:t>
      </w:r>
    </w:p>
    <w:p w:rsidR="00134C6D" w:rsidRPr="009600D7" w:rsidRDefault="00134C6D" w:rsidP="006463F6">
      <w:pPr>
        <w:ind w:firstLine="709"/>
        <w:jc w:val="both"/>
      </w:pPr>
      <w:r w:rsidRPr="009600D7">
        <w:t>3.9.6.1.</w:t>
      </w:r>
      <w:r w:rsidRPr="009600D7">
        <w:tab/>
        <w:t>Работникам, направленным в служебную командировку, возмещаются расходы на проезд и наем жилого помещения, дополнительные расходы, связанные с проживанием вне постоянного места жительства (суточные), а также иные расходы, произведенные работником с разрешения руководителя Учреждения.</w:t>
      </w:r>
    </w:p>
    <w:p w:rsidR="00134C6D" w:rsidRPr="009600D7" w:rsidRDefault="00134C6D" w:rsidP="006463F6">
      <w:pPr>
        <w:ind w:firstLine="709"/>
        <w:jc w:val="both"/>
      </w:pPr>
      <w:r w:rsidRPr="009600D7">
        <w:t>3.9.6.2.</w:t>
      </w:r>
      <w:r w:rsidRPr="009600D7">
        <w:tab/>
        <w:t>Суточные возмещаются за каждый день нахождения работника в служебной командировке, включая выходные и нерабочие праздничные дни, а также за дни нахождения в пути, в том числе за время вынужденной остановки в пути.</w:t>
      </w:r>
    </w:p>
    <w:p w:rsidR="00134C6D" w:rsidRPr="009600D7" w:rsidRDefault="00134C6D" w:rsidP="006463F6">
      <w:pPr>
        <w:ind w:firstLine="709"/>
        <w:jc w:val="both"/>
      </w:pPr>
      <w:r w:rsidRPr="009600D7">
        <w:t>При командировках в местность, откуда работник, исходя из условий транспортного сообщения и характера выполняемой в командировке работы, имеет возможность ежедневно возвращаться к месту постоянного жительства, суточные не выплачиваются.</w:t>
      </w:r>
    </w:p>
    <w:p w:rsidR="00134C6D" w:rsidRPr="009600D7" w:rsidRDefault="00134C6D" w:rsidP="006463F6">
      <w:pPr>
        <w:ind w:firstLine="709"/>
        <w:jc w:val="both"/>
      </w:pPr>
      <w:r w:rsidRPr="009600D7">
        <w:t>В случае вынужденной задержки в пути суточные за время задержки выплачиваются по решению руководителя Учреждения при представлении документов, подтверждающих факт вынужденной задержки.</w:t>
      </w:r>
    </w:p>
    <w:p w:rsidR="00134C6D" w:rsidRPr="009600D7" w:rsidRDefault="00134C6D" w:rsidP="006463F6">
      <w:pPr>
        <w:ind w:firstLine="709"/>
        <w:jc w:val="both"/>
      </w:pPr>
      <w:r w:rsidRPr="009600D7">
        <w:t>3.9.6.3.</w:t>
      </w:r>
      <w:r w:rsidRPr="009600D7">
        <w:tab/>
        <w:t>Расходы на наем жилого помещения (кроме случая, когда направленному в служебную командировку работнику предоставляется бесплатное помещение) возмещаются в размере фактических расходов, подтвержденных соответствующими документами.</w:t>
      </w:r>
    </w:p>
    <w:p w:rsidR="00134C6D" w:rsidRPr="009600D7" w:rsidRDefault="00134C6D" w:rsidP="006463F6">
      <w:pPr>
        <w:ind w:firstLine="709"/>
        <w:jc w:val="both"/>
      </w:pPr>
      <w:r w:rsidRPr="009600D7">
        <w:t>В случае вынужденной остановки в пути работнику также возмещаются расходы на наем жилого помещения, подтвержденные соответствующими документами.</w:t>
      </w:r>
    </w:p>
    <w:p w:rsidR="00134C6D" w:rsidRPr="009600D7" w:rsidRDefault="00134C6D" w:rsidP="006463F6">
      <w:pPr>
        <w:ind w:firstLine="709"/>
        <w:jc w:val="both"/>
      </w:pPr>
      <w:r w:rsidRPr="009600D7">
        <w:t>3.9.6.4.</w:t>
      </w:r>
      <w:r w:rsidRPr="009600D7">
        <w:tab/>
        <w:t>Расходы на проезд к месту служебной командировки и обратно к месту постоянной работы (включая оплату услуг по оформлению проездных документов, расходы за пользование в поездах постельными принадлежностями) возмещаются в размере фактических расходов, подтвержденных проездными документами.</w:t>
      </w:r>
    </w:p>
    <w:p w:rsidR="00134C6D" w:rsidRPr="009600D7" w:rsidRDefault="00134C6D" w:rsidP="006463F6">
      <w:pPr>
        <w:ind w:firstLine="709"/>
        <w:jc w:val="both"/>
      </w:pPr>
      <w:r w:rsidRPr="009600D7">
        <w:t xml:space="preserve">Расходы на проезд к месту командировки и обратно к месту постоянной работы и на проезд из одного населенного пункта в другой, если работник командирован в </w:t>
      </w:r>
      <w:r w:rsidRPr="009600D7">
        <w:lastRenderedPageBreak/>
        <w:t>несколько организаций, расположенных в разных населенных пунктах, включают расходы на проезд транспортом общего пользования соответственно к станции, пристани, аэропорту и от станции, пристани, аэропорта, если они находятся за чертой населенного пункта, при наличии документов (билетов), подтверждающих эти расходы, а также оплату услуг по оформлению проездных документов и предоставлению в поездах постельных принадлежностей.</w:t>
      </w:r>
    </w:p>
    <w:p w:rsidR="00134C6D" w:rsidRPr="009600D7" w:rsidRDefault="00134C6D" w:rsidP="006463F6">
      <w:pPr>
        <w:ind w:firstLine="709"/>
        <w:jc w:val="both"/>
      </w:pPr>
      <w:r w:rsidRPr="009600D7">
        <w:t>3.10.</w:t>
      </w:r>
      <w:r w:rsidRPr="009600D7">
        <w:tab/>
        <w:t>Учет рабочего времени работников Учреждения ведется в соответствии с требованиями действующего трудового законодательства Российской Федерации. В случае болезни работник в течение 2-х часов с момента отсутствия на работе информирует руководителя Учреждения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Учреждения или уполномоченному в первый день выхода на работу.</w:t>
      </w:r>
    </w:p>
    <w:p w:rsidR="00134C6D" w:rsidRPr="009600D7" w:rsidRDefault="00134C6D" w:rsidP="006463F6">
      <w:pPr>
        <w:ind w:firstLine="709"/>
        <w:jc w:val="both"/>
      </w:pPr>
      <w:r w:rsidRPr="009600D7">
        <w:t>3.11.</w:t>
      </w:r>
      <w:r w:rsidRPr="009600D7">
        <w:tab/>
        <w:t>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134C6D" w:rsidRPr="009600D7" w:rsidRDefault="00134C6D" w:rsidP="006463F6">
      <w:pPr>
        <w:ind w:firstLine="709"/>
        <w:jc w:val="both"/>
      </w:pPr>
      <w:r w:rsidRPr="009600D7">
        <w:t>3.12.</w:t>
      </w:r>
      <w:r w:rsidRPr="009600D7">
        <w:tab/>
        <w:t>Продолжительность рабочего дня или смены, непосредственно предшествующего нерабочему праздничному дню, уменьшается на один час.</w:t>
      </w:r>
    </w:p>
    <w:p w:rsidR="00134C6D" w:rsidRPr="009600D7" w:rsidRDefault="00134C6D" w:rsidP="006463F6">
      <w:pPr>
        <w:ind w:firstLine="709"/>
        <w:jc w:val="both"/>
      </w:pPr>
      <w:r w:rsidRPr="009600D7">
        <w:t>3.13.</w:t>
      </w:r>
      <w:r w:rsidRPr="009600D7">
        <w:tab/>
        <w:t>В рабочее время работникам Учреждения запрещается:</w:t>
      </w:r>
    </w:p>
    <w:p w:rsidR="00134C6D" w:rsidRPr="009600D7" w:rsidRDefault="00134C6D" w:rsidP="006463F6">
      <w:pPr>
        <w:ind w:firstLine="709"/>
        <w:jc w:val="both"/>
      </w:pPr>
      <w:r w:rsidRPr="009600D7">
        <w:t>-</w:t>
      </w:r>
      <w:r w:rsidRPr="009600D7">
        <w:tab/>
        <w:t>изменять установленный график работы и расписание занятий;</w:t>
      </w:r>
    </w:p>
    <w:p w:rsidR="00134C6D" w:rsidRPr="009600D7" w:rsidRDefault="00134C6D" w:rsidP="006463F6">
      <w:pPr>
        <w:ind w:firstLine="709"/>
        <w:jc w:val="both"/>
      </w:pPr>
      <w:r w:rsidRPr="009600D7">
        <w:t>-</w:t>
      </w:r>
      <w:r w:rsidRPr="009600D7">
        <w:tab/>
        <w:t>отменять занятия, изменять их продолжительность;</w:t>
      </w:r>
    </w:p>
    <w:p w:rsidR="00134C6D" w:rsidRPr="009600D7" w:rsidRDefault="00134C6D" w:rsidP="006463F6">
      <w:pPr>
        <w:ind w:firstLine="709"/>
        <w:jc w:val="both"/>
      </w:pPr>
      <w:r w:rsidRPr="009600D7">
        <w:t>-</w:t>
      </w:r>
      <w:r w:rsidRPr="009600D7">
        <w:tab/>
        <w:t>освобождать</w:t>
      </w:r>
      <w:r w:rsidRPr="009600D7">
        <w:tab/>
        <w:t>учеников</w:t>
      </w:r>
      <w:r w:rsidRPr="009600D7">
        <w:tab/>
        <w:t>от</w:t>
      </w:r>
      <w:r w:rsidRPr="009600D7">
        <w:tab/>
        <w:t>учебных</w:t>
      </w:r>
      <w:r w:rsidRPr="009600D7">
        <w:tab/>
        <w:t>занятий</w:t>
      </w:r>
      <w:r w:rsidRPr="009600D7">
        <w:tab/>
        <w:t>для</w:t>
      </w:r>
      <w:r w:rsidRPr="009600D7">
        <w:tab/>
        <w:t>выполнения общественных поручений;</w:t>
      </w:r>
    </w:p>
    <w:p w:rsidR="00134C6D" w:rsidRPr="009600D7" w:rsidRDefault="00134C6D" w:rsidP="006463F6">
      <w:pPr>
        <w:ind w:firstLine="709"/>
        <w:jc w:val="both"/>
      </w:pPr>
      <w:r w:rsidRPr="009600D7">
        <w:t>-</w:t>
      </w:r>
      <w:r w:rsidRPr="009600D7">
        <w:tab/>
        <w:t>отвлекаться в рабочее время от своих непосредственных обязанностей,</w:t>
      </w:r>
    </w:p>
    <w:p w:rsidR="00134C6D" w:rsidRPr="009600D7" w:rsidRDefault="00134C6D" w:rsidP="006463F6">
      <w:pPr>
        <w:ind w:firstLine="709"/>
        <w:jc w:val="both"/>
      </w:pPr>
      <w:r w:rsidRPr="009600D7">
        <w:t>отвлекать педагогических работников от непосредственной работы для выполнения мероприятий, не связанных с производственной деятельностью;</w:t>
      </w:r>
    </w:p>
    <w:p w:rsidR="00134C6D" w:rsidRPr="009600D7" w:rsidRDefault="00134C6D" w:rsidP="006463F6">
      <w:pPr>
        <w:ind w:firstLine="709"/>
        <w:jc w:val="both"/>
      </w:pPr>
      <w:r w:rsidRPr="009600D7">
        <w:t>-</w:t>
      </w:r>
      <w:r w:rsidRPr="009600D7">
        <w:tab/>
        <w:t>организовывать собрания по общественным вопросам в рабочее время;</w:t>
      </w:r>
    </w:p>
    <w:p w:rsidR="00134C6D" w:rsidRPr="009600D7" w:rsidRDefault="00134C6D" w:rsidP="006463F6">
      <w:pPr>
        <w:ind w:firstLine="709"/>
        <w:jc w:val="both"/>
      </w:pPr>
      <w:r w:rsidRPr="009600D7">
        <w:t>-</w:t>
      </w:r>
      <w:r w:rsidRPr="009600D7">
        <w:tab/>
        <w:t>допускать присутствие на занятиях посторонних лиц без согласия администрации Учреждения;</w:t>
      </w:r>
    </w:p>
    <w:p w:rsidR="00134C6D" w:rsidRPr="009600D7" w:rsidRDefault="00134C6D" w:rsidP="006463F6">
      <w:pPr>
        <w:ind w:firstLine="709"/>
        <w:jc w:val="both"/>
      </w:pPr>
      <w:r w:rsidRPr="009600D7">
        <w:t>-общаться по телефону во время учебных занятий или иных плановых мероприятий;</w:t>
      </w:r>
    </w:p>
    <w:p w:rsidR="00134C6D" w:rsidRPr="009600D7" w:rsidRDefault="00134C6D" w:rsidP="006463F6">
      <w:pPr>
        <w:ind w:firstLine="709"/>
        <w:jc w:val="both"/>
      </w:pPr>
      <w:r w:rsidRPr="009600D7">
        <w:t>-исключить деловое общение между родителями и педагогами путем использования электронных</w:t>
      </w:r>
      <w:r w:rsidR="00AB42E2" w:rsidRPr="009600D7">
        <w:t xml:space="preserve"> средств связи (ВКонтакте, What’</w:t>
      </w:r>
      <w:r w:rsidRPr="009600D7">
        <w:t>s up и т.п.) обмен необходимой информацией производить на родительских собраниях и индивидуальном общении;</w:t>
      </w:r>
    </w:p>
    <w:p w:rsidR="00134C6D" w:rsidRPr="009600D7" w:rsidRDefault="00134C6D" w:rsidP="006463F6">
      <w:pPr>
        <w:ind w:firstLine="709"/>
        <w:jc w:val="both"/>
      </w:pPr>
      <w:r w:rsidRPr="009600D7">
        <w:t>-</w:t>
      </w:r>
      <w:r w:rsidRPr="009600D7">
        <w:tab/>
        <w:t>делать замечания по поводу работы педагогическим работникам в присутствии обучающихся;</w:t>
      </w:r>
    </w:p>
    <w:p w:rsidR="00134C6D" w:rsidRPr="009600D7" w:rsidRDefault="00134C6D" w:rsidP="006463F6">
      <w:pPr>
        <w:ind w:firstLine="709"/>
        <w:jc w:val="both"/>
      </w:pPr>
      <w:r w:rsidRPr="009600D7">
        <w:t>-</w:t>
      </w:r>
      <w:r w:rsidRPr="009600D7">
        <w:tab/>
        <w:t>курить на территории и в помещениях Учреждения.</w:t>
      </w:r>
    </w:p>
    <w:p w:rsidR="00134C6D" w:rsidRPr="009600D7" w:rsidRDefault="00134C6D" w:rsidP="006463F6">
      <w:pPr>
        <w:ind w:firstLine="709"/>
        <w:jc w:val="both"/>
        <w:rPr>
          <w:b/>
        </w:rPr>
      </w:pPr>
      <w:r w:rsidRPr="009600D7">
        <w:rPr>
          <w:b/>
        </w:rPr>
        <w:t>4.</w:t>
      </w:r>
      <w:r w:rsidRPr="009600D7">
        <w:rPr>
          <w:b/>
        </w:rPr>
        <w:tab/>
        <w:t>Время отдыха</w:t>
      </w:r>
    </w:p>
    <w:p w:rsidR="00134C6D" w:rsidRPr="009600D7" w:rsidRDefault="00134C6D" w:rsidP="006463F6">
      <w:pPr>
        <w:ind w:firstLine="709"/>
        <w:jc w:val="both"/>
      </w:pPr>
      <w:r w:rsidRPr="009600D7">
        <w:t>4.1.</w:t>
      </w:r>
      <w:r w:rsidRPr="009600D7">
        <w:tab/>
        <w:t>Отпуск (основной, удлиненный, дополнительный оплачиваемый и отпуск без сохранения заработной платы)</w:t>
      </w:r>
    </w:p>
    <w:p w:rsidR="00134C6D" w:rsidRPr="009600D7" w:rsidRDefault="00134C6D" w:rsidP="006463F6">
      <w:pPr>
        <w:ind w:firstLine="709"/>
        <w:jc w:val="both"/>
      </w:pPr>
      <w:r w:rsidRPr="009600D7">
        <w:t>4.1.1.</w:t>
      </w:r>
      <w:r w:rsidRPr="009600D7">
        <w:tab/>
        <w:t>Работникам, входящим в число администрации, учебно- вспомогательного и обслуживающего персонала, предоставляется основной оплачиваемый отпуск продолжительностью 28 календарных дней.</w:t>
      </w:r>
    </w:p>
    <w:p w:rsidR="00134C6D" w:rsidRPr="009600D7" w:rsidRDefault="00134C6D" w:rsidP="006463F6">
      <w:pPr>
        <w:ind w:firstLine="709"/>
        <w:jc w:val="both"/>
      </w:pPr>
      <w:r w:rsidRPr="009600D7">
        <w:t>В соответствии со ст. 23 Федерального закона от 24.11.1995г. N 181-ФЗ</w:t>
      </w:r>
    </w:p>
    <w:p w:rsidR="00134C6D" w:rsidRPr="009600D7" w:rsidRDefault="00134C6D" w:rsidP="006463F6">
      <w:pPr>
        <w:ind w:firstLine="709"/>
        <w:jc w:val="both"/>
      </w:pPr>
      <w:r w:rsidRPr="009600D7">
        <w:t>«О социальной защите инвалидов в Российской Федерации» работнику – инвалиду устанавливается ежегодный основной оплачиваемый отпуск продолжительностью не менее 30 календарных дней.</w:t>
      </w:r>
    </w:p>
    <w:p w:rsidR="00134C6D" w:rsidRPr="009600D7" w:rsidRDefault="00134C6D" w:rsidP="006463F6">
      <w:pPr>
        <w:ind w:firstLine="709"/>
        <w:jc w:val="both"/>
      </w:pPr>
      <w:r w:rsidRPr="009600D7">
        <w:t>4.1.2.</w:t>
      </w:r>
      <w:r w:rsidRPr="009600D7">
        <w:tab/>
        <w:t>Педагогическим работникам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№466 «О ежегодных основных удлиненных оплачиваемых отпусках».</w:t>
      </w:r>
    </w:p>
    <w:p w:rsidR="00134C6D" w:rsidRPr="009600D7" w:rsidRDefault="00134C6D" w:rsidP="006463F6">
      <w:pPr>
        <w:ind w:firstLine="709"/>
        <w:jc w:val="both"/>
      </w:pPr>
      <w:r w:rsidRPr="009600D7">
        <w:lastRenderedPageBreak/>
        <w:t>4.1.3.</w:t>
      </w:r>
      <w:r w:rsidRPr="009600D7">
        <w:tab/>
        <w:t>Работникам Учреждения предоставляются дополнительные оплачиваемые отпуска в следующих случаях:</w:t>
      </w:r>
    </w:p>
    <w:p w:rsidR="00134C6D" w:rsidRPr="009600D7" w:rsidRDefault="00134C6D" w:rsidP="006463F6">
      <w:pPr>
        <w:ind w:firstLine="709"/>
        <w:jc w:val="both"/>
      </w:pPr>
      <w:r w:rsidRPr="009600D7">
        <w:t>-</w:t>
      </w:r>
      <w:r w:rsidRPr="009600D7">
        <w:tab/>
        <w:t>за ненормированный рабочий день, продолжительностью 3 (три) календарных дня в соответствии со ст. 119 ТК РФ;</w:t>
      </w:r>
    </w:p>
    <w:p w:rsidR="00134C6D" w:rsidRPr="009600D7" w:rsidRDefault="00134C6D" w:rsidP="006463F6">
      <w:pPr>
        <w:ind w:firstLine="709"/>
        <w:jc w:val="both"/>
      </w:pPr>
      <w:r w:rsidRPr="009600D7">
        <w:t>-</w:t>
      </w:r>
      <w:r w:rsidRPr="009600D7">
        <w:tab/>
        <w:t>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134C6D" w:rsidRPr="009600D7" w:rsidRDefault="00134C6D" w:rsidP="006463F6">
      <w:pPr>
        <w:ind w:firstLine="709"/>
        <w:jc w:val="both"/>
      </w:pPr>
      <w:r w:rsidRPr="009600D7">
        <w:t>-</w:t>
      </w:r>
      <w:r w:rsidRPr="009600D7">
        <w:tab/>
        <w:t>работникам, совмещающим работу с обучением, в соответствии со статьями 173 – 177, 196 – 197 ТК РФ;</w:t>
      </w:r>
    </w:p>
    <w:p w:rsidR="00134C6D" w:rsidRPr="009600D7" w:rsidRDefault="00134C6D" w:rsidP="006463F6">
      <w:pPr>
        <w:ind w:firstLine="709"/>
        <w:jc w:val="both"/>
      </w:pPr>
      <w:r w:rsidRPr="009600D7">
        <w:t>-</w:t>
      </w:r>
      <w:r w:rsidRPr="009600D7">
        <w:tab/>
        <w:t>и в иных случаях, предусмотренных коллективным договором.</w:t>
      </w:r>
    </w:p>
    <w:p w:rsidR="00134C6D" w:rsidRPr="009600D7" w:rsidRDefault="00134C6D" w:rsidP="006463F6">
      <w:pPr>
        <w:ind w:firstLine="709"/>
        <w:jc w:val="both"/>
      </w:pPr>
      <w:r w:rsidRPr="009600D7">
        <w:t>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 образовательного учреждения.</w:t>
      </w:r>
    </w:p>
    <w:p w:rsidR="00134C6D" w:rsidRPr="009600D7" w:rsidRDefault="00134C6D" w:rsidP="006463F6">
      <w:pPr>
        <w:ind w:firstLine="709"/>
        <w:jc w:val="both"/>
      </w:pPr>
      <w:r w:rsidRPr="009600D7">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134C6D" w:rsidRPr="009600D7" w:rsidRDefault="00134C6D" w:rsidP="006463F6">
      <w:pPr>
        <w:ind w:firstLine="709"/>
        <w:jc w:val="both"/>
      </w:pPr>
      <w:r w:rsidRPr="009600D7">
        <w:t>Дополнительный оплачиваемый отпуск предоставляется за отработанный рабочий год и не подлежит перенесению на следующий рабочий год.</w:t>
      </w:r>
    </w:p>
    <w:p w:rsidR="00134C6D" w:rsidRPr="009600D7" w:rsidRDefault="00134C6D" w:rsidP="006463F6">
      <w:pPr>
        <w:ind w:firstLine="709"/>
        <w:jc w:val="both"/>
      </w:pPr>
      <w:r w:rsidRPr="009600D7">
        <w:t>4.1.4.</w:t>
      </w:r>
      <w:r w:rsidRPr="009600D7">
        <w:tab/>
        <w:t>При исчислении общей продолжительности ежегодного оплачиваемого отпуска дополнительный оплачиваемый отпуск суммируются с ежегодным основным и/или удлиненным оплачиваемым отпуском (далее ежегодный оплачиваемый отпуск).</w:t>
      </w:r>
    </w:p>
    <w:p w:rsidR="00134C6D" w:rsidRPr="009600D7" w:rsidRDefault="00134C6D" w:rsidP="006463F6">
      <w:pPr>
        <w:ind w:firstLine="709"/>
        <w:jc w:val="both"/>
      </w:pPr>
      <w:r w:rsidRPr="009600D7">
        <w:t>4.1.5.</w:t>
      </w:r>
      <w:r w:rsidRPr="009600D7">
        <w:tab/>
        <w:t>Очередность предоставления ежегодного основного и/или удлиненного оплачиваемого отпусков устанавливается графиком отпусков, составляемым с учетом обеспечения нормальной работы Учреждения и благоприятных условий для отдыха работников.</w:t>
      </w:r>
    </w:p>
    <w:p w:rsidR="00134C6D" w:rsidRPr="009600D7" w:rsidRDefault="00134C6D" w:rsidP="006463F6">
      <w:pPr>
        <w:ind w:firstLine="709"/>
        <w:jc w:val="both"/>
      </w:pPr>
      <w:r w:rsidRPr="009600D7">
        <w:t>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w:t>
      </w:r>
    </w:p>
    <w:p w:rsidR="00134C6D" w:rsidRPr="009600D7" w:rsidRDefault="00134C6D" w:rsidP="006463F6">
      <w:pPr>
        <w:ind w:firstLine="709"/>
        <w:jc w:val="both"/>
      </w:pPr>
      <w:r w:rsidRPr="009600D7">
        <w:t>При наличии у работника путевки на санаторно-курортное лечение по медицинским показаниям ежегодный оплачиваемый отпуск предоставляется вне графика.</w:t>
      </w:r>
    </w:p>
    <w:p w:rsidR="00134C6D" w:rsidRPr="009600D7" w:rsidRDefault="00134C6D" w:rsidP="006463F6">
      <w:pPr>
        <w:ind w:firstLine="709"/>
        <w:jc w:val="both"/>
      </w:pPr>
      <w:r w:rsidRPr="009600D7">
        <w:t>4.1.6.</w:t>
      </w:r>
      <w:r w:rsidRPr="009600D7">
        <w:tab/>
        <w:t>Оплата ежегодного оплачиваемого отпуска производится не позднее, чем за 3 дня до его начала.</w:t>
      </w:r>
    </w:p>
    <w:p w:rsidR="00134C6D" w:rsidRPr="009600D7" w:rsidRDefault="00134C6D" w:rsidP="006463F6">
      <w:pPr>
        <w:ind w:firstLine="709"/>
        <w:jc w:val="both"/>
      </w:pPr>
      <w:r w:rsidRPr="009600D7">
        <w:t>4.1.7.</w:t>
      </w:r>
      <w:r w:rsidRPr="009600D7">
        <w:tab/>
        <w:t>Право на использование отпуска за первый год работы возникает у работника по истечении 6 месяцев непрерывной работы в Учреждении, за исключением случаев, указанных в ст. 122 ТК РФ.</w:t>
      </w:r>
    </w:p>
    <w:p w:rsidR="00134C6D" w:rsidRPr="009600D7" w:rsidRDefault="00134C6D" w:rsidP="006463F6">
      <w:pPr>
        <w:ind w:firstLine="709"/>
        <w:jc w:val="both"/>
      </w:pPr>
      <w:r w:rsidRPr="009600D7">
        <w:t>4.1.8.</w:t>
      </w:r>
      <w:r w:rsidRPr="009600D7">
        <w:tab/>
        <w:t>Ежегодный оплачиваемый отпуск должен быть прерван или может быть перенесен на другой срок с учетом пожеланий работника в следующих случаях:</w:t>
      </w:r>
    </w:p>
    <w:p w:rsidR="00134C6D" w:rsidRPr="009600D7" w:rsidRDefault="00134C6D" w:rsidP="006463F6">
      <w:pPr>
        <w:ind w:firstLine="709"/>
        <w:jc w:val="both"/>
      </w:pPr>
      <w:r w:rsidRPr="009600D7">
        <w:t>-</w:t>
      </w:r>
      <w:r w:rsidRPr="009600D7">
        <w:tab/>
        <w:t>временной нетрудоспособности работника;</w:t>
      </w:r>
    </w:p>
    <w:p w:rsidR="00134C6D" w:rsidRPr="009600D7" w:rsidRDefault="00134C6D" w:rsidP="006463F6">
      <w:pPr>
        <w:ind w:firstLine="709"/>
        <w:jc w:val="both"/>
      </w:pPr>
      <w:r w:rsidRPr="009600D7">
        <w:t>-</w:t>
      </w:r>
      <w:r w:rsidRPr="009600D7">
        <w:tab/>
        <w:t>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134C6D" w:rsidRPr="009600D7" w:rsidRDefault="00134C6D" w:rsidP="006463F6">
      <w:pPr>
        <w:ind w:firstLine="709"/>
        <w:jc w:val="both"/>
      </w:pPr>
      <w:r w:rsidRPr="009600D7">
        <w:t>-</w:t>
      </w:r>
      <w:r w:rsidRPr="009600D7">
        <w:tab/>
        <w:t>и иных случаях, предусмотренных трудовым законодательством, локальными нормативными актами.</w:t>
      </w:r>
    </w:p>
    <w:p w:rsidR="00134C6D" w:rsidRPr="009600D7" w:rsidRDefault="00134C6D" w:rsidP="006463F6">
      <w:pPr>
        <w:ind w:firstLine="709"/>
        <w:jc w:val="both"/>
      </w:pPr>
      <w:r w:rsidRPr="009600D7">
        <w:t>В случаях, когда предоставление отпуска работнику в текущем рабочем году может неблагоприятно отразиться на нормальном ходе работы Учреждения,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расчетного года, за который он предоставляется.</w:t>
      </w:r>
    </w:p>
    <w:p w:rsidR="00134C6D" w:rsidRPr="009600D7" w:rsidRDefault="00134C6D" w:rsidP="006463F6">
      <w:pPr>
        <w:ind w:firstLine="709"/>
        <w:jc w:val="both"/>
      </w:pPr>
      <w:r w:rsidRPr="009600D7">
        <w:t>4.1.9.</w:t>
      </w:r>
      <w:r w:rsidRPr="009600D7">
        <w:tab/>
        <w:t xml:space="preserve">Запрещается не предоставлять ежегодный основной и/или удлиненный оплачиваемый отпуск в течение 2–х лет подряд, а также не предоставлять отпуск </w:t>
      </w:r>
      <w:r w:rsidRPr="009600D7">
        <w:lastRenderedPageBreak/>
        <w:t>работникам в возрасте до 18 лет и работникам, занятым на работах с вредными и/или опасными условиями труда.</w:t>
      </w:r>
    </w:p>
    <w:p w:rsidR="00134C6D" w:rsidRPr="009600D7" w:rsidRDefault="00134C6D" w:rsidP="006463F6">
      <w:pPr>
        <w:ind w:firstLine="709"/>
        <w:jc w:val="both"/>
      </w:pPr>
      <w:r w:rsidRPr="009600D7">
        <w:t>4.1.10.</w:t>
      </w:r>
      <w:r w:rsidRPr="009600D7">
        <w:tab/>
        <w:t>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134C6D" w:rsidRPr="009600D7" w:rsidRDefault="00134C6D" w:rsidP="006463F6">
      <w:pPr>
        <w:ind w:firstLine="709"/>
        <w:jc w:val="both"/>
      </w:pPr>
      <w:r w:rsidRPr="009600D7">
        <w:t>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w:t>
      </w:r>
    </w:p>
    <w:p w:rsidR="00134C6D" w:rsidRPr="009600D7" w:rsidRDefault="00134C6D" w:rsidP="006463F6">
      <w:pPr>
        <w:ind w:firstLine="709"/>
        <w:jc w:val="both"/>
      </w:pPr>
      <w:r w:rsidRPr="009600D7">
        <w:t>Не допускается отзыв из отпуска следующую категорию работников:</w:t>
      </w:r>
    </w:p>
    <w:p w:rsidR="00134C6D" w:rsidRPr="009600D7" w:rsidRDefault="00134C6D" w:rsidP="006463F6">
      <w:pPr>
        <w:ind w:firstLine="709"/>
        <w:jc w:val="both"/>
      </w:pPr>
      <w:r w:rsidRPr="009600D7">
        <w:t>-</w:t>
      </w:r>
      <w:r w:rsidRPr="009600D7">
        <w:tab/>
        <w:t>работников в возрасте до 18 лет;</w:t>
      </w:r>
    </w:p>
    <w:p w:rsidR="00134C6D" w:rsidRPr="009600D7" w:rsidRDefault="00134C6D" w:rsidP="006463F6">
      <w:pPr>
        <w:ind w:firstLine="709"/>
        <w:jc w:val="both"/>
      </w:pPr>
      <w:r w:rsidRPr="009600D7">
        <w:t>-</w:t>
      </w:r>
      <w:r w:rsidRPr="009600D7">
        <w:tab/>
        <w:t>беременных женщин.</w:t>
      </w:r>
    </w:p>
    <w:p w:rsidR="00134C6D" w:rsidRPr="009600D7" w:rsidRDefault="00134C6D" w:rsidP="006463F6">
      <w:pPr>
        <w:ind w:firstLine="709"/>
        <w:jc w:val="both"/>
      </w:pPr>
      <w:r w:rsidRPr="009600D7">
        <w:t>4.1.11.</w:t>
      </w:r>
      <w:r w:rsidRPr="009600D7">
        <w:tab/>
        <w:t>Часть ежегодного оплачиваемого отпуска, превышающая 28 календарных дней, по письменному заявлению работника может быть заменена денежной компенсацией (при наличии финансовых возможностей организации).</w:t>
      </w:r>
    </w:p>
    <w:p w:rsidR="00134C6D" w:rsidRPr="009600D7" w:rsidRDefault="00134C6D" w:rsidP="006463F6">
      <w:pPr>
        <w:ind w:firstLine="709"/>
        <w:jc w:val="both"/>
      </w:pPr>
      <w:r w:rsidRPr="009600D7">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w:t>
      </w:r>
    </w:p>
    <w:p w:rsidR="00134C6D" w:rsidRPr="009600D7" w:rsidRDefault="00134C6D" w:rsidP="006463F6">
      <w:pPr>
        <w:ind w:firstLine="709"/>
        <w:jc w:val="both"/>
      </w:pPr>
      <w:r w:rsidRPr="009600D7">
        <w:t>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w:t>
      </w:r>
    </w:p>
    <w:p w:rsidR="00134C6D" w:rsidRPr="009600D7" w:rsidRDefault="00134C6D" w:rsidP="006463F6">
      <w:pPr>
        <w:ind w:firstLine="709"/>
        <w:jc w:val="both"/>
      </w:pPr>
      <w:r w:rsidRPr="009600D7">
        <w:t>-</w:t>
      </w:r>
      <w:r w:rsidRPr="009600D7">
        <w:tab/>
        <w:t>ежегодного основного оплачиваемого отпуска;</w:t>
      </w:r>
    </w:p>
    <w:p w:rsidR="00134C6D" w:rsidRPr="009600D7" w:rsidRDefault="00134C6D" w:rsidP="006463F6">
      <w:pPr>
        <w:ind w:firstLine="709"/>
        <w:jc w:val="both"/>
      </w:pPr>
      <w:r w:rsidRPr="009600D7">
        <w:t>-</w:t>
      </w:r>
      <w:r w:rsidRPr="009600D7">
        <w:tab/>
        <w:t>ежегодных дополнительных оплачиваемых отпусков беременным женщинам;</w:t>
      </w:r>
    </w:p>
    <w:p w:rsidR="00134C6D" w:rsidRPr="009600D7" w:rsidRDefault="00134C6D" w:rsidP="006463F6">
      <w:pPr>
        <w:ind w:firstLine="709"/>
        <w:jc w:val="both"/>
      </w:pPr>
      <w:r w:rsidRPr="009600D7">
        <w:t>-</w:t>
      </w:r>
      <w:r w:rsidRPr="009600D7">
        <w:tab/>
        <w:t>работникам в возрасте до 18 лет;</w:t>
      </w:r>
    </w:p>
    <w:p w:rsidR="00134C6D" w:rsidRPr="009600D7" w:rsidRDefault="00134C6D" w:rsidP="006463F6">
      <w:pPr>
        <w:ind w:firstLine="709"/>
        <w:jc w:val="both"/>
      </w:pPr>
      <w:r w:rsidRPr="009600D7">
        <w:t>-</w:t>
      </w:r>
      <w:r w:rsidRPr="009600D7">
        <w:tab/>
        <w:t>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134C6D" w:rsidRPr="009600D7" w:rsidRDefault="00134C6D" w:rsidP="006463F6">
      <w:pPr>
        <w:ind w:firstLine="709"/>
        <w:jc w:val="both"/>
      </w:pPr>
      <w:r w:rsidRPr="009600D7">
        <w:t>4.1.12.</w:t>
      </w:r>
      <w:r w:rsidRPr="009600D7">
        <w:tab/>
        <w:t>В соответствии с приказом Министерства образования и науки РТ от 31.05.2016г.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Учреждения имеют право на длительный отпуск не реже чем через каждые 10 лет непрерывной педагогической работы.</w:t>
      </w:r>
    </w:p>
    <w:p w:rsidR="00134C6D" w:rsidRPr="009600D7" w:rsidRDefault="00134C6D" w:rsidP="006463F6">
      <w:pPr>
        <w:ind w:firstLine="709"/>
        <w:jc w:val="both"/>
      </w:pPr>
      <w:r w:rsidRPr="009600D7">
        <w:t>Продолжительность длительного отпуска; очерѐдность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работникам, работающим по совместительству; оплата за счѐт средств, полученных организацией от приносящей доход деятельности; и другие вопросы, не предусмотренные приказом Министерства образования и науки РТ от 31.05.2016г. №644, определяются коллективным договором.</w:t>
      </w:r>
    </w:p>
    <w:p w:rsidR="00134C6D" w:rsidRPr="009600D7" w:rsidRDefault="00134C6D" w:rsidP="006463F6">
      <w:pPr>
        <w:ind w:firstLine="709"/>
        <w:jc w:val="both"/>
      </w:pPr>
      <w:r w:rsidRPr="009600D7">
        <w:t>4.1.13.</w:t>
      </w:r>
      <w:r w:rsidRPr="009600D7">
        <w:tab/>
        <w:t>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134C6D" w:rsidRPr="009600D7" w:rsidRDefault="00134C6D" w:rsidP="006463F6">
      <w:pPr>
        <w:ind w:firstLine="709"/>
        <w:jc w:val="both"/>
      </w:pPr>
      <w:r w:rsidRPr="009600D7">
        <w:t>На основании письменного заявления отпуск без сохранения заработной платы предоставляется следующим работникам:</w:t>
      </w:r>
    </w:p>
    <w:p w:rsidR="00134C6D" w:rsidRPr="009600D7" w:rsidRDefault="00134C6D" w:rsidP="006463F6">
      <w:pPr>
        <w:ind w:firstLine="709"/>
        <w:jc w:val="both"/>
      </w:pPr>
      <w:r w:rsidRPr="009600D7">
        <w:t>-</w:t>
      </w:r>
      <w:r w:rsidRPr="009600D7">
        <w:tab/>
        <w:t>участникам Великой Отечественной войны – до 35 календарных дней в году;</w:t>
      </w:r>
    </w:p>
    <w:p w:rsidR="00134C6D" w:rsidRPr="009600D7" w:rsidRDefault="00134C6D" w:rsidP="006463F6">
      <w:pPr>
        <w:ind w:firstLine="709"/>
        <w:jc w:val="both"/>
      </w:pPr>
      <w:r w:rsidRPr="009600D7">
        <w:t>-</w:t>
      </w:r>
      <w:r w:rsidRPr="009600D7">
        <w:tab/>
        <w:t>работающим пенсионерам по старости (по возрасту) – до 14 календарных дней в году;</w:t>
      </w:r>
    </w:p>
    <w:p w:rsidR="00134C6D" w:rsidRPr="009600D7" w:rsidRDefault="00134C6D" w:rsidP="006463F6">
      <w:pPr>
        <w:ind w:firstLine="709"/>
        <w:jc w:val="both"/>
      </w:pPr>
      <w:r w:rsidRPr="009600D7">
        <w:lastRenderedPageBreak/>
        <w:t>-</w:t>
      </w:r>
      <w:r w:rsidRPr="009600D7">
        <w:tab/>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rsidR="00134C6D" w:rsidRPr="009600D7" w:rsidRDefault="00134C6D" w:rsidP="006463F6">
      <w:pPr>
        <w:ind w:firstLine="709"/>
        <w:jc w:val="both"/>
      </w:pPr>
      <w:r w:rsidRPr="009600D7">
        <w:t>-</w:t>
      </w:r>
      <w:r w:rsidRPr="009600D7">
        <w:tab/>
        <w:t>работнику – инвалиду – до 60 календарных дней в году;</w:t>
      </w:r>
    </w:p>
    <w:p w:rsidR="00134C6D" w:rsidRPr="009600D7" w:rsidRDefault="00134C6D" w:rsidP="006463F6">
      <w:pPr>
        <w:ind w:firstLine="709"/>
        <w:jc w:val="both"/>
      </w:pPr>
      <w:r w:rsidRPr="009600D7">
        <w:t>-</w:t>
      </w:r>
      <w:r w:rsidRPr="009600D7">
        <w:tab/>
        <w:t>в других случаях, предусмотренных трудовым законодательством и иными федеральными законами РФ, коллективным договором.</w:t>
      </w:r>
    </w:p>
    <w:p w:rsidR="00134C6D" w:rsidRPr="009600D7" w:rsidRDefault="00134C6D" w:rsidP="006463F6">
      <w:pPr>
        <w:ind w:firstLine="709"/>
        <w:jc w:val="both"/>
      </w:pPr>
      <w:r w:rsidRPr="009600D7">
        <w:t>Перенесение отпуска без сохранения заработной платы на следующий рабочий год не допускается.</w:t>
      </w:r>
    </w:p>
    <w:p w:rsidR="00134C6D" w:rsidRPr="009600D7" w:rsidRDefault="00134C6D" w:rsidP="006463F6">
      <w:pPr>
        <w:ind w:firstLine="709"/>
        <w:jc w:val="both"/>
      </w:pPr>
      <w:r w:rsidRPr="009600D7">
        <w:t>4.1.14.</w:t>
      </w:r>
      <w:r w:rsidRPr="009600D7">
        <w:tab/>
        <w:t>Работнику, работающему в Учреждении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134C6D" w:rsidRPr="009600D7" w:rsidRDefault="00134C6D" w:rsidP="006463F6">
      <w:pPr>
        <w:ind w:firstLine="709"/>
        <w:jc w:val="both"/>
      </w:pPr>
      <w:r w:rsidRPr="009600D7">
        <w:t>4.1.15.</w:t>
      </w:r>
      <w:r w:rsidRPr="009600D7">
        <w:tab/>
        <w:t>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w:t>
      </w:r>
    </w:p>
    <w:p w:rsidR="00134C6D" w:rsidRPr="009600D7" w:rsidRDefault="00134C6D" w:rsidP="006463F6">
      <w:pPr>
        <w:ind w:firstLine="709"/>
        <w:jc w:val="both"/>
      </w:pPr>
      <w:r w:rsidRPr="009600D7">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134C6D" w:rsidRPr="009600D7" w:rsidRDefault="00134C6D" w:rsidP="006463F6">
      <w:pPr>
        <w:ind w:firstLine="709"/>
        <w:jc w:val="both"/>
      </w:pPr>
      <w:r w:rsidRPr="009600D7">
        <w:t>4.2.</w:t>
      </w:r>
      <w:r w:rsidRPr="009600D7">
        <w:tab/>
        <w:t>Дополнительные оплачиваемые выходные дни</w:t>
      </w:r>
    </w:p>
    <w:p w:rsidR="00134C6D" w:rsidRPr="009600D7" w:rsidRDefault="00134C6D" w:rsidP="006463F6">
      <w:pPr>
        <w:ind w:firstLine="709"/>
        <w:jc w:val="both"/>
      </w:pPr>
      <w:r w:rsidRPr="009600D7">
        <w:t>4.2.1. На основании ст. 262 ТК РФ работнику, имеющему ребенка – инвалида, ежемесячно предоставляется 4 (четыре) дополнительных оплачиваемых выходных дня.</w:t>
      </w:r>
    </w:p>
    <w:p w:rsidR="00134C6D" w:rsidRPr="009600D7" w:rsidRDefault="00134C6D" w:rsidP="006463F6">
      <w:pPr>
        <w:ind w:firstLine="709"/>
        <w:jc w:val="both"/>
      </w:pPr>
      <w:r w:rsidRPr="009600D7">
        <w:t>Дополнительные оплачиваемые выходные дни предоставляются работнику, имеющему ребенка – инвалида, за полный отработанный месяц (выработка нормы часов за месяц). В случае если работник, имеющий ребенка – 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w:t>
      </w:r>
    </w:p>
    <w:p w:rsidR="00134C6D" w:rsidRPr="009600D7" w:rsidRDefault="00134C6D" w:rsidP="006463F6">
      <w:pPr>
        <w:ind w:firstLine="709"/>
        <w:jc w:val="both"/>
      </w:pPr>
      <w:r w:rsidRPr="009600D7">
        <w:t>Дополнительные оплачиваемые выходные дни предоставляются работнику, имеющему ребенка – инвалида, на основании письменного заявления в дни, указанные в заявлении. Заявление о предоставлении дополнительных оплачиваемых выходных дней в связи с уходом за ребенком</w:t>
      </w:r>
    </w:p>
    <w:p w:rsidR="00134C6D" w:rsidRPr="009600D7" w:rsidRDefault="00134C6D" w:rsidP="006463F6">
      <w:pPr>
        <w:ind w:firstLine="709"/>
        <w:jc w:val="both"/>
      </w:pPr>
      <w:r w:rsidRPr="009600D7">
        <w:t>-</w:t>
      </w:r>
      <w:r w:rsidRPr="009600D7">
        <w:tab/>
        <w:t>инвалидом работник обязуется предоставить работодателю до 5 числа текущего месяца.</w:t>
      </w:r>
    </w:p>
    <w:p w:rsidR="00134C6D" w:rsidRPr="009600D7" w:rsidRDefault="00134C6D" w:rsidP="006463F6">
      <w:pPr>
        <w:ind w:firstLine="709"/>
        <w:jc w:val="both"/>
      </w:pPr>
      <w:r w:rsidRPr="009600D7">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134C6D" w:rsidRPr="009600D7" w:rsidRDefault="00134C6D" w:rsidP="006463F6">
      <w:pPr>
        <w:ind w:firstLine="709"/>
        <w:jc w:val="both"/>
        <w:rPr>
          <w:b/>
        </w:rPr>
      </w:pPr>
      <w:r w:rsidRPr="009600D7">
        <w:rPr>
          <w:b/>
        </w:rPr>
        <w:t>5.</w:t>
      </w:r>
      <w:r w:rsidRPr="009600D7">
        <w:rPr>
          <w:b/>
        </w:rPr>
        <w:tab/>
        <w:t>Установление учебной нагрузки, организация учебного процесса</w:t>
      </w:r>
    </w:p>
    <w:p w:rsidR="00134C6D" w:rsidRPr="009600D7" w:rsidRDefault="00134C6D" w:rsidP="006463F6">
      <w:pPr>
        <w:ind w:firstLine="709"/>
        <w:jc w:val="both"/>
      </w:pPr>
      <w:r w:rsidRPr="009600D7">
        <w:t>5.1.</w:t>
      </w:r>
      <w:r w:rsidRPr="009600D7">
        <w:tab/>
        <w:t xml:space="preserve">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Об изменении учебной нагрузки на новый учебный год Работник должен быть уведомлен в письменной форме до ухода в очередной ежегодный основной, </w:t>
      </w:r>
      <w:r w:rsidRPr="009600D7">
        <w:lastRenderedPageBreak/>
        <w:t>удлиненный оплачиваемый отпуск, но не позднее 2 – х месяцев до даты изменения учебной нагрузки.</w:t>
      </w:r>
    </w:p>
    <w:p w:rsidR="00134C6D" w:rsidRPr="009600D7" w:rsidRDefault="00134C6D" w:rsidP="006463F6">
      <w:pPr>
        <w:ind w:firstLine="709"/>
        <w:jc w:val="both"/>
      </w:pPr>
      <w:r w:rsidRPr="009600D7">
        <w:t>При проведении тарификации на начало нового учебного года учебная нагрузка каждого педагогического работника устанавливается приказом руководителя Учреждения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Учреждения с каждым педагогическим работником, у кого меняется учебная нагрузка на новый учебный год, оформляется дополнительное соглашение к трудовому договору.</w:t>
      </w:r>
    </w:p>
    <w:p w:rsidR="00134C6D" w:rsidRPr="009600D7" w:rsidRDefault="00134C6D" w:rsidP="006463F6">
      <w:pPr>
        <w:ind w:firstLine="709"/>
        <w:jc w:val="both"/>
      </w:pPr>
      <w:r w:rsidRPr="009600D7">
        <w:t>5.2.</w:t>
      </w:r>
      <w:r w:rsidRPr="009600D7">
        <w:tab/>
        <w:t>При</w:t>
      </w:r>
      <w:r w:rsidRPr="009600D7">
        <w:tab/>
        <w:t>установлении</w:t>
      </w:r>
      <w:r w:rsidRPr="009600D7">
        <w:tab/>
        <w:t>учебной</w:t>
      </w:r>
      <w:r w:rsidRPr="009600D7">
        <w:tab/>
        <w:t>нагрузки</w:t>
      </w:r>
      <w:r w:rsidRPr="009600D7">
        <w:tab/>
        <w:t>на</w:t>
      </w:r>
      <w:r w:rsidRPr="009600D7">
        <w:tab/>
        <w:t>новый</w:t>
      </w:r>
      <w:r w:rsidRPr="009600D7">
        <w:tab/>
        <w:t>учебный</w:t>
      </w:r>
      <w:r w:rsidRPr="009600D7">
        <w:tab/>
        <w:t>год необходимо учесть следующее:</w:t>
      </w:r>
    </w:p>
    <w:p w:rsidR="00134C6D" w:rsidRPr="009600D7" w:rsidRDefault="00134C6D" w:rsidP="006463F6">
      <w:pPr>
        <w:ind w:firstLine="709"/>
        <w:jc w:val="both"/>
      </w:pPr>
      <w:r w:rsidRPr="009600D7">
        <w:t>-</w:t>
      </w:r>
      <w:r w:rsidRPr="009600D7">
        <w:tab/>
        <w:t>у педагогических работников должна сохраняться преемственность классов (групп) и объем учебной нагрузки;</w:t>
      </w:r>
    </w:p>
    <w:p w:rsidR="00134C6D" w:rsidRPr="009600D7" w:rsidRDefault="00134C6D" w:rsidP="006463F6">
      <w:pPr>
        <w:ind w:firstLine="709"/>
        <w:jc w:val="both"/>
      </w:pPr>
      <w:r w:rsidRPr="009600D7">
        <w:t>-</w:t>
      </w:r>
      <w:r w:rsidRPr="009600D7">
        <w:tab/>
        <w:t>объем учебной нагрузки должен быть стабильным в течение учебного года.</w:t>
      </w:r>
    </w:p>
    <w:p w:rsidR="00134C6D" w:rsidRPr="009600D7" w:rsidRDefault="00134C6D" w:rsidP="006463F6">
      <w:pPr>
        <w:ind w:firstLine="709"/>
        <w:jc w:val="both"/>
      </w:pPr>
      <w:r w:rsidRPr="009600D7">
        <w:t>5.3.</w:t>
      </w:r>
      <w:r w:rsidRPr="009600D7">
        <w:tab/>
        <w:t>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134C6D" w:rsidRPr="009600D7" w:rsidRDefault="00134C6D" w:rsidP="001B4153">
      <w:pPr>
        <w:ind w:firstLine="709"/>
        <w:jc w:val="both"/>
      </w:pPr>
      <w:r w:rsidRPr="009600D7">
        <w:t>5.4.</w:t>
      </w:r>
      <w:r w:rsidRPr="009600D7">
        <w:tab/>
        <w:t>При составлении расписаний учебных занятий должны быть исключены нерациональные затраты времени педагогических работников, ведущих преподавательскую работу, с тем, чтобы не нарушалась их непрерывная последовательность и не образовывались длительные перерывы</w:t>
      </w:r>
      <w:r w:rsidR="001B4153">
        <w:t xml:space="preserve"> </w:t>
      </w:r>
      <w:r w:rsidRPr="009600D7">
        <w:t>«окна», таким образом не допускается образования более 1 (одного) «окна» в течение 1 (одного) рабочего дня педагогического работника.</w:t>
      </w:r>
    </w:p>
    <w:p w:rsidR="00134C6D" w:rsidRPr="009600D7" w:rsidRDefault="00134C6D" w:rsidP="006463F6">
      <w:pPr>
        <w:ind w:firstLine="709"/>
        <w:jc w:val="both"/>
      </w:pPr>
      <w:r w:rsidRPr="009600D7">
        <w:t>5.5.</w:t>
      </w:r>
      <w:r w:rsidRPr="009600D7">
        <w:tab/>
        <w:t>Учебные занятия в Учреждении проводятся по учебному расписанию, утвержденному руководителем. Учебное расписание составляется согласно рабочему учебному плану и вывешивается на информационном стенде не позднее, чем за пять дней до начала занятий.</w:t>
      </w:r>
    </w:p>
    <w:p w:rsidR="00134C6D" w:rsidRPr="009600D7" w:rsidRDefault="00134C6D" w:rsidP="006463F6">
      <w:pPr>
        <w:ind w:firstLine="709"/>
        <w:jc w:val="both"/>
      </w:pPr>
      <w:r w:rsidRPr="009600D7">
        <w:t>5.6.</w:t>
      </w:r>
      <w:r w:rsidRPr="009600D7">
        <w:tab/>
        <w:t>Посторонние лица без согласия педагогического работника, ведущего учебную нагрузку, могут присутствовать на занятиях с разрешения руководителя Учреждения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134C6D" w:rsidRPr="009600D7" w:rsidRDefault="00134C6D" w:rsidP="006463F6">
      <w:pPr>
        <w:ind w:firstLine="709"/>
        <w:jc w:val="both"/>
      </w:pPr>
      <w:r w:rsidRPr="009600D7">
        <w:t>С целью контроля за соблюдением настоящих Правил и Правил внутреннего распорядка для обучающихся во время учебных занятий в аудитории имеют право входить только руководитель и лица, отвечающие за организацию учебного процесса.</w:t>
      </w:r>
    </w:p>
    <w:p w:rsidR="00134C6D" w:rsidRPr="009600D7" w:rsidRDefault="00134C6D" w:rsidP="006463F6">
      <w:pPr>
        <w:ind w:firstLine="709"/>
        <w:jc w:val="both"/>
      </w:pPr>
      <w:r w:rsidRPr="00624C8C">
        <w:t>С целью контроля за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w:t>
      </w:r>
      <w:r w:rsidR="00624C8C" w:rsidRPr="00624C8C">
        <w:t>ции, так и другие педагогические</w:t>
      </w:r>
      <w:r w:rsidRPr="00624C8C">
        <w:t xml:space="preserve"> работники Учреждения, ведущие учебную </w:t>
      </w:r>
      <w:r w:rsidR="001B4153" w:rsidRPr="00624C8C">
        <w:t xml:space="preserve">нагрузку, которые обязаны за </w:t>
      </w:r>
      <w:r w:rsidR="00624C8C">
        <w:t>3</w:t>
      </w:r>
      <w:r w:rsidR="00624C8C" w:rsidRPr="00624C8C">
        <w:t xml:space="preserve"> </w:t>
      </w:r>
      <w:r w:rsidR="00624C8C">
        <w:t>дня</w:t>
      </w:r>
      <w:r w:rsidR="00624C8C" w:rsidRPr="00624C8C">
        <w:t xml:space="preserve"> предупредить педагога</w:t>
      </w:r>
      <w:r w:rsidRPr="00624C8C">
        <w:t xml:space="preserve"> о намерении посетить его занятие.</w:t>
      </w:r>
    </w:p>
    <w:p w:rsidR="00134C6D" w:rsidRPr="009600D7" w:rsidRDefault="00134C6D" w:rsidP="006463F6">
      <w:pPr>
        <w:ind w:firstLine="709"/>
        <w:jc w:val="both"/>
      </w:pPr>
      <w:r w:rsidRPr="009600D7">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134C6D" w:rsidRPr="009600D7" w:rsidRDefault="00134C6D" w:rsidP="006463F6">
      <w:pPr>
        <w:ind w:firstLine="709"/>
        <w:jc w:val="both"/>
      </w:pPr>
      <w:r w:rsidRPr="009600D7">
        <w:t>5.7.</w:t>
      </w:r>
      <w:r w:rsidRPr="009600D7">
        <w:tab/>
        <w:t>Педагогическим и другим работникам Учреждения запрещается:</w:t>
      </w:r>
    </w:p>
    <w:p w:rsidR="00134C6D" w:rsidRPr="009600D7" w:rsidRDefault="00134C6D" w:rsidP="006463F6">
      <w:pPr>
        <w:ind w:firstLine="709"/>
        <w:jc w:val="both"/>
      </w:pPr>
      <w:r w:rsidRPr="009600D7">
        <w:t>-</w:t>
      </w:r>
      <w:r w:rsidRPr="009600D7">
        <w:tab/>
        <w:t>изменять по своему усмотрению расписание занятий и график работы;</w:t>
      </w:r>
    </w:p>
    <w:p w:rsidR="00134C6D" w:rsidRPr="009600D7" w:rsidRDefault="00134C6D" w:rsidP="006463F6">
      <w:pPr>
        <w:ind w:firstLine="709"/>
        <w:jc w:val="both"/>
      </w:pPr>
      <w:r w:rsidRPr="009600D7">
        <w:t>-</w:t>
      </w:r>
      <w:r w:rsidRPr="009600D7">
        <w:tab/>
        <w:t>отменять, удлинять или с</w:t>
      </w:r>
      <w:r w:rsidR="00624C8C">
        <w:t>окращать продолжительность занятий и перерывов</w:t>
      </w:r>
      <w:r w:rsidRPr="009600D7">
        <w:t xml:space="preserve"> между ними;</w:t>
      </w:r>
    </w:p>
    <w:p w:rsidR="00134C6D" w:rsidRPr="009600D7" w:rsidRDefault="00134C6D" w:rsidP="006463F6">
      <w:pPr>
        <w:ind w:firstLine="709"/>
        <w:jc w:val="both"/>
      </w:pPr>
      <w:r w:rsidRPr="009600D7">
        <w:t>-</w:t>
      </w:r>
      <w:r w:rsidRPr="009600D7">
        <w:tab/>
        <w:t>уд</w:t>
      </w:r>
      <w:r w:rsidR="00624C8C">
        <w:t>алять учащихся с занятий</w:t>
      </w:r>
      <w:r w:rsidRPr="009600D7">
        <w:t>;</w:t>
      </w:r>
    </w:p>
    <w:p w:rsidR="00134C6D" w:rsidRPr="009600D7" w:rsidRDefault="00134C6D" w:rsidP="006463F6">
      <w:pPr>
        <w:ind w:firstLine="709"/>
        <w:jc w:val="both"/>
      </w:pPr>
      <w:r w:rsidRPr="009600D7">
        <w:t>-</w:t>
      </w:r>
      <w:r w:rsidRPr="009600D7">
        <w:tab/>
        <w:t>курить и распивать спиртные напитки в помещении Учреждения;</w:t>
      </w:r>
    </w:p>
    <w:p w:rsidR="00134C6D" w:rsidRPr="009600D7" w:rsidRDefault="00134C6D" w:rsidP="006463F6">
      <w:pPr>
        <w:ind w:firstLine="709"/>
        <w:jc w:val="both"/>
      </w:pPr>
      <w:r w:rsidRPr="009600D7">
        <w:t>-</w:t>
      </w:r>
      <w:r w:rsidRPr="009600D7">
        <w:tab/>
        <w:t>хранить в помещениях Учреждения легковоспламеняющиеся и ядовитые вещества;</w:t>
      </w:r>
    </w:p>
    <w:p w:rsidR="00134C6D" w:rsidRPr="009600D7" w:rsidRDefault="00134C6D" w:rsidP="006463F6">
      <w:pPr>
        <w:ind w:firstLine="709"/>
        <w:jc w:val="both"/>
      </w:pPr>
      <w:r w:rsidRPr="009600D7">
        <w:t>-</w:t>
      </w:r>
      <w:r w:rsidRPr="009600D7">
        <w:tab/>
        <w:t>употребление при общении ненормативной лексики;</w:t>
      </w:r>
    </w:p>
    <w:p w:rsidR="00134C6D" w:rsidRPr="009600D7" w:rsidRDefault="00134C6D" w:rsidP="006463F6">
      <w:pPr>
        <w:ind w:firstLine="709"/>
        <w:jc w:val="both"/>
      </w:pPr>
      <w:r w:rsidRPr="009600D7">
        <w:lastRenderedPageBreak/>
        <w:t>-</w:t>
      </w:r>
      <w:r w:rsidRPr="009600D7">
        <w:tab/>
        <w:t>приглашать без служебной надобности посторонних лиц в помещения Учреждения.</w:t>
      </w:r>
    </w:p>
    <w:p w:rsidR="00134C6D" w:rsidRPr="009600D7" w:rsidRDefault="00134C6D" w:rsidP="006463F6">
      <w:pPr>
        <w:ind w:firstLine="709"/>
        <w:jc w:val="both"/>
      </w:pPr>
      <w:r w:rsidRPr="009600D7">
        <w:t>5.8.</w:t>
      </w:r>
      <w:r w:rsidRPr="009600D7">
        <w:tab/>
        <w:t>Руководителям Учреждения и его заместителям запрещается:</w:t>
      </w:r>
    </w:p>
    <w:p w:rsidR="00134C6D" w:rsidRPr="009600D7" w:rsidRDefault="00134C6D" w:rsidP="006463F6">
      <w:pPr>
        <w:ind w:firstLine="709"/>
        <w:jc w:val="both"/>
      </w:pPr>
      <w:r w:rsidRPr="009600D7">
        <w:t>-</w:t>
      </w:r>
      <w:r w:rsidRPr="009600D7">
        <w:tab/>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134C6D" w:rsidRPr="009600D7" w:rsidRDefault="00624C8C" w:rsidP="006463F6">
      <w:pPr>
        <w:ind w:firstLine="709"/>
        <w:jc w:val="both"/>
      </w:pPr>
      <w:r>
        <w:t>-</w:t>
      </w:r>
      <w:r>
        <w:tab/>
        <w:t>созывать во время занятий</w:t>
      </w:r>
      <w:r w:rsidR="00134C6D" w:rsidRPr="009600D7">
        <w:t xml:space="preserve"> собрания, заседания, совещания;</w:t>
      </w:r>
    </w:p>
    <w:p w:rsidR="00134C6D" w:rsidRPr="009600D7" w:rsidRDefault="00624C8C" w:rsidP="006463F6">
      <w:pPr>
        <w:ind w:firstLine="709"/>
        <w:jc w:val="both"/>
      </w:pPr>
      <w:r>
        <w:t>-</w:t>
      </w:r>
      <w:r>
        <w:tab/>
        <w:t>присутствие на занятиях</w:t>
      </w:r>
      <w:r w:rsidR="00134C6D" w:rsidRPr="009600D7">
        <w:t xml:space="preserve"> посторонних лиц без разрешения руководителя Учреждения;</w:t>
      </w:r>
    </w:p>
    <w:p w:rsidR="00134C6D" w:rsidRPr="009600D7" w:rsidRDefault="00624C8C" w:rsidP="006463F6">
      <w:pPr>
        <w:ind w:firstLine="709"/>
        <w:jc w:val="both"/>
      </w:pPr>
      <w:r>
        <w:t>-</w:t>
      </w:r>
      <w:r>
        <w:tab/>
        <w:t xml:space="preserve">входить в кабинет после начала </w:t>
      </w:r>
      <w:r w:rsidR="00134C6D" w:rsidRPr="009600D7">
        <w:t>занятия, данным правом может воспользоваться руководитель Учреждения и его заместители в исключительных случаях;</w:t>
      </w:r>
    </w:p>
    <w:p w:rsidR="00134C6D" w:rsidRPr="009600D7" w:rsidRDefault="00134C6D" w:rsidP="006463F6">
      <w:pPr>
        <w:ind w:firstLine="709"/>
        <w:jc w:val="both"/>
      </w:pPr>
      <w:r w:rsidRPr="009600D7">
        <w:t>-</w:t>
      </w:r>
      <w:r w:rsidRPr="009600D7">
        <w:tab/>
        <w:t xml:space="preserve">делать педагогическим работникам замечания по поводу их работы во </w:t>
      </w:r>
      <w:r w:rsidR="00624C8C">
        <w:t xml:space="preserve">время проведения </w:t>
      </w:r>
      <w:r w:rsidRPr="009600D7">
        <w:t>заняти</w:t>
      </w:r>
      <w:r w:rsidR="00624C8C">
        <w:t>й и в присутствии обучающихся.</w:t>
      </w:r>
    </w:p>
    <w:p w:rsidR="00134C6D" w:rsidRPr="009600D7" w:rsidRDefault="00134C6D" w:rsidP="006463F6">
      <w:pPr>
        <w:ind w:firstLine="709"/>
        <w:jc w:val="both"/>
        <w:rPr>
          <w:b/>
        </w:rPr>
      </w:pPr>
      <w:r w:rsidRPr="009600D7">
        <w:rPr>
          <w:b/>
        </w:rPr>
        <w:t>6.</w:t>
      </w:r>
      <w:r w:rsidRPr="009600D7">
        <w:rPr>
          <w:b/>
        </w:rPr>
        <w:tab/>
        <w:t>Основные права и обязанности работодателя.</w:t>
      </w:r>
    </w:p>
    <w:p w:rsidR="00134C6D" w:rsidRPr="009600D7" w:rsidRDefault="00134C6D" w:rsidP="006463F6">
      <w:pPr>
        <w:ind w:firstLine="709"/>
        <w:jc w:val="both"/>
      </w:pPr>
      <w:r w:rsidRPr="009600D7">
        <w:t>6.1.</w:t>
      </w:r>
      <w:r w:rsidRPr="009600D7">
        <w:tab/>
        <w:t>Основные права и обязанности работодателя изложены в ст. 22 ТК РФ и Уставе Учреждения.</w:t>
      </w:r>
    </w:p>
    <w:p w:rsidR="00134C6D" w:rsidRPr="009600D7" w:rsidRDefault="00134C6D" w:rsidP="006463F6">
      <w:pPr>
        <w:ind w:firstLine="709"/>
        <w:jc w:val="both"/>
      </w:pPr>
      <w:r w:rsidRPr="009600D7">
        <w:t>6.2.</w:t>
      </w:r>
      <w:r w:rsidRPr="009600D7">
        <w:tab/>
        <w:t>Работодатель имеет право:</w:t>
      </w:r>
    </w:p>
    <w:p w:rsidR="00134C6D" w:rsidRPr="009600D7" w:rsidRDefault="00134C6D" w:rsidP="006463F6">
      <w:pPr>
        <w:ind w:firstLine="709"/>
        <w:jc w:val="both"/>
      </w:pPr>
      <w:r w:rsidRPr="009600D7">
        <w:t>-</w:t>
      </w:r>
      <w:r w:rsidRPr="009600D7">
        <w:tab/>
        <w:t>управлять Учреждением и принимать решения в пределах полномочий, установленных Уставом;</w:t>
      </w:r>
    </w:p>
    <w:p w:rsidR="00134C6D" w:rsidRPr="009600D7" w:rsidRDefault="00134C6D" w:rsidP="006463F6">
      <w:pPr>
        <w:ind w:firstLine="709"/>
        <w:jc w:val="both"/>
      </w:pPr>
      <w:r w:rsidRPr="009600D7">
        <w:t>-</w:t>
      </w:r>
      <w:r w:rsidRPr="009600D7">
        <w:tab/>
        <w:t>заключать и расторгать трудовые договора с работниками;</w:t>
      </w:r>
    </w:p>
    <w:p w:rsidR="00134C6D" w:rsidRPr="009600D7" w:rsidRDefault="00134C6D" w:rsidP="006463F6">
      <w:pPr>
        <w:ind w:firstLine="709"/>
        <w:jc w:val="both"/>
      </w:pPr>
      <w:r w:rsidRPr="009600D7">
        <w:t>-</w:t>
      </w:r>
      <w:r w:rsidRPr="009600D7">
        <w:tab/>
        <w:t>создавать с другими руководителями объединения для защиты своих интересов и вступать в такие объединения;</w:t>
      </w:r>
    </w:p>
    <w:p w:rsidR="00134C6D" w:rsidRPr="009600D7" w:rsidRDefault="00134C6D" w:rsidP="006463F6">
      <w:pPr>
        <w:ind w:firstLine="709"/>
        <w:jc w:val="both"/>
      </w:pPr>
      <w:r w:rsidRPr="009600D7">
        <w:t>-</w:t>
      </w:r>
      <w:r w:rsidRPr="009600D7">
        <w:tab/>
        <w:t>поощрять работников и применять к ним дисциплинарные меры;</w:t>
      </w:r>
    </w:p>
    <w:p w:rsidR="00134C6D" w:rsidRPr="009600D7" w:rsidRDefault="00134C6D" w:rsidP="006463F6">
      <w:pPr>
        <w:ind w:firstLine="709"/>
        <w:jc w:val="both"/>
      </w:pPr>
      <w:r w:rsidRPr="009600D7">
        <w:t>-</w:t>
      </w:r>
      <w:r w:rsidRPr="009600D7">
        <w:tab/>
        <w:t>организовать условия труда работников, определяемых по соглашению с собственником организации.</w:t>
      </w:r>
    </w:p>
    <w:p w:rsidR="00134C6D" w:rsidRPr="009600D7" w:rsidRDefault="00134C6D" w:rsidP="006463F6">
      <w:pPr>
        <w:ind w:firstLine="709"/>
        <w:jc w:val="both"/>
      </w:pPr>
      <w:r w:rsidRPr="009600D7">
        <w:t>6.3.</w:t>
      </w:r>
      <w:r w:rsidRPr="009600D7">
        <w:tab/>
        <w:t>Работодатель обязан:</w:t>
      </w:r>
    </w:p>
    <w:p w:rsidR="00134C6D" w:rsidRPr="009600D7" w:rsidRDefault="00134C6D" w:rsidP="006463F6">
      <w:pPr>
        <w:ind w:firstLine="709"/>
        <w:jc w:val="both"/>
      </w:pPr>
      <w:r w:rsidRPr="009600D7">
        <w:t>-</w:t>
      </w:r>
      <w:r w:rsidRPr="009600D7">
        <w:tab/>
        <w:t>соблюдать нормы трудового законодательства, нормативно – правовых актов, содержащих нормы трудового права, соглашений, локальных нормативных актов Учреждения, коллективного договора, настоящих Правил, условия трудовых договоров;</w:t>
      </w:r>
    </w:p>
    <w:p w:rsidR="00134C6D" w:rsidRPr="009600D7" w:rsidRDefault="00134C6D" w:rsidP="006463F6">
      <w:pPr>
        <w:ind w:firstLine="709"/>
        <w:jc w:val="both"/>
      </w:pPr>
      <w:r w:rsidRPr="009600D7">
        <w:t>-</w:t>
      </w:r>
      <w:r w:rsidRPr="009600D7">
        <w:tab/>
        <w:t>предоставлять работникам работу, обусловленную трудовым договором;</w:t>
      </w:r>
    </w:p>
    <w:p w:rsidR="00134C6D" w:rsidRPr="009600D7" w:rsidRDefault="00134C6D" w:rsidP="006463F6">
      <w:pPr>
        <w:ind w:firstLine="709"/>
        <w:jc w:val="both"/>
      </w:pPr>
      <w:r w:rsidRPr="009600D7">
        <w:t>-обеспечивать хранение и использование персональных данных работников в соответствии со ст.86, 87, 88, 89, 90; ФЗ-152 от 27.07.2006 г.;</w:t>
      </w:r>
    </w:p>
    <w:p w:rsidR="00134C6D" w:rsidRPr="009600D7" w:rsidRDefault="00134C6D" w:rsidP="006463F6">
      <w:pPr>
        <w:ind w:firstLine="709"/>
        <w:jc w:val="both"/>
      </w:pPr>
      <w:r w:rsidRPr="009600D7">
        <w:t>-</w:t>
      </w:r>
      <w:r w:rsidRPr="009600D7">
        <w:tab/>
        <w:t>обеспечивать безопасность труда и условия, отвечающие требованиям охраны и гигиены труда;</w:t>
      </w:r>
    </w:p>
    <w:p w:rsidR="00134C6D" w:rsidRPr="009600D7" w:rsidRDefault="00134C6D" w:rsidP="006463F6">
      <w:pPr>
        <w:ind w:firstLine="709"/>
        <w:jc w:val="both"/>
      </w:pPr>
      <w:r w:rsidRPr="009600D7">
        <w:t>-</w:t>
      </w:r>
      <w:r w:rsidRPr="009600D7">
        <w:tab/>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134C6D" w:rsidRPr="009600D7" w:rsidRDefault="00134C6D" w:rsidP="006463F6">
      <w:pPr>
        <w:ind w:firstLine="709"/>
        <w:jc w:val="both"/>
      </w:pPr>
      <w:r w:rsidRPr="009600D7">
        <w:t>-</w:t>
      </w:r>
      <w:r w:rsidRPr="009600D7">
        <w:tab/>
        <w:t>выплачивать в полном объеме причитающуюся работникам заработную плату в сроки, установленные коллективным договором, локальным нормативным актом Учреждения, трудовым договором;</w:t>
      </w:r>
    </w:p>
    <w:p w:rsidR="00134C6D" w:rsidRPr="009600D7" w:rsidRDefault="00134C6D" w:rsidP="006463F6">
      <w:pPr>
        <w:ind w:firstLine="709"/>
        <w:jc w:val="both"/>
      </w:pPr>
      <w:r w:rsidRPr="009600D7">
        <w:t>-</w:t>
      </w:r>
      <w:r w:rsidRPr="009600D7">
        <w:tab/>
        <w:t>своевременно выполнять предписания государственных надзорных и контрольных органов;</w:t>
      </w:r>
    </w:p>
    <w:p w:rsidR="00134C6D" w:rsidRPr="009600D7" w:rsidRDefault="00134C6D" w:rsidP="006463F6">
      <w:pPr>
        <w:ind w:firstLine="709"/>
        <w:jc w:val="both"/>
      </w:pPr>
      <w:r w:rsidRPr="009600D7">
        <w:t>-</w:t>
      </w:r>
      <w:r w:rsidRPr="009600D7">
        <w:tab/>
        <w:t>обеспечивать бытовые нужды работников, связанные с исполнением ими трудовых обязанностей;</w:t>
      </w:r>
    </w:p>
    <w:p w:rsidR="00134C6D" w:rsidRPr="009600D7" w:rsidRDefault="00134C6D" w:rsidP="006463F6">
      <w:pPr>
        <w:ind w:firstLine="709"/>
        <w:jc w:val="both"/>
      </w:pPr>
      <w:r w:rsidRPr="009600D7">
        <w:t>-</w:t>
      </w:r>
      <w:r w:rsidRPr="009600D7">
        <w:tab/>
        <w:t>своевременно рассматривать и внедрять предложения работников, направленные на улучшение работы Учреждения, поддерживать и поощрять лучших работников;</w:t>
      </w:r>
    </w:p>
    <w:p w:rsidR="00134C6D" w:rsidRPr="009600D7" w:rsidRDefault="00134C6D" w:rsidP="006463F6">
      <w:pPr>
        <w:ind w:firstLine="709"/>
        <w:jc w:val="both"/>
      </w:pPr>
      <w:r w:rsidRPr="009600D7">
        <w:t>-</w:t>
      </w:r>
      <w:r w:rsidRPr="009600D7">
        <w:tab/>
        <w:t>укреплять трудовую дисциплину, улучшать условия труда;</w:t>
      </w:r>
    </w:p>
    <w:p w:rsidR="00134C6D" w:rsidRPr="009600D7" w:rsidRDefault="00134C6D" w:rsidP="006463F6">
      <w:pPr>
        <w:ind w:firstLine="709"/>
        <w:jc w:val="both"/>
      </w:pPr>
      <w:r w:rsidRPr="009600D7">
        <w:t>-</w:t>
      </w:r>
      <w:r w:rsidRPr="009600D7">
        <w:tab/>
        <w:t>обеспечивать надлежащие содержание помещений, их отопление, освещение, вентиляцию, оборудование;</w:t>
      </w:r>
    </w:p>
    <w:p w:rsidR="00134C6D" w:rsidRPr="009600D7" w:rsidRDefault="00134C6D" w:rsidP="006463F6">
      <w:pPr>
        <w:ind w:firstLine="709"/>
        <w:jc w:val="both"/>
      </w:pPr>
      <w:r w:rsidRPr="009600D7">
        <w:t>-</w:t>
      </w:r>
      <w:r w:rsidRPr="009600D7">
        <w:tab/>
        <w:t>создавать нормальные условия для хранения верхней одежды работников Учреждения;</w:t>
      </w:r>
    </w:p>
    <w:p w:rsidR="00134C6D" w:rsidRPr="009600D7" w:rsidRDefault="00134C6D" w:rsidP="006463F6">
      <w:pPr>
        <w:ind w:firstLine="709"/>
        <w:jc w:val="both"/>
      </w:pPr>
      <w:r w:rsidRPr="009600D7">
        <w:lastRenderedPageBreak/>
        <w:t>-</w:t>
      </w:r>
      <w:r w:rsidRPr="009600D7">
        <w:tab/>
        <w:t>контролировать соблюдение работниками требований инструкций по технике безопасности, противопожарной охране;</w:t>
      </w:r>
    </w:p>
    <w:p w:rsidR="00134C6D" w:rsidRPr="009600D7" w:rsidRDefault="00134C6D" w:rsidP="006463F6">
      <w:pPr>
        <w:ind w:firstLine="709"/>
        <w:jc w:val="both"/>
      </w:pPr>
      <w:r w:rsidRPr="009600D7">
        <w:t>-</w:t>
      </w:r>
      <w:r w:rsidRPr="009600D7">
        <w:tab/>
        <w:t>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134C6D" w:rsidRPr="009600D7" w:rsidRDefault="00134C6D" w:rsidP="006463F6">
      <w:pPr>
        <w:ind w:firstLine="709"/>
        <w:jc w:val="both"/>
      </w:pPr>
      <w:r w:rsidRPr="009600D7">
        <w:t>-</w:t>
      </w:r>
      <w:r w:rsidRPr="009600D7">
        <w:tab/>
        <w:t>обеспечивать систематическое повышение деловой квалификации работников;</w:t>
      </w:r>
    </w:p>
    <w:p w:rsidR="00134C6D" w:rsidRPr="009600D7" w:rsidRDefault="00134C6D" w:rsidP="006463F6">
      <w:pPr>
        <w:ind w:firstLine="709"/>
        <w:jc w:val="both"/>
      </w:pPr>
      <w:r w:rsidRPr="009600D7">
        <w:t>-</w:t>
      </w:r>
      <w:r w:rsidRPr="009600D7">
        <w:tab/>
        <w:t>способствовать созданию в коллективе деловой, творческой обстановки, поддерживать инициативу и активность работника;</w:t>
      </w:r>
    </w:p>
    <w:p w:rsidR="00134C6D" w:rsidRPr="009600D7" w:rsidRDefault="00134C6D" w:rsidP="006463F6">
      <w:pPr>
        <w:ind w:firstLine="709"/>
        <w:jc w:val="both"/>
      </w:pPr>
      <w:r w:rsidRPr="009600D7">
        <w:t>-</w:t>
      </w:r>
      <w:r w:rsidRPr="009600D7">
        <w:tab/>
        <w:t>осуществлять обязательное социальное страхование работников в порядке, установленном федеральным законом;</w:t>
      </w:r>
    </w:p>
    <w:p w:rsidR="00134C6D" w:rsidRPr="009600D7" w:rsidRDefault="00134C6D" w:rsidP="006463F6">
      <w:pPr>
        <w:ind w:firstLine="709"/>
        <w:jc w:val="both"/>
      </w:pPr>
      <w:r w:rsidRPr="009600D7">
        <w:t>-</w:t>
      </w:r>
      <w:r w:rsidRPr="009600D7">
        <w:tab/>
        <w:t>возмещать вред, причиненный работнику в связи с исполнением им трудовых обязанностей, в порядке и на условиях, установленных законодательством РФ,</w:t>
      </w:r>
    </w:p>
    <w:p w:rsidR="00134C6D" w:rsidRPr="009600D7" w:rsidRDefault="00134C6D" w:rsidP="006463F6">
      <w:pPr>
        <w:ind w:firstLine="709"/>
        <w:jc w:val="both"/>
      </w:pPr>
      <w:r w:rsidRPr="009600D7">
        <w:t>-</w:t>
      </w:r>
      <w:r w:rsidRPr="009600D7">
        <w:tab/>
        <w:t>заключать коллективный договор по требованию профсоюзного комитета или иного уполномоченного работниками представительного органа;</w:t>
      </w:r>
    </w:p>
    <w:p w:rsidR="00134C6D" w:rsidRPr="009600D7" w:rsidRDefault="00134C6D" w:rsidP="006463F6">
      <w:pPr>
        <w:ind w:firstLine="709"/>
        <w:jc w:val="both"/>
      </w:pPr>
      <w:r w:rsidRPr="009600D7">
        <w:t>-</w:t>
      </w:r>
      <w:r w:rsidRPr="009600D7">
        <w:tab/>
        <w:t>принимать меры по участию работников в управлении Учреждения, укреплять и развивать социальное партнерство;</w:t>
      </w:r>
    </w:p>
    <w:p w:rsidR="00134C6D" w:rsidRPr="009600D7" w:rsidRDefault="00134C6D" w:rsidP="006463F6">
      <w:pPr>
        <w:ind w:firstLine="709"/>
        <w:jc w:val="both"/>
      </w:pPr>
      <w:r w:rsidRPr="009600D7">
        <w:t>-</w:t>
      </w:r>
      <w:r w:rsidRPr="009600D7">
        <w:tab/>
        <w:t>проводить мероприятия по сохранению рабочих мест.</w:t>
      </w:r>
    </w:p>
    <w:p w:rsidR="00134C6D" w:rsidRPr="009600D7" w:rsidRDefault="00134C6D" w:rsidP="006463F6">
      <w:pPr>
        <w:ind w:firstLine="709"/>
        <w:jc w:val="both"/>
      </w:pPr>
      <w:r w:rsidRPr="009600D7">
        <w:t>6.4.</w:t>
      </w:r>
      <w:r w:rsidRPr="009600D7">
        <w:tab/>
        <w:t>В соответствии со ст. 133 ТК РФ месячная заработная плата работника, полностью отработавшего за этот период норму рабочего времени и выполнившего норму труда (трудовые обязанности), не может быть ниже минимального размера оплаты труда.</w:t>
      </w:r>
    </w:p>
    <w:p w:rsidR="00134C6D" w:rsidRPr="009600D7" w:rsidRDefault="00134C6D" w:rsidP="006463F6">
      <w:pPr>
        <w:ind w:firstLine="709"/>
        <w:jc w:val="both"/>
        <w:rPr>
          <w:b/>
        </w:rPr>
      </w:pPr>
      <w:r w:rsidRPr="009600D7">
        <w:rPr>
          <w:b/>
        </w:rPr>
        <w:t>7.</w:t>
      </w:r>
      <w:r w:rsidRPr="009600D7">
        <w:rPr>
          <w:b/>
        </w:rPr>
        <w:tab/>
        <w:t>Основные права и обязанности работников Организации.</w:t>
      </w:r>
    </w:p>
    <w:p w:rsidR="00134C6D" w:rsidRPr="009600D7" w:rsidRDefault="00134C6D" w:rsidP="006463F6">
      <w:pPr>
        <w:ind w:firstLine="709"/>
        <w:jc w:val="both"/>
      </w:pPr>
      <w:r w:rsidRPr="009600D7">
        <w:t>7.1.</w:t>
      </w:r>
      <w:r w:rsidRPr="009600D7">
        <w:tab/>
        <w:t>Работник имеет право:</w:t>
      </w:r>
    </w:p>
    <w:p w:rsidR="00134C6D" w:rsidRPr="009600D7" w:rsidRDefault="00134C6D" w:rsidP="006463F6">
      <w:pPr>
        <w:ind w:firstLine="709"/>
        <w:jc w:val="both"/>
      </w:pPr>
      <w:r w:rsidRPr="009600D7">
        <w:t>- заключать, изменять и расторгать трудовой договор в порядке и на условиях, которые установлены трудовым законодательством и иными нормативными правовыми актами, содержащими нормы трудового права;</w:t>
      </w:r>
    </w:p>
    <w:p w:rsidR="00134C6D" w:rsidRPr="009600D7" w:rsidRDefault="00134C6D" w:rsidP="006463F6">
      <w:pPr>
        <w:ind w:firstLine="709"/>
        <w:jc w:val="both"/>
      </w:pPr>
      <w:r w:rsidRPr="009600D7">
        <w:t>-</w:t>
      </w:r>
      <w:r w:rsidRPr="009600D7">
        <w:tab/>
        <w:t>на предоставление работы, обусловленной трудовым договором;</w:t>
      </w:r>
    </w:p>
    <w:p w:rsidR="00134C6D" w:rsidRPr="009600D7" w:rsidRDefault="00134C6D" w:rsidP="006463F6">
      <w:pPr>
        <w:ind w:firstLine="709"/>
        <w:jc w:val="both"/>
      </w:pPr>
      <w:r w:rsidRPr="009600D7">
        <w:t>-</w:t>
      </w:r>
      <w:r w:rsidRPr="009600D7">
        <w:tab/>
        <w:t>на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134C6D" w:rsidRPr="009600D7" w:rsidRDefault="00134C6D" w:rsidP="006463F6">
      <w:pPr>
        <w:ind w:firstLine="709"/>
        <w:jc w:val="both"/>
      </w:pPr>
      <w:r w:rsidRPr="009600D7">
        <w:t>-</w:t>
      </w:r>
      <w:r w:rsidRPr="009600D7">
        <w:tab/>
        <w:t>на своевременную и в полном объеме выплату заработной платы в соответствии со своей квалификацией, с учетом сложности труда, количества и качества выполненной работы;</w:t>
      </w:r>
    </w:p>
    <w:p w:rsidR="00134C6D" w:rsidRPr="009600D7" w:rsidRDefault="00134C6D" w:rsidP="006463F6">
      <w:pPr>
        <w:ind w:firstLine="709"/>
        <w:jc w:val="both"/>
      </w:pPr>
      <w:r w:rsidRPr="009600D7">
        <w:t>-</w:t>
      </w:r>
      <w:r w:rsidRPr="009600D7">
        <w:tab/>
        <w:t>на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134C6D" w:rsidRPr="009600D7" w:rsidRDefault="00134C6D" w:rsidP="006463F6">
      <w:pPr>
        <w:ind w:firstLine="709"/>
        <w:jc w:val="both"/>
      </w:pPr>
      <w:r w:rsidRPr="009600D7">
        <w:t>-</w:t>
      </w:r>
      <w:r w:rsidRPr="009600D7">
        <w:tab/>
        <w:t>на полную достоверную информацию об условиях труда и требованиях охраны труда на рабочем месте;</w:t>
      </w:r>
    </w:p>
    <w:p w:rsidR="00134C6D" w:rsidRPr="009600D7" w:rsidRDefault="00134C6D" w:rsidP="006463F6">
      <w:pPr>
        <w:ind w:firstLine="709"/>
        <w:jc w:val="both"/>
      </w:pPr>
      <w:r w:rsidRPr="009600D7">
        <w:t>-</w:t>
      </w:r>
      <w:r w:rsidRPr="009600D7">
        <w:tab/>
        <w:t>на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134C6D" w:rsidRPr="009600D7" w:rsidRDefault="00134C6D" w:rsidP="006463F6">
      <w:pPr>
        <w:ind w:firstLine="709"/>
        <w:jc w:val="both"/>
      </w:pPr>
      <w:r w:rsidRPr="009600D7">
        <w:t>-</w:t>
      </w:r>
      <w:r w:rsidRPr="009600D7">
        <w:tab/>
        <w:t>на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134C6D" w:rsidRPr="009600D7" w:rsidRDefault="00134C6D" w:rsidP="006463F6">
      <w:pPr>
        <w:ind w:firstLine="709"/>
        <w:jc w:val="both"/>
      </w:pPr>
      <w:r w:rsidRPr="009600D7">
        <w:t>-</w:t>
      </w:r>
      <w:r w:rsidRPr="009600D7">
        <w:tab/>
        <w:t>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134C6D" w:rsidRPr="009600D7" w:rsidRDefault="00134C6D" w:rsidP="006463F6">
      <w:pPr>
        <w:ind w:firstLine="709"/>
        <w:jc w:val="both"/>
      </w:pPr>
      <w:r w:rsidRPr="009600D7">
        <w:t>-</w:t>
      </w:r>
      <w:r w:rsidRPr="009600D7">
        <w:tab/>
        <w:t>на защиту своих трудовых прав, свобод и законных интересов всеми не запрещенными законами способами;</w:t>
      </w:r>
    </w:p>
    <w:p w:rsidR="00134C6D" w:rsidRPr="009600D7" w:rsidRDefault="00134C6D" w:rsidP="006463F6">
      <w:pPr>
        <w:ind w:firstLine="709"/>
        <w:jc w:val="both"/>
      </w:pPr>
      <w:r w:rsidRPr="009600D7">
        <w:t>-</w:t>
      </w:r>
      <w:r w:rsidRPr="009600D7">
        <w:tab/>
        <w:t>на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134C6D" w:rsidRPr="009600D7" w:rsidRDefault="00134C6D" w:rsidP="006463F6">
      <w:pPr>
        <w:ind w:firstLine="709"/>
        <w:jc w:val="both"/>
      </w:pPr>
      <w:r w:rsidRPr="009600D7">
        <w:lastRenderedPageBreak/>
        <w:t>-</w:t>
      </w:r>
      <w:r w:rsidRPr="009600D7">
        <w:tab/>
        <w:t>на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134C6D" w:rsidRPr="009600D7" w:rsidRDefault="00134C6D" w:rsidP="006463F6">
      <w:pPr>
        <w:ind w:firstLine="709"/>
        <w:jc w:val="both"/>
      </w:pPr>
      <w:r w:rsidRPr="009600D7">
        <w:t>-</w:t>
      </w:r>
      <w:r w:rsidRPr="009600D7">
        <w:tab/>
        <w:t>на обязательное социальное страхование в случаях, предусмотренных федеральными законами;</w:t>
      </w:r>
    </w:p>
    <w:p w:rsidR="00134C6D" w:rsidRPr="009600D7" w:rsidRDefault="00134C6D" w:rsidP="006463F6">
      <w:pPr>
        <w:ind w:firstLine="709"/>
        <w:jc w:val="both"/>
      </w:pPr>
      <w:r w:rsidRPr="009600D7">
        <w:t>-</w:t>
      </w:r>
      <w:r w:rsidRPr="009600D7">
        <w:tab/>
        <w:t>на рабочее место, соответствующее требованиям охраны труда;</w:t>
      </w:r>
    </w:p>
    <w:p w:rsidR="00134C6D" w:rsidRPr="009600D7" w:rsidRDefault="00134C6D" w:rsidP="006463F6">
      <w:pPr>
        <w:ind w:firstLine="709"/>
        <w:jc w:val="both"/>
      </w:pPr>
      <w:r w:rsidRPr="009600D7">
        <w:t>-</w:t>
      </w:r>
      <w:r w:rsidRPr="009600D7">
        <w:tab/>
        <w:t>на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134C6D" w:rsidRPr="009600D7" w:rsidRDefault="00134C6D" w:rsidP="006463F6">
      <w:pPr>
        <w:ind w:firstLine="709"/>
        <w:jc w:val="both"/>
      </w:pPr>
      <w:r w:rsidRPr="009600D7">
        <w:t>-</w:t>
      </w:r>
      <w:r w:rsidRPr="009600D7">
        <w:tab/>
        <w:t>на обеспечение средствами индивидуальной и коллективной защиты в соответствии с требованиями охраны труда за счет средств работодателя;</w:t>
      </w:r>
    </w:p>
    <w:p w:rsidR="00134C6D" w:rsidRPr="009600D7" w:rsidRDefault="00134C6D" w:rsidP="006463F6">
      <w:pPr>
        <w:ind w:firstLine="709"/>
        <w:jc w:val="both"/>
      </w:pPr>
      <w:r w:rsidRPr="009600D7">
        <w:t>-</w:t>
      </w:r>
      <w:r w:rsidRPr="009600D7">
        <w:tab/>
        <w:t>на обучение безопасным методам и приемам труда за счет средств работодателя;</w:t>
      </w:r>
    </w:p>
    <w:p w:rsidR="00134C6D" w:rsidRPr="009600D7" w:rsidRDefault="00134C6D" w:rsidP="006463F6">
      <w:pPr>
        <w:ind w:firstLine="709"/>
        <w:jc w:val="both"/>
      </w:pPr>
      <w:r w:rsidRPr="009600D7">
        <w:t>-</w:t>
      </w:r>
      <w:r w:rsidRPr="009600D7">
        <w:tab/>
        <w:t>на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134C6D" w:rsidRPr="009600D7" w:rsidRDefault="00134C6D" w:rsidP="006463F6">
      <w:pPr>
        <w:ind w:firstLine="709"/>
        <w:jc w:val="both"/>
      </w:pPr>
      <w:r w:rsidRPr="009600D7">
        <w:t>-</w:t>
      </w:r>
      <w:r w:rsidRPr="009600D7">
        <w:tab/>
        <w:t>на запрос о проведении проверки условий и охраны труда на его рабочем месте органами государственного надзора и контроля за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134C6D" w:rsidRPr="009600D7" w:rsidRDefault="00134C6D" w:rsidP="006463F6">
      <w:pPr>
        <w:ind w:firstLine="709"/>
        <w:jc w:val="both"/>
      </w:pPr>
      <w:r w:rsidRPr="009600D7">
        <w:t>-</w:t>
      </w:r>
      <w:r w:rsidRPr="009600D7">
        <w:tab/>
        <w:t>на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134C6D" w:rsidRPr="009600D7" w:rsidRDefault="00134C6D" w:rsidP="006463F6">
      <w:pPr>
        <w:ind w:firstLine="709"/>
        <w:jc w:val="both"/>
      </w:pPr>
      <w:r w:rsidRPr="009600D7">
        <w:t>-</w:t>
      </w:r>
      <w:r w:rsidRPr="009600D7">
        <w:tab/>
        <w:t>на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134C6D" w:rsidRPr="009600D7" w:rsidRDefault="00134C6D" w:rsidP="006463F6">
      <w:pPr>
        <w:ind w:firstLine="709"/>
        <w:jc w:val="both"/>
      </w:pPr>
      <w:r w:rsidRPr="009600D7">
        <w:t>-</w:t>
      </w:r>
      <w:r w:rsidRPr="009600D7">
        <w:tab/>
        <w:t>на участие в управлении Учреждением.</w:t>
      </w:r>
    </w:p>
    <w:p w:rsidR="00134C6D" w:rsidRPr="009600D7" w:rsidRDefault="00134C6D" w:rsidP="006463F6">
      <w:pPr>
        <w:ind w:firstLine="709"/>
        <w:jc w:val="both"/>
      </w:pPr>
      <w:r w:rsidRPr="009600D7">
        <w:t>7.2.</w:t>
      </w:r>
      <w:r w:rsidRPr="009600D7">
        <w:tab/>
        <w:t>Педагогический работник Организации имеет право:</w:t>
      </w:r>
    </w:p>
    <w:p w:rsidR="00134C6D" w:rsidRPr="009600D7" w:rsidRDefault="00134C6D" w:rsidP="006463F6">
      <w:pPr>
        <w:ind w:firstLine="709"/>
        <w:jc w:val="both"/>
      </w:pPr>
      <w:r w:rsidRPr="009600D7">
        <w:t>-</w:t>
      </w:r>
      <w:r w:rsidRPr="009600D7">
        <w:tab/>
        <w:t>на самостоятельный выбор и использование методики обучения и воспитания, учебников, учебных пособий и материалов, методов оценки знаний обучающихся;</w:t>
      </w:r>
    </w:p>
    <w:p w:rsidR="00134C6D" w:rsidRPr="009600D7" w:rsidRDefault="00134C6D" w:rsidP="006463F6">
      <w:pPr>
        <w:ind w:firstLine="709"/>
        <w:jc w:val="both"/>
      </w:pPr>
      <w:r w:rsidRPr="009600D7">
        <w:t>-</w:t>
      </w:r>
      <w:r w:rsidRPr="009600D7">
        <w:tab/>
        <w:t>на повышение квалификации;</w:t>
      </w:r>
    </w:p>
    <w:p w:rsidR="00134C6D" w:rsidRPr="009600D7" w:rsidRDefault="00134C6D" w:rsidP="006463F6">
      <w:pPr>
        <w:ind w:firstLine="709"/>
        <w:jc w:val="both"/>
      </w:pPr>
      <w:r w:rsidRPr="009600D7">
        <w:t>-</w:t>
      </w:r>
      <w:r w:rsidRPr="009600D7">
        <w:tab/>
        <w:t>на аттестацию на добровольной основе на соответствующую квалификационную категорию и получение ее в случае успешного прохождения аттестации;</w:t>
      </w:r>
    </w:p>
    <w:p w:rsidR="00134C6D" w:rsidRPr="009600D7" w:rsidRDefault="00134C6D" w:rsidP="006463F6">
      <w:pPr>
        <w:ind w:firstLine="709"/>
        <w:jc w:val="both"/>
      </w:pPr>
      <w:r w:rsidRPr="009600D7">
        <w:t>-</w:t>
      </w:r>
      <w:r w:rsidRPr="009600D7">
        <w:tab/>
        <w:t>на сокращенную рабочую неделю, удлиненный оплачиваемый отпуск, получение досрочной трудовой пенсии, социальные гарантии и льготы;</w:t>
      </w:r>
    </w:p>
    <w:p w:rsidR="00134C6D" w:rsidRPr="009600D7" w:rsidRDefault="00134C6D" w:rsidP="006463F6">
      <w:pPr>
        <w:ind w:firstLine="709"/>
        <w:jc w:val="both"/>
      </w:pPr>
      <w:r w:rsidRPr="009600D7">
        <w:t>-</w:t>
      </w:r>
      <w:r w:rsidRPr="009600D7">
        <w:tab/>
        <w:t>на дополнительные льготы, предоставляемые педагогическим работникам Учреждения в регионе и на муниципальном уровне.</w:t>
      </w:r>
    </w:p>
    <w:p w:rsidR="00134C6D" w:rsidRPr="009600D7" w:rsidRDefault="00134C6D" w:rsidP="006463F6">
      <w:pPr>
        <w:ind w:firstLine="709"/>
        <w:jc w:val="both"/>
      </w:pPr>
      <w:r w:rsidRPr="009600D7">
        <w:t>7.3.</w:t>
      </w:r>
      <w:r w:rsidRPr="009600D7">
        <w:tab/>
        <w:t>На основании ст. 220 ТК РФ на время приостановления работ органами государственного надзора и контроля за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w:t>
      </w:r>
    </w:p>
    <w:p w:rsidR="00134C6D" w:rsidRPr="009600D7" w:rsidRDefault="00134C6D" w:rsidP="006463F6">
      <w:pPr>
        <w:ind w:firstLine="709"/>
        <w:jc w:val="both"/>
      </w:pPr>
      <w:r w:rsidRPr="009600D7">
        <w:t>7.4.</w:t>
      </w:r>
      <w:r w:rsidRPr="009600D7">
        <w:tab/>
        <w:t>Работник обязан:</w:t>
      </w:r>
    </w:p>
    <w:p w:rsidR="00134C6D" w:rsidRPr="009600D7" w:rsidRDefault="00134C6D" w:rsidP="006463F6">
      <w:pPr>
        <w:ind w:firstLine="709"/>
        <w:jc w:val="both"/>
      </w:pPr>
      <w:r w:rsidRPr="009600D7">
        <w:t>-</w:t>
      </w:r>
      <w:r w:rsidRPr="009600D7">
        <w:tab/>
        <w:t>добросовестно выполнять трудовые обязанности, возложенные на него трудовым договором;</w:t>
      </w:r>
    </w:p>
    <w:p w:rsidR="00134C6D" w:rsidRPr="009600D7" w:rsidRDefault="00134C6D" w:rsidP="006463F6">
      <w:pPr>
        <w:ind w:firstLine="709"/>
        <w:jc w:val="both"/>
      </w:pPr>
      <w:r w:rsidRPr="009600D7">
        <w:t>-</w:t>
      </w:r>
      <w:r w:rsidRPr="009600D7">
        <w:tab/>
        <w:t>соблюдать требования устава Учреждения, настоящие Правила и трудовую дисциплину;</w:t>
      </w:r>
    </w:p>
    <w:p w:rsidR="00134C6D" w:rsidRPr="009600D7" w:rsidRDefault="00134C6D" w:rsidP="006463F6">
      <w:pPr>
        <w:ind w:firstLine="709"/>
        <w:jc w:val="both"/>
      </w:pPr>
      <w:r w:rsidRPr="009600D7">
        <w:lastRenderedPageBreak/>
        <w:t>-</w:t>
      </w:r>
      <w:r w:rsidRPr="009600D7">
        <w:tab/>
        <w:t>бережно относиться к имуществу работодателя и других работников;</w:t>
      </w:r>
    </w:p>
    <w:p w:rsidR="00134C6D" w:rsidRPr="009600D7" w:rsidRDefault="00134C6D" w:rsidP="006463F6">
      <w:pPr>
        <w:ind w:firstLine="709"/>
        <w:jc w:val="both"/>
      </w:pPr>
      <w:r w:rsidRPr="009600D7">
        <w:t>-</w:t>
      </w:r>
      <w:r w:rsidRPr="009600D7">
        <w:tab/>
        <w:t>выполнять установленные нормы труда;</w:t>
      </w:r>
    </w:p>
    <w:p w:rsidR="00134C6D" w:rsidRPr="009600D7" w:rsidRDefault="00134C6D" w:rsidP="006463F6">
      <w:pPr>
        <w:ind w:firstLine="709"/>
        <w:jc w:val="both"/>
      </w:pPr>
      <w:r w:rsidRPr="009600D7">
        <w:t>-</w:t>
      </w:r>
      <w:r w:rsidRPr="009600D7">
        <w:tab/>
        <w:t>своевременно и точно выполнять распоряжения руководителя Учреждения и администрации, если они не противоречат действующему законодательству;</w:t>
      </w:r>
    </w:p>
    <w:p w:rsidR="00134C6D" w:rsidRPr="009600D7" w:rsidRDefault="00134C6D" w:rsidP="006463F6">
      <w:pPr>
        <w:ind w:firstLine="709"/>
        <w:jc w:val="both"/>
      </w:pPr>
      <w:r w:rsidRPr="009600D7">
        <w:t>-</w:t>
      </w:r>
      <w:r w:rsidRPr="009600D7">
        <w:tab/>
        <w:t>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учащихся;</w:t>
      </w:r>
    </w:p>
    <w:p w:rsidR="00134C6D" w:rsidRPr="009600D7" w:rsidRDefault="00134C6D" w:rsidP="006463F6">
      <w:pPr>
        <w:ind w:firstLine="709"/>
        <w:jc w:val="both"/>
      </w:pPr>
      <w:r w:rsidRPr="009600D7">
        <w:t>-</w:t>
      </w:r>
      <w:r w:rsidRPr="009600D7">
        <w:tab/>
        <w:t>содержать свое рабочее место в порядке, с учетом требований к Учреждению;</w:t>
      </w:r>
    </w:p>
    <w:p w:rsidR="00134C6D" w:rsidRPr="009600D7" w:rsidRDefault="00134C6D" w:rsidP="006463F6">
      <w:pPr>
        <w:ind w:firstLine="709"/>
        <w:jc w:val="both"/>
      </w:pPr>
      <w:r w:rsidRPr="009600D7">
        <w:t>-</w:t>
      </w:r>
      <w:r w:rsidRPr="009600D7">
        <w:tab/>
        <w:t>систематически повышать свою квалификацию;</w:t>
      </w:r>
    </w:p>
    <w:p w:rsidR="00134C6D" w:rsidRPr="009600D7" w:rsidRDefault="00134C6D" w:rsidP="006463F6">
      <w:pPr>
        <w:ind w:firstLine="709"/>
        <w:jc w:val="both"/>
      </w:pPr>
      <w:r w:rsidRPr="009600D7">
        <w:t>-</w:t>
      </w:r>
      <w:r w:rsidRPr="009600D7">
        <w:tab/>
        <w:t>вести себя достойно, быть всегда внимательным к учащимся, вежливым с их родителями и членами коллектива, не создавать конфликтных ситуаций;</w:t>
      </w:r>
    </w:p>
    <w:p w:rsidR="00134C6D" w:rsidRPr="009600D7" w:rsidRDefault="00134C6D" w:rsidP="006463F6">
      <w:pPr>
        <w:ind w:firstLine="709"/>
        <w:jc w:val="both"/>
      </w:pPr>
      <w:r w:rsidRPr="009600D7">
        <w:t>-</w:t>
      </w:r>
      <w:r w:rsidRPr="009600D7">
        <w:tab/>
        <w:t>соблюдать и охранять права и свободы учащихся;</w:t>
      </w:r>
    </w:p>
    <w:p w:rsidR="00134C6D" w:rsidRPr="009600D7" w:rsidRDefault="00134C6D" w:rsidP="006463F6">
      <w:pPr>
        <w:ind w:firstLine="709"/>
        <w:jc w:val="both"/>
      </w:pPr>
      <w:r w:rsidRPr="009600D7">
        <w:t>-</w:t>
      </w:r>
      <w:r w:rsidRPr="009600D7">
        <w:tab/>
        <w:t>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134C6D" w:rsidRPr="009600D7" w:rsidRDefault="00134C6D" w:rsidP="006463F6">
      <w:pPr>
        <w:ind w:firstLine="709"/>
        <w:jc w:val="both"/>
      </w:pPr>
      <w:r w:rsidRPr="009600D7">
        <w:t>-</w:t>
      </w:r>
      <w:r w:rsidRPr="009600D7">
        <w:tab/>
        <w:t>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134C6D" w:rsidRPr="009600D7" w:rsidRDefault="00134C6D" w:rsidP="006463F6">
      <w:pPr>
        <w:ind w:firstLine="709"/>
        <w:jc w:val="both"/>
      </w:pPr>
      <w:r w:rsidRPr="009600D7">
        <w:t>Педагогические работники проходят аттестацию согласно Положению об аттестации работников образования Республики Татарстан.</w:t>
      </w:r>
    </w:p>
    <w:p w:rsidR="00134C6D" w:rsidRPr="009600D7" w:rsidRDefault="00134C6D" w:rsidP="006463F6">
      <w:pPr>
        <w:ind w:firstLine="709"/>
        <w:jc w:val="both"/>
      </w:pPr>
      <w:r w:rsidRPr="009600D7">
        <w:t>7.5.</w:t>
      </w:r>
      <w:r w:rsidRPr="009600D7">
        <w:tab/>
        <w:t>Круг основных обязанностей педагогических работников, учебно- воспитательного и обслуживающего персонала определяется исходя из требований Устава учреждения, Положения об общеобразовательном учреждении, настоящих Правил, Единого квалификационного справочника должностей руководителей, специалистов и служащих, Единого тарифно- квалификационного справочника работ и профессий рабочих, а также должностных инструкций и положений, утвержденных в установленном порядке.</w:t>
      </w:r>
    </w:p>
    <w:p w:rsidR="00134C6D" w:rsidRPr="009600D7" w:rsidRDefault="00134C6D" w:rsidP="006463F6">
      <w:pPr>
        <w:ind w:firstLine="709"/>
        <w:jc w:val="both"/>
      </w:pPr>
      <w:r w:rsidRPr="009600D7">
        <w:t>7.6.</w:t>
      </w:r>
      <w:r w:rsidRPr="009600D7">
        <w:tab/>
        <w:t>Работники Учреждения несут ответственность за жизнь и здоровье ввере</w:t>
      </w:r>
      <w:r w:rsidR="006D574F">
        <w:t>нных им учащихся</w:t>
      </w:r>
      <w:r w:rsidRPr="009600D7">
        <w:t xml:space="preserve"> на все время занятий и массовых мероприятий, проводимых как в Учреждении, так и за его пределами.</w:t>
      </w:r>
    </w:p>
    <w:p w:rsidR="00134C6D" w:rsidRPr="009600D7" w:rsidRDefault="00134C6D" w:rsidP="006463F6">
      <w:pPr>
        <w:ind w:firstLine="709"/>
        <w:jc w:val="both"/>
        <w:rPr>
          <w:b/>
        </w:rPr>
      </w:pPr>
      <w:r w:rsidRPr="009600D7">
        <w:rPr>
          <w:b/>
        </w:rPr>
        <w:t>8.</w:t>
      </w:r>
      <w:r w:rsidRPr="009600D7">
        <w:rPr>
          <w:b/>
        </w:rPr>
        <w:tab/>
        <w:t>Социальные гарантии, поощрения за успехи в работе.</w:t>
      </w:r>
    </w:p>
    <w:p w:rsidR="00134C6D" w:rsidRPr="009600D7" w:rsidRDefault="00134C6D" w:rsidP="006463F6">
      <w:pPr>
        <w:ind w:firstLine="709"/>
        <w:jc w:val="both"/>
      </w:pPr>
      <w:r w:rsidRPr="009600D7">
        <w:t>8.1.</w:t>
      </w:r>
      <w:r w:rsidRPr="009600D7">
        <w:tab/>
        <w:t>Работники, а в соответствующих случаях и члены их семей обеспечиваются за счет средств государственного социального страхования:</w:t>
      </w:r>
    </w:p>
    <w:p w:rsidR="00134C6D" w:rsidRPr="009600D7" w:rsidRDefault="00134C6D" w:rsidP="006463F6">
      <w:pPr>
        <w:ind w:firstLine="709"/>
        <w:jc w:val="both"/>
      </w:pPr>
      <w:r w:rsidRPr="009600D7">
        <w:t>-</w:t>
      </w:r>
      <w:r w:rsidRPr="009600D7">
        <w:tab/>
        <w:t>пособиями по временной нетрудоспособности;</w:t>
      </w:r>
    </w:p>
    <w:p w:rsidR="00134C6D" w:rsidRPr="009600D7" w:rsidRDefault="00134C6D" w:rsidP="006463F6">
      <w:pPr>
        <w:ind w:firstLine="709"/>
        <w:jc w:val="both"/>
      </w:pPr>
      <w:r w:rsidRPr="009600D7">
        <w:t>-</w:t>
      </w:r>
      <w:r w:rsidRPr="009600D7">
        <w:tab/>
        <w:t>пособиями по беременности и родам и единовременными пособиями за постановку на учет в медицинских учреждениях в ранние сроки беременности;</w:t>
      </w:r>
    </w:p>
    <w:p w:rsidR="00134C6D" w:rsidRPr="009600D7" w:rsidRDefault="00134C6D" w:rsidP="006463F6">
      <w:pPr>
        <w:ind w:firstLine="709"/>
        <w:jc w:val="both"/>
      </w:pPr>
      <w:r w:rsidRPr="009600D7">
        <w:t>-</w:t>
      </w:r>
      <w:r w:rsidRPr="009600D7">
        <w:tab/>
        <w:t>пособиями при рождении ребенка;</w:t>
      </w:r>
    </w:p>
    <w:p w:rsidR="00134C6D" w:rsidRPr="009600D7" w:rsidRDefault="00134C6D" w:rsidP="006463F6">
      <w:pPr>
        <w:ind w:firstLine="709"/>
        <w:jc w:val="both"/>
      </w:pPr>
      <w:r w:rsidRPr="009600D7">
        <w:t>-</w:t>
      </w:r>
      <w:r w:rsidRPr="009600D7">
        <w:tab/>
        <w:t>пособиями при усыновлении ребенка;</w:t>
      </w:r>
    </w:p>
    <w:p w:rsidR="00134C6D" w:rsidRPr="009600D7" w:rsidRDefault="00134C6D" w:rsidP="006463F6">
      <w:pPr>
        <w:ind w:firstLine="709"/>
        <w:jc w:val="both"/>
      </w:pPr>
      <w:r w:rsidRPr="009600D7">
        <w:t>-</w:t>
      </w:r>
      <w:r w:rsidRPr="009600D7">
        <w:tab/>
        <w:t>пособиями по уходу за ребенком до достижения им возраста до полутора лет;</w:t>
      </w:r>
    </w:p>
    <w:p w:rsidR="00134C6D" w:rsidRPr="009600D7" w:rsidRDefault="00134C6D" w:rsidP="006463F6">
      <w:pPr>
        <w:ind w:firstLine="709"/>
        <w:jc w:val="both"/>
      </w:pPr>
      <w:r w:rsidRPr="009600D7">
        <w:t>-</w:t>
      </w:r>
      <w:r w:rsidRPr="009600D7">
        <w:tab/>
        <w:t>пенсиями по старости, в том числе досрочно назначаемые пенсии по старости, в связи с достижением 25-летнего педагогического стажа, по инвалидности и по случаю потери кормильца.</w:t>
      </w:r>
    </w:p>
    <w:p w:rsidR="00134C6D" w:rsidRPr="009600D7" w:rsidRDefault="00134C6D" w:rsidP="006463F6">
      <w:pPr>
        <w:ind w:firstLine="709"/>
        <w:jc w:val="both"/>
      </w:pPr>
      <w:r w:rsidRPr="009600D7">
        <w:t>8.2.</w:t>
      </w:r>
      <w:r w:rsidRPr="009600D7">
        <w:tab/>
        <w:t>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134C6D" w:rsidRPr="009600D7" w:rsidRDefault="00134C6D" w:rsidP="006463F6">
      <w:pPr>
        <w:ind w:firstLine="709"/>
        <w:jc w:val="both"/>
      </w:pPr>
      <w:r w:rsidRPr="009600D7">
        <w:t>-</w:t>
      </w:r>
      <w:r w:rsidRPr="009600D7">
        <w:tab/>
        <w:t>объявление благодарности;</w:t>
      </w:r>
    </w:p>
    <w:p w:rsidR="00134C6D" w:rsidRPr="009600D7" w:rsidRDefault="00134C6D" w:rsidP="006463F6">
      <w:pPr>
        <w:ind w:firstLine="709"/>
        <w:jc w:val="both"/>
      </w:pPr>
      <w:r w:rsidRPr="009600D7">
        <w:t>-</w:t>
      </w:r>
      <w:r w:rsidRPr="009600D7">
        <w:tab/>
        <w:t>выдача премии;</w:t>
      </w:r>
    </w:p>
    <w:p w:rsidR="00134C6D" w:rsidRPr="009600D7" w:rsidRDefault="00134C6D" w:rsidP="006463F6">
      <w:pPr>
        <w:ind w:firstLine="709"/>
        <w:jc w:val="both"/>
      </w:pPr>
      <w:r w:rsidRPr="009600D7">
        <w:t>-</w:t>
      </w:r>
      <w:r w:rsidRPr="009600D7">
        <w:tab/>
        <w:t>награждение ценным подарком;</w:t>
      </w:r>
    </w:p>
    <w:p w:rsidR="00134C6D" w:rsidRPr="009600D7" w:rsidRDefault="00134C6D" w:rsidP="006463F6">
      <w:pPr>
        <w:ind w:firstLine="709"/>
        <w:jc w:val="both"/>
      </w:pPr>
      <w:r w:rsidRPr="009600D7">
        <w:t>-</w:t>
      </w:r>
      <w:r w:rsidRPr="009600D7">
        <w:tab/>
        <w:t>награждение Почетной грамотой;</w:t>
      </w:r>
    </w:p>
    <w:p w:rsidR="00134C6D" w:rsidRPr="009600D7" w:rsidRDefault="00134C6D" w:rsidP="006463F6">
      <w:pPr>
        <w:ind w:firstLine="709"/>
        <w:jc w:val="both"/>
      </w:pPr>
      <w:r w:rsidRPr="009600D7">
        <w:lastRenderedPageBreak/>
        <w:t>-</w:t>
      </w:r>
      <w:r w:rsidRPr="009600D7">
        <w:tab/>
        <w:t>занесение в Книгу почета, на Доску почета;</w:t>
      </w:r>
    </w:p>
    <w:p w:rsidR="00134C6D" w:rsidRPr="009600D7" w:rsidRDefault="00134C6D" w:rsidP="006463F6">
      <w:pPr>
        <w:ind w:firstLine="709"/>
        <w:jc w:val="both"/>
      </w:pPr>
      <w:r w:rsidRPr="009600D7">
        <w:t>-</w:t>
      </w:r>
      <w:r w:rsidRPr="009600D7">
        <w:tab/>
        <w:t>предоставление к званию лучшего по профессии.</w:t>
      </w:r>
    </w:p>
    <w:p w:rsidR="00134C6D" w:rsidRPr="009600D7" w:rsidRDefault="00134C6D" w:rsidP="006463F6">
      <w:pPr>
        <w:ind w:firstLine="709"/>
        <w:jc w:val="both"/>
      </w:pPr>
      <w:r w:rsidRPr="009600D7">
        <w:t>8.3.</w:t>
      </w:r>
      <w:r w:rsidRPr="009600D7">
        <w:tab/>
        <w:t>За особые трудовые заслуги работники Учреждения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действующим законодательством РФ.</w:t>
      </w:r>
    </w:p>
    <w:p w:rsidR="00134C6D" w:rsidRPr="009600D7" w:rsidRDefault="00134C6D" w:rsidP="006463F6">
      <w:pPr>
        <w:ind w:firstLine="709"/>
        <w:jc w:val="both"/>
      </w:pPr>
      <w:r w:rsidRPr="009600D7">
        <w:t>8.4.</w:t>
      </w:r>
      <w:r w:rsidRPr="009600D7">
        <w:tab/>
        <w:t>Поощрения применяются руководителем Учреждения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w:t>
      </w:r>
    </w:p>
    <w:p w:rsidR="00134C6D" w:rsidRPr="009600D7" w:rsidRDefault="00134C6D" w:rsidP="006463F6">
      <w:pPr>
        <w:ind w:firstLine="709"/>
        <w:jc w:val="both"/>
      </w:pPr>
      <w:r w:rsidRPr="009600D7">
        <w:t>8.5.</w:t>
      </w:r>
      <w:r w:rsidRPr="009600D7">
        <w:tab/>
        <w:t>Поощрения объявляются приказом Учреждения, доводятся до сведения всего коллектива и заносятся в трудовую книжку работника.</w:t>
      </w:r>
    </w:p>
    <w:p w:rsidR="00134C6D" w:rsidRPr="009600D7" w:rsidRDefault="00134C6D" w:rsidP="006463F6">
      <w:pPr>
        <w:ind w:firstLine="709"/>
        <w:jc w:val="both"/>
      </w:pPr>
      <w:r w:rsidRPr="009600D7">
        <w:t>8.6.</w:t>
      </w:r>
      <w:r w:rsidRPr="009600D7">
        <w:tab/>
        <w:t>При применении мер поощрения обеспечивается сочетание материального и морального стимулирования труда.</w:t>
      </w:r>
    </w:p>
    <w:p w:rsidR="00134C6D" w:rsidRPr="009600D7" w:rsidRDefault="00134C6D" w:rsidP="006463F6">
      <w:pPr>
        <w:ind w:firstLine="709"/>
        <w:jc w:val="both"/>
      </w:pPr>
      <w:r w:rsidRPr="009600D7">
        <w:t>8.7.</w:t>
      </w:r>
      <w:r w:rsidRPr="009600D7">
        <w:tab/>
        <w:t>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w:t>
      </w:r>
    </w:p>
    <w:p w:rsidR="00134C6D" w:rsidRPr="009600D7" w:rsidRDefault="00134C6D" w:rsidP="006463F6">
      <w:pPr>
        <w:ind w:firstLine="709"/>
        <w:jc w:val="both"/>
        <w:rPr>
          <w:b/>
        </w:rPr>
      </w:pPr>
      <w:r w:rsidRPr="009600D7">
        <w:rPr>
          <w:b/>
        </w:rPr>
        <w:t>9.</w:t>
      </w:r>
      <w:r w:rsidRPr="009600D7">
        <w:rPr>
          <w:b/>
        </w:rPr>
        <w:tab/>
        <w:t>Ответственность за нарушения трудовой дисциплины.</w:t>
      </w:r>
    </w:p>
    <w:p w:rsidR="00134C6D" w:rsidRPr="009600D7" w:rsidRDefault="00134C6D" w:rsidP="006463F6">
      <w:pPr>
        <w:ind w:firstLine="709"/>
        <w:jc w:val="both"/>
      </w:pPr>
      <w:r w:rsidRPr="009600D7">
        <w:t>9.1.</w:t>
      </w:r>
      <w:r w:rsidRPr="009600D7">
        <w:tab/>
        <w:t>Нарушение трудовой дисциплины это есть неисполнение или ненадлежащие исполнение по вине работника обязанностей, возложенных на него трудовым договором, Уставом Учреждения, настоящими Правилами, должностными инструкциями, называемый дисциплинарный проступок совершение которого влечет применение мер дисциплинарного воздействия, а также иных мер, предусмотренных д</w:t>
      </w:r>
      <w:r w:rsidR="00A923DE">
        <w:t>ействующим законодательством РФ;</w:t>
      </w:r>
    </w:p>
    <w:p w:rsidR="00134C6D" w:rsidRPr="009600D7" w:rsidRDefault="00134C6D" w:rsidP="006463F6">
      <w:pPr>
        <w:ind w:firstLine="709"/>
        <w:jc w:val="both"/>
      </w:pPr>
      <w:r w:rsidRPr="009600D7">
        <w:t>9.2.</w:t>
      </w:r>
      <w:r w:rsidRPr="009600D7">
        <w:tab/>
        <w:t>Работники Учреждения обязаны подчиняться руководителю Учреждения и администрации, выполнять их указания, связанные с трудовой деятельностью, а также приказы и предписания, доводимые с помощью служ</w:t>
      </w:r>
      <w:r w:rsidR="00A923DE">
        <w:t>ебных инструкций или объявлений;</w:t>
      </w:r>
    </w:p>
    <w:p w:rsidR="00134C6D" w:rsidRPr="009600D7" w:rsidRDefault="00134C6D" w:rsidP="006463F6">
      <w:pPr>
        <w:ind w:firstLine="709"/>
        <w:jc w:val="both"/>
      </w:pPr>
      <w:r w:rsidRPr="009600D7">
        <w:t>9.3.</w:t>
      </w:r>
      <w:r w:rsidRPr="009600D7">
        <w:tab/>
        <w:t>Расследование дисциплинарного проступка, совершенного педагогическим работником Учреждения, касающегося норм профессионального поведения или Устава данного Учреждения, может быть проведено только по поступившей на него жалобе в письменной форме. Копия жалобы</w:t>
      </w:r>
      <w:r w:rsidR="00A923DE">
        <w:t xml:space="preserve"> должна быть передана работнику;</w:t>
      </w:r>
    </w:p>
    <w:p w:rsidR="00134C6D" w:rsidRPr="009600D7" w:rsidRDefault="00134C6D" w:rsidP="006463F6">
      <w:pPr>
        <w:ind w:firstLine="709"/>
        <w:jc w:val="both"/>
      </w:pPr>
      <w:r w:rsidRPr="009600D7">
        <w:t>Ход расследования дисциплинарного проступка и принятые по его результатам решения могут быть оглашены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w:t>
      </w:r>
      <w:r w:rsidR="00A923DE">
        <w:t>есов обучающихся, воспитанников;</w:t>
      </w:r>
    </w:p>
    <w:p w:rsidR="00134C6D" w:rsidRPr="009600D7" w:rsidRDefault="00134C6D" w:rsidP="006463F6">
      <w:pPr>
        <w:ind w:firstLine="709"/>
        <w:jc w:val="both"/>
      </w:pPr>
      <w:r w:rsidRPr="009600D7">
        <w:t>9.4.</w:t>
      </w:r>
      <w:r w:rsidRPr="009600D7">
        <w:tab/>
        <w:t>За нарушение трудовой дисциплины применяются следующие дисциплинарные взыскания:</w:t>
      </w:r>
    </w:p>
    <w:p w:rsidR="00134C6D" w:rsidRPr="009600D7" w:rsidRDefault="00134C6D" w:rsidP="006463F6">
      <w:pPr>
        <w:ind w:firstLine="709"/>
        <w:jc w:val="both"/>
      </w:pPr>
      <w:r w:rsidRPr="009600D7">
        <w:t>-</w:t>
      </w:r>
      <w:r w:rsidRPr="009600D7">
        <w:tab/>
        <w:t>замечание,</w:t>
      </w:r>
    </w:p>
    <w:p w:rsidR="00134C6D" w:rsidRPr="009600D7" w:rsidRDefault="00134C6D" w:rsidP="006463F6">
      <w:pPr>
        <w:ind w:firstLine="709"/>
        <w:jc w:val="both"/>
      </w:pPr>
      <w:r w:rsidRPr="009600D7">
        <w:t>-</w:t>
      </w:r>
      <w:r w:rsidRPr="009600D7">
        <w:tab/>
        <w:t>выговор,</w:t>
      </w:r>
    </w:p>
    <w:p w:rsidR="00134C6D" w:rsidRPr="009600D7" w:rsidRDefault="00134C6D" w:rsidP="006463F6">
      <w:pPr>
        <w:ind w:firstLine="709"/>
        <w:jc w:val="both"/>
      </w:pPr>
      <w:r w:rsidRPr="009600D7">
        <w:t>-</w:t>
      </w:r>
      <w:r w:rsidRPr="009600D7">
        <w:tab/>
        <w:t>увольнени</w:t>
      </w:r>
      <w:r w:rsidR="00A923DE">
        <w:t>е по соответствующим основаниям;</w:t>
      </w:r>
    </w:p>
    <w:p w:rsidR="00134C6D" w:rsidRPr="009600D7" w:rsidRDefault="00134C6D" w:rsidP="006463F6">
      <w:pPr>
        <w:ind w:firstLine="709"/>
        <w:jc w:val="both"/>
      </w:pPr>
      <w:r w:rsidRPr="009600D7">
        <w:t>9.5.</w:t>
      </w:r>
      <w:r w:rsidRPr="009600D7">
        <w:tab/>
        <w:t>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Учреждения, настоящими Правилам, если к работнику ранее применялись меры дисциплинарного взыскания за прогул, т.е. отсутствие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w:t>
      </w:r>
      <w:r w:rsidR="00A923DE">
        <w:t>кого или токсического опьянения;</w:t>
      </w:r>
    </w:p>
    <w:p w:rsidR="00134C6D" w:rsidRPr="009600D7" w:rsidRDefault="00134C6D" w:rsidP="006463F6">
      <w:pPr>
        <w:ind w:firstLine="709"/>
        <w:jc w:val="both"/>
      </w:pPr>
      <w:r w:rsidRPr="009600D7">
        <w:t>9.6.</w:t>
      </w:r>
      <w:r w:rsidRPr="009600D7">
        <w:tab/>
        <w:t xml:space="preserve">Помимо оснований, предусмотренных трудовым законодательством и иными нормативными правовыми актами, содержащими нормы трудового права, </w:t>
      </w:r>
      <w:r w:rsidRPr="009600D7">
        <w:lastRenderedPageBreak/>
        <w:t>основаниями прекращения трудового договора с педагогическим работником Учреждения являются:</w:t>
      </w:r>
    </w:p>
    <w:p w:rsidR="00134C6D" w:rsidRPr="009600D7" w:rsidRDefault="00134C6D" w:rsidP="006463F6">
      <w:pPr>
        <w:ind w:firstLine="709"/>
        <w:jc w:val="both"/>
      </w:pPr>
      <w:r w:rsidRPr="009600D7">
        <w:t>-</w:t>
      </w:r>
      <w:r w:rsidRPr="009600D7">
        <w:tab/>
        <w:t>повторное в течение одного года грубое нарушение Устава Учреждения,</w:t>
      </w:r>
    </w:p>
    <w:p w:rsidR="00134C6D" w:rsidRPr="009600D7" w:rsidRDefault="00134C6D" w:rsidP="006463F6">
      <w:pPr>
        <w:ind w:firstLine="709"/>
        <w:jc w:val="both"/>
      </w:pPr>
      <w:r w:rsidRPr="009600D7">
        <w:t>-</w:t>
      </w:r>
      <w:r w:rsidRPr="009600D7">
        <w:tab/>
        <w:t>применение, в том числе однократное, методов воспитания, связанных с физическим и (или) психологическим насилием над личностью обучающегося</w:t>
      </w:r>
      <w:r w:rsidR="00A923DE">
        <w:t>;</w:t>
      </w:r>
    </w:p>
    <w:p w:rsidR="00134C6D" w:rsidRPr="009600D7" w:rsidRDefault="00134C6D" w:rsidP="006463F6">
      <w:pPr>
        <w:ind w:firstLine="709"/>
        <w:jc w:val="both"/>
      </w:pPr>
      <w:r w:rsidRPr="009600D7">
        <w:t>9.7.</w:t>
      </w:r>
      <w:r w:rsidRPr="009600D7">
        <w:tab/>
        <w:t>За один дисциплинарный проступок может быть применено тольк</w:t>
      </w:r>
      <w:r w:rsidR="00A923DE">
        <w:t>о одно дисциплинарное взыскание;</w:t>
      </w:r>
    </w:p>
    <w:p w:rsidR="00134C6D" w:rsidRPr="009600D7" w:rsidRDefault="00134C6D" w:rsidP="006463F6">
      <w:pPr>
        <w:ind w:firstLine="709"/>
        <w:jc w:val="both"/>
      </w:pPr>
      <w:r w:rsidRPr="009600D7">
        <w:t>9.8.</w:t>
      </w:r>
      <w:r w:rsidRPr="009600D7">
        <w:tab/>
        <w:t>Руководитель Учреждения имеет право вместо применения дисциплинарного взыскания передать вопрос о нарушении трудовой дисциплины на рассмотрение трудового коллекти</w:t>
      </w:r>
      <w:r w:rsidR="00A923DE">
        <w:t>ва или общественной организации;</w:t>
      </w:r>
    </w:p>
    <w:p w:rsidR="00134C6D" w:rsidRPr="009600D7" w:rsidRDefault="00134C6D" w:rsidP="006463F6">
      <w:pPr>
        <w:ind w:firstLine="709"/>
        <w:jc w:val="both"/>
      </w:pPr>
      <w:r w:rsidRPr="009600D7">
        <w:t>9.9.</w:t>
      </w:r>
      <w:r w:rsidRPr="009600D7">
        <w:tab/>
        <w:t>Дисциплинарные взыскания на руководителя Учреждения применяются тем органом образования, который имеет право назначен</w:t>
      </w:r>
      <w:r w:rsidR="00A923DE">
        <w:t>ия и увольнения этого работника;</w:t>
      </w:r>
    </w:p>
    <w:p w:rsidR="00134C6D" w:rsidRPr="009600D7" w:rsidRDefault="00134C6D" w:rsidP="006463F6">
      <w:pPr>
        <w:ind w:firstLine="709"/>
        <w:jc w:val="both"/>
      </w:pPr>
      <w:r w:rsidRPr="009600D7">
        <w:t>9.10.</w:t>
      </w:r>
      <w:r w:rsidRPr="009600D7">
        <w:tab/>
        <w:t>Дисциплинарные взыскания применяются руководителем Учреждения, а также соответствующими должностными лицами органов образования в предела</w:t>
      </w:r>
      <w:r w:rsidR="00A923DE">
        <w:t>х предоставленных им полномочий;</w:t>
      </w:r>
    </w:p>
    <w:p w:rsidR="00134C6D" w:rsidRPr="009600D7" w:rsidRDefault="00134C6D" w:rsidP="006463F6">
      <w:pPr>
        <w:ind w:firstLine="709"/>
        <w:jc w:val="both"/>
      </w:pPr>
      <w:r w:rsidRPr="009600D7">
        <w:t>9.11.</w:t>
      </w:r>
      <w:r w:rsidRPr="009600D7">
        <w:tab/>
        <w:t>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w:t>
      </w:r>
      <w:r w:rsidR="00A923DE">
        <w:t>скания. Отказ оформляется актом;</w:t>
      </w:r>
    </w:p>
    <w:p w:rsidR="00134C6D" w:rsidRPr="009600D7" w:rsidRDefault="00134C6D" w:rsidP="006463F6">
      <w:pPr>
        <w:ind w:firstLine="709"/>
        <w:jc w:val="both"/>
      </w:pPr>
      <w:r w:rsidRPr="009600D7">
        <w:t>9.12.</w:t>
      </w:r>
      <w:r w:rsidRPr="009600D7">
        <w:tab/>
        <w:t>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w:t>
      </w:r>
      <w:r w:rsidR="00A923DE">
        <w:t xml:space="preserve"> пребывания работника в отпуске;</w:t>
      </w:r>
    </w:p>
    <w:p w:rsidR="00134C6D" w:rsidRPr="009600D7" w:rsidRDefault="00134C6D" w:rsidP="00BD217B">
      <w:pPr>
        <w:ind w:firstLine="709"/>
        <w:jc w:val="both"/>
      </w:pPr>
      <w:r w:rsidRPr="009600D7">
        <w:t xml:space="preserve">Дисциплинарное взыскание не может быть применено позднее шести месяцев со дня совершения проступка. В указанные сроки не включается время </w:t>
      </w:r>
      <w:r w:rsidR="00A923DE">
        <w:t>производства по уголовному делу;</w:t>
      </w:r>
    </w:p>
    <w:p w:rsidR="00134C6D" w:rsidRPr="009600D7" w:rsidRDefault="00134C6D" w:rsidP="006463F6">
      <w:pPr>
        <w:ind w:firstLine="709"/>
        <w:jc w:val="both"/>
      </w:pPr>
      <w:r w:rsidRPr="009600D7">
        <w:t>9.13.</w:t>
      </w:r>
      <w:r w:rsidRPr="009600D7">
        <w:tab/>
        <w:t>При применении дисциплинарного взыскания должны учитываться тяжесть совершенного проступка, обстоятельства, при которых он совершен, предшествующ</w:t>
      </w:r>
      <w:r w:rsidR="00A923DE">
        <w:t>ая работа и поведение работника;</w:t>
      </w:r>
    </w:p>
    <w:p w:rsidR="00134C6D" w:rsidRPr="009600D7" w:rsidRDefault="00134C6D" w:rsidP="006463F6">
      <w:pPr>
        <w:ind w:firstLine="709"/>
        <w:jc w:val="both"/>
      </w:pPr>
      <w:r w:rsidRPr="009600D7">
        <w:t>9.14.</w:t>
      </w:r>
      <w:r w:rsidRPr="009600D7">
        <w:tab/>
        <w:t>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Учреждения, а председатель профсоюзной организации – без предварительного согласия в</w:t>
      </w:r>
      <w:r w:rsidR="00A923DE">
        <w:t>ышестоящего профсоюзного органа;</w:t>
      </w:r>
    </w:p>
    <w:p w:rsidR="00134C6D" w:rsidRPr="009600D7" w:rsidRDefault="00134C6D" w:rsidP="006463F6">
      <w:pPr>
        <w:ind w:firstLine="709"/>
        <w:jc w:val="both"/>
      </w:pPr>
      <w:r w:rsidRPr="009600D7">
        <w:t>9.15.</w:t>
      </w:r>
      <w:r w:rsidRPr="009600D7">
        <w:tab/>
        <w:t xml:space="preserve">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w:t>
      </w:r>
      <w:r w:rsidR="00BD217B">
        <w:t>подпись</w:t>
      </w:r>
      <w:r w:rsidR="00A923DE">
        <w:t xml:space="preserve"> в трехдневный срок;</w:t>
      </w:r>
    </w:p>
    <w:p w:rsidR="00134C6D" w:rsidRPr="009600D7" w:rsidRDefault="00134C6D" w:rsidP="006463F6">
      <w:pPr>
        <w:ind w:firstLine="709"/>
        <w:jc w:val="both"/>
      </w:pPr>
      <w:r w:rsidRPr="009600D7">
        <w:t>Приказ (распоряжение) в необходимых случаях доводится до сведения работников.</w:t>
      </w:r>
    </w:p>
    <w:p w:rsidR="00134C6D" w:rsidRPr="009600D7" w:rsidRDefault="00134C6D" w:rsidP="006463F6">
      <w:pPr>
        <w:ind w:firstLine="709"/>
        <w:jc w:val="both"/>
      </w:pPr>
      <w:r w:rsidRPr="009600D7">
        <w:t>9.16.</w:t>
      </w:r>
      <w:r w:rsidRPr="009600D7">
        <w:tab/>
        <w:t>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w:t>
      </w:r>
      <w:r w:rsidR="00A923DE">
        <w:t>шимся дисциплинарному взысканию;</w:t>
      </w:r>
    </w:p>
    <w:p w:rsidR="00134C6D" w:rsidRPr="009600D7" w:rsidRDefault="00134C6D" w:rsidP="006463F6">
      <w:pPr>
        <w:ind w:firstLine="709"/>
        <w:jc w:val="both"/>
      </w:pPr>
      <w:r w:rsidRPr="009600D7">
        <w:t>Руководитель Учреждения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при том проявил себя как х</w:t>
      </w:r>
      <w:r w:rsidR="00A923DE">
        <w:t>ороший, добросовестный работник.</w:t>
      </w:r>
    </w:p>
    <w:p w:rsidR="00134C6D" w:rsidRPr="009600D7" w:rsidRDefault="00134C6D" w:rsidP="006463F6">
      <w:pPr>
        <w:ind w:firstLine="709"/>
        <w:jc w:val="both"/>
      </w:pPr>
      <w:r w:rsidRPr="009600D7">
        <w:t>В течение срока действия дисциплинарного взыскания меры поощрения, указанные в настоящих Прави</w:t>
      </w:r>
      <w:r w:rsidR="00A923DE">
        <w:t>лах, к работнику не применяются;</w:t>
      </w:r>
    </w:p>
    <w:p w:rsidR="00134C6D" w:rsidRPr="009600D7" w:rsidRDefault="00134C6D" w:rsidP="00BD217B">
      <w:pPr>
        <w:ind w:firstLine="709"/>
        <w:jc w:val="both"/>
      </w:pPr>
      <w:r w:rsidRPr="009600D7">
        <w:t>9.17.</w:t>
      </w:r>
      <w:r w:rsidRPr="009600D7">
        <w:tab/>
        <w:t>Дисциплинарное взыскание в виде увольнения не может быть применено к беременным женщинам. Увольнение работников в возрасте до</w:t>
      </w:r>
      <w:r w:rsidR="00BD217B">
        <w:t xml:space="preserve"> </w:t>
      </w:r>
      <w:r w:rsidRPr="009600D7">
        <w:t>18 лет допускается только с согласия соответствующей государственной инспекции труда и комиссии по делам несо</w:t>
      </w:r>
      <w:r w:rsidR="00A923DE">
        <w:t>вершеннолетних и защите их прав;</w:t>
      </w:r>
    </w:p>
    <w:p w:rsidR="00134C6D" w:rsidRPr="009600D7" w:rsidRDefault="00134C6D" w:rsidP="006463F6">
      <w:pPr>
        <w:ind w:firstLine="709"/>
        <w:jc w:val="both"/>
      </w:pPr>
      <w:r w:rsidRPr="009600D7">
        <w:t>9.18.</w:t>
      </w:r>
      <w:r w:rsidRPr="009600D7">
        <w:tab/>
        <w:t>Запись о дисциплинарном взыскании в трудовой книжке работника не производится, за исключением случаев увольнения за нарушение тру</w:t>
      </w:r>
      <w:r w:rsidR="00A923DE">
        <w:t>довой дисциплины (ст. 81 ТК РФ);</w:t>
      </w:r>
    </w:p>
    <w:p w:rsidR="00134C6D" w:rsidRPr="009600D7" w:rsidRDefault="00134C6D" w:rsidP="006463F6">
      <w:pPr>
        <w:ind w:firstLine="709"/>
        <w:jc w:val="both"/>
      </w:pPr>
      <w:r w:rsidRPr="009600D7">
        <w:lastRenderedPageBreak/>
        <w:t>9.19.</w:t>
      </w:r>
      <w:r w:rsidRPr="009600D7">
        <w:tab/>
        <w:t>В случае несогласия работника с наложенным на него трудовым взысканием он вправе обратиться в комиссию по трудовым спорам Учреждения или в суд.</w:t>
      </w:r>
    </w:p>
    <w:p w:rsidR="00134C6D" w:rsidRPr="009600D7" w:rsidRDefault="00134C6D" w:rsidP="006463F6">
      <w:pPr>
        <w:ind w:firstLine="709"/>
        <w:jc w:val="both"/>
        <w:rPr>
          <w:b/>
        </w:rPr>
      </w:pPr>
      <w:r w:rsidRPr="009600D7">
        <w:rPr>
          <w:b/>
        </w:rPr>
        <w:t>10.</w:t>
      </w:r>
      <w:r w:rsidRPr="009600D7">
        <w:rPr>
          <w:b/>
        </w:rPr>
        <w:tab/>
        <w:t>Техника безопасности и производственная санитария</w:t>
      </w:r>
    </w:p>
    <w:p w:rsidR="00134C6D" w:rsidRPr="009600D7" w:rsidRDefault="00134C6D" w:rsidP="006463F6">
      <w:pPr>
        <w:ind w:firstLine="709"/>
        <w:jc w:val="both"/>
      </w:pPr>
      <w:r w:rsidRPr="009600D7">
        <w:t>10.1.</w:t>
      </w:r>
      <w:r w:rsidRPr="009600D7">
        <w:tab/>
        <w:t>Каждый работник обязан соблюдать требования по технике безопасности и производственной санитарии, предусмотренные действующими законами и иными нормативными актами, а также выполнять указания органов Федеральной инспекции труда при Министерстве труда и социального развития Российской Федерации, предписания органов трудовой инспекции, и представителей совм</w:t>
      </w:r>
      <w:r w:rsidR="00A923DE">
        <w:t>естных комиссий по охране труда;</w:t>
      </w:r>
    </w:p>
    <w:p w:rsidR="00134C6D" w:rsidRPr="009600D7" w:rsidRDefault="00134C6D" w:rsidP="00BD217B">
      <w:pPr>
        <w:ind w:firstLine="709"/>
        <w:jc w:val="both"/>
      </w:pPr>
      <w:r w:rsidRPr="009600D7">
        <w:t>10.2.</w:t>
      </w:r>
      <w:r w:rsidRPr="009600D7">
        <w:tab/>
        <w:t>Директор Образовательного учреждения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w:t>
      </w:r>
      <w:r w:rsidR="00BD217B">
        <w:t xml:space="preserve"> </w:t>
      </w:r>
      <w:r w:rsidRPr="009600D7">
        <w:t>учреждений, предприятий системы образования, Положением о порядке расследования, учета и оформления несчастных случаев с работникам</w:t>
      </w:r>
      <w:r w:rsidR="00BD217B">
        <w:t>и, обучающимися</w:t>
      </w:r>
      <w:r w:rsidR="00A923DE">
        <w:t xml:space="preserve"> Образовательного учреждения;</w:t>
      </w:r>
    </w:p>
    <w:p w:rsidR="00134C6D" w:rsidRPr="009600D7" w:rsidRDefault="00134C6D" w:rsidP="006463F6">
      <w:pPr>
        <w:ind w:firstLine="709"/>
        <w:jc w:val="both"/>
      </w:pPr>
      <w:r w:rsidRPr="009600D7">
        <w:t>10.3.</w:t>
      </w:r>
      <w:r w:rsidRPr="009600D7">
        <w:tab/>
        <w:t>Все работники Образовательного учреждения, включая руководителей, обязаны проходить обучение, инструктаж, проверку знаний правил, норм и инструкций по охране труда и технике безопасности в порядке и сроки, которые установлены для опред</w:t>
      </w:r>
      <w:r w:rsidR="00A923DE">
        <w:t>еленных видов работ и профессий;</w:t>
      </w:r>
    </w:p>
    <w:p w:rsidR="00134C6D" w:rsidRPr="009600D7" w:rsidRDefault="00134C6D" w:rsidP="006463F6">
      <w:pPr>
        <w:ind w:firstLine="709"/>
        <w:jc w:val="both"/>
      </w:pPr>
      <w:r w:rsidRPr="009600D7">
        <w:t>10.4.</w:t>
      </w:r>
      <w:r w:rsidRPr="009600D7">
        <w:tab/>
        <w:t>Все рабочие места должны подлежат специальной оценке условий труда в соответствии с Федеральным законом от 28 декабря 2013г. N 426-ФЗ "О специальной оценке условий труда"</w:t>
      </w:r>
      <w:r w:rsidR="00A923DE">
        <w:t>;</w:t>
      </w:r>
    </w:p>
    <w:p w:rsidR="00134C6D" w:rsidRPr="009600D7" w:rsidRDefault="00134C6D" w:rsidP="006463F6">
      <w:pPr>
        <w:ind w:firstLine="709"/>
        <w:jc w:val="both"/>
      </w:pPr>
      <w:r w:rsidRPr="009600D7">
        <w:t>10.5.</w:t>
      </w:r>
      <w:r w:rsidRPr="009600D7">
        <w:tab/>
        <w:t>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Образовательного учреждения; их нарушение влечет за собой применение дисциплинарных мер взыскания, предусмотре</w:t>
      </w:r>
      <w:r w:rsidR="00A923DE">
        <w:t>нных в главе 9 настоящих Правил;</w:t>
      </w:r>
    </w:p>
    <w:p w:rsidR="00134C6D" w:rsidRPr="009600D7" w:rsidRDefault="00134C6D" w:rsidP="006463F6">
      <w:pPr>
        <w:ind w:firstLine="709"/>
        <w:jc w:val="both"/>
      </w:pPr>
      <w:r w:rsidRPr="009600D7">
        <w:t>10.6.</w:t>
      </w:r>
      <w:r w:rsidRPr="009600D7">
        <w:tab/>
        <w:t>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134C6D" w:rsidRPr="009600D7" w:rsidRDefault="00134C6D" w:rsidP="006463F6">
      <w:pPr>
        <w:ind w:firstLine="709"/>
        <w:jc w:val="both"/>
      </w:pPr>
      <w:r w:rsidRPr="009600D7">
        <w:t>10.7.</w:t>
      </w:r>
      <w:r w:rsidRPr="009600D7">
        <w:tab/>
        <w:t>Директор Образовательного учреждения обязан выполнять предписания по технике безопасности, относящиеся к работе, выполняемой подчиненными лицами, контролирова</w:t>
      </w:r>
      <w:r w:rsidR="00A923DE">
        <w:t>ть реализацию таких предписаний;</w:t>
      </w:r>
    </w:p>
    <w:p w:rsidR="00134C6D" w:rsidRPr="009600D7" w:rsidRDefault="00134C6D" w:rsidP="006463F6">
      <w:pPr>
        <w:ind w:firstLine="709"/>
        <w:jc w:val="both"/>
      </w:pPr>
      <w:r w:rsidRPr="009600D7">
        <w:t>10.8.</w:t>
      </w:r>
      <w:r w:rsidRPr="009600D7">
        <w:tab/>
        <w:t>Директор и ответственный по охране труда Образовательного учреждения, виновные в нарушении законодательства и иных нормативных актов по охране труда, в невыполнении обязательств по Коллективному договору и соглашениям, либо препятствующие деятельности органов Рострудинспекции, профсоюза или представителей иных органов общественного контроля, привлекаются к административной или уголовной ответственности в порядке, установленном законодательными актами Росс</w:t>
      </w:r>
      <w:r w:rsidR="00A923DE">
        <w:t>ийской Федерации и ее субъектов.</w:t>
      </w:r>
    </w:p>
    <w:p w:rsidR="00134C6D" w:rsidRPr="009600D7" w:rsidRDefault="00134C6D" w:rsidP="006463F6">
      <w:pPr>
        <w:ind w:firstLine="709"/>
        <w:jc w:val="both"/>
        <w:rPr>
          <w:b/>
        </w:rPr>
      </w:pPr>
      <w:r w:rsidRPr="009600D7">
        <w:rPr>
          <w:b/>
        </w:rPr>
        <w:t>11.</w:t>
      </w:r>
      <w:r w:rsidRPr="009600D7">
        <w:rPr>
          <w:b/>
        </w:rPr>
        <w:tab/>
        <w:t>Заключительные положения</w:t>
      </w:r>
    </w:p>
    <w:p w:rsidR="00134C6D" w:rsidRPr="009600D7" w:rsidRDefault="00134C6D" w:rsidP="006463F6">
      <w:pPr>
        <w:ind w:firstLine="709"/>
        <w:jc w:val="both"/>
        <w:sectPr w:rsidR="00134C6D" w:rsidRPr="009600D7" w:rsidSect="00326E77">
          <w:pgSz w:w="11906" w:h="16838"/>
          <w:pgMar w:top="1134" w:right="851" w:bottom="1134" w:left="1701" w:header="709" w:footer="709" w:gutter="0"/>
          <w:cols w:space="708"/>
          <w:titlePg/>
          <w:docGrid w:linePitch="360"/>
        </w:sectPr>
      </w:pPr>
      <w:r w:rsidRPr="009600D7">
        <w:t>11.1.</w:t>
      </w:r>
      <w:r w:rsidRPr="009600D7">
        <w:tab/>
        <w:t>Изменения вносятся в связи с поступлением новых нормативных документов, в связи с изменением условий образовательного процесса и по иным причинам. Изменения вносятся приказом директора Учреждения, на основании решения о внесении изменений, принятом педагогическим советом Учреждения.</w:t>
      </w:r>
    </w:p>
    <w:p w:rsidR="00834CDC" w:rsidRPr="00333A30" w:rsidRDefault="00834CDC" w:rsidP="009600D7">
      <w:pPr>
        <w:ind w:firstLine="709"/>
        <w:jc w:val="right"/>
        <w:rPr>
          <w:bCs/>
          <w:i/>
          <w:sz w:val="28"/>
          <w:szCs w:val="28"/>
        </w:rPr>
      </w:pPr>
      <w:r w:rsidRPr="00333A30">
        <w:rPr>
          <w:bCs/>
          <w:i/>
          <w:sz w:val="28"/>
          <w:szCs w:val="28"/>
        </w:rPr>
        <w:lastRenderedPageBreak/>
        <w:t xml:space="preserve">Приложение № </w:t>
      </w:r>
      <w:r>
        <w:rPr>
          <w:bCs/>
          <w:i/>
          <w:sz w:val="28"/>
          <w:szCs w:val="28"/>
        </w:rPr>
        <w:t>2</w:t>
      </w:r>
    </w:p>
    <w:p w:rsidR="00834CDC" w:rsidRDefault="00834CDC" w:rsidP="006463F6">
      <w:pPr>
        <w:ind w:firstLine="709"/>
        <w:jc w:val="both"/>
        <w:rPr>
          <w:b/>
          <w:bCs/>
          <w:sz w:val="28"/>
          <w:szCs w:val="28"/>
        </w:rPr>
      </w:pPr>
    </w:p>
    <w:p w:rsidR="00834CDC" w:rsidRPr="009600D7" w:rsidRDefault="00834CDC" w:rsidP="00FD2B97">
      <w:pPr>
        <w:ind w:firstLine="709"/>
        <w:jc w:val="center"/>
        <w:rPr>
          <w:b/>
          <w:bCs/>
        </w:rPr>
      </w:pPr>
      <w:r w:rsidRPr="009600D7">
        <w:rPr>
          <w:b/>
          <w:bCs/>
        </w:rPr>
        <w:t>ПРАВА И ЛЬГОТЫ,</w:t>
      </w:r>
    </w:p>
    <w:p w:rsidR="00834CDC" w:rsidRPr="009600D7" w:rsidRDefault="00834CDC" w:rsidP="00FD2B97">
      <w:pPr>
        <w:ind w:firstLine="709"/>
        <w:jc w:val="center"/>
      </w:pPr>
    </w:p>
    <w:p w:rsidR="00834CDC" w:rsidRPr="009600D7" w:rsidRDefault="00834CDC" w:rsidP="00FD2B97">
      <w:pPr>
        <w:ind w:firstLine="709"/>
        <w:jc w:val="center"/>
        <w:rPr>
          <w:b/>
          <w:bCs/>
        </w:rPr>
      </w:pPr>
      <w:r w:rsidRPr="009600D7">
        <w:rPr>
          <w:b/>
          <w:bCs/>
        </w:rPr>
        <w:t>предоставляемые педагогическим работникам образовательных организаций Республики Татарстан при подготовке и проведении аттестации</w:t>
      </w:r>
    </w:p>
    <w:p w:rsidR="00834CDC" w:rsidRPr="009600D7" w:rsidRDefault="00834CDC" w:rsidP="006463F6">
      <w:pPr>
        <w:ind w:firstLine="709"/>
        <w:jc w:val="both"/>
      </w:pPr>
    </w:p>
    <w:p w:rsidR="00834CDC" w:rsidRPr="009600D7" w:rsidRDefault="00834CDC" w:rsidP="006463F6">
      <w:pPr>
        <w:ind w:firstLine="709"/>
        <w:jc w:val="both"/>
      </w:pPr>
    </w:p>
    <w:p w:rsidR="00834CDC" w:rsidRPr="009600D7" w:rsidRDefault="00834CDC" w:rsidP="006463F6">
      <w:pPr>
        <w:numPr>
          <w:ilvl w:val="0"/>
          <w:numId w:val="15"/>
        </w:numPr>
        <w:ind w:left="0" w:firstLine="709"/>
        <w:jc w:val="both"/>
        <w:rPr>
          <w:b/>
          <w:bCs/>
        </w:rPr>
      </w:pPr>
      <w:r w:rsidRPr="009600D7">
        <w:rPr>
          <w:b/>
          <w:bCs/>
        </w:rPr>
        <w:t>Права аттестуемых работников.</w:t>
      </w:r>
    </w:p>
    <w:p w:rsidR="00834CDC" w:rsidRPr="009600D7" w:rsidRDefault="00834CDC" w:rsidP="006463F6">
      <w:pPr>
        <w:ind w:firstLine="709"/>
        <w:jc w:val="both"/>
        <w:rPr>
          <w:b/>
          <w:bCs/>
        </w:rPr>
      </w:pPr>
    </w:p>
    <w:p w:rsidR="00834CDC" w:rsidRPr="009600D7" w:rsidRDefault="00834CDC" w:rsidP="006463F6">
      <w:pPr>
        <w:ind w:firstLine="709"/>
        <w:jc w:val="both"/>
        <w:rPr>
          <w:bCs/>
        </w:rPr>
      </w:pPr>
      <w:r w:rsidRPr="009600D7">
        <w:rPr>
          <w:bCs/>
        </w:rPr>
        <w:t>Педагогический работник имеет право:</w:t>
      </w:r>
    </w:p>
    <w:p w:rsidR="00834CDC" w:rsidRPr="009600D7" w:rsidRDefault="00834CDC" w:rsidP="006463F6">
      <w:pPr>
        <w:ind w:firstLine="709"/>
        <w:jc w:val="both"/>
        <w:rPr>
          <w:bCs/>
        </w:rPr>
      </w:pPr>
    </w:p>
    <w:p w:rsidR="00834CDC" w:rsidRPr="009600D7" w:rsidRDefault="00834CDC" w:rsidP="006463F6">
      <w:pPr>
        <w:numPr>
          <w:ilvl w:val="0"/>
          <w:numId w:val="16"/>
        </w:numPr>
        <w:ind w:left="0" w:firstLine="709"/>
        <w:contextualSpacing/>
        <w:jc w:val="both"/>
        <w:rPr>
          <w:rFonts w:eastAsia="Calibri"/>
          <w:bCs/>
        </w:rPr>
      </w:pPr>
      <w:r w:rsidRPr="009600D7">
        <w:rPr>
          <w:rFonts w:eastAsia="Calibri"/>
          <w:bCs/>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834CDC" w:rsidRPr="009600D7" w:rsidRDefault="00834CDC" w:rsidP="006463F6">
      <w:pPr>
        <w:numPr>
          <w:ilvl w:val="0"/>
          <w:numId w:val="16"/>
        </w:numPr>
        <w:ind w:left="0" w:firstLine="709"/>
        <w:contextualSpacing/>
        <w:jc w:val="both"/>
        <w:rPr>
          <w:rFonts w:eastAsia="Calibri"/>
          <w:bCs/>
        </w:rPr>
      </w:pPr>
      <w:r w:rsidRPr="009600D7">
        <w:rPr>
          <w:rFonts w:eastAsia="Calibri"/>
          <w:bCs/>
        </w:rPr>
        <w:t>лично присутствовать во время его аттестации на заседании аттестационной комиссии, о чем письменно уведомляет аттестационную комиссию;</w:t>
      </w:r>
    </w:p>
    <w:p w:rsidR="00834CDC" w:rsidRPr="009600D7" w:rsidRDefault="00834CDC" w:rsidP="006463F6">
      <w:pPr>
        <w:numPr>
          <w:ilvl w:val="0"/>
          <w:numId w:val="16"/>
        </w:numPr>
        <w:ind w:left="0" w:firstLine="709"/>
        <w:contextualSpacing/>
        <w:jc w:val="both"/>
        <w:rPr>
          <w:rFonts w:eastAsia="Calibri"/>
          <w:bCs/>
        </w:rPr>
      </w:pPr>
      <w:r w:rsidRPr="009600D7">
        <w:rPr>
          <w:rFonts w:eastAsia="Calibri"/>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834CDC" w:rsidRPr="009600D7" w:rsidRDefault="00834CDC" w:rsidP="006463F6">
      <w:pPr>
        <w:numPr>
          <w:ilvl w:val="0"/>
          <w:numId w:val="16"/>
        </w:numPr>
        <w:ind w:left="0" w:firstLine="709"/>
        <w:contextualSpacing/>
        <w:jc w:val="both"/>
        <w:rPr>
          <w:rFonts w:eastAsia="Calibri"/>
          <w:bCs/>
        </w:rPr>
      </w:pPr>
      <w:r w:rsidRPr="009600D7">
        <w:rPr>
          <w:rFonts w:eastAsia="Calibri"/>
          <w:bCs/>
        </w:rPr>
        <w:t>обжаловать результаты аттестации в соответствии с законодательством Российской Федерации;</w:t>
      </w:r>
    </w:p>
    <w:p w:rsidR="00834CDC" w:rsidRPr="009600D7" w:rsidRDefault="00834CDC" w:rsidP="006463F6">
      <w:pPr>
        <w:numPr>
          <w:ilvl w:val="0"/>
          <w:numId w:val="16"/>
        </w:numPr>
        <w:ind w:left="0" w:firstLine="709"/>
        <w:contextualSpacing/>
        <w:jc w:val="both"/>
        <w:rPr>
          <w:rFonts w:eastAsia="Calibri"/>
          <w:bCs/>
        </w:rPr>
      </w:pPr>
      <w:r w:rsidRPr="009600D7">
        <w:rPr>
          <w:rFonts w:eastAsia="Calibri"/>
          <w:bCs/>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834CDC" w:rsidRPr="009600D7" w:rsidRDefault="00834CDC" w:rsidP="006463F6">
      <w:pPr>
        <w:numPr>
          <w:ilvl w:val="0"/>
          <w:numId w:val="16"/>
        </w:numPr>
        <w:ind w:left="0" w:firstLine="709"/>
        <w:contextualSpacing/>
        <w:jc w:val="both"/>
        <w:rPr>
          <w:rFonts w:eastAsia="Calibri"/>
        </w:rPr>
      </w:pPr>
      <w:r w:rsidRPr="009600D7">
        <w:rPr>
          <w:rFonts w:eastAsia="Calibri"/>
        </w:rPr>
        <w:t>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w:t>
      </w:r>
    </w:p>
    <w:p w:rsidR="00834CDC" w:rsidRPr="009600D7" w:rsidRDefault="00834CDC" w:rsidP="006463F6">
      <w:pPr>
        <w:numPr>
          <w:ilvl w:val="0"/>
          <w:numId w:val="16"/>
        </w:numPr>
        <w:ind w:left="0" w:firstLine="709"/>
        <w:contextualSpacing/>
        <w:jc w:val="both"/>
        <w:rPr>
          <w:rFonts w:eastAsia="Calibri"/>
          <w:color w:val="000000" w:themeColor="text1"/>
        </w:rPr>
      </w:pPr>
      <w:bookmarkStart w:id="3" w:name="sub_1029"/>
      <w:r w:rsidRPr="009600D7">
        <w:rPr>
          <w:rFonts w:eastAsia="Calibri"/>
          <w:color w:val="000000" w:themeColor="text1"/>
        </w:rPr>
        <w:t>заявиться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3"/>
    <w:p w:rsidR="00834CDC" w:rsidRPr="009600D7" w:rsidRDefault="00834CDC" w:rsidP="006463F6">
      <w:pPr>
        <w:numPr>
          <w:ilvl w:val="0"/>
          <w:numId w:val="16"/>
        </w:numPr>
        <w:ind w:left="0" w:firstLine="709"/>
        <w:contextualSpacing/>
        <w:jc w:val="both"/>
        <w:rPr>
          <w:rFonts w:eastAsia="Calibri"/>
          <w:color w:val="000000" w:themeColor="text1"/>
        </w:rPr>
      </w:pPr>
      <w:r w:rsidRPr="009600D7">
        <w:rPr>
          <w:rFonts w:eastAsia="Calibri"/>
          <w:color w:val="000000" w:themeColor="text1"/>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834CDC" w:rsidRPr="009600D7" w:rsidRDefault="00834CDC" w:rsidP="006463F6">
      <w:pPr>
        <w:ind w:firstLine="709"/>
        <w:jc w:val="both"/>
        <w:rPr>
          <w:b/>
          <w:lang w:val="tt-RU"/>
        </w:rPr>
      </w:pPr>
      <w:r w:rsidRPr="009600D7">
        <w:rPr>
          <w:b/>
          <w:lang w:val="en-US"/>
        </w:rPr>
        <w:t>II</w:t>
      </w:r>
      <w:r w:rsidRPr="009600D7">
        <w:rPr>
          <w:b/>
          <w:lang w:val="tt-RU"/>
        </w:rPr>
        <w:t xml:space="preserve">. Применение упрощенных форм профессиональной экспертизы при прохождении аттестации </w:t>
      </w:r>
      <w:r w:rsidRPr="009600D7">
        <w:rPr>
          <w:b/>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834CDC" w:rsidRPr="009600D7" w:rsidRDefault="00834CDC" w:rsidP="006463F6">
      <w:pPr>
        <w:ind w:firstLine="709"/>
        <w:jc w:val="both"/>
      </w:pPr>
    </w:p>
    <w:p w:rsidR="00834CDC" w:rsidRDefault="00834CDC" w:rsidP="006463F6">
      <w:pPr>
        <w:ind w:firstLine="709"/>
        <w:jc w:val="both"/>
      </w:pPr>
      <w:r w:rsidRPr="009600D7">
        <w:t>2.1. П</w:t>
      </w:r>
      <w:r w:rsidRPr="009600D7">
        <w:rPr>
          <w:lang w:val="tt-RU"/>
        </w:rPr>
        <w:t xml:space="preserve">ри прохождении педагогическими работниками аттестации </w:t>
      </w:r>
      <w:r w:rsidRPr="009600D7">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9C1E96" w:rsidRPr="009600D7" w:rsidRDefault="009C1E96" w:rsidP="009C1E96">
      <w:pPr>
        <w:ind w:firstLine="709"/>
        <w:jc w:val="right"/>
        <w:rPr>
          <w:lang w:val="tt-RU"/>
        </w:rPr>
      </w:pPr>
      <w:r>
        <w:t>92</w:t>
      </w:r>
    </w:p>
    <w:p w:rsidR="00834CDC" w:rsidRPr="009600D7" w:rsidRDefault="00834CDC" w:rsidP="006463F6">
      <w:pPr>
        <w:ind w:firstLine="709"/>
        <w:jc w:val="both"/>
      </w:pPr>
      <w:r w:rsidRPr="009600D7">
        <w:lastRenderedPageBreak/>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834CDC" w:rsidRPr="009600D7" w:rsidRDefault="00834CDC" w:rsidP="006463F6">
      <w:pPr>
        <w:ind w:firstLine="709"/>
        <w:jc w:val="both"/>
      </w:pPr>
      <w:r w:rsidRPr="009600D7">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834CDC" w:rsidRPr="009600D7" w:rsidRDefault="00834CDC" w:rsidP="006463F6">
      <w:pPr>
        <w:ind w:firstLine="709"/>
        <w:jc w:val="both"/>
      </w:pPr>
      <w:r w:rsidRPr="009600D7">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834CDC" w:rsidRPr="009600D7" w:rsidRDefault="00834CDC" w:rsidP="006463F6">
      <w:pPr>
        <w:ind w:firstLine="709"/>
        <w:jc w:val="both"/>
      </w:pPr>
      <w:r w:rsidRPr="009600D7">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834CDC" w:rsidRPr="009600D7" w:rsidRDefault="00834CDC" w:rsidP="006463F6">
      <w:pPr>
        <w:ind w:firstLine="709"/>
        <w:jc w:val="both"/>
        <w:rPr>
          <w:color w:val="000000"/>
        </w:rPr>
      </w:pPr>
      <w:r w:rsidRPr="009600D7">
        <w:t>- при наличии у них статуса (диплома) победителя конкурса в рамках реализации приори</w:t>
      </w:r>
      <w:r w:rsidR="00544302">
        <w:t>тетного национального проекта «</w:t>
      </w:r>
      <w:r w:rsidRPr="009600D7">
        <w:t xml:space="preserve">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w:t>
      </w:r>
      <w:r w:rsidRPr="009600D7">
        <w:rPr>
          <w:color w:val="000000"/>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834CDC" w:rsidRPr="009600D7" w:rsidRDefault="00834CDC" w:rsidP="006463F6">
      <w:pPr>
        <w:ind w:firstLine="709"/>
        <w:jc w:val="both"/>
      </w:pPr>
      <w:r w:rsidRPr="009600D7">
        <w:t>-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w:t>
      </w:r>
    </w:p>
    <w:p w:rsidR="00834CDC" w:rsidRPr="009600D7" w:rsidRDefault="00834CDC" w:rsidP="006463F6">
      <w:pPr>
        <w:tabs>
          <w:tab w:val="num" w:pos="240"/>
        </w:tabs>
        <w:ind w:firstLine="709"/>
        <w:jc w:val="both"/>
        <w:rPr>
          <w:b/>
        </w:rPr>
      </w:pPr>
    </w:p>
    <w:p w:rsidR="00834CDC" w:rsidRPr="009600D7" w:rsidRDefault="00834CDC" w:rsidP="006463F6">
      <w:pPr>
        <w:tabs>
          <w:tab w:val="num" w:pos="240"/>
        </w:tabs>
        <w:ind w:firstLine="709"/>
        <w:jc w:val="both"/>
        <w:rPr>
          <w:b/>
        </w:rPr>
      </w:pPr>
      <w:r w:rsidRPr="009600D7">
        <w:rPr>
          <w:b/>
          <w:lang w:val="en-US"/>
        </w:rPr>
        <w:t>III</w:t>
      </w:r>
      <w:r w:rsidRPr="009600D7">
        <w:rPr>
          <w:b/>
        </w:rPr>
        <w:t>. Льготы по установлению уровня оплаты труда работника</w:t>
      </w:r>
    </w:p>
    <w:p w:rsidR="00834CDC" w:rsidRPr="009600D7" w:rsidRDefault="00834CDC" w:rsidP="006463F6">
      <w:pPr>
        <w:tabs>
          <w:tab w:val="num" w:pos="240"/>
        </w:tabs>
        <w:ind w:firstLine="709"/>
        <w:jc w:val="both"/>
        <w:rPr>
          <w:b/>
        </w:rPr>
      </w:pPr>
      <w:r w:rsidRPr="009600D7">
        <w:rPr>
          <w:b/>
        </w:rPr>
        <w:t>во взаимосвязи с имеющейся квалификационной категорией</w:t>
      </w:r>
    </w:p>
    <w:p w:rsidR="00834CDC" w:rsidRPr="009600D7" w:rsidRDefault="00834CDC" w:rsidP="006463F6">
      <w:pPr>
        <w:tabs>
          <w:tab w:val="num" w:pos="240"/>
        </w:tabs>
        <w:ind w:firstLine="709"/>
        <w:jc w:val="both"/>
        <w:rPr>
          <w:b/>
        </w:rPr>
      </w:pPr>
    </w:p>
    <w:p w:rsidR="00834CDC" w:rsidRPr="009600D7" w:rsidRDefault="00834CDC" w:rsidP="006463F6">
      <w:pPr>
        <w:ind w:firstLine="709"/>
        <w:jc w:val="both"/>
      </w:pPr>
      <w:r w:rsidRPr="009600D7">
        <w:t>3.1. 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 276 (далее – Порядок), учитываются в течение срока их действия в следующих случаях:</w:t>
      </w:r>
    </w:p>
    <w:p w:rsidR="00834CDC" w:rsidRPr="009600D7" w:rsidRDefault="00834CDC" w:rsidP="006463F6">
      <w:pPr>
        <w:ind w:firstLine="709"/>
        <w:jc w:val="both"/>
      </w:pPr>
      <w:r w:rsidRPr="009600D7">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834CDC" w:rsidRPr="009600D7" w:rsidRDefault="00834CDC" w:rsidP="006463F6">
      <w:pPr>
        <w:ind w:firstLine="709"/>
        <w:jc w:val="both"/>
      </w:pPr>
      <w:r w:rsidRPr="009600D7">
        <w:t>- при возобновлении работы в должности, по которой присвоена категория, независимо от перерывов в работе;</w:t>
      </w:r>
    </w:p>
    <w:p w:rsidR="00834CDC" w:rsidRPr="009600D7" w:rsidRDefault="00834CDC" w:rsidP="006463F6">
      <w:pPr>
        <w:ind w:firstLine="709"/>
        <w:jc w:val="both"/>
      </w:pPr>
      <w:r w:rsidRPr="009600D7">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834CDC" w:rsidRPr="009600D7" w:rsidRDefault="00834CDC" w:rsidP="006463F6">
      <w:pPr>
        <w:ind w:firstLine="709"/>
        <w:jc w:val="both"/>
      </w:pPr>
      <w:r w:rsidRPr="009600D7">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w:t>
      </w:r>
      <w:r w:rsidRPr="009600D7">
        <w:lastRenderedPageBreak/>
        <w:t>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834CDC" w:rsidRPr="009600D7" w:rsidRDefault="00834CDC" w:rsidP="006463F6">
      <w:pPr>
        <w:tabs>
          <w:tab w:val="num" w:pos="240"/>
        </w:tabs>
        <w:ind w:firstLine="709"/>
        <w:jc w:val="both"/>
      </w:pPr>
      <w:r w:rsidRPr="009600D7">
        <w:t>- при выполнении педагогической работы на разных должностях, по которым совпадают профили работы (деятельности) в следующих случаях:</w:t>
      </w:r>
    </w:p>
    <w:p w:rsidR="00834CDC" w:rsidRPr="009600D7" w:rsidRDefault="00834CDC" w:rsidP="006463F6">
      <w:pPr>
        <w:tabs>
          <w:tab w:val="num" w:pos="240"/>
        </w:tabs>
        <w:ind w:firstLine="709"/>
        <w:jc w:val="both"/>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5387"/>
      </w:tblGrid>
      <w:tr w:rsidR="00834CDC" w:rsidRPr="009600D7" w:rsidTr="001D4654">
        <w:tc>
          <w:tcPr>
            <w:tcW w:w="4673" w:type="dxa"/>
            <w:tcBorders>
              <w:top w:val="single" w:sz="4" w:space="0" w:color="auto"/>
              <w:left w:val="single" w:sz="4" w:space="0" w:color="auto"/>
              <w:bottom w:val="single" w:sz="4" w:space="0" w:color="auto"/>
              <w:right w:val="single" w:sz="4" w:space="0" w:color="auto"/>
            </w:tcBorders>
            <w:hideMark/>
          </w:tcPr>
          <w:p w:rsidR="00834CDC" w:rsidRPr="009600D7" w:rsidRDefault="00834CDC" w:rsidP="006463F6">
            <w:pPr>
              <w:tabs>
                <w:tab w:val="num" w:pos="240"/>
              </w:tabs>
              <w:jc w:val="both"/>
              <w:rPr>
                <w:b/>
                <w:spacing w:val="-2"/>
              </w:rPr>
            </w:pPr>
            <w:r w:rsidRPr="009600D7">
              <w:rPr>
                <w:b/>
                <w:spacing w:val="-2"/>
              </w:rPr>
              <w:t>Должность, по которой установлена квалификационная категория</w:t>
            </w:r>
          </w:p>
        </w:tc>
        <w:tc>
          <w:tcPr>
            <w:tcW w:w="5387" w:type="dxa"/>
            <w:tcBorders>
              <w:top w:val="single" w:sz="4" w:space="0" w:color="auto"/>
              <w:left w:val="single" w:sz="4" w:space="0" w:color="auto"/>
              <w:bottom w:val="single" w:sz="4" w:space="0" w:color="auto"/>
              <w:right w:val="single" w:sz="4" w:space="0" w:color="auto"/>
            </w:tcBorders>
            <w:hideMark/>
          </w:tcPr>
          <w:p w:rsidR="00834CDC" w:rsidRPr="009600D7" w:rsidRDefault="00834CDC" w:rsidP="006463F6">
            <w:pPr>
              <w:tabs>
                <w:tab w:val="num" w:pos="240"/>
              </w:tabs>
              <w:jc w:val="both"/>
              <w:rPr>
                <w:b/>
                <w:spacing w:val="-2"/>
              </w:rPr>
            </w:pPr>
            <w:r w:rsidRPr="009600D7">
              <w:rPr>
                <w:b/>
                <w:spacing w:val="-2"/>
              </w:rPr>
              <w:t>Должность, по которой может учитываться категория, установленная по должности, указанной в графе № 1</w:t>
            </w:r>
          </w:p>
        </w:tc>
      </w:tr>
      <w:tr w:rsidR="00834CDC" w:rsidRPr="009600D7" w:rsidTr="001D4654">
        <w:tc>
          <w:tcPr>
            <w:tcW w:w="4673" w:type="dxa"/>
            <w:tcBorders>
              <w:top w:val="single" w:sz="4" w:space="0" w:color="auto"/>
              <w:left w:val="single" w:sz="4" w:space="0" w:color="auto"/>
              <w:bottom w:val="single" w:sz="4" w:space="0" w:color="auto"/>
              <w:right w:val="single" w:sz="4" w:space="0" w:color="auto"/>
            </w:tcBorders>
          </w:tcPr>
          <w:p w:rsidR="00834CDC" w:rsidRPr="009600D7" w:rsidRDefault="00834CDC" w:rsidP="006463F6">
            <w:pPr>
              <w:tabs>
                <w:tab w:val="num" w:pos="240"/>
              </w:tabs>
              <w:jc w:val="both"/>
              <w:rPr>
                <w:spacing w:val="-2"/>
              </w:rPr>
            </w:pPr>
            <w:r w:rsidRPr="009600D7">
              <w:rPr>
                <w:spacing w:val="-2"/>
              </w:rPr>
              <w:t>Учитель, преподаватель</w:t>
            </w:r>
          </w:p>
        </w:tc>
        <w:tc>
          <w:tcPr>
            <w:tcW w:w="5387" w:type="dxa"/>
            <w:tcBorders>
              <w:top w:val="single" w:sz="4" w:space="0" w:color="auto"/>
              <w:left w:val="single" w:sz="4" w:space="0" w:color="auto"/>
              <w:bottom w:val="single" w:sz="4" w:space="0" w:color="auto"/>
              <w:right w:val="single" w:sz="4" w:space="0" w:color="auto"/>
            </w:tcBorders>
            <w:hideMark/>
          </w:tcPr>
          <w:p w:rsidR="00834CDC" w:rsidRPr="009600D7" w:rsidRDefault="00834CDC" w:rsidP="006463F6">
            <w:pPr>
              <w:tabs>
                <w:tab w:val="num" w:pos="240"/>
              </w:tabs>
              <w:jc w:val="both"/>
              <w:rPr>
                <w:spacing w:val="-2"/>
              </w:rPr>
            </w:pPr>
            <w:r w:rsidRPr="009600D7">
              <w:rPr>
                <w:spacing w:val="-2"/>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834CDC" w:rsidRPr="009600D7" w:rsidTr="001D4654">
        <w:tc>
          <w:tcPr>
            <w:tcW w:w="4673" w:type="dxa"/>
            <w:tcBorders>
              <w:top w:val="single" w:sz="4" w:space="0" w:color="auto"/>
              <w:left w:val="single" w:sz="4" w:space="0" w:color="auto"/>
              <w:bottom w:val="single" w:sz="4" w:space="0" w:color="auto"/>
              <w:right w:val="single" w:sz="4" w:space="0" w:color="auto"/>
            </w:tcBorders>
          </w:tcPr>
          <w:p w:rsidR="00834CDC" w:rsidRPr="009600D7" w:rsidRDefault="00834CDC" w:rsidP="006463F6">
            <w:pPr>
              <w:tabs>
                <w:tab w:val="num" w:pos="240"/>
              </w:tabs>
              <w:jc w:val="both"/>
              <w:rPr>
                <w:spacing w:val="-2"/>
              </w:rPr>
            </w:pPr>
            <w:r w:rsidRPr="009600D7">
              <w:rPr>
                <w:spacing w:val="-2"/>
              </w:rPr>
              <w:t>Преподаватель – организатор основ безопасности жизнедеятельности, допризывной подготовки</w:t>
            </w:r>
          </w:p>
        </w:tc>
        <w:tc>
          <w:tcPr>
            <w:tcW w:w="5387" w:type="dxa"/>
            <w:tcBorders>
              <w:top w:val="single" w:sz="4" w:space="0" w:color="auto"/>
              <w:left w:val="single" w:sz="4" w:space="0" w:color="auto"/>
              <w:bottom w:val="single" w:sz="4" w:space="0" w:color="auto"/>
              <w:right w:val="single" w:sz="4" w:space="0" w:color="auto"/>
            </w:tcBorders>
            <w:hideMark/>
          </w:tcPr>
          <w:p w:rsidR="00834CDC" w:rsidRPr="009600D7" w:rsidRDefault="00834CDC" w:rsidP="006463F6">
            <w:pPr>
              <w:tabs>
                <w:tab w:val="num" w:pos="240"/>
              </w:tabs>
              <w:jc w:val="both"/>
              <w:rPr>
                <w:spacing w:val="-2"/>
              </w:rPr>
            </w:pPr>
            <w:r w:rsidRPr="009600D7">
              <w:rPr>
                <w:spacing w:val="-2"/>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834CDC" w:rsidRPr="009600D7" w:rsidRDefault="00834CDC" w:rsidP="006463F6">
            <w:pPr>
              <w:tabs>
                <w:tab w:val="num" w:pos="240"/>
              </w:tabs>
              <w:jc w:val="both"/>
              <w:rPr>
                <w:spacing w:val="-2"/>
              </w:rPr>
            </w:pPr>
            <w:r w:rsidRPr="009600D7">
              <w:rPr>
                <w:spacing w:val="-2"/>
              </w:rPr>
              <w:t>учитель, преподаватель физкультуры (физического воспитания), руководитель физического воспитания</w:t>
            </w:r>
          </w:p>
        </w:tc>
      </w:tr>
      <w:tr w:rsidR="00834CDC" w:rsidRPr="009600D7" w:rsidTr="001D4654">
        <w:tc>
          <w:tcPr>
            <w:tcW w:w="4673" w:type="dxa"/>
            <w:tcBorders>
              <w:top w:val="single" w:sz="4" w:space="0" w:color="auto"/>
              <w:left w:val="single" w:sz="4" w:space="0" w:color="auto"/>
              <w:bottom w:val="single" w:sz="4" w:space="0" w:color="auto"/>
              <w:right w:val="single" w:sz="4" w:space="0" w:color="auto"/>
            </w:tcBorders>
          </w:tcPr>
          <w:p w:rsidR="00834CDC" w:rsidRPr="009600D7" w:rsidRDefault="00834CDC" w:rsidP="006463F6">
            <w:pPr>
              <w:tabs>
                <w:tab w:val="num" w:pos="240"/>
              </w:tabs>
              <w:jc w:val="both"/>
              <w:rPr>
                <w:spacing w:val="-2"/>
              </w:rPr>
            </w:pPr>
            <w:r w:rsidRPr="009600D7">
              <w:rPr>
                <w:spacing w:val="-2"/>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834CDC" w:rsidRPr="009600D7" w:rsidRDefault="00834CDC" w:rsidP="006463F6">
            <w:pPr>
              <w:tabs>
                <w:tab w:val="num" w:pos="240"/>
              </w:tabs>
              <w:jc w:val="both"/>
              <w:rPr>
                <w:spacing w:val="-2"/>
              </w:rPr>
            </w:pPr>
            <w:r w:rsidRPr="009600D7">
              <w:rPr>
                <w:spacing w:val="-2"/>
              </w:rPr>
              <w:t>учитель, преподаватель физкультуры (физического воспитания), руководитель физического воспитания</w:t>
            </w:r>
          </w:p>
          <w:p w:rsidR="00834CDC" w:rsidRPr="009600D7" w:rsidRDefault="00834CDC" w:rsidP="006463F6">
            <w:pPr>
              <w:tabs>
                <w:tab w:val="num" w:pos="240"/>
              </w:tabs>
              <w:jc w:val="both"/>
              <w:rPr>
                <w:spacing w:val="-2"/>
              </w:rPr>
            </w:pPr>
          </w:p>
        </w:tc>
        <w:tc>
          <w:tcPr>
            <w:tcW w:w="5387" w:type="dxa"/>
            <w:tcBorders>
              <w:top w:val="single" w:sz="4" w:space="0" w:color="auto"/>
              <w:left w:val="single" w:sz="4" w:space="0" w:color="auto"/>
              <w:bottom w:val="single" w:sz="4" w:space="0" w:color="auto"/>
              <w:right w:val="single" w:sz="4" w:space="0" w:color="auto"/>
            </w:tcBorders>
          </w:tcPr>
          <w:p w:rsidR="00834CDC" w:rsidRPr="009600D7" w:rsidRDefault="00834CDC" w:rsidP="006463F6">
            <w:pPr>
              <w:tabs>
                <w:tab w:val="num" w:pos="240"/>
              </w:tabs>
              <w:jc w:val="both"/>
              <w:rPr>
                <w:spacing w:val="-2"/>
              </w:rPr>
            </w:pPr>
          </w:p>
          <w:p w:rsidR="00834CDC" w:rsidRPr="009600D7" w:rsidRDefault="00834CDC" w:rsidP="006463F6">
            <w:pPr>
              <w:tabs>
                <w:tab w:val="num" w:pos="240"/>
              </w:tabs>
              <w:jc w:val="both"/>
              <w:rPr>
                <w:spacing w:val="-2"/>
              </w:rPr>
            </w:pPr>
            <w:r w:rsidRPr="009600D7">
              <w:rPr>
                <w:spacing w:val="-2"/>
              </w:rPr>
              <w:t>Преподаватель – организатор основ безопасности жизнедеятельности, допризывной подготовки</w:t>
            </w:r>
          </w:p>
        </w:tc>
      </w:tr>
      <w:tr w:rsidR="00834CDC" w:rsidRPr="009600D7" w:rsidTr="001D4654">
        <w:tc>
          <w:tcPr>
            <w:tcW w:w="4673" w:type="dxa"/>
            <w:tcBorders>
              <w:top w:val="single" w:sz="4" w:space="0" w:color="auto"/>
              <w:left w:val="single" w:sz="4" w:space="0" w:color="auto"/>
              <w:bottom w:val="single" w:sz="4" w:space="0" w:color="auto"/>
              <w:right w:val="single" w:sz="4" w:space="0" w:color="auto"/>
            </w:tcBorders>
            <w:hideMark/>
          </w:tcPr>
          <w:p w:rsidR="00834CDC" w:rsidRPr="009600D7" w:rsidRDefault="00834CDC" w:rsidP="006463F6">
            <w:pPr>
              <w:tabs>
                <w:tab w:val="num" w:pos="240"/>
              </w:tabs>
              <w:jc w:val="both"/>
              <w:rPr>
                <w:spacing w:val="-2"/>
              </w:rPr>
            </w:pPr>
            <w:r w:rsidRPr="009600D7">
              <w:rPr>
                <w:spacing w:val="-2"/>
              </w:rPr>
              <w:t>Руководитель физического воспитания</w:t>
            </w:r>
          </w:p>
        </w:tc>
        <w:tc>
          <w:tcPr>
            <w:tcW w:w="5387" w:type="dxa"/>
            <w:tcBorders>
              <w:top w:val="single" w:sz="4" w:space="0" w:color="auto"/>
              <w:left w:val="single" w:sz="4" w:space="0" w:color="auto"/>
              <w:bottom w:val="single" w:sz="4" w:space="0" w:color="auto"/>
              <w:right w:val="single" w:sz="4" w:space="0" w:color="auto"/>
            </w:tcBorders>
            <w:hideMark/>
          </w:tcPr>
          <w:p w:rsidR="00834CDC" w:rsidRPr="009600D7" w:rsidRDefault="00834CDC" w:rsidP="006463F6">
            <w:pPr>
              <w:tabs>
                <w:tab w:val="num" w:pos="240"/>
              </w:tabs>
              <w:jc w:val="both"/>
              <w:rPr>
                <w:spacing w:val="-2"/>
              </w:rPr>
            </w:pPr>
            <w:r w:rsidRPr="009600D7">
              <w:rPr>
                <w:spacing w:val="-2"/>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834CDC" w:rsidRPr="009600D7" w:rsidTr="001D4654">
        <w:tc>
          <w:tcPr>
            <w:tcW w:w="4673" w:type="dxa"/>
            <w:tcBorders>
              <w:top w:val="single" w:sz="4" w:space="0" w:color="auto"/>
              <w:left w:val="single" w:sz="4" w:space="0" w:color="auto"/>
              <w:bottom w:val="single" w:sz="4" w:space="0" w:color="auto"/>
              <w:right w:val="single" w:sz="4" w:space="0" w:color="auto"/>
            </w:tcBorders>
          </w:tcPr>
          <w:p w:rsidR="00834CDC" w:rsidRPr="009600D7" w:rsidRDefault="00834CDC" w:rsidP="006463F6">
            <w:pPr>
              <w:tabs>
                <w:tab w:val="num" w:pos="240"/>
              </w:tabs>
              <w:jc w:val="both"/>
              <w:rPr>
                <w:spacing w:val="-2"/>
              </w:rPr>
            </w:pPr>
            <w:r w:rsidRPr="009600D7">
              <w:rPr>
                <w:spacing w:val="-2"/>
              </w:rPr>
              <w:t>Мастер производственного обучения</w:t>
            </w:r>
          </w:p>
        </w:tc>
        <w:tc>
          <w:tcPr>
            <w:tcW w:w="5387" w:type="dxa"/>
            <w:tcBorders>
              <w:top w:val="single" w:sz="4" w:space="0" w:color="auto"/>
              <w:left w:val="single" w:sz="4" w:space="0" w:color="auto"/>
              <w:bottom w:val="single" w:sz="4" w:space="0" w:color="auto"/>
              <w:right w:val="single" w:sz="4" w:space="0" w:color="auto"/>
            </w:tcBorders>
            <w:hideMark/>
          </w:tcPr>
          <w:p w:rsidR="00834CDC" w:rsidRPr="009600D7" w:rsidRDefault="00834CDC" w:rsidP="006463F6">
            <w:pPr>
              <w:tabs>
                <w:tab w:val="num" w:pos="240"/>
              </w:tabs>
              <w:jc w:val="both"/>
              <w:rPr>
                <w:spacing w:val="-2"/>
              </w:rPr>
            </w:pPr>
            <w:r w:rsidRPr="009600D7">
              <w:rPr>
                <w:spacing w:val="-2"/>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834CDC" w:rsidRPr="009600D7" w:rsidTr="001D4654">
        <w:tc>
          <w:tcPr>
            <w:tcW w:w="4673" w:type="dxa"/>
            <w:tcBorders>
              <w:top w:val="single" w:sz="4" w:space="0" w:color="auto"/>
              <w:left w:val="single" w:sz="4" w:space="0" w:color="auto"/>
              <w:bottom w:val="single" w:sz="4" w:space="0" w:color="auto"/>
              <w:right w:val="single" w:sz="4" w:space="0" w:color="auto"/>
            </w:tcBorders>
            <w:hideMark/>
          </w:tcPr>
          <w:p w:rsidR="00834CDC" w:rsidRPr="009600D7" w:rsidRDefault="00834CDC" w:rsidP="006463F6">
            <w:pPr>
              <w:tabs>
                <w:tab w:val="num" w:pos="240"/>
              </w:tabs>
              <w:jc w:val="both"/>
              <w:rPr>
                <w:spacing w:val="-2"/>
              </w:rPr>
            </w:pPr>
            <w:r w:rsidRPr="009600D7">
              <w:rPr>
                <w:spacing w:val="-2"/>
              </w:rPr>
              <w:t>Учитель трудового обучения (технологии)</w:t>
            </w:r>
          </w:p>
        </w:tc>
        <w:tc>
          <w:tcPr>
            <w:tcW w:w="5387" w:type="dxa"/>
            <w:tcBorders>
              <w:top w:val="single" w:sz="4" w:space="0" w:color="auto"/>
              <w:left w:val="single" w:sz="4" w:space="0" w:color="auto"/>
              <w:bottom w:val="single" w:sz="4" w:space="0" w:color="auto"/>
              <w:right w:val="single" w:sz="4" w:space="0" w:color="auto"/>
            </w:tcBorders>
            <w:hideMark/>
          </w:tcPr>
          <w:p w:rsidR="00834CDC" w:rsidRPr="009600D7" w:rsidRDefault="00834CDC" w:rsidP="006463F6">
            <w:pPr>
              <w:tabs>
                <w:tab w:val="num" w:pos="240"/>
              </w:tabs>
              <w:jc w:val="both"/>
              <w:rPr>
                <w:spacing w:val="-2"/>
              </w:rPr>
            </w:pPr>
            <w:r w:rsidRPr="009600D7">
              <w:rPr>
                <w:spacing w:val="-2"/>
              </w:rPr>
              <w:t>Мастер производственного обучения, инструктор по труду</w:t>
            </w:r>
          </w:p>
        </w:tc>
      </w:tr>
      <w:tr w:rsidR="00834CDC" w:rsidRPr="009600D7" w:rsidTr="001D4654">
        <w:tc>
          <w:tcPr>
            <w:tcW w:w="4673" w:type="dxa"/>
            <w:tcBorders>
              <w:top w:val="single" w:sz="4" w:space="0" w:color="auto"/>
              <w:left w:val="single" w:sz="4" w:space="0" w:color="auto"/>
              <w:bottom w:val="single" w:sz="4" w:space="0" w:color="auto"/>
              <w:right w:val="single" w:sz="4" w:space="0" w:color="auto"/>
            </w:tcBorders>
          </w:tcPr>
          <w:p w:rsidR="00834CDC" w:rsidRPr="009600D7" w:rsidRDefault="00834CDC" w:rsidP="006463F6">
            <w:pPr>
              <w:tabs>
                <w:tab w:val="num" w:pos="240"/>
              </w:tabs>
              <w:jc w:val="both"/>
              <w:rPr>
                <w:spacing w:val="-2"/>
              </w:rPr>
            </w:pPr>
            <w:r w:rsidRPr="009600D7">
              <w:rPr>
                <w:spacing w:val="-2"/>
              </w:rPr>
              <w:t>Учитель - дефектолог, учитель - логопед</w:t>
            </w:r>
          </w:p>
        </w:tc>
        <w:tc>
          <w:tcPr>
            <w:tcW w:w="5387" w:type="dxa"/>
            <w:tcBorders>
              <w:top w:val="single" w:sz="4" w:space="0" w:color="auto"/>
              <w:left w:val="single" w:sz="4" w:space="0" w:color="auto"/>
              <w:bottom w:val="single" w:sz="4" w:space="0" w:color="auto"/>
              <w:right w:val="single" w:sz="4" w:space="0" w:color="auto"/>
            </w:tcBorders>
            <w:hideMark/>
          </w:tcPr>
          <w:p w:rsidR="00834CDC" w:rsidRPr="009600D7" w:rsidRDefault="00834CDC" w:rsidP="006463F6">
            <w:pPr>
              <w:tabs>
                <w:tab w:val="num" w:pos="240"/>
              </w:tabs>
              <w:jc w:val="both"/>
              <w:rPr>
                <w:spacing w:val="-2"/>
              </w:rPr>
            </w:pPr>
            <w:r w:rsidRPr="009600D7">
              <w:rPr>
                <w:spacing w:val="-2"/>
              </w:rPr>
              <w:t xml:space="preserve">Учитель, осуществляющий образовательную деятельность в общеобразовательных </w:t>
            </w:r>
            <w:r w:rsidRPr="009600D7">
              <w:rPr>
                <w:spacing w:val="-2"/>
              </w:rPr>
              <w:lastRenderedPageBreak/>
              <w:t>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834CDC" w:rsidRPr="009600D7" w:rsidRDefault="00834CDC" w:rsidP="006463F6">
            <w:pPr>
              <w:tabs>
                <w:tab w:val="num" w:pos="240"/>
              </w:tabs>
              <w:jc w:val="both"/>
              <w:rPr>
                <w:spacing w:val="-2"/>
              </w:rPr>
            </w:pPr>
            <w:r w:rsidRPr="009600D7">
              <w:rPr>
                <w:spacing w:val="-2"/>
              </w:rPr>
              <w:t>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tc>
      </w:tr>
      <w:tr w:rsidR="00834CDC" w:rsidRPr="009600D7" w:rsidTr="001D4654">
        <w:tc>
          <w:tcPr>
            <w:tcW w:w="4673" w:type="dxa"/>
            <w:tcBorders>
              <w:top w:val="single" w:sz="4" w:space="0" w:color="auto"/>
              <w:left w:val="single" w:sz="4" w:space="0" w:color="auto"/>
              <w:bottom w:val="single" w:sz="4" w:space="0" w:color="auto"/>
              <w:right w:val="single" w:sz="4" w:space="0" w:color="auto"/>
            </w:tcBorders>
            <w:hideMark/>
          </w:tcPr>
          <w:p w:rsidR="00834CDC" w:rsidRPr="009600D7" w:rsidRDefault="00834CDC" w:rsidP="006463F6">
            <w:pPr>
              <w:tabs>
                <w:tab w:val="num" w:pos="240"/>
              </w:tabs>
              <w:jc w:val="both"/>
              <w:rPr>
                <w:spacing w:val="-2"/>
              </w:rPr>
            </w:pPr>
            <w:r w:rsidRPr="009600D7">
              <w:rPr>
                <w:spacing w:val="-2"/>
              </w:rPr>
              <w:lastRenderedPageBreak/>
              <w:t>Учитель музыки общеобразовательного учреждения, преподаватель учреждения среднего профессионального образования музыкального профиля</w:t>
            </w:r>
          </w:p>
        </w:tc>
        <w:tc>
          <w:tcPr>
            <w:tcW w:w="5387" w:type="dxa"/>
            <w:tcBorders>
              <w:top w:val="single" w:sz="4" w:space="0" w:color="auto"/>
              <w:left w:val="single" w:sz="4" w:space="0" w:color="auto"/>
              <w:bottom w:val="single" w:sz="4" w:space="0" w:color="auto"/>
              <w:right w:val="single" w:sz="4" w:space="0" w:color="auto"/>
            </w:tcBorders>
            <w:hideMark/>
          </w:tcPr>
          <w:p w:rsidR="00834CDC" w:rsidRPr="009600D7" w:rsidRDefault="00834CDC" w:rsidP="006463F6">
            <w:pPr>
              <w:tabs>
                <w:tab w:val="num" w:pos="240"/>
              </w:tabs>
              <w:jc w:val="both"/>
              <w:rPr>
                <w:spacing w:val="-2"/>
              </w:rPr>
            </w:pPr>
            <w:r w:rsidRPr="009600D7">
              <w:rPr>
                <w:spacing w:val="-2"/>
              </w:rPr>
              <w:t>Преподаватель детской музыкальной школы (школы искусств, учреждений культуры), музыкальный руководитель, концертмейстер</w:t>
            </w:r>
          </w:p>
        </w:tc>
      </w:tr>
      <w:tr w:rsidR="00834CDC" w:rsidRPr="009600D7" w:rsidTr="001D4654">
        <w:tc>
          <w:tcPr>
            <w:tcW w:w="4673" w:type="dxa"/>
            <w:tcBorders>
              <w:top w:val="single" w:sz="4" w:space="0" w:color="auto"/>
              <w:left w:val="single" w:sz="4" w:space="0" w:color="auto"/>
              <w:bottom w:val="single" w:sz="4" w:space="0" w:color="auto"/>
              <w:right w:val="single" w:sz="4" w:space="0" w:color="auto"/>
            </w:tcBorders>
            <w:hideMark/>
          </w:tcPr>
          <w:p w:rsidR="00834CDC" w:rsidRPr="009600D7" w:rsidRDefault="00834CDC" w:rsidP="006463F6">
            <w:pPr>
              <w:tabs>
                <w:tab w:val="num" w:pos="240"/>
              </w:tabs>
              <w:jc w:val="both"/>
              <w:rPr>
                <w:spacing w:val="-2"/>
              </w:rPr>
            </w:pPr>
            <w:r w:rsidRPr="009600D7">
              <w:rPr>
                <w:spacing w:val="-2"/>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rsidR="00834CDC" w:rsidRPr="009600D7" w:rsidRDefault="00834CDC" w:rsidP="006463F6">
            <w:pPr>
              <w:tabs>
                <w:tab w:val="num" w:pos="240"/>
              </w:tabs>
              <w:jc w:val="both"/>
              <w:rPr>
                <w:spacing w:val="-2"/>
              </w:rPr>
            </w:pPr>
            <w:r w:rsidRPr="009600D7">
              <w:rPr>
                <w:spacing w:val="-2"/>
              </w:rPr>
              <w:t>Учитель музыки общеобразовательного учреждения, преподаватель музыкальных дисциплин среднего профессионального образования</w:t>
            </w:r>
          </w:p>
        </w:tc>
      </w:tr>
      <w:tr w:rsidR="00834CDC" w:rsidRPr="009600D7" w:rsidTr="001D4654">
        <w:tc>
          <w:tcPr>
            <w:tcW w:w="4673" w:type="dxa"/>
            <w:tcBorders>
              <w:top w:val="single" w:sz="4" w:space="0" w:color="auto"/>
              <w:left w:val="single" w:sz="4" w:space="0" w:color="auto"/>
              <w:bottom w:val="single" w:sz="4" w:space="0" w:color="auto"/>
              <w:right w:val="single" w:sz="4" w:space="0" w:color="auto"/>
            </w:tcBorders>
            <w:hideMark/>
          </w:tcPr>
          <w:p w:rsidR="00834CDC" w:rsidRPr="009600D7" w:rsidRDefault="00834CDC" w:rsidP="006463F6">
            <w:pPr>
              <w:tabs>
                <w:tab w:val="num" w:pos="240"/>
              </w:tabs>
              <w:jc w:val="both"/>
              <w:rPr>
                <w:spacing w:val="-2"/>
              </w:rPr>
            </w:pPr>
            <w:r w:rsidRPr="009600D7">
              <w:rPr>
                <w:spacing w:val="-2"/>
              </w:rPr>
              <w:t>Старший тренер-преподаватель, тренер-преподаватель, в т.ч. ДЮСШ, СДЮШОР, ДЮКПФ</w:t>
            </w:r>
          </w:p>
        </w:tc>
        <w:tc>
          <w:tcPr>
            <w:tcW w:w="5387" w:type="dxa"/>
            <w:tcBorders>
              <w:top w:val="single" w:sz="4" w:space="0" w:color="auto"/>
              <w:left w:val="single" w:sz="4" w:space="0" w:color="auto"/>
              <w:bottom w:val="single" w:sz="4" w:space="0" w:color="auto"/>
              <w:right w:val="single" w:sz="4" w:space="0" w:color="auto"/>
            </w:tcBorders>
            <w:hideMark/>
          </w:tcPr>
          <w:p w:rsidR="00834CDC" w:rsidRPr="009600D7" w:rsidRDefault="00834CDC" w:rsidP="006463F6">
            <w:pPr>
              <w:tabs>
                <w:tab w:val="num" w:pos="240"/>
              </w:tabs>
              <w:jc w:val="both"/>
              <w:rPr>
                <w:spacing w:val="-2"/>
              </w:rPr>
            </w:pPr>
            <w:r w:rsidRPr="009600D7">
              <w:rPr>
                <w:spacing w:val="-2"/>
              </w:rPr>
              <w:t>Учитель, преподаватель физкультуры, инструктор по физкультуре, руководитель физического воспитания</w:t>
            </w:r>
          </w:p>
        </w:tc>
      </w:tr>
      <w:tr w:rsidR="00834CDC" w:rsidRPr="009600D7" w:rsidTr="001D4654">
        <w:tc>
          <w:tcPr>
            <w:tcW w:w="4673" w:type="dxa"/>
            <w:tcBorders>
              <w:top w:val="single" w:sz="4" w:space="0" w:color="auto"/>
              <w:left w:val="single" w:sz="4" w:space="0" w:color="auto"/>
              <w:bottom w:val="single" w:sz="4" w:space="0" w:color="auto"/>
              <w:right w:val="single" w:sz="4" w:space="0" w:color="auto"/>
            </w:tcBorders>
          </w:tcPr>
          <w:p w:rsidR="00834CDC" w:rsidRPr="009600D7" w:rsidRDefault="00834CDC" w:rsidP="006463F6">
            <w:pPr>
              <w:tabs>
                <w:tab w:val="num" w:pos="240"/>
              </w:tabs>
              <w:jc w:val="both"/>
              <w:rPr>
                <w:spacing w:val="-2"/>
              </w:rPr>
            </w:pPr>
            <w:r w:rsidRPr="009600D7">
              <w:rPr>
                <w:spacing w:val="-2"/>
              </w:rPr>
              <w:t>Учитель, преподаватель физкультуры, инструктор по физкультуре, руководитель физического воспитания</w:t>
            </w:r>
          </w:p>
          <w:p w:rsidR="00834CDC" w:rsidRPr="009600D7" w:rsidRDefault="00834CDC" w:rsidP="006463F6">
            <w:pPr>
              <w:tabs>
                <w:tab w:val="num" w:pos="240"/>
              </w:tabs>
              <w:jc w:val="both"/>
              <w:rPr>
                <w:spacing w:val="-2"/>
              </w:rPr>
            </w:pPr>
          </w:p>
        </w:tc>
        <w:tc>
          <w:tcPr>
            <w:tcW w:w="5387" w:type="dxa"/>
            <w:tcBorders>
              <w:top w:val="single" w:sz="4" w:space="0" w:color="auto"/>
              <w:left w:val="single" w:sz="4" w:space="0" w:color="auto"/>
              <w:bottom w:val="single" w:sz="4" w:space="0" w:color="auto"/>
              <w:right w:val="single" w:sz="4" w:space="0" w:color="auto"/>
            </w:tcBorders>
            <w:hideMark/>
          </w:tcPr>
          <w:p w:rsidR="00834CDC" w:rsidRPr="009600D7" w:rsidRDefault="00834CDC" w:rsidP="006463F6">
            <w:pPr>
              <w:tabs>
                <w:tab w:val="num" w:pos="240"/>
              </w:tabs>
              <w:jc w:val="both"/>
              <w:rPr>
                <w:spacing w:val="-2"/>
              </w:rPr>
            </w:pPr>
            <w:r w:rsidRPr="009600D7">
              <w:rPr>
                <w:spacing w:val="-2"/>
              </w:rPr>
              <w:t>Старший тренер-преподаватель, тренер-преподаватель, в т.ч. ДЮСШ, СДЮШОР, ДЮКПФ</w:t>
            </w:r>
          </w:p>
        </w:tc>
      </w:tr>
      <w:tr w:rsidR="00834CDC" w:rsidRPr="009600D7" w:rsidTr="001D4654">
        <w:tc>
          <w:tcPr>
            <w:tcW w:w="4673" w:type="dxa"/>
            <w:tcBorders>
              <w:top w:val="single" w:sz="4" w:space="0" w:color="auto"/>
              <w:left w:val="single" w:sz="4" w:space="0" w:color="auto"/>
              <w:bottom w:val="single" w:sz="4" w:space="0" w:color="auto"/>
              <w:right w:val="single" w:sz="4" w:space="0" w:color="auto"/>
            </w:tcBorders>
            <w:hideMark/>
          </w:tcPr>
          <w:p w:rsidR="00834CDC" w:rsidRPr="009600D7" w:rsidRDefault="00834CDC" w:rsidP="006463F6">
            <w:pPr>
              <w:tabs>
                <w:tab w:val="num" w:pos="240"/>
              </w:tabs>
              <w:jc w:val="both"/>
              <w:rPr>
                <w:spacing w:val="-2"/>
              </w:rPr>
            </w:pPr>
            <w:r w:rsidRPr="009600D7">
              <w:rPr>
                <w:spacing w:val="-2"/>
              </w:rPr>
              <w:t>Преподаватель профессиональной образовательной организации</w:t>
            </w:r>
          </w:p>
        </w:tc>
        <w:tc>
          <w:tcPr>
            <w:tcW w:w="5387" w:type="dxa"/>
            <w:tcBorders>
              <w:top w:val="single" w:sz="4" w:space="0" w:color="auto"/>
              <w:left w:val="single" w:sz="4" w:space="0" w:color="auto"/>
              <w:bottom w:val="single" w:sz="4" w:space="0" w:color="auto"/>
              <w:right w:val="single" w:sz="4" w:space="0" w:color="auto"/>
            </w:tcBorders>
            <w:hideMark/>
          </w:tcPr>
          <w:p w:rsidR="00834CDC" w:rsidRPr="009600D7" w:rsidRDefault="00834CDC" w:rsidP="006463F6">
            <w:pPr>
              <w:tabs>
                <w:tab w:val="num" w:pos="240"/>
              </w:tabs>
              <w:jc w:val="both"/>
              <w:rPr>
                <w:spacing w:val="-2"/>
              </w:rPr>
            </w:pPr>
            <w:r w:rsidRPr="009600D7">
              <w:rPr>
                <w:spacing w:val="-2"/>
              </w:rPr>
              <w:t>Учитель того же предмета в общеобразовательной организации</w:t>
            </w:r>
          </w:p>
        </w:tc>
      </w:tr>
      <w:tr w:rsidR="00834CDC" w:rsidRPr="009600D7" w:rsidTr="001D4654">
        <w:tc>
          <w:tcPr>
            <w:tcW w:w="4673" w:type="dxa"/>
            <w:tcBorders>
              <w:top w:val="single" w:sz="4" w:space="0" w:color="auto"/>
              <w:left w:val="single" w:sz="4" w:space="0" w:color="auto"/>
              <w:bottom w:val="single" w:sz="4" w:space="0" w:color="auto"/>
              <w:right w:val="single" w:sz="4" w:space="0" w:color="auto"/>
            </w:tcBorders>
            <w:hideMark/>
          </w:tcPr>
          <w:p w:rsidR="00834CDC" w:rsidRPr="009600D7" w:rsidRDefault="00834CDC" w:rsidP="006463F6">
            <w:pPr>
              <w:tabs>
                <w:tab w:val="num" w:pos="240"/>
              </w:tabs>
              <w:jc w:val="both"/>
              <w:rPr>
                <w:spacing w:val="-2"/>
              </w:rPr>
            </w:pPr>
            <w:r w:rsidRPr="009600D7">
              <w:rPr>
                <w:spacing w:val="-2"/>
              </w:rPr>
              <w:t>Учитель общеобразовательной организации</w:t>
            </w:r>
          </w:p>
        </w:tc>
        <w:tc>
          <w:tcPr>
            <w:tcW w:w="5387" w:type="dxa"/>
            <w:tcBorders>
              <w:top w:val="single" w:sz="4" w:space="0" w:color="auto"/>
              <w:left w:val="single" w:sz="4" w:space="0" w:color="auto"/>
              <w:bottom w:val="single" w:sz="4" w:space="0" w:color="auto"/>
              <w:right w:val="single" w:sz="4" w:space="0" w:color="auto"/>
            </w:tcBorders>
            <w:hideMark/>
          </w:tcPr>
          <w:p w:rsidR="00834CDC" w:rsidRPr="009600D7" w:rsidRDefault="00834CDC" w:rsidP="006463F6">
            <w:pPr>
              <w:tabs>
                <w:tab w:val="num" w:pos="240"/>
              </w:tabs>
              <w:jc w:val="both"/>
              <w:rPr>
                <w:spacing w:val="-2"/>
              </w:rPr>
            </w:pPr>
            <w:r w:rsidRPr="009600D7">
              <w:rPr>
                <w:spacing w:val="-2"/>
              </w:rPr>
              <w:t>Преподаватель того же предмета в профессиональной образовательной организации</w:t>
            </w:r>
          </w:p>
        </w:tc>
      </w:tr>
      <w:tr w:rsidR="00834CDC" w:rsidRPr="009600D7" w:rsidTr="001D4654">
        <w:tc>
          <w:tcPr>
            <w:tcW w:w="4673" w:type="dxa"/>
            <w:tcBorders>
              <w:top w:val="single" w:sz="4" w:space="0" w:color="auto"/>
              <w:left w:val="single" w:sz="4" w:space="0" w:color="auto"/>
              <w:bottom w:val="single" w:sz="4" w:space="0" w:color="auto"/>
              <w:right w:val="single" w:sz="4" w:space="0" w:color="auto"/>
            </w:tcBorders>
            <w:hideMark/>
          </w:tcPr>
          <w:p w:rsidR="00834CDC" w:rsidRPr="009600D7" w:rsidRDefault="00834CDC" w:rsidP="006463F6">
            <w:pPr>
              <w:tabs>
                <w:tab w:val="num" w:pos="240"/>
              </w:tabs>
              <w:jc w:val="both"/>
              <w:rPr>
                <w:spacing w:val="-2"/>
              </w:rPr>
            </w:pPr>
            <w:r w:rsidRPr="009600D7">
              <w:rPr>
                <w:spacing w:val="-2"/>
              </w:rPr>
              <w:t>Воспитатель</w:t>
            </w:r>
          </w:p>
        </w:tc>
        <w:tc>
          <w:tcPr>
            <w:tcW w:w="5387" w:type="dxa"/>
            <w:tcBorders>
              <w:top w:val="single" w:sz="4" w:space="0" w:color="auto"/>
              <w:left w:val="single" w:sz="4" w:space="0" w:color="auto"/>
              <w:bottom w:val="single" w:sz="4" w:space="0" w:color="auto"/>
              <w:right w:val="single" w:sz="4" w:space="0" w:color="auto"/>
            </w:tcBorders>
            <w:hideMark/>
          </w:tcPr>
          <w:p w:rsidR="00834CDC" w:rsidRPr="009600D7" w:rsidRDefault="00834CDC" w:rsidP="006463F6">
            <w:pPr>
              <w:tabs>
                <w:tab w:val="num" w:pos="240"/>
              </w:tabs>
              <w:jc w:val="both"/>
              <w:rPr>
                <w:spacing w:val="-2"/>
              </w:rPr>
            </w:pPr>
            <w:r w:rsidRPr="009600D7">
              <w:rPr>
                <w:spacing w:val="-2"/>
              </w:rPr>
              <w:t>Старший воспитатель</w:t>
            </w:r>
          </w:p>
        </w:tc>
      </w:tr>
      <w:tr w:rsidR="00834CDC" w:rsidRPr="009600D7" w:rsidTr="001D4654">
        <w:tc>
          <w:tcPr>
            <w:tcW w:w="4673" w:type="dxa"/>
            <w:tcBorders>
              <w:top w:val="single" w:sz="4" w:space="0" w:color="auto"/>
              <w:left w:val="single" w:sz="4" w:space="0" w:color="auto"/>
              <w:bottom w:val="single" w:sz="4" w:space="0" w:color="auto"/>
              <w:right w:val="single" w:sz="4" w:space="0" w:color="auto"/>
            </w:tcBorders>
            <w:hideMark/>
          </w:tcPr>
          <w:p w:rsidR="00834CDC" w:rsidRPr="009600D7" w:rsidRDefault="00834CDC" w:rsidP="006463F6">
            <w:pPr>
              <w:tabs>
                <w:tab w:val="num" w:pos="240"/>
              </w:tabs>
              <w:jc w:val="both"/>
              <w:rPr>
                <w:spacing w:val="-2"/>
              </w:rPr>
            </w:pPr>
            <w:r w:rsidRPr="009600D7">
              <w:rPr>
                <w:spacing w:val="-2"/>
              </w:rPr>
              <w:t>Старший воспитатель</w:t>
            </w:r>
          </w:p>
        </w:tc>
        <w:tc>
          <w:tcPr>
            <w:tcW w:w="5387" w:type="dxa"/>
            <w:tcBorders>
              <w:top w:val="single" w:sz="4" w:space="0" w:color="auto"/>
              <w:left w:val="single" w:sz="4" w:space="0" w:color="auto"/>
              <w:bottom w:val="single" w:sz="4" w:space="0" w:color="auto"/>
              <w:right w:val="single" w:sz="4" w:space="0" w:color="auto"/>
            </w:tcBorders>
            <w:hideMark/>
          </w:tcPr>
          <w:p w:rsidR="00834CDC" w:rsidRPr="009600D7" w:rsidRDefault="00834CDC" w:rsidP="006463F6">
            <w:pPr>
              <w:tabs>
                <w:tab w:val="num" w:pos="240"/>
              </w:tabs>
              <w:jc w:val="both"/>
              <w:rPr>
                <w:spacing w:val="-2"/>
              </w:rPr>
            </w:pPr>
            <w:r w:rsidRPr="009600D7">
              <w:rPr>
                <w:spacing w:val="-2"/>
              </w:rPr>
              <w:t>Воспитатель</w:t>
            </w:r>
          </w:p>
        </w:tc>
      </w:tr>
      <w:tr w:rsidR="00834CDC" w:rsidRPr="009600D7" w:rsidTr="001D4654">
        <w:tc>
          <w:tcPr>
            <w:tcW w:w="4673" w:type="dxa"/>
            <w:tcBorders>
              <w:top w:val="single" w:sz="4" w:space="0" w:color="auto"/>
              <w:left w:val="single" w:sz="4" w:space="0" w:color="auto"/>
              <w:bottom w:val="single" w:sz="4" w:space="0" w:color="auto"/>
              <w:right w:val="single" w:sz="4" w:space="0" w:color="auto"/>
            </w:tcBorders>
            <w:hideMark/>
          </w:tcPr>
          <w:p w:rsidR="00834CDC" w:rsidRPr="009600D7" w:rsidRDefault="00834CDC" w:rsidP="006463F6">
            <w:pPr>
              <w:tabs>
                <w:tab w:val="num" w:pos="240"/>
              </w:tabs>
              <w:jc w:val="both"/>
              <w:rPr>
                <w:spacing w:val="-2"/>
              </w:rPr>
            </w:pPr>
            <w:r w:rsidRPr="009600D7">
              <w:rPr>
                <w:spacing w:val="-2"/>
              </w:rPr>
              <w:t>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834CDC" w:rsidRPr="009600D7" w:rsidRDefault="00834CDC" w:rsidP="006463F6">
            <w:pPr>
              <w:tabs>
                <w:tab w:val="num" w:pos="240"/>
              </w:tabs>
              <w:jc w:val="both"/>
              <w:rPr>
                <w:spacing w:val="-2"/>
              </w:rPr>
            </w:pPr>
            <w:r w:rsidRPr="009600D7">
              <w:rPr>
                <w:spacing w:val="-2"/>
              </w:rPr>
              <w:t>Старший педагог дополнительного образования</w:t>
            </w:r>
          </w:p>
          <w:p w:rsidR="00834CDC" w:rsidRPr="009600D7" w:rsidRDefault="00834CDC" w:rsidP="006463F6">
            <w:pPr>
              <w:tabs>
                <w:tab w:val="num" w:pos="240"/>
              </w:tabs>
              <w:jc w:val="both"/>
              <w:rPr>
                <w:spacing w:val="-2"/>
              </w:rPr>
            </w:pPr>
          </w:p>
        </w:tc>
      </w:tr>
      <w:tr w:rsidR="00834CDC" w:rsidRPr="009600D7" w:rsidTr="001D4654">
        <w:tc>
          <w:tcPr>
            <w:tcW w:w="4673" w:type="dxa"/>
            <w:tcBorders>
              <w:top w:val="single" w:sz="4" w:space="0" w:color="auto"/>
              <w:left w:val="single" w:sz="4" w:space="0" w:color="auto"/>
              <w:bottom w:val="single" w:sz="4" w:space="0" w:color="auto"/>
              <w:right w:val="single" w:sz="4" w:space="0" w:color="auto"/>
            </w:tcBorders>
            <w:hideMark/>
          </w:tcPr>
          <w:p w:rsidR="00834CDC" w:rsidRPr="009600D7" w:rsidRDefault="00834CDC" w:rsidP="006463F6">
            <w:pPr>
              <w:tabs>
                <w:tab w:val="num" w:pos="240"/>
              </w:tabs>
              <w:jc w:val="both"/>
              <w:rPr>
                <w:spacing w:val="-2"/>
              </w:rPr>
            </w:pPr>
            <w:r w:rsidRPr="009600D7">
              <w:rPr>
                <w:spacing w:val="-2"/>
              </w:rPr>
              <w:t>Старший 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hideMark/>
          </w:tcPr>
          <w:p w:rsidR="00834CDC" w:rsidRPr="009600D7" w:rsidRDefault="00834CDC" w:rsidP="006463F6">
            <w:pPr>
              <w:tabs>
                <w:tab w:val="num" w:pos="240"/>
              </w:tabs>
              <w:jc w:val="both"/>
              <w:rPr>
                <w:spacing w:val="-2"/>
              </w:rPr>
            </w:pPr>
            <w:r w:rsidRPr="009600D7">
              <w:rPr>
                <w:spacing w:val="-2"/>
              </w:rPr>
              <w:t>Педагог дополнительного образования</w:t>
            </w:r>
          </w:p>
        </w:tc>
      </w:tr>
      <w:tr w:rsidR="00834CDC" w:rsidRPr="009600D7" w:rsidTr="001D4654">
        <w:tc>
          <w:tcPr>
            <w:tcW w:w="4673" w:type="dxa"/>
            <w:tcBorders>
              <w:top w:val="single" w:sz="4" w:space="0" w:color="auto"/>
              <w:left w:val="single" w:sz="4" w:space="0" w:color="auto"/>
              <w:bottom w:val="single" w:sz="4" w:space="0" w:color="auto"/>
              <w:right w:val="single" w:sz="4" w:space="0" w:color="auto"/>
            </w:tcBorders>
            <w:hideMark/>
          </w:tcPr>
          <w:p w:rsidR="00834CDC" w:rsidRPr="009600D7" w:rsidRDefault="00834CDC" w:rsidP="006463F6">
            <w:pPr>
              <w:tabs>
                <w:tab w:val="num" w:pos="240"/>
              </w:tabs>
              <w:jc w:val="both"/>
              <w:rPr>
                <w:spacing w:val="-2"/>
              </w:rPr>
            </w:pPr>
            <w:r w:rsidRPr="009600D7">
              <w:rPr>
                <w:spacing w:val="-2"/>
              </w:rPr>
              <w:t>Методист</w:t>
            </w:r>
          </w:p>
        </w:tc>
        <w:tc>
          <w:tcPr>
            <w:tcW w:w="5387" w:type="dxa"/>
            <w:tcBorders>
              <w:top w:val="single" w:sz="4" w:space="0" w:color="auto"/>
              <w:left w:val="single" w:sz="4" w:space="0" w:color="auto"/>
              <w:bottom w:val="single" w:sz="4" w:space="0" w:color="auto"/>
              <w:right w:val="single" w:sz="4" w:space="0" w:color="auto"/>
            </w:tcBorders>
            <w:hideMark/>
          </w:tcPr>
          <w:p w:rsidR="00834CDC" w:rsidRPr="009600D7" w:rsidRDefault="00834CDC" w:rsidP="006463F6">
            <w:pPr>
              <w:tabs>
                <w:tab w:val="num" w:pos="240"/>
              </w:tabs>
              <w:jc w:val="both"/>
              <w:rPr>
                <w:spacing w:val="-2"/>
              </w:rPr>
            </w:pPr>
            <w:r w:rsidRPr="009600D7">
              <w:rPr>
                <w:spacing w:val="-2"/>
              </w:rPr>
              <w:t>Старший методист</w:t>
            </w:r>
          </w:p>
        </w:tc>
      </w:tr>
      <w:tr w:rsidR="00834CDC" w:rsidRPr="009600D7" w:rsidTr="001D4654">
        <w:tc>
          <w:tcPr>
            <w:tcW w:w="4673" w:type="dxa"/>
            <w:tcBorders>
              <w:top w:val="single" w:sz="4" w:space="0" w:color="auto"/>
              <w:left w:val="single" w:sz="4" w:space="0" w:color="auto"/>
              <w:bottom w:val="single" w:sz="4" w:space="0" w:color="auto"/>
              <w:right w:val="single" w:sz="4" w:space="0" w:color="auto"/>
            </w:tcBorders>
            <w:hideMark/>
          </w:tcPr>
          <w:p w:rsidR="00834CDC" w:rsidRPr="009600D7" w:rsidRDefault="00834CDC" w:rsidP="006463F6">
            <w:pPr>
              <w:tabs>
                <w:tab w:val="num" w:pos="240"/>
              </w:tabs>
              <w:jc w:val="both"/>
              <w:rPr>
                <w:spacing w:val="-2"/>
              </w:rPr>
            </w:pPr>
            <w:r w:rsidRPr="009600D7">
              <w:rPr>
                <w:spacing w:val="-2"/>
              </w:rPr>
              <w:t>Старший методист</w:t>
            </w:r>
          </w:p>
        </w:tc>
        <w:tc>
          <w:tcPr>
            <w:tcW w:w="5387" w:type="dxa"/>
            <w:tcBorders>
              <w:top w:val="single" w:sz="4" w:space="0" w:color="auto"/>
              <w:left w:val="single" w:sz="4" w:space="0" w:color="auto"/>
              <w:bottom w:val="single" w:sz="4" w:space="0" w:color="auto"/>
              <w:right w:val="single" w:sz="4" w:space="0" w:color="auto"/>
            </w:tcBorders>
          </w:tcPr>
          <w:p w:rsidR="00834CDC" w:rsidRPr="009600D7" w:rsidRDefault="00834CDC" w:rsidP="006463F6">
            <w:pPr>
              <w:tabs>
                <w:tab w:val="num" w:pos="240"/>
              </w:tabs>
              <w:jc w:val="both"/>
              <w:rPr>
                <w:spacing w:val="-2"/>
              </w:rPr>
            </w:pPr>
            <w:r w:rsidRPr="009600D7">
              <w:rPr>
                <w:spacing w:val="-2"/>
              </w:rPr>
              <w:t>Методист</w:t>
            </w:r>
          </w:p>
          <w:p w:rsidR="00834CDC" w:rsidRPr="009600D7" w:rsidRDefault="00834CDC" w:rsidP="006463F6">
            <w:pPr>
              <w:tabs>
                <w:tab w:val="num" w:pos="240"/>
              </w:tabs>
              <w:jc w:val="both"/>
              <w:rPr>
                <w:spacing w:val="-2"/>
              </w:rPr>
            </w:pPr>
          </w:p>
        </w:tc>
      </w:tr>
      <w:tr w:rsidR="00834CDC" w:rsidRPr="009600D7" w:rsidTr="001D4654">
        <w:tc>
          <w:tcPr>
            <w:tcW w:w="4673" w:type="dxa"/>
            <w:tcBorders>
              <w:top w:val="single" w:sz="4" w:space="0" w:color="auto"/>
              <w:left w:val="single" w:sz="4" w:space="0" w:color="auto"/>
              <w:bottom w:val="single" w:sz="4" w:space="0" w:color="auto"/>
              <w:right w:val="single" w:sz="4" w:space="0" w:color="auto"/>
            </w:tcBorders>
            <w:hideMark/>
          </w:tcPr>
          <w:p w:rsidR="00834CDC" w:rsidRPr="009600D7" w:rsidRDefault="00834CDC" w:rsidP="006463F6">
            <w:pPr>
              <w:tabs>
                <w:tab w:val="num" w:pos="240"/>
              </w:tabs>
              <w:jc w:val="both"/>
              <w:rPr>
                <w:spacing w:val="-2"/>
              </w:rPr>
            </w:pPr>
            <w:r w:rsidRPr="009600D7">
              <w:rPr>
                <w:spacing w:val="-2"/>
              </w:rPr>
              <w:t>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834CDC" w:rsidRPr="009600D7" w:rsidRDefault="00834CDC" w:rsidP="006463F6">
            <w:pPr>
              <w:tabs>
                <w:tab w:val="num" w:pos="240"/>
              </w:tabs>
              <w:jc w:val="both"/>
              <w:rPr>
                <w:spacing w:val="-2"/>
              </w:rPr>
            </w:pPr>
            <w:r w:rsidRPr="009600D7">
              <w:rPr>
                <w:spacing w:val="-2"/>
              </w:rPr>
              <w:t>Старший инструктор-методист</w:t>
            </w:r>
          </w:p>
          <w:p w:rsidR="00834CDC" w:rsidRPr="009600D7" w:rsidRDefault="00834CDC" w:rsidP="006463F6">
            <w:pPr>
              <w:tabs>
                <w:tab w:val="num" w:pos="240"/>
              </w:tabs>
              <w:jc w:val="both"/>
              <w:rPr>
                <w:spacing w:val="-2"/>
              </w:rPr>
            </w:pPr>
          </w:p>
          <w:p w:rsidR="00834CDC" w:rsidRPr="009600D7" w:rsidRDefault="00834CDC" w:rsidP="006463F6">
            <w:pPr>
              <w:tabs>
                <w:tab w:val="num" w:pos="240"/>
              </w:tabs>
              <w:jc w:val="both"/>
              <w:rPr>
                <w:spacing w:val="-2"/>
              </w:rPr>
            </w:pPr>
          </w:p>
        </w:tc>
      </w:tr>
      <w:tr w:rsidR="00834CDC" w:rsidRPr="009600D7" w:rsidTr="001D4654">
        <w:tc>
          <w:tcPr>
            <w:tcW w:w="4673" w:type="dxa"/>
            <w:tcBorders>
              <w:top w:val="single" w:sz="4" w:space="0" w:color="auto"/>
              <w:left w:val="single" w:sz="4" w:space="0" w:color="auto"/>
              <w:bottom w:val="single" w:sz="4" w:space="0" w:color="auto"/>
              <w:right w:val="single" w:sz="4" w:space="0" w:color="auto"/>
            </w:tcBorders>
            <w:hideMark/>
          </w:tcPr>
          <w:p w:rsidR="00834CDC" w:rsidRPr="009600D7" w:rsidRDefault="00834CDC" w:rsidP="006463F6">
            <w:pPr>
              <w:tabs>
                <w:tab w:val="num" w:pos="240"/>
              </w:tabs>
              <w:jc w:val="both"/>
              <w:rPr>
                <w:spacing w:val="-2"/>
              </w:rPr>
            </w:pPr>
            <w:r w:rsidRPr="009600D7">
              <w:rPr>
                <w:spacing w:val="-2"/>
              </w:rPr>
              <w:t>Старший 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834CDC" w:rsidRPr="009600D7" w:rsidRDefault="00834CDC" w:rsidP="006463F6">
            <w:pPr>
              <w:tabs>
                <w:tab w:val="num" w:pos="240"/>
              </w:tabs>
              <w:jc w:val="both"/>
              <w:rPr>
                <w:spacing w:val="-2"/>
              </w:rPr>
            </w:pPr>
            <w:r w:rsidRPr="009600D7">
              <w:rPr>
                <w:spacing w:val="-2"/>
              </w:rPr>
              <w:t>Инструктор-методист</w:t>
            </w:r>
          </w:p>
          <w:p w:rsidR="00834CDC" w:rsidRPr="009600D7" w:rsidRDefault="00834CDC" w:rsidP="006463F6">
            <w:pPr>
              <w:tabs>
                <w:tab w:val="num" w:pos="240"/>
              </w:tabs>
              <w:jc w:val="both"/>
              <w:rPr>
                <w:spacing w:val="-2"/>
              </w:rPr>
            </w:pPr>
          </w:p>
        </w:tc>
      </w:tr>
      <w:tr w:rsidR="00834CDC" w:rsidRPr="009600D7" w:rsidTr="001D4654">
        <w:tc>
          <w:tcPr>
            <w:tcW w:w="4673" w:type="dxa"/>
            <w:tcBorders>
              <w:top w:val="single" w:sz="4" w:space="0" w:color="auto"/>
              <w:left w:val="single" w:sz="4" w:space="0" w:color="auto"/>
              <w:bottom w:val="single" w:sz="4" w:space="0" w:color="auto"/>
              <w:right w:val="single" w:sz="4" w:space="0" w:color="auto"/>
            </w:tcBorders>
            <w:hideMark/>
          </w:tcPr>
          <w:p w:rsidR="00834CDC" w:rsidRPr="009600D7" w:rsidRDefault="00834CDC" w:rsidP="006463F6">
            <w:pPr>
              <w:tabs>
                <w:tab w:val="num" w:pos="240"/>
              </w:tabs>
              <w:jc w:val="both"/>
              <w:rPr>
                <w:spacing w:val="-2"/>
              </w:rPr>
            </w:pPr>
            <w:r w:rsidRPr="009600D7">
              <w:rPr>
                <w:spacing w:val="-2"/>
              </w:rPr>
              <w:t>Тренер-преподаватель</w:t>
            </w:r>
          </w:p>
        </w:tc>
        <w:tc>
          <w:tcPr>
            <w:tcW w:w="5387" w:type="dxa"/>
            <w:tcBorders>
              <w:top w:val="single" w:sz="4" w:space="0" w:color="auto"/>
              <w:left w:val="single" w:sz="4" w:space="0" w:color="auto"/>
              <w:bottom w:val="single" w:sz="4" w:space="0" w:color="auto"/>
              <w:right w:val="single" w:sz="4" w:space="0" w:color="auto"/>
            </w:tcBorders>
          </w:tcPr>
          <w:p w:rsidR="00834CDC" w:rsidRPr="009600D7" w:rsidRDefault="00834CDC" w:rsidP="006463F6">
            <w:pPr>
              <w:tabs>
                <w:tab w:val="num" w:pos="240"/>
              </w:tabs>
              <w:jc w:val="both"/>
              <w:rPr>
                <w:spacing w:val="-2"/>
              </w:rPr>
            </w:pPr>
            <w:r w:rsidRPr="009600D7">
              <w:rPr>
                <w:spacing w:val="-2"/>
              </w:rPr>
              <w:t>Старший тренер-преподаватель</w:t>
            </w:r>
          </w:p>
          <w:p w:rsidR="00834CDC" w:rsidRPr="009600D7" w:rsidRDefault="00834CDC" w:rsidP="006463F6">
            <w:pPr>
              <w:tabs>
                <w:tab w:val="num" w:pos="240"/>
              </w:tabs>
              <w:jc w:val="both"/>
              <w:rPr>
                <w:spacing w:val="-2"/>
              </w:rPr>
            </w:pPr>
          </w:p>
        </w:tc>
      </w:tr>
      <w:tr w:rsidR="00834CDC" w:rsidRPr="009600D7" w:rsidTr="001D4654">
        <w:tc>
          <w:tcPr>
            <w:tcW w:w="4673" w:type="dxa"/>
            <w:tcBorders>
              <w:top w:val="single" w:sz="4" w:space="0" w:color="auto"/>
              <w:left w:val="single" w:sz="4" w:space="0" w:color="auto"/>
              <w:bottom w:val="single" w:sz="4" w:space="0" w:color="auto"/>
              <w:right w:val="single" w:sz="4" w:space="0" w:color="auto"/>
            </w:tcBorders>
          </w:tcPr>
          <w:p w:rsidR="00834CDC" w:rsidRPr="009600D7" w:rsidRDefault="00834CDC" w:rsidP="006463F6">
            <w:pPr>
              <w:tabs>
                <w:tab w:val="num" w:pos="240"/>
              </w:tabs>
              <w:jc w:val="both"/>
              <w:rPr>
                <w:spacing w:val="-2"/>
              </w:rPr>
            </w:pPr>
            <w:r w:rsidRPr="009600D7">
              <w:rPr>
                <w:spacing w:val="-2"/>
              </w:rPr>
              <w:t>Старший</w:t>
            </w:r>
          </w:p>
          <w:p w:rsidR="00834CDC" w:rsidRPr="009600D7" w:rsidRDefault="00834CDC" w:rsidP="006463F6">
            <w:pPr>
              <w:tabs>
                <w:tab w:val="num" w:pos="240"/>
              </w:tabs>
              <w:jc w:val="both"/>
              <w:rPr>
                <w:spacing w:val="-2"/>
              </w:rPr>
            </w:pPr>
            <w:r w:rsidRPr="009600D7">
              <w:rPr>
                <w:spacing w:val="-2"/>
              </w:rPr>
              <w:t>тренер-преподаватель</w:t>
            </w:r>
          </w:p>
          <w:p w:rsidR="00834CDC" w:rsidRPr="009600D7" w:rsidRDefault="00834CDC" w:rsidP="006463F6">
            <w:pPr>
              <w:tabs>
                <w:tab w:val="num" w:pos="240"/>
              </w:tabs>
              <w:jc w:val="both"/>
              <w:rPr>
                <w:spacing w:val="-2"/>
              </w:rPr>
            </w:pPr>
          </w:p>
        </w:tc>
        <w:tc>
          <w:tcPr>
            <w:tcW w:w="5387" w:type="dxa"/>
            <w:tcBorders>
              <w:top w:val="single" w:sz="4" w:space="0" w:color="auto"/>
              <w:left w:val="single" w:sz="4" w:space="0" w:color="auto"/>
              <w:bottom w:val="single" w:sz="4" w:space="0" w:color="auto"/>
              <w:right w:val="single" w:sz="4" w:space="0" w:color="auto"/>
            </w:tcBorders>
            <w:hideMark/>
          </w:tcPr>
          <w:p w:rsidR="00834CDC" w:rsidRPr="009600D7" w:rsidRDefault="00834CDC" w:rsidP="006463F6">
            <w:pPr>
              <w:tabs>
                <w:tab w:val="num" w:pos="240"/>
              </w:tabs>
              <w:jc w:val="both"/>
              <w:rPr>
                <w:spacing w:val="-2"/>
              </w:rPr>
            </w:pPr>
            <w:r w:rsidRPr="009600D7">
              <w:rPr>
                <w:spacing w:val="-2"/>
              </w:rPr>
              <w:t>Тренер-преподаватель</w:t>
            </w:r>
          </w:p>
        </w:tc>
      </w:tr>
      <w:tr w:rsidR="00834CDC" w:rsidRPr="009600D7" w:rsidTr="001D4654">
        <w:tc>
          <w:tcPr>
            <w:tcW w:w="4673" w:type="dxa"/>
            <w:tcBorders>
              <w:top w:val="single" w:sz="4" w:space="0" w:color="auto"/>
              <w:left w:val="single" w:sz="4" w:space="0" w:color="auto"/>
              <w:bottom w:val="single" w:sz="4" w:space="0" w:color="auto"/>
              <w:right w:val="single" w:sz="4" w:space="0" w:color="auto"/>
            </w:tcBorders>
            <w:hideMark/>
          </w:tcPr>
          <w:p w:rsidR="00834CDC" w:rsidRPr="009600D7" w:rsidRDefault="00834CDC" w:rsidP="006463F6">
            <w:pPr>
              <w:tabs>
                <w:tab w:val="num" w:pos="240"/>
              </w:tabs>
              <w:jc w:val="both"/>
              <w:rPr>
                <w:spacing w:val="-2"/>
              </w:rPr>
            </w:pPr>
            <w:r w:rsidRPr="009600D7">
              <w:rPr>
                <w:spacing w:val="-2"/>
              </w:rPr>
              <w:t>Учитель-дефектолог</w:t>
            </w:r>
          </w:p>
        </w:tc>
        <w:tc>
          <w:tcPr>
            <w:tcW w:w="5387" w:type="dxa"/>
            <w:tcBorders>
              <w:top w:val="single" w:sz="4" w:space="0" w:color="auto"/>
              <w:left w:val="single" w:sz="4" w:space="0" w:color="auto"/>
              <w:bottom w:val="single" w:sz="4" w:space="0" w:color="auto"/>
              <w:right w:val="single" w:sz="4" w:space="0" w:color="auto"/>
            </w:tcBorders>
          </w:tcPr>
          <w:p w:rsidR="00834CDC" w:rsidRPr="009600D7" w:rsidRDefault="00834CDC" w:rsidP="006463F6">
            <w:pPr>
              <w:tabs>
                <w:tab w:val="num" w:pos="240"/>
              </w:tabs>
              <w:jc w:val="both"/>
              <w:rPr>
                <w:spacing w:val="-2"/>
              </w:rPr>
            </w:pPr>
            <w:r w:rsidRPr="009600D7">
              <w:rPr>
                <w:spacing w:val="-2"/>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rsidR="00834CDC" w:rsidRPr="009600D7" w:rsidRDefault="00834CDC" w:rsidP="006463F6">
            <w:pPr>
              <w:tabs>
                <w:tab w:val="num" w:pos="240"/>
              </w:tabs>
              <w:jc w:val="both"/>
              <w:rPr>
                <w:spacing w:val="-2"/>
              </w:rPr>
            </w:pPr>
          </w:p>
          <w:p w:rsidR="00834CDC" w:rsidRPr="009600D7" w:rsidRDefault="00834CDC" w:rsidP="006463F6">
            <w:pPr>
              <w:tabs>
                <w:tab w:val="num" w:pos="240"/>
              </w:tabs>
              <w:jc w:val="both"/>
              <w:rPr>
                <w:spacing w:val="-2"/>
              </w:rPr>
            </w:pPr>
          </w:p>
        </w:tc>
      </w:tr>
      <w:tr w:rsidR="00834CDC" w:rsidRPr="009600D7" w:rsidTr="001D4654">
        <w:tc>
          <w:tcPr>
            <w:tcW w:w="4673" w:type="dxa"/>
            <w:tcBorders>
              <w:top w:val="single" w:sz="4" w:space="0" w:color="auto"/>
              <w:left w:val="single" w:sz="4" w:space="0" w:color="auto"/>
              <w:bottom w:val="single" w:sz="4" w:space="0" w:color="auto"/>
              <w:right w:val="single" w:sz="4" w:space="0" w:color="auto"/>
            </w:tcBorders>
            <w:hideMark/>
          </w:tcPr>
          <w:p w:rsidR="00834CDC" w:rsidRPr="009600D7" w:rsidRDefault="00834CDC" w:rsidP="006463F6">
            <w:pPr>
              <w:tabs>
                <w:tab w:val="num" w:pos="240"/>
              </w:tabs>
              <w:jc w:val="both"/>
              <w:rPr>
                <w:spacing w:val="-2"/>
              </w:rPr>
            </w:pPr>
            <w:r w:rsidRPr="009600D7">
              <w:rPr>
                <w:spacing w:val="-2"/>
              </w:rPr>
              <w:lastRenderedPageBreak/>
              <w:t>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rsidR="00834CDC" w:rsidRPr="009600D7" w:rsidRDefault="00834CDC" w:rsidP="006463F6">
            <w:pPr>
              <w:tabs>
                <w:tab w:val="num" w:pos="240"/>
              </w:tabs>
              <w:jc w:val="both"/>
              <w:rPr>
                <w:spacing w:val="-2"/>
              </w:rPr>
            </w:pPr>
            <w:r w:rsidRPr="009600D7">
              <w:rPr>
                <w:spacing w:val="-2"/>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834CDC" w:rsidRPr="009600D7" w:rsidTr="001D4654">
        <w:tc>
          <w:tcPr>
            <w:tcW w:w="4673" w:type="dxa"/>
            <w:tcBorders>
              <w:top w:val="single" w:sz="4" w:space="0" w:color="auto"/>
              <w:left w:val="single" w:sz="4" w:space="0" w:color="auto"/>
              <w:bottom w:val="single" w:sz="4" w:space="0" w:color="auto"/>
              <w:right w:val="single" w:sz="4" w:space="0" w:color="auto"/>
            </w:tcBorders>
          </w:tcPr>
          <w:p w:rsidR="00834CDC" w:rsidRPr="009600D7" w:rsidRDefault="00834CDC" w:rsidP="006463F6">
            <w:pPr>
              <w:tabs>
                <w:tab w:val="num" w:pos="240"/>
              </w:tabs>
              <w:jc w:val="both"/>
              <w:rPr>
                <w:spacing w:val="-2"/>
              </w:rPr>
            </w:pPr>
            <w:r w:rsidRPr="009600D7">
              <w:rPr>
                <w:spacing w:val="-2"/>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834CDC" w:rsidRPr="009600D7" w:rsidRDefault="00834CDC" w:rsidP="006463F6">
            <w:pPr>
              <w:tabs>
                <w:tab w:val="num" w:pos="240"/>
              </w:tabs>
              <w:jc w:val="both"/>
              <w:rPr>
                <w:spacing w:val="-2"/>
              </w:rPr>
            </w:pPr>
          </w:p>
        </w:tc>
        <w:tc>
          <w:tcPr>
            <w:tcW w:w="5387" w:type="dxa"/>
            <w:tcBorders>
              <w:top w:val="single" w:sz="4" w:space="0" w:color="auto"/>
              <w:left w:val="single" w:sz="4" w:space="0" w:color="auto"/>
              <w:bottom w:val="single" w:sz="4" w:space="0" w:color="auto"/>
              <w:right w:val="single" w:sz="4" w:space="0" w:color="auto"/>
            </w:tcBorders>
            <w:hideMark/>
          </w:tcPr>
          <w:p w:rsidR="00834CDC" w:rsidRPr="009600D7" w:rsidRDefault="00834CDC" w:rsidP="006463F6">
            <w:pPr>
              <w:tabs>
                <w:tab w:val="num" w:pos="240"/>
              </w:tabs>
              <w:jc w:val="both"/>
              <w:rPr>
                <w:spacing w:val="-2"/>
              </w:rPr>
            </w:pPr>
            <w:r w:rsidRPr="009600D7">
              <w:rPr>
                <w:spacing w:val="-2"/>
              </w:rPr>
              <w:t>Концертмейстер</w:t>
            </w:r>
          </w:p>
        </w:tc>
      </w:tr>
      <w:tr w:rsidR="00834CDC" w:rsidRPr="009600D7" w:rsidTr="001D4654">
        <w:tc>
          <w:tcPr>
            <w:tcW w:w="4673" w:type="dxa"/>
            <w:tcBorders>
              <w:top w:val="single" w:sz="4" w:space="0" w:color="auto"/>
              <w:left w:val="single" w:sz="4" w:space="0" w:color="auto"/>
              <w:bottom w:val="single" w:sz="4" w:space="0" w:color="auto"/>
              <w:right w:val="single" w:sz="4" w:space="0" w:color="auto"/>
            </w:tcBorders>
            <w:hideMark/>
          </w:tcPr>
          <w:p w:rsidR="00834CDC" w:rsidRPr="009600D7" w:rsidRDefault="00834CDC" w:rsidP="006463F6">
            <w:pPr>
              <w:tabs>
                <w:tab w:val="num" w:pos="240"/>
              </w:tabs>
              <w:jc w:val="both"/>
              <w:rPr>
                <w:spacing w:val="-2"/>
              </w:rPr>
            </w:pPr>
            <w:r w:rsidRPr="009600D7">
              <w:rPr>
                <w:spacing w:val="-2"/>
              </w:rPr>
              <w:t>Библиотекарь</w:t>
            </w:r>
          </w:p>
        </w:tc>
        <w:tc>
          <w:tcPr>
            <w:tcW w:w="5387" w:type="dxa"/>
            <w:tcBorders>
              <w:top w:val="single" w:sz="4" w:space="0" w:color="auto"/>
              <w:left w:val="single" w:sz="4" w:space="0" w:color="auto"/>
              <w:bottom w:val="single" w:sz="4" w:space="0" w:color="auto"/>
              <w:right w:val="single" w:sz="4" w:space="0" w:color="auto"/>
            </w:tcBorders>
          </w:tcPr>
          <w:p w:rsidR="00834CDC" w:rsidRPr="009600D7" w:rsidRDefault="00834CDC" w:rsidP="006463F6">
            <w:pPr>
              <w:tabs>
                <w:tab w:val="num" w:pos="240"/>
              </w:tabs>
              <w:jc w:val="both"/>
              <w:rPr>
                <w:spacing w:val="-2"/>
              </w:rPr>
            </w:pPr>
            <w:r w:rsidRPr="009600D7">
              <w:rPr>
                <w:spacing w:val="-2"/>
              </w:rPr>
              <w:t>Педагог-библиотекарь</w:t>
            </w:r>
          </w:p>
          <w:p w:rsidR="00834CDC" w:rsidRPr="009600D7" w:rsidRDefault="00834CDC" w:rsidP="006463F6">
            <w:pPr>
              <w:tabs>
                <w:tab w:val="num" w:pos="240"/>
              </w:tabs>
              <w:jc w:val="both"/>
              <w:rPr>
                <w:spacing w:val="-2"/>
              </w:rPr>
            </w:pPr>
          </w:p>
        </w:tc>
      </w:tr>
      <w:tr w:rsidR="00834CDC" w:rsidRPr="009600D7" w:rsidTr="001D4654">
        <w:tc>
          <w:tcPr>
            <w:tcW w:w="4673" w:type="dxa"/>
            <w:tcBorders>
              <w:top w:val="single" w:sz="4" w:space="0" w:color="auto"/>
              <w:left w:val="single" w:sz="4" w:space="0" w:color="auto"/>
              <w:bottom w:val="single" w:sz="4" w:space="0" w:color="auto"/>
              <w:right w:val="single" w:sz="4" w:space="0" w:color="auto"/>
            </w:tcBorders>
            <w:hideMark/>
          </w:tcPr>
          <w:p w:rsidR="00834CDC" w:rsidRPr="009600D7" w:rsidRDefault="00834CDC" w:rsidP="006463F6">
            <w:pPr>
              <w:tabs>
                <w:tab w:val="num" w:pos="240"/>
              </w:tabs>
              <w:jc w:val="both"/>
              <w:rPr>
                <w:spacing w:val="-2"/>
              </w:rPr>
            </w:pPr>
            <w:r w:rsidRPr="009600D7">
              <w:rPr>
                <w:spacing w:val="-2"/>
              </w:rPr>
              <w:t>Педагог-библиотекарь</w:t>
            </w:r>
          </w:p>
        </w:tc>
        <w:tc>
          <w:tcPr>
            <w:tcW w:w="5387" w:type="dxa"/>
            <w:tcBorders>
              <w:top w:val="single" w:sz="4" w:space="0" w:color="auto"/>
              <w:left w:val="single" w:sz="4" w:space="0" w:color="auto"/>
              <w:bottom w:val="single" w:sz="4" w:space="0" w:color="auto"/>
              <w:right w:val="single" w:sz="4" w:space="0" w:color="auto"/>
            </w:tcBorders>
          </w:tcPr>
          <w:p w:rsidR="00834CDC" w:rsidRPr="009600D7" w:rsidRDefault="00834CDC" w:rsidP="006463F6">
            <w:pPr>
              <w:tabs>
                <w:tab w:val="num" w:pos="240"/>
              </w:tabs>
              <w:jc w:val="both"/>
              <w:rPr>
                <w:spacing w:val="-2"/>
              </w:rPr>
            </w:pPr>
            <w:r w:rsidRPr="009600D7">
              <w:rPr>
                <w:spacing w:val="-2"/>
              </w:rPr>
              <w:t>Библиотекарь</w:t>
            </w:r>
          </w:p>
          <w:p w:rsidR="00834CDC" w:rsidRPr="009600D7" w:rsidRDefault="00834CDC" w:rsidP="006463F6">
            <w:pPr>
              <w:tabs>
                <w:tab w:val="num" w:pos="240"/>
              </w:tabs>
              <w:jc w:val="both"/>
              <w:rPr>
                <w:spacing w:val="-2"/>
              </w:rPr>
            </w:pPr>
          </w:p>
        </w:tc>
      </w:tr>
    </w:tbl>
    <w:p w:rsidR="00834CDC" w:rsidRPr="009600D7" w:rsidRDefault="00834CDC" w:rsidP="006463F6">
      <w:pPr>
        <w:tabs>
          <w:tab w:val="num" w:pos="240"/>
        </w:tabs>
        <w:ind w:firstLine="709"/>
        <w:jc w:val="both"/>
      </w:pPr>
    </w:p>
    <w:p w:rsidR="00834CDC" w:rsidRPr="009600D7" w:rsidRDefault="00834CDC" w:rsidP="006463F6">
      <w:pPr>
        <w:tabs>
          <w:tab w:val="num" w:pos="240"/>
        </w:tabs>
        <w:ind w:firstLine="709"/>
        <w:jc w:val="both"/>
      </w:pPr>
      <w:r w:rsidRPr="009600D7">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834CDC" w:rsidRPr="009600D7" w:rsidRDefault="00834CDC" w:rsidP="006463F6">
      <w:pPr>
        <w:ind w:firstLine="709"/>
        <w:jc w:val="both"/>
      </w:pPr>
      <w:r w:rsidRPr="009600D7">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834CDC" w:rsidRPr="009600D7" w:rsidRDefault="00834CDC" w:rsidP="006463F6">
      <w:pPr>
        <w:ind w:firstLine="709"/>
        <w:jc w:val="both"/>
        <w:rPr>
          <w:color w:val="000000"/>
        </w:rPr>
      </w:pPr>
      <w:r w:rsidRPr="009600D7">
        <w:t xml:space="preserve">- в период нахождения педагогического работника в отпуске по беременности и родам и уходу за ребенком до достижения им трех лет, </w:t>
      </w:r>
      <w:r w:rsidRPr="009600D7">
        <w:rPr>
          <w:color w:val="000000"/>
        </w:rPr>
        <w:t>либо срок ее действия заканчивается в текущем году;</w:t>
      </w:r>
    </w:p>
    <w:p w:rsidR="00834CDC" w:rsidRPr="009600D7" w:rsidRDefault="00834CDC" w:rsidP="006463F6">
      <w:pPr>
        <w:ind w:firstLine="709"/>
        <w:jc w:val="both"/>
      </w:pPr>
      <w:r w:rsidRPr="009600D7">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834CDC" w:rsidRPr="009600D7" w:rsidRDefault="00834CDC" w:rsidP="006463F6">
      <w:pPr>
        <w:ind w:firstLine="709"/>
        <w:jc w:val="both"/>
        <w:rPr>
          <w:color w:val="000000"/>
        </w:rPr>
      </w:pPr>
      <w:r w:rsidRPr="009600D7">
        <w:rPr>
          <w:color w:val="000000"/>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834CDC" w:rsidRPr="009600D7" w:rsidRDefault="00834CDC" w:rsidP="006463F6">
      <w:pPr>
        <w:ind w:firstLine="709"/>
        <w:jc w:val="both"/>
        <w:rPr>
          <w:color w:val="000000"/>
        </w:rPr>
      </w:pPr>
      <w:r w:rsidRPr="009600D7">
        <w:rPr>
          <w:color w:val="000000"/>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834CDC" w:rsidRDefault="00834CDC" w:rsidP="006463F6">
      <w:pPr>
        <w:ind w:firstLine="708"/>
        <w:jc w:val="both"/>
        <w:rPr>
          <w:color w:val="000000" w:themeColor="text1"/>
          <w:sz w:val="28"/>
          <w:szCs w:val="28"/>
        </w:rPr>
      </w:pPr>
      <w:r w:rsidRPr="009600D7">
        <w:rPr>
          <w:color w:val="000000"/>
        </w:rPr>
        <w:t>3.3.</w:t>
      </w:r>
      <w:r w:rsidRPr="009600D7">
        <w:rPr>
          <w:color w:val="FF0000"/>
        </w:rPr>
        <w:t xml:space="preserve"> </w:t>
      </w:r>
      <w:r w:rsidRPr="009600D7">
        <w:rPr>
          <w:color w:val="000000" w:themeColor="text1"/>
        </w:rPr>
        <w:t xml:space="preserve">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w:t>
      </w:r>
      <w:r w:rsidRPr="009600D7">
        <w:rPr>
          <w:color w:val="000000" w:themeColor="text1"/>
        </w:rPr>
        <w:lastRenderedPageBreak/>
        <w:t>комиссией решения об установлении (отказе в установлении) квалификационной категории</w:t>
      </w:r>
      <w:r>
        <w:rPr>
          <w:color w:val="000000" w:themeColor="text1"/>
          <w:sz w:val="28"/>
          <w:szCs w:val="28"/>
        </w:rPr>
        <w:t>.</w:t>
      </w:r>
    </w:p>
    <w:p w:rsidR="00834CDC" w:rsidRDefault="00834CDC" w:rsidP="006463F6">
      <w:pPr>
        <w:jc w:val="both"/>
        <w:rPr>
          <w:sz w:val="28"/>
          <w:szCs w:val="28"/>
        </w:rPr>
        <w:sectPr w:rsidR="00834CDC" w:rsidSect="00326E77">
          <w:pgSz w:w="11906" w:h="16838"/>
          <w:pgMar w:top="1134" w:right="851" w:bottom="1134" w:left="1701" w:header="709" w:footer="709" w:gutter="0"/>
          <w:cols w:space="708"/>
          <w:titlePg/>
          <w:docGrid w:linePitch="360"/>
        </w:sectPr>
      </w:pPr>
    </w:p>
    <w:p w:rsidR="00834CDC" w:rsidRDefault="00834CDC" w:rsidP="009600D7">
      <w:pPr>
        <w:ind w:firstLine="709"/>
        <w:jc w:val="right"/>
        <w:rPr>
          <w:bCs/>
          <w:i/>
          <w:sz w:val="28"/>
          <w:szCs w:val="28"/>
        </w:rPr>
      </w:pPr>
      <w:r w:rsidRPr="00333A30">
        <w:rPr>
          <w:bCs/>
          <w:i/>
          <w:sz w:val="28"/>
          <w:szCs w:val="28"/>
        </w:rPr>
        <w:lastRenderedPageBreak/>
        <w:t>Приложение №</w:t>
      </w:r>
      <w:r>
        <w:rPr>
          <w:bCs/>
          <w:i/>
          <w:sz w:val="28"/>
          <w:szCs w:val="28"/>
        </w:rPr>
        <w:t xml:space="preserve"> 3</w:t>
      </w:r>
    </w:p>
    <w:p w:rsidR="00834CDC" w:rsidRDefault="00834CDC" w:rsidP="006463F6">
      <w:pPr>
        <w:ind w:firstLine="709"/>
        <w:jc w:val="both"/>
        <w:rPr>
          <w:bCs/>
          <w:i/>
          <w:sz w:val="28"/>
          <w:szCs w:val="28"/>
        </w:rPr>
      </w:pP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gridCol w:w="4785"/>
      </w:tblGrid>
      <w:tr w:rsidR="00834CDC" w:rsidRPr="00834CDC" w:rsidTr="001D4654">
        <w:tc>
          <w:tcPr>
            <w:tcW w:w="4786" w:type="dxa"/>
          </w:tcPr>
          <w:p w:rsidR="00834CDC" w:rsidRPr="00834CDC" w:rsidRDefault="00834CDC" w:rsidP="006463F6">
            <w:pPr>
              <w:jc w:val="both"/>
              <w:rPr>
                <w:bCs/>
                <w:sz w:val="28"/>
                <w:szCs w:val="28"/>
              </w:rPr>
            </w:pPr>
            <w:r w:rsidRPr="00834CDC">
              <w:rPr>
                <w:bCs/>
                <w:sz w:val="28"/>
                <w:szCs w:val="28"/>
              </w:rPr>
              <w:t>Мотивированное мнение</w:t>
            </w:r>
          </w:p>
          <w:p w:rsidR="00834CDC" w:rsidRPr="00834CDC" w:rsidRDefault="00834CDC" w:rsidP="006463F6">
            <w:pPr>
              <w:jc w:val="both"/>
              <w:rPr>
                <w:bCs/>
                <w:sz w:val="28"/>
                <w:szCs w:val="28"/>
              </w:rPr>
            </w:pPr>
            <w:r w:rsidRPr="00834CDC">
              <w:rPr>
                <w:bCs/>
                <w:sz w:val="28"/>
                <w:szCs w:val="28"/>
              </w:rPr>
              <w:t>профкома</w:t>
            </w:r>
          </w:p>
          <w:p w:rsidR="00834CDC" w:rsidRPr="00834CDC" w:rsidRDefault="00834CDC" w:rsidP="006463F6">
            <w:pPr>
              <w:jc w:val="both"/>
              <w:rPr>
                <w:bCs/>
                <w:sz w:val="28"/>
                <w:szCs w:val="28"/>
              </w:rPr>
            </w:pPr>
            <w:r>
              <w:rPr>
                <w:bCs/>
                <w:sz w:val="28"/>
                <w:szCs w:val="28"/>
              </w:rPr>
              <w:t>от 16.03.2021</w:t>
            </w:r>
            <w:r w:rsidRPr="00834CDC">
              <w:rPr>
                <w:bCs/>
                <w:sz w:val="28"/>
                <w:szCs w:val="28"/>
              </w:rPr>
              <w:t>г.</w:t>
            </w:r>
          </w:p>
          <w:p w:rsidR="00834CDC" w:rsidRPr="00834CDC" w:rsidRDefault="00834CDC" w:rsidP="006463F6">
            <w:pPr>
              <w:jc w:val="both"/>
              <w:rPr>
                <w:bCs/>
                <w:sz w:val="28"/>
                <w:szCs w:val="28"/>
              </w:rPr>
            </w:pPr>
            <w:r w:rsidRPr="00834CDC">
              <w:rPr>
                <w:bCs/>
                <w:sz w:val="28"/>
                <w:szCs w:val="28"/>
              </w:rPr>
              <w:t xml:space="preserve">Протокол № </w:t>
            </w:r>
            <w:r>
              <w:rPr>
                <w:bCs/>
                <w:sz w:val="28"/>
                <w:szCs w:val="28"/>
              </w:rPr>
              <w:t>6</w:t>
            </w:r>
          </w:p>
          <w:p w:rsidR="00834CDC" w:rsidRPr="00834CDC" w:rsidRDefault="00834CDC" w:rsidP="006463F6">
            <w:pPr>
              <w:jc w:val="both"/>
              <w:rPr>
                <w:bCs/>
                <w:sz w:val="28"/>
                <w:szCs w:val="28"/>
              </w:rPr>
            </w:pPr>
          </w:p>
          <w:p w:rsidR="00834CDC" w:rsidRPr="00834CDC" w:rsidRDefault="00834CDC" w:rsidP="006463F6">
            <w:pPr>
              <w:jc w:val="both"/>
              <w:rPr>
                <w:bCs/>
                <w:sz w:val="28"/>
                <w:szCs w:val="28"/>
              </w:rPr>
            </w:pPr>
            <w:r w:rsidRPr="00834CDC">
              <w:rPr>
                <w:bCs/>
                <w:sz w:val="28"/>
                <w:szCs w:val="28"/>
              </w:rPr>
              <w:t>__________В.В. Павлова</w:t>
            </w:r>
          </w:p>
          <w:p w:rsidR="00834CDC" w:rsidRPr="00834CDC" w:rsidRDefault="00834CDC" w:rsidP="0012514B">
            <w:pPr>
              <w:rPr>
                <w:bCs/>
                <w:sz w:val="28"/>
                <w:szCs w:val="28"/>
              </w:rPr>
            </w:pPr>
            <w:r>
              <w:rPr>
                <w:bCs/>
                <w:sz w:val="28"/>
                <w:szCs w:val="28"/>
              </w:rPr>
              <w:t xml:space="preserve">Председатель </w:t>
            </w:r>
            <w:r w:rsidRPr="00834CDC">
              <w:rPr>
                <w:bCs/>
                <w:sz w:val="28"/>
                <w:szCs w:val="28"/>
              </w:rPr>
              <w:t>первичной профсоюзной организации</w:t>
            </w:r>
          </w:p>
        </w:tc>
        <w:tc>
          <w:tcPr>
            <w:tcW w:w="4785" w:type="dxa"/>
          </w:tcPr>
          <w:p w:rsidR="00834CDC" w:rsidRPr="00834CDC" w:rsidRDefault="00834CDC" w:rsidP="006463F6">
            <w:pPr>
              <w:jc w:val="both"/>
              <w:rPr>
                <w:b/>
                <w:bCs/>
                <w:sz w:val="28"/>
                <w:szCs w:val="28"/>
              </w:rPr>
            </w:pPr>
            <w:r>
              <w:rPr>
                <w:b/>
                <w:bCs/>
                <w:sz w:val="28"/>
                <w:szCs w:val="28"/>
              </w:rPr>
              <w:t>«УТВЕРЖДАЮ»</w:t>
            </w:r>
          </w:p>
          <w:p w:rsidR="00834CDC" w:rsidRPr="00834CDC" w:rsidRDefault="00834CDC" w:rsidP="006463F6">
            <w:pPr>
              <w:jc w:val="both"/>
              <w:rPr>
                <w:bCs/>
                <w:sz w:val="28"/>
                <w:szCs w:val="28"/>
              </w:rPr>
            </w:pPr>
            <w:r w:rsidRPr="00834CDC">
              <w:rPr>
                <w:bCs/>
                <w:sz w:val="28"/>
                <w:szCs w:val="28"/>
              </w:rPr>
              <w:t>Директор МБУДО «ГДДТ</w:t>
            </w:r>
          </w:p>
          <w:p w:rsidR="00834CDC" w:rsidRPr="00834CDC" w:rsidRDefault="00834CDC" w:rsidP="006463F6">
            <w:pPr>
              <w:jc w:val="both"/>
              <w:rPr>
                <w:bCs/>
                <w:sz w:val="28"/>
                <w:szCs w:val="28"/>
              </w:rPr>
            </w:pPr>
            <w:r w:rsidRPr="00834CDC">
              <w:rPr>
                <w:bCs/>
                <w:sz w:val="28"/>
                <w:szCs w:val="28"/>
              </w:rPr>
              <w:t>им. А. Алиша» г. Казани</w:t>
            </w:r>
          </w:p>
          <w:p w:rsidR="00834CDC" w:rsidRPr="00834CDC" w:rsidRDefault="00834CDC" w:rsidP="006463F6">
            <w:pPr>
              <w:jc w:val="both"/>
              <w:rPr>
                <w:bCs/>
                <w:sz w:val="28"/>
                <w:szCs w:val="28"/>
              </w:rPr>
            </w:pPr>
          </w:p>
          <w:p w:rsidR="00834CDC" w:rsidRPr="00834CDC" w:rsidRDefault="00834CDC" w:rsidP="006463F6">
            <w:pPr>
              <w:jc w:val="both"/>
              <w:rPr>
                <w:bCs/>
                <w:sz w:val="28"/>
                <w:szCs w:val="28"/>
              </w:rPr>
            </w:pPr>
            <w:r w:rsidRPr="00834CDC">
              <w:rPr>
                <w:bCs/>
                <w:sz w:val="28"/>
                <w:szCs w:val="28"/>
              </w:rPr>
              <w:t>__________Е.Ю. Габитова</w:t>
            </w:r>
          </w:p>
          <w:p w:rsidR="00834CDC" w:rsidRPr="00834CDC" w:rsidRDefault="00834CDC" w:rsidP="006463F6">
            <w:pPr>
              <w:jc w:val="both"/>
              <w:rPr>
                <w:bCs/>
                <w:sz w:val="28"/>
                <w:szCs w:val="28"/>
              </w:rPr>
            </w:pPr>
          </w:p>
          <w:p w:rsidR="00834CDC" w:rsidRPr="00834CDC" w:rsidRDefault="00834CDC" w:rsidP="006463F6">
            <w:pPr>
              <w:jc w:val="both"/>
              <w:rPr>
                <w:bCs/>
                <w:sz w:val="28"/>
                <w:szCs w:val="28"/>
              </w:rPr>
            </w:pPr>
            <w:r>
              <w:rPr>
                <w:bCs/>
                <w:sz w:val="28"/>
                <w:szCs w:val="28"/>
              </w:rPr>
              <w:t>Приказ от «25» 05 2021г. №85</w:t>
            </w:r>
          </w:p>
          <w:p w:rsidR="00834CDC" w:rsidRPr="00834CDC" w:rsidRDefault="00834CDC" w:rsidP="006463F6">
            <w:pPr>
              <w:jc w:val="both"/>
              <w:rPr>
                <w:bCs/>
                <w:sz w:val="28"/>
                <w:szCs w:val="28"/>
              </w:rPr>
            </w:pPr>
          </w:p>
          <w:p w:rsidR="00834CDC" w:rsidRPr="00834CDC" w:rsidRDefault="00834CDC" w:rsidP="006463F6">
            <w:pPr>
              <w:jc w:val="both"/>
              <w:rPr>
                <w:bCs/>
                <w:sz w:val="28"/>
                <w:szCs w:val="28"/>
              </w:rPr>
            </w:pPr>
            <w:r w:rsidRPr="00834CDC">
              <w:rPr>
                <w:bCs/>
                <w:sz w:val="28"/>
                <w:szCs w:val="28"/>
              </w:rPr>
              <w:t>Доведено до сведения работников</w:t>
            </w:r>
          </w:p>
          <w:p w:rsidR="00834CDC" w:rsidRPr="00834CDC" w:rsidRDefault="00834CDC" w:rsidP="006463F6">
            <w:pPr>
              <w:jc w:val="both"/>
              <w:rPr>
                <w:bCs/>
                <w:sz w:val="28"/>
                <w:szCs w:val="28"/>
              </w:rPr>
            </w:pPr>
            <w:r w:rsidRPr="00834CDC">
              <w:rPr>
                <w:bCs/>
                <w:sz w:val="28"/>
                <w:szCs w:val="28"/>
              </w:rPr>
              <w:t>на общем собрании работников</w:t>
            </w:r>
          </w:p>
          <w:p w:rsidR="00834CDC" w:rsidRPr="00834CDC" w:rsidRDefault="0012514B" w:rsidP="006463F6">
            <w:pPr>
              <w:jc w:val="both"/>
              <w:rPr>
                <w:bCs/>
                <w:sz w:val="28"/>
                <w:szCs w:val="28"/>
              </w:rPr>
            </w:pPr>
            <w:r>
              <w:rPr>
                <w:bCs/>
                <w:sz w:val="28"/>
                <w:szCs w:val="28"/>
              </w:rPr>
              <w:t>10</w:t>
            </w:r>
            <w:r w:rsidR="009600D7">
              <w:rPr>
                <w:bCs/>
                <w:sz w:val="28"/>
                <w:szCs w:val="28"/>
              </w:rPr>
              <w:t>.06</w:t>
            </w:r>
            <w:r w:rsidR="00834CDC">
              <w:rPr>
                <w:bCs/>
                <w:sz w:val="28"/>
                <w:szCs w:val="28"/>
              </w:rPr>
              <w:t>.2021</w:t>
            </w:r>
            <w:r w:rsidR="00834CDC" w:rsidRPr="00834CDC">
              <w:rPr>
                <w:bCs/>
                <w:sz w:val="28"/>
                <w:szCs w:val="28"/>
              </w:rPr>
              <w:t>г.</w:t>
            </w:r>
          </w:p>
          <w:p w:rsidR="00834CDC" w:rsidRPr="00834CDC" w:rsidRDefault="0012514B" w:rsidP="006463F6">
            <w:pPr>
              <w:jc w:val="both"/>
              <w:rPr>
                <w:bCs/>
                <w:sz w:val="28"/>
                <w:szCs w:val="28"/>
              </w:rPr>
            </w:pPr>
            <w:r>
              <w:rPr>
                <w:bCs/>
                <w:sz w:val="28"/>
                <w:szCs w:val="28"/>
              </w:rPr>
              <w:t>Протокол №2</w:t>
            </w:r>
          </w:p>
          <w:p w:rsidR="00834CDC" w:rsidRPr="00834CDC" w:rsidRDefault="00834CDC" w:rsidP="006463F6">
            <w:pPr>
              <w:jc w:val="both"/>
              <w:rPr>
                <w:bCs/>
                <w:sz w:val="28"/>
                <w:szCs w:val="28"/>
              </w:rPr>
            </w:pPr>
          </w:p>
        </w:tc>
      </w:tr>
    </w:tbl>
    <w:p w:rsidR="00834CDC" w:rsidRPr="00333A30" w:rsidRDefault="00834CDC" w:rsidP="006463F6">
      <w:pPr>
        <w:ind w:firstLine="709"/>
        <w:jc w:val="both"/>
        <w:rPr>
          <w:bCs/>
          <w:i/>
          <w:sz w:val="28"/>
          <w:szCs w:val="28"/>
        </w:rPr>
      </w:pPr>
    </w:p>
    <w:p w:rsidR="00834CDC" w:rsidRPr="009600D7" w:rsidRDefault="00834CDC" w:rsidP="009600D7">
      <w:pPr>
        <w:jc w:val="center"/>
        <w:rPr>
          <w:rFonts w:eastAsia="Calibri"/>
          <w:b/>
          <w:bCs/>
        </w:rPr>
      </w:pPr>
      <w:r w:rsidRPr="009600D7">
        <w:rPr>
          <w:rFonts w:eastAsia="Calibri"/>
          <w:b/>
          <w:bCs/>
        </w:rPr>
        <w:t>ПОЛОЖЕНИЕ</w:t>
      </w:r>
    </w:p>
    <w:p w:rsidR="00834CDC" w:rsidRPr="009600D7" w:rsidRDefault="00834CDC" w:rsidP="009600D7">
      <w:pPr>
        <w:ind w:firstLine="709"/>
        <w:jc w:val="center"/>
        <w:rPr>
          <w:rFonts w:eastAsia="Calibri"/>
          <w:b/>
          <w:bCs/>
        </w:rPr>
      </w:pPr>
      <w:r w:rsidRPr="009600D7">
        <w:rPr>
          <w:rFonts w:eastAsia="Calibri"/>
          <w:b/>
          <w:bCs/>
        </w:rPr>
        <w:t>о нормах профессиональной этики педагогических работников</w:t>
      </w:r>
    </w:p>
    <w:p w:rsidR="00834CDC" w:rsidRPr="009600D7" w:rsidRDefault="00834CDC" w:rsidP="009600D7">
      <w:pPr>
        <w:ind w:hanging="426"/>
        <w:jc w:val="center"/>
        <w:rPr>
          <w:rFonts w:eastAsia="Calibri"/>
          <w:b/>
          <w:bCs/>
        </w:rPr>
      </w:pPr>
      <w:r w:rsidRPr="009600D7">
        <w:rPr>
          <w:rFonts w:eastAsia="Calibri"/>
          <w:b/>
          <w:bCs/>
        </w:rPr>
        <w:t>МБУДО «Городской дворец детского творчества им. А. Алиша» г. Казани</w:t>
      </w:r>
    </w:p>
    <w:p w:rsidR="00834CDC" w:rsidRPr="009600D7" w:rsidRDefault="00834CDC" w:rsidP="006463F6">
      <w:pPr>
        <w:ind w:firstLine="709"/>
        <w:jc w:val="both"/>
        <w:rPr>
          <w:rFonts w:eastAsia="Calibri"/>
          <w:b/>
          <w:bCs/>
        </w:rPr>
      </w:pPr>
    </w:p>
    <w:p w:rsidR="00834CDC" w:rsidRPr="009600D7" w:rsidRDefault="00834CDC" w:rsidP="006463F6">
      <w:pPr>
        <w:ind w:firstLine="709"/>
        <w:jc w:val="both"/>
        <w:rPr>
          <w:rFonts w:eastAsia="Calibri"/>
          <w:b/>
          <w:bCs/>
        </w:rPr>
      </w:pPr>
      <w:r w:rsidRPr="009600D7">
        <w:rPr>
          <w:rFonts w:eastAsia="Calibri"/>
          <w:b/>
          <w:bCs/>
          <w:lang w:val="en-US"/>
        </w:rPr>
        <w:t>I</w:t>
      </w:r>
      <w:r w:rsidRPr="009600D7">
        <w:rPr>
          <w:rFonts w:eastAsia="Calibri"/>
          <w:b/>
          <w:bCs/>
        </w:rPr>
        <w:t>. Общие положения</w:t>
      </w:r>
    </w:p>
    <w:p w:rsidR="00834CDC" w:rsidRPr="009600D7" w:rsidRDefault="00834CDC" w:rsidP="006463F6">
      <w:pPr>
        <w:ind w:firstLine="709"/>
        <w:jc w:val="both"/>
        <w:rPr>
          <w:rFonts w:eastAsia="Calibri"/>
          <w:bCs/>
        </w:rPr>
      </w:pPr>
    </w:p>
    <w:p w:rsidR="00834CDC" w:rsidRPr="009600D7" w:rsidRDefault="00834CDC" w:rsidP="006463F6">
      <w:pPr>
        <w:ind w:firstLine="709"/>
        <w:jc w:val="both"/>
        <w:rPr>
          <w:rFonts w:eastAsia="Calibri"/>
        </w:rPr>
      </w:pPr>
      <w:r w:rsidRPr="009600D7">
        <w:rPr>
          <w:rFonts w:eastAsia="Calibri"/>
          <w:bCs/>
        </w:rPr>
        <w:t xml:space="preserve">1.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9600D7">
        <w:rPr>
          <w:rFonts w:eastAsia="Calibri"/>
        </w:rPr>
        <w:t xml:space="preserve">Федерального закона от 29 декабря 2012 года № 273-ФЗ «Об образовании в Российской Федерации» и </w:t>
      </w:r>
      <w:r w:rsidRPr="009600D7">
        <w:rPr>
          <w:rFonts w:eastAsia="Calibri"/>
          <w:bCs/>
        </w:rPr>
        <w:t>Федерального закона от 29 декабря 2010 года № 436-ФЗ «О защите детей от информации, причиняющей вред их здоровью и развитию».</w:t>
      </w:r>
    </w:p>
    <w:p w:rsidR="00834CDC" w:rsidRPr="009600D7" w:rsidRDefault="00834CDC" w:rsidP="006463F6">
      <w:pPr>
        <w:ind w:firstLine="709"/>
        <w:jc w:val="both"/>
        <w:rPr>
          <w:rFonts w:eastAsia="Calibri"/>
        </w:rPr>
      </w:pPr>
      <w:r w:rsidRPr="009600D7">
        <w:rPr>
          <w:rFonts w:eastAsia="Calibri"/>
          <w:bCs/>
        </w:rPr>
        <w:t xml:space="preserve">2. Настоящее </w:t>
      </w:r>
      <w:r w:rsidRPr="009600D7">
        <w:rPr>
          <w:rFonts w:eastAsia="Calibri"/>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834CDC" w:rsidRPr="009600D7" w:rsidRDefault="00834CDC" w:rsidP="006463F6">
      <w:pPr>
        <w:ind w:firstLine="709"/>
        <w:jc w:val="both"/>
        <w:rPr>
          <w:rFonts w:eastAsia="Calibri"/>
        </w:rPr>
      </w:pPr>
    </w:p>
    <w:p w:rsidR="00834CDC" w:rsidRPr="009600D7" w:rsidRDefault="00834CDC" w:rsidP="00AC0C6E">
      <w:pPr>
        <w:ind w:firstLine="709"/>
        <w:jc w:val="center"/>
        <w:rPr>
          <w:rFonts w:eastAsia="Calibri"/>
          <w:b/>
          <w:bCs/>
        </w:rPr>
      </w:pPr>
      <w:r w:rsidRPr="009600D7">
        <w:rPr>
          <w:rFonts w:eastAsia="Calibri"/>
          <w:b/>
          <w:bCs/>
          <w:lang w:val="en-US"/>
        </w:rPr>
        <w:t>II</w:t>
      </w:r>
      <w:r w:rsidRPr="009600D7">
        <w:rPr>
          <w:rFonts w:eastAsia="Calibri"/>
          <w:b/>
          <w:bCs/>
        </w:rPr>
        <w:t>. Нормы профессиональной этики педагогических работников</w:t>
      </w:r>
    </w:p>
    <w:p w:rsidR="00834CDC" w:rsidRPr="009600D7" w:rsidRDefault="00834CDC" w:rsidP="006463F6">
      <w:pPr>
        <w:ind w:firstLine="709"/>
        <w:jc w:val="both"/>
        <w:rPr>
          <w:rFonts w:eastAsia="Calibri"/>
          <w:bCs/>
        </w:rPr>
      </w:pPr>
    </w:p>
    <w:p w:rsidR="00834CDC" w:rsidRPr="009600D7" w:rsidRDefault="00834CDC" w:rsidP="006463F6">
      <w:pPr>
        <w:ind w:firstLine="709"/>
        <w:jc w:val="both"/>
        <w:rPr>
          <w:rFonts w:eastAsia="Calibri"/>
        </w:rPr>
      </w:pPr>
      <w:r w:rsidRPr="009600D7">
        <w:rPr>
          <w:rFonts w:eastAsia="Calibri"/>
        </w:rPr>
        <w:t>3. Педагогические работники, сознавая ответственность перед государством, обществом и гражданами, призваны:</w:t>
      </w:r>
    </w:p>
    <w:p w:rsidR="00834CDC" w:rsidRPr="009600D7" w:rsidRDefault="00834CDC" w:rsidP="006463F6">
      <w:pPr>
        <w:ind w:firstLine="709"/>
        <w:jc w:val="both"/>
        <w:rPr>
          <w:rFonts w:eastAsia="Calibri"/>
        </w:rPr>
      </w:pPr>
      <w:r w:rsidRPr="009600D7">
        <w:rPr>
          <w:rFonts w:eastAsia="Calibri"/>
        </w:rPr>
        <w:t>а) уважать честь и достоинство обучающихся и других участников образовательных отношений;</w:t>
      </w:r>
    </w:p>
    <w:p w:rsidR="00834CDC" w:rsidRPr="009600D7" w:rsidRDefault="00834CDC" w:rsidP="006463F6">
      <w:pPr>
        <w:ind w:firstLine="709"/>
        <w:jc w:val="both"/>
        <w:rPr>
          <w:rFonts w:eastAsia="Calibri"/>
          <w:bCs/>
        </w:rPr>
      </w:pPr>
      <w:r w:rsidRPr="009600D7">
        <w:rPr>
          <w:rFonts w:eastAsia="Calibri"/>
        </w:rPr>
        <w:t xml:space="preserve">б) исключать действия, </w:t>
      </w:r>
      <w:r w:rsidRPr="009600D7">
        <w:rPr>
          <w:rFonts w:eastAsia="Calibri"/>
          <w:bCs/>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834CDC" w:rsidRPr="009600D7" w:rsidRDefault="00834CDC" w:rsidP="006463F6">
      <w:pPr>
        <w:ind w:firstLine="709"/>
        <w:jc w:val="both"/>
        <w:rPr>
          <w:rFonts w:eastAsia="Calibri"/>
          <w:bCs/>
        </w:rPr>
      </w:pPr>
      <w:r w:rsidRPr="009600D7">
        <w:rPr>
          <w:rFonts w:eastAsia="Calibri"/>
          <w:bCs/>
        </w:rPr>
        <w:t>в) проявлять доброжелательность, вежливость, тактичность и внимательность к обучающимся, их родителям (законным представителям) и коллегам;</w:t>
      </w:r>
    </w:p>
    <w:p w:rsidR="00834CDC" w:rsidRPr="009600D7" w:rsidRDefault="00834CDC" w:rsidP="006463F6">
      <w:pPr>
        <w:ind w:firstLine="709"/>
        <w:jc w:val="both"/>
        <w:rPr>
          <w:rFonts w:eastAsia="Calibri"/>
        </w:rPr>
      </w:pPr>
      <w:r w:rsidRPr="009600D7">
        <w:rPr>
          <w:rFonts w:eastAsia="Calibri"/>
          <w:bCs/>
        </w:rPr>
        <w:t xml:space="preserve">г) проявлять терпимость и уважение к обычаям и традициям народов Российской Федерации </w:t>
      </w:r>
      <w:r w:rsidRPr="009600D7">
        <w:rPr>
          <w:rFonts w:eastAsia="Calibri"/>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834CDC" w:rsidRPr="009600D7" w:rsidRDefault="00834CDC" w:rsidP="006463F6">
      <w:pPr>
        <w:ind w:firstLine="709"/>
        <w:jc w:val="both"/>
        <w:rPr>
          <w:rFonts w:eastAsia="Calibri"/>
        </w:rPr>
      </w:pPr>
      <w:r w:rsidRPr="009600D7">
        <w:rPr>
          <w:rFonts w:eastAsia="Calibri"/>
        </w:rPr>
        <w:lastRenderedPageBreak/>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834CDC" w:rsidRPr="009600D7" w:rsidRDefault="00834CDC" w:rsidP="006463F6">
      <w:pPr>
        <w:ind w:firstLine="709"/>
        <w:jc w:val="both"/>
        <w:rPr>
          <w:rFonts w:eastAsia="Calibri"/>
          <w:bCs/>
        </w:rPr>
      </w:pPr>
      <w:r w:rsidRPr="009600D7">
        <w:rPr>
          <w:rFonts w:eastAsia="Calibri"/>
        </w:rPr>
        <w:t xml:space="preserve">е) придерживаться внешнего вида, </w:t>
      </w:r>
      <w:r w:rsidRPr="009600D7">
        <w:rPr>
          <w:rFonts w:eastAsia="Calibri"/>
          <w:bCs/>
        </w:rPr>
        <w:t>соответствующего задачам реализуемой образовательной программы;</w:t>
      </w:r>
    </w:p>
    <w:p w:rsidR="00834CDC" w:rsidRPr="009600D7" w:rsidRDefault="00834CDC" w:rsidP="006463F6">
      <w:pPr>
        <w:ind w:firstLine="709"/>
        <w:jc w:val="both"/>
        <w:rPr>
          <w:rFonts w:eastAsia="Calibri"/>
          <w:bCs/>
        </w:rPr>
      </w:pPr>
      <w:r w:rsidRPr="009600D7">
        <w:rPr>
          <w:rFonts w:eastAsia="Calibri"/>
          <w:bCs/>
        </w:rPr>
        <w:t xml:space="preserve">ж) воздерживаться от </w:t>
      </w:r>
      <w:r w:rsidRPr="009600D7">
        <w:rPr>
          <w:rFonts w:eastAsia="Calibri"/>
        </w:rPr>
        <w:t xml:space="preserve">размещения в информационно-телекоммуникационной сети «Интернет», в местах, доступных для детей, </w:t>
      </w:r>
      <w:r w:rsidRPr="009600D7">
        <w:rPr>
          <w:rFonts w:eastAsia="Calibri"/>
          <w:bCs/>
        </w:rPr>
        <w:t>информации, причиняющий вред здоровью и (или) развитию детей;</w:t>
      </w:r>
    </w:p>
    <w:p w:rsidR="00834CDC" w:rsidRPr="009600D7" w:rsidRDefault="00834CDC" w:rsidP="006463F6">
      <w:pPr>
        <w:ind w:firstLine="709"/>
        <w:jc w:val="both"/>
        <w:rPr>
          <w:rFonts w:eastAsia="Calibri"/>
        </w:rPr>
      </w:pPr>
      <w:r w:rsidRPr="009600D7">
        <w:rPr>
          <w:rFonts w:eastAsia="Calibri"/>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834CDC" w:rsidRPr="009600D7" w:rsidRDefault="00834CDC" w:rsidP="00E70045">
      <w:pPr>
        <w:ind w:firstLine="709"/>
        <w:jc w:val="center"/>
        <w:rPr>
          <w:rFonts w:eastAsia="Calibri"/>
        </w:rPr>
      </w:pPr>
    </w:p>
    <w:p w:rsidR="00834CDC" w:rsidRPr="009600D7" w:rsidRDefault="00834CDC" w:rsidP="00E70045">
      <w:pPr>
        <w:ind w:firstLine="709"/>
        <w:jc w:val="center"/>
        <w:rPr>
          <w:rFonts w:eastAsia="Calibri"/>
          <w:b/>
          <w:spacing w:val="-4"/>
        </w:rPr>
      </w:pPr>
      <w:r w:rsidRPr="009600D7">
        <w:rPr>
          <w:rFonts w:eastAsia="Calibri"/>
          <w:b/>
          <w:spacing w:val="-4"/>
          <w:lang w:val="en-US"/>
        </w:rPr>
        <w:t>III</w:t>
      </w:r>
      <w:r w:rsidRPr="009600D7">
        <w:rPr>
          <w:rFonts w:eastAsia="Calibri"/>
          <w:b/>
          <w:spacing w:val="-4"/>
        </w:rPr>
        <w:t>. Реализация права педагогических работников</w:t>
      </w:r>
    </w:p>
    <w:p w:rsidR="00834CDC" w:rsidRPr="009600D7" w:rsidRDefault="00834CDC" w:rsidP="00E70045">
      <w:pPr>
        <w:ind w:firstLine="709"/>
        <w:jc w:val="center"/>
        <w:rPr>
          <w:rFonts w:eastAsia="Calibri"/>
          <w:b/>
          <w:spacing w:val="-4"/>
        </w:rPr>
      </w:pPr>
      <w:r w:rsidRPr="009600D7">
        <w:rPr>
          <w:rFonts w:eastAsia="Calibri"/>
          <w:b/>
          <w:spacing w:val="-4"/>
        </w:rPr>
        <w:t>на справедливое и объективное расследование нарушения норм</w:t>
      </w:r>
    </w:p>
    <w:p w:rsidR="00834CDC" w:rsidRPr="009600D7" w:rsidRDefault="00834CDC" w:rsidP="00E70045">
      <w:pPr>
        <w:ind w:firstLine="709"/>
        <w:jc w:val="center"/>
        <w:rPr>
          <w:rFonts w:eastAsia="Calibri"/>
          <w:b/>
          <w:spacing w:val="-4"/>
        </w:rPr>
      </w:pPr>
      <w:r w:rsidRPr="009600D7">
        <w:rPr>
          <w:rFonts w:eastAsia="Calibri"/>
          <w:b/>
          <w:spacing w:val="-4"/>
        </w:rPr>
        <w:t>профессиональной этики педагогических работников</w:t>
      </w:r>
    </w:p>
    <w:p w:rsidR="00834CDC" w:rsidRPr="009600D7" w:rsidRDefault="00834CDC" w:rsidP="006463F6">
      <w:pPr>
        <w:ind w:firstLine="709"/>
        <w:jc w:val="both"/>
        <w:rPr>
          <w:rFonts w:eastAsia="Calibri"/>
          <w:b/>
          <w:spacing w:val="-4"/>
        </w:rPr>
      </w:pPr>
    </w:p>
    <w:p w:rsidR="00834CDC" w:rsidRPr="009600D7" w:rsidRDefault="00834CDC" w:rsidP="006463F6">
      <w:pPr>
        <w:ind w:firstLine="709"/>
        <w:jc w:val="both"/>
        <w:rPr>
          <w:rFonts w:eastAsia="Calibri"/>
          <w:spacing w:val="-4"/>
        </w:rPr>
      </w:pPr>
      <w:r w:rsidRPr="009600D7">
        <w:rPr>
          <w:rFonts w:eastAsia="Calibri"/>
          <w:spacing w:val="-4"/>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834CDC" w:rsidRPr="009600D7" w:rsidRDefault="00834CDC" w:rsidP="006463F6">
      <w:pPr>
        <w:ind w:firstLine="709"/>
        <w:jc w:val="both"/>
        <w:rPr>
          <w:rFonts w:eastAsia="Calibri"/>
          <w:spacing w:val="-4"/>
        </w:rPr>
      </w:pPr>
      <w:r w:rsidRPr="009600D7">
        <w:rPr>
          <w:rFonts w:eastAsia="Calibri"/>
          <w:spacing w:val="-4"/>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834CDC" w:rsidRPr="009600D7" w:rsidRDefault="00834CDC" w:rsidP="006463F6">
      <w:pPr>
        <w:ind w:firstLine="709"/>
        <w:jc w:val="both"/>
        <w:rPr>
          <w:rFonts w:eastAsia="Calibri"/>
          <w:spacing w:val="-4"/>
        </w:rPr>
      </w:pPr>
      <w:r w:rsidRPr="009600D7">
        <w:rPr>
          <w:rFonts w:eastAsia="Calibri"/>
          <w:spacing w:val="-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834CDC" w:rsidRPr="009600D7" w:rsidRDefault="00834CDC" w:rsidP="006463F6">
      <w:pPr>
        <w:ind w:firstLine="709"/>
        <w:jc w:val="both"/>
        <w:rPr>
          <w:rFonts w:eastAsia="Calibri"/>
          <w:spacing w:val="-4"/>
        </w:rPr>
      </w:pPr>
      <w:r w:rsidRPr="009600D7">
        <w:rPr>
          <w:rFonts w:eastAsia="Calibri"/>
          <w:spacing w:val="-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834CDC" w:rsidRPr="009600D7" w:rsidRDefault="00834CDC" w:rsidP="006463F6">
      <w:pPr>
        <w:ind w:firstLine="709"/>
        <w:jc w:val="both"/>
        <w:rPr>
          <w:rFonts w:eastAsia="Calibri"/>
          <w:spacing w:val="-4"/>
        </w:rPr>
      </w:pPr>
      <w:r w:rsidRPr="009600D7">
        <w:rPr>
          <w:rFonts w:eastAsia="Calibri"/>
          <w:spacing w:val="-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1D4654" w:rsidRDefault="00834CDC" w:rsidP="006463F6">
      <w:pPr>
        <w:ind w:firstLine="709"/>
        <w:jc w:val="both"/>
        <w:rPr>
          <w:rFonts w:eastAsia="Calibri"/>
          <w:spacing w:val="-4"/>
          <w:sz w:val="28"/>
          <w:szCs w:val="28"/>
        </w:rPr>
        <w:sectPr w:rsidR="001D4654" w:rsidSect="001D4654">
          <w:pgSz w:w="11906" w:h="16838"/>
          <w:pgMar w:top="1134" w:right="850" w:bottom="1134" w:left="1701" w:header="708" w:footer="708" w:gutter="0"/>
          <w:cols w:space="708"/>
          <w:docGrid w:linePitch="360"/>
        </w:sectPr>
      </w:pPr>
      <w:r w:rsidRPr="009600D7">
        <w:rPr>
          <w:rFonts w:eastAsia="Calibri"/>
          <w:spacing w:val="-4"/>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r>
        <w:rPr>
          <w:rFonts w:eastAsia="Calibri"/>
          <w:spacing w:val="-4"/>
          <w:sz w:val="28"/>
          <w:szCs w:val="28"/>
        </w:rPr>
        <w:t>.</w:t>
      </w:r>
    </w:p>
    <w:p w:rsidR="001D4654" w:rsidRDefault="001D4654" w:rsidP="009600D7">
      <w:pPr>
        <w:pStyle w:val="1"/>
        <w:spacing w:before="74"/>
        <w:ind w:right="841"/>
        <w:jc w:val="right"/>
        <w:rPr>
          <w:b w:val="0"/>
          <w:i/>
          <w:spacing w:val="-1"/>
        </w:rPr>
      </w:pPr>
      <w:r w:rsidRPr="001415CF">
        <w:rPr>
          <w:b w:val="0"/>
          <w:i/>
        </w:rPr>
        <w:lastRenderedPageBreak/>
        <w:t>Приложение</w:t>
      </w:r>
      <w:r w:rsidRPr="001415CF">
        <w:rPr>
          <w:b w:val="0"/>
          <w:i/>
          <w:spacing w:val="-1"/>
        </w:rPr>
        <w:t xml:space="preserve"> </w:t>
      </w:r>
      <w:r>
        <w:rPr>
          <w:b w:val="0"/>
          <w:i/>
          <w:spacing w:val="-1"/>
        </w:rPr>
        <w:t>4</w:t>
      </w:r>
    </w:p>
    <w:p w:rsidR="001D4654" w:rsidRPr="001D4654" w:rsidRDefault="001D4654" w:rsidP="006463F6">
      <w:pPr>
        <w:ind w:firstLine="709"/>
        <w:jc w:val="both"/>
        <w:rPr>
          <w:bCs/>
          <w:spacing w:val="-4"/>
          <w:sz w:val="28"/>
          <w:szCs w:val="28"/>
        </w:rPr>
      </w:pP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3"/>
      </w:tblGrid>
      <w:tr w:rsidR="00480718" w:rsidTr="005C6675">
        <w:tc>
          <w:tcPr>
            <w:tcW w:w="4672" w:type="dxa"/>
          </w:tcPr>
          <w:p w:rsidR="00480718" w:rsidRPr="001D4654" w:rsidRDefault="00480718" w:rsidP="006463F6">
            <w:pPr>
              <w:jc w:val="both"/>
              <w:rPr>
                <w:b/>
                <w:bCs/>
                <w:spacing w:val="-4"/>
                <w:sz w:val="28"/>
                <w:szCs w:val="28"/>
              </w:rPr>
            </w:pPr>
            <w:r w:rsidRPr="001D4654">
              <w:rPr>
                <w:b/>
                <w:bCs/>
                <w:spacing w:val="-4"/>
                <w:sz w:val="28"/>
                <w:szCs w:val="28"/>
              </w:rPr>
              <w:t>«СОГЛАСОВАНО»</w:t>
            </w:r>
          </w:p>
          <w:p w:rsidR="00480718" w:rsidRDefault="00480718" w:rsidP="006463F6">
            <w:pPr>
              <w:jc w:val="both"/>
              <w:rPr>
                <w:bCs/>
                <w:spacing w:val="-4"/>
                <w:sz w:val="28"/>
                <w:szCs w:val="28"/>
              </w:rPr>
            </w:pPr>
            <w:r w:rsidRPr="001D4654">
              <w:rPr>
                <w:bCs/>
                <w:spacing w:val="-4"/>
                <w:sz w:val="28"/>
                <w:szCs w:val="28"/>
              </w:rPr>
              <w:t>Председатель первичной</w:t>
            </w:r>
          </w:p>
          <w:p w:rsidR="00480718" w:rsidRPr="001D4654" w:rsidRDefault="00480718" w:rsidP="006463F6">
            <w:pPr>
              <w:jc w:val="both"/>
              <w:rPr>
                <w:bCs/>
                <w:spacing w:val="-4"/>
                <w:sz w:val="28"/>
                <w:szCs w:val="28"/>
              </w:rPr>
            </w:pPr>
            <w:r w:rsidRPr="001D4654">
              <w:rPr>
                <w:bCs/>
                <w:spacing w:val="-4"/>
                <w:sz w:val="28"/>
                <w:szCs w:val="28"/>
              </w:rPr>
              <w:t>профсоюзной организации</w:t>
            </w:r>
          </w:p>
          <w:p w:rsidR="00480718" w:rsidRPr="001D4654" w:rsidRDefault="00480718" w:rsidP="006463F6">
            <w:pPr>
              <w:ind w:firstLine="709"/>
              <w:jc w:val="both"/>
              <w:rPr>
                <w:bCs/>
                <w:spacing w:val="-4"/>
                <w:sz w:val="28"/>
                <w:szCs w:val="28"/>
              </w:rPr>
            </w:pPr>
          </w:p>
          <w:p w:rsidR="00480718" w:rsidRDefault="00480718" w:rsidP="006463F6">
            <w:pPr>
              <w:jc w:val="both"/>
              <w:rPr>
                <w:bCs/>
                <w:spacing w:val="-4"/>
                <w:sz w:val="28"/>
                <w:szCs w:val="28"/>
              </w:rPr>
            </w:pPr>
            <w:r>
              <w:rPr>
                <w:bCs/>
                <w:spacing w:val="-4"/>
                <w:sz w:val="28"/>
                <w:szCs w:val="28"/>
              </w:rPr>
              <w:t>_____________</w:t>
            </w:r>
            <w:r w:rsidRPr="001D4654">
              <w:rPr>
                <w:bCs/>
                <w:spacing w:val="-4"/>
                <w:sz w:val="28"/>
                <w:szCs w:val="28"/>
              </w:rPr>
              <w:t>Павлова В.В.</w:t>
            </w:r>
          </w:p>
          <w:p w:rsidR="00480718" w:rsidRDefault="00480718" w:rsidP="006463F6">
            <w:pPr>
              <w:jc w:val="both"/>
              <w:rPr>
                <w:bCs/>
                <w:spacing w:val="-4"/>
                <w:sz w:val="28"/>
                <w:szCs w:val="28"/>
              </w:rPr>
            </w:pPr>
          </w:p>
          <w:p w:rsidR="00480718" w:rsidRDefault="00480718" w:rsidP="006463F6">
            <w:pPr>
              <w:jc w:val="both"/>
              <w:rPr>
                <w:bCs/>
                <w:spacing w:val="-4"/>
                <w:sz w:val="28"/>
                <w:szCs w:val="28"/>
              </w:rPr>
            </w:pPr>
            <w:r w:rsidRPr="001D4654">
              <w:rPr>
                <w:bCs/>
                <w:spacing w:val="-4"/>
                <w:sz w:val="28"/>
                <w:szCs w:val="28"/>
              </w:rPr>
              <w:t>Рассмотрено на собрании</w:t>
            </w:r>
          </w:p>
          <w:p w:rsidR="00480718" w:rsidRDefault="00480718" w:rsidP="006463F6">
            <w:pPr>
              <w:jc w:val="both"/>
              <w:rPr>
                <w:bCs/>
                <w:spacing w:val="-4"/>
                <w:sz w:val="28"/>
                <w:szCs w:val="28"/>
              </w:rPr>
            </w:pPr>
            <w:r w:rsidRPr="001D4654">
              <w:rPr>
                <w:bCs/>
                <w:spacing w:val="-4"/>
                <w:sz w:val="28"/>
                <w:szCs w:val="28"/>
              </w:rPr>
              <w:t>трудового коллектива</w:t>
            </w:r>
          </w:p>
          <w:p w:rsidR="00480718" w:rsidRDefault="00480718" w:rsidP="006463F6">
            <w:pPr>
              <w:jc w:val="both"/>
              <w:rPr>
                <w:bCs/>
                <w:spacing w:val="-4"/>
                <w:sz w:val="28"/>
                <w:szCs w:val="28"/>
              </w:rPr>
            </w:pPr>
            <w:r w:rsidRPr="00192351">
              <w:rPr>
                <w:bCs/>
                <w:spacing w:val="-4"/>
                <w:sz w:val="28"/>
                <w:szCs w:val="28"/>
              </w:rPr>
              <w:t>МБУДО «Городской дворец детского творчества им. А. Алиша» г. Казани</w:t>
            </w:r>
          </w:p>
          <w:p w:rsidR="00480718" w:rsidRDefault="00480718" w:rsidP="006463F6">
            <w:pPr>
              <w:jc w:val="both"/>
              <w:rPr>
                <w:bCs/>
                <w:spacing w:val="-4"/>
                <w:sz w:val="28"/>
                <w:szCs w:val="28"/>
              </w:rPr>
            </w:pPr>
          </w:p>
          <w:p w:rsidR="00480718" w:rsidRDefault="0012514B" w:rsidP="006463F6">
            <w:pPr>
              <w:jc w:val="both"/>
              <w:rPr>
                <w:bCs/>
                <w:spacing w:val="-4"/>
                <w:sz w:val="28"/>
                <w:szCs w:val="28"/>
              </w:rPr>
            </w:pPr>
            <w:r>
              <w:rPr>
                <w:bCs/>
                <w:spacing w:val="-4"/>
                <w:sz w:val="28"/>
                <w:szCs w:val="28"/>
              </w:rPr>
              <w:t>Протокол от «10</w:t>
            </w:r>
            <w:r w:rsidR="00480718" w:rsidRPr="001D4654">
              <w:rPr>
                <w:bCs/>
                <w:spacing w:val="-4"/>
                <w:sz w:val="28"/>
                <w:szCs w:val="28"/>
              </w:rPr>
              <w:t xml:space="preserve">» </w:t>
            </w:r>
            <w:r w:rsidR="009600D7">
              <w:rPr>
                <w:bCs/>
                <w:spacing w:val="-4"/>
                <w:sz w:val="28"/>
                <w:szCs w:val="28"/>
              </w:rPr>
              <w:t>июня</w:t>
            </w:r>
            <w:r w:rsidR="00480718" w:rsidRPr="001D4654">
              <w:rPr>
                <w:bCs/>
                <w:spacing w:val="-4"/>
                <w:sz w:val="28"/>
                <w:szCs w:val="28"/>
              </w:rPr>
              <w:t xml:space="preserve"> 2021 г. №</w:t>
            </w:r>
            <w:r>
              <w:rPr>
                <w:bCs/>
                <w:spacing w:val="-4"/>
                <w:sz w:val="28"/>
                <w:szCs w:val="28"/>
              </w:rPr>
              <w:t>2</w:t>
            </w:r>
          </w:p>
          <w:p w:rsidR="00480718" w:rsidRDefault="00480718" w:rsidP="006463F6">
            <w:pPr>
              <w:jc w:val="both"/>
              <w:rPr>
                <w:bCs/>
                <w:spacing w:val="-4"/>
                <w:sz w:val="28"/>
                <w:szCs w:val="28"/>
              </w:rPr>
            </w:pPr>
          </w:p>
        </w:tc>
        <w:tc>
          <w:tcPr>
            <w:tcW w:w="4673" w:type="dxa"/>
          </w:tcPr>
          <w:p w:rsidR="00480718" w:rsidRPr="001D4654" w:rsidRDefault="00480718" w:rsidP="006463F6">
            <w:pPr>
              <w:jc w:val="both"/>
              <w:rPr>
                <w:b/>
                <w:bCs/>
                <w:spacing w:val="-4"/>
                <w:sz w:val="28"/>
                <w:szCs w:val="28"/>
              </w:rPr>
            </w:pPr>
            <w:r>
              <w:rPr>
                <w:b/>
                <w:bCs/>
                <w:spacing w:val="-4"/>
                <w:sz w:val="28"/>
                <w:szCs w:val="28"/>
              </w:rPr>
              <w:t>«УТВЕРЖДА</w:t>
            </w:r>
            <w:r w:rsidRPr="001D4654">
              <w:rPr>
                <w:b/>
                <w:bCs/>
                <w:spacing w:val="-4"/>
                <w:sz w:val="28"/>
                <w:szCs w:val="28"/>
              </w:rPr>
              <w:t>Ю»</w:t>
            </w:r>
          </w:p>
          <w:p w:rsidR="00480718" w:rsidRDefault="00480718" w:rsidP="006463F6">
            <w:pPr>
              <w:jc w:val="both"/>
              <w:rPr>
                <w:bCs/>
                <w:spacing w:val="-4"/>
                <w:sz w:val="28"/>
                <w:szCs w:val="28"/>
              </w:rPr>
            </w:pPr>
            <w:r w:rsidRPr="001D4654">
              <w:rPr>
                <w:bCs/>
                <w:spacing w:val="-4"/>
                <w:sz w:val="28"/>
                <w:szCs w:val="28"/>
              </w:rPr>
              <w:t>Директор МБУДО «ГДДТ</w:t>
            </w:r>
          </w:p>
          <w:p w:rsidR="00480718" w:rsidRDefault="00480718" w:rsidP="006463F6">
            <w:pPr>
              <w:jc w:val="both"/>
              <w:rPr>
                <w:bCs/>
                <w:spacing w:val="-4"/>
                <w:sz w:val="28"/>
                <w:szCs w:val="28"/>
              </w:rPr>
            </w:pPr>
            <w:r w:rsidRPr="001D4654">
              <w:rPr>
                <w:bCs/>
                <w:spacing w:val="-4"/>
                <w:sz w:val="28"/>
                <w:szCs w:val="28"/>
              </w:rPr>
              <w:t>им. А.Алиша»</w:t>
            </w:r>
          </w:p>
          <w:p w:rsidR="00480718" w:rsidRDefault="00480718" w:rsidP="006463F6">
            <w:pPr>
              <w:jc w:val="both"/>
              <w:rPr>
                <w:bCs/>
                <w:spacing w:val="-4"/>
                <w:sz w:val="28"/>
                <w:szCs w:val="28"/>
              </w:rPr>
            </w:pPr>
          </w:p>
          <w:p w:rsidR="00480718" w:rsidRDefault="00480718" w:rsidP="006463F6">
            <w:pPr>
              <w:jc w:val="both"/>
              <w:rPr>
                <w:bCs/>
                <w:spacing w:val="-4"/>
                <w:sz w:val="28"/>
                <w:szCs w:val="28"/>
              </w:rPr>
            </w:pPr>
            <w:r>
              <w:rPr>
                <w:bCs/>
                <w:spacing w:val="-4"/>
                <w:sz w:val="28"/>
                <w:szCs w:val="28"/>
              </w:rPr>
              <w:t>_____________Габитова Е.Ю.</w:t>
            </w:r>
          </w:p>
          <w:p w:rsidR="00480718" w:rsidRDefault="00480718" w:rsidP="006463F6">
            <w:pPr>
              <w:jc w:val="both"/>
              <w:rPr>
                <w:bCs/>
                <w:spacing w:val="-4"/>
                <w:sz w:val="28"/>
                <w:szCs w:val="28"/>
              </w:rPr>
            </w:pPr>
            <w:r w:rsidRPr="001D4654">
              <w:rPr>
                <w:bCs/>
                <w:spacing w:val="-4"/>
                <w:sz w:val="28"/>
                <w:szCs w:val="28"/>
              </w:rPr>
              <w:t>Приказ от «25» мая 2021 г. № 85</w:t>
            </w:r>
          </w:p>
          <w:p w:rsidR="00480718" w:rsidRDefault="00480718" w:rsidP="006463F6">
            <w:pPr>
              <w:jc w:val="both"/>
              <w:rPr>
                <w:bCs/>
                <w:spacing w:val="-4"/>
                <w:sz w:val="28"/>
                <w:szCs w:val="28"/>
              </w:rPr>
            </w:pPr>
          </w:p>
          <w:p w:rsidR="00480718" w:rsidRDefault="00480718" w:rsidP="006463F6">
            <w:pPr>
              <w:jc w:val="both"/>
              <w:rPr>
                <w:bCs/>
                <w:spacing w:val="-4"/>
                <w:sz w:val="28"/>
                <w:szCs w:val="28"/>
              </w:rPr>
            </w:pPr>
          </w:p>
        </w:tc>
      </w:tr>
    </w:tbl>
    <w:p w:rsidR="001D4654" w:rsidRPr="001D4654" w:rsidRDefault="001D4654" w:rsidP="006463F6">
      <w:pPr>
        <w:ind w:firstLine="709"/>
        <w:jc w:val="both"/>
        <w:rPr>
          <w:bCs/>
          <w:spacing w:val="-4"/>
          <w:sz w:val="28"/>
          <w:szCs w:val="28"/>
        </w:rPr>
      </w:pPr>
    </w:p>
    <w:p w:rsidR="002071D8" w:rsidRPr="009600D7" w:rsidRDefault="002071D8" w:rsidP="009600D7">
      <w:pPr>
        <w:ind w:firstLine="709"/>
        <w:jc w:val="center"/>
        <w:rPr>
          <w:b/>
          <w:bCs/>
          <w:spacing w:val="-4"/>
        </w:rPr>
      </w:pPr>
      <w:r w:rsidRPr="009600D7">
        <w:rPr>
          <w:b/>
          <w:bCs/>
          <w:spacing w:val="-4"/>
        </w:rPr>
        <w:t>Положение об оплате труда работников</w:t>
      </w:r>
    </w:p>
    <w:p w:rsidR="002071D8" w:rsidRPr="009600D7" w:rsidRDefault="002071D8" w:rsidP="009600D7">
      <w:pPr>
        <w:ind w:firstLine="709"/>
        <w:jc w:val="center"/>
        <w:rPr>
          <w:b/>
          <w:bCs/>
          <w:spacing w:val="-4"/>
        </w:rPr>
      </w:pPr>
      <w:r w:rsidRPr="009600D7">
        <w:rPr>
          <w:b/>
          <w:bCs/>
          <w:spacing w:val="-4"/>
        </w:rPr>
        <w:t>МБУДО «Городской дворец детского творчества им. А. Алиша» г. Казани</w:t>
      </w:r>
    </w:p>
    <w:p w:rsidR="002071D8" w:rsidRPr="009600D7" w:rsidRDefault="002071D8" w:rsidP="006463F6">
      <w:pPr>
        <w:jc w:val="both"/>
        <w:rPr>
          <w:bCs/>
          <w:spacing w:val="-4"/>
        </w:rPr>
      </w:pPr>
    </w:p>
    <w:p w:rsidR="002071D8" w:rsidRPr="009600D7" w:rsidRDefault="002071D8" w:rsidP="006141F8">
      <w:pPr>
        <w:ind w:firstLine="709"/>
        <w:jc w:val="center"/>
        <w:rPr>
          <w:b/>
          <w:bCs/>
          <w:spacing w:val="-4"/>
        </w:rPr>
      </w:pPr>
      <w:r w:rsidRPr="009600D7">
        <w:rPr>
          <w:b/>
          <w:bCs/>
          <w:spacing w:val="-4"/>
        </w:rPr>
        <w:t>1.</w:t>
      </w:r>
      <w:r w:rsidRPr="009600D7">
        <w:rPr>
          <w:b/>
          <w:bCs/>
          <w:spacing w:val="-4"/>
        </w:rPr>
        <w:tab/>
        <w:t>Общие положения</w:t>
      </w:r>
    </w:p>
    <w:p w:rsidR="002071D8" w:rsidRPr="009600D7" w:rsidRDefault="002071D8" w:rsidP="006463F6">
      <w:pPr>
        <w:ind w:firstLine="709"/>
        <w:jc w:val="both"/>
        <w:rPr>
          <w:bCs/>
          <w:spacing w:val="-4"/>
        </w:rPr>
      </w:pPr>
      <w:r w:rsidRPr="009600D7">
        <w:rPr>
          <w:bCs/>
          <w:spacing w:val="-4"/>
        </w:rPr>
        <w:t>1.1.</w:t>
      </w:r>
      <w:r w:rsidRPr="009600D7">
        <w:rPr>
          <w:bCs/>
          <w:spacing w:val="-4"/>
        </w:rPr>
        <w:tab/>
        <w:t>Положение об оплате труда работников (далее - Положение) разработано на основании:</w:t>
      </w:r>
    </w:p>
    <w:p w:rsidR="001227FA" w:rsidRDefault="002071D8" w:rsidP="001227FA">
      <w:pPr>
        <w:ind w:firstLine="709"/>
        <w:jc w:val="both"/>
        <w:rPr>
          <w:bCs/>
          <w:spacing w:val="-4"/>
        </w:rPr>
      </w:pPr>
      <w:r w:rsidRPr="009600D7">
        <w:rPr>
          <w:bCs/>
          <w:spacing w:val="-4"/>
        </w:rPr>
        <w:t>•</w:t>
      </w:r>
      <w:r w:rsidRPr="009600D7">
        <w:rPr>
          <w:bCs/>
          <w:spacing w:val="-4"/>
        </w:rPr>
        <w:tab/>
        <w:t>Трудового Кодекса Российской Федерации;</w:t>
      </w:r>
    </w:p>
    <w:p w:rsidR="001227FA" w:rsidRPr="001227FA" w:rsidRDefault="001227FA" w:rsidP="001227FA">
      <w:pPr>
        <w:ind w:left="709"/>
        <w:jc w:val="both"/>
        <w:rPr>
          <w:bCs/>
          <w:spacing w:val="-4"/>
        </w:rPr>
      </w:pPr>
      <w:r w:rsidRPr="009600D7">
        <w:rPr>
          <w:bCs/>
          <w:spacing w:val="-4"/>
        </w:rPr>
        <w:t>•</w:t>
      </w:r>
      <w:r>
        <w:rPr>
          <w:bCs/>
          <w:spacing w:val="-4"/>
        </w:rPr>
        <w:t xml:space="preserve">            Постановление Комитета РТ от 31.05.2018 года №412 «Об условиях оплаты труда работников государственных образовательных организаций РТ.</w:t>
      </w:r>
    </w:p>
    <w:p w:rsidR="002071D8" w:rsidRPr="009600D7" w:rsidRDefault="002071D8" w:rsidP="006463F6">
      <w:pPr>
        <w:ind w:firstLine="709"/>
        <w:jc w:val="both"/>
        <w:rPr>
          <w:bCs/>
          <w:spacing w:val="-4"/>
        </w:rPr>
      </w:pPr>
      <w:r w:rsidRPr="009600D7">
        <w:rPr>
          <w:bCs/>
          <w:spacing w:val="-4"/>
        </w:rPr>
        <w:t>•</w:t>
      </w:r>
      <w:r w:rsidRPr="009600D7">
        <w:rPr>
          <w:bCs/>
          <w:spacing w:val="-4"/>
        </w:rPr>
        <w:tab/>
      </w:r>
      <w:r w:rsidR="001227FA">
        <w:rPr>
          <w:bCs/>
          <w:spacing w:val="-4"/>
        </w:rPr>
        <w:t>П</w:t>
      </w:r>
      <w:r w:rsidRPr="009600D7">
        <w:rPr>
          <w:bCs/>
          <w:spacing w:val="-4"/>
        </w:rPr>
        <w:t>риказа Министерства образования и науки Российской Федерации (Минобрнауки России) от 31 октября 2008г. N 335 "Об утверждении примерного положения об оплате труда работников федеральных бюджетных учреждений, находящихся в ведении Правительства Российской Федерации, по виду экономической деятельности "Образование";</w:t>
      </w:r>
    </w:p>
    <w:p w:rsidR="002071D8" w:rsidRPr="009600D7" w:rsidRDefault="00FD2B97" w:rsidP="001227FA">
      <w:pPr>
        <w:ind w:firstLine="709"/>
        <w:jc w:val="both"/>
        <w:rPr>
          <w:bCs/>
          <w:spacing w:val="-4"/>
        </w:rPr>
      </w:pPr>
      <w:r>
        <w:rPr>
          <w:bCs/>
          <w:spacing w:val="-4"/>
        </w:rPr>
        <w:t>•</w:t>
      </w:r>
      <w:r>
        <w:rPr>
          <w:bCs/>
          <w:spacing w:val="-4"/>
        </w:rPr>
        <w:tab/>
        <w:t xml:space="preserve">Приказу МОиН РТ от 25.06.2013 №2441/13 «Об утверждении критериев оценки </w:t>
      </w:r>
      <w:r w:rsidR="001227FA">
        <w:rPr>
          <w:bCs/>
          <w:spacing w:val="-4"/>
        </w:rPr>
        <w:t>эффективности деятельности руководителей и работников государственных и муниципальных учреждений РТ.</w:t>
      </w:r>
    </w:p>
    <w:p w:rsidR="002071D8" w:rsidRPr="009600D7" w:rsidRDefault="002071D8" w:rsidP="006463F6">
      <w:pPr>
        <w:ind w:firstLine="709"/>
        <w:jc w:val="both"/>
        <w:rPr>
          <w:bCs/>
          <w:spacing w:val="-4"/>
        </w:rPr>
      </w:pPr>
      <w:r w:rsidRPr="009600D7">
        <w:rPr>
          <w:bCs/>
          <w:spacing w:val="-4"/>
        </w:rPr>
        <w:t>•</w:t>
      </w:r>
      <w:r w:rsidR="001227FA">
        <w:rPr>
          <w:bCs/>
          <w:spacing w:val="-4"/>
        </w:rPr>
        <w:tab/>
        <w:t>П</w:t>
      </w:r>
      <w:r w:rsidRPr="009600D7">
        <w:rPr>
          <w:bCs/>
          <w:spacing w:val="-4"/>
        </w:rPr>
        <w:t>остановления Исполнительного комитета г. Казани от 25.08.2010 № 7473 «Об условиях оплаты труда работников муниципальных учреждениях г. Казани»;</w:t>
      </w:r>
    </w:p>
    <w:p w:rsidR="002071D8" w:rsidRPr="009600D7" w:rsidRDefault="001227FA" w:rsidP="006463F6">
      <w:pPr>
        <w:ind w:firstLine="709"/>
        <w:jc w:val="both"/>
        <w:rPr>
          <w:bCs/>
          <w:spacing w:val="-4"/>
        </w:rPr>
      </w:pPr>
      <w:r>
        <w:rPr>
          <w:bCs/>
          <w:spacing w:val="-4"/>
        </w:rPr>
        <w:t>•</w:t>
      </w:r>
      <w:r>
        <w:rPr>
          <w:bCs/>
          <w:spacing w:val="-4"/>
        </w:rPr>
        <w:tab/>
        <w:t>П</w:t>
      </w:r>
      <w:r w:rsidR="002071D8" w:rsidRPr="009600D7">
        <w:rPr>
          <w:bCs/>
          <w:spacing w:val="-4"/>
        </w:rPr>
        <w:t>остановления Исполнительного комитета г. Казани от 11.01.2011 № «О внесении изменений в постановление Исполнительного комитета г. Казани от 25.08.2010 №7473 «Об условиях оплаты труда работников муниципальных учреждений г. Казани»;</w:t>
      </w:r>
    </w:p>
    <w:p w:rsidR="002071D8" w:rsidRPr="009600D7" w:rsidRDefault="001227FA" w:rsidP="006463F6">
      <w:pPr>
        <w:ind w:firstLine="709"/>
        <w:jc w:val="both"/>
        <w:rPr>
          <w:bCs/>
          <w:spacing w:val="-4"/>
        </w:rPr>
      </w:pPr>
      <w:r>
        <w:rPr>
          <w:bCs/>
          <w:spacing w:val="-4"/>
        </w:rPr>
        <w:t>•</w:t>
      </w:r>
      <w:r>
        <w:rPr>
          <w:bCs/>
          <w:spacing w:val="-4"/>
        </w:rPr>
        <w:tab/>
        <w:t>О</w:t>
      </w:r>
      <w:r w:rsidR="002071D8" w:rsidRPr="009600D7">
        <w:rPr>
          <w:bCs/>
          <w:spacing w:val="-4"/>
        </w:rPr>
        <w:t xml:space="preserve">траслевого Соглашения между Министерством образования и науки Республики Татарстан и республиканским комитетом профсоюза народного </w:t>
      </w:r>
      <w:r>
        <w:rPr>
          <w:bCs/>
          <w:spacing w:val="-4"/>
        </w:rPr>
        <w:t>образования и науки на 2021-2023</w:t>
      </w:r>
      <w:r w:rsidR="002071D8" w:rsidRPr="009600D7">
        <w:rPr>
          <w:bCs/>
          <w:spacing w:val="-4"/>
        </w:rPr>
        <w:t xml:space="preserve"> годы;</w:t>
      </w:r>
    </w:p>
    <w:p w:rsidR="002071D8" w:rsidRPr="009600D7" w:rsidRDefault="002071D8" w:rsidP="006463F6">
      <w:pPr>
        <w:ind w:firstLine="709"/>
        <w:jc w:val="both"/>
        <w:rPr>
          <w:bCs/>
          <w:spacing w:val="-4"/>
        </w:rPr>
      </w:pPr>
      <w:r w:rsidRPr="009600D7">
        <w:rPr>
          <w:bCs/>
          <w:spacing w:val="-4"/>
        </w:rPr>
        <w:t>•</w:t>
      </w:r>
      <w:r w:rsidRPr="009600D7">
        <w:rPr>
          <w:bCs/>
          <w:spacing w:val="-4"/>
        </w:rPr>
        <w:tab/>
        <w:t>Устава ГДДТ им. А. Алиша.</w:t>
      </w:r>
    </w:p>
    <w:p w:rsidR="002071D8" w:rsidRPr="009600D7" w:rsidRDefault="002071D8" w:rsidP="006463F6">
      <w:pPr>
        <w:ind w:firstLine="709"/>
        <w:jc w:val="both"/>
        <w:rPr>
          <w:bCs/>
          <w:spacing w:val="-4"/>
        </w:rPr>
      </w:pPr>
      <w:r w:rsidRPr="009600D7">
        <w:rPr>
          <w:bCs/>
          <w:spacing w:val="-4"/>
        </w:rPr>
        <w:t>1.2.</w:t>
      </w:r>
      <w:r w:rsidRPr="009600D7">
        <w:rPr>
          <w:bCs/>
          <w:spacing w:val="-4"/>
        </w:rPr>
        <w:tab/>
        <w:t>Введение в ГДДТ новых систем оплаты труда 1.2. Заработная плата работников (без учета премий), устанавливаемая в соответствии с локальными нормативными актами учреждения образования, которые разрабатываются с учетом настоящего Положения, не может быть меньше заработной платы (без учета премий), выплачиваемой на основе Единой тарифной сетки по оплате труда работников учреждений образования на 1 сентября 2010 года, при условии сохранения объема должностных обязанностей работников и выполнения ими работ той же квалификации.</w:t>
      </w:r>
    </w:p>
    <w:p w:rsidR="002071D8" w:rsidRPr="009600D7" w:rsidRDefault="002071D8" w:rsidP="006463F6">
      <w:pPr>
        <w:ind w:firstLine="709"/>
        <w:jc w:val="both"/>
        <w:rPr>
          <w:bCs/>
          <w:spacing w:val="-4"/>
        </w:rPr>
      </w:pPr>
      <w:r w:rsidRPr="009600D7">
        <w:rPr>
          <w:bCs/>
          <w:spacing w:val="-4"/>
        </w:rPr>
        <w:lastRenderedPageBreak/>
        <w:t>1.</w:t>
      </w:r>
      <w:r w:rsidR="001227FA">
        <w:rPr>
          <w:bCs/>
          <w:spacing w:val="-4"/>
        </w:rPr>
        <w:t>3</w:t>
      </w:r>
      <w:r w:rsidRPr="009600D7">
        <w:rPr>
          <w:bCs/>
          <w:spacing w:val="-4"/>
        </w:rPr>
        <w:t>.</w:t>
      </w:r>
      <w:r w:rsidRPr="009600D7">
        <w:rPr>
          <w:bCs/>
          <w:spacing w:val="-4"/>
        </w:rPr>
        <w:tab/>
        <w:t>Месячная заработная плата работника, полностью отработавшего за этот период норму рабочего времени и выполнившего норму труда (трудовые обязанности), не может быть ниже минимального размера оплаты труда.</w:t>
      </w:r>
    </w:p>
    <w:p w:rsidR="002071D8" w:rsidRPr="009600D7" w:rsidRDefault="001227FA" w:rsidP="006463F6">
      <w:pPr>
        <w:ind w:firstLine="709"/>
        <w:jc w:val="both"/>
        <w:rPr>
          <w:bCs/>
          <w:spacing w:val="-4"/>
        </w:rPr>
      </w:pPr>
      <w:r>
        <w:rPr>
          <w:bCs/>
          <w:spacing w:val="-4"/>
        </w:rPr>
        <w:t>1.4</w:t>
      </w:r>
      <w:r w:rsidR="002071D8" w:rsidRPr="009600D7">
        <w:rPr>
          <w:bCs/>
          <w:spacing w:val="-4"/>
        </w:rPr>
        <w:t>.</w:t>
      </w:r>
      <w:r w:rsidR="002071D8" w:rsidRPr="009600D7">
        <w:rPr>
          <w:bCs/>
          <w:spacing w:val="-4"/>
        </w:rPr>
        <w:tab/>
        <w:t>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2071D8" w:rsidRPr="009600D7" w:rsidRDefault="001227FA" w:rsidP="006463F6">
      <w:pPr>
        <w:ind w:firstLine="709"/>
        <w:jc w:val="both"/>
        <w:rPr>
          <w:bCs/>
          <w:spacing w:val="-4"/>
        </w:rPr>
      </w:pPr>
      <w:r>
        <w:rPr>
          <w:bCs/>
          <w:spacing w:val="-4"/>
        </w:rPr>
        <w:t>1.5</w:t>
      </w:r>
      <w:r w:rsidR="002071D8" w:rsidRPr="009600D7">
        <w:rPr>
          <w:bCs/>
          <w:spacing w:val="-4"/>
        </w:rPr>
        <w:t>.</w:t>
      </w:r>
      <w:r w:rsidR="002071D8" w:rsidRPr="009600D7">
        <w:rPr>
          <w:bCs/>
          <w:spacing w:val="-4"/>
        </w:rPr>
        <w:tab/>
        <w:t>Не может рассматриваться как основание для отказа от предоставления льгот и гарантий, установленных трудовым законодательством.</w:t>
      </w:r>
    </w:p>
    <w:p w:rsidR="002071D8" w:rsidRPr="009600D7" w:rsidRDefault="001227FA" w:rsidP="006463F6">
      <w:pPr>
        <w:ind w:firstLine="709"/>
        <w:jc w:val="both"/>
        <w:rPr>
          <w:bCs/>
          <w:spacing w:val="-4"/>
        </w:rPr>
      </w:pPr>
      <w:r>
        <w:rPr>
          <w:bCs/>
          <w:spacing w:val="-4"/>
        </w:rPr>
        <w:t>1.6</w:t>
      </w:r>
      <w:r w:rsidR="002071D8" w:rsidRPr="009600D7">
        <w:rPr>
          <w:bCs/>
          <w:spacing w:val="-4"/>
        </w:rPr>
        <w:t>.</w:t>
      </w:r>
      <w:r w:rsidR="002071D8" w:rsidRPr="009600D7">
        <w:rPr>
          <w:bCs/>
          <w:spacing w:val="-4"/>
        </w:rPr>
        <w:tab/>
        <w:t>Системы оплаты труда в учреждении устанавливаются коллективными договорами, территориальными и отраслевыми соглашениями, локальными нормативными актами, принимаемыми в соответствии с трудовым законодательством, иными нормативными</w:t>
      </w:r>
      <w:r w:rsidR="006478BB" w:rsidRPr="009600D7">
        <w:rPr>
          <w:bCs/>
          <w:spacing w:val="-4"/>
        </w:rPr>
        <w:t xml:space="preserve"> </w:t>
      </w:r>
      <w:r w:rsidR="002071D8" w:rsidRPr="009600D7">
        <w:rPr>
          <w:bCs/>
          <w:spacing w:val="-4"/>
        </w:rPr>
        <w:t>правовыми актами Российской Федерации, Республики Татарстан и ИКМО г. Казани, содержащими нормы трудового права, и настоящим Положением.</w:t>
      </w:r>
    </w:p>
    <w:p w:rsidR="002071D8" w:rsidRPr="009600D7" w:rsidRDefault="001227FA" w:rsidP="006463F6">
      <w:pPr>
        <w:ind w:firstLine="709"/>
        <w:jc w:val="both"/>
        <w:rPr>
          <w:bCs/>
          <w:spacing w:val="-4"/>
        </w:rPr>
      </w:pPr>
      <w:r>
        <w:rPr>
          <w:bCs/>
          <w:spacing w:val="-4"/>
        </w:rPr>
        <w:t>1.7</w:t>
      </w:r>
      <w:r w:rsidR="002071D8" w:rsidRPr="009600D7">
        <w:rPr>
          <w:bCs/>
          <w:spacing w:val="-4"/>
        </w:rPr>
        <w:t>.</w:t>
      </w:r>
      <w:r w:rsidR="002071D8" w:rsidRPr="009600D7">
        <w:rPr>
          <w:bCs/>
          <w:spacing w:val="-4"/>
        </w:rPr>
        <w:tab/>
        <w:t>В</w:t>
      </w:r>
      <w:r w:rsidR="002071D8" w:rsidRPr="009600D7">
        <w:rPr>
          <w:bCs/>
          <w:spacing w:val="-4"/>
        </w:rPr>
        <w:tab/>
        <w:t>настоящем Положении</w:t>
      </w:r>
      <w:r w:rsidR="002071D8" w:rsidRPr="009600D7">
        <w:rPr>
          <w:bCs/>
          <w:spacing w:val="-4"/>
        </w:rPr>
        <w:tab/>
        <w:t>используются</w:t>
      </w:r>
      <w:r w:rsidR="002071D8" w:rsidRPr="009600D7">
        <w:rPr>
          <w:bCs/>
          <w:spacing w:val="-4"/>
        </w:rPr>
        <w:tab/>
        <w:t>следующие</w:t>
      </w:r>
      <w:r w:rsidR="002071D8" w:rsidRPr="009600D7">
        <w:rPr>
          <w:bCs/>
          <w:spacing w:val="-4"/>
        </w:rPr>
        <w:tab/>
        <w:t>понятия</w:t>
      </w:r>
      <w:r w:rsidR="002071D8" w:rsidRPr="009600D7">
        <w:rPr>
          <w:bCs/>
          <w:spacing w:val="-4"/>
        </w:rPr>
        <w:tab/>
        <w:t>и определения:</w:t>
      </w:r>
    </w:p>
    <w:p w:rsidR="002071D8" w:rsidRPr="009600D7" w:rsidRDefault="002071D8" w:rsidP="006463F6">
      <w:pPr>
        <w:ind w:firstLine="709"/>
        <w:jc w:val="both"/>
        <w:rPr>
          <w:bCs/>
          <w:spacing w:val="-4"/>
        </w:rPr>
      </w:pPr>
      <w:r w:rsidRPr="009600D7">
        <w:rPr>
          <w:bCs/>
          <w:spacing w:val="-4"/>
        </w:rPr>
        <w:t>•</w:t>
      </w:r>
      <w:r w:rsidRPr="009600D7">
        <w:rPr>
          <w:bCs/>
          <w:spacing w:val="-4"/>
        </w:rPr>
        <w:tab/>
        <w:t>система оплаты труда - совокупность норм, определяющих условия и размеры оплаты труда работников учреждений, включая размеры базовых окладов (базовых должностных окладов, базовых ставок заработной платы), окладов (должностных окладов, тарифных ставок), а также выплаты компенсационного и стимулирующего характера, установленных в соответствии с федеральным законодательством, настоящим Законом и иными нормативными правовыми актами Российской Федерации и Республики Татарстан;</w:t>
      </w:r>
    </w:p>
    <w:p w:rsidR="001227FA" w:rsidRDefault="001227FA" w:rsidP="006463F6">
      <w:pPr>
        <w:ind w:firstLine="709"/>
        <w:jc w:val="both"/>
        <w:rPr>
          <w:bCs/>
          <w:spacing w:val="-4"/>
        </w:rPr>
      </w:pPr>
      <w:r>
        <w:rPr>
          <w:bCs/>
          <w:spacing w:val="-4"/>
        </w:rPr>
        <w:t>•</w:t>
      </w:r>
      <w:r>
        <w:rPr>
          <w:bCs/>
          <w:spacing w:val="-4"/>
        </w:rPr>
        <w:tab/>
        <w:t>базовый оклад,</w:t>
      </w:r>
      <w:r w:rsidR="006141F8">
        <w:rPr>
          <w:bCs/>
          <w:spacing w:val="-4"/>
        </w:rPr>
        <w:t xml:space="preserve"> ставка заработной платы – работника учреждения,</w:t>
      </w:r>
      <w:r>
        <w:rPr>
          <w:bCs/>
          <w:spacing w:val="-4"/>
        </w:rPr>
        <w:t xml:space="preserve"> установленный</w:t>
      </w:r>
      <w:r w:rsidR="00E70045">
        <w:rPr>
          <w:bCs/>
          <w:spacing w:val="-4"/>
        </w:rPr>
        <w:t xml:space="preserve">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w:t>
      </w:r>
      <w:r w:rsidR="006141F8">
        <w:rPr>
          <w:bCs/>
          <w:spacing w:val="-4"/>
        </w:rPr>
        <w:t>омпенсационного характера;</w:t>
      </w:r>
    </w:p>
    <w:p w:rsidR="002071D8" w:rsidRPr="009600D7" w:rsidRDefault="006141F8" w:rsidP="006463F6">
      <w:pPr>
        <w:ind w:firstLine="709"/>
        <w:jc w:val="both"/>
        <w:rPr>
          <w:bCs/>
          <w:spacing w:val="-4"/>
        </w:rPr>
      </w:pPr>
      <w:r>
        <w:rPr>
          <w:bCs/>
          <w:spacing w:val="-4"/>
        </w:rPr>
        <w:t>•</w:t>
      </w:r>
      <w:r>
        <w:rPr>
          <w:bCs/>
          <w:spacing w:val="-4"/>
        </w:rPr>
        <w:tab/>
      </w:r>
      <w:r w:rsidR="002071D8" w:rsidRPr="009600D7">
        <w:rPr>
          <w:bCs/>
          <w:spacing w:val="-4"/>
        </w:rPr>
        <w:t>должностной оклад – фиксированный размер оплаты труда работника за исполнение трудовых (должностных) обязанностей определенной сложности за календарный месяц</w:t>
      </w:r>
      <w:r>
        <w:rPr>
          <w:bCs/>
          <w:spacing w:val="-4"/>
        </w:rPr>
        <w:t xml:space="preserve"> за фактически отработанное время без учета компенсационных и стимулирующих выплат;</w:t>
      </w:r>
      <w:r w:rsidR="002071D8" w:rsidRPr="009600D7">
        <w:rPr>
          <w:bCs/>
          <w:spacing w:val="-4"/>
        </w:rPr>
        <w:t xml:space="preserve"> без учета компенсационных, стимулирующих и социальных выплат;</w:t>
      </w:r>
    </w:p>
    <w:p w:rsidR="002071D8" w:rsidRPr="009600D7" w:rsidRDefault="002071D8" w:rsidP="006463F6">
      <w:pPr>
        <w:ind w:firstLine="709"/>
        <w:jc w:val="both"/>
        <w:rPr>
          <w:bCs/>
          <w:spacing w:val="-4"/>
        </w:rPr>
      </w:pPr>
      <w:r w:rsidRPr="009600D7">
        <w:rPr>
          <w:bCs/>
          <w:spacing w:val="-4"/>
        </w:rPr>
        <w:t>•</w:t>
      </w:r>
      <w:r w:rsidRPr="009600D7">
        <w:rPr>
          <w:bCs/>
          <w:spacing w:val="-4"/>
        </w:rPr>
        <w:tab/>
        <w:t>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2071D8" w:rsidRPr="009600D7" w:rsidRDefault="002071D8" w:rsidP="006463F6">
      <w:pPr>
        <w:ind w:firstLine="709"/>
        <w:jc w:val="both"/>
        <w:rPr>
          <w:bCs/>
          <w:spacing w:val="-4"/>
        </w:rPr>
      </w:pPr>
      <w:r w:rsidRPr="009600D7">
        <w:rPr>
          <w:bCs/>
          <w:spacing w:val="-4"/>
        </w:rPr>
        <w:t>•</w:t>
      </w:r>
      <w:r w:rsidRPr="009600D7">
        <w:rPr>
          <w:bCs/>
          <w:spacing w:val="-4"/>
        </w:rPr>
        <w:tab/>
        <w:t>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2071D8" w:rsidRPr="009600D7" w:rsidRDefault="002071D8" w:rsidP="006463F6">
      <w:pPr>
        <w:ind w:firstLine="709"/>
        <w:jc w:val="both"/>
        <w:rPr>
          <w:bCs/>
          <w:spacing w:val="-4"/>
        </w:rPr>
      </w:pPr>
      <w:r w:rsidRPr="009600D7">
        <w:rPr>
          <w:bCs/>
          <w:spacing w:val="-4"/>
        </w:rPr>
        <w:t>•</w:t>
      </w:r>
      <w:r w:rsidRPr="009600D7">
        <w:rPr>
          <w:bCs/>
          <w:spacing w:val="-4"/>
        </w:rPr>
        <w:tab/>
        <w:t>выплаты стимулирующего характера – доплаты и надбавки стимулирующего характера, премии и иные поощрительные выплаты;</w:t>
      </w:r>
    </w:p>
    <w:p w:rsidR="002071D8" w:rsidRDefault="002071D8" w:rsidP="006463F6">
      <w:pPr>
        <w:ind w:firstLine="709"/>
        <w:jc w:val="both"/>
        <w:rPr>
          <w:bCs/>
          <w:spacing w:val="-4"/>
        </w:rPr>
      </w:pPr>
      <w:r w:rsidRPr="009600D7">
        <w:rPr>
          <w:bCs/>
          <w:spacing w:val="-4"/>
        </w:rPr>
        <w:t>•</w:t>
      </w:r>
      <w:r w:rsidRPr="009600D7">
        <w:rPr>
          <w:bCs/>
          <w:spacing w:val="-4"/>
        </w:rPr>
        <w:tab/>
        <w:t>выплаты социального характера - выплаты работникам, осуществляемые за счет экономии средств фонда оплаты труда, направленные на их социальную поддержку, но несвязанные с осуществлением ими трудовых функций.</w:t>
      </w:r>
    </w:p>
    <w:p w:rsidR="006141F8" w:rsidRDefault="006141F8" w:rsidP="006463F6">
      <w:pPr>
        <w:ind w:firstLine="709"/>
        <w:jc w:val="both"/>
        <w:rPr>
          <w:bCs/>
          <w:spacing w:val="-4"/>
        </w:rPr>
      </w:pPr>
    </w:p>
    <w:p w:rsidR="006141F8" w:rsidRPr="006141F8" w:rsidRDefault="006141F8" w:rsidP="006141F8">
      <w:pPr>
        <w:pStyle w:val="3"/>
        <w:spacing w:before="0" w:after="240"/>
        <w:jc w:val="center"/>
        <w:textAlignment w:val="baseline"/>
        <w:rPr>
          <w:rFonts w:ascii="Times New Roman" w:hAnsi="Times New Roman" w:cs="Times New Roman"/>
          <w:b/>
          <w:color w:val="auto"/>
        </w:rPr>
      </w:pPr>
      <w:r w:rsidRPr="006141F8">
        <w:rPr>
          <w:rFonts w:ascii="Times New Roman" w:hAnsi="Times New Roman" w:cs="Times New Roman"/>
          <w:b/>
          <w:color w:val="auto"/>
        </w:rPr>
        <w:t>2. Определение базовых окладов работников в общеобразовательных организациях Республики Татарстан</w:t>
      </w:r>
    </w:p>
    <w:p w:rsidR="006141F8" w:rsidRPr="006141F8" w:rsidRDefault="006141F8" w:rsidP="006141F8">
      <w:pPr>
        <w:pStyle w:val="formattext"/>
        <w:spacing w:before="0" w:beforeAutospacing="0" w:after="0" w:afterAutospacing="0"/>
        <w:ind w:firstLine="480"/>
        <w:textAlignment w:val="baseline"/>
      </w:pPr>
      <w:r w:rsidRPr="006141F8">
        <w:t>1. Базовые оклады работников образования в общеобразовательных организациях Республики Татарстан устанавливаются в следующих размерах:</w:t>
      </w:r>
    </w:p>
    <w:tbl>
      <w:tblPr>
        <w:tblW w:w="0" w:type="auto"/>
        <w:tblCellMar>
          <w:left w:w="0" w:type="dxa"/>
          <w:right w:w="0" w:type="dxa"/>
        </w:tblCellMar>
        <w:tblLook w:val="04A0" w:firstRow="1" w:lastRow="0" w:firstColumn="1" w:lastColumn="0" w:noHBand="0" w:noVBand="1"/>
      </w:tblPr>
      <w:tblGrid>
        <w:gridCol w:w="1947"/>
        <w:gridCol w:w="2145"/>
        <w:gridCol w:w="1361"/>
        <w:gridCol w:w="1999"/>
        <w:gridCol w:w="1903"/>
      </w:tblGrid>
      <w:tr w:rsidR="006141F8" w:rsidRPr="006141F8" w:rsidTr="006141F8">
        <w:trPr>
          <w:trHeight w:val="15"/>
        </w:trPr>
        <w:tc>
          <w:tcPr>
            <w:tcW w:w="1947" w:type="dxa"/>
            <w:tcBorders>
              <w:top w:val="nil"/>
              <w:left w:val="nil"/>
              <w:bottom w:val="nil"/>
              <w:right w:val="nil"/>
            </w:tcBorders>
            <w:shd w:val="clear" w:color="auto" w:fill="auto"/>
            <w:hideMark/>
          </w:tcPr>
          <w:p w:rsidR="006141F8" w:rsidRPr="006141F8" w:rsidRDefault="006141F8"/>
        </w:tc>
        <w:tc>
          <w:tcPr>
            <w:tcW w:w="2145" w:type="dxa"/>
            <w:tcBorders>
              <w:top w:val="nil"/>
              <w:left w:val="nil"/>
              <w:bottom w:val="nil"/>
              <w:right w:val="nil"/>
            </w:tcBorders>
            <w:shd w:val="clear" w:color="auto" w:fill="auto"/>
            <w:hideMark/>
          </w:tcPr>
          <w:p w:rsidR="006141F8" w:rsidRPr="006141F8" w:rsidRDefault="006141F8">
            <w:pPr>
              <w:rPr>
                <w:sz w:val="20"/>
                <w:szCs w:val="20"/>
              </w:rPr>
            </w:pPr>
          </w:p>
        </w:tc>
        <w:tc>
          <w:tcPr>
            <w:tcW w:w="1361" w:type="dxa"/>
            <w:tcBorders>
              <w:top w:val="nil"/>
              <w:left w:val="nil"/>
              <w:bottom w:val="nil"/>
              <w:right w:val="nil"/>
            </w:tcBorders>
            <w:shd w:val="clear" w:color="auto" w:fill="auto"/>
            <w:hideMark/>
          </w:tcPr>
          <w:p w:rsidR="006141F8" w:rsidRPr="006141F8" w:rsidRDefault="006141F8">
            <w:pPr>
              <w:rPr>
                <w:sz w:val="20"/>
                <w:szCs w:val="20"/>
              </w:rPr>
            </w:pPr>
          </w:p>
        </w:tc>
        <w:tc>
          <w:tcPr>
            <w:tcW w:w="1999" w:type="dxa"/>
            <w:tcBorders>
              <w:top w:val="nil"/>
              <w:left w:val="nil"/>
              <w:bottom w:val="nil"/>
              <w:right w:val="nil"/>
            </w:tcBorders>
            <w:shd w:val="clear" w:color="auto" w:fill="auto"/>
            <w:hideMark/>
          </w:tcPr>
          <w:p w:rsidR="006141F8" w:rsidRPr="006141F8" w:rsidRDefault="006141F8">
            <w:pPr>
              <w:rPr>
                <w:sz w:val="20"/>
                <w:szCs w:val="20"/>
              </w:rPr>
            </w:pPr>
          </w:p>
        </w:tc>
        <w:tc>
          <w:tcPr>
            <w:tcW w:w="1903" w:type="dxa"/>
            <w:tcBorders>
              <w:top w:val="nil"/>
              <w:left w:val="nil"/>
              <w:bottom w:val="nil"/>
              <w:right w:val="nil"/>
            </w:tcBorders>
            <w:shd w:val="clear" w:color="auto" w:fill="auto"/>
            <w:hideMark/>
          </w:tcPr>
          <w:p w:rsidR="006141F8" w:rsidRPr="006141F8" w:rsidRDefault="006141F8">
            <w:pPr>
              <w:rPr>
                <w:sz w:val="20"/>
                <w:szCs w:val="20"/>
              </w:rPr>
            </w:pPr>
          </w:p>
        </w:tc>
      </w:tr>
      <w:tr w:rsidR="006141F8" w:rsidRPr="006141F8" w:rsidTr="006141F8">
        <w:tc>
          <w:tcPr>
            <w:tcW w:w="1947"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6141F8" w:rsidRDefault="006141F8">
            <w:pPr>
              <w:pStyle w:val="formattext"/>
              <w:spacing w:before="0" w:beforeAutospacing="0" w:after="0" w:afterAutospacing="0"/>
              <w:jc w:val="center"/>
              <w:textAlignment w:val="baseline"/>
            </w:pPr>
            <w:r w:rsidRPr="006141F8">
              <w:t>Квалификационный уровень</w:t>
            </w:r>
          </w:p>
        </w:tc>
        <w:tc>
          <w:tcPr>
            <w:tcW w:w="2145"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6141F8" w:rsidRDefault="006141F8">
            <w:pPr>
              <w:pStyle w:val="formattext"/>
              <w:spacing w:before="0" w:beforeAutospacing="0" w:after="0" w:afterAutospacing="0"/>
              <w:jc w:val="center"/>
              <w:textAlignment w:val="baseline"/>
            </w:pPr>
            <w:r w:rsidRPr="006141F8">
              <w:t>Наименование должности</w:t>
            </w:r>
          </w:p>
        </w:tc>
        <w:tc>
          <w:tcPr>
            <w:tcW w:w="5263"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6141F8" w:rsidRDefault="006141F8">
            <w:pPr>
              <w:pStyle w:val="formattext"/>
              <w:spacing w:before="0" w:beforeAutospacing="0" w:after="0" w:afterAutospacing="0"/>
              <w:jc w:val="center"/>
              <w:textAlignment w:val="baseline"/>
            </w:pPr>
            <w:r w:rsidRPr="006141F8">
              <w:t>Размер базового оклада в месяц, рублей</w:t>
            </w:r>
          </w:p>
        </w:tc>
      </w:tr>
      <w:tr w:rsidR="006141F8" w:rsidRPr="00D21483" w:rsidTr="006141F8">
        <w:tc>
          <w:tcPr>
            <w:tcW w:w="1947"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tc>
        <w:tc>
          <w:tcPr>
            <w:tcW w:w="214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rPr>
                <w:sz w:val="20"/>
                <w:szCs w:val="20"/>
              </w:rPr>
            </w:pPr>
          </w:p>
        </w:tc>
        <w:tc>
          <w:tcPr>
            <w:tcW w:w="13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основное общее образован</w:t>
            </w:r>
            <w:r w:rsidRPr="00D21483">
              <w:lastRenderedPageBreak/>
              <w:t>ие, среднее общее образование</w:t>
            </w:r>
          </w:p>
        </w:tc>
        <w:tc>
          <w:tcPr>
            <w:tcW w:w="199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lastRenderedPageBreak/>
              <w:t xml:space="preserve">среднее профессиональное образование </w:t>
            </w:r>
            <w:r w:rsidRPr="00D21483">
              <w:lastRenderedPageBreak/>
              <w:t>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190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lastRenderedPageBreak/>
              <w:t xml:space="preserve">высшее профессиональное </w:t>
            </w:r>
            <w:r w:rsidRPr="00D21483">
              <w:lastRenderedPageBreak/>
              <w:t>образование, подтверждаемое присвоением лицу, успешно прошедшему аттестацию, квалификации "бакалавр", "магистр" или "дипломированный специалист"</w:t>
            </w:r>
          </w:p>
        </w:tc>
      </w:tr>
      <w:tr w:rsidR="006141F8" w:rsidRPr="00D21483" w:rsidTr="006141F8">
        <w:tc>
          <w:tcPr>
            <w:tcW w:w="194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lastRenderedPageBreak/>
              <w:t>1</w:t>
            </w:r>
          </w:p>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2</w:t>
            </w:r>
          </w:p>
        </w:tc>
        <w:tc>
          <w:tcPr>
            <w:tcW w:w="13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3</w:t>
            </w:r>
          </w:p>
        </w:tc>
        <w:tc>
          <w:tcPr>
            <w:tcW w:w="199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4</w:t>
            </w:r>
          </w:p>
        </w:tc>
        <w:tc>
          <w:tcPr>
            <w:tcW w:w="190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5</w:t>
            </w:r>
          </w:p>
        </w:tc>
      </w:tr>
      <w:tr w:rsidR="006141F8" w:rsidRPr="00D21483" w:rsidTr="006141F8">
        <w:tc>
          <w:tcPr>
            <w:tcW w:w="9355"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Профессионально-квалификационная группа учебно-вспомогательного персонала первого уровня</w:t>
            </w:r>
          </w:p>
        </w:tc>
      </w:tr>
      <w:tr w:rsidR="006141F8" w:rsidRPr="00D21483" w:rsidTr="006141F8">
        <w:tc>
          <w:tcPr>
            <w:tcW w:w="1947"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textAlignment w:val="baseline"/>
            </w:pPr>
            <w:r w:rsidRPr="00D21483">
              <w:t>Первый квалификационный уровень</w:t>
            </w:r>
            <w:r w:rsidRPr="00D21483">
              <w:br/>
            </w:r>
          </w:p>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Вожатый</w:t>
            </w:r>
          </w:p>
        </w:tc>
        <w:tc>
          <w:tcPr>
            <w:tcW w:w="13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9 489</w:t>
            </w:r>
          </w:p>
        </w:tc>
        <w:tc>
          <w:tcPr>
            <w:tcW w:w="199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w:t>
            </w:r>
          </w:p>
        </w:tc>
        <w:tc>
          <w:tcPr>
            <w:tcW w:w="190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w:t>
            </w:r>
          </w:p>
        </w:tc>
      </w:tr>
      <w:tr w:rsidR="006141F8" w:rsidRPr="00D21483" w:rsidTr="006141F8">
        <w:tc>
          <w:tcPr>
            <w:tcW w:w="1947"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Помощник воспитателя</w:t>
            </w:r>
          </w:p>
        </w:tc>
        <w:tc>
          <w:tcPr>
            <w:tcW w:w="13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9 489</w:t>
            </w:r>
          </w:p>
        </w:tc>
        <w:tc>
          <w:tcPr>
            <w:tcW w:w="199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w:t>
            </w:r>
          </w:p>
        </w:tc>
        <w:tc>
          <w:tcPr>
            <w:tcW w:w="190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w:t>
            </w:r>
          </w:p>
        </w:tc>
      </w:tr>
      <w:tr w:rsidR="006141F8" w:rsidRPr="00D21483" w:rsidTr="006141F8">
        <w:tc>
          <w:tcPr>
            <w:tcW w:w="1947"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Секретарь учебной части</w:t>
            </w:r>
          </w:p>
        </w:tc>
        <w:tc>
          <w:tcPr>
            <w:tcW w:w="13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9 489</w:t>
            </w:r>
          </w:p>
        </w:tc>
        <w:tc>
          <w:tcPr>
            <w:tcW w:w="199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9 868</w:t>
            </w:r>
          </w:p>
        </w:tc>
        <w:tc>
          <w:tcPr>
            <w:tcW w:w="190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w:t>
            </w:r>
          </w:p>
        </w:tc>
      </w:tr>
      <w:tr w:rsidR="006141F8" w:rsidRPr="00D21483" w:rsidTr="006141F8">
        <w:tc>
          <w:tcPr>
            <w:tcW w:w="9355"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Профессионально-квалификационная группа учебно-вспомогательного персонала второго уровня</w:t>
            </w:r>
          </w:p>
        </w:tc>
      </w:tr>
      <w:tr w:rsidR="006141F8" w:rsidRPr="00D21483" w:rsidTr="006141F8">
        <w:tc>
          <w:tcPr>
            <w:tcW w:w="1947"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textAlignment w:val="baseline"/>
            </w:pPr>
            <w:r w:rsidRPr="00D21483">
              <w:t>Первый квалификационный уровень</w:t>
            </w:r>
            <w:r w:rsidRPr="00D21483">
              <w:br/>
            </w:r>
          </w:p>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Дежурный по режиму</w:t>
            </w:r>
          </w:p>
        </w:tc>
        <w:tc>
          <w:tcPr>
            <w:tcW w:w="13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w:t>
            </w:r>
          </w:p>
        </w:tc>
        <w:tc>
          <w:tcPr>
            <w:tcW w:w="199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10 015</w:t>
            </w:r>
          </w:p>
        </w:tc>
        <w:tc>
          <w:tcPr>
            <w:tcW w:w="190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10 020</w:t>
            </w:r>
          </w:p>
        </w:tc>
      </w:tr>
      <w:tr w:rsidR="006141F8" w:rsidRPr="00D21483" w:rsidTr="006141F8">
        <w:tc>
          <w:tcPr>
            <w:tcW w:w="1947"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Младший воспитатель</w:t>
            </w:r>
          </w:p>
        </w:tc>
        <w:tc>
          <w:tcPr>
            <w:tcW w:w="13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9 550</w:t>
            </w:r>
          </w:p>
        </w:tc>
        <w:tc>
          <w:tcPr>
            <w:tcW w:w="199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10 015</w:t>
            </w:r>
          </w:p>
        </w:tc>
        <w:tc>
          <w:tcPr>
            <w:tcW w:w="190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Исключено. - Постановление КМ РТ </w:t>
            </w:r>
            <w:hyperlink r:id="rId24" w:history="1">
              <w:r w:rsidRPr="00D21483">
                <w:rPr>
                  <w:rStyle w:val="a9"/>
                  <w:color w:val="auto"/>
                </w:rPr>
                <w:t>от 29.12.2018 N 1262</w:t>
              </w:r>
            </w:hyperlink>
          </w:p>
        </w:tc>
      </w:tr>
      <w:tr w:rsidR="006141F8" w:rsidRPr="00D21483" w:rsidTr="006141F8">
        <w:tc>
          <w:tcPr>
            <w:tcW w:w="9355"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ind w:firstLine="480"/>
              <w:textAlignment w:val="baseline"/>
            </w:pPr>
            <w:r w:rsidRPr="00D21483">
              <w:t>(в ред. Постановления КМ РТ </w:t>
            </w:r>
            <w:hyperlink r:id="rId25" w:history="1">
              <w:r w:rsidRPr="00D21483">
                <w:rPr>
                  <w:rStyle w:val="a9"/>
                  <w:color w:val="auto"/>
                </w:rPr>
                <w:t>от 29.12.2018 N 1262</w:t>
              </w:r>
            </w:hyperlink>
            <w:r w:rsidRPr="00D21483">
              <w:t>)</w:t>
            </w:r>
            <w:r w:rsidRPr="00D21483">
              <w:br/>
            </w:r>
          </w:p>
        </w:tc>
      </w:tr>
      <w:tr w:rsidR="006141F8" w:rsidRPr="00D21483" w:rsidTr="006141F8">
        <w:tc>
          <w:tcPr>
            <w:tcW w:w="1947"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textAlignment w:val="baseline"/>
            </w:pPr>
            <w:r w:rsidRPr="00D21483">
              <w:t>Второй квалификационный уровень</w:t>
            </w:r>
            <w:r w:rsidRPr="00D21483">
              <w:br/>
            </w:r>
          </w:p>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Диспетчер образовательной организации</w:t>
            </w:r>
          </w:p>
        </w:tc>
        <w:tc>
          <w:tcPr>
            <w:tcW w:w="1361"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w:t>
            </w:r>
          </w:p>
        </w:tc>
        <w:tc>
          <w:tcPr>
            <w:tcW w:w="1999"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10 273</w:t>
            </w:r>
          </w:p>
        </w:tc>
        <w:tc>
          <w:tcPr>
            <w:tcW w:w="1903"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10 280</w:t>
            </w:r>
          </w:p>
        </w:tc>
      </w:tr>
      <w:tr w:rsidR="006141F8" w:rsidRPr="00D21483" w:rsidTr="006141F8">
        <w:tc>
          <w:tcPr>
            <w:tcW w:w="1947"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Старший дежурный по режиму</w:t>
            </w:r>
          </w:p>
        </w:tc>
        <w:tc>
          <w:tcPr>
            <w:tcW w:w="136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tc>
        <w:tc>
          <w:tcPr>
            <w:tcW w:w="1999"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rPr>
                <w:sz w:val="20"/>
                <w:szCs w:val="20"/>
              </w:rPr>
            </w:pPr>
          </w:p>
        </w:tc>
        <w:tc>
          <w:tcPr>
            <w:tcW w:w="190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rPr>
                <w:sz w:val="20"/>
                <w:szCs w:val="20"/>
              </w:rPr>
            </w:pPr>
          </w:p>
        </w:tc>
      </w:tr>
      <w:tr w:rsidR="006141F8" w:rsidRPr="00D21483" w:rsidTr="006141F8">
        <w:tc>
          <w:tcPr>
            <w:tcW w:w="9355"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Профессионально-квалификационная группа должностей педагогических работников</w:t>
            </w:r>
          </w:p>
        </w:tc>
      </w:tr>
      <w:tr w:rsidR="006141F8" w:rsidRPr="00D21483" w:rsidTr="006141F8">
        <w:tc>
          <w:tcPr>
            <w:tcW w:w="1947"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textAlignment w:val="baseline"/>
            </w:pPr>
            <w:r w:rsidRPr="00D21483">
              <w:t>Первый квалификационный уровень</w:t>
            </w:r>
            <w:r w:rsidRPr="00D21483">
              <w:br/>
            </w:r>
          </w:p>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Инструктор по труду</w:t>
            </w:r>
          </w:p>
        </w:tc>
        <w:tc>
          <w:tcPr>
            <w:tcW w:w="1361"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w:t>
            </w:r>
          </w:p>
        </w:tc>
        <w:tc>
          <w:tcPr>
            <w:tcW w:w="1999"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11 680</w:t>
            </w:r>
          </w:p>
        </w:tc>
        <w:tc>
          <w:tcPr>
            <w:tcW w:w="1903"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14 200</w:t>
            </w:r>
          </w:p>
        </w:tc>
      </w:tr>
      <w:tr w:rsidR="006141F8" w:rsidRPr="00D21483" w:rsidTr="006141F8">
        <w:tc>
          <w:tcPr>
            <w:tcW w:w="1947"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Инструктор по физической культуре</w:t>
            </w:r>
          </w:p>
        </w:tc>
        <w:tc>
          <w:tcPr>
            <w:tcW w:w="136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tc>
        <w:tc>
          <w:tcPr>
            <w:tcW w:w="1999"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rPr>
                <w:sz w:val="20"/>
                <w:szCs w:val="20"/>
              </w:rPr>
            </w:pPr>
          </w:p>
        </w:tc>
        <w:tc>
          <w:tcPr>
            <w:tcW w:w="190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rPr>
                <w:sz w:val="20"/>
                <w:szCs w:val="20"/>
              </w:rPr>
            </w:pPr>
          </w:p>
        </w:tc>
      </w:tr>
      <w:tr w:rsidR="006141F8" w:rsidRPr="00D21483" w:rsidTr="006141F8">
        <w:tc>
          <w:tcPr>
            <w:tcW w:w="1947"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rPr>
                <w:sz w:val="20"/>
                <w:szCs w:val="20"/>
              </w:rPr>
            </w:pPr>
          </w:p>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Музыкальный руководитель</w:t>
            </w:r>
          </w:p>
        </w:tc>
        <w:tc>
          <w:tcPr>
            <w:tcW w:w="136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tc>
        <w:tc>
          <w:tcPr>
            <w:tcW w:w="1999"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rPr>
                <w:sz w:val="20"/>
                <w:szCs w:val="20"/>
              </w:rPr>
            </w:pPr>
          </w:p>
        </w:tc>
        <w:tc>
          <w:tcPr>
            <w:tcW w:w="190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rPr>
                <w:sz w:val="20"/>
                <w:szCs w:val="20"/>
              </w:rPr>
            </w:pPr>
          </w:p>
        </w:tc>
      </w:tr>
      <w:tr w:rsidR="006141F8" w:rsidRPr="00D21483" w:rsidTr="006141F8">
        <w:tc>
          <w:tcPr>
            <w:tcW w:w="1947"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rPr>
                <w:sz w:val="20"/>
                <w:szCs w:val="20"/>
              </w:rPr>
            </w:pPr>
          </w:p>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Старший вожатый</w:t>
            </w:r>
          </w:p>
        </w:tc>
        <w:tc>
          <w:tcPr>
            <w:tcW w:w="136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tc>
        <w:tc>
          <w:tcPr>
            <w:tcW w:w="1999"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rPr>
                <w:sz w:val="20"/>
                <w:szCs w:val="20"/>
              </w:rPr>
            </w:pPr>
          </w:p>
        </w:tc>
        <w:tc>
          <w:tcPr>
            <w:tcW w:w="190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rPr>
                <w:sz w:val="20"/>
                <w:szCs w:val="20"/>
              </w:rPr>
            </w:pPr>
          </w:p>
        </w:tc>
      </w:tr>
      <w:tr w:rsidR="006141F8" w:rsidRPr="00D21483" w:rsidTr="006141F8">
        <w:tc>
          <w:tcPr>
            <w:tcW w:w="1947"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textAlignment w:val="baseline"/>
            </w:pPr>
            <w:r w:rsidRPr="00D21483">
              <w:t>Второй квалификационный уровень</w:t>
            </w:r>
            <w:r w:rsidRPr="00D21483">
              <w:br/>
            </w:r>
          </w:p>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Концертмейстер</w:t>
            </w:r>
          </w:p>
        </w:tc>
        <w:tc>
          <w:tcPr>
            <w:tcW w:w="1361"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w:t>
            </w:r>
          </w:p>
        </w:tc>
        <w:tc>
          <w:tcPr>
            <w:tcW w:w="1999"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11 687</w:t>
            </w:r>
          </w:p>
        </w:tc>
        <w:tc>
          <w:tcPr>
            <w:tcW w:w="1903"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14 220</w:t>
            </w:r>
          </w:p>
        </w:tc>
      </w:tr>
      <w:tr w:rsidR="006141F8" w:rsidRPr="00D21483" w:rsidTr="006141F8">
        <w:tc>
          <w:tcPr>
            <w:tcW w:w="1947"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Педагог дополнительного образования</w:t>
            </w:r>
          </w:p>
        </w:tc>
        <w:tc>
          <w:tcPr>
            <w:tcW w:w="136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tc>
        <w:tc>
          <w:tcPr>
            <w:tcW w:w="1999"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rPr>
                <w:sz w:val="20"/>
                <w:szCs w:val="20"/>
              </w:rPr>
            </w:pPr>
          </w:p>
        </w:tc>
        <w:tc>
          <w:tcPr>
            <w:tcW w:w="190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rPr>
                <w:sz w:val="20"/>
                <w:szCs w:val="20"/>
              </w:rPr>
            </w:pPr>
          </w:p>
        </w:tc>
      </w:tr>
      <w:tr w:rsidR="006141F8" w:rsidRPr="00D21483" w:rsidTr="006141F8">
        <w:tc>
          <w:tcPr>
            <w:tcW w:w="1947"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rPr>
                <w:sz w:val="20"/>
                <w:szCs w:val="20"/>
              </w:rPr>
            </w:pPr>
          </w:p>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Педагог-организатор</w:t>
            </w:r>
          </w:p>
        </w:tc>
        <w:tc>
          <w:tcPr>
            <w:tcW w:w="136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tc>
        <w:tc>
          <w:tcPr>
            <w:tcW w:w="1999"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rPr>
                <w:sz w:val="20"/>
                <w:szCs w:val="20"/>
              </w:rPr>
            </w:pPr>
          </w:p>
        </w:tc>
        <w:tc>
          <w:tcPr>
            <w:tcW w:w="190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rPr>
                <w:sz w:val="20"/>
                <w:szCs w:val="20"/>
              </w:rPr>
            </w:pPr>
          </w:p>
        </w:tc>
      </w:tr>
      <w:tr w:rsidR="006141F8" w:rsidRPr="00D21483" w:rsidTr="006141F8">
        <w:tc>
          <w:tcPr>
            <w:tcW w:w="1947"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rPr>
                <w:sz w:val="20"/>
                <w:szCs w:val="20"/>
              </w:rPr>
            </w:pPr>
          </w:p>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Социальный педагог</w:t>
            </w:r>
          </w:p>
        </w:tc>
        <w:tc>
          <w:tcPr>
            <w:tcW w:w="136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tc>
        <w:tc>
          <w:tcPr>
            <w:tcW w:w="1999"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rPr>
                <w:sz w:val="20"/>
                <w:szCs w:val="20"/>
              </w:rPr>
            </w:pPr>
          </w:p>
        </w:tc>
        <w:tc>
          <w:tcPr>
            <w:tcW w:w="190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rPr>
                <w:sz w:val="20"/>
                <w:szCs w:val="20"/>
              </w:rPr>
            </w:pPr>
          </w:p>
        </w:tc>
      </w:tr>
      <w:tr w:rsidR="006141F8" w:rsidRPr="00D21483" w:rsidTr="006141F8">
        <w:tc>
          <w:tcPr>
            <w:tcW w:w="1947"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rPr>
                <w:sz w:val="20"/>
                <w:szCs w:val="20"/>
              </w:rPr>
            </w:pPr>
          </w:p>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Тренер-преподаватель</w:t>
            </w:r>
          </w:p>
        </w:tc>
        <w:tc>
          <w:tcPr>
            <w:tcW w:w="136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tc>
        <w:tc>
          <w:tcPr>
            <w:tcW w:w="1999"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rPr>
                <w:sz w:val="20"/>
                <w:szCs w:val="20"/>
              </w:rPr>
            </w:pPr>
          </w:p>
        </w:tc>
        <w:tc>
          <w:tcPr>
            <w:tcW w:w="190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rPr>
                <w:sz w:val="20"/>
                <w:szCs w:val="20"/>
              </w:rPr>
            </w:pPr>
          </w:p>
        </w:tc>
      </w:tr>
      <w:tr w:rsidR="006141F8" w:rsidRPr="00D21483" w:rsidTr="006141F8">
        <w:tc>
          <w:tcPr>
            <w:tcW w:w="1947"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rPr>
                <w:sz w:val="20"/>
                <w:szCs w:val="20"/>
              </w:rPr>
            </w:pPr>
          </w:p>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Инструктор-методист</w:t>
            </w:r>
          </w:p>
        </w:tc>
        <w:tc>
          <w:tcPr>
            <w:tcW w:w="13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w:t>
            </w:r>
          </w:p>
        </w:tc>
        <w:tc>
          <w:tcPr>
            <w:tcW w:w="199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w:t>
            </w:r>
          </w:p>
        </w:tc>
        <w:tc>
          <w:tcPr>
            <w:tcW w:w="190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14 220</w:t>
            </w:r>
          </w:p>
        </w:tc>
      </w:tr>
      <w:tr w:rsidR="006141F8" w:rsidRPr="00D21483" w:rsidTr="006141F8">
        <w:tc>
          <w:tcPr>
            <w:tcW w:w="1947"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textAlignment w:val="baseline"/>
            </w:pPr>
            <w:r w:rsidRPr="00D21483">
              <w:t>Третий квалификационный уровень</w:t>
            </w:r>
            <w:r w:rsidRPr="00D21483">
              <w:br/>
            </w:r>
          </w:p>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Воспитатель</w:t>
            </w:r>
          </w:p>
        </w:tc>
        <w:tc>
          <w:tcPr>
            <w:tcW w:w="1361"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w:t>
            </w:r>
          </w:p>
        </w:tc>
        <w:tc>
          <w:tcPr>
            <w:tcW w:w="1999"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11 693</w:t>
            </w:r>
          </w:p>
        </w:tc>
        <w:tc>
          <w:tcPr>
            <w:tcW w:w="1903"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14 232</w:t>
            </w:r>
          </w:p>
        </w:tc>
      </w:tr>
      <w:tr w:rsidR="006141F8" w:rsidRPr="00D21483" w:rsidTr="006141F8">
        <w:tc>
          <w:tcPr>
            <w:tcW w:w="1947"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Мастер производственного обучения</w:t>
            </w:r>
          </w:p>
        </w:tc>
        <w:tc>
          <w:tcPr>
            <w:tcW w:w="136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tc>
        <w:tc>
          <w:tcPr>
            <w:tcW w:w="1999"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rPr>
                <w:sz w:val="20"/>
                <w:szCs w:val="20"/>
              </w:rPr>
            </w:pPr>
          </w:p>
        </w:tc>
        <w:tc>
          <w:tcPr>
            <w:tcW w:w="190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rPr>
                <w:sz w:val="20"/>
                <w:szCs w:val="20"/>
              </w:rPr>
            </w:pPr>
          </w:p>
        </w:tc>
      </w:tr>
      <w:tr w:rsidR="006141F8" w:rsidRPr="00D21483" w:rsidTr="006141F8">
        <w:tc>
          <w:tcPr>
            <w:tcW w:w="1947"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rPr>
                <w:sz w:val="20"/>
                <w:szCs w:val="20"/>
              </w:rPr>
            </w:pPr>
          </w:p>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Педагог-психолог</w:t>
            </w:r>
          </w:p>
        </w:tc>
        <w:tc>
          <w:tcPr>
            <w:tcW w:w="136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tc>
        <w:tc>
          <w:tcPr>
            <w:tcW w:w="1999"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rPr>
                <w:sz w:val="20"/>
                <w:szCs w:val="20"/>
              </w:rPr>
            </w:pPr>
          </w:p>
        </w:tc>
        <w:tc>
          <w:tcPr>
            <w:tcW w:w="190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rPr>
                <w:sz w:val="20"/>
                <w:szCs w:val="20"/>
              </w:rPr>
            </w:pPr>
          </w:p>
        </w:tc>
      </w:tr>
      <w:tr w:rsidR="006141F8" w:rsidRPr="00D21483" w:rsidTr="006141F8">
        <w:tc>
          <w:tcPr>
            <w:tcW w:w="1947"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rPr>
                <w:sz w:val="20"/>
                <w:szCs w:val="20"/>
              </w:rPr>
            </w:pPr>
          </w:p>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Старший инструктор-методист</w:t>
            </w:r>
          </w:p>
        </w:tc>
        <w:tc>
          <w:tcPr>
            <w:tcW w:w="13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w:t>
            </w:r>
          </w:p>
        </w:tc>
        <w:tc>
          <w:tcPr>
            <w:tcW w:w="199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w:t>
            </w:r>
          </w:p>
        </w:tc>
        <w:tc>
          <w:tcPr>
            <w:tcW w:w="190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14 232</w:t>
            </w:r>
          </w:p>
        </w:tc>
      </w:tr>
      <w:tr w:rsidR="006141F8" w:rsidRPr="00D21483" w:rsidTr="006141F8">
        <w:tc>
          <w:tcPr>
            <w:tcW w:w="1947"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Старший педагог дополнительного образования</w:t>
            </w:r>
          </w:p>
        </w:tc>
        <w:tc>
          <w:tcPr>
            <w:tcW w:w="13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w:t>
            </w:r>
          </w:p>
        </w:tc>
        <w:tc>
          <w:tcPr>
            <w:tcW w:w="199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w:t>
            </w:r>
          </w:p>
        </w:tc>
        <w:tc>
          <w:tcPr>
            <w:tcW w:w="190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14 232</w:t>
            </w:r>
          </w:p>
        </w:tc>
      </w:tr>
      <w:tr w:rsidR="006141F8" w:rsidRPr="00D21483" w:rsidTr="006141F8">
        <w:tc>
          <w:tcPr>
            <w:tcW w:w="1947"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Старший тренер-преподаватель</w:t>
            </w:r>
          </w:p>
        </w:tc>
        <w:tc>
          <w:tcPr>
            <w:tcW w:w="13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w:t>
            </w:r>
          </w:p>
        </w:tc>
        <w:tc>
          <w:tcPr>
            <w:tcW w:w="199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w:t>
            </w:r>
          </w:p>
        </w:tc>
        <w:tc>
          <w:tcPr>
            <w:tcW w:w="190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14 232</w:t>
            </w:r>
          </w:p>
        </w:tc>
      </w:tr>
      <w:tr w:rsidR="006141F8" w:rsidRPr="00D21483" w:rsidTr="006141F8">
        <w:tc>
          <w:tcPr>
            <w:tcW w:w="1947"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Методист</w:t>
            </w:r>
          </w:p>
        </w:tc>
        <w:tc>
          <w:tcPr>
            <w:tcW w:w="13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w:t>
            </w:r>
          </w:p>
        </w:tc>
        <w:tc>
          <w:tcPr>
            <w:tcW w:w="199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w:t>
            </w:r>
          </w:p>
        </w:tc>
        <w:tc>
          <w:tcPr>
            <w:tcW w:w="190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14 232</w:t>
            </w:r>
          </w:p>
        </w:tc>
      </w:tr>
      <w:tr w:rsidR="006141F8" w:rsidRPr="00D21483" w:rsidTr="006141F8">
        <w:tc>
          <w:tcPr>
            <w:tcW w:w="1947"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textAlignment w:val="baseline"/>
            </w:pPr>
            <w:r w:rsidRPr="00D21483">
              <w:t>Четвертый квалификационный уровень</w:t>
            </w:r>
            <w:r w:rsidRPr="00D21483">
              <w:br/>
            </w:r>
          </w:p>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Преподаватель (кроме должностей преподавателей, отнесенных к профессорско-преподавательскому составу)</w:t>
            </w:r>
          </w:p>
        </w:tc>
        <w:tc>
          <w:tcPr>
            <w:tcW w:w="1361"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w:t>
            </w:r>
          </w:p>
        </w:tc>
        <w:tc>
          <w:tcPr>
            <w:tcW w:w="1999"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11 695</w:t>
            </w:r>
          </w:p>
        </w:tc>
        <w:tc>
          <w:tcPr>
            <w:tcW w:w="1903"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14 236</w:t>
            </w:r>
          </w:p>
        </w:tc>
      </w:tr>
      <w:tr w:rsidR="006141F8" w:rsidRPr="00D21483" w:rsidTr="006141F8">
        <w:tc>
          <w:tcPr>
            <w:tcW w:w="1947"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 xml:space="preserve">Преподаватель-организатор основ безопасности </w:t>
            </w:r>
            <w:r w:rsidRPr="00D21483">
              <w:lastRenderedPageBreak/>
              <w:t>жизнедеятельности</w:t>
            </w:r>
          </w:p>
        </w:tc>
        <w:tc>
          <w:tcPr>
            <w:tcW w:w="136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tc>
        <w:tc>
          <w:tcPr>
            <w:tcW w:w="1999"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rPr>
                <w:sz w:val="20"/>
                <w:szCs w:val="20"/>
              </w:rPr>
            </w:pPr>
          </w:p>
        </w:tc>
        <w:tc>
          <w:tcPr>
            <w:tcW w:w="190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rPr>
                <w:sz w:val="20"/>
                <w:szCs w:val="20"/>
              </w:rPr>
            </w:pPr>
          </w:p>
        </w:tc>
      </w:tr>
      <w:tr w:rsidR="006141F8" w:rsidRPr="00D21483" w:rsidTr="006141F8">
        <w:tc>
          <w:tcPr>
            <w:tcW w:w="1947"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rPr>
                <w:sz w:val="20"/>
                <w:szCs w:val="20"/>
              </w:rPr>
            </w:pPr>
          </w:p>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Руководитель физического воспитания</w:t>
            </w:r>
          </w:p>
        </w:tc>
        <w:tc>
          <w:tcPr>
            <w:tcW w:w="136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tc>
        <w:tc>
          <w:tcPr>
            <w:tcW w:w="1999"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rPr>
                <w:sz w:val="20"/>
                <w:szCs w:val="20"/>
              </w:rPr>
            </w:pPr>
          </w:p>
        </w:tc>
        <w:tc>
          <w:tcPr>
            <w:tcW w:w="190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rPr>
                <w:sz w:val="20"/>
                <w:szCs w:val="20"/>
              </w:rPr>
            </w:pPr>
          </w:p>
        </w:tc>
      </w:tr>
      <w:tr w:rsidR="006141F8" w:rsidRPr="00D21483" w:rsidTr="006141F8">
        <w:tc>
          <w:tcPr>
            <w:tcW w:w="1947"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rPr>
                <w:sz w:val="20"/>
                <w:szCs w:val="20"/>
              </w:rPr>
            </w:pPr>
          </w:p>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Учитель</w:t>
            </w:r>
          </w:p>
        </w:tc>
        <w:tc>
          <w:tcPr>
            <w:tcW w:w="136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tc>
        <w:tc>
          <w:tcPr>
            <w:tcW w:w="1999"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rPr>
                <w:sz w:val="20"/>
                <w:szCs w:val="20"/>
              </w:rPr>
            </w:pPr>
          </w:p>
        </w:tc>
        <w:tc>
          <w:tcPr>
            <w:tcW w:w="190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rPr>
                <w:sz w:val="20"/>
                <w:szCs w:val="20"/>
              </w:rPr>
            </w:pPr>
          </w:p>
        </w:tc>
      </w:tr>
      <w:tr w:rsidR="006141F8" w:rsidRPr="00D21483" w:rsidTr="006141F8">
        <w:tc>
          <w:tcPr>
            <w:tcW w:w="1947"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pPr>
              <w:rPr>
                <w:sz w:val="20"/>
                <w:szCs w:val="20"/>
              </w:rPr>
            </w:pPr>
          </w:p>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Старший воспитатель</w:t>
            </w:r>
          </w:p>
        </w:tc>
        <w:tc>
          <w:tcPr>
            <w:tcW w:w="13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w:t>
            </w:r>
          </w:p>
        </w:tc>
        <w:tc>
          <w:tcPr>
            <w:tcW w:w="199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w:t>
            </w:r>
          </w:p>
        </w:tc>
        <w:tc>
          <w:tcPr>
            <w:tcW w:w="190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14 236</w:t>
            </w:r>
          </w:p>
        </w:tc>
      </w:tr>
      <w:tr w:rsidR="006141F8" w:rsidRPr="00D21483" w:rsidTr="006141F8">
        <w:tc>
          <w:tcPr>
            <w:tcW w:w="1947"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Старший методист</w:t>
            </w:r>
          </w:p>
        </w:tc>
        <w:tc>
          <w:tcPr>
            <w:tcW w:w="13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w:t>
            </w:r>
          </w:p>
        </w:tc>
        <w:tc>
          <w:tcPr>
            <w:tcW w:w="199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w:t>
            </w:r>
          </w:p>
        </w:tc>
        <w:tc>
          <w:tcPr>
            <w:tcW w:w="190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14 236</w:t>
            </w:r>
          </w:p>
        </w:tc>
      </w:tr>
      <w:tr w:rsidR="006141F8" w:rsidRPr="00D21483" w:rsidTr="006141F8">
        <w:tc>
          <w:tcPr>
            <w:tcW w:w="1947"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Тьютор (за исключением тьютора, занятого в сфере высшего и дополнительного профессионального образования)</w:t>
            </w:r>
          </w:p>
        </w:tc>
        <w:tc>
          <w:tcPr>
            <w:tcW w:w="13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w:t>
            </w:r>
          </w:p>
        </w:tc>
        <w:tc>
          <w:tcPr>
            <w:tcW w:w="199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w:t>
            </w:r>
          </w:p>
        </w:tc>
        <w:tc>
          <w:tcPr>
            <w:tcW w:w="190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14 236</w:t>
            </w:r>
          </w:p>
        </w:tc>
      </w:tr>
      <w:tr w:rsidR="006141F8" w:rsidRPr="00D21483" w:rsidTr="006141F8">
        <w:tc>
          <w:tcPr>
            <w:tcW w:w="1947"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Учитель-дефектолог</w:t>
            </w:r>
          </w:p>
        </w:tc>
        <w:tc>
          <w:tcPr>
            <w:tcW w:w="13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w:t>
            </w:r>
          </w:p>
        </w:tc>
        <w:tc>
          <w:tcPr>
            <w:tcW w:w="199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w:t>
            </w:r>
          </w:p>
        </w:tc>
        <w:tc>
          <w:tcPr>
            <w:tcW w:w="190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14 236</w:t>
            </w:r>
          </w:p>
        </w:tc>
      </w:tr>
      <w:tr w:rsidR="006141F8" w:rsidRPr="00D21483" w:rsidTr="006141F8">
        <w:tc>
          <w:tcPr>
            <w:tcW w:w="1947"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Учитель-логопед (логопед)</w:t>
            </w:r>
          </w:p>
        </w:tc>
        <w:tc>
          <w:tcPr>
            <w:tcW w:w="13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w:t>
            </w:r>
          </w:p>
        </w:tc>
        <w:tc>
          <w:tcPr>
            <w:tcW w:w="199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w:t>
            </w:r>
          </w:p>
        </w:tc>
        <w:tc>
          <w:tcPr>
            <w:tcW w:w="190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14 236</w:t>
            </w:r>
          </w:p>
        </w:tc>
      </w:tr>
      <w:tr w:rsidR="006141F8" w:rsidRPr="00D21483" w:rsidTr="006141F8">
        <w:tc>
          <w:tcPr>
            <w:tcW w:w="1947"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6141F8" w:rsidRPr="00D21483" w:rsidRDefault="006141F8"/>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Педагог-библиотекарь</w:t>
            </w:r>
          </w:p>
        </w:tc>
        <w:tc>
          <w:tcPr>
            <w:tcW w:w="13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w:t>
            </w:r>
          </w:p>
        </w:tc>
        <w:tc>
          <w:tcPr>
            <w:tcW w:w="199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w:t>
            </w:r>
          </w:p>
        </w:tc>
        <w:tc>
          <w:tcPr>
            <w:tcW w:w="190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14 236</w:t>
            </w:r>
          </w:p>
        </w:tc>
      </w:tr>
      <w:tr w:rsidR="006141F8" w:rsidRPr="00D21483" w:rsidTr="006141F8">
        <w:tc>
          <w:tcPr>
            <w:tcW w:w="9355"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Профессионально-квалификационная группа должностей руководителей структурных подразделений</w:t>
            </w:r>
          </w:p>
        </w:tc>
      </w:tr>
      <w:tr w:rsidR="006141F8" w:rsidRPr="00D21483" w:rsidTr="006141F8">
        <w:tc>
          <w:tcPr>
            <w:tcW w:w="194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textAlignment w:val="baseline"/>
            </w:pPr>
            <w:r w:rsidRPr="00D21483">
              <w:t>Первый квалификационный уровень</w:t>
            </w:r>
            <w:r w:rsidRPr="00D21483">
              <w:br/>
            </w:r>
          </w:p>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 xml:space="preserve">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w:t>
            </w:r>
            <w:r w:rsidRPr="00D21483">
              <w:lastRenderedPageBreak/>
              <w:t>детей, организации, реализующей государственные полномочия по методическому и информационно-технологическому обеспечению образовательной деятельности (кроме должностей руководителей структурных подразделений, отнесенных ко второму квалификационному уровню)</w:t>
            </w:r>
          </w:p>
        </w:tc>
        <w:tc>
          <w:tcPr>
            <w:tcW w:w="13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lastRenderedPageBreak/>
              <w:t>-</w:t>
            </w:r>
          </w:p>
        </w:tc>
        <w:tc>
          <w:tcPr>
            <w:tcW w:w="199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w:t>
            </w:r>
          </w:p>
        </w:tc>
        <w:tc>
          <w:tcPr>
            <w:tcW w:w="190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14 301</w:t>
            </w:r>
          </w:p>
        </w:tc>
      </w:tr>
      <w:tr w:rsidR="006141F8" w:rsidRPr="00D21483" w:rsidTr="006141F8">
        <w:tc>
          <w:tcPr>
            <w:tcW w:w="194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textAlignment w:val="baseline"/>
            </w:pPr>
            <w:r w:rsidRPr="00D21483">
              <w:lastRenderedPageBreak/>
              <w:t>Второй квалификационный уровень</w:t>
            </w:r>
            <w:r w:rsidRPr="00D21483">
              <w:br/>
            </w:r>
          </w:p>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w:t>
            </w:r>
          </w:p>
        </w:tc>
        <w:tc>
          <w:tcPr>
            <w:tcW w:w="13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w:t>
            </w:r>
          </w:p>
        </w:tc>
        <w:tc>
          <w:tcPr>
            <w:tcW w:w="199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w:t>
            </w:r>
          </w:p>
        </w:tc>
        <w:tc>
          <w:tcPr>
            <w:tcW w:w="190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6141F8" w:rsidRPr="00D21483" w:rsidRDefault="006141F8">
            <w:pPr>
              <w:pStyle w:val="formattext"/>
              <w:spacing w:before="0" w:beforeAutospacing="0" w:after="0" w:afterAutospacing="0"/>
              <w:jc w:val="center"/>
              <w:textAlignment w:val="baseline"/>
            </w:pPr>
            <w:r w:rsidRPr="00D21483">
              <w:t>14 364</w:t>
            </w:r>
          </w:p>
        </w:tc>
      </w:tr>
    </w:tbl>
    <w:p w:rsidR="006141F8" w:rsidRPr="00D21483" w:rsidRDefault="006141F8" w:rsidP="00D21483">
      <w:pPr>
        <w:ind w:firstLine="709"/>
        <w:jc w:val="center"/>
        <w:rPr>
          <w:b/>
          <w:bCs/>
          <w:spacing w:val="-4"/>
        </w:rPr>
      </w:pPr>
      <w:r w:rsidRPr="00D21483">
        <w:rPr>
          <w:b/>
          <w:bCs/>
          <w:spacing w:val="-4"/>
        </w:rPr>
        <w:t>III. Норма часов и нормативное количество услуг за базовую ставку заработной платы (базовый оклад) работников образования</w:t>
      </w:r>
    </w:p>
    <w:p w:rsidR="006141F8" w:rsidRPr="006141F8" w:rsidRDefault="006141F8" w:rsidP="006141F8">
      <w:pPr>
        <w:ind w:firstLine="709"/>
        <w:jc w:val="both"/>
        <w:rPr>
          <w:bCs/>
          <w:spacing w:val="-4"/>
        </w:rPr>
      </w:pPr>
    </w:p>
    <w:p w:rsidR="006141F8" w:rsidRPr="00D21483" w:rsidRDefault="006141F8" w:rsidP="00D21483">
      <w:pPr>
        <w:ind w:firstLine="709"/>
        <w:jc w:val="both"/>
        <w:rPr>
          <w:bCs/>
          <w:spacing w:val="-4"/>
        </w:rPr>
      </w:pPr>
      <w:r w:rsidRPr="006141F8">
        <w:rPr>
          <w:bCs/>
          <w:spacing w:val="-4"/>
        </w:rPr>
        <w:t xml:space="preserve">1. </w:t>
      </w:r>
      <w:r w:rsidRPr="00D21483">
        <w:rPr>
          <w:bCs/>
          <w:spacing w:val="-4"/>
        </w:rPr>
        <w:t>Продолжительность рабочего времени (нормы часов педагогической работы за ставку заработной платы) определена </w:t>
      </w:r>
      <w:hyperlink r:id="rId26" w:history="1">
        <w:r w:rsidRPr="00D21483">
          <w:rPr>
            <w:rStyle w:val="a9"/>
            <w:bCs/>
            <w:color w:val="auto"/>
            <w:spacing w:val="-4"/>
            <w:u w:val="none"/>
          </w:rPr>
          <w:t>приказом Министерства образования и науки Российской Федерации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hyperlink>
      <w:r w:rsidRPr="00D21483">
        <w:rPr>
          <w:bCs/>
          <w:spacing w:val="-4"/>
        </w:rPr>
        <w:t>.</w:t>
      </w:r>
    </w:p>
    <w:p w:rsidR="006141F8" w:rsidRPr="00D21483" w:rsidRDefault="006141F8" w:rsidP="00D21483">
      <w:pPr>
        <w:ind w:firstLine="709"/>
        <w:jc w:val="both"/>
        <w:rPr>
          <w:bCs/>
          <w:spacing w:val="-4"/>
        </w:rPr>
      </w:pPr>
      <w:r w:rsidRPr="00D21483">
        <w:rPr>
          <w:bCs/>
          <w:spacing w:val="-4"/>
        </w:rPr>
        <w:t>Продолжительность рабочего времени (норма часов педагогической работы за ставку заработной платы) для педагогических работников общеобразовательных организаций устанавливается исходя из сокращенной продолжительности рабочего времени не более 36 часов в неделю, которая включает преподавательскую (учебную) работу, воспитательную, а также другую педагогическую работу, предусмотренную должностными обязанностями и режимом рабочего времени, утвержде</w:t>
      </w:r>
      <w:r w:rsidR="00D21483" w:rsidRPr="00D21483">
        <w:rPr>
          <w:bCs/>
          <w:spacing w:val="-4"/>
        </w:rPr>
        <w:t>нными в установленном порядке.</w:t>
      </w:r>
    </w:p>
    <w:p w:rsidR="006141F8" w:rsidRPr="00D21483" w:rsidRDefault="006141F8" w:rsidP="00D21483">
      <w:pPr>
        <w:ind w:firstLine="709"/>
        <w:jc w:val="both"/>
        <w:rPr>
          <w:bCs/>
          <w:spacing w:val="-4"/>
        </w:rPr>
      </w:pPr>
      <w:r w:rsidRPr="00D21483">
        <w:rPr>
          <w:bCs/>
          <w:spacing w:val="-4"/>
        </w:rPr>
        <w:t>(абзац введен Постановлением КМ РТ </w:t>
      </w:r>
      <w:hyperlink r:id="rId27" w:history="1">
        <w:r w:rsidRPr="00D21483">
          <w:rPr>
            <w:rStyle w:val="a9"/>
            <w:bCs/>
            <w:color w:val="auto"/>
            <w:spacing w:val="-4"/>
            <w:u w:val="none"/>
          </w:rPr>
          <w:t>от 29.12.2018 N 1262</w:t>
        </w:r>
      </w:hyperlink>
      <w:r w:rsidRPr="00D21483">
        <w:rPr>
          <w:bCs/>
          <w:spacing w:val="-4"/>
        </w:rPr>
        <w:t>)</w:t>
      </w:r>
    </w:p>
    <w:p w:rsidR="006141F8" w:rsidRPr="00D21483" w:rsidRDefault="006141F8" w:rsidP="00D21483">
      <w:pPr>
        <w:ind w:firstLine="709"/>
        <w:jc w:val="both"/>
        <w:rPr>
          <w:bCs/>
          <w:spacing w:val="-4"/>
        </w:rPr>
      </w:pPr>
      <w:r w:rsidRPr="00D21483">
        <w:rPr>
          <w:bCs/>
          <w:spacing w:val="-4"/>
        </w:rPr>
        <w:t>2. Норма часов преподавательской (педагогической) работы за ставку заработной платы устанавливается</w:t>
      </w:r>
      <w:r w:rsidR="00D21483" w:rsidRPr="00D21483">
        <w:rPr>
          <w:bCs/>
          <w:spacing w:val="-4"/>
        </w:rPr>
        <w:t>:</w:t>
      </w:r>
    </w:p>
    <w:p w:rsidR="006141F8" w:rsidRPr="006141F8" w:rsidRDefault="006141F8" w:rsidP="00D21483">
      <w:pPr>
        <w:ind w:firstLine="709"/>
        <w:jc w:val="both"/>
        <w:rPr>
          <w:bCs/>
          <w:spacing w:val="-4"/>
        </w:rPr>
      </w:pPr>
      <w:r w:rsidRPr="006141F8">
        <w:rPr>
          <w:bCs/>
          <w:spacing w:val="-4"/>
        </w:rPr>
        <w:t>руководителям физического воспитания, преподавателям-организаторам (основ безопасности жизнедеятельности, допризывной подгото</w:t>
      </w:r>
      <w:r w:rsidR="00D21483">
        <w:rPr>
          <w:bCs/>
          <w:spacing w:val="-4"/>
        </w:rPr>
        <w:t>вки) в объеме 360 часов в год;</w:t>
      </w:r>
    </w:p>
    <w:p w:rsidR="006141F8" w:rsidRPr="006141F8" w:rsidRDefault="006141F8" w:rsidP="00D21483">
      <w:pPr>
        <w:ind w:firstLine="709"/>
        <w:jc w:val="both"/>
        <w:rPr>
          <w:bCs/>
          <w:spacing w:val="-4"/>
        </w:rPr>
      </w:pPr>
      <w:r w:rsidRPr="006141F8">
        <w:rPr>
          <w:bCs/>
          <w:spacing w:val="-4"/>
        </w:rPr>
        <w:t>директорам начальных общеобразовательных организаций с количеством обучающихся до 50 человек (кроме начальных общеобразовательных организаций, закрепленных для прохождения педагогической практики студентов педагогических колледжей), вечерних (сменных) общеобразовательных организаций с количеством учащихся до 80 человек (в городах и поселках городского типа - до 100 челове</w:t>
      </w:r>
      <w:r w:rsidR="00D21483">
        <w:rPr>
          <w:bCs/>
          <w:spacing w:val="-4"/>
        </w:rPr>
        <w:t>к) в объеме 10 часов в неделю.</w:t>
      </w:r>
    </w:p>
    <w:p w:rsidR="006141F8" w:rsidRPr="006141F8" w:rsidRDefault="006141F8" w:rsidP="00D21483">
      <w:pPr>
        <w:ind w:firstLine="709"/>
        <w:jc w:val="both"/>
        <w:rPr>
          <w:bCs/>
          <w:spacing w:val="-4"/>
        </w:rPr>
      </w:pPr>
      <w:r w:rsidRPr="006141F8">
        <w:rPr>
          <w:bCs/>
          <w:spacing w:val="-4"/>
        </w:rPr>
        <w:t>Продолжительность рабочего времени (нормы часов работы за ставку заработной платы) работников культуры, медицинских работников определя</w:t>
      </w:r>
      <w:r w:rsidRPr="00D21483">
        <w:rPr>
          <w:bCs/>
          <w:spacing w:val="-4"/>
        </w:rPr>
        <w:t>ется </w:t>
      </w:r>
      <w:hyperlink r:id="rId28" w:anchor="64U0IK" w:history="1">
        <w:r w:rsidRPr="00D21483">
          <w:rPr>
            <w:rStyle w:val="a9"/>
            <w:bCs/>
            <w:color w:val="auto"/>
            <w:spacing w:val="-4"/>
            <w:u w:val="none"/>
          </w:rPr>
          <w:t>Трудовым кодексом Российской Федерации</w:t>
        </w:r>
      </w:hyperlink>
      <w:r w:rsidRPr="00D21483">
        <w:rPr>
          <w:bCs/>
          <w:spacing w:val="-4"/>
        </w:rPr>
        <w:t>.</w:t>
      </w:r>
    </w:p>
    <w:p w:rsidR="006141F8" w:rsidRPr="006141F8" w:rsidRDefault="006141F8" w:rsidP="00D21483">
      <w:pPr>
        <w:ind w:firstLine="709"/>
        <w:jc w:val="both"/>
        <w:rPr>
          <w:bCs/>
          <w:spacing w:val="-4"/>
        </w:rPr>
      </w:pPr>
      <w:r w:rsidRPr="006141F8">
        <w:rPr>
          <w:bCs/>
          <w:spacing w:val="-4"/>
        </w:rPr>
        <w:t>3. Нормативное количество услуг за час базовой ставки заработной платы (базового оклада), оказываемых работн</w:t>
      </w:r>
      <w:r w:rsidR="00D21483">
        <w:rPr>
          <w:bCs/>
          <w:spacing w:val="-4"/>
        </w:rPr>
        <w:t>иками образования, составляет:</w:t>
      </w:r>
    </w:p>
    <w:p w:rsidR="006141F8" w:rsidRPr="006141F8" w:rsidRDefault="006141F8" w:rsidP="006141F8">
      <w:pPr>
        <w:ind w:firstLine="709"/>
        <w:jc w:val="both"/>
        <w:rPr>
          <w:bCs/>
          <w:spacing w:val="-4"/>
        </w:rPr>
      </w:pPr>
      <w:r w:rsidRPr="006141F8">
        <w:rPr>
          <w:bCs/>
          <w:spacing w:val="-4"/>
        </w:rPr>
        <w:t>3.1. Преподавателям, учителям, инструкторам по труду, мастерам производственного обучения, руководителям физического воспитания, преподавателям-организаторам основ безопасности жизнедеятельности и допризывной подготовки:</w:t>
      </w:r>
      <w:r w:rsidRPr="006141F8">
        <w:rPr>
          <w:bCs/>
          <w:spacing w:val="-4"/>
        </w:rPr>
        <w:br/>
      </w:r>
    </w:p>
    <w:p w:rsidR="006141F8" w:rsidRPr="006141F8" w:rsidRDefault="006141F8" w:rsidP="006141F8">
      <w:pPr>
        <w:ind w:firstLine="709"/>
        <w:jc w:val="both"/>
        <w:rPr>
          <w:bCs/>
          <w:spacing w:val="-4"/>
        </w:rPr>
      </w:pPr>
    </w:p>
    <w:p w:rsidR="006141F8" w:rsidRPr="006141F8" w:rsidRDefault="006141F8" w:rsidP="00D21483">
      <w:pPr>
        <w:ind w:firstLine="709"/>
        <w:jc w:val="both"/>
        <w:rPr>
          <w:bCs/>
          <w:spacing w:val="-4"/>
        </w:rPr>
      </w:pPr>
      <w:r w:rsidRPr="006141F8">
        <w:rPr>
          <w:bCs/>
          <w:spacing w:val="-4"/>
        </w:rPr>
        <w:t>25 человек - в классах городских общеобразовательных организаций (в том числе гимназий, лицеев, вечерних (сменных) общеобразовательных школ), реализующих общеобразовательную программу и общеобразовательную программу, обеспечивающую дополнительную (углубленную) подготовку обучающихся по од</w:t>
      </w:r>
      <w:r w:rsidR="00D21483">
        <w:rPr>
          <w:bCs/>
          <w:spacing w:val="-4"/>
        </w:rPr>
        <w:t>ному или нескольким предметам;</w:t>
      </w:r>
    </w:p>
    <w:p w:rsidR="006141F8" w:rsidRPr="006141F8" w:rsidRDefault="006141F8" w:rsidP="00D21483">
      <w:pPr>
        <w:ind w:firstLine="709"/>
        <w:jc w:val="both"/>
        <w:rPr>
          <w:bCs/>
          <w:spacing w:val="-4"/>
        </w:rPr>
      </w:pPr>
      <w:r w:rsidRPr="006141F8">
        <w:rPr>
          <w:bCs/>
          <w:spacing w:val="-4"/>
        </w:rPr>
        <w:t>20 человек - в классах общеобразовательных организаций, имеющих интернат, начального общего, основного общего и среднего общего образования, в том числе с углубленным изучением отдельных предметов, гимназий-интернатов, лицеев-интернатов, городских санаторных образовательных организаций, имеющих интернат, городских санаторно-лесных школ, кадетских школ, кад</w:t>
      </w:r>
      <w:r w:rsidR="00D21483">
        <w:rPr>
          <w:bCs/>
          <w:spacing w:val="-4"/>
        </w:rPr>
        <w:t>етских школ, имеющих интернат;</w:t>
      </w:r>
    </w:p>
    <w:p w:rsidR="006141F8" w:rsidRPr="006141F8" w:rsidRDefault="006141F8" w:rsidP="00D21483">
      <w:pPr>
        <w:ind w:firstLine="709"/>
        <w:jc w:val="both"/>
        <w:rPr>
          <w:bCs/>
          <w:spacing w:val="-4"/>
        </w:rPr>
      </w:pPr>
      <w:r w:rsidRPr="006141F8">
        <w:rPr>
          <w:bCs/>
          <w:spacing w:val="-4"/>
        </w:rPr>
        <w:t>15 человек - в классах сельских санаторных образовательных организаций, имеющих интернат, и сельских санаторно-лесных школ, сельских вечерних (сменных) общеобразовательных школ, реализующих общеобразовательную программу и общеобразовательную программу, обеспечивающую дополнительную (углубленную) подготовку обучающихся по од</w:t>
      </w:r>
      <w:r w:rsidR="00D21483">
        <w:rPr>
          <w:bCs/>
          <w:spacing w:val="-4"/>
        </w:rPr>
        <w:t>ному или нескольким предметам;</w:t>
      </w:r>
    </w:p>
    <w:p w:rsidR="006141F8" w:rsidRPr="006141F8" w:rsidRDefault="006141F8" w:rsidP="00D21483">
      <w:pPr>
        <w:ind w:firstLine="709"/>
        <w:jc w:val="both"/>
        <w:rPr>
          <w:bCs/>
          <w:spacing w:val="-4"/>
        </w:rPr>
      </w:pPr>
      <w:r w:rsidRPr="006141F8">
        <w:rPr>
          <w:bCs/>
          <w:spacing w:val="-4"/>
        </w:rPr>
        <w:t xml:space="preserve">14 человек - в классах сельских общеобразовательных организаций (в том числе гимназий и лицеев), реализующих общеобразовательную программу и общеобразовательную </w:t>
      </w:r>
      <w:r w:rsidRPr="006141F8">
        <w:rPr>
          <w:bCs/>
          <w:spacing w:val="-4"/>
        </w:rPr>
        <w:lastRenderedPageBreak/>
        <w:t>программу, обеспечивающую дополнительную (углубленную) подготовку обучающихся по од</w:t>
      </w:r>
      <w:r w:rsidR="00D21483">
        <w:rPr>
          <w:bCs/>
          <w:spacing w:val="-4"/>
        </w:rPr>
        <w:t>ному или нескольким предметам;</w:t>
      </w:r>
    </w:p>
    <w:p w:rsidR="006141F8" w:rsidRPr="006141F8" w:rsidRDefault="006141F8" w:rsidP="00D21483">
      <w:pPr>
        <w:ind w:firstLine="709"/>
        <w:jc w:val="both"/>
        <w:rPr>
          <w:bCs/>
          <w:spacing w:val="-4"/>
        </w:rPr>
      </w:pPr>
      <w:r w:rsidRPr="006141F8">
        <w:rPr>
          <w:bCs/>
          <w:spacing w:val="-4"/>
        </w:rPr>
        <w:t>10 человек - в классах (группах) специальных общеобразовательных школ (учебно-воспитательных учреждений для обучающихся с девиантным поведением);</w:t>
      </w:r>
      <w:r w:rsidRPr="006141F8">
        <w:rPr>
          <w:bCs/>
          <w:spacing w:val="-4"/>
        </w:rPr>
        <w:br/>
      </w:r>
    </w:p>
    <w:p w:rsidR="006141F8" w:rsidRPr="006141F8" w:rsidRDefault="006141F8" w:rsidP="00D21483">
      <w:pPr>
        <w:ind w:firstLine="709"/>
        <w:jc w:val="both"/>
        <w:rPr>
          <w:bCs/>
          <w:spacing w:val="-4"/>
        </w:rPr>
      </w:pPr>
      <w:r w:rsidRPr="006141F8">
        <w:rPr>
          <w:bCs/>
          <w:spacing w:val="-4"/>
        </w:rPr>
        <w:t>9 человек - в группах с заочной формой обучения вечерних (смен</w:t>
      </w:r>
      <w:r w:rsidR="00D21483">
        <w:rPr>
          <w:bCs/>
          <w:spacing w:val="-4"/>
        </w:rPr>
        <w:t>ных) общеобразовательных школ.</w:t>
      </w:r>
      <w:r w:rsidR="00D21483">
        <w:rPr>
          <w:bCs/>
          <w:spacing w:val="-4"/>
        </w:rPr>
        <w:br/>
      </w:r>
    </w:p>
    <w:p w:rsidR="006141F8" w:rsidRPr="006141F8" w:rsidRDefault="006141F8" w:rsidP="00D21483">
      <w:pPr>
        <w:ind w:firstLine="709"/>
        <w:jc w:val="both"/>
        <w:rPr>
          <w:bCs/>
          <w:spacing w:val="-4"/>
        </w:rPr>
      </w:pPr>
      <w:r w:rsidRPr="006141F8">
        <w:rPr>
          <w:bCs/>
          <w:spacing w:val="-4"/>
        </w:rPr>
        <w:t>При проведении занятий по иностранному языку, родному языку и литературе, русскому языку и литературе в общеобразовательных организациях с национальным языком обучения на первой, второй и третьей ступенях общего образования, трудовому обучению на второй и третьей ступенях общего образования, физической культуре на третьей ступени общего образования, по информатике и вычислительной технике, физике и химии (во время практических занятий) допускается деление класса на две группы: в городских общеобразовательных организациях, если наполняемость класса составляет 25 человек, и в с</w:t>
      </w:r>
      <w:r w:rsidR="00D21483">
        <w:rPr>
          <w:bCs/>
          <w:spacing w:val="-4"/>
        </w:rPr>
        <w:t>ельских - не менее 20 человек.</w:t>
      </w:r>
    </w:p>
    <w:p w:rsidR="006141F8" w:rsidRPr="00D21483" w:rsidRDefault="006141F8" w:rsidP="00D21483">
      <w:pPr>
        <w:ind w:firstLine="709"/>
        <w:jc w:val="both"/>
        <w:rPr>
          <w:bCs/>
          <w:spacing w:val="-4"/>
        </w:rPr>
      </w:pPr>
      <w:r w:rsidRPr="00D21483">
        <w:rPr>
          <w:bCs/>
          <w:spacing w:val="-4"/>
        </w:rPr>
        <w:t>(в ред. Постановления КМ РТ </w:t>
      </w:r>
      <w:hyperlink r:id="rId29" w:history="1">
        <w:r w:rsidRPr="00D21483">
          <w:rPr>
            <w:rStyle w:val="a9"/>
            <w:bCs/>
            <w:color w:val="auto"/>
            <w:spacing w:val="-4"/>
            <w:u w:val="none"/>
          </w:rPr>
          <w:t>от 29.12.2018 N 1262</w:t>
        </w:r>
      </w:hyperlink>
      <w:r w:rsidR="00D21483">
        <w:rPr>
          <w:bCs/>
          <w:spacing w:val="-4"/>
        </w:rPr>
        <w:t>)</w:t>
      </w:r>
    </w:p>
    <w:p w:rsidR="00C75081" w:rsidRDefault="006141F8" w:rsidP="00C75081">
      <w:pPr>
        <w:ind w:firstLine="709"/>
        <w:jc w:val="both"/>
        <w:rPr>
          <w:bCs/>
          <w:spacing w:val="-4"/>
        </w:rPr>
      </w:pPr>
      <w:r w:rsidRPr="006141F8">
        <w:rPr>
          <w:bCs/>
          <w:spacing w:val="-4"/>
        </w:rPr>
        <w:t>3.2. Преподавателям, учителям, инструкторам по труду, мастерам производственного обучения, руководителям физического воспитания, преподавателям-организаторам основ безопасности жизнедеятельности и допризывной подготовки, педагогам дополнительного образования, учителям-дефектологам, учителям-логопедам, воспитателям групп продленного дня, работающим непосредственно с обучающимися (воспитанниками) с ограниченными возможностями здоровья:</w:t>
      </w:r>
    </w:p>
    <w:p w:rsidR="00C75081" w:rsidRDefault="006141F8" w:rsidP="00C75081">
      <w:pPr>
        <w:ind w:firstLine="709"/>
        <w:jc w:val="both"/>
        <w:rPr>
          <w:bCs/>
          <w:spacing w:val="-4"/>
        </w:rPr>
      </w:pPr>
      <w:r w:rsidRPr="006141F8">
        <w:rPr>
          <w:bCs/>
          <w:spacing w:val="-4"/>
        </w:rPr>
        <w:t>5 человек - для общеобразовательных организаций, специальных (коррекционных) классов в об</w:t>
      </w:r>
      <w:r w:rsidR="00C75081">
        <w:rPr>
          <w:bCs/>
          <w:spacing w:val="-4"/>
        </w:rPr>
        <w:t>щеобразовательных организациях:</w:t>
      </w:r>
    </w:p>
    <w:p w:rsidR="006141F8" w:rsidRPr="006141F8" w:rsidRDefault="006141F8" w:rsidP="00C75081">
      <w:pPr>
        <w:ind w:firstLine="709"/>
        <w:jc w:val="both"/>
        <w:rPr>
          <w:bCs/>
          <w:spacing w:val="-4"/>
        </w:rPr>
      </w:pPr>
      <w:r w:rsidRPr="006141F8">
        <w:rPr>
          <w:bCs/>
          <w:spacing w:val="-4"/>
        </w:rPr>
        <w:t>I вида - для глухих детей с задержкой психического разви</w:t>
      </w:r>
      <w:r w:rsidR="00C75081">
        <w:rPr>
          <w:bCs/>
          <w:spacing w:val="-4"/>
        </w:rPr>
        <w:t>тия или умственной отсталостью;</w:t>
      </w:r>
    </w:p>
    <w:p w:rsidR="006141F8" w:rsidRPr="006141F8" w:rsidRDefault="006141F8" w:rsidP="00C75081">
      <w:pPr>
        <w:ind w:firstLine="709"/>
        <w:jc w:val="both"/>
        <w:rPr>
          <w:bCs/>
          <w:spacing w:val="-4"/>
        </w:rPr>
      </w:pPr>
      <w:r w:rsidRPr="006141F8">
        <w:rPr>
          <w:bCs/>
          <w:spacing w:val="-4"/>
        </w:rPr>
        <w:t>II вида - для слабослышащих и позднооглохших детей с глубоким недоразвитием речи, обусловленным нарушением с</w:t>
      </w:r>
      <w:r w:rsidR="00C75081">
        <w:rPr>
          <w:bCs/>
          <w:spacing w:val="-4"/>
        </w:rPr>
        <w:t>луха, и умственной отсталостью;</w:t>
      </w:r>
    </w:p>
    <w:p w:rsidR="006141F8" w:rsidRPr="006141F8" w:rsidRDefault="006141F8" w:rsidP="00C75081">
      <w:pPr>
        <w:ind w:firstLine="709"/>
        <w:jc w:val="both"/>
        <w:rPr>
          <w:bCs/>
          <w:spacing w:val="-4"/>
        </w:rPr>
      </w:pPr>
      <w:r w:rsidRPr="006141F8">
        <w:rPr>
          <w:bCs/>
          <w:spacing w:val="-4"/>
        </w:rPr>
        <w:t>II вида - для слабослышащих и позднооглохших детей с глубоким недоразвитием речи, обусловленным нарушением слуха, и з</w:t>
      </w:r>
      <w:r w:rsidR="00C75081">
        <w:rPr>
          <w:bCs/>
          <w:spacing w:val="-4"/>
        </w:rPr>
        <w:t>адержкой психического развития;</w:t>
      </w:r>
    </w:p>
    <w:p w:rsidR="006141F8" w:rsidRPr="006141F8" w:rsidRDefault="006141F8" w:rsidP="00C75081">
      <w:pPr>
        <w:ind w:firstLine="709"/>
        <w:jc w:val="both"/>
        <w:rPr>
          <w:bCs/>
          <w:spacing w:val="-4"/>
        </w:rPr>
      </w:pPr>
      <w:r w:rsidRPr="006141F8">
        <w:rPr>
          <w:bCs/>
          <w:spacing w:val="-4"/>
        </w:rPr>
        <w:t>III вида - для слепых детей с з</w:t>
      </w:r>
      <w:r w:rsidR="00C75081">
        <w:rPr>
          <w:bCs/>
          <w:spacing w:val="-4"/>
        </w:rPr>
        <w:t>адержкой психического развития;</w:t>
      </w:r>
    </w:p>
    <w:p w:rsidR="006141F8" w:rsidRPr="006141F8" w:rsidRDefault="006141F8" w:rsidP="00C75081">
      <w:pPr>
        <w:ind w:firstLine="709"/>
        <w:jc w:val="both"/>
        <w:rPr>
          <w:bCs/>
          <w:spacing w:val="-4"/>
        </w:rPr>
      </w:pPr>
      <w:r w:rsidRPr="006141F8">
        <w:rPr>
          <w:bCs/>
          <w:spacing w:val="-4"/>
        </w:rPr>
        <w:t xml:space="preserve">III вида - для слепых </w:t>
      </w:r>
      <w:r w:rsidR="00C75081">
        <w:rPr>
          <w:bCs/>
          <w:spacing w:val="-4"/>
        </w:rPr>
        <w:t>детей с умственной отсталостью;</w:t>
      </w:r>
    </w:p>
    <w:p w:rsidR="006141F8" w:rsidRPr="006141F8" w:rsidRDefault="006141F8" w:rsidP="00C75081">
      <w:pPr>
        <w:ind w:firstLine="709"/>
        <w:jc w:val="both"/>
        <w:rPr>
          <w:bCs/>
          <w:spacing w:val="-4"/>
        </w:rPr>
      </w:pPr>
      <w:r w:rsidRPr="006141F8">
        <w:rPr>
          <w:bCs/>
          <w:spacing w:val="-4"/>
        </w:rPr>
        <w:t xml:space="preserve">IV вида - для слабовидящих и поздноослепших </w:t>
      </w:r>
      <w:r w:rsidR="00C75081">
        <w:rPr>
          <w:bCs/>
          <w:spacing w:val="-4"/>
        </w:rPr>
        <w:t>детей с умственной отсталостью;</w:t>
      </w:r>
    </w:p>
    <w:p w:rsidR="00C75081" w:rsidRPr="006141F8" w:rsidRDefault="006141F8" w:rsidP="00C75081">
      <w:pPr>
        <w:ind w:firstLine="709"/>
        <w:jc w:val="both"/>
        <w:rPr>
          <w:bCs/>
          <w:spacing w:val="-4"/>
        </w:rPr>
      </w:pPr>
      <w:r w:rsidRPr="006141F8">
        <w:rPr>
          <w:bCs/>
          <w:spacing w:val="-4"/>
        </w:rPr>
        <w:t>VI вида - для детей, имеющих нарушения опорно-двигательного ап</w:t>
      </w:r>
      <w:r w:rsidR="00C75081">
        <w:rPr>
          <w:bCs/>
          <w:spacing w:val="-4"/>
        </w:rPr>
        <w:t>парата и умственную отсталость;</w:t>
      </w:r>
    </w:p>
    <w:p w:rsidR="006141F8" w:rsidRPr="006141F8" w:rsidRDefault="006141F8" w:rsidP="00C75081">
      <w:pPr>
        <w:ind w:firstLine="709"/>
        <w:jc w:val="both"/>
        <w:rPr>
          <w:bCs/>
          <w:spacing w:val="-4"/>
        </w:rPr>
      </w:pPr>
      <w:r w:rsidRPr="006141F8">
        <w:rPr>
          <w:bCs/>
          <w:spacing w:val="-4"/>
        </w:rPr>
        <w:t>6 человек - для общеобразовательных организаций, специальных (коррекционных) классов в об</w:t>
      </w:r>
      <w:r w:rsidR="00C75081">
        <w:rPr>
          <w:bCs/>
          <w:spacing w:val="-4"/>
        </w:rPr>
        <w:t>щеобразовательных организациях:</w:t>
      </w:r>
    </w:p>
    <w:p w:rsidR="00C75081" w:rsidRDefault="00C75081" w:rsidP="00C75081">
      <w:pPr>
        <w:ind w:firstLine="709"/>
        <w:jc w:val="both"/>
        <w:rPr>
          <w:bCs/>
          <w:spacing w:val="-4"/>
        </w:rPr>
      </w:pPr>
      <w:r>
        <w:rPr>
          <w:bCs/>
          <w:spacing w:val="-4"/>
        </w:rPr>
        <w:t>I вида - для глухих детей;</w:t>
      </w:r>
    </w:p>
    <w:p w:rsidR="00C75081" w:rsidRPr="006141F8" w:rsidRDefault="006141F8" w:rsidP="00C75081">
      <w:pPr>
        <w:ind w:firstLine="709"/>
        <w:jc w:val="both"/>
        <w:rPr>
          <w:bCs/>
          <w:spacing w:val="-4"/>
        </w:rPr>
      </w:pPr>
      <w:r w:rsidRPr="006141F8">
        <w:rPr>
          <w:bCs/>
          <w:spacing w:val="-4"/>
        </w:rPr>
        <w:t xml:space="preserve">II вида - для слабослышащих и позднооглохших детей с глубоким недоразвитием речи, </w:t>
      </w:r>
      <w:r w:rsidR="00C75081">
        <w:rPr>
          <w:bCs/>
          <w:spacing w:val="-4"/>
        </w:rPr>
        <w:t>обусловленным нарушением слуха;</w:t>
      </w:r>
    </w:p>
    <w:p w:rsidR="00C75081" w:rsidRPr="006141F8" w:rsidRDefault="006141F8" w:rsidP="00C75081">
      <w:pPr>
        <w:ind w:firstLine="709"/>
        <w:jc w:val="both"/>
        <w:rPr>
          <w:bCs/>
          <w:spacing w:val="-4"/>
        </w:rPr>
      </w:pPr>
      <w:r w:rsidRPr="006141F8">
        <w:rPr>
          <w:bCs/>
          <w:spacing w:val="-4"/>
        </w:rPr>
        <w:t>8 человек - для общеобразовательных организаций III вида для слепых детей, для общеобразовательных организаций для детей и подростков с ограниченными возможностями здоровья (задержкой психического развития и легкими формами умственной отсталости), совершив</w:t>
      </w:r>
      <w:r w:rsidR="00C75081">
        <w:rPr>
          <w:bCs/>
          <w:spacing w:val="-4"/>
        </w:rPr>
        <w:t>ших общественно опасные деяния;</w:t>
      </w:r>
    </w:p>
    <w:p w:rsidR="00C75081" w:rsidRDefault="006141F8" w:rsidP="00C75081">
      <w:pPr>
        <w:ind w:firstLine="709"/>
        <w:jc w:val="both"/>
        <w:rPr>
          <w:bCs/>
          <w:spacing w:val="-4"/>
        </w:rPr>
      </w:pPr>
      <w:r w:rsidRPr="006141F8">
        <w:rPr>
          <w:bCs/>
          <w:spacing w:val="-4"/>
        </w:rPr>
        <w:t>10 человек - для общеобразовательных организаций, специальных (коррекционных) классов в об</w:t>
      </w:r>
      <w:r w:rsidR="00C75081">
        <w:rPr>
          <w:bCs/>
          <w:spacing w:val="-4"/>
        </w:rPr>
        <w:t>щеобразовательных организациях:</w:t>
      </w:r>
    </w:p>
    <w:p w:rsidR="006141F8" w:rsidRPr="006141F8" w:rsidRDefault="006141F8" w:rsidP="00C75081">
      <w:pPr>
        <w:ind w:firstLine="709"/>
        <w:jc w:val="both"/>
        <w:rPr>
          <w:bCs/>
          <w:spacing w:val="-4"/>
        </w:rPr>
      </w:pPr>
      <w:r w:rsidRPr="006141F8">
        <w:rPr>
          <w:bCs/>
          <w:spacing w:val="-4"/>
        </w:rPr>
        <w:t xml:space="preserve">II вида - для слабослышащих и позднооглохших с легким недоразвитием речи, </w:t>
      </w:r>
      <w:r w:rsidR="00C75081">
        <w:rPr>
          <w:bCs/>
          <w:spacing w:val="-4"/>
        </w:rPr>
        <w:t>обусловленным нарушением слуха;</w:t>
      </w:r>
    </w:p>
    <w:p w:rsidR="006141F8" w:rsidRPr="006141F8" w:rsidRDefault="006141F8" w:rsidP="00C75081">
      <w:pPr>
        <w:ind w:firstLine="709"/>
        <w:jc w:val="both"/>
        <w:rPr>
          <w:bCs/>
          <w:spacing w:val="-4"/>
        </w:rPr>
      </w:pPr>
      <w:r w:rsidRPr="006141F8">
        <w:rPr>
          <w:bCs/>
          <w:spacing w:val="-4"/>
        </w:rPr>
        <w:t>VI вида - для детей, имеющих нарушения</w:t>
      </w:r>
      <w:r w:rsidR="00C75081">
        <w:rPr>
          <w:bCs/>
          <w:spacing w:val="-4"/>
        </w:rPr>
        <w:t xml:space="preserve"> опорно-двигательного аппарата;</w:t>
      </w:r>
    </w:p>
    <w:p w:rsidR="006141F8" w:rsidRPr="006141F8" w:rsidRDefault="006141F8" w:rsidP="00C75081">
      <w:pPr>
        <w:ind w:firstLine="709"/>
        <w:jc w:val="both"/>
        <w:rPr>
          <w:bCs/>
          <w:spacing w:val="-4"/>
        </w:rPr>
      </w:pPr>
      <w:r w:rsidRPr="006141F8">
        <w:rPr>
          <w:bCs/>
          <w:spacing w:val="-4"/>
        </w:rPr>
        <w:t>VIII вида - для гл</w:t>
      </w:r>
      <w:r w:rsidR="00C75081">
        <w:rPr>
          <w:bCs/>
          <w:spacing w:val="-4"/>
        </w:rPr>
        <w:t>убоко умственно отсталых детей;</w:t>
      </w:r>
    </w:p>
    <w:p w:rsidR="006141F8" w:rsidRPr="006141F8" w:rsidRDefault="006141F8" w:rsidP="00C75081">
      <w:pPr>
        <w:ind w:firstLine="709"/>
        <w:jc w:val="both"/>
        <w:rPr>
          <w:bCs/>
          <w:spacing w:val="-4"/>
        </w:rPr>
      </w:pPr>
      <w:r w:rsidRPr="006141F8">
        <w:rPr>
          <w:bCs/>
          <w:spacing w:val="-4"/>
        </w:rPr>
        <w:lastRenderedPageBreak/>
        <w:t>12 человек - для общеобразовательных организаций, специальных (коррекционных) классов в об</w:t>
      </w:r>
      <w:r w:rsidR="00C75081">
        <w:rPr>
          <w:bCs/>
          <w:spacing w:val="-4"/>
        </w:rPr>
        <w:t>щеобразовательных организациях:</w:t>
      </w:r>
    </w:p>
    <w:p w:rsidR="006141F8" w:rsidRPr="006141F8" w:rsidRDefault="006141F8" w:rsidP="00C75081">
      <w:pPr>
        <w:ind w:firstLine="709"/>
        <w:jc w:val="both"/>
        <w:rPr>
          <w:bCs/>
          <w:spacing w:val="-4"/>
        </w:rPr>
      </w:pPr>
      <w:r w:rsidRPr="006141F8">
        <w:rPr>
          <w:bCs/>
          <w:spacing w:val="-4"/>
        </w:rPr>
        <w:t>IV вида - для слабо</w:t>
      </w:r>
      <w:r w:rsidR="00C75081">
        <w:rPr>
          <w:bCs/>
          <w:spacing w:val="-4"/>
        </w:rPr>
        <w:t>видящих и поздноослепших детей;</w:t>
      </w:r>
    </w:p>
    <w:p w:rsidR="00C75081" w:rsidRDefault="006141F8" w:rsidP="00C75081">
      <w:pPr>
        <w:ind w:firstLine="709"/>
        <w:jc w:val="both"/>
        <w:rPr>
          <w:bCs/>
          <w:spacing w:val="-4"/>
        </w:rPr>
      </w:pPr>
      <w:r w:rsidRPr="006141F8">
        <w:rPr>
          <w:bCs/>
          <w:spacing w:val="-4"/>
        </w:rPr>
        <w:t xml:space="preserve">V вида - для детей, </w:t>
      </w:r>
      <w:r w:rsidR="00C75081">
        <w:rPr>
          <w:bCs/>
          <w:spacing w:val="-4"/>
        </w:rPr>
        <w:t>имеющих тяжелые нарушения речи;</w:t>
      </w:r>
    </w:p>
    <w:p w:rsidR="00C75081" w:rsidRDefault="006141F8" w:rsidP="00C75081">
      <w:pPr>
        <w:ind w:firstLine="709"/>
        <w:jc w:val="both"/>
        <w:rPr>
          <w:bCs/>
          <w:spacing w:val="-4"/>
        </w:rPr>
      </w:pPr>
      <w:r w:rsidRPr="006141F8">
        <w:rPr>
          <w:bCs/>
          <w:spacing w:val="-4"/>
        </w:rPr>
        <w:t xml:space="preserve">VII вида - для детей, имеющих </w:t>
      </w:r>
      <w:r w:rsidR="00C75081">
        <w:rPr>
          <w:bCs/>
          <w:spacing w:val="-4"/>
        </w:rPr>
        <w:t>задержку психического развития;</w:t>
      </w:r>
    </w:p>
    <w:p w:rsidR="00C75081" w:rsidRPr="006141F8" w:rsidRDefault="006141F8" w:rsidP="00C75081">
      <w:pPr>
        <w:ind w:firstLine="709"/>
        <w:jc w:val="both"/>
        <w:rPr>
          <w:bCs/>
          <w:spacing w:val="-4"/>
        </w:rPr>
      </w:pPr>
      <w:r w:rsidRPr="006141F8">
        <w:rPr>
          <w:bCs/>
          <w:spacing w:val="-4"/>
        </w:rPr>
        <w:t xml:space="preserve">VIII вида </w:t>
      </w:r>
      <w:r w:rsidR="00C75081">
        <w:rPr>
          <w:bCs/>
          <w:spacing w:val="-4"/>
        </w:rPr>
        <w:t>- для умственно отсталых детей;</w:t>
      </w:r>
    </w:p>
    <w:p w:rsidR="00C75081" w:rsidRPr="006141F8" w:rsidRDefault="006141F8" w:rsidP="00C75081">
      <w:pPr>
        <w:ind w:firstLine="709"/>
        <w:jc w:val="both"/>
        <w:rPr>
          <w:bCs/>
          <w:spacing w:val="-4"/>
        </w:rPr>
      </w:pPr>
      <w:r w:rsidRPr="006141F8">
        <w:rPr>
          <w:bCs/>
          <w:spacing w:val="-4"/>
        </w:rPr>
        <w:t>20 человек - для санаторных образовательных организаций для детей, нуждающихся в длительном лечении, нах</w:t>
      </w:r>
      <w:r w:rsidR="00C75081">
        <w:rPr>
          <w:bCs/>
          <w:spacing w:val="-4"/>
        </w:rPr>
        <w:t>одящихся в городской местности;</w:t>
      </w:r>
    </w:p>
    <w:p w:rsidR="006141F8" w:rsidRPr="006141F8" w:rsidRDefault="006141F8" w:rsidP="00C75081">
      <w:pPr>
        <w:ind w:firstLine="709"/>
        <w:jc w:val="both"/>
        <w:rPr>
          <w:bCs/>
          <w:spacing w:val="-4"/>
        </w:rPr>
      </w:pPr>
      <w:r w:rsidRPr="006141F8">
        <w:rPr>
          <w:bCs/>
          <w:spacing w:val="-4"/>
        </w:rPr>
        <w:t>15 человек - для санаторных образовательных организаций для детей, нуждающихся в длительном лечении, на</w:t>
      </w:r>
      <w:r w:rsidR="00C75081">
        <w:rPr>
          <w:bCs/>
          <w:spacing w:val="-4"/>
        </w:rPr>
        <w:t>ходящихся в сельской местности.</w:t>
      </w:r>
    </w:p>
    <w:p w:rsidR="006141F8" w:rsidRPr="006141F8" w:rsidRDefault="006141F8" w:rsidP="00C75081">
      <w:pPr>
        <w:ind w:firstLine="709"/>
        <w:jc w:val="both"/>
        <w:rPr>
          <w:bCs/>
          <w:spacing w:val="-4"/>
        </w:rPr>
      </w:pPr>
      <w:r w:rsidRPr="006141F8">
        <w:rPr>
          <w:bCs/>
          <w:spacing w:val="-4"/>
        </w:rPr>
        <w:t>При проведении занятий по трудовому обучению, социально-бытовой ориентировке, факультативных занятий класс (группа) делится на две подгруппы. При делении класса (группы) на подгруппы учитывается профиль трудового обучения для девочек и мальчиков, а также вид общеобраз</w:t>
      </w:r>
      <w:r w:rsidR="00C75081">
        <w:rPr>
          <w:bCs/>
          <w:spacing w:val="-4"/>
        </w:rPr>
        <w:t>овательной организации.</w:t>
      </w:r>
    </w:p>
    <w:p w:rsidR="006141F8" w:rsidRPr="006141F8" w:rsidRDefault="006141F8" w:rsidP="00C75081">
      <w:pPr>
        <w:ind w:firstLine="709"/>
        <w:jc w:val="both"/>
        <w:rPr>
          <w:bCs/>
          <w:spacing w:val="-4"/>
        </w:rPr>
      </w:pPr>
      <w:r w:rsidRPr="006141F8">
        <w:rPr>
          <w:bCs/>
          <w:spacing w:val="-4"/>
        </w:rPr>
        <w:t>3.3. Воспитателям групп продленного дня образовате</w:t>
      </w:r>
      <w:r w:rsidR="00C75081">
        <w:rPr>
          <w:bCs/>
          <w:spacing w:val="-4"/>
        </w:rPr>
        <w:t>льных организаций - 25 человек.</w:t>
      </w:r>
    </w:p>
    <w:p w:rsidR="006141F8" w:rsidRPr="006141F8" w:rsidRDefault="006141F8" w:rsidP="00C75081">
      <w:pPr>
        <w:ind w:firstLine="709"/>
        <w:jc w:val="both"/>
        <w:rPr>
          <w:bCs/>
          <w:spacing w:val="-4"/>
        </w:rPr>
      </w:pPr>
      <w:r w:rsidRPr="006141F8">
        <w:rPr>
          <w:bCs/>
          <w:spacing w:val="-4"/>
        </w:rPr>
        <w:t>3.4. Воспитателям общеобразовательных организаций, воспитателям в образовательных организациях, имеющих интернат, в образовательных организациях для детей-сирот и детей, оставшихся без попечения родителей, интернатах при об</w:t>
      </w:r>
      <w:r w:rsidR="00C75081">
        <w:rPr>
          <w:bCs/>
          <w:spacing w:val="-4"/>
        </w:rPr>
        <w:t>щеобразовательных организациях:</w:t>
      </w:r>
    </w:p>
    <w:p w:rsidR="006141F8" w:rsidRPr="006141F8" w:rsidRDefault="006141F8" w:rsidP="00C75081">
      <w:pPr>
        <w:ind w:firstLine="709"/>
        <w:jc w:val="both"/>
        <w:rPr>
          <w:bCs/>
          <w:spacing w:val="-4"/>
        </w:rPr>
      </w:pPr>
      <w:r w:rsidRPr="006141F8">
        <w:rPr>
          <w:bCs/>
          <w:spacing w:val="-4"/>
        </w:rPr>
        <w:t>20 человек - в интернате при общеобразовательной организации, в общеобразовательной</w:t>
      </w:r>
      <w:r w:rsidR="00C75081">
        <w:rPr>
          <w:bCs/>
          <w:spacing w:val="-4"/>
        </w:rPr>
        <w:t xml:space="preserve"> организации, имеющей интернат;</w:t>
      </w:r>
    </w:p>
    <w:p w:rsidR="006141F8" w:rsidRPr="006141F8" w:rsidRDefault="006141F8" w:rsidP="00C75081">
      <w:pPr>
        <w:ind w:firstLine="709"/>
        <w:jc w:val="both"/>
        <w:rPr>
          <w:bCs/>
          <w:spacing w:val="-4"/>
        </w:rPr>
      </w:pPr>
      <w:r w:rsidRPr="006141F8">
        <w:rPr>
          <w:bCs/>
          <w:spacing w:val="-4"/>
        </w:rPr>
        <w:t>10 человек - в городской санаторной образовательной организации для детей, ну</w:t>
      </w:r>
      <w:r w:rsidR="00C75081">
        <w:rPr>
          <w:bCs/>
          <w:spacing w:val="-4"/>
        </w:rPr>
        <w:t>ждающихся в длительном лечении;</w:t>
      </w:r>
    </w:p>
    <w:p w:rsidR="006141F8" w:rsidRPr="006141F8" w:rsidRDefault="006141F8" w:rsidP="00C75081">
      <w:pPr>
        <w:ind w:firstLine="709"/>
        <w:jc w:val="both"/>
        <w:rPr>
          <w:bCs/>
          <w:spacing w:val="-4"/>
        </w:rPr>
      </w:pPr>
      <w:r w:rsidRPr="006141F8">
        <w:rPr>
          <w:bCs/>
          <w:spacing w:val="-4"/>
        </w:rPr>
        <w:t>7 человек - в сельской санаторной образовательной организации для детей, ну</w:t>
      </w:r>
      <w:r w:rsidR="00C75081">
        <w:rPr>
          <w:bCs/>
          <w:spacing w:val="-4"/>
        </w:rPr>
        <w:t>ждающихся в длительном лечении;</w:t>
      </w:r>
    </w:p>
    <w:p w:rsidR="006141F8" w:rsidRPr="006141F8" w:rsidRDefault="006141F8" w:rsidP="00C75081">
      <w:pPr>
        <w:ind w:firstLine="709"/>
        <w:jc w:val="both"/>
        <w:rPr>
          <w:bCs/>
          <w:spacing w:val="-4"/>
        </w:rPr>
      </w:pPr>
      <w:r w:rsidRPr="006141F8">
        <w:rPr>
          <w:bCs/>
          <w:spacing w:val="-4"/>
        </w:rPr>
        <w:t>5 человек - для специальной общеобразовательной школы (учебно-воспитательной организации для обучающихся с девиантным поведением), общеобразовательной</w:t>
      </w:r>
      <w:r w:rsidR="00C75081">
        <w:rPr>
          <w:bCs/>
          <w:spacing w:val="-4"/>
        </w:rPr>
        <w:t xml:space="preserve"> организации, имеющей интернат:</w:t>
      </w:r>
    </w:p>
    <w:p w:rsidR="006141F8" w:rsidRPr="006141F8" w:rsidRDefault="006141F8" w:rsidP="00C75081">
      <w:pPr>
        <w:ind w:firstLine="709"/>
        <w:jc w:val="both"/>
        <w:rPr>
          <w:bCs/>
          <w:spacing w:val="-4"/>
        </w:rPr>
      </w:pPr>
      <w:r w:rsidRPr="006141F8">
        <w:rPr>
          <w:bCs/>
          <w:spacing w:val="-4"/>
        </w:rPr>
        <w:t>I вида - для глухих детей с задержкой психического разви</w:t>
      </w:r>
      <w:r w:rsidR="00C75081">
        <w:rPr>
          <w:bCs/>
          <w:spacing w:val="-4"/>
        </w:rPr>
        <w:t>тия или умственной отсталостью;</w:t>
      </w:r>
    </w:p>
    <w:p w:rsidR="006141F8" w:rsidRPr="006141F8" w:rsidRDefault="006141F8" w:rsidP="00C75081">
      <w:pPr>
        <w:ind w:firstLine="709"/>
        <w:jc w:val="both"/>
        <w:rPr>
          <w:bCs/>
          <w:spacing w:val="-4"/>
        </w:rPr>
      </w:pPr>
      <w:r w:rsidRPr="006141F8">
        <w:rPr>
          <w:bCs/>
          <w:spacing w:val="-4"/>
        </w:rPr>
        <w:t>II вида - для слабослышащих и позднооглохших детей с глубоким недоразвитием речи, обусловленным нарушением с</w:t>
      </w:r>
      <w:r w:rsidR="00C75081">
        <w:rPr>
          <w:bCs/>
          <w:spacing w:val="-4"/>
        </w:rPr>
        <w:t>луха, и умственной отсталостью;</w:t>
      </w:r>
    </w:p>
    <w:p w:rsidR="006141F8" w:rsidRPr="006141F8" w:rsidRDefault="006141F8" w:rsidP="00C75081">
      <w:pPr>
        <w:ind w:firstLine="709"/>
        <w:jc w:val="both"/>
        <w:rPr>
          <w:bCs/>
          <w:spacing w:val="-4"/>
        </w:rPr>
      </w:pPr>
      <w:r w:rsidRPr="006141F8">
        <w:rPr>
          <w:bCs/>
          <w:spacing w:val="-4"/>
        </w:rPr>
        <w:t>II вида - для слабослышащих и позднооглохших детей с глубоким недоразвитием речи, обусловленным нарушением слуха, и задерж</w:t>
      </w:r>
      <w:r w:rsidR="00C75081">
        <w:rPr>
          <w:bCs/>
          <w:spacing w:val="-4"/>
        </w:rPr>
        <w:t>кой психического развития;</w:t>
      </w:r>
    </w:p>
    <w:p w:rsidR="006141F8" w:rsidRPr="006141F8" w:rsidRDefault="006141F8" w:rsidP="00C75081">
      <w:pPr>
        <w:ind w:firstLine="709"/>
        <w:jc w:val="both"/>
        <w:rPr>
          <w:bCs/>
          <w:spacing w:val="-4"/>
        </w:rPr>
      </w:pPr>
      <w:r w:rsidRPr="006141F8">
        <w:rPr>
          <w:bCs/>
          <w:spacing w:val="-4"/>
        </w:rPr>
        <w:t>III вида - для слепых детей с з</w:t>
      </w:r>
      <w:r w:rsidR="00C75081">
        <w:rPr>
          <w:bCs/>
          <w:spacing w:val="-4"/>
        </w:rPr>
        <w:t>адержкой психического развития;</w:t>
      </w:r>
    </w:p>
    <w:p w:rsidR="006141F8" w:rsidRPr="006141F8" w:rsidRDefault="006141F8" w:rsidP="00C75081">
      <w:pPr>
        <w:ind w:firstLine="709"/>
        <w:jc w:val="both"/>
        <w:rPr>
          <w:bCs/>
          <w:spacing w:val="-4"/>
        </w:rPr>
      </w:pPr>
      <w:r w:rsidRPr="006141F8">
        <w:rPr>
          <w:bCs/>
          <w:spacing w:val="-4"/>
        </w:rPr>
        <w:t xml:space="preserve">III вида - для слепых </w:t>
      </w:r>
      <w:r w:rsidR="00C75081">
        <w:rPr>
          <w:bCs/>
          <w:spacing w:val="-4"/>
        </w:rPr>
        <w:t>детей с умственной отсталостью;</w:t>
      </w:r>
    </w:p>
    <w:p w:rsidR="006141F8" w:rsidRPr="006141F8" w:rsidRDefault="006141F8" w:rsidP="00C75081">
      <w:pPr>
        <w:ind w:firstLine="709"/>
        <w:jc w:val="both"/>
        <w:rPr>
          <w:bCs/>
          <w:spacing w:val="-4"/>
        </w:rPr>
      </w:pPr>
      <w:r w:rsidRPr="006141F8">
        <w:rPr>
          <w:bCs/>
          <w:spacing w:val="-4"/>
        </w:rPr>
        <w:t xml:space="preserve">IV вида - для слабовидящих и поздноослепших </w:t>
      </w:r>
      <w:r w:rsidR="00C75081">
        <w:rPr>
          <w:bCs/>
          <w:spacing w:val="-4"/>
        </w:rPr>
        <w:t>детей с умственной отсталостью;</w:t>
      </w:r>
    </w:p>
    <w:p w:rsidR="006141F8" w:rsidRPr="006141F8" w:rsidRDefault="006141F8" w:rsidP="00C75081">
      <w:pPr>
        <w:ind w:firstLine="709"/>
        <w:jc w:val="both"/>
        <w:rPr>
          <w:bCs/>
          <w:spacing w:val="-4"/>
        </w:rPr>
      </w:pPr>
      <w:r w:rsidRPr="006141F8">
        <w:rPr>
          <w:bCs/>
          <w:spacing w:val="-4"/>
        </w:rPr>
        <w:t xml:space="preserve">VI вида - для детей, имеющих нарушения опорно-двигательного аппарата и </w:t>
      </w:r>
      <w:r w:rsidR="00C75081">
        <w:rPr>
          <w:bCs/>
          <w:spacing w:val="-4"/>
        </w:rPr>
        <w:t>задержку психического развития;</w:t>
      </w:r>
    </w:p>
    <w:p w:rsidR="006141F8" w:rsidRPr="006141F8" w:rsidRDefault="006141F8" w:rsidP="00C75081">
      <w:pPr>
        <w:ind w:firstLine="709"/>
        <w:jc w:val="both"/>
        <w:rPr>
          <w:bCs/>
          <w:spacing w:val="-4"/>
        </w:rPr>
      </w:pPr>
      <w:r w:rsidRPr="006141F8">
        <w:rPr>
          <w:bCs/>
          <w:spacing w:val="-4"/>
        </w:rPr>
        <w:t>VI вида - для детей, имеющих нарушения опорно-двигательного ап</w:t>
      </w:r>
      <w:r w:rsidR="00C75081">
        <w:rPr>
          <w:bCs/>
          <w:spacing w:val="-4"/>
        </w:rPr>
        <w:t>парата и умственную отсталость;</w:t>
      </w:r>
    </w:p>
    <w:p w:rsidR="006141F8" w:rsidRPr="006141F8" w:rsidRDefault="006141F8" w:rsidP="00C75081">
      <w:pPr>
        <w:ind w:firstLine="709"/>
        <w:jc w:val="both"/>
        <w:rPr>
          <w:bCs/>
          <w:spacing w:val="-4"/>
        </w:rPr>
      </w:pPr>
      <w:r w:rsidRPr="006141F8">
        <w:rPr>
          <w:bCs/>
          <w:spacing w:val="-4"/>
        </w:rPr>
        <w:t>4 человека - для общеобразовательных организаций для детей и подростков с ограниченными возможностями здоровья (задержкой психического развития и легкими формами умственной отсталости), совершив</w:t>
      </w:r>
      <w:r w:rsidR="00C75081">
        <w:rPr>
          <w:bCs/>
          <w:spacing w:val="-4"/>
        </w:rPr>
        <w:t>ших общественно опасные деяния;</w:t>
      </w:r>
    </w:p>
    <w:p w:rsidR="006141F8" w:rsidRPr="006141F8" w:rsidRDefault="006141F8" w:rsidP="00C75081">
      <w:pPr>
        <w:ind w:firstLine="709"/>
        <w:jc w:val="both"/>
        <w:rPr>
          <w:bCs/>
          <w:spacing w:val="-4"/>
        </w:rPr>
      </w:pPr>
      <w:r w:rsidRPr="006141F8">
        <w:rPr>
          <w:bCs/>
          <w:spacing w:val="-4"/>
        </w:rPr>
        <w:t>6 человек - для общеобразовательной</w:t>
      </w:r>
      <w:r w:rsidR="00C75081">
        <w:rPr>
          <w:bCs/>
          <w:spacing w:val="-4"/>
        </w:rPr>
        <w:t xml:space="preserve"> организации, имеющей интернат:</w:t>
      </w:r>
    </w:p>
    <w:p w:rsidR="006141F8" w:rsidRPr="006141F8" w:rsidRDefault="006141F8" w:rsidP="00C75081">
      <w:pPr>
        <w:ind w:firstLine="709"/>
        <w:jc w:val="both"/>
        <w:rPr>
          <w:bCs/>
          <w:spacing w:val="-4"/>
        </w:rPr>
      </w:pPr>
      <w:r w:rsidRPr="006141F8">
        <w:rPr>
          <w:bCs/>
          <w:spacing w:val="-4"/>
        </w:rPr>
        <w:t>I вида - для глухих детей;</w:t>
      </w:r>
    </w:p>
    <w:p w:rsidR="006141F8" w:rsidRPr="006141F8" w:rsidRDefault="006141F8" w:rsidP="00C75081">
      <w:pPr>
        <w:ind w:firstLine="709"/>
        <w:jc w:val="both"/>
        <w:rPr>
          <w:bCs/>
          <w:spacing w:val="-4"/>
        </w:rPr>
      </w:pPr>
      <w:r w:rsidRPr="006141F8">
        <w:rPr>
          <w:bCs/>
          <w:spacing w:val="-4"/>
        </w:rPr>
        <w:t xml:space="preserve">II вида - для слабослышащих и позднооглохших детей с глубоким недоразвитием речи, </w:t>
      </w:r>
      <w:r w:rsidR="00C75081">
        <w:rPr>
          <w:bCs/>
          <w:spacing w:val="-4"/>
        </w:rPr>
        <w:t>обусловленным нарушением слуха;</w:t>
      </w:r>
    </w:p>
    <w:p w:rsidR="006141F8" w:rsidRPr="006141F8" w:rsidRDefault="006141F8" w:rsidP="00C75081">
      <w:pPr>
        <w:ind w:firstLine="709"/>
        <w:jc w:val="both"/>
        <w:rPr>
          <w:bCs/>
          <w:spacing w:val="-4"/>
        </w:rPr>
      </w:pPr>
      <w:r w:rsidRPr="006141F8">
        <w:rPr>
          <w:bCs/>
          <w:spacing w:val="-4"/>
        </w:rPr>
        <w:t>8 человек - для общеобразовательных организ</w:t>
      </w:r>
      <w:r w:rsidR="00C75081">
        <w:rPr>
          <w:bCs/>
          <w:spacing w:val="-4"/>
        </w:rPr>
        <w:t>аций III вида для слепых детей;</w:t>
      </w:r>
    </w:p>
    <w:p w:rsidR="006141F8" w:rsidRPr="006141F8" w:rsidRDefault="006141F8" w:rsidP="00C75081">
      <w:pPr>
        <w:ind w:firstLine="709"/>
        <w:jc w:val="both"/>
        <w:rPr>
          <w:bCs/>
          <w:spacing w:val="-4"/>
        </w:rPr>
      </w:pPr>
      <w:r w:rsidRPr="006141F8">
        <w:rPr>
          <w:bCs/>
          <w:spacing w:val="-4"/>
        </w:rPr>
        <w:t>10 человек - для общеобразовательных организаций, специальных (коррекционных) классов в об</w:t>
      </w:r>
      <w:r w:rsidR="00C75081">
        <w:rPr>
          <w:bCs/>
          <w:spacing w:val="-4"/>
        </w:rPr>
        <w:t>щеобразовательных организациях:</w:t>
      </w:r>
    </w:p>
    <w:p w:rsidR="006141F8" w:rsidRPr="006141F8" w:rsidRDefault="006141F8" w:rsidP="00C75081">
      <w:pPr>
        <w:ind w:firstLine="709"/>
        <w:jc w:val="both"/>
        <w:rPr>
          <w:bCs/>
          <w:spacing w:val="-4"/>
        </w:rPr>
      </w:pPr>
      <w:r w:rsidRPr="006141F8">
        <w:rPr>
          <w:bCs/>
          <w:spacing w:val="-4"/>
        </w:rPr>
        <w:lastRenderedPageBreak/>
        <w:t xml:space="preserve">II вида - для слабослышащих и позднооглохших детей с легким недоразвитием речи, </w:t>
      </w:r>
      <w:r w:rsidR="00C75081">
        <w:rPr>
          <w:bCs/>
          <w:spacing w:val="-4"/>
        </w:rPr>
        <w:t>обусловленным нарушением слуха;</w:t>
      </w:r>
    </w:p>
    <w:p w:rsidR="006141F8" w:rsidRPr="006141F8" w:rsidRDefault="006141F8" w:rsidP="00C75081">
      <w:pPr>
        <w:ind w:firstLine="709"/>
        <w:jc w:val="both"/>
        <w:rPr>
          <w:bCs/>
          <w:spacing w:val="-4"/>
        </w:rPr>
      </w:pPr>
      <w:r w:rsidRPr="006141F8">
        <w:rPr>
          <w:bCs/>
          <w:spacing w:val="-4"/>
        </w:rPr>
        <w:t>VI вида - для детей, имеющих нарушения опорно-двигательного аппарата</w:t>
      </w:r>
      <w:r w:rsidR="00C75081">
        <w:rPr>
          <w:bCs/>
          <w:spacing w:val="-4"/>
        </w:rPr>
        <w:t>;</w:t>
      </w:r>
    </w:p>
    <w:p w:rsidR="006141F8" w:rsidRPr="006141F8" w:rsidRDefault="006141F8" w:rsidP="00C75081">
      <w:pPr>
        <w:ind w:firstLine="709"/>
        <w:jc w:val="both"/>
        <w:rPr>
          <w:bCs/>
          <w:spacing w:val="-4"/>
        </w:rPr>
      </w:pPr>
      <w:r w:rsidRPr="006141F8">
        <w:rPr>
          <w:bCs/>
          <w:spacing w:val="-4"/>
        </w:rPr>
        <w:t>VIII вида - для гл</w:t>
      </w:r>
      <w:r w:rsidR="00C75081">
        <w:rPr>
          <w:bCs/>
          <w:spacing w:val="-4"/>
        </w:rPr>
        <w:t>убоко умственно отсталых детей;</w:t>
      </w:r>
    </w:p>
    <w:p w:rsidR="006141F8" w:rsidRPr="006141F8" w:rsidRDefault="006141F8" w:rsidP="00C75081">
      <w:pPr>
        <w:ind w:firstLine="709"/>
        <w:jc w:val="both"/>
        <w:rPr>
          <w:bCs/>
          <w:spacing w:val="-4"/>
        </w:rPr>
      </w:pPr>
      <w:r w:rsidRPr="006141F8">
        <w:rPr>
          <w:bCs/>
          <w:spacing w:val="-4"/>
        </w:rPr>
        <w:t>12 человек - для общеобразовательной</w:t>
      </w:r>
      <w:r w:rsidR="00C75081">
        <w:rPr>
          <w:bCs/>
          <w:spacing w:val="-4"/>
        </w:rPr>
        <w:t xml:space="preserve"> организации, имеющей интернат:</w:t>
      </w:r>
    </w:p>
    <w:p w:rsidR="006141F8" w:rsidRPr="006141F8" w:rsidRDefault="006141F8" w:rsidP="00C75081">
      <w:pPr>
        <w:ind w:firstLine="709"/>
        <w:jc w:val="both"/>
        <w:rPr>
          <w:bCs/>
          <w:spacing w:val="-4"/>
        </w:rPr>
      </w:pPr>
      <w:r w:rsidRPr="006141F8">
        <w:rPr>
          <w:bCs/>
          <w:spacing w:val="-4"/>
        </w:rPr>
        <w:t>VI вида - для слабо</w:t>
      </w:r>
      <w:r w:rsidR="00C75081">
        <w:rPr>
          <w:bCs/>
          <w:spacing w:val="-4"/>
        </w:rPr>
        <w:t>видящих и поздноослепших детей;</w:t>
      </w:r>
    </w:p>
    <w:p w:rsidR="006141F8" w:rsidRPr="006141F8" w:rsidRDefault="006141F8" w:rsidP="00C75081">
      <w:pPr>
        <w:ind w:firstLine="709"/>
        <w:jc w:val="both"/>
        <w:rPr>
          <w:bCs/>
          <w:spacing w:val="-4"/>
        </w:rPr>
      </w:pPr>
      <w:r w:rsidRPr="006141F8">
        <w:rPr>
          <w:bCs/>
          <w:spacing w:val="-4"/>
        </w:rPr>
        <w:t xml:space="preserve">V вида - для детей, </w:t>
      </w:r>
      <w:r w:rsidR="00C75081">
        <w:rPr>
          <w:bCs/>
          <w:spacing w:val="-4"/>
        </w:rPr>
        <w:t>имеющих тяжелые нарушения речи;</w:t>
      </w:r>
    </w:p>
    <w:p w:rsidR="006141F8" w:rsidRPr="006141F8" w:rsidRDefault="006141F8" w:rsidP="00C75081">
      <w:pPr>
        <w:ind w:firstLine="709"/>
        <w:jc w:val="both"/>
        <w:rPr>
          <w:bCs/>
          <w:spacing w:val="-4"/>
        </w:rPr>
      </w:pPr>
      <w:r w:rsidRPr="006141F8">
        <w:rPr>
          <w:bCs/>
          <w:spacing w:val="-4"/>
        </w:rPr>
        <w:t xml:space="preserve">VII вида - для детей, имеющих </w:t>
      </w:r>
      <w:r w:rsidR="00C75081">
        <w:rPr>
          <w:bCs/>
          <w:spacing w:val="-4"/>
        </w:rPr>
        <w:t>задержку психического развития;</w:t>
      </w:r>
    </w:p>
    <w:p w:rsidR="006141F8" w:rsidRPr="006141F8" w:rsidRDefault="006141F8" w:rsidP="006141F8">
      <w:pPr>
        <w:ind w:firstLine="709"/>
        <w:jc w:val="both"/>
        <w:rPr>
          <w:bCs/>
          <w:spacing w:val="-4"/>
        </w:rPr>
      </w:pPr>
      <w:r w:rsidRPr="006141F8">
        <w:rPr>
          <w:bCs/>
          <w:spacing w:val="-4"/>
        </w:rPr>
        <w:t>VIII вида - для умственно отсталых детей.</w:t>
      </w:r>
    </w:p>
    <w:p w:rsidR="00C75081" w:rsidRPr="00C75081" w:rsidRDefault="00C75081" w:rsidP="00C75081">
      <w:pPr>
        <w:ind w:firstLine="709"/>
        <w:jc w:val="both"/>
        <w:rPr>
          <w:bCs/>
          <w:spacing w:val="-4"/>
        </w:rPr>
      </w:pPr>
      <w:r w:rsidRPr="00C75081">
        <w:rPr>
          <w:bCs/>
          <w:spacing w:val="-4"/>
        </w:rPr>
        <w:t>3.5. 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непосредственно с обучающимися (воспит</w:t>
      </w:r>
      <w:r>
        <w:rPr>
          <w:bCs/>
          <w:spacing w:val="-4"/>
        </w:rPr>
        <w:t>анниками) дошкольного возраста:</w:t>
      </w:r>
    </w:p>
    <w:p w:rsidR="00C75081" w:rsidRPr="00C75081" w:rsidRDefault="00C75081" w:rsidP="00C75081">
      <w:pPr>
        <w:ind w:firstLine="709"/>
        <w:jc w:val="both"/>
        <w:rPr>
          <w:bCs/>
          <w:spacing w:val="-4"/>
        </w:rPr>
      </w:pPr>
      <w:r w:rsidRPr="00C75081">
        <w:rPr>
          <w:bCs/>
          <w:spacing w:val="-4"/>
        </w:rPr>
        <w:t>в группах общеразвивающей направленн</w:t>
      </w:r>
      <w:r>
        <w:rPr>
          <w:bCs/>
          <w:spacing w:val="-4"/>
        </w:rPr>
        <w:t>ости (включая разновозрастные):</w:t>
      </w:r>
    </w:p>
    <w:p w:rsidR="00C75081" w:rsidRPr="00C75081" w:rsidRDefault="00C75081" w:rsidP="00C75081">
      <w:pPr>
        <w:ind w:firstLine="709"/>
        <w:jc w:val="both"/>
        <w:rPr>
          <w:bCs/>
          <w:spacing w:val="-4"/>
        </w:rPr>
      </w:pPr>
      <w:r w:rsidRPr="00C75081">
        <w:rPr>
          <w:bCs/>
          <w:spacing w:val="-4"/>
        </w:rPr>
        <w:t xml:space="preserve">от двух </w:t>
      </w:r>
      <w:r>
        <w:rPr>
          <w:bCs/>
          <w:spacing w:val="-4"/>
        </w:rPr>
        <w:t>месяцев до трех лет - 15 детей;</w:t>
      </w:r>
    </w:p>
    <w:p w:rsidR="00C75081" w:rsidRPr="00C75081" w:rsidRDefault="00C75081" w:rsidP="00C75081">
      <w:pPr>
        <w:ind w:firstLine="709"/>
        <w:jc w:val="both"/>
        <w:rPr>
          <w:bCs/>
          <w:spacing w:val="-4"/>
        </w:rPr>
      </w:pPr>
      <w:r w:rsidRPr="00C75081">
        <w:rPr>
          <w:bCs/>
          <w:spacing w:val="-4"/>
        </w:rPr>
        <w:t>от трех лет до прекращения образо</w:t>
      </w:r>
      <w:r>
        <w:rPr>
          <w:bCs/>
          <w:spacing w:val="-4"/>
        </w:rPr>
        <w:t>вательных отношений - 20 детей;</w:t>
      </w:r>
    </w:p>
    <w:p w:rsidR="00C75081" w:rsidRPr="00C75081" w:rsidRDefault="00C75081" w:rsidP="00C75081">
      <w:pPr>
        <w:ind w:firstLine="709"/>
        <w:jc w:val="both"/>
        <w:rPr>
          <w:bCs/>
          <w:spacing w:val="-4"/>
        </w:rPr>
      </w:pPr>
      <w:r w:rsidRPr="00C75081">
        <w:rPr>
          <w:bCs/>
          <w:spacing w:val="-4"/>
        </w:rPr>
        <w:t>в группах в форме семе</w:t>
      </w:r>
      <w:r>
        <w:rPr>
          <w:bCs/>
          <w:spacing w:val="-4"/>
        </w:rPr>
        <w:t>йного образования - 7 детей;</w:t>
      </w:r>
    </w:p>
    <w:p w:rsidR="00C75081" w:rsidRPr="00C75081" w:rsidRDefault="00C75081" w:rsidP="00C75081">
      <w:pPr>
        <w:ind w:firstLine="709"/>
        <w:jc w:val="both"/>
        <w:rPr>
          <w:bCs/>
          <w:spacing w:val="-4"/>
        </w:rPr>
      </w:pPr>
      <w:r w:rsidRPr="00C75081">
        <w:rPr>
          <w:bCs/>
          <w:spacing w:val="-4"/>
        </w:rPr>
        <w:t>в группах компенсирующей направленности для детей</w:t>
      </w:r>
      <w:r>
        <w:rPr>
          <w:bCs/>
          <w:spacing w:val="-4"/>
        </w:rPr>
        <w:t xml:space="preserve"> до трех лет и старше трех лет:</w:t>
      </w:r>
    </w:p>
    <w:p w:rsidR="00C75081" w:rsidRPr="00C75081" w:rsidRDefault="00C75081" w:rsidP="00C75081">
      <w:pPr>
        <w:ind w:firstLine="709"/>
        <w:jc w:val="both"/>
        <w:rPr>
          <w:bCs/>
          <w:spacing w:val="-4"/>
        </w:rPr>
      </w:pPr>
      <w:r w:rsidRPr="00C75081">
        <w:rPr>
          <w:bCs/>
          <w:spacing w:val="-4"/>
        </w:rPr>
        <w:t>для детей с тяжелыми нарушениями речи</w:t>
      </w:r>
      <w:r>
        <w:rPr>
          <w:bCs/>
          <w:spacing w:val="-4"/>
        </w:rPr>
        <w:t xml:space="preserve"> - 6 и 10 детей соответственно;</w:t>
      </w:r>
    </w:p>
    <w:p w:rsidR="00C75081" w:rsidRPr="00C75081" w:rsidRDefault="00C75081" w:rsidP="00C75081">
      <w:pPr>
        <w:ind w:firstLine="709"/>
        <w:jc w:val="both"/>
        <w:rPr>
          <w:bCs/>
          <w:spacing w:val="-4"/>
        </w:rPr>
      </w:pPr>
      <w:r w:rsidRPr="00C75081">
        <w:rPr>
          <w:bCs/>
          <w:spacing w:val="-4"/>
        </w:rPr>
        <w:t xml:space="preserve">для детей с фонетико-фонематическими нарушениями речи в возрасте </w:t>
      </w:r>
      <w:r>
        <w:rPr>
          <w:bCs/>
          <w:spacing w:val="-4"/>
        </w:rPr>
        <w:t>старше трех лет - 12 детей;</w:t>
      </w:r>
    </w:p>
    <w:p w:rsidR="00C75081" w:rsidRPr="00C75081" w:rsidRDefault="00C75081" w:rsidP="00C75081">
      <w:pPr>
        <w:ind w:firstLine="709"/>
        <w:jc w:val="both"/>
        <w:rPr>
          <w:bCs/>
          <w:spacing w:val="-4"/>
        </w:rPr>
      </w:pPr>
      <w:r w:rsidRPr="00C75081">
        <w:rPr>
          <w:bCs/>
          <w:spacing w:val="-4"/>
        </w:rPr>
        <w:t>для глухих детей - 6 де</w:t>
      </w:r>
      <w:r>
        <w:rPr>
          <w:bCs/>
          <w:spacing w:val="-4"/>
        </w:rPr>
        <w:t>тей для обеих возрастных групп;</w:t>
      </w:r>
    </w:p>
    <w:p w:rsidR="00C75081" w:rsidRPr="00C75081" w:rsidRDefault="00C75081" w:rsidP="00C75081">
      <w:pPr>
        <w:ind w:firstLine="709"/>
        <w:jc w:val="both"/>
        <w:rPr>
          <w:bCs/>
          <w:spacing w:val="-4"/>
        </w:rPr>
      </w:pPr>
      <w:r w:rsidRPr="00C75081">
        <w:rPr>
          <w:bCs/>
          <w:spacing w:val="-4"/>
        </w:rPr>
        <w:t>для слабослышащих дете</w:t>
      </w:r>
      <w:r>
        <w:rPr>
          <w:bCs/>
          <w:spacing w:val="-4"/>
        </w:rPr>
        <w:t>й - 6 и 8 детей соответственно;</w:t>
      </w:r>
    </w:p>
    <w:p w:rsidR="00C75081" w:rsidRPr="00C75081" w:rsidRDefault="00C75081" w:rsidP="00C75081">
      <w:pPr>
        <w:ind w:firstLine="709"/>
        <w:jc w:val="both"/>
        <w:rPr>
          <w:bCs/>
          <w:spacing w:val="-4"/>
        </w:rPr>
      </w:pPr>
      <w:r w:rsidRPr="00C75081">
        <w:rPr>
          <w:bCs/>
          <w:spacing w:val="-4"/>
        </w:rPr>
        <w:t>для слепых детей - 6 де</w:t>
      </w:r>
      <w:r>
        <w:rPr>
          <w:bCs/>
          <w:spacing w:val="-4"/>
        </w:rPr>
        <w:t>тей для обеих возрастных групп;</w:t>
      </w:r>
    </w:p>
    <w:p w:rsidR="00C75081" w:rsidRPr="00C75081" w:rsidRDefault="00C75081" w:rsidP="00C75081">
      <w:pPr>
        <w:ind w:firstLine="709"/>
        <w:jc w:val="both"/>
        <w:rPr>
          <w:bCs/>
          <w:spacing w:val="-4"/>
        </w:rPr>
      </w:pPr>
      <w:r w:rsidRPr="00C75081">
        <w:rPr>
          <w:bCs/>
          <w:spacing w:val="-4"/>
        </w:rPr>
        <w:t>для слабовидящих детей, детей с амблиопией, косоглазием</w:t>
      </w:r>
      <w:r>
        <w:rPr>
          <w:bCs/>
          <w:spacing w:val="-4"/>
        </w:rPr>
        <w:t xml:space="preserve"> - 6 и 10 детей соответственно;</w:t>
      </w:r>
    </w:p>
    <w:p w:rsidR="00C75081" w:rsidRPr="00C75081" w:rsidRDefault="00C75081" w:rsidP="00C75081">
      <w:pPr>
        <w:ind w:firstLine="709"/>
        <w:jc w:val="both"/>
        <w:rPr>
          <w:bCs/>
          <w:spacing w:val="-4"/>
        </w:rPr>
      </w:pPr>
      <w:r w:rsidRPr="00C75081">
        <w:rPr>
          <w:bCs/>
          <w:spacing w:val="-4"/>
        </w:rPr>
        <w:t>для детей с нарушениями опорно-двигательного аппарат</w:t>
      </w:r>
      <w:r>
        <w:rPr>
          <w:bCs/>
          <w:spacing w:val="-4"/>
        </w:rPr>
        <w:t>а - 6 и 8 детей соответственно;</w:t>
      </w:r>
    </w:p>
    <w:p w:rsidR="00C75081" w:rsidRPr="00C75081" w:rsidRDefault="00C75081" w:rsidP="00C75081">
      <w:pPr>
        <w:ind w:firstLine="709"/>
        <w:jc w:val="both"/>
        <w:rPr>
          <w:bCs/>
          <w:spacing w:val="-4"/>
        </w:rPr>
      </w:pPr>
      <w:r w:rsidRPr="00C75081">
        <w:rPr>
          <w:bCs/>
          <w:spacing w:val="-4"/>
        </w:rPr>
        <w:t>для детей с задержкой психического развития, для детей с умственной отсталостью легкой степени</w:t>
      </w:r>
      <w:r>
        <w:rPr>
          <w:bCs/>
          <w:spacing w:val="-4"/>
        </w:rPr>
        <w:t xml:space="preserve"> - 6 и 10 детей соответственно;</w:t>
      </w:r>
    </w:p>
    <w:p w:rsidR="00C75081" w:rsidRPr="00C75081" w:rsidRDefault="00C75081" w:rsidP="00C75081">
      <w:pPr>
        <w:ind w:firstLine="709"/>
        <w:jc w:val="both"/>
        <w:rPr>
          <w:bCs/>
          <w:spacing w:val="-4"/>
        </w:rPr>
      </w:pPr>
      <w:r w:rsidRPr="00C75081">
        <w:rPr>
          <w:bCs/>
          <w:spacing w:val="-4"/>
        </w:rPr>
        <w:t>для детей с умственной отсталостью умеренной, тяжелой степени в возр</w:t>
      </w:r>
      <w:r>
        <w:rPr>
          <w:bCs/>
          <w:spacing w:val="-4"/>
        </w:rPr>
        <w:t>асте старше трех лет - 8 детей;</w:t>
      </w:r>
    </w:p>
    <w:p w:rsidR="00C75081" w:rsidRPr="00C75081" w:rsidRDefault="00C75081" w:rsidP="00C75081">
      <w:pPr>
        <w:ind w:firstLine="709"/>
        <w:jc w:val="both"/>
        <w:rPr>
          <w:bCs/>
          <w:spacing w:val="-4"/>
        </w:rPr>
      </w:pPr>
      <w:r w:rsidRPr="00C75081">
        <w:rPr>
          <w:bCs/>
          <w:spacing w:val="-4"/>
        </w:rPr>
        <w:t>для детей с расстройствами аутистического спектра - 5 де</w:t>
      </w:r>
      <w:r>
        <w:rPr>
          <w:bCs/>
          <w:spacing w:val="-4"/>
        </w:rPr>
        <w:t>тей для обеих возрастных групп;</w:t>
      </w:r>
    </w:p>
    <w:p w:rsidR="00C75081" w:rsidRPr="00C75081" w:rsidRDefault="00C75081" w:rsidP="00C75081">
      <w:pPr>
        <w:ind w:firstLine="709"/>
        <w:jc w:val="both"/>
        <w:rPr>
          <w:bCs/>
          <w:spacing w:val="-4"/>
        </w:rPr>
      </w:pPr>
      <w:r w:rsidRPr="00C75081">
        <w:rPr>
          <w:bCs/>
          <w:spacing w:val="-4"/>
        </w:rPr>
        <w:t>для детей со сложными дефектами (имеющих сочетание двух или более недостатков в физическом и (или) психическом развитии) - 5 де</w:t>
      </w:r>
      <w:r>
        <w:rPr>
          <w:bCs/>
          <w:spacing w:val="-4"/>
        </w:rPr>
        <w:t>тей для обеих возрастных групп;</w:t>
      </w:r>
    </w:p>
    <w:p w:rsidR="00C75081" w:rsidRPr="00C75081" w:rsidRDefault="00C75081" w:rsidP="00C75081">
      <w:pPr>
        <w:ind w:firstLine="709"/>
        <w:jc w:val="both"/>
        <w:rPr>
          <w:bCs/>
          <w:spacing w:val="-4"/>
        </w:rPr>
      </w:pPr>
      <w:r w:rsidRPr="00C75081">
        <w:rPr>
          <w:bCs/>
          <w:spacing w:val="-4"/>
        </w:rPr>
        <w:t xml:space="preserve">в группах </w:t>
      </w:r>
      <w:r>
        <w:rPr>
          <w:bCs/>
          <w:spacing w:val="-4"/>
        </w:rPr>
        <w:t>комбинированной направленности:</w:t>
      </w:r>
    </w:p>
    <w:p w:rsidR="00C75081" w:rsidRPr="00C75081" w:rsidRDefault="00C75081" w:rsidP="00C75081">
      <w:pPr>
        <w:ind w:firstLine="709"/>
        <w:jc w:val="both"/>
        <w:rPr>
          <w:bCs/>
          <w:spacing w:val="-4"/>
        </w:rPr>
      </w:pPr>
      <w:r w:rsidRPr="00C75081">
        <w:rPr>
          <w:bCs/>
          <w:spacing w:val="-4"/>
        </w:rPr>
        <w:t>в возрасте до трех лет - не более 10 детей, в том числе не более 3 детей с ограни</w:t>
      </w:r>
      <w:r>
        <w:rPr>
          <w:bCs/>
          <w:spacing w:val="-4"/>
        </w:rPr>
        <w:t>ченными возможностями здоровья;</w:t>
      </w:r>
    </w:p>
    <w:p w:rsidR="00C75081" w:rsidRPr="00C75081" w:rsidRDefault="00C75081" w:rsidP="00C75081">
      <w:pPr>
        <w:ind w:firstLine="709"/>
        <w:jc w:val="both"/>
        <w:rPr>
          <w:bCs/>
          <w:spacing w:val="-4"/>
        </w:rPr>
      </w:pPr>
      <w:r>
        <w:rPr>
          <w:bCs/>
          <w:spacing w:val="-4"/>
        </w:rPr>
        <w:t>в возрасте старше трех лет:</w:t>
      </w:r>
    </w:p>
    <w:p w:rsidR="00C75081" w:rsidRPr="00D21483" w:rsidRDefault="00C75081" w:rsidP="00C75081">
      <w:pPr>
        <w:ind w:firstLine="709"/>
        <w:jc w:val="both"/>
        <w:rPr>
          <w:bCs/>
          <w:spacing w:val="-4"/>
        </w:rPr>
      </w:pPr>
      <w:r w:rsidRPr="00C75081">
        <w:rPr>
          <w:bCs/>
          <w:spacing w:val="-4"/>
        </w:rPr>
        <w:t>не более 10 детей, в том числе не более 3 глухих детей, или слепых детей, или детей с нарушениями опорно-двигательного аппарата, или детей с умственной отсталостью умеренной, тяжелой степени, или детей с расстройствами аутистического спектра,</w:t>
      </w:r>
      <w:r>
        <w:rPr>
          <w:bCs/>
          <w:spacing w:val="-4"/>
        </w:rPr>
        <w:t xml:space="preserve"> или детей со сложным дефектом;</w:t>
      </w:r>
    </w:p>
    <w:p w:rsidR="00C75081" w:rsidRPr="00D21483" w:rsidRDefault="00C75081" w:rsidP="00C75081">
      <w:pPr>
        <w:ind w:firstLine="709"/>
        <w:jc w:val="both"/>
        <w:rPr>
          <w:bCs/>
          <w:spacing w:val="-4"/>
        </w:rPr>
      </w:pPr>
      <w:r w:rsidRPr="00D21483">
        <w:rPr>
          <w:bCs/>
          <w:spacing w:val="-4"/>
        </w:rPr>
        <w:t>не более 15 детей, в том числе не более 4 слабовидящих, и (или) детей с амблиопией, и (или) косоглазием, или слабослышащих детей, или детей, имеющих тяжелые нарушения речи, или детей с умственной отсталостью легкой степени;</w:t>
      </w:r>
    </w:p>
    <w:p w:rsidR="00C75081" w:rsidRPr="00D21483" w:rsidRDefault="00C75081" w:rsidP="00C75081">
      <w:pPr>
        <w:ind w:firstLine="709"/>
        <w:jc w:val="both"/>
        <w:rPr>
          <w:bCs/>
          <w:spacing w:val="-4"/>
        </w:rPr>
      </w:pPr>
      <w:r w:rsidRPr="00D21483">
        <w:rPr>
          <w:bCs/>
          <w:spacing w:val="-4"/>
        </w:rPr>
        <w:t>не более 17 детей, в том числе не более 5 детей с задержкой психического развития;</w:t>
      </w:r>
    </w:p>
    <w:p w:rsidR="00C75081" w:rsidRPr="00D21483" w:rsidRDefault="00C75081" w:rsidP="00C75081">
      <w:pPr>
        <w:ind w:firstLine="709"/>
        <w:jc w:val="both"/>
        <w:rPr>
          <w:bCs/>
          <w:spacing w:val="-4"/>
        </w:rPr>
      </w:pPr>
      <w:r w:rsidRPr="00D21483">
        <w:rPr>
          <w:bCs/>
          <w:spacing w:val="-4"/>
        </w:rPr>
        <w:t>в группах оздоровительной направленности для детей до трех лет и старше трех лет:</w:t>
      </w:r>
    </w:p>
    <w:p w:rsidR="00C75081" w:rsidRPr="00D21483" w:rsidRDefault="00C75081" w:rsidP="00C75081">
      <w:pPr>
        <w:ind w:firstLine="709"/>
        <w:jc w:val="both"/>
        <w:rPr>
          <w:bCs/>
          <w:spacing w:val="-4"/>
        </w:rPr>
      </w:pPr>
      <w:r w:rsidRPr="00D21483">
        <w:rPr>
          <w:bCs/>
          <w:spacing w:val="-4"/>
        </w:rPr>
        <w:t>для детей с туберкулезной интоксикацией - 10 и 15 детей соответственно;</w:t>
      </w:r>
    </w:p>
    <w:p w:rsidR="00C75081" w:rsidRPr="00D21483" w:rsidRDefault="00C75081" w:rsidP="00C75081">
      <w:pPr>
        <w:ind w:firstLine="709"/>
        <w:jc w:val="both"/>
        <w:rPr>
          <w:bCs/>
          <w:spacing w:val="-4"/>
        </w:rPr>
      </w:pPr>
      <w:r w:rsidRPr="00D21483">
        <w:rPr>
          <w:bCs/>
          <w:spacing w:val="-4"/>
        </w:rPr>
        <w:t>для часто болеющих детей и других категорий детей, которым необходим комплекс специальных оздоровительных мероприятий, - 10 и 15 детей соответственно.</w:t>
      </w:r>
    </w:p>
    <w:p w:rsidR="00C75081" w:rsidRPr="00D21483" w:rsidRDefault="00C75081" w:rsidP="00C75081">
      <w:pPr>
        <w:ind w:firstLine="709"/>
        <w:jc w:val="both"/>
        <w:rPr>
          <w:bCs/>
          <w:spacing w:val="-4"/>
        </w:rPr>
      </w:pPr>
      <w:r w:rsidRPr="00D21483">
        <w:rPr>
          <w:bCs/>
          <w:spacing w:val="-4"/>
        </w:rPr>
        <w:t>(п. 3.5 в ред. Постановления КМ РТ </w:t>
      </w:r>
      <w:hyperlink r:id="rId30" w:history="1">
        <w:r w:rsidRPr="00D21483">
          <w:rPr>
            <w:rStyle w:val="a9"/>
            <w:bCs/>
            <w:color w:val="auto"/>
            <w:spacing w:val="-4"/>
            <w:u w:val="none"/>
          </w:rPr>
          <w:t>от 01.09.2020 N 772</w:t>
        </w:r>
      </w:hyperlink>
      <w:r w:rsidRPr="00D21483">
        <w:rPr>
          <w:bCs/>
          <w:spacing w:val="-4"/>
        </w:rPr>
        <w:t>)</w:t>
      </w:r>
    </w:p>
    <w:p w:rsidR="00C75081" w:rsidRPr="00D21483" w:rsidRDefault="00C75081" w:rsidP="00C75081">
      <w:pPr>
        <w:ind w:firstLine="709"/>
        <w:jc w:val="both"/>
        <w:rPr>
          <w:bCs/>
          <w:spacing w:val="-4"/>
        </w:rPr>
      </w:pPr>
      <w:r w:rsidRPr="00D21483">
        <w:rPr>
          <w:bCs/>
          <w:spacing w:val="-4"/>
        </w:rPr>
        <w:lastRenderedPageBreak/>
        <w:t>3.6. Утратил силу. - Постановление КМ РТ </w:t>
      </w:r>
      <w:hyperlink r:id="rId31" w:history="1">
        <w:r w:rsidRPr="00D21483">
          <w:rPr>
            <w:rStyle w:val="a9"/>
            <w:bCs/>
            <w:color w:val="auto"/>
            <w:spacing w:val="-4"/>
            <w:u w:val="none"/>
          </w:rPr>
          <w:t>от 01.09.2020 N 772</w:t>
        </w:r>
      </w:hyperlink>
      <w:r w:rsidRPr="00D21483">
        <w:rPr>
          <w:bCs/>
          <w:spacing w:val="-4"/>
        </w:rPr>
        <w:t>.</w:t>
      </w:r>
    </w:p>
    <w:p w:rsidR="00C75081" w:rsidRPr="00D21483" w:rsidRDefault="00C75081" w:rsidP="00C75081">
      <w:pPr>
        <w:ind w:firstLine="709"/>
        <w:jc w:val="both"/>
        <w:rPr>
          <w:bCs/>
          <w:spacing w:val="-4"/>
        </w:rPr>
      </w:pPr>
      <w:r w:rsidRPr="00D21483">
        <w:rPr>
          <w:bCs/>
          <w:spacing w:val="-4"/>
        </w:rPr>
        <w:t>3.7. Педагогам дополнительного образования, тренерам-преподавателям:</w:t>
      </w:r>
    </w:p>
    <w:p w:rsidR="00C75081" w:rsidRPr="00D21483" w:rsidRDefault="00C75081" w:rsidP="00C75081">
      <w:pPr>
        <w:ind w:firstLine="709"/>
        <w:jc w:val="both"/>
        <w:rPr>
          <w:bCs/>
          <w:spacing w:val="-4"/>
        </w:rPr>
      </w:pPr>
      <w:r w:rsidRPr="00D21483">
        <w:rPr>
          <w:bCs/>
          <w:spacing w:val="-4"/>
        </w:rPr>
        <w:t>15 человек - в общеобразовательных организациях городской местности;</w:t>
      </w:r>
    </w:p>
    <w:p w:rsidR="00C75081" w:rsidRPr="00D21483" w:rsidRDefault="00C75081" w:rsidP="00C75081">
      <w:pPr>
        <w:ind w:firstLine="709"/>
        <w:jc w:val="both"/>
        <w:rPr>
          <w:bCs/>
          <w:spacing w:val="-4"/>
        </w:rPr>
      </w:pPr>
      <w:r w:rsidRPr="00D21483">
        <w:rPr>
          <w:bCs/>
          <w:spacing w:val="-4"/>
        </w:rPr>
        <w:t>10 человек - в общеобразовательных организациях сельской местности.</w:t>
      </w:r>
    </w:p>
    <w:p w:rsidR="00C75081" w:rsidRPr="00D21483" w:rsidRDefault="00C75081" w:rsidP="00C75081">
      <w:pPr>
        <w:jc w:val="center"/>
        <w:rPr>
          <w:b/>
          <w:bCs/>
          <w:spacing w:val="-4"/>
        </w:rPr>
      </w:pPr>
      <w:r w:rsidRPr="00D21483">
        <w:rPr>
          <w:b/>
          <w:bCs/>
          <w:spacing w:val="-4"/>
        </w:rPr>
        <w:t>VI. Выплаты стимулирующего характера</w:t>
      </w:r>
    </w:p>
    <w:p w:rsidR="00C75081" w:rsidRPr="00D21483" w:rsidRDefault="00C75081" w:rsidP="00C75081">
      <w:pPr>
        <w:jc w:val="both"/>
        <w:rPr>
          <w:bCs/>
          <w:spacing w:val="-4"/>
        </w:rPr>
      </w:pPr>
    </w:p>
    <w:p w:rsidR="00C75081" w:rsidRPr="00D21483" w:rsidRDefault="00C75081" w:rsidP="00C75081">
      <w:pPr>
        <w:jc w:val="both"/>
        <w:rPr>
          <w:bCs/>
          <w:spacing w:val="-4"/>
        </w:rPr>
      </w:pPr>
      <w:r w:rsidRPr="00D21483">
        <w:rPr>
          <w:bCs/>
          <w:spacing w:val="-4"/>
        </w:rPr>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C75081" w:rsidRPr="00D21483" w:rsidRDefault="00C75081" w:rsidP="00C75081">
      <w:pPr>
        <w:jc w:val="both"/>
        <w:rPr>
          <w:bCs/>
          <w:spacing w:val="-4"/>
        </w:rPr>
      </w:pPr>
      <w:r w:rsidRPr="00D21483">
        <w:rPr>
          <w:bCs/>
          <w:spacing w:val="-4"/>
        </w:rPr>
        <w:t>1.1. Выплаты стимулирующего характера включают в себя:</w:t>
      </w:r>
    </w:p>
    <w:p w:rsidR="00C75081" w:rsidRPr="00D21483" w:rsidRDefault="00C75081" w:rsidP="00C75081">
      <w:pPr>
        <w:jc w:val="both"/>
        <w:rPr>
          <w:bCs/>
          <w:spacing w:val="-4"/>
        </w:rPr>
      </w:pPr>
      <w:r w:rsidRPr="00D21483">
        <w:rPr>
          <w:bCs/>
          <w:spacing w:val="-4"/>
        </w:rPr>
        <w:t>выплаты за квалификационную категорию;</w:t>
      </w:r>
    </w:p>
    <w:p w:rsidR="00C75081" w:rsidRPr="00D21483" w:rsidRDefault="00C75081" w:rsidP="00C75081">
      <w:pPr>
        <w:jc w:val="both"/>
        <w:rPr>
          <w:bCs/>
          <w:spacing w:val="-4"/>
        </w:rPr>
      </w:pPr>
      <w:r w:rsidRPr="00D21483">
        <w:rPr>
          <w:bCs/>
          <w:spacing w:val="-4"/>
        </w:rPr>
        <w:t>выплаты за специфику образовательной программы;</w:t>
      </w:r>
    </w:p>
    <w:p w:rsidR="00C75081" w:rsidRPr="00D21483" w:rsidRDefault="00C75081" w:rsidP="00C75081">
      <w:pPr>
        <w:jc w:val="both"/>
        <w:rPr>
          <w:bCs/>
          <w:spacing w:val="-4"/>
        </w:rPr>
      </w:pPr>
      <w:r w:rsidRPr="00D21483">
        <w:rPr>
          <w:bCs/>
          <w:spacing w:val="-4"/>
        </w:rPr>
        <w:t>выплаты за наличие государственных наград;</w:t>
      </w:r>
    </w:p>
    <w:p w:rsidR="00C75081" w:rsidRPr="00D21483" w:rsidRDefault="00C75081" w:rsidP="00C75081">
      <w:pPr>
        <w:jc w:val="both"/>
        <w:rPr>
          <w:bCs/>
          <w:spacing w:val="-4"/>
        </w:rPr>
      </w:pPr>
      <w:r w:rsidRPr="00D21483">
        <w:rPr>
          <w:bCs/>
          <w:spacing w:val="-4"/>
        </w:rPr>
        <w:t>выплаты за стаж работы по профилю;</w:t>
      </w:r>
    </w:p>
    <w:p w:rsidR="00C75081" w:rsidRPr="00D21483" w:rsidRDefault="00C75081" w:rsidP="00C75081">
      <w:pPr>
        <w:jc w:val="both"/>
        <w:rPr>
          <w:bCs/>
          <w:spacing w:val="-4"/>
        </w:rPr>
      </w:pPr>
      <w:r w:rsidRPr="00D21483">
        <w:rPr>
          <w:bCs/>
          <w:spacing w:val="-4"/>
        </w:rPr>
        <w:t>выплаты за интенсивность труда;</w:t>
      </w:r>
    </w:p>
    <w:p w:rsidR="00C75081" w:rsidRPr="00D21483" w:rsidRDefault="00C75081" w:rsidP="00C75081">
      <w:pPr>
        <w:jc w:val="both"/>
        <w:rPr>
          <w:bCs/>
          <w:spacing w:val="-4"/>
        </w:rPr>
      </w:pPr>
      <w:r w:rsidRPr="00D21483">
        <w:rPr>
          <w:bCs/>
          <w:spacing w:val="-4"/>
        </w:rPr>
        <w:t>премиальные и иные поощрительные выплаты;</w:t>
      </w:r>
    </w:p>
    <w:p w:rsidR="00C75081" w:rsidRPr="00D21483" w:rsidRDefault="00C75081" w:rsidP="00C75081">
      <w:pPr>
        <w:jc w:val="both"/>
        <w:rPr>
          <w:bCs/>
          <w:spacing w:val="-4"/>
        </w:rPr>
      </w:pPr>
      <w:r w:rsidRPr="00D21483">
        <w:rPr>
          <w:bCs/>
          <w:spacing w:val="-4"/>
        </w:rPr>
        <w:t>выплаты за качество выполняемых работ.</w:t>
      </w:r>
    </w:p>
    <w:p w:rsidR="00C75081" w:rsidRPr="00D21483" w:rsidRDefault="00C75081" w:rsidP="00C75081">
      <w:pPr>
        <w:jc w:val="both"/>
        <w:rPr>
          <w:bCs/>
          <w:spacing w:val="-4"/>
        </w:rPr>
      </w:pPr>
      <w:r w:rsidRPr="00D21483">
        <w:rPr>
          <w:bCs/>
          <w:spacing w:val="-4"/>
        </w:rPr>
        <w:t>(пп. 1 в ред. Постановления КМ РТ </w:t>
      </w:r>
      <w:hyperlink r:id="rId32" w:history="1">
        <w:r w:rsidRPr="00D21483">
          <w:rPr>
            <w:rStyle w:val="a9"/>
            <w:bCs/>
            <w:color w:val="auto"/>
            <w:spacing w:val="-4"/>
            <w:u w:val="none"/>
          </w:rPr>
          <w:t>от 31.10.2018 N 965</w:t>
        </w:r>
      </w:hyperlink>
      <w:r w:rsidRPr="00D21483">
        <w:rPr>
          <w:bCs/>
          <w:spacing w:val="-4"/>
        </w:rPr>
        <w:t>)</w:t>
      </w:r>
    </w:p>
    <w:p w:rsidR="00C75081" w:rsidRDefault="00C75081" w:rsidP="00C75081">
      <w:pPr>
        <w:jc w:val="both"/>
        <w:rPr>
          <w:bCs/>
          <w:spacing w:val="-4"/>
        </w:rPr>
      </w:pPr>
      <w:r w:rsidRPr="00C75081">
        <w:rPr>
          <w:bCs/>
          <w:spacing w:val="-4"/>
        </w:rPr>
        <w:t>2. 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 и рассчитываются по формуле:</w:t>
      </w:r>
    </w:p>
    <w:p w:rsidR="00C75081" w:rsidRPr="00C75081" w:rsidRDefault="00C75081" w:rsidP="00C75081">
      <w:pPr>
        <w:jc w:val="center"/>
        <w:rPr>
          <w:bCs/>
          <w:spacing w:val="-4"/>
        </w:rPr>
      </w:pPr>
      <w:r w:rsidRPr="00C75081">
        <w:rPr>
          <w:bCs/>
          <w:spacing w:val="-4"/>
        </w:rPr>
        <w:t>Вkk = Оd x Dkk,</w:t>
      </w:r>
    </w:p>
    <w:p w:rsidR="00C75081" w:rsidRPr="00C75081" w:rsidRDefault="00C75081" w:rsidP="00C75081">
      <w:pPr>
        <w:jc w:val="both"/>
        <w:rPr>
          <w:bCs/>
          <w:spacing w:val="-4"/>
        </w:rPr>
      </w:pPr>
      <w:r>
        <w:rPr>
          <w:bCs/>
          <w:spacing w:val="-4"/>
        </w:rPr>
        <w:t>где:</w:t>
      </w:r>
    </w:p>
    <w:p w:rsidR="00C75081" w:rsidRPr="00C75081" w:rsidRDefault="00C75081" w:rsidP="00C75081">
      <w:pPr>
        <w:jc w:val="both"/>
        <w:rPr>
          <w:bCs/>
          <w:spacing w:val="-4"/>
        </w:rPr>
      </w:pPr>
      <w:r w:rsidRPr="00C75081">
        <w:rPr>
          <w:bCs/>
          <w:spacing w:val="-4"/>
        </w:rPr>
        <w:t>Вkk - выплата</w:t>
      </w:r>
      <w:r>
        <w:rPr>
          <w:bCs/>
          <w:spacing w:val="-4"/>
        </w:rPr>
        <w:t xml:space="preserve"> за квалификационную категорию;</w:t>
      </w:r>
    </w:p>
    <w:p w:rsidR="00C75081" w:rsidRPr="00C75081" w:rsidRDefault="00C75081" w:rsidP="00C75081">
      <w:pPr>
        <w:jc w:val="both"/>
        <w:rPr>
          <w:bCs/>
          <w:spacing w:val="-4"/>
        </w:rPr>
      </w:pPr>
      <w:r w:rsidRPr="00C75081">
        <w:rPr>
          <w:bCs/>
          <w:spacing w:val="-4"/>
        </w:rPr>
        <w:t>Оd - должностной оклад работников образования в об</w:t>
      </w:r>
      <w:r>
        <w:rPr>
          <w:bCs/>
          <w:spacing w:val="-4"/>
        </w:rPr>
        <w:t>щеобразовательных организациях;</w:t>
      </w:r>
    </w:p>
    <w:p w:rsidR="00C75081" w:rsidRPr="00C75081" w:rsidRDefault="00C75081" w:rsidP="00C75081">
      <w:pPr>
        <w:jc w:val="both"/>
        <w:rPr>
          <w:bCs/>
          <w:spacing w:val="-4"/>
        </w:rPr>
      </w:pPr>
      <w:r w:rsidRPr="00C75081">
        <w:rPr>
          <w:bCs/>
          <w:spacing w:val="-4"/>
        </w:rPr>
        <w:t>Dkk - размер надбавки за квалификационную категорию, который приведен в таблице 2.</w:t>
      </w:r>
    </w:p>
    <w:p w:rsidR="00C75081" w:rsidRPr="00C75081" w:rsidRDefault="00C75081" w:rsidP="00D21483">
      <w:pPr>
        <w:jc w:val="right"/>
        <w:rPr>
          <w:b/>
          <w:bCs/>
          <w:spacing w:val="-4"/>
        </w:rPr>
      </w:pPr>
      <w:r w:rsidRPr="00C75081">
        <w:rPr>
          <w:b/>
          <w:bCs/>
          <w:spacing w:val="-4"/>
        </w:rPr>
        <w:t>Таблица 2</w:t>
      </w:r>
    </w:p>
    <w:p w:rsidR="00C75081" w:rsidRPr="00C75081" w:rsidRDefault="00C75081" w:rsidP="00D21483">
      <w:pPr>
        <w:jc w:val="center"/>
        <w:rPr>
          <w:b/>
          <w:bCs/>
          <w:spacing w:val="-4"/>
        </w:rPr>
      </w:pPr>
      <w:r w:rsidRPr="00C75081">
        <w:rPr>
          <w:b/>
          <w:bCs/>
          <w:spacing w:val="-4"/>
        </w:rPr>
        <w:br/>
      </w:r>
      <w:r w:rsidRPr="00C75081">
        <w:rPr>
          <w:b/>
          <w:bCs/>
          <w:spacing w:val="-4"/>
        </w:rPr>
        <w:br/>
        <w:t>Размеры надбавок за квалификационную категорию работникам образования</w:t>
      </w:r>
      <w:r w:rsidRPr="00C75081">
        <w:rPr>
          <w:b/>
          <w:bCs/>
          <w:spacing w:val="-4"/>
        </w:rPr>
        <w:br/>
      </w:r>
    </w:p>
    <w:tbl>
      <w:tblPr>
        <w:tblW w:w="0" w:type="auto"/>
        <w:tblCellMar>
          <w:left w:w="0" w:type="dxa"/>
          <w:right w:w="0" w:type="dxa"/>
        </w:tblCellMar>
        <w:tblLook w:val="04A0" w:firstRow="1" w:lastRow="0" w:firstColumn="1" w:lastColumn="0" w:noHBand="0" w:noVBand="1"/>
      </w:tblPr>
      <w:tblGrid>
        <w:gridCol w:w="2402"/>
        <w:gridCol w:w="4620"/>
        <w:gridCol w:w="2218"/>
      </w:tblGrid>
      <w:tr w:rsidR="00C75081" w:rsidRPr="00C75081" w:rsidTr="00C75081">
        <w:trPr>
          <w:trHeight w:val="15"/>
        </w:trPr>
        <w:tc>
          <w:tcPr>
            <w:tcW w:w="2402" w:type="dxa"/>
            <w:tcBorders>
              <w:top w:val="nil"/>
              <w:left w:val="nil"/>
              <w:bottom w:val="nil"/>
              <w:right w:val="nil"/>
            </w:tcBorders>
            <w:shd w:val="clear" w:color="auto" w:fill="auto"/>
            <w:hideMark/>
          </w:tcPr>
          <w:p w:rsidR="00C75081" w:rsidRPr="00C75081" w:rsidRDefault="00C75081" w:rsidP="00C75081">
            <w:pPr>
              <w:jc w:val="both"/>
              <w:rPr>
                <w:b/>
                <w:bCs/>
                <w:spacing w:val="-4"/>
              </w:rPr>
            </w:pPr>
          </w:p>
        </w:tc>
        <w:tc>
          <w:tcPr>
            <w:tcW w:w="4620" w:type="dxa"/>
            <w:tcBorders>
              <w:top w:val="nil"/>
              <w:left w:val="nil"/>
              <w:bottom w:val="nil"/>
              <w:right w:val="nil"/>
            </w:tcBorders>
            <w:shd w:val="clear" w:color="auto" w:fill="auto"/>
            <w:hideMark/>
          </w:tcPr>
          <w:p w:rsidR="00C75081" w:rsidRPr="00C75081" w:rsidRDefault="00C75081" w:rsidP="00C75081">
            <w:pPr>
              <w:jc w:val="both"/>
              <w:rPr>
                <w:bCs/>
                <w:spacing w:val="-4"/>
              </w:rPr>
            </w:pPr>
          </w:p>
        </w:tc>
        <w:tc>
          <w:tcPr>
            <w:tcW w:w="2218" w:type="dxa"/>
            <w:tcBorders>
              <w:top w:val="nil"/>
              <w:left w:val="nil"/>
              <w:bottom w:val="nil"/>
              <w:right w:val="nil"/>
            </w:tcBorders>
            <w:shd w:val="clear" w:color="auto" w:fill="auto"/>
            <w:hideMark/>
          </w:tcPr>
          <w:p w:rsidR="00C75081" w:rsidRPr="00C75081" w:rsidRDefault="00C75081" w:rsidP="00C75081">
            <w:pPr>
              <w:jc w:val="both"/>
              <w:rPr>
                <w:bCs/>
                <w:spacing w:val="-4"/>
              </w:rPr>
            </w:pPr>
          </w:p>
        </w:tc>
      </w:tr>
      <w:tr w:rsidR="00C75081" w:rsidRPr="00C75081" w:rsidTr="00C75081">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r w:rsidRPr="00C75081">
              <w:rPr>
                <w:bCs/>
                <w:spacing w:val="-4"/>
              </w:rPr>
              <w:t>Квалификационный уровень</w:t>
            </w:r>
          </w:p>
        </w:tc>
        <w:tc>
          <w:tcPr>
            <w:tcW w:w="462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r w:rsidRPr="00C75081">
              <w:rPr>
                <w:bCs/>
                <w:spacing w:val="-4"/>
              </w:rPr>
              <w:t>Квалификационная категория</w:t>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r w:rsidRPr="00C75081">
              <w:rPr>
                <w:bCs/>
                <w:spacing w:val="-4"/>
              </w:rPr>
              <w:t>Размер надбавки, процентов</w:t>
            </w:r>
          </w:p>
        </w:tc>
      </w:tr>
      <w:tr w:rsidR="00C75081" w:rsidRPr="00C75081" w:rsidTr="00C75081">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r w:rsidRPr="00C75081">
              <w:rPr>
                <w:bCs/>
                <w:spacing w:val="-4"/>
              </w:rPr>
              <w:t>1</w:t>
            </w:r>
          </w:p>
        </w:tc>
        <w:tc>
          <w:tcPr>
            <w:tcW w:w="462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r w:rsidRPr="00C75081">
              <w:rPr>
                <w:bCs/>
                <w:spacing w:val="-4"/>
              </w:rPr>
              <w:t>2</w:t>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r w:rsidRPr="00C75081">
              <w:rPr>
                <w:bCs/>
                <w:spacing w:val="-4"/>
              </w:rPr>
              <w:t>3</w:t>
            </w:r>
          </w:p>
        </w:tc>
      </w:tr>
      <w:tr w:rsidR="00C75081" w:rsidRPr="00C75081" w:rsidTr="00C75081">
        <w:tc>
          <w:tcPr>
            <w:tcW w:w="924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r w:rsidRPr="00C75081">
              <w:rPr>
                <w:bCs/>
                <w:spacing w:val="-4"/>
              </w:rPr>
              <w:t>Профессионально-квалификационная группа должностей педагогических работников</w:t>
            </w:r>
          </w:p>
        </w:tc>
      </w:tr>
      <w:tr w:rsidR="00C75081" w:rsidRPr="00C75081" w:rsidTr="00C75081">
        <w:tc>
          <w:tcPr>
            <w:tcW w:w="240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r w:rsidRPr="00C75081">
              <w:rPr>
                <w:bCs/>
                <w:spacing w:val="-4"/>
              </w:rPr>
              <w:t>Первый</w:t>
            </w:r>
          </w:p>
        </w:tc>
        <w:tc>
          <w:tcPr>
            <w:tcW w:w="462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r w:rsidRPr="00C75081">
              <w:rPr>
                <w:bCs/>
                <w:spacing w:val="-4"/>
              </w:rPr>
              <w:t>первая квалификационная категория</w:t>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r w:rsidRPr="00C75081">
              <w:rPr>
                <w:bCs/>
                <w:spacing w:val="-4"/>
              </w:rPr>
              <w:t>10,0</w:t>
            </w:r>
          </w:p>
        </w:tc>
      </w:tr>
      <w:tr w:rsidR="00C75081" w:rsidRPr="00C75081" w:rsidTr="00C75081">
        <w:tc>
          <w:tcPr>
            <w:tcW w:w="24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p>
        </w:tc>
        <w:tc>
          <w:tcPr>
            <w:tcW w:w="462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r w:rsidRPr="00C75081">
              <w:rPr>
                <w:bCs/>
                <w:spacing w:val="-4"/>
              </w:rPr>
              <w:t>высшая квалификационная категория</w:t>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r w:rsidRPr="00C75081">
              <w:rPr>
                <w:bCs/>
                <w:spacing w:val="-4"/>
              </w:rPr>
              <w:t>22,0</w:t>
            </w:r>
          </w:p>
        </w:tc>
      </w:tr>
      <w:tr w:rsidR="00C75081" w:rsidRPr="00C75081" w:rsidTr="00C75081">
        <w:tc>
          <w:tcPr>
            <w:tcW w:w="240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r w:rsidRPr="00C75081">
              <w:rPr>
                <w:bCs/>
                <w:spacing w:val="-4"/>
              </w:rPr>
              <w:t>Второй</w:t>
            </w:r>
          </w:p>
        </w:tc>
        <w:tc>
          <w:tcPr>
            <w:tcW w:w="462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r w:rsidRPr="00C75081">
              <w:rPr>
                <w:bCs/>
                <w:spacing w:val="-4"/>
              </w:rPr>
              <w:t>первая квалификационная категория</w:t>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r w:rsidRPr="00C75081">
              <w:rPr>
                <w:bCs/>
                <w:spacing w:val="-4"/>
              </w:rPr>
              <w:t>12,0</w:t>
            </w:r>
          </w:p>
        </w:tc>
      </w:tr>
      <w:tr w:rsidR="00C75081" w:rsidRPr="00C75081" w:rsidTr="00C75081">
        <w:tc>
          <w:tcPr>
            <w:tcW w:w="24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p>
        </w:tc>
        <w:tc>
          <w:tcPr>
            <w:tcW w:w="462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r w:rsidRPr="00C75081">
              <w:rPr>
                <w:bCs/>
                <w:spacing w:val="-4"/>
              </w:rPr>
              <w:t>высшая квалификационная категория</w:t>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r w:rsidRPr="00C75081">
              <w:rPr>
                <w:bCs/>
                <w:spacing w:val="-4"/>
              </w:rPr>
              <w:t>24,0</w:t>
            </w:r>
          </w:p>
        </w:tc>
      </w:tr>
      <w:tr w:rsidR="00C75081" w:rsidRPr="00C75081" w:rsidTr="00C75081">
        <w:tc>
          <w:tcPr>
            <w:tcW w:w="240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r w:rsidRPr="00C75081">
              <w:rPr>
                <w:bCs/>
                <w:spacing w:val="-4"/>
              </w:rPr>
              <w:t>Третий</w:t>
            </w:r>
          </w:p>
        </w:tc>
        <w:tc>
          <w:tcPr>
            <w:tcW w:w="462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r w:rsidRPr="00C75081">
              <w:rPr>
                <w:bCs/>
                <w:spacing w:val="-4"/>
              </w:rPr>
              <w:t>первая квалификационная категория</w:t>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r w:rsidRPr="00C75081">
              <w:rPr>
                <w:bCs/>
                <w:spacing w:val="-4"/>
              </w:rPr>
              <w:t>12,0</w:t>
            </w:r>
          </w:p>
        </w:tc>
      </w:tr>
      <w:tr w:rsidR="00C75081" w:rsidRPr="00C75081" w:rsidTr="00C75081">
        <w:tc>
          <w:tcPr>
            <w:tcW w:w="24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p>
        </w:tc>
        <w:tc>
          <w:tcPr>
            <w:tcW w:w="462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r w:rsidRPr="00C75081">
              <w:rPr>
                <w:bCs/>
                <w:spacing w:val="-4"/>
              </w:rPr>
              <w:t>высшая квалификационная категория</w:t>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r w:rsidRPr="00C75081">
              <w:rPr>
                <w:bCs/>
                <w:spacing w:val="-4"/>
              </w:rPr>
              <w:t>24,0</w:t>
            </w:r>
          </w:p>
        </w:tc>
      </w:tr>
      <w:tr w:rsidR="00C75081" w:rsidRPr="00C75081" w:rsidTr="00C75081">
        <w:tc>
          <w:tcPr>
            <w:tcW w:w="240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r w:rsidRPr="00C75081">
              <w:rPr>
                <w:bCs/>
                <w:spacing w:val="-4"/>
              </w:rPr>
              <w:t>Четвертый</w:t>
            </w:r>
          </w:p>
        </w:tc>
        <w:tc>
          <w:tcPr>
            <w:tcW w:w="462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r w:rsidRPr="00C75081">
              <w:rPr>
                <w:bCs/>
                <w:spacing w:val="-4"/>
              </w:rPr>
              <w:t>первая квалификационная категория</w:t>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r w:rsidRPr="00C75081">
              <w:rPr>
                <w:bCs/>
                <w:spacing w:val="-4"/>
              </w:rPr>
              <w:t>12,0</w:t>
            </w:r>
          </w:p>
        </w:tc>
      </w:tr>
      <w:tr w:rsidR="00C75081" w:rsidRPr="00C75081" w:rsidTr="00C75081">
        <w:tc>
          <w:tcPr>
            <w:tcW w:w="24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p>
        </w:tc>
        <w:tc>
          <w:tcPr>
            <w:tcW w:w="462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r w:rsidRPr="00C75081">
              <w:rPr>
                <w:bCs/>
                <w:spacing w:val="-4"/>
              </w:rPr>
              <w:t>высшая квалификационная категория</w:t>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r w:rsidRPr="00C75081">
              <w:rPr>
                <w:bCs/>
                <w:spacing w:val="-4"/>
              </w:rPr>
              <w:t>24,0</w:t>
            </w:r>
          </w:p>
        </w:tc>
      </w:tr>
      <w:tr w:rsidR="00C75081" w:rsidRPr="00C75081" w:rsidTr="00C75081">
        <w:tc>
          <w:tcPr>
            <w:tcW w:w="924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r w:rsidRPr="00C75081">
              <w:rPr>
                <w:bCs/>
                <w:spacing w:val="-4"/>
              </w:rPr>
              <w:t>Профессионально-квалификационная группа должностей руководителей структурных подразделений</w:t>
            </w:r>
          </w:p>
        </w:tc>
      </w:tr>
      <w:tr w:rsidR="00C75081" w:rsidRPr="00C75081" w:rsidTr="00C75081">
        <w:tc>
          <w:tcPr>
            <w:tcW w:w="240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r w:rsidRPr="00C75081">
              <w:rPr>
                <w:bCs/>
                <w:spacing w:val="-4"/>
              </w:rPr>
              <w:t>Первый</w:t>
            </w:r>
          </w:p>
        </w:tc>
        <w:tc>
          <w:tcPr>
            <w:tcW w:w="462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r w:rsidRPr="00C75081">
              <w:rPr>
                <w:bCs/>
                <w:spacing w:val="-4"/>
              </w:rPr>
              <w:t>первая квалификационная категория</w:t>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r w:rsidRPr="00C75081">
              <w:rPr>
                <w:bCs/>
                <w:spacing w:val="-4"/>
              </w:rPr>
              <w:t>12,0</w:t>
            </w:r>
          </w:p>
        </w:tc>
      </w:tr>
      <w:tr w:rsidR="00C75081" w:rsidRPr="00C75081" w:rsidTr="00C75081">
        <w:tc>
          <w:tcPr>
            <w:tcW w:w="24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p>
        </w:tc>
        <w:tc>
          <w:tcPr>
            <w:tcW w:w="462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r w:rsidRPr="00C75081">
              <w:rPr>
                <w:bCs/>
                <w:spacing w:val="-4"/>
              </w:rPr>
              <w:t>высшая квалификационная категория</w:t>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r w:rsidRPr="00C75081">
              <w:rPr>
                <w:bCs/>
                <w:spacing w:val="-4"/>
              </w:rPr>
              <w:t>24,0</w:t>
            </w:r>
          </w:p>
        </w:tc>
      </w:tr>
      <w:tr w:rsidR="00C75081" w:rsidRPr="00C75081" w:rsidTr="00C75081">
        <w:tc>
          <w:tcPr>
            <w:tcW w:w="240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r w:rsidRPr="00C75081">
              <w:rPr>
                <w:bCs/>
                <w:spacing w:val="-4"/>
              </w:rPr>
              <w:t>Второй</w:t>
            </w:r>
          </w:p>
        </w:tc>
        <w:tc>
          <w:tcPr>
            <w:tcW w:w="462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r w:rsidRPr="00C75081">
              <w:rPr>
                <w:bCs/>
                <w:spacing w:val="-4"/>
              </w:rPr>
              <w:t>первая квалификационная категория</w:t>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r w:rsidRPr="00C75081">
              <w:rPr>
                <w:bCs/>
                <w:spacing w:val="-4"/>
              </w:rPr>
              <w:t>12,0</w:t>
            </w:r>
          </w:p>
        </w:tc>
      </w:tr>
      <w:tr w:rsidR="00C75081" w:rsidRPr="00C75081" w:rsidTr="00C75081">
        <w:tc>
          <w:tcPr>
            <w:tcW w:w="24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p>
        </w:tc>
        <w:tc>
          <w:tcPr>
            <w:tcW w:w="462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r w:rsidRPr="00C75081">
              <w:rPr>
                <w:bCs/>
                <w:spacing w:val="-4"/>
              </w:rPr>
              <w:t>высшая квалификационная категория</w:t>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r w:rsidRPr="00C75081">
              <w:rPr>
                <w:bCs/>
                <w:spacing w:val="-4"/>
              </w:rPr>
              <w:t>24,0</w:t>
            </w:r>
          </w:p>
        </w:tc>
      </w:tr>
      <w:tr w:rsidR="00C75081" w:rsidRPr="00C75081" w:rsidTr="00C75081">
        <w:tc>
          <w:tcPr>
            <w:tcW w:w="240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r w:rsidRPr="00C75081">
              <w:rPr>
                <w:bCs/>
                <w:spacing w:val="-4"/>
              </w:rPr>
              <w:lastRenderedPageBreak/>
              <w:t>Третий</w:t>
            </w:r>
          </w:p>
        </w:tc>
        <w:tc>
          <w:tcPr>
            <w:tcW w:w="462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r w:rsidRPr="00C75081">
              <w:rPr>
                <w:bCs/>
                <w:spacing w:val="-4"/>
              </w:rPr>
              <w:t>первая квалификационная категория</w:t>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r w:rsidRPr="00C75081">
              <w:rPr>
                <w:bCs/>
                <w:spacing w:val="-4"/>
              </w:rPr>
              <w:t>12,0</w:t>
            </w:r>
          </w:p>
        </w:tc>
      </w:tr>
      <w:tr w:rsidR="00C75081" w:rsidRPr="00C75081" w:rsidTr="00C75081">
        <w:tc>
          <w:tcPr>
            <w:tcW w:w="2402" w:type="dxa"/>
            <w:tcBorders>
              <w:top w:val="nil"/>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p>
        </w:tc>
        <w:tc>
          <w:tcPr>
            <w:tcW w:w="462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r w:rsidRPr="00C75081">
              <w:rPr>
                <w:bCs/>
                <w:spacing w:val="-4"/>
              </w:rPr>
              <w:t>высшая квалификационная категория</w:t>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C75081" w:rsidRPr="00C75081" w:rsidRDefault="00C75081" w:rsidP="00C75081">
            <w:pPr>
              <w:jc w:val="both"/>
              <w:rPr>
                <w:bCs/>
                <w:spacing w:val="-4"/>
              </w:rPr>
            </w:pPr>
            <w:r w:rsidRPr="00C75081">
              <w:rPr>
                <w:bCs/>
                <w:spacing w:val="-4"/>
              </w:rPr>
              <w:t>24,0</w:t>
            </w:r>
          </w:p>
        </w:tc>
      </w:tr>
    </w:tbl>
    <w:p w:rsidR="00C75081" w:rsidRPr="00C75081" w:rsidRDefault="00C75081" w:rsidP="00C75081">
      <w:pPr>
        <w:jc w:val="both"/>
        <w:rPr>
          <w:bCs/>
          <w:spacing w:val="-4"/>
        </w:rPr>
      </w:pPr>
    </w:p>
    <w:p w:rsidR="00C75081" w:rsidRPr="00C75081" w:rsidRDefault="00C75081" w:rsidP="00C75081">
      <w:pPr>
        <w:jc w:val="both"/>
        <w:rPr>
          <w:bCs/>
          <w:spacing w:val="-4"/>
        </w:rPr>
      </w:pPr>
      <w:r w:rsidRPr="00C75081">
        <w:rPr>
          <w:bCs/>
          <w:spacing w:val="-4"/>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r w:rsidRPr="00C75081">
        <w:rPr>
          <w:bCs/>
          <w:spacing w:val="-4"/>
        </w:rPr>
        <w:br/>
      </w:r>
    </w:p>
    <w:p w:rsidR="00C75081" w:rsidRPr="00C75081" w:rsidRDefault="00C75081" w:rsidP="00C75081">
      <w:pPr>
        <w:jc w:val="both"/>
        <w:rPr>
          <w:bCs/>
          <w:spacing w:val="-4"/>
        </w:rPr>
      </w:pPr>
    </w:p>
    <w:p w:rsidR="00C75081" w:rsidRPr="00C75081" w:rsidRDefault="00C75081" w:rsidP="00C75081">
      <w:pPr>
        <w:jc w:val="both"/>
        <w:rPr>
          <w:bCs/>
          <w:spacing w:val="-4"/>
        </w:rPr>
      </w:pPr>
      <w:r w:rsidRPr="00C75081">
        <w:rPr>
          <w:bCs/>
          <w:spacing w:val="-4"/>
        </w:rPr>
        <w:t>3. Выплаты за специфику образовательной программы предоставляются работникам образования в общеобразовательных организациях за работу с определенными категориями воспитанников (обучающихся).</w:t>
      </w:r>
      <w:r w:rsidRPr="00C75081">
        <w:rPr>
          <w:bCs/>
          <w:spacing w:val="-4"/>
        </w:rPr>
        <w:br/>
      </w:r>
    </w:p>
    <w:p w:rsidR="00C75081" w:rsidRPr="00C75081" w:rsidRDefault="00C75081" w:rsidP="00C75081">
      <w:pPr>
        <w:jc w:val="both"/>
        <w:rPr>
          <w:bCs/>
          <w:spacing w:val="-4"/>
        </w:rPr>
      </w:pPr>
    </w:p>
    <w:p w:rsidR="00C75081" w:rsidRPr="00C75081" w:rsidRDefault="00C75081" w:rsidP="00C75081">
      <w:pPr>
        <w:jc w:val="both"/>
        <w:rPr>
          <w:bCs/>
          <w:spacing w:val="-4"/>
        </w:rPr>
      </w:pPr>
      <w:r w:rsidRPr="00C75081">
        <w:rPr>
          <w:bCs/>
          <w:spacing w:val="-4"/>
        </w:rPr>
        <w:t>3.1. Выплаты за специфику образовательной программы для педагогических работников, которым установлены нормы часов педагогической работы в неделю (в год) за ставку заработной платы, рассчитываются по формуле:</w:t>
      </w:r>
    </w:p>
    <w:p w:rsidR="006141F8" w:rsidRDefault="00C75081" w:rsidP="00C75081">
      <w:pPr>
        <w:jc w:val="center"/>
        <w:rPr>
          <w:bCs/>
          <w:spacing w:val="-4"/>
        </w:rPr>
      </w:pPr>
      <w:r>
        <w:rPr>
          <w:bCs/>
          <w:noProof/>
          <w:spacing w:val="-4"/>
        </w:rPr>
        <w:drawing>
          <wp:inline distT="0" distB="0" distL="0" distR="0">
            <wp:extent cx="2238991" cy="530130"/>
            <wp:effectExtent l="0" t="0" r="0" b="381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виива.pn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2284326" cy="540864"/>
                    </a:xfrm>
                    <a:prstGeom prst="rect">
                      <a:avLst/>
                    </a:prstGeom>
                  </pic:spPr>
                </pic:pic>
              </a:graphicData>
            </a:graphic>
          </wp:inline>
        </w:drawing>
      </w:r>
    </w:p>
    <w:p w:rsidR="00C75081" w:rsidRPr="00C75081" w:rsidRDefault="00C75081" w:rsidP="00C75081">
      <w:pPr>
        <w:jc w:val="both"/>
        <w:rPr>
          <w:bCs/>
          <w:spacing w:val="-4"/>
        </w:rPr>
      </w:pPr>
      <w:r>
        <w:rPr>
          <w:bCs/>
          <w:spacing w:val="-4"/>
        </w:rPr>
        <w:t>где:</w:t>
      </w:r>
    </w:p>
    <w:p w:rsidR="00C75081" w:rsidRDefault="00C75081" w:rsidP="00C75081">
      <w:pPr>
        <w:jc w:val="both"/>
        <w:rPr>
          <w:bCs/>
          <w:spacing w:val="-4"/>
        </w:rPr>
      </w:pPr>
      <w:r w:rsidRPr="00C75081">
        <w:rPr>
          <w:bCs/>
          <w:spacing w:val="-4"/>
        </w:rPr>
        <w:t>Bsop - выплаты за специ</w:t>
      </w:r>
      <w:r>
        <w:rPr>
          <w:bCs/>
          <w:spacing w:val="-4"/>
        </w:rPr>
        <w:t>фику образовательной программы;</w:t>
      </w:r>
    </w:p>
    <w:p w:rsidR="00C75081" w:rsidRPr="00C75081" w:rsidRDefault="00C75081" w:rsidP="00C75081">
      <w:pPr>
        <w:jc w:val="both"/>
        <w:rPr>
          <w:bCs/>
          <w:spacing w:val="-4"/>
        </w:rPr>
      </w:pPr>
      <w:r w:rsidRPr="00C75081">
        <w:rPr>
          <w:bCs/>
          <w:spacing w:val="-4"/>
        </w:rPr>
        <w:t>Оb - размер базового оклада педагогических работников общеобразовательной организации, принимаемый в соответствии с разд</w:t>
      </w:r>
      <w:r>
        <w:rPr>
          <w:bCs/>
          <w:spacing w:val="-4"/>
        </w:rPr>
        <w:t>елом II настоящего Положения;</w:t>
      </w:r>
    </w:p>
    <w:p w:rsidR="00C75081" w:rsidRPr="00C75081" w:rsidRDefault="00C75081" w:rsidP="00C75081">
      <w:pPr>
        <w:jc w:val="both"/>
        <w:rPr>
          <w:bCs/>
          <w:spacing w:val="-4"/>
        </w:rPr>
      </w:pPr>
      <w:r w:rsidRPr="00C75081">
        <w:rPr>
          <w:bCs/>
          <w:spacing w:val="-4"/>
        </w:rPr>
        <w:t>Hf - фактическое количество часов ведения педагогической работы о</w:t>
      </w:r>
      <w:r>
        <w:rPr>
          <w:bCs/>
          <w:spacing w:val="-4"/>
        </w:rPr>
        <w:t>бщеобразовательной организации;</w:t>
      </w:r>
    </w:p>
    <w:p w:rsidR="00C75081" w:rsidRPr="00C75081" w:rsidRDefault="00C75081" w:rsidP="00C75081">
      <w:pPr>
        <w:jc w:val="both"/>
        <w:rPr>
          <w:bCs/>
          <w:spacing w:val="-4"/>
        </w:rPr>
      </w:pPr>
      <w:r w:rsidRPr="00C75081">
        <w:rPr>
          <w:bCs/>
          <w:spacing w:val="-4"/>
        </w:rPr>
        <w:t>Yf - фактическое количество услуг, оказываемых работниками образования о</w:t>
      </w:r>
      <w:r>
        <w:rPr>
          <w:bCs/>
          <w:spacing w:val="-4"/>
        </w:rPr>
        <w:t>бщеобразовательной организации;</w:t>
      </w:r>
    </w:p>
    <w:p w:rsidR="00C75081" w:rsidRPr="00C75081" w:rsidRDefault="00C75081" w:rsidP="00C75081">
      <w:pPr>
        <w:jc w:val="both"/>
        <w:rPr>
          <w:bCs/>
          <w:spacing w:val="-4"/>
        </w:rPr>
      </w:pPr>
      <w:r w:rsidRPr="00C75081">
        <w:rPr>
          <w:bCs/>
          <w:spacing w:val="-4"/>
        </w:rPr>
        <w:t>HN - норма часов за базовую ставку заработной платы педагогических работников общеобразовательной организации, установленная раз</w:t>
      </w:r>
      <w:r>
        <w:rPr>
          <w:bCs/>
          <w:spacing w:val="-4"/>
        </w:rPr>
        <w:t>делом III настоящего Положения;</w:t>
      </w:r>
    </w:p>
    <w:p w:rsidR="00C75081" w:rsidRPr="00C75081" w:rsidRDefault="00C75081" w:rsidP="00C75081">
      <w:pPr>
        <w:jc w:val="both"/>
        <w:rPr>
          <w:bCs/>
          <w:spacing w:val="-4"/>
        </w:rPr>
      </w:pPr>
      <w:r w:rsidRPr="00C75081">
        <w:rPr>
          <w:bCs/>
          <w:spacing w:val="-4"/>
        </w:rPr>
        <w:t>YN - нормативное количество услуг, оказываемых педагогическими работниками общеобразовательн</w:t>
      </w:r>
      <w:r>
        <w:rPr>
          <w:bCs/>
          <w:spacing w:val="-4"/>
        </w:rPr>
        <w:t>ой организации;</w:t>
      </w:r>
    </w:p>
    <w:p w:rsidR="00C75081" w:rsidRPr="00C75081" w:rsidRDefault="00C75081" w:rsidP="00C75081">
      <w:pPr>
        <w:jc w:val="both"/>
        <w:rPr>
          <w:bCs/>
          <w:spacing w:val="-4"/>
        </w:rPr>
      </w:pPr>
      <w:r w:rsidRPr="00C75081">
        <w:rPr>
          <w:bCs/>
          <w:spacing w:val="-4"/>
        </w:rPr>
        <w:t>P - компенсация на обеспечение книгоиздательской продукцией и периодическими изданиями в размере 100 рублей, которая устанавливается педагогическим работникам пропорционально учебной нагрузке, но не более чем на одну ставку по основному</w:t>
      </w:r>
      <w:r>
        <w:rPr>
          <w:bCs/>
          <w:spacing w:val="-4"/>
        </w:rPr>
        <w:t xml:space="preserve"> месту работы;</w:t>
      </w:r>
    </w:p>
    <w:p w:rsidR="00C75081" w:rsidRPr="00C75081" w:rsidRDefault="00C75081" w:rsidP="00C75081">
      <w:pPr>
        <w:jc w:val="both"/>
        <w:rPr>
          <w:bCs/>
          <w:spacing w:val="-4"/>
        </w:rPr>
      </w:pPr>
      <w:r w:rsidRPr="00C75081">
        <w:rPr>
          <w:bCs/>
          <w:spacing w:val="-4"/>
        </w:rPr>
        <w:t>Dsop - размер надбавки за специфику образовательной программы</w:t>
      </w:r>
      <w:r w:rsidR="00D21483">
        <w:rPr>
          <w:bCs/>
          <w:spacing w:val="-4"/>
        </w:rPr>
        <w:t>.</w:t>
      </w:r>
    </w:p>
    <w:p w:rsidR="00C75081" w:rsidRDefault="00C75081" w:rsidP="00C75081">
      <w:pPr>
        <w:jc w:val="both"/>
        <w:rPr>
          <w:bCs/>
          <w:spacing w:val="-4"/>
        </w:rPr>
      </w:pPr>
      <w:r w:rsidRPr="00C75081">
        <w:rPr>
          <w:bCs/>
          <w:spacing w:val="-4"/>
        </w:rPr>
        <w:t>3.2. Выплаты за специфику образовательной программы для работников образования (за исключением педагогических работников, выплаты которым определены пунктом 3.1 настоящего Положени</w:t>
      </w:r>
      <w:r>
        <w:rPr>
          <w:bCs/>
          <w:spacing w:val="-4"/>
        </w:rPr>
        <w:t>я) и рассчитываются по формуле:</w:t>
      </w:r>
    </w:p>
    <w:p w:rsidR="00C75081" w:rsidRPr="00C75081" w:rsidRDefault="00C75081" w:rsidP="00C75081">
      <w:pPr>
        <w:jc w:val="center"/>
        <w:rPr>
          <w:bCs/>
          <w:spacing w:val="-4"/>
        </w:rPr>
      </w:pPr>
      <w:r w:rsidRPr="00C75081">
        <w:rPr>
          <w:bCs/>
          <w:spacing w:val="-4"/>
        </w:rPr>
        <w:t>Вsop = Оd x Dsop,</w:t>
      </w:r>
    </w:p>
    <w:p w:rsidR="00C75081" w:rsidRPr="00C75081" w:rsidRDefault="00C75081" w:rsidP="00C75081">
      <w:pPr>
        <w:jc w:val="both"/>
        <w:rPr>
          <w:bCs/>
          <w:spacing w:val="-4"/>
        </w:rPr>
      </w:pPr>
    </w:p>
    <w:p w:rsidR="00C75081" w:rsidRPr="00C75081" w:rsidRDefault="00C75081" w:rsidP="00C75081">
      <w:pPr>
        <w:jc w:val="both"/>
        <w:rPr>
          <w:bCs/>
          <w:spacing w:val="-4"/>
        </w:rPr>
      </w:pPr>
      <w:r>
        <w:rPr>
          <w:bCs/>
          <w:spacing w:val="-4"/>
        </w:rPr>
        <w:t>где:</w:t>
      </w:r>
    </w:p>
    <w:p w:rsidR="00C75081" w:rsidRPr="00C75081" w:rsidRDefault="00C75081" w:rsidP="00C75081">
      <w:pPr>
        <w:jc w:val="both"/>
        <w:rPr>
          <w:bCs/>
          <w:spacing w:val="-4"/>
        </w:rPr>
      </w:pPr>
      <w:r w:rsidRPr="00C75081">
        <w:rPr>
          <w:bCs/>
          <w:spacing w:val="-4"/>
        </w:rPr>
        <w:t>Bsop - выплаты за специ</w:t>
      </w:r>
      <w:r>
        <w:rPr>
          <w:bCs/>
          <w:spacing w:val="-4"/>
        </w:rPr>
        <w:t>фику образовательной программы;</w:t>
      </w:r>
    </w:p>
    <w:p w:rsidR="00C75081" w:rsidRPr="00C75081" w:rsidRDefault="00C75081" w:rsidP="00C75081">
      <w:pPr>
        <w:jc w:val="both"/>
        <w:rPr>
          <w:bCs/>
          <w:spacing w:val="-4"/>
        </w:rPr>
      </w:pPr>
      <w:r w:rsidRPr="00C75081">
        <w:rPr>
          <w:bCs/>
          <w:spacing w:val="-4"/>
        </w:rPr>
        <w:t>Оd - должностной оклад работников образования в об</w:t>
      </w:r>
      <w:r>
        <w:rPr>
          <w:bCs/>
          <w:spacing w:val="-4"/>
        </w:rPr>
        <w:t>щеобразовательных организациях;</w:t>
      </w:r>
    </w:p>
    <w:p w:rsidR="00C75081" w:rsidRPr="00C75081" w:rsidRDefault="00C75081" w:rsidP="00C75081">
      <w:pPr>
        <w:jc w:val="both"/>
        <w:rPr>
          <w:bCs/>
          <w:spacing w:val="-4"/>
        </w:rPr>
      </w:pPr>
      <w:r w:rsidRPr="00C75081">
        <w:rPr>
          <w:bCs/>
          <w:spacing w:val="-4"/>
        </w:rPr>
        <w:t>Dsop - размер надбавки за спец</w:t>
      </w:r>
      <w:r w:rsidR="00D21483">
        <w:rPr>
          <w:bCs/>
          <w:spacing w:val="-4"/>
        </w:rPr>
        <w:t>ифику образовательной программы.</w:t>
      </w:r>
    </w:p>
    <w:p w:rsidR="00D21483" w:rsidRPr="00D21483" w:rsidRDefault="00D21483" w:rsidP="00D21483">
      <w:pPr>
        <w:jc w:val="right"/>
        <w:rPr>
          <w:b/>
          <w:bCs/>
          <w:spacing w:val="-4"/>
        </w:rPr>
      </w:pPr>
      <w:r w:rsidRPr="00D21483">
        <w:rPr>
          <w:b/>
          <w:bCs/>
          <w:spacing w:val="-4"/>
        </w:rPr>
        <w:t>Таблица 4</w:t>
      </w:r>
    </w:p>
    <w:p w:rsidR="00D21483" w:rsidRPr="00D21483" w:rsidRDefault="00D21483" w:rsidP="00D21483">
      <w:pPr>
        <w:jc w:val="center"/>
        <w:rPr>
          <w:b/>
          <w:bCs/>
          <w:spacing w:val="-4"/>
        </w:rPr>
      </w:pPr>
      <w:r w:rsidRPr="00D21483">
        <w:rPr>
          <w:b/>
          <w:bCs/>
          <w:spacing w:val="-4"/>
        </w:rPr>
        <w:br/>
        <w:t>Размеры надбавок за стаж работы по профилю</w:t>
      </w:r>
      <w:r w:rsidRPr="00D21483">
        <w:rPr>
          <w:b/>
          <w:bCs/>
          <w:spacing w:val="-4"/>
        </w:rPr>
        <w:br/>
      </w:r>
    </w:p>
    <w:tbl>
      <w:tblPr>
        <w:tblW w:w="0" w:type="auto"/>
        <w:tblCellMar>
          <w:left w:w="0" w:type="dxa"/>
          <w:right w:w="0" w:type="dxa"/>
        </w:tblCellMar>
        <w:tblLook w:val="04A0" w:firstRow="1" w:lastRow="0" w:firstColumn="1" w:lastColumn="0" w:noHBand="0" w:noVBand="1"/>
      </w:tblPr>
      <w:tblGrid>
        <w:gridCol w:w="3193"/>
        <w:gridCol w:w="2655"/>
        <w:gridCol w:w="1925"/>
        <w:gridCol w:w="1582"/>
      </w:tblGrid>
      <w:tr w:rsidR="00D21483" w:rsidRPr="00D21483" w:rsidTr="00D21483">
        <w:trPr>
          <w:trHeight w:val="15"/>
        </w:trPr>
        <w:tc>
          <w:tcPr>
            <w:tcW w:w="3511" w:type="dxa"/>
            <w:tcBorders>
              <w:top w:val="nil"/>
              <w:left w:val="nil"/>
              <w:bottom w:val="nil"/>
              <w:right w:val="nil"/>
            </w:tcBorders>
            <w:shd w:val="clear" w:color="auto" w:fill="auto"/>
            <w:hideMark/>
          </w:tcPr>
          <w:p w:rsidR="00D21483" w:rsidRPr="00D21483" w:rsidRDefault="00D21483" w:rsidP="00D21483">
            <w:pPr>
              <w:jc w:val="both"/>
              <w:rPr>
                <w:b/>
                <w:bCs/>
                <w:spacing w:val="-4"/>
              </w:rPr>
            </w:pPr>
          </w:p>
        </w:tc>
        <w:tc>
          <w:tcPr>
            <w:tcW w:w="2772" w:type="dxa"/>
            <w:tcBorders>
              <w:top w:val="nil"/>
              <w:left w:val="nil"/>
              <w:bottom w:val="nil"/>
              <w:right w:val="nil"/>
            </w:tcBorders>
            <w:shd w:val="clear" w:color="auto" w:fill="auto"/>
            <w:hideMark/>
          </w:tcPr>
          <w:p w:rsidR="00D21483" w:rsidRPr="00D21483" w:rsidRDefault="00D21483" w:rsidP="00D21483">
            <w:pPr>
              <w:jc w:val="both"/>
              <w:rPr>
                <w:bCs/>
                <w:spacing w:val="-4"/>
              </w:rPr>
            </w:pPr>
          </w:p>
        </w:tc>
        <w:tc>
          <w:tcPr>
            <w:tcW w:w="2218" w:type="dxa"/>
            <w:tcBorders>
              <w:top w:val="nil"/>
              <w:left w:val="nil"/>
              <w:bottom w:val="nil"/>
              <w:right w:val="nil"/>
            </w:tcBorders>
            <w:shd w:val="clear" w:color="auto" w:fill="auto"/>
            <w:hideMark/>
          </w:tcPr>
          <w:p w:rsidR="00D21483" w:rsidRPr="00D21483" w:rsidRDefault="00D21483" w:rsidP="00D21483">
            <w:pPr>
              <w:jc w:val="both"/>
              <w:rPr>
                <w:bCs/>
                <w:spacing w:val="-4"/>
              </w:rPr>
            </w:pPr>
          </w:p>
        </w:tc>
        <w:tc>
          <w:tcPr>
            <w:tcW w:w="1663" w:type="dxa"/>
            <w:tcBorders>
              <w:top w:val="nil"/>
              <w:left w:val="nil"/>
              <w:bottom w:val="nil"/>
              <w:right w:val="nil"/>
            </w:tcBorders>
            <w:shd w:val="clear" w:color="auto" w:fill="auto"/>
            <w:hideMark/>
          </w:tcPr>
          <w:p w:rsidR="00D21483" w:rsidRPr="00D21483" w:rsidRDefault="00D21483" w:rsidP="00D21483">
            <w:pPr>
              <w:jc w:val="both"/>
              <w:rPr>
                <w:bCs/>
                <w:spacing w:val="-4"/>
              </w:rPr>
            </w:pPr>
          </w:p>
        </w:tc>
      </w:tr>
      <w:tr w:rsidR="00D21483" w:rsidRPr="00D21483" w:rsidTr="00D21483">
        <w:tc>
          <w:tcPr>
            <w:tcW w:w="351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t>Наименование профессионально-квалификационной группы</w:t>
            </w:r>
          </w:p>
        </w:tc>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t>Квалификационный уровень</w:t>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t>Группа по стажу</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t>Размер надбавки, процентов</w:t>
            </w:r>
          </w:p>
        </w:tc>
      </w:tr>
      <w:tr w:rsidR="00D21483" w:rsidRPr="00D21483" w:rsidTr="00D21483">
        <w:tc>
          <w:tcPr>
            <w:tcW w:w="3511"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t>Должности учебно-</w:t>
            </w:r>
            <w:r w:rsidRPr="00D21483">
              <w:rPr>
                <w:bCs/>
                <w:spacing w:val="-4"/>
              </w:rPr>
              <w:lastRenderedPageBreak/>
              <w:t>вспомогательного персонала второго уровня</w:t>
            </w:r>
            <w:r w:rsidRPr="00D21483">
              <w:rPr>
                <w:bCs/>
                <w:spacing w:val="-4"/>
              </w:rPr>
              <w:br/>
            </w:r>
          </w:p>
        </w:tc>
        <w:tc>
          <w:tcPr>
            <w:tcW w:w="277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lastRenderedPageBreak/>
              <w:t>первый - второй</w:t>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t>от 4 до 10 лет</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t>1,0</w:t>
            </w:r>
          </w:p>
        </w:tc>
      </w:tr>
      <w:tr w:rsidR="00D21483" w:rsidRPr="00D21483" w:rsidTr="00D21483">
        <w:tc>
          <w:tcPr>
            <w:tcW w:w="351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p>
        </w:tc>
        <w:tc>
          <w:tcPr>
            <w:tcW w:w="277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t>от 10 до 15 лет</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t>2,0</w:t>
            </w:r>
          </w:p>
        </w:tc>
      </w:tr>
      <w:tr w:rsidR="00D21483" w:rsidRPr="00D21483" w:rsidTr="00D21483">
        <w:tc>
          <w:tcPr>
            <w:tcW w:w="351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p>
        </w:tc>
        <w:tc>
          <w:tcPr>
            <w:tcW w:w="277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t>свыше 15 лет</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t>3,0</w:t>
            </w:r>
          </w:p>
        </w:tc>
      </w:tr>
      <w:tr w:rsidR="00D21483" w:rsidRPr="00D21483" w:rsidTr="00D21483">
        <w:tc>
          <w:tcPr>
            <w:tcW w:w="3511"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t>Должности педагогических работников</w:t>
            </w:r>
            <w:r w:rsidRPr="00D21483">
              <w:rPr>
                <w:bCs/>
                <w:spacing w:val="-4"/>
              </w:rPr>
              <w:br/>
            </w:r>
          </w:p>
        </w:tc>
        <w:tc>
          <w:tcPr>
            <w:tcW w:w="277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t>первый - четвертый</w:t>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t>от 2 до 6 лет</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t>2,0</w:t>
            </w:r>
          </w:p>
        </w:tc>
      </w:tr>
      <w:tr w:rsidR="00D21483" w:rsidRPr="00D21483" w:rsidTr="00D21483">
        <w:tc>
          <w:tcPr>
            <w:tcW w:w="351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p>
        </w:tc>
        <w:tc>
          <w:tcPr>
            <w:tcW w:w="277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t>от 6 до 10 лет</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t>3,0</w:t>
            </w:r>
          </w:p>
        </w:tc>
      </w:tr>
      <w:tr w:rsidR="00D21483" w:rsidRPr="00D21483" w:rsidTr="00D21483">
        <w:tc>
          <w:tcPr>
            <w:tcW w:w="351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p>
        </w:tc>
        <w:tc>
          <w:tcPr>
            <w:tcW w:w="277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t>от 10 до 15 лет</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t>3,5</w:t>
            </w:r>
          </w:p>
        </w:tc>
      </w:tr>
      <w:tr w:rsidR="00D21483" w:rsidRPr="00D21483" w:rsidTr="00D21483">
        <w:tc>
          <w:tcPr>
            <w:tcW w:w="351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p>
        </w:tc>
        <w:tc>
          <w:tcPr>
            <w:tcW w:w="277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t>свыше 15 лет</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t>4,0</w:t>
            </w:r>
          </w:p>
        </w:tc>
      </w:tr>
      <w:tr w:rsidR="00D21483" w:rsidRPr="00D21483" w:rsidTr="00D21483">
        <w:tc>
          <w:tcPr>
            <w:tcW w:w="3511"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t>Должности руководителей структурных подразделений</w:t>
            </w:r>
            <w:r w:rsidRPr="00D21483">
              <w:rPr>
                <w:bCs/>
                <w:spacing w:val="-4"/>
              </w:rPr>
              <w:br/>
            </w:r>
          </w:p>
        </w:tc>
        <w:tc>
          <w:tcPr>
            <w:tcW w:w="277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t>первый - третий</w:t>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t>от 2 до 6 лет</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t>2,0</w:t>
            </w:r>
          </w:p>
        </w:tc>
      </w:tr>
      <w:tr w:rsidR="00D21483" w:rsidRPr="00D21483" w:rsidTr="00D21483">
        <w:tc>
          <w:tcPr>
            <w:tcW w:w="351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p>
        </w:tc>
        <w:tc>
          <w:tcPr>
            <w:tcW w:w="277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t>от 6 до 10 лет</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t>3,0</w:t>
            </w:r>
          </w:p>
        </w:tc>
      </w:tr>
      <w:tr w:rsidR="00D21483" w:rsidRPr="00D21483" w:rsidTr="00D21483">
        <w:tc>
          <w:tcPr>
            <w:tcW w:w="3511"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p>
        </w:tc>
        <w:tc>
          <w:tcPr>
            <w:tcW w:w="277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t>от 10 до 15 лет</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t>3,5</w:t>
            </w:r>
          </w:p>
        </w:tc>
      </w:tr>
      <w:tr w:rsidR="00D21483" w:rsidRPr="00D21483" w:rsidTr="00D21483">
        <w:tc>
          <w:tcPr>
            <w:tcW w:w="3511" w:type="dxa"/>
            <w:tcBorders>
              <w:top w:val="nil"/>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p>
        </w:tc>
        <w:tc>
          <w:tcPr>
            <w:tcW w:w="2772" w:type="dxa"/>
            <w:tcBorders>
              <w:top w:val="nil"/>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t>свыше 15 лет</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t>4,0</w:t>
            </w:r>
          </w:p>
        </w:tc>
      </w:tr>
    </w:tbl>
    <w:p w:rsidR="00D21483" w:rsidRPr="00D21483" w:rsidRDefault="00D21483" w:rsidP="00D21483">
      <w:pPr>
        <w:jc w:val="both"/>
        <w:rPr>
          <w:bCs/>
          <w:spacing w:val="-4"/>
        </w:rPr>
      </w:pPr>
    </w:p>
    <w:p w:rsidR="00D21483" w:rsidRPr="00D21483" w:rsidRDefault="00D21483" w:rsidP="00D21483">
      <w:pPr>
        <w:jc w:val="both"/>
        <w:rPr>
          <w:bCs/>
          <w:spacing w:val="-4"/>
        </w:rPr>
      </w:pPr>
      <w:r w:rsidRPr="00D21483">
        <w:rPr>
          <w:bCs/>
          <w:spacing w:val="-4"/>
        </w:rPr>
        <w:t>5.1.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w:t>
      </w:r>
      <w:r>
        <w:rPr>
          <w:bCs/>
          <w:spacing w:val="-4"/>
        </w:rPr>
        <w:t>окумента, подтверждающего стаж.</w:t>
      </w:r>
    </w:p>
    <w:p w:rsidR="00D21483" w:rsidRDefault="00D21483" w:rsidP="00D21483">
      <w:pPr>
        <w:jc w:val="both"/>
        <w:rPr>
          <w:bCs/>
          <w:spacing w:val="-4"/>
        </w:rPr>
      </w:pPr>
      <w:r w:rsidRPr="00D21483">
        <w:rPr>
          <w:bCs/>
          <w:spacing w:val="-4"/>
        </w:rPr>
        <w:t>5.2. В стаж педагогической работы засчитывается педагогическая, руководящая и методическая работа в образовательных и других о</w:t>
      </w:r>
      <w:r>
        <w:rPr>
          <w:bCs/>
          <w:spacing w:val="-4"/>
        </w:rPr>
        <w:t>рганизациях согласно таблице 5.</w:t>
      </w:r>
    </w:p>
    <w:p w:rsidR="00D21483" w:rsidRPr="00D21483" w:rsidRDefault="00D21483" w:rsidP="00D21483">
      <w:pPr>
        <w:jc w:val="right"/>
        <w:rPr>
          <w:b/>
          <w:bCs/>
          <w:spacing w:val="-4"/>
        </w:rPr>
      </w:pPr>
      <w:r w:rsidRPr="00D21483">
        <w:rPr>
          <w:b/>
          <w:bCs/>
          <w:spacing w:val="-4"/>
        </w:rPr>
        <w:t>Таблица 5</w:t>
      </w:r>
    </w:p>
    <w:p w:rsidR="00D21483" w:rsidRPr="00D21483" w:rsidRDefault="00D21483" w:rsidP="00D21483">
      <w:pPr>
        <w:jc w:val="center"/>
        <w:rPr>
          <w:b/>
          <w:bCs/>
          <w:spacing w:val="-4"/>
        </w:rPr>
      </w:pPr>
      <w:r w:rsidRPr="00D21483">
        <w:rPr>
          <w:b/>
          <w:bCs/>
          <w:spacing w:val="-4"/>
        </w:rPr>
        <w:br/>
        <w:t>Перечень учреждений, организаций и должностей, время работы в которых засчитывается в педагогический стаж работников образования</w:t>
      </w:r>
      <w:r w:rsidRPr="00D21483">
        <w:rPr>
          <w:b/>
          <w:bCs/>
          <w:spacing w:val="-4"/>
        </w:rPr>
        <w:br/>
      </w:r>
    </w:p>
    <w:tbl>
      <w:tblPr>
        <w:tblW w:w="0" w:type="auto"/>
        <w:tblCellMar>
          <w:left w:w="0" w:type="dxa"/>
          <w:right w:w="0" w:type="dxa"/>
        </w:tblCellMar>
        <w:tblLook w:val="04A0" w:firstRow="1" w:lastRow="0" w:firstColumn="1" w:lastColumn="0" w:noHBand="0" w:noVBand="1"/>
      </w:tblPr>
      <w:tblGrid>
        <w:gridCol w:w="3856"/>
        <w:gridCol w:w="5499"/>
      </w:tblGrid>
      <w:tr w:rsidR="00D21483" w:rsidRPr="00D21483" w:rsidTr="00D21483">
        <w:trPr>
          <w:trHeight w:val="15"/>
        </w:trPr>
        <w:tc>
          <w:tcPr>
            <w:tcW w:w="3881" w:type="dxa"/>
            <w:tcBorders>
              <w:top w:val="nil"/>
              <w:left w:val="nil"/>
              <w:bottom w:val="nil"/>
              <w:right w:val="nil"/>
            </w:tcBorders>
            <w:shd w:val="clear" w:color="auto" w:fill="auto"/>
            <w:hideMark/>
          </w:tcPr>
          <w:p w:rsidR="00D21483" w:rsidRPr="00D21483" w:rsidRDefault="00D21483" w:rsidP="00D21483">
            <w:pPr>
              <w:jc w:val="both"/>
              <w:rPr>
                <w:b/>
                <w:bCs/>
                <w:spacing w:val="-4"/>
              </w:rPr>
            </w:pPr>
          </w:p>
        </w:tc>
        <w:tc>
          <w:tcPr>
            <w:tcW w:w="5544" w:type="dxa"/>
            <w:tcBorders>
              <w:top w:val="nil"/>
              <w:left w:val="nil"/>
              <w:bottom w:val="nil"/>
              <w:right w:val="nil"/>
            </w:tcBorders>
            <w:shd w:val="clear" w:color="auto" w:fill="auto"/>
            <w:hideMark/>
          </w:tcPr>
          <w:p w:rsidR="00D21483" w:rsidRPr="00D21483" w:rsidRDefault="00D21483" w:rsidP="00D21483">
            <w:pPr>
              <w:jc w:val="both"/>
              <w:rPr>
                <w:bCs/>
                <w:spacing w:val="-4"/>
              </w:rPr>
            </w:pPr>
          </w:p>
        </w:tc>
      </w:tr>
      <w:tr w:rsidR="00D21483" w:rsidRPr="00D21483" w:rsidTr="00D21483">
        <w:tc>
          <w:tcPr>
            <w:tcW w:w="388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t>Наименование учреждения и организации</w:t>
            </w:r>
          </w:p>
        </w:tc>
        <w:tc>
          <w:tcPr>
            <w:tcW w:w="554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t>Наименование должности</w:t>
            </w:r>
          </w:p>
        </w:tc>
      </w:tr>
      <w:tr w:rsidR="00D21483" w:rsidRPr="00D21483" w:rsidTr="00D21483">
        <w:tc>
          <w:tcPr>
            <w:tcW w:w="388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t>1</w:t>
            </w:r>
          </w:p>
        </w:tc>
        <w:tc>
          <w:tcPr>
            <w:tcW w:w="554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t>2</w:t>
            </w:r>
          </w:p>
        </w:tc>
      </w:tr>
      <w:tr w:rsidR="00D21483" w:rsidRPr="00D21483" w:rsidTr="00D21483">
        <w:tc>
          <w:tcPr>
            <w:tcW w:w="388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t>Образовательные организации (в том числе образовательные организации высшего профессионального образования, высшие средние военные образовательные организации, образовательные организации дополнительного профессионального образования (повышения квалификации) специалистов); медицинские организации и организации, осуществляющие социальное обслуживание: дома ребенка, детские: санатории, клиники, поликлиники, больницы и др., а также отделения, палаты для детей в организациях для взрослых</w:t>
            </w:r>
            <w:r w:rsidRPr="00D21483">
              <w:rPr>
                <w:bCs/>
                <w:spacing w:val="-4"/>
              </w:rPr>
              <w:br/>
            </w:r>
          </w:p>
        </w:tc>
        <w:tc>
          <w:tcPr>
            <w:tcW w:w="554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t xml:space="preserve">Учителя, преподаватели, учителя-дефектологи, учителя-логопеды (логопеды), преподаватели-организаторы (основ безопасности жизнедеятельности, допризывной подготовки), руководители физического воспитания, старшие мастера, мастера производственного обучения (в том числе обучения вождению транспортных средств, работе на сельскохозяйственных машинах,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 классные воспитатели, социальные педагоги, педагоги-психологи, педагоги-организаторы, педагоги дополнительного образования, старшие тренеры-преподаватели, тренеры-преподаватели, старшие </w:t>
            </w:r>
            <w:r w:rsidRPr="00D21483">
              <w:rPr>
                <w:bCs/>
                <w:spacing w:val="-4"/>
              </w:rPr>
              <w:lastRenderedPageBreak/>
              <w:t>вожатые (пионервожатые), инструкторы по физкультуре,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логопедическими пунктами, интернатами, отделениями, отделами, лабораториями, кабинетами, секциями, филиалами, курсов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аккомпаниаторы, культорганизаторы, экскурсоводы; профессорско-преподавательский состав</w:t>
            </w:r>
            <w:r w:rsidRPr="00D21483">
              <w:rPr>
                <w:bCs/>
                <w:spacing w:val="-4"/>
              </w:rPr>
              <w:br/>
            </w:r>
          </w:p>
        </w:tc>
      </w:tr>
      <w:tr w:rsidR="00D21483" w:rsidRPr="00D21483" w:rsidTr="00D21483">
        <w:tc>
          <w:tcPr>
            <w:tcW w:w="388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lastRenderedPageBreak/>
              <w:t>Методические (учебно-методические) организации всех наименований (независимо от ведомственной подчиненности)</w:t>
            </w:r>
            <w:r w:rsidRPr="00D21483">
              <w:rPr>
                <w:bCs/>
                <w:spacing w:val="-4"/>
              </w:rPr>
              <w:br/>
            </w:r>
          </w:p>
        </w:tc>
        <w:tc>
          <w:tcPr>
            <w:tcW w:w="554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t>Руководители, их заместители, заведующие: секторами, кабинетами, лабораториями, отделами; научные сотрудники, деятельность которых связана с методическим обеспечением; старшие методисты, методисты</w:t>
            </w:r>
            <w:r w:rsidRPr="00D21483">
              <w:rPr>
                <w:bCs/>
                <w:spacing w:val="-4"/>
              </w:rPr>
              <w:br/>
            </w:r>
          </w:p>
        </w:tc>
      </w:tr>
      <w:tr w:rsidR="00D21483" w:rsidRPr="00D21483" w:rsidTr="00D21483">
        <w:tc>
          <w:tcPr>
            <w:tcW w:w="388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t>Органы управления образованием и органы (структурные подразделения), осуществляющие руководство образовательными организациями</w:t>
            </w:r>
            <w:r w:rsidRPr="00D21483">
              <w:rPr>
                <w:bCs/>
                <w:spacing w:val="-4"/>
              </w:rPr>
              <w:br/>
            </w:r>
          </w:p>
        </w:tc>
        <w:tc>
          <w:tcPr>
            <w:tcW w:w="554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t>Руководящие, инспекторские, методические должности, инструкторские, а также другие должности специалистов (за исключением работы на должностях, связанных с экономической, финансовой, хозяйственной деятельностью, со строительством, снабжением, делопроизводством)</w:t>
            </w:r>
            <w:r w:rsidRPr="00D21483">
              <w:rPr>
                <w:bCs/>
                <w:spacing w:val="-4"/>
              </w:rPr>
              <w:br/>
            </w:r>
          </w:p>
        </w:tc>
      </w:tr>
      <w:tr w:rsidR="00D21483" w:rsidRPr="00D21483" w:rsidTr="00D21483">
        <w:tc>
          <w:tcPr>
            <w:tcW w:w="388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t>Отделы (бюро) технического обучения, отделы кадров организаций, подразделений министерств (ведомств), занимающихся вопросами подготовки и повышения квалификации кадров на производстве</w:t>
            </w:r>
            <w:r w:rsidRPr="00D21483">
              <w:rPr>
                <w:bCs/>
                <w:spacing w:val="-4"/>
              </w:rPr>
              <w:br/>
            </w:r>
          </w:p>
        </w:tc>
        <w:tc>
          <w:tcPr>
            <w:tcW w:w="554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t>Штатные преподаватели, мастера производственного обучения рабочих на производстве, руководящие, инспекторские, инженерные, методические должности, деятельность которых связана с вопросами подготовки и повышения квалификации</w:t>
            </w:r>
            <w:r w:rsidRPr="00D21483">
              <w:rPr>
                <w:bCs/>
                <w:spacing w:val="-4"/>
              </w:rPr>
              <w:br/>
            </w:r>
          </w:p>
        </w:tc>
      </w:tr>
      <w:tr w:rsidR="00D21483" w:rsidRPr="00D21483" w:rsidTr="00D21483">
        <w:tc>
          <w:tcPr>
            <w:tcW w:w="388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t>Образовательные организации РОСТО (ДОСААФ) и гражданской авиации</w:t>
            </w:r>
            <w:r w:rsidRPr="00D21483">
              <w:rPr>
                <w:bCs/>
                <w:spacing w:val="-4"/>
              </w:rPr>
              <w:br/>
            </w:r>
          </w:p>
        </w:tc>
        <w:tc>
          <w:tcPr>
            <w:tcW w:w="554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t>Руководящий, командно-летный, командно-инструкторский, инженерно-инструкторский, инструкторский и преподавательский составы, мастера производственного обучения, инженеры-инструкторы-методисты, инженеры-летчики-методисты</w:t>
            </w:r>
            <w:r w:rsidRPr="00D21483">
              <w:rPr>
                <w:bCs/>
                <w:spacing w:val="-4"/>
              </w:rPr>
              <w:br/>
            </w:r>
          </w:p>
        </w:tc>
      </w:tr>
      <w:tr w:rsidR="00D21483" w:rsidRPr="00D21483" w:rsidTr="00D21483">
        <w:tc>
          <w:tcPr>
            <w:tcW w:w="388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t xml:space="preserve">Общежития учреждений, </w:t>
            </w:r>
            <w:r w:rsidRPr="00D21483">
              <w:rPr>
                <w:bCs/>
                <w:spacing w:val="-4"/>
              </w:rPr>
              <w:lastRenderedPageBreak/>
              <w:t>предприятий и организаций, жилищно-эксплуатационные организации, молодежные жилищные комплексы, детские кинотеатры, театры юного зрителя, кукольные театры, культурно-просветительские организации и подразделения предприятий и организаций по работе с детьми и подростками</w:t>
            </w:r>
            <w:r w:rsidRPr="00D21483">
              <w:rPr>
                <w:bCs/>
                <w:spacing w:val="-4"/>
              </w:rPr>
              <w:br/>
            </w:r>
          </w:p>
        </w:tc>
        <w:tc>
          <w:tcPr>
            <w:tcW w:w="554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lastRenderedPageBreak/>
              <w:t>Воспитатели, педагоги-организаторы, педагоги-</w:t>
            </w:r>
            <w:r w:rsidRPr="00D21483">
              <w:rPr>
                <w:bCs/>
                <w:spacing w:val="-4"/>
              </w:rPr>
              <w:lastRenderedPageBreak/>
              <w:t>психологи (психологи), преподаватели, педагоги дополнительного образования (руководители кружков) для детей и подростков, инструкторы и инструкторы-методисты, тренеры-преподаватели и другие специалисты по работе с детьми и подростками, заведующие детскими отделами, секторами</w:t>
            </w:r>
            <w:r w:rsidRPr="00D21483">
              <w:rPr>
                <w:bCs/>
                <w:spacing w:val="-4"/>
              </w:rPr>
              <w:br/>
            </w:r>
          </w:p>
        </w:tc>
      </w:tr>
      <w:tr w:rsidR="00D21483" w:rsidRPr="00D21483" w:rsidTr="00D21483">
        <w:tc>
          <w:tcPr>
            <w:tcW w:w="388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lastRenderedPageBreak/>
              <w:t>Исправительные колонии, воспитательные колонии, следственные изоляторы и тюрьмы, лечебно-исправительные организации</w:t>
            </w:r>
            <w:r w:rsidRPr="00D21483">
              <w:rPr>
                <w:bCs/>
                <w:spacing w:val="-4"/>
              </w:rPr>
              <w:br/>
            </w:r>
          </w:p>
        </w:tc>
        <w:tc>
          <w:tcPr>
            <w:tcW w:w="554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t>Работа (служба) при наличии педагогического образования на должностях: заместитель начальника по воспитательной работе, начальник отряда, старший инспектор, инспектор по общеобразовательной работе (обучению), старший инспектор-методист и инспектор-методист, старший инженер и инженер по производственно-техническому обучению, старший мастер и мастер производственного обучения, старший инспектор и инспектор по охране и режиму, заведующий учебно-техническим кабинетом, психолог</w:t>
            </w:r>
            <w:r w:rsidRPr="00D21483">
              <w:rPr>
                <w:bCs/>
                <w:spacing w:val="-4"/>
              </w:rPr>
              <w:br/>
            </w:r>
          </w:p>
        </w:tc>
      </w:tr>
      <w:tr w:rsidR="00D21483" w:rsidRPr="00D21483" w:rsidTr="00D21483">
        <w:tc>
          <w:tcPr>
            <w:tcW w:w="942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21483" w:rsidRPr="00D21483" w:rsidRDefault="00D21483" w:rsidP="00D21483">
            <w:pPr>
              <w:jc w:val="both"/>
              <w:rPr>
                <w:bCs/>
                <w:spacing w:val="-4"/>
              </w:rPr>
            </w:pPr>
            <w:r w:rsidRPr="00D21483">
              <w:rPr>
                <w:bCs/>
                <w:spacing w:val="-4"/>
              </w:rPr>
              <w:t>Примечание:</w:t>
            </w:r>
            <w:r w:rsidRPr="00D21483">
              <w:rPr>
                <w:bCs/>
                <w:spacing w:val="-4"/>
              </w:rPr>
              <w:br/>
            </w:r>
          </w:p>
          <w:p w:rsidR="00D21483" w:rsidRPr="00D21483" w:rsidRDefault="00D21483" w:rsidP="00D21483">
            <w:pPr>
              <w:jc w:val="both"/>
              <w:rPr>
                <w:bCs/>
                <w:spacing w:val="-4"/>
              </w:rPr>
            </w:pPr>
            <w:r w:rsidRPr="00D21483">
              <w:rPr>
                <w:bCs/>
                <w:spacing w:val="-4"/>
              </w:rPr>
              <w:t>В стаж педагоги</w:t>
            </w:r>
            <w:r>
              <w:rPr>
                <w:bCs/>
                <w:spacing w:val="-4"/>
              </w:rPr>
              <w:t>ческой работы включаются:</w:t>
            </w:r>
          </w:p>
          <w:p w:rsidR="00D21483" w:rsidRPr="00D21483" w:rsidRDefault="00D21483" w:rsidP="00D21483">
            <w:pPr>
              <w:jc w:val="both"/>
              <w:rPr>
                <w:bCs/>
                <w:spacing w:val="-4"/>
              </w:rPr>
            </w:pPr>
            <w:r w:rsidRPr="00D21483">
              <w:rPr>
                <w:bCs/>
                <w:spacing w:val="-4"/>
              </w:rPr>
              <w:t>время работы в качестве учителей-дефектологов,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w:t>
            </w:r>
            <w:r>
              <w:rPr>
                <w:bCs/>
                <w:spacing w:val="-4"/>
              </w:rPr>
              <w:t>охранения Республики Татарстан;</w:t>
            </w:r>
          </w:p>
          <w:p w:rsidR="00D21483" w:rsidRPr="00D21483" w:rsidRDefault="00D21483" w:rsidP="00D21483">
            <w:pPr>
              <w:jc w:val="both"/>
              <w:rPr>
                <w:bCs/>
                <w:spacing w:val="-4"/>
              </w:rPr>
            </w:pPr>
            <w:r w:rsidRPr="00D21483">
              <w:rPr>
                <w:bCs/>
                <w:spacing w:val="-4"/>
              </w:rPr>
              <w:t>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по программам подготовки специалистов сред</w:t>
            </w:r>
            <w:r>
              <w:rPr>
                <w:bCs/>
                <w:spacing w:val="-4"/>
              </w:rPr>
              <w:t>него звена в следующем порядке:</w:t>
            </w:r>
          </w:p>
          <w:p w:rsidR="00D21483" w:rsidRPr="00D21483" w:rsidRDefault="00D21483" w:rsidP="00D21483">
            <w:pPr>
              <w:jc w:val="both"/>
              <w:rPr>
                <w:bCs/>
                <w:spacing w:val="-4"/>
              </w:rPr>
            </w:pPr>
            <w:r w:rsidRPr="00D21483">
              <w:rPr>
                <w:bCs/>
                <w:spacing w:val="-4"/>
              </w:rPr>
              <w:t>педагогическим работникам в стаж педагогической работы засчитывается бе</w:t>
            </w:r>
            <w:r>
              <w:rPr>
                <w:bCs/>
                <w:spacing w:val="-4"/>
              </w:rPr>
              <w:t>з всяких условий и ограничений:</w:t>
            </w:r>
          </w:p>
          <w:p w:rsidR="00D21483" w:rsidRPr="00D21483" w:rsidRDefault="00D21483" w:rsidP="00D21483">
            <w:pPr>
              <w:jc w:val="both"/>
              <w:rPr>
                <w:bCs/>
                <w:spacing w:val="-4"/>
              </w:rPr>
            </w:pPr>
            <w:r w:rsidRPr="00D21483">
              <w:rPr>
                <w:bCs/>
                <w:spacing w:val="-4"/>
              </w:rP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w:t>
            </w:r>
            <w:r>
              <w:rPr>
                <w:bCs/>
                <w:spacing w:val="-4"/>
              </w:rPr>
              <w:t>енной службы за два дня работы;</w:t>
            </w:r>
          </w:p>
          <w:p w:rsidR="00D21483" w:rsidRPr="00D21483" w:rsidRDefault="00D21483" w:rsidP="00D21483">
            <w:pPr>
              <w:jc w:val="both"/>
              <w:rPr>
                <w:bCs/>
                <w:spacing w:val="-4"/>
              </w:rPr>
            </w:pPr>
            <w:r w:rsidRPr="00D21483">
              <w:rPr>
                <w:bCs/>
                <w:spacing w:val="-4"/>
              </w:rPr>
              <w:t>время работы в должности заведующего филь</w:t>
            </w:r>
            <w:r>
              <w:rPr>
                <w:bCs/>
                <w:spacing w:val="-4"/>
              </w:rPr>
              <w:t>мотекой и методиста фильмотеки;</w:t>
            </w:r>
          </w:p>
          <w:p w:rsidR="00D21483" w:rsidRPr="00D21483" w:rsidRDefault="00D21483" w:rsidP="00D21483">
            <w:pPr>
              <w:jc w:val="both"/>
              <w:rPr>
                <w:bCs/>
                <w:spacing w:val="-4"/>
              </w:rPr>
            </w:pPr>
            <w:r w:rsidRPr="00D21483">
              <w:rPr>
                <w:bCs/>
                <w:spacing w:val="-4"/>
              </w:rP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w:t>
            </w:r>
            <w:r>
              <w:rPr>
                <w:bCs/>
                <w:spacing w:val="-4"/>
              </w:rPr>
              <w:t>ла педагогическая деятельность:</w:t>
            </w:r>
          </w:p>
          <w:p w:rsidR="00D21483" w:rsidRPr="00D21483" w:rsidRDefault="00D21483" w:rsidP="00D21483">
            <w:pPr>
              <w:jc w:val="both"/>
              <w:rPr>
                <w:bCs/>
                <w:spacing w:val="-4"/>
              </w:rPr>
            </w:pPr>
            <w:r w:rsidRPr="00D21483">
              <w:rPr>
                <w:bCs/>
                <w:spacing w:val="-4"/>
              </w:rPr>
              <w:t>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w:t>
            </w:r>
            <w:r>
              <w:rPr>
                <w:bCs/>
                <w:spacing w:val="-4"/>
              </w:rPr>
              <w:t>ужбе по контракту и по призыву;</w:t>
            </w:r>
          </w:p>
          <w:p w:rsidR="00D21483" w:rsidRPr="00D21483" w:rsidRDefault="00D21483" w:rsidP="00D21483">
            <w:pPr>
              <w:jc w:val="both"/>
              <w:rPr>
                <w:bCs/>
                <w:spacing w:val="-4"/>
              </w:rPr>
            </w:pPr>
            <w:r w:rsidRPr="00D21483">
              <w:rPr>
                <w:bCs/>
                <w:spacing w:val="-4"/>
              </w:rPr>
              <w:t>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w:t>
            </w:r>
            <w:r>
              <w:rPr>
                <w:bCs/>
                <w:spacing w:val="-4"/>
              </w:rPr>
              <w:t>ций);</w:t>
            </w:r>
          </w:p>
          <w:p w:rsidR="00D21483" w:rsidRPr="00D21483" w:rsidRDefault="00D21483" w:rsidP="00D21483">
            <w:pPr>
              <w:jc w:val="both"/>
              <w:rPr>
                <w:bCs/>
                <w:spacing w:val="-4"/>
              </w:rPr>
            </w:pPr>
            <w:r w:rsidRPr="00D21483">
              <w:rPr>
                <w:bCs/>
                <w:spacing w:val="-4"/>
              </w:rPr>
              <w:lastRenderedPageBreak/>
              <w:t>на выборных до</w:t>
            </w:r>
            <w:r>
              <w:rPr>
                <w:bCs/>
                <w:spacing w:val="-4"/>
              </w:rPr>
              <w:t>лжностях в профсоюзных органах;</w:t>
            </w:r>
          </w:p>
          <w:p w:rsidR="00D21483" w:rsidRPr="00D21483" w:rsidRDefault="00D21483" w:rsidP="00D21483">
            <w:pPr>
              <w:jc w:val="both"/>
              <w:rPr>
                <w:bCs/>
                <w:spacing w:val="-4"/>
              </w:rPr>
            </w:pPr>
            <w:r w:rsidRPr="00D21483">
              <w:rPr>
                <w:bCs/>
                <w:spacing w:val="-4"/>
              </w:rPr>
              <w:t>на инструкторских и методических должностях в педагогических обществ</w:t>
            </w:r>
            <w:r>
              <w:rPr>
                <w:bCs/>
                <w:spacing w:val="-4"/>
              </w:rPr>
              <w:t>ах и правлениях Детского фонда;</w:t>
            </w:r>
          </w:p>
          <w:p w:rsidR="00D21483" w:rsidRDefault="00D21483" w:rsidP="00D21483">
            <w:pPr>
              <w:jc w:val="both"/>
              <w:rPr>
                <w:bCs/>
                <w:spacing w:val="-4"/>
              </w:rPr>
            </w:pPr>
            <w:r w:rsidRPr="00D21483">
              <w:rPr>
                <w:bCs/>
                <w:spacing w:val="-4"/>
              </w:rPr>
              <w:t>в должности директора (заведующего) Дома учителя (работника народного образования, профтехобразова</w:t>
            </w:r>
            <w:r>
              <w:rPr>
                <w:bCs/>
                <w:spacing w:val="-4"/>
              </w:rPr>
              <w:t>ния);</w:t>
            </w:r>
          </w:p>
          <w:p w:rsidR="00D21483" w:rsidRPr="00D21483" w:rsidRDefault="00D21483" w:rsidP="00D21483">
            <w:pPr>
              <w:jc w:val="both"/>
              <w:rPr>
                <w:bCs/>
                <w:spacing w:val="-4"/>
              </w:rPr>
            </w:pPr>
            <w:r w:rsidRPr="00D21483">
              <w:rPr>
                <w:bCs/>
                <w:spacing w:val="-4"/>
              </w:rPr>
              <w:t>комиссиях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r w:rsidRPr="00D21483">
              <w:rPr>
                <w:bCs/>
                <w:spacing w:val="-4"/>
              </w:rPr>
              <w:br/>
            </w:r>
          </w:p>
        </w:tc>
      </w:tr>
    </w:tbl>
    <w:p w:rsidR="00D21483" w:rsidRPr="00D21483" w:rsidRDefault="00D21483" w:rsidP="00D21483">
      <w:pPr>
        <w:jc w:val="both"/>
        <w:rPr>
          <w:bCs/>
          <w:spacing w:val="-4"/>
        </w:rPr>
      </w:pPr>
    </w:p>
    <w:p w:rsidR="00D21483" w:rsidRPr="00D21483" w:rsidRDefault="00D21483" w:rsidP="00D21483">
      <w:pPr>
        <w:jc w:val="both"/>
        <w:rPr>
          <w:bCs/>
          <w:spacing w:val="-4"/>
        </w:rPr>
      </w:pPr>
      <w:r w:rsidRPr="00D21483">
        <w:rPr>
          <w:bCs/>
          <w:spacing w:val="-4"/>
        </w:rPr>
        <w:t>5.3.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w:t>
      </w:r>
      <w:r>
        <w:rPr>
          <w:bCs/>
          <w:spacing w:val="-4"/>
        </w:rPr>
        <w:t>та (курса, дисциплины, кружка):</w:t>
      </w:r>
    </w:p>
    <w:p w:rsidR="00D21483" w:rsidRPr="00D21483" w:rsidRDefault="00D21483" w:rsidP="00D21483">
      <w:pPr>
        <w:jc w:val="both"/>
        <w:rPr>
          <w:bCs/>
          <w:spacing w:val="-4"/>
        </w:rPr>
      </w:pPr>
      <w:r w:rsidRPr="00D21483">
        <w:rPr>
          <w:bCs/>
          <w:spacing w:val="-4"/>
        </w:rPr>
        <w:t>преподавателям-организаторам (основ безопасности жизнедеятель</w:t>
      </w:r>
      <w:r>
        <w:rPr>
          <w:bCs/>
          <w:spacing w:val="-4"/>
        </w:rPr>
        <w:t>ности, допризывной подготовки);</w:t>
      </w:r>
    </w:p>
    <w:p w:rsidR="00D21483" w:rsidRPr="00D21483" w:rsidRDefault="00D21483" w:rsidP="00D21483">
      <w:pPr>
        <w:jc w:val="both"/>
        <w:rPr>
          <w:bCs/>
          <w:spacing w:val="-4"/>
        </w:rPr>
      </w:pPr>
      <w:r w:rsidRPr="00D21483">
        <w:rPr>
          <w:bCs/>
          <w:spacing w:val="-4"/>
        </w:rPr>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w:t>
      </w:r>
      <w:r>
        <w:rPr>
          <w:bCs/>
          <w:spacing w:val="-4"/>
        </w:rPr>
        <w:t>аршим тренерам-преподавателям);</w:t>
      </w:r>
    </w:p>
    <w:p w:rsidR="00D21483" w:rsidRPr="00D21483" w:rsidRDefault="00D21483" w:rsidP="00D21483">
      <w:pPr>
        <w:jc w:val="both"/>
        <w:rPr>
          <w:bCs/>
          <w:spacing w:val="-4"/>
        </w:rPr>
      </w:pPr>
      <w:r w:rsidRPr="00D21483">
        <w:rPr>
          <w:bCs/>
          <w:spacing w:val="-4"/>
        </w:rPr>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w:t>
      </w:r>
      <w:r>
        <w:rPr>
          <w:bCs/>
          <w:spacing w:val="-4"/>
        </w:rPr>
        <w:t xml:space="preserve"> изучением отдельных предметов;</w:t>
      </w:r>
    </w:p>
    <w:p w:rsidR="00D21483" w:rsidRPr="00D21483" w:rsidRDefault="00D21483" w:rsidP="00D21483">
      <w:pPr>
        <w:jc w:val="both"/>
        <w:rPr>
          <w:bCs/>
          <w:spacing w:val="-4"/>
        </w:rPr>
      </w:pPr>
      <w:r w:rsidRPr="00D21483">
        <w:rPr>
          <w:bCs/>
          <w:spacing w:val="-4"/>
        </w:rPr>
        <w:t>педагог</w:t>
      </w:r>
      <w:r>
        <w:rPr>
          <w:bCs/>
          <w:spacing w:val="-4"/>
        </w:rPr>
        <w:t>ам дополнительного образования;</w:t>
      </w:r>
    </w:p>
    <w:p w:rsidR="00D21483" w:rsidRPr="00D21483" w:rsidRDefault="00D21483" w:rsidP="00D21483">
      <w:pPr>
        <w:jc w:val="both"/>
        <w:rPr>
          <w:bCs/>
          <w:spacing w:val="-4"/>
        </w:rPr>
      </w:pPr>
      <w:r w:rsidRPr="00D21483">
        <w:rPr>
          <w:bCs/>
          <w:spacing w:val="-4"/>
        </w:rPr>
        <w:t>педагогическим работникам экспериментальн</w:t>
      </w:r>
      <w:r>
        <w:rPr>
          <w:bCs/>
          <w:spacing w:val="-4"/>
        </w:rPr>
        <w:t>ых образовательных организаций;</w:t>
      </w:r>
    </w:p>
    <w:p w:rsidR="00D21483" w:rsidRPr="00D21483" w:rsidRDefault="00D21483" w:rsidP="00D21483">
      <w:pPr>
        <w:jc w:val="both"/>
        <w:rPr>
          <w:bCs/>
          <w:spacing w:val="-4"/>
        </w:rPr>
      </w:pPr>
      <w:r>
        <w:rPr>
          <w:bCs/>
          <w:spacing w:val="-4"/>
        </w:rPr>
        <w:t>педагогам-психологам;</w:t>
      </w:r>
    </w:p>
    <w:p w:rsidR="00D21483" w:rsidRPr="00D21483" w:rsidRDefault="00D21483" w:rsidP="00D21483">
      <w:pPr>
        <w:jc w:val="both"/>
        <w:rPr>
          <w:bCs/>
          <w:spacing w:val="-4"/>
        </w:rPr>
      </w:pPr>
      <w:r>
        <w:rPr>
          <w:bCs/>
          <w:spacing w:val="-4"/>
        </w:rPr>
        <w:t>методистам;</w:t>
      </w:r>
    </w:p>
    <w:p w:rsidR="00D21483" w:rsidRDefault="00D21483" w:rsidP="00D21483">
      <w:pPr>
        <w:jc w:val="both"/>
        <w:rPr>
          <w:bCs/>
          <w:spacing w:val="-4"/>
        </w:rPr>
      </w:pPr>
      <w:r w:rsidRPr="00D21483">
        <w:rPr>
          <w:bCs/>
          <w:spacing w:val="-4"/>
        </w:rPr>
        <w:t>преподавателям специальных дисциплин музыкальных и художественных общеобразовательных организаций.</w:t>
      </w:r>
    </w:p>
    <w:p w:rsidR="00D21483" w:rsidRDefault="00D21483" w:rsidP="00D21483">
      <w:pPr>
        <w:ind w:firstLine="709"/>
        <w:jc w:val="both"/>
        <w:rPr>
          <w:bCs/>
          <w:spacing w:val="-4"/>
        </w:rPr>
      </w:pPr>
      <w:r w:rsidRPr="00D21483">
        <w:rPr>
          <w:bCs/>
          <w:spacing w:val="-4"/>
        </w:rPr>
        <w:t xml:space="preserve">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w:t>
      </w:r>
      <w:r>
        <w:rPr>
          <w:bCs/>
          <w:spacing w:val="-4"/>
        </w:rPr>
        <w:t>менее 180 часов в учебном году.</w:t>
      </w:r>
    </w:p>
    <w:p w:rsidR="00C75081" w:rsidRPr="009600D7" w:rsidRDefault="00D21483" w:rsidP="00D21483">
      <w:pPr>
        <w:ind w:firstLine="709"/>
        <w:jc w:val="both"/>
        <w:rPr>
          <w:bCs/>
          <w:spacing w:val="-4"/>
        </w:rPr>
      </w:pPr>
      <w:r w:rsidRPr="00D21483">
        <w:rPr>
          <w:bCs/>
          <w:spacing w:val="-4"/>
        </w:rPr>
        <w:t>При этом в педагогический стаж засчитываются только те месяцы, в течение которых выполнялась педагогическая работа.</w:t>
      </w:r>
    </w:p>
    <w:p w:rsidR="00192351" w:rsidRPr="009600D7" w:rsidRDefault="00192351" w:rsidP="006463F6">
      <w:pPr>
        <w:ind w:firstLine="709"/>
        <w:jc w:val="both"/>
        <w:rPr>
          <w:bCs/>
          <w:spacing w:val="-4"/>
        </w:rPr>
        <w:sectPr w:rsidR="00192351" w:rsidRPr="009600D7" w:rsidSect="001D4654">
          <w:pgSz w:w="11906" w:h="16838"/>
          <w:pgMar w:top="1134" w:right="850" w:bottom="1134" w:left="1701" w:header="708" w:footer="708" w:gutter="0"/>
          <w:cols w:space="708"/>
          <w:docGrid w:linePitch="360"/>
        </w:sectPr>
      </w:pPr>
    </w:p>
    <w:p w:rsidR="00192351" w:rsidRDefault="00192351" w:rsidP="009600D7">
      <w:pPr>
        <w:ind w:firstLine="709"/>
        <w:jc w:val="right"/>
        <w:rPr>
          <w:bCs/>
          <w:i/>
          <w:spacing w:val="-4"/>
          <w:sz w:val="28"/>
          <w:szCs w:val="28"/>
        </w:rPr>
      </w:pPr>
      <w:r w:rsidRPr="00192351">
        <w:rPr>
          <w:bCs/>
          <w:i/>
          <w:spacing w:val="-4"/>
          <w:sz w:val="28"/>
          <w:szCs w:val="28"/>
        </w:rPr>
        <w:lastRenderedPageBreak/>
        <w:t>Приложение 5</w:t>
      </w:r>
    </w:p>
    <w:p w:rsidR="00192351" w:rsidRDefault="00192351" w:rsidP="006463F6">
      <w:pPr>
        <w:ind w:firstLine="709"/>
        <w:jc w:val="both"/>
        <w:rPr>
          <w:bCs/>
          <w:i/>
          <w:spacing w:val="-4"/>
          <w:sz w:val="28"/>
          <w:szCs w:val="28"/>
        </w:rPr>
      </w:pP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3"/>
      </w:tblGrid>
      <w:tr w:rsidR="00480718" w:rsidTr="005C6675">
        <w:tc>
          <w:tcPr>
            <w:tcW w:w="4672" w:type="dxa"/>
          </w:tcPr>
          <w:p w:rsidR="00480718" w:rsidRPr="001D4654" w:rsidRDefault="00480718" w:rsidP="006463F6">
            <w:pPr>
              <w:jc w:val="both"/>
              <w:rPr>
                <w:b/>
                <w:bCs/>
                <w:spacing w:val="-4"/>
                <w:sz w:val="28"/>
                <w:szCs w:val="28"/>
              </w:rPr>
            </w:pPr>
            <w:r w:rsidRPr="001D4654">
              <w:rPr>
                <w:b/>
                <w:bCs/>
                <w:spacing w:val="-4"/>
                <w:sz w:val="28"/>
                <w:szCs w:val="28"/>
              </w:rPr>
              <w:t>«СОГЛАСОВАНО»</w:t>
            </w:r>
          </w:p>
          <w:p w:rsidR="00480718" w:rsidRDefault="00480718" w:rsidP="006463F6">
            <w:pPr>
              <w:jc w:val="both"/>
              <w:rPr>
                <w:bCs/>
                <w:spacing w:val="-4"/>
                <w:sz w:val="28"/>
                <w:szCs w:val="28"/>
              </w:rPr>
            </w:pPr>
            <w:r w:rsidRPr="001D4654">
              <w:rPr>
                <w:bCs/>
                <w:spacing w:val="-4"/>
                <w:sz w:val="28"/>
                <w:szCs w:val="28"/>
              </w:rPr>
              <w:t>Председатель первичной</w:t>
            </w:r>
          </w:p>
          <w:p w:rsidR="00480718" w:rsidRPr="001D4654" w:rsidRDefault="00480718" w:rsidP="006463F6">
            <w:pPr>
              <w:jc w:val="both"/>
              <w:rPr>
                <w:bCs/>
                <w:spacing w:val="-4"/>
                <w:sz w:val="28"/>
                <w:szCs w:val="28"/>
              </w:rPr>
            </w:pPr>
            <w:r w:rsidRPr="001D4654">
              <w:rPr>
                <w:bCs/>
                <w:spacing w:val="-4"/>
                <w:sz w:val="28"/>
                <w:szCs w:val="28"/>
              </w:rPr>
              <w:t>профсоюзной организации</w:t>
            </w:r>
          </w:p>
          <w:p w:rsidR="00480718" w:rsidRPr="001D4654" w:rsidRDefault="00480718" w:rsidP="006463F6">
            <w:pPr>
              <w:ind w:firstLine="709"/>
              <w:jc w:val="both"/>
              <w:rPr>
                <w:bCs/>
                <w:spacing w:val="-4"/>
                <w:sz w:val="28"/>
                <w:szCs w:val="28"/>
              </w:rPr>
            </w:pPr>
          </w:p>
          <w:p w:rsidR="00480718" w:rsidRDefault="00480718" w:rsidP="006463F6">
            <w:pPr>
              <w:jc w:val="both"/>
              <w:rPr>
                <w:bCs/>
                <w:spacing w:val="-4"/>
                <w:sz w:val="28"/>
                <w:szCs w:val="28"/>
              </w:rPr>
            </w:pPr>
            <w:r>
              <w:rPr>
                <w:bCs/>
                <w:spacing w:val="-4"/>
                <w:sz w:val="28"/>
                <w:szCs w:val="28"/>
              </w:rPr>
              <w:t>_____________</w:t>
            </w:r>
            <w:r w:rsidRPr="001D4654">
              <w:rPr>
                <w:bCs/>
                <w:spacing w:val="-4"/>
                <w:sz w:val="28"/>
                <w:szCs w:val="28"/>
              </w:rPr>
              <w:t>Павлова В.В.</w:t>
            </w:r>
          </w:p>
          <w:p w:rsidR="00480718" w:rsidRDefault="00480718" w:rsidP="006463F6">
            <w:pPr>
              <w:jc w:val="both"/>
              <w:rPr>
                <w:bCs/>
                <w:spacing w:val="-4"/>
                <w:sz w:val="28"/>
                <w:szCs w:val="28"/>
              </w:rPr>
            </w:pPr>
          </w:p>
          <w:p w:rsidR="00480718" w:rsidRDefault="00480718" w:rsidP="006463F6">
            <w:pPr>
              <w:jc w:val="both"/>
              <w:rPr>
                <w:bCs/>
                <w:spacing w:val="-4"/>
                <w:sz w:val="28"/>
                <w:szCs w:val="28"/>
              </w:rPr>
            </w:pPr>
            <w:r w:rsidRPr="001D4654">
              <w:rPr>
                <w:bCs/>
                <w:spacing w:val="-4"/>
                <w:sz w:val="28"/>
                <w:szCs w:val="28"/>
              </w:rPr>
              <w:t>Рассмотрено на собрании</w:t>
            </w:r>
          </w:p>
          <w:p w:rsidR="00480718" w:rsidRDefault="00480718" w:rsidP="006463F6">
            <w:pPr>
              <w:jc w:val="both"/>
              <w:rPr>
                <w:bCs/>
                <w:spacing w:val="-4"/>
                <w:sz w:val="28"/>
                <w:szCs w:val="28"/>
              </w:rPr>
            </w:pPr>
            <w:r w:rsidRPr="001D4654">
              <w:rPr>
                <w:bCs/>
                <w:spacing w:val="-4"/>
                <w:sz w:val="28"/>
                <w:szCs w:val="28"/>
              </w:rPr>
              <w:t>трудового коллектива</w:t>
            </w:r>
          </w:p>
          <w:p w:rsidR="00480718" w:rsidRDefault="00480718" w:rsidP="006463F6">
            <w:pPr>
              <w:jc w:val="both"/>
              <w:rPr>
                <w:bCs/>
                <w:spacing w:val="-4"/>
                <w:sz w:val="28"/>
                <w:szCs w:val="28"/>
              </w:rPr>
            </w:pPr>
            <w:r w:rsidRPr="00192351">
              <w:rPr>
                <w:bCs/>
                <w:spacing w:val="-4"/>
                <w:sz w:val="28"/>
                <w:szCs w:val="28"/>
              </w:rPr>
              <w:t>МБУДО «Городской дворец детского творчества им. А. Алиша» г. Казани</w:t>
            </w:r>
          </w:p>
          <w:p w:rsidR="00480718" w:rsidRDefault="00480718" w:rsidP="006463F6">
            <w:pPr>
              <w:jc w:val="both"/>
              <w:rPr>
                <w:bCs/>
                <w:spacing w:val="-4"/>
                <w:sz w:val="28"/>
                <w:szCs w:val="28"/>
              </w:rPr>
            </w:pPr>
          </w:p>
          <w:p w:rsidR="00480718" w:rsidRDefault="0012514B" w:rsidP="006463F6">
            <w:pPr>
              <w:jc w:val="both"/>
              <w:rPr>
                <w:bCs/>
                <w:spacing w:val="-4"/>
                <w:sz w:val="28"/>
                <w:szCs w:val="28"/>
              </w:rPr>
            </w:pPr>
            <w:r>
              <w:rPr>
                <w:bCs/>
                <w:spacing w:val="-4"/>
                <w:sz w:val="28"/>
                <w:szCs w:val="28"/>
              </w:rPr>
              <w:t>Протокол от «10</w:t>
            </w:r>
            <w:r w:rsidR="00480718" w:rsidRPr="001D4654">
              <w:rPr>
                <w:bCs/>
                <w:spacing w:val="-4"/>
                <w:sz w:val="28"/>
                <w:szCs w:val="28"/>
              </w:rPr>
              <w:t xml:space="preserve">» </w:t>
            </w:r>
            <w:r w:rsidR="009600D7">
              <w:rPr>
                <w:bCs/>
                <w:spacing w:val="-4"/>
                <w:sz w:val="28"/>
                <w:szCs w:val="28"/>
              </w:rPr>
              <w:t xml:space="preserve">июня </w:t>
            </w:r>
            <w:r w:rsidR="00480718" w:rsidRPr="001D4654">
              <w:rPr>
                <w:bCs/>
                <w:spacing w:val="-4"/>
                <w:sz w:val="28"/>
                <w:szCs w:val="28"/>
              </w:rPr>
              <w:t>2021 г. №</w:t>
            </w:r>
            <w:r>
              <w:rPr>
                <w:bCs/>
                <w:spacing w:val="-4"/>
                <w:sz w:val="28"/>
                <w:szCs w:val="28"/>
              </w:rPr>
              <w:t>2</w:t>
            </w:r>
          </w:p>
          <w:p w:rsidR="00480718" w:rsidRDefault="00480718" w:rsidP="006463F6">
            <w:pPr>
              <w:jc w:val="both"/>
              <w:rPr>
                <w:bCs/>
                <w:spacing w:val="-4"/>
                <w:sz w:val="28"/>
                <w:szCs w:val="28"/>
              </w:rPr>
            </w:pPr>
          </w:p>
        </w:tc>
        <w:tc>
          <w:tcPr>
            <w:tcW w:w="4673" w:type="dxa"/>
          </w:tcPr>
          <w:p w:rsidR="00480718" w:rsidRPr="001D4654" w:rsidRDefault="00480718" w:rsidP="006463F6">
            <w:pPr>
              <w:jc w:val="both"/>
              <w:rPr>
                <w:b/>
                <w:bCs/>
                <w:spacing w:val="-4"/>
                <w:sz w:val="28"/>
                <w:szCs w:val="28"/>
              </w:rPr>
            </w:pPr>
            <w:r>
              <w:rPr>
                <w:b/>
                <w:bCs/>
                <w:spacing w:val="-4"/>
                <w:sz w:val="28"/>
                <w:szCs w:val="28"/>
              </w:rPr>
              <w:t>«УТВЕРЖДА</w:t>
            </w:r>
            <w:r w:rsidRPr="001D4654">
              <w:rPr>
                <w:b/>
                <w:bCs/>
                <w:spacing w:val="-4"/>
                <w:sz w:val="28"/>
                <w:szCs w:val="28"/>
              </w:rPr>
              <w:t>Ю»</w:t>
            </w:r>
          </w:p>
          <w:p w:rsidR="00480718" w:rsidRDefault="00480718" w:rsidP="006463F6">
            <w:pPr>
              <w:jc w:val="both"/>
              <w:rPr>
                <w:bCs/>
                <w:spacing w:val="-4"/>
                <w:sz w:val="28"/>
                <w:szCs w:val="28"/>
              </w:rPr>
            </w:pPr>
            <w:r w:rsidRPr="001D4654">
              <w:rPr>
                <w:bCs/>
                <w:spacing w:val="-4"/>
                <w:sz w:val="28"/>
                <w:szCs w:val="28"/>
              </w:rPr>
              <w:t>Директор МБУДО «ГДДТ</w:t>
            </w:r>
          </w:p>
          <w:p w:rsidR="00480718" w:rsidRDefault="00480718" w:rsidP="006463F6">
            <w:pPr>
              <w:jc w:val="both"/>
              <w:rPr>
                <w:bCs/>
                <w:spacing w:val="-4"/>
                <w:sz w:val="28"/>
                <w:szCs w:val="28"/>
              </w:rPr>
            </w:pPr>
            <w:r w:rsidRPr="001D4654">
              <w:rPr>
                <w:bCs/>
                <w:spacing w:val="-4"/>
                <w:sz w:val="28"/>
                <w:szCs w:val="28"/>
              </w:rPr>
              <w:t>им. А.Алиша»</w:t>
            </w:r>
          </w:p>
          <w:p w:rsidR="00480718" w:rsidRDefault="00480718" w:rsidP="006463F6">
            <w:pPr>
              <w:jc w:val="both"/>
              <w:rPr>
                <w:bCs/>
                <w:spacing w:val="-4"/>
                <w:sz w:val="28"/>
                <w:szCs w:val="28"/>
              </w:rPr>
            </w:pPr>
          </w:p>
          <w:p w:rsidR="00480718" w:rsidRDefault="00480718" w:rsidP="006463F6">
            <w:pPr>
              <w:jc w:val="both"/>
              <w:rPr>
                <w:bCs/>
                <w:spacing w:val="-4"/>
                <w:sz w:val="28"/>
                <w:szCs w:val="28"/>
              </w:rPr>
            </w:pPr>
            <w:r>
              <w:rPr>
                <w:bCs/>
                <w:spacing w:val="-4"/>
                <w:sz w:val="28"/>
                <w:szCs w:val="28"/>
              </w:rPr>
              <w:t>_____________Габитова Е.Ю.</w:t>
            </w:r>
          </w:p>
          <w:p w:rsidR="00480718" w:rsidRDefault="00480718" w:rsidP="006463F6">
            <w:pPr>
              <w:jc w:val="both"/>
              <w:rPr>
                <w:bCs/>
                <w:spacing w:val="-4"/>
                <w:sz w:val="28"/>
                <w:szCs w:val="28"/>
              </w:rPr>
            </w:pPr>
            <w:r w:rsidRPr="001D4654">
              <w:rPr>
                <w:bCs/>
                <w:spacing w:val="-4"/>
                <w:sz w:val="28"/>
                <w:szCs w:val="28"/>
              </w:rPr>
              <w:t>Приказ от «25» мая 2021 г. № 85</w:t>
            </w:r>
          </w:p>
          <w:p w:rsidR="00480718" w:rsidRDefault="00480718" w:rsidP="006463F6">
            <w:pPr>
              <w:jc w:val="both"/>
              <w:rPr>
                <w:bCs/>
                <w:spacing w:val="-4"/>
                <w:sz w:val="28"/>
                <w:szCs w:val="28"/>
              </w:rPr>
            </w:pPr>
          </w:p>
          <w:p w:rsidR="00480718" w:rsidRDefault="00480718" w:rsidP="006463F6">
            <w:pPr>
              <w:jc w:val="both"/>
              <w:rPr>
                <w:bCs/>
                <w:spacing w:val="-4"/>
                <w:sz w:val="28"/>
                <w:szCs w:val="28"/>
              </w:rPr>
            </w:pPr>
          </w:p>
        </w:tc>
      </w:tr>
    </w:tbl>
    <w:p w:rsidR="00192351" w:rsidRPr="009600D7" w:rsidRDefault="00192351" w:rsidP="006463F6">
      <w:pPr>
        <w:ind w:firstLine="709"/>
        <w:jc w:val="both"/>
        <w:rPr>
          <w:b/>
          <w:bCs/>
          <w:spacing w:val="-4"/>
        </w:rPr>
      </w:pPr>
    </w:p>
    <w:p w:rsidR="00192351" w:rsidRPr="009600D7" w:rsidRDefault="00192351" w:rsidP="009600D7">
      <w:pPr>
        <w:ind w:firstLine="709"/>
        <w:jc w:val="center"/>
        <w:rPr>
          <w:b/>
          <w:bCs/>
          <w:spacing w:val="-4"/>
        </w:rPr>
      </w:pPr>
      <w:r w:rsidRPr="009600D7">
        <w:rPr>
          <w:b/>
          <w:bCs/>
          <w:spacing w:val="-4"/>
        </w:rPr>
        <w:t>ПОЛОЖЕНИЕ</w:t>
      </w:r>
    </w:p>
    <w:p w:rsidR="00192351" w:rsidRPr="009600D7" w:rsidRDefault="00192351" w:rsidP="009600D7">
      <w:pPr>
        <w:ind w:firstLine="709"/>
        <w:jc w:val="center"/>
        <w:rPr>
          <w:b/>
          <w:bCs/>
          <w:spacing w:val="-4"/>
        </w:rPr>
      </w:pPr>
      <w:r w:rsidRPr="009600D7">
        <w:rPr>
          <w:b/>
          <w:bCs/>
          <w:spacing w:val="-4"/>
        </w:rPr>
        <w:t>об использовании 2% премиального фонда оплаты труда работников</w:t>
      </w:r>
    </w:p>
    <w:p w:rsidR="00192351" w:rsidRPr="009600D7" w:rsidRDefault="00192351" w:rsidP="009600D7">
      <w:pPr>
        <w:ind w:firstLine="709"/>
        <w:jc w:val="center"/>
        <w:rPr>
          <w:b/>
          <w:bCs/>
          <w:spacing w:val="-4"/>
        </w:rPr>
      </w:pPr>
      <w:r w:rsidRPr="009600D7">
        <w:rPr>
          <w:b/>
          <w:bCs/>
          <w:spacing w:val="-4"/>
        </w:rPr>
        <w:t>МБУДО «Городской дворец детского творчества им. А. Алиша» г. Казани</w:t>
      </w:r>
    </w:p>
    <w:p w:rsidR="00192351" w:rsidRPr="009600D7" w:rsidRDefault="00192351" w:rsidP="006463F6">
      <w:pPr>
        <w:ind w:firstLine="709"/>
        <w:jc w:val="both"/>
        <w:rPr>
          <w:bCs/>
          <w:spacing w:val="-4"/>
        </w:rPr>
      </w:pPr>
    </w:p>
    <w:p w:rsidR="00192351" w:rsidRPr="009600D7" w:rsidRDefault="00192351" w:rsidP="006463F6">
      <w:pPr>
        <w:ind w:firstLine="709"/>
        <w:jc w:val="both"/>
        <w:rPr>
          <w:b/>
          <w:bCs/>
          <w:spacing w:val="-4"/>
        </w:rPr>
      </w:pPr>
      <w:r w:rsidRPr="009600D7">
        <w:rPr>
          <w:b/>
          <w:bCs/>
          <w:spacing w:val="-4"/>
        </w:rPr>
        <w:t>1.</w:t>
      </w:r>
      <w:r w:rsidRPr="009600D7">
        <w:rPr>
          <w:b/>
          <w:bCs/>
          <w:spacing w:val="-4"/>
        </w:rPr>
        <w:tab/>
        <w:t>Общие положения</w:t>
      </w:r>
    </w:p>
    <w:p w:rsidR="00192351" w:rsidRPr="009600D7" w:rsidRDefault="00192351" w:rsidP="006463F6">
      <w:pPr>
        <w:ind w:firstLine="709"/>
        <w:jc w:val="both"/>
        <w:rPr>
          <w:bCs/>
          <w:spacing w:val="-4"/>
        </w:rPr>
      </w:pPr>
      <w:r w:rsidRPr="009600D7">
        <w:rPr>
          <w:bCs/>
          <w:spacing w:val="-4"/>
        </w:rPr>
        <w:t>1.1.</w:t>
      </w:r>
      <w:r w:rsidRPr="009600D7">
        <w:rPr>
          <w:bCs/>
          <w:spacing w:val="-4"/>
        </w:rPr>
        <w:tab/>
        <w:t>за участие в подготовке и проведении открытых мероприятий районного, городского республиканского масштабов;</w:t>
      </w:r>
    </w:p>
    <w:p w:rsidR="00192351" w:rsidRPr="009600D7" w:rsidRDefault="00192351" w:rsidP="006463F6">
      <w:pPr>
        <w:ind w:firstLine="709"/>
        <w:jc w:val="both"/>
        <w:rPr>
          <w:bCs/>
          <w:spacing w:val="-4"/>
        </w:rPr>
      </w:pPr>
      <w:r w:rsidRPr="009600D7">
        <w:rPr>
          <w:bCs/>
          <w:spacing w:val="-4"/>
        </w:rPr>
        <w:t>1.2.</w:t>
      </w:r>
      <w:r w:rsidRPr="009600D7">
        <w:rPr>
          <w:bCs/>
          <w:spacing w:val="-4"/>
        </w:rPr>
        <w:tab/>
        <w:t xml:space="preserve">за особые успехи в работе, отмеченные </w:t>
      </w:r>
      <w:r w:rsidR="005D0C75">
        <w:rPr>
          <w:bCs/>
          <w:spacing w:val="-4"/>
        </w:rPr>
        <w:t>Настоящим</w:t>
      </w:r>
      <w:r w:rsidRPr="009600D7">
        <w:rPr>
          <w:bCs/>
          <w:spacing w:val="-4"/>
        </w:rPr>
        <w:t xml:space="preserve"> Положение</w:t>
      </w:r>
      <w:r w:rsidR="005D0C75">
        <w:rPr>
          <w:bCs/>
          <w:spacing w:val="-4"/>
        </w:rPr>
        <w:t>м</w:t>
      </w:r>
      <w:r w:rsidRPr="009600D7">
        <w:rPr>
          <w:bCs/>
          <w:spacing w:val="-4"/>
        </w:rPr>
        <w:t xml:space="preserve"> об использовании премиальной части оплаты труда (далее – Положение) разработано в соответствии:</w:t>
      </w:r>
    </w:p>
    <w:p w:rsidR="00192351" w:rsidRPr="009600D7" w:rsidRDefault="00192351" w:rsidP="006463F6">
      <w:pPr>
        <w:ind w:firstLine="709"/>
        <w:jc w:val="both"/>
        <w:rPr>
          <w:bCs/>
          <w:spacing w:val="-4"/>
        </w:rPr>
      </w:pPr>
      <w:r w:rsidRPr="009600D7">
        <w:rPr>
          <w:bCs/>
          <w:spacing w:val="-4"/>
        </w:rPr>
        <w:t>•</w:t>
      </w:r>
      <w:r w:rsidRPr="009600D7">
        <w:rPr>
          <w:bCs/>
          <w:spacing w:val="-4"/>
        </w:rPr>
        <w:tab/>
        <w:t>Трудовым Кодексом Российской Федерации;</w:t>
      </w:r>
    </w:p>
    <w:p w:rsidR="00192351" w:rsidRPr="009600D7" w:rsidRDefault="00192351" w:rsidP="006463F6">
      <w:pPr>
        <w:ind w:firstLine="709"/>
        <w:jc w:val="both"/>
        <w:rPr>
          <w:bCs/>
          <w:spacing w:val="-4"/>
        </w:rPr>
      </w:pPr>
      <w:r w:rsidRPr="009600D7">
        <w:rPr>
          <w:bCs/>
          <w:spacing w:val="-4"/>
        </w:rPr>
        <w:t>•</w:t>
      </w:r>
      <w:r w:rsidRPr="009600D7">
        <w:rPr>
          <w:bCs/>
          <w:spacing w:val="-4"/>
        </w:rPr>
        <w:tab/>
        <w:t>Законом Российской Федерации «Об образовании»;</w:t>
      </w:r>
    </w:p>
    <w:p w:rsidR="00192351" w:rsidRPr="009600D7" w:rsidRDefault="00192351" w:rsidP="006463F6">
      <w:pPr>
        <w:ind w:firstLine="709"/>
        <w:jc w:val="both"/>
        <w:rPr>
          <w:bCs/>
          <w:spacing w:val="-4"/>
        </w:rPr>
      </w:pPr>
      <w:r w:rsidRPr="009600D7">
        <w:rPr>
          <w:bCs/>
          <w:spacing w:val="-4"/>
        </w:rPr>
        <w:t>•</w:t>
      </w:r>
      <w:r w:rsidRPr="009600D7">
        <w:rPr>
          <w:bCs/>
          <w:spacing w:val="-4"/>
        </w:rPr>
        <w:tab/>
        <w:t>Постановлением Кабинета Министров Республики Татарстан от 18.08.2008 № 592 «О введении новых систем оплаты труда работников бюджетных учреждений Республики Татарстан»;</w:t>
      </w:r>
    </w:p>
    <w:p w:rsidR="00192351" w:rsidRPr="009600D7" w:rsidRDefault="00192351" w:rsidP="006463F6">
      <w:pPr>
        <w:ind w:firstLine="709"/>
        <w:jc w:val="both"/>
        <w:rPr>
          <w:bCs/>
          <w:spacing w:val="-4"/>
        </w:rPr>
      </w:pPr>
      <w:r w:rsidRPr="009600D7">
        <w:rPr>
          <w:bCs/>
          <w:spacing w:val="-4"/>
        </w:rPr>
        <w:t>•</w:t>
      </w:r>
      <w:r w:rsidRPr="009600D7">
        <w:rPr>
          <w:bCs/>
          <w:spacing w:val="-4"/>
        </w:rPr>
        <w:tab/>
        <w:t>Положением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w:t>
      </w:r>
    </w:p>
    <w:p w:rsidR="00192351" w:rsidRPr="009600D7" w:rsidRDefault="00192351" w:rsidP="006463F6">
      <w:pPr>
        <w:ind w:firstLine="709"/>
        <w:jc w:val="both"/>
        <w:rPr>
          <w:bCs/>
          <w:spacing w:val="-4"/>
        </w:rPr>
      </w:pPr>
      <w:r w:rsidRPr="009600D7">
        <w:rPr>
          <w:bCs/>
          <w:spacing w:val="-4"/>
        </w:rPr>
        <w:t>•</w:t>
      </w:r>
      <w:r w:rsidRPr="009600D7">
        <w:rPr>
          <w:bCs/>
          <w:spacing w:val="-4"/>
        </w:rPr>
        <w:tab/>
        <w:t>Положением о фонде оплаты труда МБУДО «Городской дворец детского творчества им. А. Алиша» г. Казани;</w:t>
      </w:r>
    </w:p>
    <w:p w:rsidR="00192351" w:rsidRPr="009600D7" w:rsidRDefault="00192351" w:rsidP="006463F6">
      <w:pPr>
        <w:ind w:firstLine="709"/>
        <w:jc w:val="both"/>
        <w:rPr>
          <w:bCs/>
          <w:spacing w:val="-4"/>
        </w:rPr>
      </w:pPr>
      <w:r w:rsidRPr="009600D7">
        <w:rPr>
          <w:bCs/>
          <w:spacing w:val="-4"/>
        </w:rPr>
        <w:t>•</w:t>
      </w:r>
      <w:r w:rsidRPr="009600D7">
        <w:rPr>
          <w:bCs/>
          <w:spacing w:val="-4"/>
        </w:rPr>
        <w:tab/>
        <w:t>Положением о критериях оценки эффективной деятельности работы педагогов МБУДО «Городской дворец детского творчества им. А. Алиша» г. Казани;</w:t>
      </w:r>
    </w:p>
    <w:p w:rsidR="00192351" w:rsidRPr="009600D7" w:rsidRDefault="00192351" w:rsidP="000522E2">
      <w:pPr>
        <w:ind w:firstLine="709"/>
        <w:jc w:val="both"/>
        <w:rPr>
          <w:bCs/>
          <w:spacing w:val="-4"/>
        </w:rPr>
      </w:pPr>
      <w:r w:rsidRPr="009600D7">
        <w:rPr>
          <w:bCs/>
          <w:spacing w:val="-4"/>
        </w:rPr>
        <w:t>•</w:t>
      </w:r>
      <w:r w:rsidRPr="009600D7">
        <w:rPr>
          <w:bCs/>
          <w:spacing w:val="-4"/>
        </w:rPr>
        <w:tab/>
        <w:t>Уставом МБУДО «Городской дворец детского творчества им. А. Алиша» г. Казани (далее ГДДТ им. А. Алиша).</w:t>
      </w:r>
    </w:p>
    <w:p w:rsidR="00192351" w:rsidRPr="009600D7" w:rsidRDefault="00192351" w:rsidP="006463F6">
      <w:pPr>
        <w:ind w:firstLine="709"/>
        <w:jc w:val="both"/>
        <w:rPr>
          <w:bCs/>
          <w:spacing w:val="-4"/>
        </w:rPr>
      </w:pPr>
      <w:r w:rsidRPr="009600D7">
        <w:rPr>
          <w:bCs/>
          <w:spacing w:val="-4"/>
        </w:rPr>
        <w:t>1.3.</w:t>
      </w:r>
      <w:r w:rsidRPr="009600D7">
        <w:rPr>
          <w:bCs/>
          <w:spacing w:val="-4"/>
        </w:rPr>
        <w:tab/>
        <w:t xml:space="preserve">Действие Положения направлено на развитие </w:t>
      </w:r>
      <w:r w:rsidR="000522E2">
        <w:rPr>
          <w:bCs/>
          <w:spacing w:val="-4"/>
        </w:rPr>
        <w:t>и дополнительное стимулирование</w:t>
      </w:r>
      <w:r w:rsidR="000522E2" w:rsidRPr="009600D7">
        <w:rPr>
          <w:bCs/>
          <w:spacing w:val="-4"/>
        </w:rPr>
        <w:t xml:space="preserve"> </w:t>
      </w:r>
      <w:r w:rsidRPr="009600D7">
        <w:rPr>
          <w:bCs/>
          <w:spacing w:val="-4"/>
        </w:rPr>
        <w:t>творческой инициа</w:t>
      </w:r>
      <w:r w:rsidR="000522E2">
        <w:rPr>
          <w:bCs/>
          <w:spacing w:val="-4"/>
        </w:rPr>
        <w:t xml:space="preserve">тивы и трансляции </w:t>
      </w:r>
      <w:r w:rsidRPr="009600D7">
        <w:rPr>
          <w:bCs/>
          <w:spacing w:val="-4"/>
        </w:rPr>
        <w:t>п</w:t>
      </w:r>
      <w:r w:rsidR="000522E2">
        <w:rPr>
          <w:bCs/>
          <w:spacing w:val="-4"/>
        </w:rPr>
        <w:t>ередового педагогического опыта работников.</w:t>
      </w:r>
    </w:p>
    <w:p w:rsidR="00192351" w:rsidRPr="009600D7" w:rsidRDefault="00192351" w:rsidP="006463F6">
      <w:pPr>
        <w:ind w:firstLine="709"/>
        <w:jc w:val="both"/>
        <w:rPr>
          <w:bCs/>
          <w:spacing w:val="-4"/>
        </w:rPr>
      </w:pPr>
      <w:r w:rsidRPr="009600D7">
        <w:rPr>
          <w:bCs/>
          <w:spacing w:val="-4"/>
        </w:rPr>
        <w:t>1.4.</w:t>
      </w:r>
      <w:r w:rsidRPr="009600D7">
        <w:rPr>
          <w:bCs/>
          <w:spacing w:val="-4"/>
        </w:rPr>
        <w:tab/>
        <w:t>Результатом использования данного Положения должно явиться создание благоприятных условий для повышения качества и результатов трудовой деятельности в учебно-воспитательном процессе.</w:t>
      </w:r>
    </w:p>
    <w:p w:rsidR="00192351" w:rsidRPr="009600D7" w:rsidRDefault="00192351" w:rsidP="006463F6">
      <w:pPr>
        <w:ind w:firstLine="709"/>
        <w:jc w:val="both"/>
        <w:rPr>
          <w:bCs/>
          <w:spacing w:val="-4"/>
        </w:rPr>
      </w:pPr>
      <w:r w:rsidRPr="009600D7">
        <w:rPr>
          <w:bCs/>
          <w:spacing w:val="-4"/>
        </w:rPr>
        <w:t>1.5.</w:t>
      </w:r>
      <w:r w:rsidRPr="009600D7">
        <w:rPr>
          <w:bCs/>
          <w:spacing w:val="-4"/>
        </w:rPr>
        <w:tab/>
        <w:t>Ответственность за исполнение Положения</w:t>
      </w:r>
      <w:r w:rsidR="005D0C75">
        <w:rPr>
          <w:bCs/>
          <w:spacing w:val="-4"/>
        </w:rPr>
        <w:t xml:space="preserve"> возлагается на директора ГДДТ.</w:t>
      </w:r>
    </w:p>
    <w:p w:rsidR="00192351" w:rsidRPr="009600D7" w:rsidRDefault="00192351" w:rsidP="006463F6">
      <w:pPr>
        <w:ind w:firstLine="709"/>
        <w:jc w:val="both"/>
        <w:rPr>
          <w:bCs/>
          <w:spacing w:val="-4"/>
        </w:rPr>
      </w:pPr>
      <w:r w:rsidRPr="009600D7">
        <w:rPr>
          <w:bCs/>
          <w:spacing w:val="-4"/>
        </w:rPr>
        <w:t>1.6.</w:t>
      </w:r>
      <w:r w:rsidRPr="009600D7">
        <w:rPr>
          <w:bCs/>
          <w:spacing w:val="-4"/>
        </w:rPr>
        <w:tab/>
        <w:t xml:space="preserve">Положение проходит согласование с первичной профсоюзной организацией ГДДТ (протокол от </w:t>
      </w:r>
      <w:r w:rsidR="005E1E47">
        <w:rPr>
          <w:bCs/>
          <w:spacing w:val="-4"/>
        </w:rPr>
        <w:t xml:space="preserve">04.06.2021 </w:t>
      </w:r>
      <w:r w:rsidRPr="009600D7">
        <w:rPr>
          <w:bCs/>
          <w:spacing w:val="-4"/>
        </w:rPr>
        <w:t xml:space="preserve">года № </w:t>
      </w:r>
      <w:r w:rsidR="005E1E47">
        <w:rPr>
          <w:bCs/>
          <w:spacing w:val="-4"/>
        </w:rPr>
        <w:t>4</w:t>
      </w:r>
      <w:r w:rsidRPr="009600D7">
        <w:rPr>
          <w:bCs/>
          <w:spacing w:val="-4"/>
        </w:rPr>
        <w:t>), рассматривается на педагогичес</w:t>
      </w:r>
      <w:r w:rsidR="005E1E47">
        <w:rPr>
          <w:bCs/>
          <w:spacing w:val="-4"/>
        </w:rPr>
        <w:t>ком Совете ГДДТ (протокол от 25 мая 2021</w:t>
      </w:r>
      <w:r w:rsidRPr="009600D7">
        <w:rPr>
          <w:bCs/>
          <w:spacing w:val="-4"/>
        </w:rPr>
        <w:t xml:space="preserve"> № </w:t>
      </w:r>
      <w:r w:rsidR="005E1E47">
        <w:rPr>
          <w:bCs/>
          <w:spacing w:val="-4"/>
        </w:rPr>
        <w:t>4</w:t>
      </w:r>
      <w:r w:rsidRPr="009600D7">
        <w:rPr>
          <w:bCs/>
          <w:spacing w:val="-4"/>
        </w:rPr>
        <w:t>) и утверждается приказом директора от 2</w:t>
      </w:r>
      <w:r w:rsidR="005E1E47">
        <w:rPr>
          <w:bCs/>
          <w:spacing w:val="-4"/>
        </w:rPr>
        <w:t>5</w:t>
      </w:r>
      <w:r w:rsidRPr="009600D7">
        <w:rPr>
          <w:bCs/>
          <w:spacing w:val="-4"/>
        </w:rPr>
        <w:t xml:space="preserve"> </w:t>
      </w:r>
      <w:r w:rsidR="005E1E47">
        <w:rPr>
          <w:bCs/>
          <w:spacing w:val="-4"/>
        </w:rPr>
        <w:t>мая 2021</w:t>
      </w:r>
      <w:r w:rsidRPr="009600D7">
        <w:rPr>
          <w:bCs/>
          <w:spacing w:val="-4"/>
        </w:rPr>
        <w:t xml:space="preserve"> года № </w:t>
      </w:r>
      <w:r w:rsidR="005E1E47">
        <w:rPr>
          <w:bCs/>
          <w:spacing w:val="-4"/>
        </w:rPr>
        <w:t>85</w:t>
      </w:r>
      <w:r w:rsidRPr="009600D7">
        <w:rPr>
          <w:bCs/>
          <w:spacing w:val="-4"/>
        </w:rPr>
        <w:t>.</w:t>
      </w:r>
    </w:p>
    <w:p w:rsidR="00192351" w:rsidRPr="009600D7" w:rsidRDefault="00192351" w:rsidP="006463F6">
      <w:pPr>
        <w:ind w:firstLine="709"/>
        <w:jc w:val="both"/>
        <w:rPr>
          <w:bCs/>
          <w:spacing w:val="-4"/>
        </w:rPr>
      </w:pPr>
    </w:p>
    <w:p w:rsidR="00192351" w:rsidRPr="009600D7" w:rsidRDefault="00192351" w:rsidP="006463F6">
      <w:pPr>
        <w:ind w:firstLine="709"/>
        <w:jc w:val="both"/>
        <w:rPr>
          <w:b/>
          <w:bCs/>
          <w:spacing w:val="-4"/>
        </w:rPr>
      </w:pPr>
      <w:r w:rsidRPr="009600D7">
        <w:rPr>
          <w:b/>
          <w:bCs/>
          <w:spacing w:val="-4"/>
        </w:rPr>
        <w:t>2.</w:t>
      </w:r>
      <w:r w:rsidRPr="009600D7">
        <w:rPr>
          <w:b/>
          <w:bCs/>
          <w:spacing w:val="-4"/>
        </w:rPr>
        <w:tab/>
        <w:t>Формирование фонда премирования</w:t>
      </w:r>
    </w:p>
    <w:p w:rsidR="00192351" w:rsidRPr="009600D7" w:rsidRDefault="00192351" w:rsidP="006463F6">
      <w:pPr>
        <w:ind w:firstLine="709"/>
        <w:jc w:val="both"/>
        <w:rPr>
          <w:bCs/>
          <w:spacing w:val="-4"/>
        </w:rPr>
      </w:pPr>
      <w:r w:rsidRPr="009600D7">
        <w:rPr>
          <w:bCs/>
          <w:spacing w:val="-4"/>
        </w:rPr>
        <w:t>2.1.</w:t>
      </w:r>
      <w:r w:rsidRPr="009600D7">
        <w:rPr>
          <w:bCs/>
          <w:spacing w:val="-4"/>
        </w:rPr>
        <w:tab/>
        <w:t>Премиальные и иные поощрительные выплаты устанавливаются работникам единовременно за квартал, в связи с юбилейными датами, получением знаков отличия, благодарственных писем, грамот, наград и иными основаниями.</w:t>
      </w:r>
    </w:p>
    <w:p w:rsidR="00192351" w:rsidRPr="009600D7" w:rsidRDefault="00192351" w:rsidP="006463F6">
      <w:pPr>
        <w:ind w:firstLine="709"/>
        <w:jc w:val="both"/>
        <w:rPr>
          <w:bCs/>
          <w:spacing w:val="-4"/>
        </w:rPr>
      </w:pPr>
      <w:r w:rsidRPr="009600D7">
        <w:rPr>
          <w:bCs/>
          <w:spacing w:val="-4"/>
        </w:rPr>
        <w:t>2.2.</w:t>
      </w:r>
      <w:r w:rsidRPr="009600D7">
        <w:rPr>
          <w:bCs/>
          <w:spacing w:val="-4"/>
        </w:rPr>
        <w:tab/>
        <w:t>Размеры, порядок и условия осуществления премиальных и иных поощрительных выплат по итогам работы определяются настоящим Положением и коллективным договором.</w:t>
      </w:r>
    </w:p>
    <w:p w:rsidR="00192351" w:rsidRPr="009600D7" w:rsidRDefault="00192351" w:rsidP="006463F6">
      <w:pPr>
        <w:ind w:firstLine="709"/>
        <w:jc w:val="both"/>
        <w:rPr>
          <w:bCs/>
          <w:spacing w:val="-4"/>
        </w:rPr>
      </w:pPr>
      <w:r w:rsidRPr="009600D7">
        <w:rPr>
          <w:bCs/>
          <w:spacing w:val="-4"/>
        </w:rPr>
        <w:t>2.3.</w:t>
      </w:r>
      <w:r w:rsidRPr="009600D7">
        <w:rPr>
          <w:bCs/>
          <w:spacing w:val="-4"/>
        </w:rPr>
        <w:tab/>
        <w:t>Размер фонда оплаты труда, предусмотренного на премиальные выплаты работникам профессиональных квалификационных групп должностей работников учреждения, составляет не менее 2 процентов от фонда оплаты труда, предусмотренного на выплату окладов (ставок заработной платы, должностных окладов), выплат за неаудиторскую занятость и выплат стимулирующего характера.</w:t>
      </w:r>
    </w:p>
    <w:p w:rsidR="00192351" w:rsidRPr="009600D7" w:rsidRDefault="00192351" w:rsidP="000522E2">
      <w:pPr>
        <w:ind w:firstLine="709"/>
        <w:jc w:val="both"/>
        <w:rPr>
          <w:bCs/>
          <w:spacing w:val="-4"/>
        </w:rPr>
      </w:pPr>
      <w:r w:rsidRPr="009600D7">
        <w:rPr>
          <w:bCs/>
          <w:spacing w:val="-4"/>
        </w:rPr>
        <w:t>2.4.</w:t>
      </w:r>
      <w:r w:rsidRPr="009600D7">
        <w:rPr>
          <w:bCs/>
          <w:spacing w:val="-4"/>
        </w:rPr>
        <w:tab/>
        <w:t>Фонд экономии заработной платы также может использоваться на премиальные выплаты работникам ГДДТ.</w:t>
      </w:r>
    </w:p>
    <w:p w:rsidR="00192351" w:rsidRPr="009600D7" w:rsidRDefault="00192351" w:rsidP="006463F6">
      <w:pPr>
        <w:ind w:firstLine="709"/>
        <w:jc w:val="both"/>
        <w:rPr>
          <w:b/>
          <w:bCs/>
          <w:spacing w:val="-4"/>
        </w:rPr>
      </w:pPr>
      <w:r w:rsidRPr="009600D7">
        <w:rPr>
          <w:b/>
          <w:bCs/>
          <w:spacing w:val="-4"/>
        </w:rPr>
        <w:t>3.</w:t>
      </w:r>
      <w:r w:rsidRPr="009600D7">
        <w:rPr>
          <w:b/>
          <w:bCs/>
          <w:spacing w:val="-4"/>
        </w:rPr>
        <w:tab/>
        <w:t>Основные критерии оценки труда работников</w:t>
      </w:r>
    </w:p>
    <w:p w:rsidR="00192351" w:rsidRPr="009600D7" w:rsidRDefault="00192351" w:rsidP="006463F6">
      <w:pPr>
        <w:ind w:firstLine="709"/>
        <w:jc w:val="both"/>
        <w:rPr>
          <w:bCs/>
          <w:spacing w:val="-4"/>
        </w:rPr>
      </w:pPr>
      <w:r w:rsidRPr="009600D7">
        <w:rPr>
          <w:bCs/>
          <w:spacing w:val="-4"/>
        </w:rPr>
        <w:t>3.1.</w:t>
      </w:r>
      <w:r w:rsidRPr="009600D7">
        <w:rPr>
          <w:bCs/>
          <w:spacing w:val="-4"/>
        </w:rPr>
        <w:tab/>
        <w:t>Размеры</w:t>
      </w:r>
      <w:r w:rsidRPr="009600D7">
        <w:rPr>
          <w:bCs/>
          <w:spacing w:val="-4"/>
        </w:rPr>
        <w:tab/>
        <w:t>премий</w:t>
      </w:r>
      <w:r w:rsidRPr="009600D7">
        <w:rPr>
          <w:bCs/>
          <w:spacing w:val="-4"/>
        </w:rPr>
        <w:tab/>
        <w:t>определяется</w:t>
      </w:r>
      <w:r w:rsidRPr="009600D7">
        <w:rPr>
          <w:bCs/>
          <w:spacing w:val="-4"/>
        </w:rPr>
        <w:tab/>
        <w:t>решением</w:t>
      </w:r>
      <w:r w:rsidRPr="009600D7">
        <w:rPr>
          <w:bCs/>
          <w:spacing w:val="-4"/>
        </w:rPr>
        <w:tab/>
        <w:t>Комиссии</w:t>
      </w:r>
      <w:r w:rsidRPr="009600D7">
        <w:rPr>
          <w:bCs/>
          <w:spacing w:val="-4"/>
        </w:rPr>
        <w:tab/>
        <w:t>по распределению ежеквартального материального поощрения.</w:t>
      </w:r>
    </w:p>
    <w:p w:rsidR="00192351" w:rsidRPr="009600D7" w:rsidRDefault="00192351" w:rsidP="006463F6">
      <w:pPr>
        <w:ind w:firstLine="709"/>
        <w:jc w:val="both"/>
        <w:rPr>
          <w:bCs/>
          <w:spacing w:val="-4"/>
        </w:rPr>
      </w:pPr>
      <w:r w:rsidRPr="009600D7">
        <w:rPr>
          <w:bCs/>
          <w:spacing w:val="-4"/>
        </w:rPr>
        <w:t>3.2.</w:t>
      </w:r>
      <w:r w:rsidRPr="009600D7">
        <w:rPr>
          <w:bCs/>
          <w:spacing w:val="-4"/>
        </w:rPr>
        <w:tab/>
        <w:t>Учитываются основные показатели деятельности ГДДТ:</w:t>
      </w:r>
    </w:p>
    <w:p w:rsidR="00192351" w:rsidRPr="009600D7" w:rsidRDefault="00192351" w:rsidP="006463F6">
      <w:pPr>
        <w:ind w:firstLine="709"/>
        <w:jc w:val="both"/>
        <w:rPr>
          <w:bCs/>
          <w:spacing w:val="-4"/>
        </w:rPr>
      </w:pPr>
      <w:r w:rsidRPr="009600D7">
        <w:rPr>
          <w:bCs/>
          <w:spacing w:val="-4"/>
        </w:rPr>
        <w:t>•</w:t>
      </w:r>
      <w:r w:rsidRPr="009600D7">
        <w:rPr>
          <w:bCs/>
          <w:spacing w:val="-4"/>
        </w:rPr>
        <w:tab/>
        <w:t>в связи с юбилейными датами (женщины – 50 и 55 лет, мужчины - 50 и 60 лет в размере минимального размера оплаты труда);</w:t>
      </w:r>
    </w:p>
    <w:p w:rsidR="00192351" w:rsidRPr="009600D7" w:rsidRDefault="00192351" w:rsidP="006463F6">
      <w:pPr>
        <w:ind w:firstLine="709"/>
        <w:jc w:val="both"/>
        <w:rPr>
          <w:bCs/>
          <w:spacing w:val="-4"/>
        </w:rPr>
      </w:pPr>
      <w:r w:rsidRPr="009600D7">
        <w:rPr>
          <w:bCs/>
          <w:spacing w:val="-4"/>
        </w:rPr>
        <w:t>•</w:t>
      </w:r>
      <w:r w:rsidRPr="009600D7">
        <w:rPr>
          <w:bCs/>
          <w:spacing w:val="-4"/>
        </w:rPr>
        <w:tab/>
        <w:t>получением знаков отличия;</w:t>
      </w:r>
    </w:p>
    <w:p w:rsidR="00192351" w:rsidRPr="009600D7" w:rsidRDefault="00192351" w:rsidP="006463F6">
      <w:pPr>
        <w:ind w:firstLine="709"/>
        <w:jc w:val="both"/>
        <w:rPr>
          <w:bCs/>
          <w:spacing w:val="-4"/>
        </w:rPr>
      </w:pPr>
      <w:r w:rsidRPr="009600D7">
        <w:rPr>
          <w:bCs/>
          <w:spacing w:val="-4"/>
        </w:rPr>
        <w:t>•</w:t>
      </w:r>
      <w:r w:rsidRPr="009600D7">
        <w:rPr>
          <w:bCs/>
          <w:spacing w:val="-4"/>
        </w:rPr>
        <w:tab/>
        <w:t>благодарственных писем, грамот, наград;</w:t>
      </w:r>
    </w:p>
    <w:p w:rsidR="00192351" w:rsidRPr="009600D7" w:rsidRDefault="00192351" w:rsidP="006463F6">
      <w:pPr>
        <w:ind w:firstLine="709"/>
        <w:jc w:val="both"/>
        <w:rPr>
          <w:bCs/>
          <w:spacing w:val="-4"/>
        </w:rPr>
      </w:pPr>
      <w:r w:rsidRPr="009600D7">
        <w:rPr>
          <w:bCs/>
          <w:spacing w:val="-4"/>
        </w:rPr>
        <w:t>•</w:t>
      </w:r>
      <w:r w:rsidRPr="009600D7">
        <w:rPr>
          <w:bCs/>
          <w:spacing w:val="-4"/>
        </w:rPr>
        <w:tab/>
        <w:t>организацию работ по обеспечению охраны труда и техники безопасности учащихся и сотрудников;</w:t>
      </w:r>
    </w:p>
    <w:p w:rsidR="000522E2" w:rsidRDefault="00192351" w:rsidP="006463F6">
      <w:pPr>
        <w:ind w:firstLine="709"/>
        <w:jc w:val="both"/>
        <w:rPr>
          <w:bCs/>
          <w:spacing w:val="-4"/>
        </w:rPr>
      </w:pPr>
      <w:r w:rsidRPr="009600D7">
        <w:rPr>
          <w:bCs/>
          <w:spacing w:val="-4"/>
        </w:rPr>
        <w:t>•</w:t>
      </w:r>
      <w:r w:rsidRPr="009600D7">
        <w:rPr>
          <w:bCs/>
          <w:spacing w:val="-4"/>
        </w:rPr>
        <w:tab/>
        <w:t>качество выполнени</w:t>
      </w:r>
      <w:r w:rsidR="000522E2">
        <w:rPr>
          <w:bCs/>
          <w:spacing w:val="-4"/>
        </w:rPr>
        <w:t>я общественных работ (профсоюз)</w:t>
      </w:r>
    </w:p>
    <w:p w:rsidR="00192351" w:rsidRPr="009600D7" w:rsidRDefault="00192351" w:rsidP="006463F6">
      <w:pPr>
        <w:ind w:firstLine="709"/>
        <w:jc w:val="both"/>
        <w:rPr>
          <w:bCs/>
          <w:spacing w:val="-4"/>
        </w:rPr>
      </w:pPr>
      <w:r w:rsidRPr="009600D7">
        <w:rPr>
          <w:bCs/>
          <w:spacing w:val="-4"/>
        </w:rPr>
        <w:t>•</w:t>
      </w:r>
      <w:r w:rsidRPr="009600D7">
        <w:rPr>
          <w:bCs/>
          <w:spacing w:val="-4"/>
        </w:rPr>
        <w:tab/>
        <w:t>работа по физическому воспитанию;</w:t>
      </w:r>
    </w:p>
    <w:p w:rsidR="00192351" w:rsidRPr="009600D7" w:rsidRDefault="005E1E47" w:rsidP="006463F6">
      <w:pPr>
        <w:ind w:firstLine="709"/>
        <w:jc w:val="both"/>
        <w:rPr>
          <w:bCs/>
          <w:spacing w:val="-4"/>
        </w:rPr>
      </w:pPr>
      <w:r>
        <w:rPr>
          <w:bCs/>
          <w:spacing w:val="-4"/>
        </w:rPr>
        <w:t>•</w:t>
      </w:r>
      <w:r>
        <w:rPr>
          <w:bCs/>
          <w:spacing w:val="-4"/>
        </w:rPr>
        <w:tab/>
        <w:t>работа с воспитанниками</w:t>
      </w:r>
      <w:r w:rsidR="00192351" w:rsidRPr="009600D7">
        <w:rPr>
          <w:bCs/>
          <w:spacing w:val="-4"/>
        </w:rPr>
        <w:t xml:space="preserve"> по пожарной безопасности;</w:t>
      </w:r>
    </w:p>
    <w:p w:rsidR="00192351" w:rsidRPr="009600D7" w:rsidRDefault="00192351" w:rsidP="006463F6">
      <w:pPr>
        <w:ind w:firstLine="709"/>
        <w:jc w:val="both"/>
        <w:rPr>
          <w:bCs/>
          <w:spacing w:val="-4"/>
        </w:rPr>
      </w:pPr>
      <w:r w:rsidRPr="009600D7">
        <w:rPr>
          <w:bCs/>
          <w:spacing w:val="-4"/>
        </w:rPr>
        <w:t>•</w:t>
      </w:r>
      <w:r w:rsidRPr="009600D7">
        <w:rPr>
          <w:bCs/>
          <w:spacing w:val="-4"/>
        </w:rPr>
        <w:tab/>
        <w:t>ведение</w:t>
      </w:r>
      <w:r w:rsidRPr="009600D7">
        <w:rPr>
          <w:bCs/>
          <w:spacing w:val="-4"/>
        </w:rPr>
        <w:tab/>
        <w:t>и</w:t>
      </w:r>
      <w:r w:rsidRPr="009600D7">
        <w:rPr>
          <w:bCs/>
          <w:spacing w:val="-4"/>
        </w:rPr>
        <w:tab/>
        <w:t>оформление</w:t>
      </w:r>
      <w:r w:rsidRPr="009600D7">
        <w:rPr>
          <w:bCs/>
          <w:spacing w:val="-4"/>
        </w:rPr>
        <w:tab/>
        <w:t>документации</w:t>
      </w:r>
      <w:r w:rsidRPr="009600D7">
        <w:rPr>
          <w:bCs/>
          <w:spacing w:val="-4"/>
        </w:rPr>
        <w:tab/>
        <w:t>(документы</w:t>
      </w:r>
      <w:r w:rsidRPr="009600D7">
        <w:rPr>
          <w:bCs/>
          <w:spacing w:val="-4"/>
        </w:rPr>
        <w:tab/>
        <w:t>строгой отчетности, протоколов, архива ГДДТ, попечительского совета);</w:t>
      </w:r>
    </w:p>
    <w:p w:rsidR="00192351" w:rsidRPr="009600D7" w:rsidRDefault="00192351" w:rsidP="006463F6">
      <w:pPr>
        <w:ind w:firstLine="709"/>
        <w:jc w:val="both"/>
        <w:rPr>
          <w:bCs/>
          <w:spacing w:val="-4"/>
        </w:rPr>
      </w:pPr>
      <w:r w:rsidRPr="009600D7">
        <w:rPr>
          <w:bCs/>
          <w:spacing w:val="-4"/>
        </w:rPr>
        <w:t>•</w:t>
      </w:r>
      <w:r w:rsidRPr="009600D7">
        <w:rPr>
          <w:bCs/>
          <w:spacing w:val="-4"/>
        </w:rPr>
        <w:tab/>
        <w:t>работа с пенсионным фондом;</w:t>
      </w:r>
    </w:p>
    <w:p w:rsidR="00192351" w:rsidRPr="009600D7" w:rsidRDefault="00192351" w:rsidP="006463F6">
      <w:pPr>
        <w:ind w:firstLine="709"/>
        <w:jc w:val="both"/>
        <w:rPr>
          <w:bCs/>
          <w:spacing w:val="-4"/>
        </w:rPr>
      </w:pPr>
      <w:r w:rsidRPr="009600D7">
        <w:rPr>
          <w:bCs/>
          <w:spacing w:val="-4"/>
        </w:rPr>
        <w:t>•</w:t>
      </w:r>
      <w:r w:rsidRPr="009600D7">
        <w:rPr>
          <w:bCs/>
          <w:spacing w:val="-4"/>
        </w:rPr>
        <w:tab/>
        <w:t>качество производственного контроля.</w:t>
      </w:r>
    </w:p>
    <w:p w:rsidR="00192351" w:rsidRPr="009600D7" w:rsidRDefault="00192351" w:rsidP="000522E2">
      <w:pPr>
        <w:ind w:firstLine="709"/>
        <w:jc w:val="both"/>
        <w:rPr>
          <w:bCs/>
          <w:spacing w:val="-4"/>
        </w:rPr>
      </w:pPr>
      <w:r w:rsidRPr="009600D7">
        <w:rPr>
          <w:bCs/>
          <w:spacing w:val="-4"/>
        </w:rPr>
        <w:t>3.3. Решение Комиссии оформляется протоколом, согласовываются с профкомом и утверждается приказом директора ГДДТ.</w:t>
      </w:r>
    </w:p>
    <w:p w:rsidR="00192351" w:rsidRPr="009600D7" w:rsidRDefault="00192351" w:rsidP="006463F6">
      <w:pPr>
        <w:ind w:firstLine="709"/>
        <w:jc w:val="both"/>
        <w:rPr>
          <w:b/>
          <w:bCs/>
          <w:spacing w:val="-4"/>
        </w:rPr>
      </w:pPr>
      <w:r w:rsidRPr="009600D7">
        <w:rPr>
          <w:b/>
          <w:bCs/>
          <w:spacing w:val="-4"/>
        </w:rPr>
        <w:t>4.</w:t>
      </w:r>
      <w:r w:rsidRPr="009600D7">
        <w:rPr>
          <w:b/>
          <w:bCs/>
          <w:spacing w:val="-4"/>
        </w:rPr>
        <w:tab/>
        <w:t>Порядок премирования работников</w:t>
      </w:r>
    </w:p>
    <w:p w:rsidR="00192351" w:rsidRPr="009600D7" w:rsidRDefault="00192351" w:rsidP="006463F6">
      <w:pPr>
        <w:ind w:firstLine="709"/>
        <w:jc w:val="both"/>
        <w:rPr>
          <w:bCs/>
          <w:spacing w:val="-4"/>
        </w:rPr>
      </w:pPr>
      <w:r w:rsidRPr="009600D7">
        <w:rPr>
          <w:bCs/>
          <w:spacing w:val="-4"/>
        </w:rPr>
        <w:t>4.1.</w:t>
      </w:r>
      <w:r w:rsidRPr="009600D7">
        <w:rPr>
          <w:bCs/>
          <w:spacing w:val="-4"/>
        </w:rPr>
        <w:tab/>
        <w:t>Премирование работников ГДДТ производится 1 раз в квартал по итогам работы за истекший период.</w:t>
      </w:r>
    </w:p>
    <w:p w:rsidR="00192351" w:rsidRPr="009600D7" w:rsidRDefault="00192351" w:rsidP="006463F6">
      <w:pPr>
        <w:ind w:firstLine="709"/>
        <w:jc w:val="both"/>
        <w:rPr>
          <w:bCs/>
          <w:spacing w:val="-4"/>
        </w:rPr>
      </w:pPr>
      <w:r w:rsidRPr="009600D7">
        <w:rPr>
          <w:bCs/>
          <w:spacing w:val="-4"/>
        </w:rPr>
        <w:t>4.2.</w:t>
      </w:r>
      <w:r w:rsidRPr="009600D7">
        <w:rPr>
          <w:bCs/>
          <w:spacing w:val="-4"/>
        </w:rPr>
        <w:tab/>
        <w:t>В соответствии со специальной шкалой учета дополнительного премирования работников ГДДТ:</w:t>
      </w:r>
    </w:p>
    <w:p w:rsidR="00192351" w:rsidRPr="009600D7" w:rsidRDefault="000522E2" w:rsidP="006463F6">
      <w:pPr>
        <w:ind w:firstLine="709"/>
        <w:jc w:val="both"/>
        <w:rPr>
          <w:bCs/>
          <w:spacing w:val="-4"/>
        </w:rPr>
      </w:pPr>
      <w:r>
        <w:rPr>
          <w:bCs/>
          <w:spacing w:val="-4"/>
        </w:rPr>
        <w:t>•</w:t>
      </w:r>
      <w:r>
        <w:rPr>
          <w:bCs/>
          <w:spacing w:val="-4"/>
        </w:rPr>
        <w:tab/>
        <w:t>благодарности</w:t>
      </w:r>
      <w:r w:rsidR="00192351" w:rsidRPr="009600D7">
        <w:rPr>
          <w:bCs/>
          <w:spacing w:val="-4"/>
        </w:rPr>
        <w:tab/>
      </w:r>
      <w:r w:rsidRPr="009600D7">
        <w:rPr>
          <w:bCs/>
          <w:spacing w:val="-4"/>
        </w:rPr>
        <w:t xml:space="preserve">администрации, </w:t>
      </w:r>
      <w:r w:rsidRPr="009600D7">
        <w:rPr>
          <w:bCs/>
          <w:spacing w:val="-4"/>
        </w:rPr>
        <w:tab/>
      </w:r>
      <w:r w:rsidR="00192351" w:rsidRPr="009600D7">
        <w:rPr>
          <w:bCs/>
          <w:spacing w:val="-4"/>
        </w:rPr>
        <w:t>оформленные</w:t>
      </w:r>
      <w:r w:rsidR="00192351" w:rsidRPr="009600D7">
        <w:rPr>
          <w:bCs/>
          <w:spacing w:val="-4"/>
        </w:rPr>
        <w:tab/>
        <w:t>приказом</w:t>
      </w:r>
      <w:r w:rsidR="00192351" w:rsidRPr="009600D7">
        <w:rPr>
          <w:bCs/>
          <w:spacing w:val="-4"/>
        </w:rPr>
        <w:tab/>
        <w:t>по ГДДТ;</w:t>
      </w:r>
    </w:p>
    <w:p w:rsidR="00192351" w:rsidRPr="009600D7" w:rsidRDefault="00192351" w:rsidP="000522E2">
      <w:pPr>
        <w:ind w:firstLine="709"/>
        <w:jc w:val="both"/>
        <w:rPr>
          <w:bCs/>
          <w:spacing w:val="-4"/>
        </w:rPr>
      </w:pPr>
      <w:r w:rsidRPr="009600D7">
        <w:rPr>
          <w:bCs/>
          <w:spacing w:val="-4"/>
        </w:rPr>
        <w:t>•</w:t>
      </w:r>
      <w:r w:rsidRPr="009600D7">
        <w:rPr>
          <w:bCs/>
          <w:spacing w:val="-4"/>
        </w:rPr>
        <w:tab/>
        <w:t>за выполнение общественных работ, перечисленных выше (в составе комиссий, оргкомитетов по проведению общедворцовских мероприятий и т.д.).</w:t>
      </w:r>
    </w:p>
    <w:p w:rsidR="00192351" w:rsidRPr="009600D7" w:rsidRDefault="00192351" w:rsidP="006463F6">
      <w:pPr>
        <w:ind w:firstLine="709"/>
        <w:jc w:val="both"/>
        <w:rPr>
          <w:b/>
          <w:bCs/>
          <w:spacing w:val="-4"/>
        </w:rPr>
      </w:pPr>
      <w:r w:rsidRPr="009600D7">
        <w:rPr>
          <w:b/>
          <w:bCs/>
          <w:spacing w:val="-4"/>
        </w:rPr>
        <w:t>5.</w:t>
      </w:r>
      <w:r w:rsidRPr="009600D7">
        <w:rPr>
          <w:b/>
          <w:bCs/>
          <w:spacing w:val="-4"/>
        </w:rPr>
        <w:tab/>
        <w:t>Заключительные положения</w:t>
      </w:r>
    </w:p>
    <w:p w:rsidR="00192351" w:rsidRPr="009600D7" w:rsidRDefault="00192351" w:rsidP="006463F6">
      <w:pPr>
        <w:ind w:firstLine="709"/>
        <w:jc w:val="both"/>
        <w:rPr>
          <w:bCs/>
          <w:spacing w:val="-4"/>
        </w:rPr>
      </w:pPr>
      <w:r w:rsidRPr="009600D7">
        <w:rPr>
          <w:bCs/>
          <w:spacing w:val="-4"/>
        </w:rPr>
        <w:t>5.1.</w:t>
      </w:r>
      <w:r w:rsidRPr="009600D7">
        <w:rPr>
          <w:bCs/>
          <w:spacing w:val="-4"/>
        </w:rPr>
        <w:tab/>
        <w:t>Данное Положение рассматривается на общем собрании трудового коллектива, согласовываются с первичной профсоюзной организацией и утверждается приказом директора.</w:t>
      </w:r>
    </w:p>
    <w:p w:rsidR="00192351" w:rsidRPr="009600D7" w:rsidRDefault="00192351" w:rsidP="006463F6">
      <w:pPr>
        <w:ind w:firstLine="709"/>
        <w:jc w:val="both"/>
        <w:rPr>
          <w:bCs/>
          <w:spacing w:val="-4"/>
        </w:rPr>
      </w:pPr>
      <w:r w:rsidRPr="009600D7">
        <w:rPr>
          <w:bCs/>
          <w:spacing w:val="-4"/>
        </w:rPr>
        <w:t>5</w:t>
      </w:r>
      <w:r w:rsidR="005E1E47">
        <w:rPr>
          <w:bCs/>
          <w:spacing w:val="-4"/>
        </w:rPr>
        <w:t>.2.</w:t>
      </w:r>
      <w:r w:rsidR="005E1E47">
        <w:rPr>
          <w:bCs/>
          <w:spacing w:val="-4"/>
        </w:rPr>
        <w:tab/>
        <w:t>Срок действия Положения с 25 мая 2021</w:t>
      </w:r>
      <w:r w:rsidRPr="009600D7">
        <w:rPr>
          <w:bCs/>
          <w:spacing w:val="-4"/>
        </w:rPr>
        <w:t xml:space="preserve"> год</w:t>
      </w:r>
      <w:r w:rsidR="005E1E47">
        <w:rPr>
          <w:bCs/>
          <w:spacing w:val="-4"/>
        </w:rPr>
        <w:t xml:space="preserve">а по </w:t>
      </w:r>
      <w:r w:rsidR="000522E2">
        <w:rPr>
          <w:bCs/>
          <w:spacing w:val="-4"/>
        </w:rPr>
        <w:t>10 июня</w:t>
      </w:r>
      <w:r w:rsidR="005E1E47">
        <w:rPr>
          <w:bCs/>
          <w:spacing w:val="-4"/>
        </w:rPr>
        <w:t xml:space="preserve"> 2023</w:t>
      </w:r>
      <w:r w:rsidRPr="009600D7">
        <w:rPr>
          <w:bCs/>
          <w:spacing w:val="-4"/>
        </w:rPr>
        <w:t xml:space="preserve"> года.</w:t>
      </w:r>
    </w:p>
    <w:p w:rsidR="00192351" w:rsidRPr="009600D7" w:rsidRDefault="00192351" w:rsidP="006463F6">
      <w:pPr>
        <w:ind w:firstLine="709"/>
        <w:jc w:val="both"/>
        <w:rPr>
          <w:bCs/>
          <w:spacing w:val="-4"/>
        </w:rPr>
      </w:pPr>
      <w:r w:rsidRPr="009600D7">
        <w:rPr>
          <w:bCs/>
          <w:spacing w:val="-4"/>
        </w:rPr>
        <w:t>5.3.</w:t>
      </w:r>
      <w:r w:rsidRPr="009600D7">
        <w:rPr>
          <w:bCs/>
          <w:spacing w:val="-4"/>
        </w:rPr>
        <w:tab/>
        <w:t>Дополнен</w:t>
      </w:r>
      <w:r w:rsidR="000522E2">
        <w:rPr>
          <w:bCs/>
          <w:spacing w:val="-4"/>
        </w:rPr>
        <w:t>ия изменения к данному Положению</w:t>
      </w:r>
      <w:r w:rsidRPr="009600D7">
        <w:rPr>
          <w:bCs/>
          <w:spacing w:val="-4"/>
        </w:rPr>
        <w:t xml:space="preserve"> вносятся по предложению профкома или администрации ГДДТ и рассматриваются на общем собрании трудового коллектива.</w:t>
      </w:r>
    </w:p>
    <w:p w:rsidR="00192351" w:rsidRPr="009600D7" w:rsidRDefault="00192351" w:rsidP="006463F6">
      <w:pPr>
        <w:ind w:firstLine="709"/>
        <w:jc w:val="both"/>
        <w:rPr>
          <w:bCs/>
          <w:spacing w:val="-4"/>
        </w:rPr>
      </w:pPr>
      <w:r w:rsidRPr="009600D7">
        <w:rPr>
          <w:bCs/>
          <w:spacing w:val="-4"/>
        </w:rPr>
        <w:lastRenderedPageBreak/>
        <w:t>5.4.</w:t>
      </w:r>
      <w:r w:rsidRPr="009600D7">
        <w:rPr>
          <w:bCs/>
          <w:spacing w:val="-4"/>
        </w:rPr>
        <w:tab/>
        <w:t>Настоящее Положение действует до принятия нового с даты введения его в действие приказом директора ГДДТ, но не более чем 2 года.</w:t>
      </w:r>
    </w:p>
    <w:p w:rsidR="00192351" w:rsidRPr="009600D7" w:rsidRDefault="00192351" w:rsidP="006463F6">
      <w:pPr>
        <w:ind w:firstLine="709"/>
        <w:jc w:val="both"/>
        <w:rPr>
          <w:bCs/>
          <w:spacing w:val="-4"/>
        </w:rPr>
      </w:pPr>
      <w:r w:rsidRPr="009600D7">
        <w:rPr>
          <w:bCs/>
          <w:spacing w:val="-4"/>
        </w:rPr>
        <w:t>5.5.</w:t>
      </w:r>
      <w:r w:rsidRPr="009600D7">
        <w:rPr>
          <w:bCs/>
          <w:spacing w:val="-4"/>
        </w:rPr>
        <w:tab/>
        <w:t>Положение может быть пролонгировано, но не более чем на 1 год.</w:t>
      </w:r>
    </w:p>
    <w:p w:rsidR="00480718" w:rsidRDefault="00480718" w:rsidP="006463F6">
      <w:pPr>
        <w:ind w:firstLine="709"/>
        <w:jc w:val="both"/>
        <w:rPr>
          <w:bCs/>
          <w:spacing w:val="-4"/>
          <w:sz w:val="28"/>
          <w:szCs w:val="28"/>
        </w:rPr>
        <w:sectPr w:rsidR="00480718" w:rsidSect="001D4654">
          <w:pgSz w:w="11906" w:h="16838"/>
          <w:pgMar w:top="1134" w:right="850" w:bottom="1134" w:left="1701" w:header="708" w:footer="708" w:gutter="0"/>
          <w:cols w:space="708"/>
          <w:docGrid w:linePitch="360"/>
        </w:sectPr>
      </w:pPr>
    </w:p>
    <w:p w:rsidR="00480718" w:rsidRPr="009613E6" w:rsidRDefault="00480718" w:rsidP="009613E6">
      <w:pPr>
        <w:jc w:val="right"/>
        <w:rPr>
          <w:i/>
          <w:sz w:val="28"/>
        </w:rPr>
      </w:pPr>
      <w:r w:rsidRPr="009613E6">
        <w:rPr>
          <w:i/>
          <w:sz w:val="28"/>
        </w:rPr>
        <w:lastRenderedPageBreak/>
        <w:t>Приложение 6</w:t>
      </w:r>
    </w:p>
    <w:p w:rsidR="00480718" w:rsidRDefault="00480718" w:rsidP="006463F6">
      <w:pPr>
        <w:jc w:val="both"/>
        <w:rPr>
          <w:i/>
        </w:rPr>
      </w:pP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3"/>
      </w:tblGrid>
      <w:tr w:rsidR="00480718" w:rsidRPr="009600D7" w:rsidTr="005C6675">
        <w:tc>
          <w:tcPr>
            <w:tcW w:w="4672" w:type="dxa"/>
          </w:tcPr>
          <w:p w:rsidR="00480718" w:rsidRPr="009600D7" w:rsidRDefault="00480718" w:rsidP="006463F6">
            <w:pPr>
              <w:jc w:val="both"/>
              <w:rPr>
                <w:b/>
                <w:sz w:val="28"/>
              </w:rPr>
            </w:pPr>
            <w:r w:rsidRPr="009600D7">
              <w:rPr>
                <w:b/>
                <w:sz w:val="28"/>
              </w:rPr>
              <w:t>«СОГЛАСОВАНО»</w:t>
            </w:r>
          </w:p>
          <w:p w:rsidR="00480718" w:rsidRPr="009600D7" w:rsidRDefault="00480718" w:rsidP="006463F6">
            <w:pPr>
              <w:jc w:val="both"/>
              <w:rPr>
                <w:sz w:val="28"/>
              </w:rPr>
            </w:pPr>
            <w:r w:rsidRPr="009600D7">
              <w:rPr>
                <w:sz w:val="28"/>
              </w:rPr>
              <w:t>Председатель первичной профсоюзной организации МБУДО «ГДДТ им. А. Алиша» г. Казани</w:t>
            </w:r>
          </w:p>
          <w:p w:rsidR="00480718" w:rsidRPr="009600D7" w:rsidRDefault="00480718" w:rsidP="006463F6">
            <w:pPr>
              <w:jc w:val="both"/>
              <w:rPr>
                <w:sz w:val="28"/>
              </w:rPr>
            </w:pPr>
          </w:p>
          <w:p w:rsidR="00480718" w:rsidRPr="009600D7" w:rsidRDefault="009600D7" w:rsidP="006463F6">
            <w:pPr>
              <w:jc w:val="both"/>
              <w:rPr>
                <w:sz w:val="28"/>
              </w:rPr>
            </w:pPr>
            <w:r w:rsidRPr="009600D7">
              <w:rPr>
                <w:sz w:val="28"/>
              </w:rPr>
              <w:t>Протокол заседания профкома №6 от «16»</w:t>
            </w:r>
            <w:r w:rsidR="00480718" w:rsidRPr="009600D7">
              <w:rPr>
                <w:sz w:val="28"/>
              </w:rPr>
              <w:t xml:space="preserve"> </w:t>
            </w:r>
            <w:r w:rsidRPr="009600D7">
              <w:rPr>
                <w:sz w:val="28"/>
              </w:rPr>
              <w:t>июня</w:t>
            </w:r>
            <w:r w:rsidR="00480718" w:rsidRPr="009600D7">
              <w:rPr>
                <w:sz w:val="28"/>
              </w:rPr>
              <w:t xml:space="preserve"> 2021 г.</w:t>
            </w:r>
          </w:p>
          <w:p w:rsidR="00480718" w:rsidRPr="009600D7" w:rsidRDefault="00480718" w:rsidP="006463F6">
            <w:pPr>
              <w:jc w:val="both"/>
              <w:rPr>
                <w:sz w:val="28"/>
              </w:rPr>
            </w:pPr>
            <w:r w:rsidRPr="009600D7">
              <w:rPr>
                <w:sz w:val="28"/>
              </w:rPr>
              <w:t>_________В.В. Павлова</w:t>
            </w:r>
          </w:p>
          <w:p w:rsidR="00480718" w:rsidRPr="009600D7" w:rsidRDefault="00480718" w:rsidP="006463F6">
            <w:pPr>
              <w:jc w:val="both"/>
              <w:rPr>
                <w:b/>
                <w:sz w:val="28"/>
              </w:rPr>
            </w:pPr>
          </w:p>
        </w:tc>
        <w:tc>
          <w:tcPr>
            <w:tcW w:w="4673" w:type="dxa"/>
          </w:tcPr>
          <w:p w:rsidR="00480718" w:rsidRPr="009600D7" w:rsidRDefault="00480718" w:rsidP="006463F6">
            <w:pPr>
              <w:jc w:val="both"/>
              <w:rPr>
                <w:b/>
                <w:sz w:val="28"/>
              </w:rPr>
            </w:pPr>
            <w:r w:rsidRPr="009600D7">
              <w:rPr>
                <w:b/>
                <w:sz w:val="28"/>
              </w:rPr>
              <w:t>«УТВЕРЖДАЮ»</w:t>
            </w:r>
          </w:p>
          <w:p w:rsidR="00480718" w:rsidRPr="009600D7" w:rsidRDefault="00480718" w:rsidP="006463F6">
            <w:pPr>
              <w:jc w:val="both"/>
              <w:rPr>
                <w:sz w:val="28"/>
              </w:rPr>
            </w:pPr>
            <w:r w:rsidRPr="009600D7">
              <w:rPr>
                <w:sz w:val="28"/>
              </w:rPr>
              <w:t>Директор МБУДО «ГДДТ им. А. Алиша» г. Казани</w:t>
            </w:r>
          </w:p>
          <w:p w:rsidR="00480718" w:rsidRPr="009600D7" w:rsidRDefault="00480718" w:rsidP="006463F6">
            <w:pPr>
              <w:jc w:val="both"/>
              <w:rPr>
                <w:sz w:val="28"/>
              </w:rPr>
            </w:pPr>
          </w:p>
          <w:p w:rsidR="00480718" w:rsidRPr="009600D7" w:rsidRDefault="00480718" w:rsidP="006463F6">
            <w:pPr>
              <w:jc w:val="both"/>
              <w:rPr>
                <w:sz w:val="28"/>
              </w:rPr>
            </w:pPr>
            <w:r w:rsidRPr="009600D7">
              <w:rPr>
                <w:sz w:val="28"/>
              </w:rPr>
              <w:t>Приказ от «25» мая 2021 г. № 85</w:t>
            </w:r>
          </w:p>
          <w:p w:rsidR="00480718" w:rsidRPr="009600D7" w:rsidRDefault="00480718" w:rsidP="006463F6">
            <w:pPr>
              <w:jc w:val="both"/>
              <w:rPr>
                <w:sz w:val="28"/>
              </w:rPr>
            </w:pPr>
          </w:p>
          <w:p w:rsidR="00480718" w:rsidRPr="009600D7" w:rsidRDefault="00480718" w:rsidP="006463F6">
            <w:pPr>
              <w:jc w:val="both"/>
              <w:rPr>
                <w:sz w:val="28"/>
              </w:rPr>
            </w:pPr>
          </w:p>
          <w:p w:rsidR="00480718" w:rsidRPr="009600D7" w:rsidRDefault="00480718" w:rsidP="006463F6">
            <w:pPr>
              <w:jc w:val="both"/>
              <w:rPr>
                <w:b/>
                <w:sz w:val="28"/>
              </w:rPr>
            </w:pPr>
            <w:r w:rsidRPr="009600D7">
              <w:rPr>
                <w:sz w:val="28"/>
              </w:rPr>
              <w:t>________Е.Ю. Габитова</w:t>
            </w:r>
          </w:p>
        </w:tc>
      </w:tr>
    </w:tbl>
    <w:p w:rsidR="00480718" w:rsidRDefault="00480718" w:rsidP="009613E6">
      <w:pPr>
        <w:spacing w:after="160" w:line="259" w:lineRule="auto"/>
        <w:jc w:val="center"/>
        <w:rPr>
          <w:rFonts w:eastAsia="Calibri"/>
          <w:b/>
          <w:sz w:val="28"/>
          <w:lang w:eastAsia="en-US"/>
        </w:rPr>
      </w:pPr>
    </w:p>
    <w:p w:rsidR="00480718" w:rsidRPr="00480718" w:rsidRDefault="00480718" w:rsidP="009613E6">
      <w:pPr>
        <w:spacing w:after="160" w:line="259" w:lineRule="auto"/>
        <w:jc w:val="center"/>
        <w:rPr>
          <w:rFonts w:eastAsia="Calibri"/>
          <w:b/>
          <w:sz w:val="28"/>
          <w:lang w:eastAsia="en-US"/>
        </w:rPr>
      </w:pPr>
      <w:r w:rsidRPr="00480718">
        <w:rPr>
          <w:rFonts w:eastAsia="Calibri"/>
          <w:b/>
          <w:sz w:val="28"/>
          <w:lang w:eastAsia="en-US"/>
        </w:rPr>
        <w:t>Положение о Комиссии по использованию стимулирующего фонда оплаты труа за качество выполняемых работ</w:t>
      </w:r>
    </w:p>
    <w:p w:rsidR="00480718" w:rsidRPr="00480718" w:rsidRDefault="00480718" w:rsidP="009613E6">
      <w:pPr>
        <w:spacing w:after="160" w:line="259" w:lineRule="auto"/>
        <w:jc w:val="center"/>
        <w:rPr>
          <w:rFonts w:eastAsia="Calibri"/>
          <w:b/>
          <w:sz w:val="28"/>
          <w:lang w:eastAsia="en-US"/>
        </w:rPr>
      </w:pPr>
      <w:r w:rsidRPr="00480718">
        <w:rPr>
          <w:rFonts w:eastAsia="Calibri"/>
          <w:b/>
          <w:sz w:val="28"/>
          <w:lang w:eastAsia="en-US"/>
        </w:rPr>
        <w:t>МБУДО «Городской дворец детского творчества им. А. Алиша» г. Казани</w:t>
      </w:r>
    </w:p>
    <w:p w:rsidR="00480718" w:rsidRPr="009600D7" w:rsidRDefault="00480718" w:rsidP="006463F6">
      <w:pPr>
        <w:shd w:val="clear" w:color="auto" w:fill="FFFFFF"/>
        <w:jc w:val="both"/>
        <w:textAlignment w:val="baseline"/>
        <w:rPr>
          <w:b/>
          <w:color w:val="000000"/>
          <w:bdr w:val="none" w:sz="0" w:space="0" w:color="auto" w:frame="1"/>
        </w:rPr>
      </w:pPr>
      <w:r w:rsidRPr="009600D7">
        <w:rPr>
          <w:b/>
          <w:bCs/>
          <w:color w:val="000000"/>
          <w:bdr w:val="none" w:sz="0" w:space="0" w:color="auto" w:frame="1"/>
        </w:rPr>
        <w:t>1. Общие положения</w:t>
      </w:r>
    </w:p>
    <w:p w:rsidR="00480718" w:rsidRPr="009600D7" w:rsidRDefault="00480718" w:rsidP="006463F6">
      <w:pPr>
        <w:shd w:val="clear" w:color="auto" w:fill="FFFFFF"/>
        <w:jc w:val="both"/>
        <w:textAlignment w:val="baseline"/>
        <w:rPr>
          <w:color w:val="000000"/>
          <w:bdr w:val="none" w:sz="0" w:space="0" w:color="auto" w:frame="1"/>
        </w:rPr>
      </w:pPr>
      <w:r w:rsidRPr="009600D7">
        <w:rPr>
          <w:color w:val="000000"/>
          <w:bdr w:val="none" w:sz="0" w:space="0" w:color="auto" w:frame="1"/>
        </w:rPr>
        <w:t>1.1. Комиссия по использованию стимулирующего фонда оплаты труда за качество выполняемых работ создана для обеспечения объективности, гласности при назначении надбавок и доплат с целью стимулирования их профессионального роста, повышения ответственности за результаты деятельности, развития инициативы и творческой активности;</w:t>
      </w:r>
    </w:p>
    <w:p w:rsidR="00480718" w:rsidRPr="009600D7" w:rsidRDefault="00480718" w:rsidP="006463F6">
      <w:pPr>
        <w:shd w:val="clear" w:color="auto" w:fill="FFFFFF"/>
        <w:jc w:val="both"/>
        <w:textAlignment w:val="baseline"/>
        <w:rPr>
          <w:color w:val="000000"/>
          <w:bdr w:val="none" w:sz="0" w:space="0" w:color="auto" w:frame="1"/>
        </w:rPr>
      </w:pPr>
      <w:r w:rsidRPr="009600D7">
        <w:rPr>
          <w:color w:val="000000"/>
          <w:bdr w:val="none" w:sz="0" w:space="0" w:color="auto" w:frame="1"/>
        </w:rPr>
        <w:t>1.2. Комиссия является коллегиальным органом и избирается на общем собрании трудового коллектива путем открытого голосования;</w:t>
      </w:r>
    </w:p>
    <w:p w:rsidR="00480718" w:rsidRPr="009600D7" w:rsidRDefault="00480718" w:rsidP="006463F6">
      <w:pPr>
        <w:shd w:val="clear" w:color="auto" w:fill="FFFFFF"/>
        <w:jc w:val="both"/>
        <w:textAlignment w:val="baseline"/>
        <w:rPr>
          <w:color w:val="000000"/>
          <w:bdr w:val="none" w:sz="0" w:space="0" w:color="auto" w:frame="1"/>
        </w:rPr>
      </w:pPr>
      <w:r w:rsidRPr="009600D7">
        <w:rPr>
          <w:color w:val="000000"/>
          <w:bdr w:val="none" w:sz="0" w:space="0" w:color="auto" w:frame="1"/>
        </w:rPr>
        <w:t>1.3. Срок действия полномочий членов комиссии - до трех лет, может быть продлен по решению трудового коллектива на общем собрании;</w:t>
      </w:r>
    </w:p>
    <w:p w:rsidR="00480718" w:rsidRPr="009600D7" w:rsidRDefault="00480718" w:rsidP="006463F6">
      <w:pPr>
        <w:shd w:val="clear" w:color="auto" w:fill="FFFFFF"/>
        <w:jc w:val="both"/>
        <w:textAlignment w:val="baseline"/>
        <w:rPr>
          <w:color w:val="000000"/>
          <w:bdr w:val="none" w:sz="0" w:space="0" w:color="auto" w:frame="1"/>
        </w:rPr>
      </w:pPr>
      <w:r w:rsidRPr="009600D7">
        <w:rPr>
          <w:color w:val="000000"/>
          <w:bdr w:val="none" w:sz="0" w:space="0" w:color="auto" w:frame="1"/>
        </w:rPr>
        <w:t>1.4. В состав комиссии ГДДТ по использованию стимулирующего фонда оплаты труда за качество выполняемых работ включаются:</w:t>
      </w:r>
    </w:p>
    <w:p w:rsidR="00480718" w:rsidRPr="009600D7" w:rsidRDefault="00480718" w:rsidP="006463F6">
      <w:pPr>
        <w:shd w:val="clear" w:color="auto" w:fill="FFFFFF"/>
        <w:jc w:val="both"/>
        <w:textAlignment w:val="baseline"/>
        <w:rPr>
          <w:color w:val="000000"/>
          <w:bdr w:val="none" w:sz="0" w:space="0" w:color="auto" w:frame="1"/>
        </w:rPr>
      </w:pPr>
      <w:r w:rsidRPr="009600D7">
        <w:rPr>
          <w:color w:val="000000"/>
          <w:bdr w:val="none" w:sz="0" w:space="0" w:color="auto" w:frame="1"/>
        </w:rPr>
        <w:t>- директор,</w:t>
      </w:r>
    </w:p>
    <w:p w:rsidR="00480718" w:rsidRPr="009600D7" w:rsidRDefault="00480718" w:rsidP="006463F6">
      <w:pPr>
        <w:shd w:val="clear" w:color="auto" w:fill="FFFFFF"/>
        <w:jc w:val="both"/>
        <w:textAlignment w:val="baseline"/>
        <w:rPr>
          <w:color w:val="000000"/>
          <w:bdr w:val="none" w:sz="0" w:space="0" w:color="auto" w:frame="1"/>
        </w:rPr>
      </w:pPr>
      <w:r w:rsidRPr="009600D7">
        <w:rPr>
          <w:color w:val="000000"/>
          <w:bdr w:val="none" w:sz="0" w:space="0" w:color="auto" w:frame="1"/>
        </w:rPr>
        <w:t>- заместитель директора по УВР,</w:t>
      </w:r>
    </w:p>
    <w:p w:rsidR="00480718" w:rsidRPr="009600D7" w:rsidRDefault="00480718" w:rsidP="006463F6">
      <w:pPr>
        <w:shd w:val="clear" w:color="auto" w:fill="FFFFFF"/>
        <w:jc w:val="both"/>
        <w:textAlignment w:val="baseline"/>
        <w:rPr>
          <w:color w:val="000000"/>
          <w:bdr w:val="none" w:sz="0" w:space="0" w:color="auto" w:frame="1"/>
        </w:rPr>
      </w:pPr>
      <w:r w:rsidRPr="009600D7">
        <w:rPr>
          <w:color w:val="000000"/>
          <w:bdr w:val="none" w:sz="0" w:space="0" w:color="auto" w:frame="1"/>
        </w:rPr>
        <w:t>- председатель первичной профсоюзной организации,</w:t>
      </w:r>
    </w:p>
    <w:p w:rsidR="00480718" w:rsidRPr="009600D7" w:rsidRDefault="00480718" w:rsidP="006463F6">
      <w:pPr>
        <w:shd w:val="clear" w:color="auto" w:fill="FFFFFF"/>
        <w:jc w:val="both"/>
        <w:textAlignment w:val="baseline"/>
        <w:rPr>
          <w:color w:val="000000"/>
          <w:bdr w:val="none" w:sz="0" w:space="0" w:color="auto" w:frame="1"/>
        </w:rPr>
      </w:pPr>
      <w:r w:rsidRPr="009600D7">
        <w:rPr>
          <w:color w:val="000000"/>
          <w:bdr w:val="none" w:sz="0" w:space="0" w:color="auto" w:frame="1"/>
        </w:rPr>
        <w:t>- педагоги дополнительного образования,</w:t>
      </w:r>
    </w:p>
    <w:p w:rsidR="00480718" w:rsidRPr="009600D7" w:rsidRDefault="00480718" w:rsidP="006463F6">
      <w:pPr>
        <w:shd w:val="clear" w:color="auto" w:fill="FFFFFF"/>
        <w:jc w:val="both"/>
        <w:textAlignment w:val="baseline"/>
        <w:rPr>
          <w:color w:val="000000"/>
          <w:bdr w:val="none" w:sz="0" w:space="0" w:color="auto" w:frame="1"/>
        </w:rPr>
      </w:pPr>
      <w:r w:rsidRPr="009600D7">
        <w:rPr>
          <w:color w:val="000000"/>
          <w:bdr w:val="none" w:sz="0" w:space="0" w:color="auto" w:frame="1"/>
        </w:rPr>
        <w:t>- представители МОП;</w:t>
      </w:r>
    </w:p>
    <w:p w:rsidR="00480718" w:rsidRPr="009600D7" w:rsidRDefault="00480718" w:rsidP="006463F6">
      <w:pPr>
        <w:shd w:val="clear" w:color="auto" w:fill="FFFFFF"/>
        <w:jc w:val="both"/>
        <w:textAlignment w:val="baseline"/>
        <w:rPr>
          <w:color w:val="000000"/>
          <w:bdr w:val="none" w:sz="0" w:space="0" w:color="auto" w:frame="1"/>
        </w:rPr>
      </w:pPr>
      <w:r w:rsidRPr="009600D7">
        <w:rPr>
          <w:color w:val="000000"/>
          <w:bdr w:val="none" w:sz="0" w:space="0" w:color="auto" w:frame="1"/>
        </w:rPr>
        <w:t>1.5. Состав Комиссии в количестве семи человек утверждается приказом директора;</w:t>
      </w:r>
    </w:p>
    <w:p w:rsidR="00480718" w:rsidRPr="009600D7" w:rsidRDefault="00480718" w:rsidP="006463F6">
      <w:pPr>
        <w:shd w:val="clear" w:color="auto" w:fill="FFFFFF"/>
        <w:jc w:val="both"/>
        <w:textAlignment w:val="baseline"/>
        <w:rPr>
          <w:color w:val="000000"/>
          <w:bdr w:val="none" w:sz="0" w:space="0" w:color="auto" w:frame="1"/>
        </w:rPr>
      </w:pPr>
      <w:r w:rsidRPr="009600D7">
        <w:rPr>
          <w:bCs/>
          <w:color w:val="000000"/>
          <w:bdr w:val="none" w:sz="0" w:space="0" w:color="auto" w:frame="1"/>
        </w:rPr>
        <w:t>1.6. </w:t>
      </w:r>
      <w:r w:rsidRPr="009600D7">
        <w:rPr>
          <w:color w:val="000000"/>
          <w:bdr w:val="none" w:sz="0" w:space="0" w:color="auto" w:frame="1"/>
        </w:rPr>
        <w:t>Комиссия в своей деятельности руководствуется нормативно-правовыми актами РТ и РФ, Уставом ГДДТ, Положением об оплате труда работников ГДДТ, Положением об использовании 2% премиального фонда оплаты труда;</w:t>
      </w:r>
    </w:p>
    <w:p w:rsidR="00480718" w:rsidRPr="009600D7" w:rsidRDefault="00480718" w:rsidP="006463F6">
      <w:pPr>
        <w:shd w:val="clear" w:color="auto" w:fill="FFFFFF"/>
        <w:jc w:val="both"/>
        <w:textAlignment w:val="baseline"/>
        <w:rPr>
          <w:color w:val="000000"/>
          <w:bdr w:val="none" w:sz="0" w:space="0" w:color="auto" w:frame="1"/>
        </w:rPr>
      </w:pPr>
      <w:r w:rsidRPr="009600D7">
        <w:rPr>
          <w:color w:val="000000"/>
          <w:bdr w:val="none" w:sz="0" w:space="0" w:color="auto" w:frame="1"/>
        </w:rPr>
        <w:t>1.7. Решения о назначении работникам стимулирующих выплат принимаются комиссией в срок не позднее десяти дней до начала осуществления выплаты надбавок, при назначении премии – по достижениям, при подведении итогов и на основании постановлений вышестоящих органов власти;</w:t>
      </w:r>
    </w:p>
    <w:p w:rsidR="00480718" w:rsidRPr="009600D7" w:rsidRDefault="00480718" w:rsidP="006463F6">
      <w:pPr>
        <w:shd w:val="clear" w:color="auto" w:fill="FFFFFF"/>
        <w:jc w:val="both"/>
        <w:textAlignment w:val="baseline"/>
        <w:rPr>
          <w:b/>
          <w:color w:val="000000"/>
          <w:bdr w:val="none" w:sz="0" w:space="0" w:color="auto" w:frame="1"/>
        </w:rPr>
      </w:pPr>
      <w:r w:rsidRPr="009600D7">
        <w:rPr>
          <w:b/>
          <w:bCs/>
          <w:color w:val="000000"/>
          <w:bdr w:val="none" w:sz="0" w:space="0" w:color="auto" w:frame="1"/>
        </w:rPr>
        <w:t>2. Функции Комиссии</w:t>
      </w:r>
    </w:p>
    <w:p w:rsidR="00480718" w:rsidRPr="009600D7" w:rsidRDefault="00480718" w:rsidP="006463F6">
      <w:pPr>
        <w:shd w:val="clear" w:color="auto" w:fill="FFFFFF"/>
        <w:jc w:val="both"/>
        <w:textAlignment w:val="baseline"/>
        <w:rPr>
          <w:color w:val="000000"/>
          <w:bdr w:val="none" w:sz="0" w:space="0" w:color="auto" w:frame="1"/>
        </w:rPr>
      </w:pPr>
      <w:r w:rsidRPr="009600D7">
        <w:rPr>
          <w:color w:val="000000"/>
          <w:bdr w:val="none" w:sz="0" w:space="0" w:color="auto" w:frame="1"/>
        </w:rPr>
        <w:t>2.1. Разработка показателей эффективности труда педагогических работников, включающих критерии оценки и механизмы определения достижений, качество выполняемых работ работниками ГДДТ;</w:t>
      </w:r>
    </w:p>
    <w:p w:rsidR="00480718" w:rsidRPr="009600D7" w:rsidRDefault="00480718" w:rsidP="006463F6">
      <w:pPr>
        <w:shd w:val="clear" w:color="auto" w:fill="FFFFFF"/>
        <w:jc w:val="both"/>
        <w:textAlignment w:val="baseline"/>
        <w:rPr>
          <w:color w:val="000000"/>
          <w:bdr w:val="none" w:sz="0" w:space="0" w:color="auto" w:frame="1"/>
        </w:rPr>
      </w:pPr>
      <w:r w:rsidRPr="009600D7">
        <w:rPr>
          <w:color w:val="000000"/>
          <w:bdr w:val="none" w:sz="0" w:space="0" w:color="auto" w:frame="1"/>
        </w:rPr>
        <w:t>2.2. Осуществление оценки деятельности работников ГДДТ на основании представленных оценочных листов;</w:t>
      </w:r>
    </w:p>
    <w:p w:rsidR="00480718" w:rsidRPr="009600D7" w:rsidRDefault="00480718" w:rsidP="006463F6">
      <w:pPr>
        <w:shd w:val="clear" w:color="auto" w:fill="FFFFFF"/>
        <w:jc w:val="both"/>
        <w:textAlignment w:val="baseline"/>
        <w:rPr>
          <w:color w:val="000000"/>
          <w:bdr w:val="none" w:sz="0" w:space="0" w:color="auto" w:frame="1"/>
        </w:rPr>
      </w:pPr>
      <w:r w:rsidRPr="009600D7">
        <w:rPr>
          <w:color w:val="000000"/>
          <w:bdr w:val="none" w:sz="0" w:space="0" w:color="auto" w:frame="1"/>
        </w:rPr>
        <w:lastRenderedPageBreak/>
        <w:t>2.3. При рассмотрении оценочных листов Комиссия проводит оценку деятельности каждого работника на основании представленных документов:</w:t>
      </w:r>
    </w:p>
    <w:p w:rsidR="00480718" w:rsidRPr="009600D7" w:rsidRDefault="00480718" w:rsidP="006463F6">
      <w:pPr>
        <w:shd w:val="clear" w:color="auto" w:fill="FFFFFF"/>
        <w:jc w:val="both"/>
        <w:textAlignment w:val="baseline"/>
        <w:rPr>
          <w:color w:val="000000"/>
          <w:bdr w:val="none" w:sz="0" w:space="0" w:color="auto" w:frame="1"/>
        </w:rPr>
      </w:pPr>
      <w:r w:rsidRPr="009600D7">
        <w:rPr>
          <w:color w:val="000000"/>
          <w:bdr w:val="none" w:sz="0" w:space="0" w:color="auto" w:frame="1"/>
        </w:rPr>
        <w:t>- по итогам работы Комиссии составляется оценочный лист всех работников ГДДТ с указанием назначенных баллов;</w:t>
      </w:r>
    </w:p>
    <w:p w:rsidR="00480718" w:rsidRPr="009600D7" w:rsidRDefault="00480718" w:rsidP="006463F6">
      <w:pPr>
        <w:shd w:val="clear" w:color="auto" w:fill="FFFFFF"/>
        <w:jc w:val="both"/>
        <w:textAlignment w:val="baseline"/>
        <w:rPr>
          <w:color w:val="000000"/>
          <w:bdr w:val="none" w:sz="0" w:space="0" w:color="auto" w:frame="1"/>
        </w:rPr>
      </w:pPr>
      <w:r w:rsidRPr="009600D7">
        <w:rPr>
          <w:color w:val="000000"/>
          <w:bdr w:val="none" w:sz="0" w:space="0" w:color="auto" w:frame="1"/>
        </w:rPr>
        <w:t>- итоговое решение о результатах оценки деятельности работников оформляется протоколом заседания Комиссии;</w:t>
      </w:r>
    </w:p>
    <w:p w:rsidR="00480718" w:rsidRPr="009600D7" w:rsidRDefault="00480718" w:rsidP="006463F6">
      <w:pPr>
        <w:shd w:val="clear" w:color="auto" w:fill="FFFFFF"/>
        <w:jc w:val="both"/>
        <w:textAlignment w:val="baseline"/>
        <w:rPr>
          <w:color w:val="000000"/>
          <w:bdr w:val="none" w:sz="0" w:space="0" w:color="auto" w:frame="1"/>
        </w:rPr>
      </w:pPr>
      <w:r w:rsidRPr="009600D7">
        <w:rPr>
          <w:color w:val="000000"/>
          <w:bdr w:val="none" w:sz="0" w:space="0" w:color="auto" w:frame="1"/>
        </w:rPr>
        <w:t>2.3. Рассмотрение предложений, ходатайств структурных подразделений о распределении доплат и надбавок стимулирующего характера;</w:t>
      </w:r>
    </w:p>
    <w:p w:rsidR="00480718" w:rsidRPr="009600D7" w:rsidRDefault="00480718" w:rsidP="006463F6">
      <w:pPr>
        <w:shd w:val="clear" w:color="auto" w:fill="FFFFFF"/>
        <w:jc w:val="both"/>
        <w:textAlignment w:val="baseline"/>
        <w:rPr>
          <w:color w:val="000000"/>
          <w:bdr w:val="none" w:sz="0" w:space="0" w:color="auto" w:frame="1"/>
        </w:rPr>
      </w:pPr>
      <w:r w:rsidRPr="009600D7">
        <w:rPr>
          <w:color w:val="000000"/>
          <w:bdr w:val="none" w:sz="0" w:space="0" w:color="auto" w:frame="1"/>
        </w:rPr>
        <w:t>2.4. Формирование и утверждение списка сотрудников – получателей выплат стимулирующего характера на основании результатов их деятельности;</w:t>
      </w:r>
    </w:p>
    <w:p w:rsidR="00480718" w:rsidRPr="009600D7" w:rsidRDefault="00480718" w:rsidP="006463F6">
      <w:pPr>
        <w:shd w:val="clear" w:color="auto" w:fill="FFFFFF"/>
        <w:jc w:val="both"/>
        <w:textAlignment w:val="baseline"/>
        <w:rPr>
          <w:color w:val="000000"/>
          <w:bdr w:val="none" w:sz="0" w:space="0" w:color="auto" w:frame="1"/>
        </w:rPr>
      </w:pPr>
      <w:r w:rsidRPr="009600D7">
        <w:rPr>
          <w:color w:val="000000"/>
          <w:bdr w:val="none" w:sz="0" w:space="0" w:color="auto" w:frame="1"/>
        </w:rPr>
        <w:t>2.5. Оформление итогового протокола Комиссии о назначении стимулирующих выплат.</w:t>
      </w:r>
    </w:p>
    <w:p w:rsidR="00480718" w:rsidRPr="009600D7" w:rsidRDefault="00480718" w:rsidP="006463F6">
      <w:pPr>
        <w:shd w:val="clear" w:color="auto" w:fill="FFFFFF"/>
        <w:jc w:val="both"/>
        <w:textAlignment w:val="baseline"/>
        <w:rPr>
          <w:b/>
          <w:color w:val="000000"/>
          <w:bdr w:val="none" w:sz="0" w:space="0" w:color="auto" w:frame="1"/>
        </w:rPr>
      </w:pPr>
      <w:r w:rsidRPr="009600D7">
        <w:rPr>
          <w:b/>
          <w:bCs/>
          <w:color w:val="000000"/>
          <w:bdr w:val="none" w:sz="0" w:space="0" w:color="auto" w:frame="1"/>
        </w:rPr>
        <w:t>3. Регламент работы</w:t>
      </w:r>
    </w:p>
    <w:p w:rsidR="00480718" w:rsidRPr="009600D7" w:rsidRDefault="00480718" w:rsidP="006463F6">
      <w:pPr>
        <w:shd w:val="clear" w:color="auto" w:fill="FFFFFF"/>
        <w:jc w:val="both"/>
        <w:textAlignment w:val="baseline"/>
        <w:rPr>
          <w:color w:val="000000"/>
          <w:bdr w:val="none" w:sz="0" w:space="0" w:color="auto" w:frame="1"/>
        </w:rPr>
      </w:pPr>
      <w:r w:rsidRPr="009600D7">
        <w:rPr>
          <w:color w:val="000000"/>
          <w:bdr w:val="none" w:sz="0" w:space="0" w:color="auto" w:frame="1"/>
        </w:rPr>
        <w:t>3.1. Заседания комиссии проводятся один раз в четыре месяца или в силу производственной необходимости;</w:t>
      </w:r>
    </w:p>
    <w:p w:rsidR="00480718" w:rsidRPr="009600D7" w:rsidRDefault="00480718" w:rsidP="006463F6">
      <w:pPr>
        <w:shd w:val="clear" w:color="auto" w:fill="FFFFFF"/>
        <w:jc w:val="both"/>
        <w:textAlignment w:val="baseline"/>
        <w:rPr>
          <w:color w:val="000000"/>
          <w:bdr w:val="none" w:sz="0" w:space="0" w:color="auto" w:frame="1"/>
        </w:rPr>
      </w:pPr>
      <w:r w:rsidRPr="009600D7">
        <w:rPr>
          <w:color w:val="000000"/>
          <w:bdr w:val="none" w:sz="0" w:space="0" w:color="auto" w:frame="1"/>
        </w:rPr>
        <w:t>3.2. Решение о присуждении стимулирующих выплат принимается открытым голосованием;</w:t>
      </w:r>
    </w:p>
    <w:p w:rsidR="00480718" w:rsidRPr="009600D7" w:rsidRDefault="00480718" w:rsidP="006463F6">
      <w:pPr>
        <w:shd w:val="clear" w:color="auto" w:fill="FFFFFF"/>
        <w:jc w:val="both"/>
        <w:textAlignment w:val="baseline"/>
        <w:rPr>
          <w:color w:val="000000"/>
          <w:bdr w:val="none" w:sz="0" w:space="0" w:color="auto" w:frame="1"/>
        </w:rPr>
      </w:pPr>
      <w:r w:rsidRPr="009600D7">
        <w:rPr>
          <w:color w:val="000000"/>
          <w:bdr w:val="none" w:sz="0" w:space="0" w:color="auto" w:frame="1"/>
        </w:rPr>
        <w:t>3.3. Решение принимается при наличии не менее половины членов состава Комиссии;</w:t>
      </w:r>
    </w:p>
    <w:p w:rsidR="00480718" w:rsidRPr="009600D7" w:rsidRDefault="00480718" w:rsidP="006463F6">
      <w:pPr>
        <w:shd w:val="clear" w:color="auto" w:fill="FFFFFF"/>
        <w:jc w:val="both"/>
        <w:textAlignment w:val="baseline"/>
        <w:rPr>
          <w:color w:val="000000"/>
          <w:bdr w:val="none" w:sz="0" w:space="0" w:color="auto" w:frame="1"/>
        </w:rPr>
      </w:pPr>
      <w:r w:rsidRPr="009600D7">
        <w:rPr>
          <w:color w:val="000000"/>
          <w:bdr w:val="none" w:sz="0" w:space="0" w:color="auto" w:frame="1"/>
        </w:rPr>
        <w:t>3.4. Решение комиссии оформляется протоколом и предоставляется директору ГДДТ в течение 3-х дней после заседания.</w:t>
      </w:r>
    </w:p>
    <w:p w:rsidR="00480718" w:rsidRPr="009600D7" w:rsidRDefault="00480718" w:rsidP="006463F6">
      <w:pPr>
        <w:shd w:val="clear" w:color="auto" w:fill="FFFFFF"/>
        <w:jc w:val="both"/>
        <w:textAlignment w:val="baseline"/>
        <w:rPr>
          <w:b/>
          <w:color w:val="000000"/>
          <w:bdr w:val="none" w:sz="0" w:space="0" w:color="auto" w:frame="1"/>
        </w:rPr>
      </w:pPr>
      <w:r w:rsidRPr="009600D7">
        <w:rPr>
          <w:b/>
          <w:bCs/>
          <w:color w:val="000000"/>
          <w:bdr w:val="none" w:sz="0" w:space="0" w:color="auto" w:frame="1"/>
        </w:rPr>
        <w:t>4. Алгоритм деятельности Комиссии.</w:t>
      </w:r>
    </w:p>
    <w:p w:rsidR="00480718" w:rsidRPr="009600D7" w:rsidRDefault="00480718" w:rsidP="006463F6">
      <w:pPr>
        <w:shd w:val="clear" w:color="auto" w:fill="FFFFFF"/>
        <w:jc w:val="both"/>
        <w:textAlignment w:val="baseline"/>
        <w:rPr>
          <w:color w:val="000000"/>
          <w:bdr w:val="none" w:sz="0" w:space="0" w:color="auto" w:frame="1"/>
        </w:rPr>
      </w:pPr>
      <w:r w:rsidRPr="009600D7">
        <w:rPr>
          <w:color w:val="000000"/>
          <w:bdr w:val="none" w:sz="0" w:space="0" w:color="auto" w:frame="1"/>
        </w:rPr>
        <w:t>4.1. Деятельность Комиссии при установлении стимулирующих выплат осуществляется в следующей последовательности:</w:t>
      </w:r>
    </w:p>
    <w:p w:rsidR="00480718" w:rsidRPr="009600D7" w:rsidRDefault="00480718" w:rsidP="006463F6">
      <w:pPr>
        <w:shd w:val="clear" w:color="auto" w:fill="FFFFFF"/>
        <w:jc w:val="both"/>
        <w:textAlignment w:val="baseline"/>
        <w:rPr>
          <w:color w:val="000000"/>
          <w:bdr w:val="none" w:sz="0" w:space="0" w:color="auto" w:frame="1"/>
        </w:rPr>
      </w:pPr>
      <w:r w:rsidRPr="009600D7">
        <w:rPr>
          <w:color w:val="000000"/>
          <w:bdr w:val="none" w:sz="0" w:space="0" w:color="auto" w:frame="1"/>
        </w:rPr>
        <w:t>- разработка Регламента стимулирующих выплат, включающего критерии и механизмы определения достижений работников ГДДТ;</w:t>
      </w:r>
    </w:p>
    <w:p w:rsidR="00480718" w:rsidRPr="009600D7" w:rsidRDefault="00480718" w:rsidP="006463F6">
      <w:pPr>
        <w:shd w:val="clear" w:color="auto" w:fill="FFFFFF"/>
        <w:jc w:val="both"/>
        <w:textAlignment w:val="baseline"/>
        <w:rPr>
          <w:color w:val="000000"/>
          <w:bdr w:val="none" w:sz="0" w:space="0" w:color="auto" w:frame="1"/>
        </w:rPr>
      </w:pPr>
      <w:r w:rsidRPr="009600D7">
        <w:rPr>
          <w:color w:val="000000"/>
          <w:bdr w:val="none" w:sz="0" w:space="0" w:color="auto" w:frame="1"/>
        </w:rPr>
        <w:t>- организация оценочных процедур для дополнительного стимулирования работников ОУ в соответствии с периодичностью, установленной в Положении об оплате труда, Положении об использовании 2% премиального фонда оплаты труда;</w:t>
      </w:r>
    </w:p>
    <w:p w:rsidR="00480718" w:rsidRPr="009600D7" w:rsidRDefault="00480718" w:rsidP="006463F6">
      <w:pPr>
        <w:shd w:val="clear" w:color="auto" w:fill="FFFFFF"/>
        <w:jc w:val="both"/>
        <w:textAlignment w:val="baseline"/>
        <w:rPr>
          <w:color w:val="000000"/>
          <w:bdr w:val="none" w:sz="0" w:space="0" w:color="auto" w:frame="1"/>
        </w:rPr>
      </w:pPr>
      <w:r w:rsidRPr="009600D7">
        <w:rPr>
          <w:color w:val="000000"/>
          <w:bdr w:val="none" w:sz="0" w:space="0" w:color="auto" w:frame="1"/>
        </w:rPr>
        <w:t>- внесение предложений по стимулирующим выплатам руководителю и конкретным работникам;</w:t>
      </w:r>
    </w:p>
    <w:p w:rsidR="00480718" w:rsidRPr="009600D7" w:rsidRDefault="00480718" w:rsidP="006463F6">
      <w:pPr>
        <w:shd w:val="clear" w:color="auto" w:fill="FFFFFF"/>
        <w:jc w:val="both"/>
        <w:textAlignment w:val="baseline"/>
        <w:rPr>
          <w:b/>
          <w:color w:val="000000"/>
          <w:bdr w:val="none" w:sz="0" w:space="0" w:color="auto" w:frame="1"/>
        </w:rPr>
      </w:pPr>
      <w:r w:rsidRPr="009600D7">
        <w:rPr>
          <w:color w:val="000000"/>
          <w:bdr w:val="none" w:sz="0" w:space="0" w:color="auto" w:frame="1"/>
        </w:rPr>
        <w:t>4.2. Обеспечение соблюдения принципа прозрачности при распределении стимулирующих выплат работникам ГДДТ осуществляется путем предоставления информации о размерах и сроках назначения и выплаты надбавок и премий;</w:t>
      </w:r>
    </w:p>
    <w:p w:rsidR="00480718" w:rsidRPr="009600D7" w:rsidRDefault="00480718" w:rsidP="006463F6">
      <w:pPr>
        <w:shd w:val="clear" w:color="auto" w:fill="FFFFFF"/>
        <w:jc w:val="both"/>
        <w:textAlignment w:val="baseline"/>
        <w:rPr>
          <w:color w:val="000000"/>
          <w:bdr w:val="none" w:sz="0" w:space="0" w:color="auto" w:frame="1"/>
        </w:rPr>
      </w:pPr>
      <w:r w:rsidRPr="009600D7">
        <w:rPr>
          <w:color w:val="000000"/>
          <w:bdr w:val="none" w:sz="0" w:space="0" w:color="auto" w:frame="1"/>
        </w:rPr>
        <w:t>4.3. Решение Комиссии о назначении стимулирующих выплат доводится до сведения педагогического коллектива.</w:t>
      </w:r>
    </w:p>
    <w:p w:rsidR="00480718" w:rsidRPr="009600D7" w:rsidRDefault="00480718" w:rsidP="006463F6">
      <w:pPr>
        <w:shd w:val="clear" w:color="auto" w:fill="FFFFFF"/>
        <w:jc w:val="both"/>
        <w:textAlignment w:val="baseline"/>
        <w:rPr>
          <w:color w:val="000000"/>
          <w:bdr w:val="none" w:sz="0" w:space="0" w:color="auto" w:frame="1"/>
        </w:rPr>
      </w:pPr>
      <w:r w:rsidRPr="009600D7">
        <w:rPr>
          <w:color w:val="000000"/>
          <w:bdr w:val="none" w:sz="0" w:space="0" w:color="auto" w:frame="1"/>
        </w:rPr>
        <w:t>4.4. На основании решения Комиссии издается приказ по ГДДТ и доводится до сведения работника.</w:t>
      </w:r>
    </w:p>
    <w:p w:rsidR="00480718" w:rsidRPr="009600D7" w:rsidRDefault="00480718" w:rsidP="006463F6">
      <w:pPr>
        <w:shd w:val="clear" w:color="auto" w:fill="FFFFFF"/>
        <w:jc w:val="both"/>
        <w:textAlignment w:val="baseline"/>
        <w:rPr>
          <w:color w:val="000000"/>
          <w:bdr w:val="none" w:sz="0" w:space="0" w:color="auto" w:frame="1"/>
        </w:rPr>
      </w:pPr>
      <w:r w:rsidRPr="009600D7">
        <w:rPr>
          <w:color w:val="000000"/>
          <w:bdr w:val="none" w:sz="0" w:space="0" w:color="auto" w:frame="1"/>
        </w:rPr>
        <w:t>4.5. Обжалование решения Комиссии осуществляется работником в установленном законом порядке.</w:t>
      </w:r>
    </w:p>
    <w:p w:rsidR="00480718" w:rsidRPr="009600D7" w:rsidRDefault="00480718" w:rsidP="006463F6">
      <w:pPr>
        <w:shd w:val="clear" w:color="auto" w:fill="FFFFFF"/>
        <w:jc w:val="both"/>
        <w:textAlignment w:val="baseline"/>
        <w:rPr>
          <w:color w:val="000000"/>
          <w:bdr w:val="none" w:sz="0" w:space="0" w:color="auto" w:frame="1"/>
        </w:rPr>
      </w:pPr>
    </w:p>
    <w:p w:rsidR="00480718" w:rsidRPr="009600D7" w:rsidRDefault="00480718" w:rsidP="006463F6">
      <w:pPr>
        <w:shd w:val="clear" w:color="auto" w:fill="FFFFFF"/>
        <w:jc w:val="both"/>
        <w:textAlignment w:val="baseline"/>
        <w:rPr>
          <w:color w:val="000000"/>
          <w:bdr w:val="none" w:sz="0" w:space="0" w:color="auto" w:frame="1"/>
        </w:rPr>
      </w:pPr>
    </w:p>
    <w:p w:rsidR="00480718" w:rsidRPr="009600D7" w:rsidRDefault="00480718" w:rsidP="006463F6">
      <w:pPr>
        <w:shd w:val="clear" w:color="auto" w:fill="FFFFFF"/>
        <w:jc w:val="both"/>
        <w:textAlignment w:val="baseline"/>
        <w:rPr>
          <w:b/>
          <w:color w:val="000000"/>
          <w:bdr w:val="none" w:sz="0" w:space="0" w:color="auto" w:frame="1"/>
        </w:rPr>
      </w:pPr>
      <w:r w:rsidRPr="009600D7">
        <w:rPr>
          <w:b/>
          <w:bCs/>
          <w:color w:val="000000"/>
          <w:bdr w:val="none" w:sz="0" w:space="0" w:color="auto" w:frame="1"/>
        </w:rPr>
        <w:t>6. Протокол заседания Комиссии</w:t>
      </w:r>
    </w:p>
    <w:p w:rsidR="00480718" w:rsidRPr="009600D7" w:rsidRDefault="00480718" w:rsidP="006463F6">
      <w:pPr>
        <w:shd w:val="clear" w:color="auto" w:fill="FFFFFF"/>
        <w:jc w:val="both"/>
        <w:textAlignment w:val="baseline"/>
        <w:rPr>
          <w:color w:val="000000"/>
          <w:bdr w:val="none" w:sz="0" w:space="0" w:color="auto" w:frame="1"/>
        </w:rPr>
      </w:pPr>
      <w:r w:rsidRPr="009600D7">
        <w:rPr>
          <w:color w:val="000000"/>
          <w:bdr w:val="none" w:sz="0" w:space="0" w:color="auto" w:frame="1"/>
        </w:rPr>
        <w:t>6.1 Секретарь комиссии ведет протокол заседания с момента его открытия и до момента окончания.</w:t>
      </w:r>
    </w:p>
    <w:p w:rsidR="00480718" w:rsidRPr="009600D7" w:rsidRDefault="00480718" w:rsidP="006463F6">
      <w:pPr>
        <w:shd w:val="clear" w:color="auto" w:fill="FFFFFF"/>
        <w:jc w:val="both"/>
        <w:textAlignment w:val="baseline"/>
        <w:rPr>
          <w:color w:val="000000"/>
          <w:bdr w:val="none" w:sz="0" w:space="0" w:color="auto" w:frame="1"/>
        </w:rPr>
      </w:pPr>
      <w:r w:rsidRPr="009600D7">
        <w:rPr>
          <w:color w:val="000000"/>
          <w:bdr w:val="none" w:sz="0" w:space="0" w:color="auto" w:frame="1"/>
        </w:rPr>
        <w:t>6.2. В протоколе заседания указываются:</w:t>
      </w:r>
    </w:p>
    <w:p w:rsidR="00480718" w:rsidRPr="009600D7" w:rsidRDefault="00480718" w:rsidP="006463F6">
      <w:pPr>
        <w:shd w:val="clear" w:color="auto" w:fill="FFFFFF"/>
        <w:jc w:val="both"/>
        <w:textAlignment w:val="baseline"/>
        <w:rPr>
          <w:color w:val="000000"/>
          <w:bdr w:val="none" w:sz="0" w:space="0" w:color="auto" w:frame="1"/>
        </w:rPr>
      </w:pPr>
      <w:r w:rsidRPr="009600D7">
        <w:rPr>
          <w:color w:val="000000"/>
          <w:bdr w:val="none" w:sz="0" w:space="0" w:color="auto" w:frame="1"/>
        </w:rPr>
        <w:t>- наименование образовательной организации;</w:t>
      </w:r>
    </w:p>
    <w:p w:rsidR="00480718" w:rsidRPr="009600D7" w:rsidRDefault="00480718" w:rsidP="006463F6">
      <w:pPr>
        <w:shd w:val="clear" w:color="auto" w:fill="FFFFFF"/>
        <w:jc w:val="both"/>
        <w:textAlignment w:val="baseline"/>
        <w:rPr>
          <w:color w:val="000000"/>
          <w:bdr w:val="none" w:sz="0" w:space="0" w:color="auto" w:frame="1"/>
        </w:rPr>
      </w:pPr>
      <w:r w:rsidRPr="009600D7">
        <w:rPr>
          <w:color w:val="000000"/>
          <w:bdr w:val="none" w:sz="0" w:space="0" w:color="auto" w:frame="1"/>
        </w:rPr>
        <w:t>- дата, место проведения заседания, порядковый номер заседания;</w:t>
      </w:r>
    </w:p>
    <w:p w:rsidR="00480718" w:rsidRPr="009600D7" w:rsidRDefault="00480718" w:rsidP="006463F6">
      <w:pPr>
        <w:shd w:val="clear" w:color="auto" w:fill="FFFFFF"/>
        <w:jc w:val="both"/>
        <w:textAlignment w:val="baseline"/>
        <w:rPr>
          <w:color w:val="000000"/>
          <w:bdr w:val="none" w:sz="0" w:space="0" w:color="auto" w:frame="1"/>
        </w:rPr>
      </w:pPr>
      <w:r w:rsidRPr="009600D7">
        <w:rPr>
          <w:color w:val="000000"/>
          <w:bdr w:val="none" w:sz="0" w:space="0" w:color="auto" w:frame="1"/>
        </w:rPr>
        <w:t>- число членов, установленное для комиссии, и число членов, присутствующих на заседании;</w:t>
      </w:r>
    </w:p>
    <w:p w:rsidR="00480718" w:rsidRPr="009600D7" w:rsidRDefault="00480718" w:rsidP="006463F6">
      <w:pPr>
        <w:shd w:val="clear" w:color="auto" w:fill="FFFFFF"/>
        <w:jc w:val="both"/>
        <w:textAlignment w:val="baseline"/>
        <w:rPr>
          <w:bdr w:val="none" w:sz="0" w:space="0" w:color="auto" w:frame="1"/>
        </w:rPr>
      </w:pPr>
      <w:r w:rsidRPr="009600D7">
        <w:rPr>
          <w:bdr w:val="none" w:sz="0" w:space="0" w:color="auto" w:frame="1"/>
        </w:rPr>
        <w:t>- вопрос </w:t>
      </w:r>
      <w:hyperlink r:id="rId34" w:tooltip="Повестки дня" w:history="1">
        <w:r w:rsidRPr="009600D7">
          <w:rPr>
            <w:bdr w:val="none" w:sz="0" w:space="0" w:color="auto" w:frame="1"/>
          </w:rPr>
          <w:t>повестки дня</w:t>
        </w:r>
      </w:hyperlink>
      <w:r w:rsidRPr="009600D7">
        <w:rPr>
          <w:bdr w:val="none" w:sz="0" w:space="0" w:color="auto" w:frame="1"/>
        </w:rPr>
        <w:t>,</w:t>
      </w:r>
    </w:p>
    <w:p w:rsidR="00480718" w:rsidRPr="009600D7" w:rsidRDefault="00480718" w:rsidP="006463F6">
      <w:pPr>
        <w:shd w:val="clear" w:color="auto" w:fill="FFFFFF"/>
        <w:jc w:val="both"/>
        <w:textAlignment w:val="baseline"/>
        <w:rPr>
          <w:color w:val="000000"/>
          <w:bdr w:val="none" w:sz="0" w:space="0" w:color="auto" w:frame="1"/>
        </w:rPr>
      </w:pPr>
      <w:r w:rsidRPr="009600D7">
        <w:rPr>
          <w:color w:val="000000"/>
          <w:bdr w:val="none" w:sz="0" w:space="0" w:color="auto" w:frame="1"/>
        </w:rPr>
        <w:t>- краткая или полная запись выступления участника заседания,</w:t>
      </w:r>
    </w:p>
    <w:p w:rsidR="00480718" w:rsidRPr="009600D7" w:rsidRDefault="00480718" w:rsidP="006463F6">
      <w:pPr>
        <w:shd w:val="clear" w:color="auto" w:fill="FFFFFF"/>
        <w:jc w:val="both"/>
        <w:textAlignment w:val="baseline"/>
        <w:rPr>
          <w:color w:val="000000"/>
          <w:bdr w:val="none" w:sz="0" w:space="0" w:color="auto" w:frame="1"/>
        </w:rPr>
      </w:pPr>
      <w:r w:rsidRPr="009600D7">
        <w:rPr>
          <w:color w:val="000000"/>
          <w:bdr w:val="none" w:sz="0" w:space="0" w:color="auto" w:frame="1"/>
        </w:rPr>
        <w:t>- результаты голосования,</w:t>
      </w:r>
    </w:p>
    <w:p w:rsidR="00480718" w:rsidRPr="009600D7" w:rsidRDefault="00480718" w:rsidP="006463F6">
      <w:pPr>
        <w:shd w:val="clear" w:color="auto" w:fill="FFFFFF"/>
        <w:jc w:val="both"/>
        <w:textAlignment w:val="baseline"/>
        <w:rPr>
          <w:color w:val="000000"/>
          <w:bdr w:val="none" w:sz="0" w:space="0" w:color="auto" w:frame="1"/>
        </w:rPr>
      </w:pPr>
      <w:r w:rsidRPr="009600D7">
        <w:rPr>
          <w:color w:val="000000"/>
          <w:bdr w:val="none" w:sz="0" w:space="0" w:color="auto" w:frame="1"/>
        </w:rPr>
        <w:t>- подписи председателя и секретаря.</w:t>
      </w:r>
    </w:p>
    <w:p w:rsidR="00480718" w:rsidRPr="009600D7" w:rsidRDefault="00480718" w:rsidP="006463F6">
      <w:pPr>
        <w:shd w:val="clear" w:color="auto" w:fill="FFFFFF"/>
        <w:jc w:val="both"/>
        <w:textAlignment w:val="baseline"/>
        <w:rPr>
          <w:color w:val="000000"/>
          <w:bdr w:val="none" w:sz="0" w:space="0" w:color="auto" w:frame="1"/>
        </w:rPr>
      </w:pPr>
      <w:r w:rsidRPr="009600D7">
        <w:rPr>
          <w:color w:val="000000"/>
          <w:bdr w:val="none" w:sz="0" w:space="0" w:color="auto" w:frame="1"/>
        </w:rPr>
        <w:lastRenderedPageBreak/>
        <w:t>6.3. Протокол заседания оформляется в 5-дневный срок.</w:t>
      </w:r>
    </w:p>
    <w:p w:rsidR="00480718" w:rsidRPr="009600D7" w:rsidRDefault="00480718" w:rsidP="006463F6">
      <w:pPr>
        <w:shd w:val="clear" w:color="auto" w:fill="FFFFFF"/>
        <w:jc w:val="both"/>
        <w:textAlignment w:val="baseline"/>
        <w:rPr>
          <w:color w:val="000000"/>
          <w:bdr w:val="none" w:sz="0" w:space="0" w:color="auto" w:frame="1"/>
        </w:rPr>
      </w:pPr>
      <w:r w:rsidRPr="009600D7">
        <w:rPr>
          <w:color w:val="000000"/>
          <w:bdr w:val="none" w:sz="0" w:space="0" w:color="auto" w:frame="1"/>
        </w:rPr>
        <w:t>6.4. Протоколы заседаний комиссии хранятся в образовательной организации и включаются в номенклатуру дел. Они доступны для ознакомления всем участникам образовательного процесса данной образовательной организации за исключением случаев, когда содержащаяся в них информация носит конфиденциальный характер.</w:t>
      </w:r>
    </w:p>
    <w:p w:rsidR="00480718" w:rsidRPr="00480718" w:rsidRDefault="00480718" w:rsidP="006463F6">
      <w:pPr>
        <w:shd w:val="clear" w:color="auto" w:fill="FFFFFF"/>
        <w:jc w:val="both"/>
        <w:textAlignment w:val="baseline"/>
        <w:rPr>
          <w:color w:val="000000"/>
          <w:sz w:val="32"/>
          <w:szCs w:val="29"/>
          <w:bdr w:val="none" w:sz="0" w:space="0" w:color="auto" w:frame="1"/>
        </w:rPr>
      </w:pPr>
      <w:r w:rsidRPr="009600D7">
        <w:rPr>
          <w:color w:val="000000"/>
          <w:bdr w:val="none" w:sz="0" w:space="0" w:color="auto" w:frame="1"/>
        </w:rPr>
        <w:t>6.5. По результатам работы Комиссии директором ГДДТ издается приказ об установлении персональных размеров стимулирующих выплат работникам на предстоящий установленный период и за качество выполняемых работ</w:t>
      </w:r>
      <w:r w:rsidRPr="00480718">
        <w:rPr>
          <w:color w:val="000000"/>
          <w:sz w:val="28"/>
          <w:bdr w:val="none" w:sz="0" w:space="0" w:color="auto" w:frame="1"/>
        </w:rPr>
        <w:t>.</w:t>
      </w:r>
    </w:p>
    <w:p w:rsidR="00480718" w:rsidRPr="00480718" w:rsidRDefault="00480718" w:rsidP="006463F6">
      <w:pPr>
        <w:spacing w:after="160" w:line="259" w:lineRule="auto"/>
        <w:jc w:val="both"/>
        <w:rPr>
          <w:rFonts w:eastAsia="Calibri"/>
          <w:lang w:eastAsia="en-US"/>
        </w:rPr>
      </w:pPr>
    </w:p>
    <w:p w:rsidR="00480718" w:rsidRDefault="00480718" w:rsidP="006463F6">
      <w:pPr>
        <w:ind w:firstLine="709"/>
        <w:jc w:val="both"/>
        <w:rPr>
          <w:bCs/>
          <w:spacing w:val="-4"/>
          <w:sz w:val="28"/>
          <w:szCs w:val="28"/>
        </w:rPr>
        <w:sectPr w:rsidR="00480718" w:rsidSect="001D4654">
          <w:pgSz w:w="11906" w:h="16838"/>
          <w:pgMar w:top="1134" w:right="850" w:bottom="1134" w:left="1701" w:header="708" w:footer="708" w:gutter="0"/>
          <w:cols w:space="708"/>
          <w:docGrid w:linePitch="360"/>
        </w:sectPr>
      </w:pPr>
    </w:p>
    <w:p w:rsidR="00480718" w:rsidRDefault="00480718" w:rsidP="009613E6">
      <w:pPr>
        <w:pStyle w:val="1"/>
        <w:spacing w:before="74"/>
        <w:ind w:right="841"/>
        <w:jc w:val="right"/>
        <w:rPr>
          <w:b w:val="0"/>
          <w:i/>
        </w:rPr>
      </w:pPr>
      <w:r w:rsidRPr="00236DC7">
        <w:rPr>
          <w:b w:val="0"/>
          <w:i/>
        </w:rPr>
        <w:lastRenderedPageBreak/>
        <w:t>Приложение</w:t>
      </w:r>
      <w:r w:rsidRPr="00236DC7">
        <w:rPr>
          <w:b w:val="0"/>
          <w:i/>
          <w:spacing w:val="-1"/>
        </w:rPr>
        <w:t xml:space="preserve"> </w:t>
      </w:r>
      <w:r w:rsidRPr="00236DC7">
        <w:rPr>
          <w:b w:val="0"/>
          <w:i/>
        </w:rPr>
        <w:t>7</w:t>
      </w:r>
    </w:p>
    <w:p w:rsidR="00480718" w:rsidRPr="00480718" w:rsidRDefault="00480718" w:rsidP="006463F6">
      <w:pPr>
        <w:jc w:val="both"/>
      </w:pP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3"/>
      </w:tblGrid>
      <w:tr w:rsidR="00480718" w:rsidTr="005C6675">
        <w:tc>
          <w:tcPr>
            <w:tcW w:w="4672" w:type="dxa"/>
          </w:tcPr>
          <w:p w:rsidR="00480718" w:rsidRPr="001D4654" w:rsidRDefault="00480718" w:rsidP="006463F6">
            <w:pPr>
              <w:jc w:val="both"/>
              <w:rPr>
                <w:b/>
                <w:bCs/>
                <w:spacing w:val="-4"/>
                <w:sz w:val="28"/>
                <w:szCs w:val="28"/>
              </w:rPr>
            </w:pPr>
            <w:r w:rsidRPr="001D4654">
              <w:rPr>
                <w:b/>
                <w:bCs/>
                <w:spacing w:val="-4"/>
                <w:sz w:val="28"/>
                <w:szCs w:val="28"/>
              </w:rPr>
              <w:t>«СОГЛАСОВАНО»</w:t>
            </w:r>
          </w:p>
          <w:p w:rsidR="00480718" w:rsidRDefault="00480718" w:rsidP="006463F6">
            <w:pPr>
              <w:jc w:val="both"/>
              <w:rPr>
                <w:bCs/>
                <w:spacing w:val="-4"/>
                <w:sz w:val="28"/>
                <w:szCs w:val="28"/>
              </w:rPr>
            </w:pPr>
            <w:r w:rsidRPr="001D4654">
              <w:rPr>
                <w:bCs/>
                <w:spacing w:val="-4"/>
                <w:sz w:val="28"/>
                <w:szCs w:val="28"/>
              </w:rPr>
              <w:t>Председатель первичной</w:t>
            </w:r>
          </w:p>
          <w:p w:rsidR="00480718" w:rsidRPr="001D4654" w:rsidRDefault="00480718" w:rsidP="006463F6">
            <w:pPr>
              <w:jc w:val="both"/>
              <w:rPr>
                <w:bCs/>
                <w:spacing w:val="-4"/>
                <w:sz w:val="28"/>
                <w:szCs w:val="28"/>
              </w:rPr>
            </w:pPr>
            <w:r w:rsidRPr="001D4654">
              <w:rPr>
                <w:bCs/>
                <w:spacing w:val="-4"/>
                <w:sz w:val="28"/>
                <w:szCs w:val="28"/>
              </w:rPr>
              <w:t>профсоюзной организации</w:t>
            </w:r>
          </w:p>
          <w:p w:rsidR="00480718" w:rsidRPr="001D4654" w:rsidRDefault="00480718" w:rsidP="006463F6">
            <w:pPr>
              <w:ind w:firstLine="709"/>
              <w:jc w:val="both"/>
              <w:rPr>
                <w:bCs/>
                <w:spacing w:val="-4"/>
                <w:sz w:val="28"/>
                <w:szCs w:val="28"/>
              </w:rPr>
            </w:pPr>
          </w:p>
          <w:p w:rsidR="00480718" w:rsidRDefault="00480718" w:rsidP="006463F6">
            <w:pPr>
              <w:jc w:val="both"/>
              <w:rPr>
                <w:bCs/>
                <w:spacing w:val="-4"/>
                <w:sz w:val="28"/>
                <w:szCs w:val="28"/>
              </w:rPr>
            </w:pPr>
            <w:r>
              <w:rPr>
                <w:bCs/>
                <w:spacing w:val="-4"/>
                <w:sz w:val="28"/>
                <w:szCs w:val="28"/>
              </w:rPr>
              <w:t>_____________</w:t>
            </w:r>
            <w:r w:rsidRPr="001D4654">
              <w:rPr>
                <w:bCs/>
                <w:spacing w:val="-4"/>
                <w:sz w:val="28"/>
                <w:szCs w:val="28"/>
              </w:rPr>
              <w:t>Павлова В.В.</w:t>
            </w:r>
          </w:p>
          <w:p w:rsidR="00480718" w:rsidRDefault="00480718" w:rsidP="006463F6">
            <w:pPr>
              <w:jc w:val="both"/>
              <w:rPr>
                <w:bCs/>
                <w:spacing w:val="-4"/>
                <w:sz w:val="28"/>
                <w:szCs w:val="28"/>
              </w:rPr>
            </w:pPr>
          </w:p>
          <w:p w:rsidR="00480718" w:rsidRDefault="00480718" w:rsidP="006463F6">
            <w:pPr>
              <w:jc w:val="both"/>
              <w:rPr>
                <w:bCs/>
                <w:spacing w:val="-4"/>
                <w:sz w:val="28"/>
                <w:szCs w:val="28"/>
              </w:rPr>
            </w:pPr>
            <w:r w:rsidRPr="001D4654">
              <w:rPr>
                <w:bCs/>
                <w:spacing w:val="-4"/>
                <w:sz w:val="28"/>
                <w:szCs w:val="28"/>
              </w:rPr>
              <w:t>Рассмотрено на собрании</w:t>
            </w:r>
          </w:p>
          <w:p w:rsidR="00480718" w:rsidRDefault="00480718" w:rsidP="006463F6">
            <w:pPr>
              <w:jc w:val="both"/>
              <w:rPr>
                <w:bCs/>
                <w:spacing w:val="-4"/>
                <w:sz w:val="28"/>
                <w:szCs w:val="28"/>
              </w:rPr>
            </w:pPr>
            <w:r w:rsidRPr="001D4654">
              <w:rPr>
                <w:bCs/>
                <w:spacing w:val="-4"/>
                <w:sz w:val="28"/>
                <w:szCs w:val="28"/>
              </w:rPr>
              <w:t>трудового коллектива</w:t>
            </w:r>
          </w:p>
          <w:p w:rsidR="00480718" w:rsidRDefault="00480718" w:rsidP="006463F6">
            <w:pPr>
              <w:jc w:val="both"/>
              <w:rPr>
                <w:bCs/>
                <w:spacing w:val="-4"/>
                <w:sz w:val="28"/>
                <w:szCs w:val="28"/>
              </w:rPr>
            </w:pPr>
            <w:r w:rsidRPr="00192351">
              <w:rPr>
                <w:bCs/>
                <w:spacing w:val="-4"/>
                <w:sz w:val="28"/>
                <w:szCs w:val="28"/>
              </w:rPr>
              <w:t>МБУДО «Городской дворец детского творчества им. А. Алиша» г. Казани</w:t>
            </w:r>
          </w:p>
          <w:p w:rsidR="00480718" w:rsidRDefault="00480718" w:rsidP="006463F6">
            <w:pPr>
              <w:jc w:val="both"/>
              <w:rPr>
                <w:bCs/>
                <w:spacing w:val="-4"/>
                <w:sz w:val="28"/>
                <w:szCs w:val="28"/>
              </w:rPr>
            </w:pPr>
          </w:p>
          <w:p w:rsidR="00480718" w:rsidRDefault="002E4D68" w:rsidP="006463F6">
            <w:pPr>
              <w:jc w:val="both"/>
              <w:rPr>
                <w:bCs/>
                <w:spacing w:val="-4"/>
                <w:sz w:val="28"/>
                <w:szCs w:val="28"/>
              </w:rPr>
            </w:pPr>
            <w:r>
              <w:rPr>
                <w:bCs/>
                <w:spacing w:val="-4"/>
                <w:sz w:val="28"/>
                <w:szCs w:val="28"/>
              </w:rPr>
              <w:t>Протокол от «10</w:t>
            </w:r>
            <w:r w:rsidR="00480718" w:rsidRPr="001D4654">
              <w:rPr>
                <w:bCs/>
                <w:spacing w:val="-4"/>
                <w:sz w:val="28"/>
                <w:szCs w:val="28"/>
              </w:rPr>
              <w:t>»</w:t>
            </w:r>
            <w:r w:rsidR="009600D7">
              <w:rPr>
                <w:bCs/>
                <w:spacing w:val="-4"/>
                <w:sz w:val="28"/>
                <w:szCs w:val="28"/>
              </w:rPr>
              <w:t xml:space="preserve"> июня</w:t>
            </w:r>
            <w:r w:rsidR="00480718" w:rsidRPr="001D4654">
              <w:rPr>
                <w:bCs/>
                <w:spacing w:val="-4"/>
                <w:sz w:val="28"/>
                <w:szCs w:val="28"/>
              </w:rPr>
              <w:t xml:space="preserve"> 2021 г. №</w:t>
            </w:r>
            <w:r>
              <w:rPr>
                <w:bCs/>
                <w:spacing w:val="-4"/>
                <w:sz w:val="28"/>
                <w:szCs w:val="28"/>
              </w:rPr>
              <w:t>2</w:t>
            </w:r>
          </w:p>
          <w:p w:rsidR="00480718" w:rsidRDefault="00480718" w:rsidP="006463F6">
            <w:pPr>
              <w:jc w:val="both"/>
              <w:rPr>
                <w:bCs/>
                <w:spacing w:val="-4"/>
                <w:sz w:val="28"/>
                <w:szCs w:val="28"/>
              </w:rPr>
            </w:pPr>
          </w:p>
        </w:tc>
        <w:tc>
          <w:tcPr>
            <w:tcW w:w="4673" w:type="dxa"/>
          </w:tcPr>
          <w:p w:rsidR="00480718" w:rsidRPr="001D4654" w:rsidRDefault="00480718" w:rsidP="006463F6">
            <w:pPr>
              <w:jc w:val="both"/>
              <w:rPr>
                <w:b/>
                <w:bCs/>
                <w:spacing w:val="-4"/>
                <w:sz w:val="28"/>
                <w:szCs w:val="28"/>
              </w:rPr>
            </w:pPr>
            <w:r>
              <w:rPr>
                <w:b/>
                <w:bCs/>
                <w:spacing w:val="-4"/>
                <w:sz w:val="28"/>
                <w:szCs w:val="28"/>
              </w:rPr>
              <w:t>«УТВЕРЖДА</w:t>
            </w:r>
            <w:r w:rsidRPr="001D4654">
              <w:rPr>
                <w:b/>
                <w:bCs/>
                <w:spacing w:val="-4"/>
                <w:sz w:val="28"/>
                <w:szCs w:val="28"/>
              </w:rPr>
              <w:t>Ю»</w:t>
            </w:r>
          </w:p>
          <w:p w:rsidR="00480718" w:rsidRDefault="00480718" w:rsidP="006463F6">
            <w:pPr>
              <w:jc w:val="both"/>
              <w:rPr>
                <w:bCs/>
                <w:spacing w:val="-4"/>
                <w:sz w:val="28"/>
                <w:szCs w:val="28"/>
              </w:rPr>
            </w:pPr>
            <w:r w:rsidRPr="001D4654">
              <w:rPr>
                <w:bCs/>
                <w:spacing w:val="-4"/>
                <w:sz w:val="28"/>
                <w:szCs w:val="28"/>
              </w:rPr>
              <w:t>Директор МБУДО «ГДДТ</w:t>
            </w:r>
          </w:p>
          <w:p w:rsidR="00480718" w:rsidRDefault="00480718" w:rsidP="006463F6">
            <w:pPr>
              <w:jc w:val="both"/>
              <w:rPr>
                <w:bCs/>
                <w:spacing w:val="-4"/>
                <w:sz w:val="28"/>
                <w:szCs w:val="28"/>
              </w:rPr>
            </w:pPr>
            <w:r w:rsidRPr="001D4654">
              <w:rPr>
                <w:bCs/>
                <w:spacing w:val="-4"/>
                <w:sz w:val="28"/>
                <w:szCs w:val="28"/>
              </w:rPr>
              <w:t>им. А.Алиша»</w:t>
            </w:r>
          </w:p>
          <w:p w:rsidR="00480718" w:rsidRDefault="00480718" w:rsidP="006463F6">
            <w:pPr>
              <w:jc w:val="both"/>
              <w:rPr>
                <w:bCs/>
                <w:spacing w:val="-4"/>
                <w:sz w:val="28"/>
                <w:szCs w:val="28"/>
              </w:rPr>
            </w:pPr>
          </w:p>
          <w:p w:rsidR="00480718" w:rsidRDefault="00480718" w:rsidP="006463F6">
            <w:pPr>
              <w:jc w:val="both"/>
              <w:rPr>
                <w:bCs/>
                <w:spacing w:val="-4"/>
                <w:sz w:val="28"/>
                <w:szCs w:val="28"/>
              </w:rPr>
            </w:pPr>
            <w:r>
              <w:rPr>
                <w:bCs/>
                <w:spacing w:val="-4"/>
                <w:sz w:val="28"/>
                <w:szCs w:val="28"/>
              </w:rPr>
              <w:t>_____________Габитова Е.Ю.</w:t>
            </w:r>
          </w:p>
          <w:p w:rsidR="00480718" w:rsidRDefault="00480718" w:rsidP="006463F6">
            <w:pPr>
              <w:jc w:val="both"/>
              <w:rPr>
                <w:bCs/>
                <w:spacing w:val="-4"/>
                <w:sz w:val="28"/>
                <w:szCs w:val="28"/>
              </w:rPr>
            </w:pPr>
            <w:r w:rsidRPr="001D4654">
              <w:rPr>
                <w:bCs/>
                <w:spacing w:val="-4"/>
                <w:sz w:val="28"/>
                <w:szCs w:val="28"/>
              </w:rPr>
              <w:t>Приказ от «25» мая 2021 г. № 85</w:t>
            </w:r>
          </w:p>
          <w:p w:rsidR="00480718" w:rsidRDefault="00480718" w:rsidP="006463F6">
            <w:pPr>
              <w:jc w:val="both"/>
              <w:rPr>
                <w:bCs/>
                <w:spacing w:val="-4"/>
                <w:sz w:val="28"/>
                <w:szCs w:val="28"/>
              </w:rPr>
            </w:pPr>
          </w:p>
          <w:p w:rsidR="00480718" w:rsidRDefault="00480718" w:rsidP="006463F6">
            <w:pPr>
              <w:jc w:val="both"/>
              <w:rPr>
                <w:bCs/>
                <w:spacing w:val="-4"/>
                <w:sz w:val="28"/>
                <w:szCs w:val="28"/>
              </w:rPr>
            </w:pPr>
          </w:p>
        </w:tc>
      </w:tr>
    </w:tbl>
    <w:p w:rsidR="00192351" w:rsidRDefault="00192351" w:rsidP="006463F6">
      <w:pPr>
        <w:ind w:firstLine="709"/>
        <w:jc w:val="both"/>
        <w:rPr>
          <w:bCs/>
          <w:spacing w:val="-4"/>
          <w:sz w:val="28"/>
          <w:szCs w:val="28"/>
        </w:rPr>
      </w:pPr>
    </w:p>
    <w:p w:rsidR="00F8757C" w:rsidRPr="00F8757C" w:rsidRDefault="00F8757C" w:rsidP="009613E6">
      <w:pPr>
        <w:ind w:firstLine="709"/>
        <w:jc w:val="center"/>
        <w:rPr>
          <w:b/>
          <w:bCs/>
          <w:spacing w:val="-4"/>
          <w:sz w:val="28"/>
          <w:szCs w:val="28"/>
        </w:rPr>
      </w:pPr>
      <w:r w:rsidRPr="00F8757C">
        <w:rPr>
          <w:b/>
          <w:bCs/>
          <w:spacing w:val="-4"/>
          <w:sz w:val="28"/>
          <w:szCs w:val="28"/>
        </w:rPr>
        <w:t>Положение о критериях оценки эффективности деятельности</w:t>
      </w:r>
    </w:p>
    <w:p w:rsidR="00F8757C" w:rsidRPr="00F8757C" w:rsidRDefault="00F8757C" w:rsidP="009613E6">
      <w:pPr>
        <w:ind w:firstLine="709"/>
        <w:jc w:val="center"/>
        <w:rPr>
          <w:b/>
          <w:bCs/>
          <w:spacing w:val="-4"/>
          <w:sz w:val="28"/>
          <w:szCs w:val="28"/>
        </w:rPr>
      </w:pPr>
      <w:r w:rsidRPr="00F8757C">
        <w:rPr>
          <w:b/>
          <w:bCs/>
          <w:spacing w:val="-4"/>
          <w:sz w:val="28"/>
          <w:szCs w:val="28"/>
        </w:rPr>
        <w:t>педагогов</w:t>
      </w:r>
    </w:p>
    <w:p w:rsidR="00F8757C" w:rsidRPr="00F8757C" w:rsidRDefault="00F8757C" w:rsidP="009613E6">
      <w:pPr>
        <w:ind w:firstLine="709"/>
        <w:jc w:val="center"/>
        <w:rPr>
          <w:b/>
          <w:bCs/>
          <w:spacing w:val="-4"/>
          <w:sz w:val="28"/>
          <w:szCs w:val="28"/>
        </w:rPr>
      </w:pPr>
      <w:r w:rsidRPr="00F8757C">
        <w:rPr>
          <w:b/>
          <w:bCs/>
          <w:spacing w:val="-4"/>
          <w:sz w:val="28"/>
          <w:szCs w:val="28"/>
        </w:rPr>
        <w:t>МБУДО «ГДДТ им.А.Алиша» г. Казани</w:t>
      </w:r>
    </w:p>
    <w:p w:rsidR="00F8757C" w:rsidRPr="00F8757C" w:rsidRDefault="00F8757C" w:rsidP="002E4D68">
      <w:pPr>
        <w:jc w:val="both"/>
        <w:rPr>
          <w:b/>
          <w:bCs/>
          <w:spacing w:val="-4"/>
          <w:sz w:val="28"/>
          <w:szCs w:val="28"/>
        </w:rPr>
      </w:pPr>
    </w:p>
    <w:p w:rsidR="00F8757C" w:rsidRPr="00F8757C" w:rsidRDefault="00F8757C" w:rsidP="006463F6">
      <w:pPr>
        <w:numPr>
          <w:ilvl w:val="2"/>
          <w:numId w:val="17"/>
        </w:numPr>
        <w:jc w:val="both"/>
        <w:rPr>
          <w:b/>
          <w:bCs/>
          <w:spacing w:val="-4"/>
          <w:sz w:val="28"/>
          <w:szCs w:val="28"/>
        </w:rPr>
      </w:pPr>
      <w:r w:rsidRPr="00F8757C">
        <w:rPr>
          <w:b/>
          <w:bCs/>
          <w:spacing w:val="-4"/>
          <w:sz w:val="28"/>
          <w:szCs w:val="28"/>
        </w:rPr>
        <w:t>Общие положения</w:t>
      </w:r>
    </w:p>
    <w:p w:rsidR="00F8757C" w:rsidRPr="00F8757C" w:rsidRDefault="00F8757C" w:rsidP="006463F6">
      <w:pPr>
        <w:numPr>
          <w:ilvl w:val="3"/>
          <w:numId w:val="17"/>
        </w:numPr>
        <w:jc w:val="both"/>
        <w:rPr>
          <w:bCs/>
          <w:spacing w:val="-4"/>
          <w:sz w:val="28"/>
          <w:szCs w:val="28"/>
        </w:rPr>
      </w:pPr>
      <w:r w:rsidRPr="00F8757C">
        <w:rPr>
          <w:bCs/>
          <w:spacing w:val="-4"/>
          <w:sz w:val="28"/>
          <w:szCs w:val="28"/>
        </w:rPr>
        <w:t>Настоящее положение (далее Положение) разработано на основании Положения об условиях оплаты труда работников профессиональных квалификационных</w:t>
      </w:r>
      <w:r w:rsidRPr="00F8757C">
        <w:rPr>
          <w:bCs/>
          <w:spacing w:val="-4"/>
          <w:sz w:val="28"/>
          <w:szCs w:val="28"/>
        </w:rPr>
        <w:tab/>
        <w:t xml:space="preserve">групп должностей работников образования государственных учреждений Республики Татарстан, разработанного в соответствии с Постановлением Кабинета министров Республики Татарстан от 18.08.2008 г. № 592 «О введении новых систем оплаты труда работников бюджетных учреждений Республики Татарстан», </w:t>
      </w:r>
      <w:r w:rsidR="002E4D68">
        <w:rPr>
          <w:bCs/>
          <w:spacing w:val="-4"/>
          <w:sz w:val="28"/>
          <w:szCs w:val="28"/>
        </w:rPr>
        <w:t xml:space="preserve">Приказ МОиН РТ от 25.06.2013 №2441/13 «Об утверждении критериев оценки эффективности деятельности руководителей и работников государственных и муниципальных учреждений РТ, </w:t>
      </w:r>
      <w:r w:rsidRPr="00F8757C">
        <w:rPr>
          <w:bCs/>
          <w:spacing w:val="-4"/>
          <w:sz w:val="28"/>
          <w:szCs w:val="28"/>
        </w:rPr>
        <w:t>Трудового Кодекса Российской Федерации и определяет критерии выплат за качество выполняемых работ работниками учреждения по результатам труда за определенный отрезок времени.</w:t>
      </w:r>
    </w:p>
    <w:p w:rsidR="00F8757C" w:rsidRPr="00F8757C" w:rsidRDefault="00F8757C" w:rsidP="006463F6">
      <w:pPr>
        <w:numPr>
          <w:ilvl w:val="3"/>
          <w:numId w:val="17"/>
        </w:numPr>
        <w:jc w:val="both"/>
        <w:rPr>
          <w:bCs/>
          <w:spacing w:val="-4"/>
          <w:sz w:val="28"/>
          <w:szCs w:val="28"/>
        </w:rPr>
      </w:pPr>
      <w:r w:rsidRPr="00F8757C">
        <w:rPr>
          <w:bCs/>
          <w:spacing w:val="-4"/>
          <w:sz w:val="28"/>
          <w:szCs w:val="28"/>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учреждения.</w:t>
      </w:r>
    </w:p>
    <w:p w:rsidR="00F8757C" w:rsidRPr="00F8757C" w:rsidRDefault="00F8757C" w:rsidP="006463F6">
      <w:pPr>
        <w:numPr>
          <w:ilvl w:val="3"/>
          <w:numId w:val="17"/>
        </w:numPr>
        <w:jc w:val="both"/>
        <w:rPr>
          <w:bCs/>
          <w:spacing w:val="-4"/>
          <w:sz w:val="28"/>
          <w:szCs w:val="28"/>
        </w:rPr>
      </w:pPr>
      <w:r w:rsidRPr="00F8757C">
        <w:rPr>
          <w:bCs/>
          <w:spacing w:val="-4"/>
          <w:sz w:val="28"/>
          <w:szCs w:val="28"/>
        </w:rPr>
        <w:t>Цель оценки результативности деятельности педагогов – обеспечение зависимости оплаты учительского труда от результатов работы путем</w:t>
      </w:r>
    </w:p>
    <w:p w:rsidR="00F8757C" w:rsidRPr="00F8757C" w:rsidRDefault="00F8757C" w:rsidP="006463F6">
      <w:pPr>
        <w:ind w:firstLine="709"/>
        <w:jc w:val="both"/>
        <w:rPr>
          <w:bCs/>
          <w:spacing w:val="-4"/>
          <w:sz w:val="28"/>
          <w:szCs w:val="28"/>
        </w:rPr>
      </w:pPr>
      <w:r w:rsidRPr="00F8757C">
        <w:rPr>
          <w:bCs/>
          <w:spacing w:val="-4"/>
          <w:sz w:val="28"/>
          <w:szCs w:val="28"/>
        </w:rPr>
        <w:t>объективного оценивания результатов педагогической деятельности и осуществления на их основе материального стимулирования за счет соответствующих выплат из стимулирующей части фонда оплаты труда образовательного учреждения.</w:t>
      </w:r>
    </w:p>
    <w:p w:rsidR="00F8757C" w:rsidRPr="00F8757C" w:rsidRDefault="00F8757C" w:rsidP="006463F6">
      <w:pPr>
        <w:numPr>
          <w:ilvl w:val="3"/>
          <w:numId w:val="17"/>
        </w:numPr>
        <w:jc w:val="both"/>
        <w:rPr>
          <w:bCs/>
          <w:spacing w:val="-4"/>
          <w:sz w:val="28"/>
          <w:szCs w:val="28"/>
        </w:rPr>
      </w:pPr>
      <w:r w:rsidRPr="00F8757C">
        <w:rPr>
          <w:bCs/>
          <w:spacing w:val="-4"/>
          <w:sz w:val="28"/>
          <w:szCs w:val="28"/>
        </w:rPr>
        <w:t>Задачами проведения оценки результативности деятельности педагогов являются:</w:t>
      </w:r>
    </w:p>
    <w:p w:rsidR="00F8757C" w:rsidRPr="00F8757C" w:rsidRDefault="00F8757C" w:rsidP="006463F6">
      <w:pPr>
        <w:numPr>
          <w:ilvl w:val="4"/>
          <w:numId w:val="17"/>
        </w:numPr>
        <w:jc w:val="both"/>
        <w:rPr>
          <w:bCs/>
          <w:spacing w:val="-4"/>
          <w:sz w:val="28"/>
          <w:szCs w:val="28"/>
        </w:rPr>
      </w:pPr>
      <w:r w:rsidRPr="00F8757C">
        <w:rPr>
          <w:bCs/>
          <w:spacing w:val="-4"/>
          <w:sz w:val="28"/>
          <w:szCs w:val="28"/>
        </w:rPr>
        <w:lastRenderedPageBreak/>
        <w:t>проведение системной самооценки учителем собственных результатов профессиональной и общественно-социальной деятельности;</w:t>
      </w:r>
    </w:p>
    <w:p w:rsidR="00F8757C" w:rsidRPr="00F8757C" w:rsidRDefault="00F8757C" w:rsidP="006463F6">
      <w:pPr>
        <w:numPr>
          <w:ilvl w:val="4"/>
          <w:numId w:val="17"/>
        </w:numPr>
        <w:jc w:val="both"/>
        <w:rPr>
          <w:bCs/>
          <w:spacing w:val="-4"/>
          <w:sz w:val="28"/>
          <w:szCs w:val="28"/>
        </w:rPr>
      </w:pPr>
      <w:r w:rsidRPr="00F8757C">
        <w:rPr>
          <w:bCs/>
          <w:spacing w:val="-4"/>
          <w:sz w:val="28"/>
          <w:szCs w:val="28"/>
        </w:rPr>
        <w:t>обеспечение внешней экспертной оценки педагогического труда;</w:t>
      </w:r>
    </w:p>
    <w:p w:rsidR="00F8757C" w:rsidRPr="00F8757C" w:rsidRDefault="00F8757C" w:rsidP="006463F6">
      <w:pPr>
        <w:numPr>
          <w:ilvl w:val="4"/>
          <w:numId w:val="17"/>
        </w:numPr>
        <w:jc w:val="both"/>
        <w:rPr>
          <w:bCs/>
          <w:spacing w:val="-4"/>
          <w:sz w:val="28"/>
          <w:szCs w:val="28"/>
        </w:rPr>
      </w:pPr>
      <w:r w:rsidRPr="00F8757C">
        <w:rPr>
          <w:bCs/>
          <w:spacing w:val="-4"/>
          <w:sz w:val="28"/>
          <w:szCs w:val="28"/>
        </w:rPr>
        <w:t>усиление материальной заинтересованности педагогов в повышении качества образовательной деятельности.</w:t>
      </w:r>
    </w:p>
    <w:p w:rsidR="00F8757C" w:rsidRPr="00F8757C" w:rsidRDefault="00F8757C" w:rsidP="006463F6">
      <w:pPr>
        <w:numPr>
          <w:ilvl w:val="3"/>
          <w:numId w:val="17"/>
        </w:numPr>
        <w:jc w:val="both"/>
        <w:rPr>
          <w:bCs/>
          <w:spacing w:val="-4"/>
          <w:sz w:val="28"/>
          <w:szCs w:val="28"/>
        </w:rPr>
      </w:pPr>
      <w:r w:rsidRPr="00F8757C">
        <w:rPr>
          <w:bCs/>
          <w:spacing w:val="-4"/>
          <w:sz w:val="28"/>
          <w:szCs w:val="28"/>
        </w:rPr>
        <w:t>Данное Положение ориентировано на выявление персональных качеств личности педагога, способствующих успешности обучающихся и направлено на повышение качества обучения и воспитания в условиях реализации программы развития образовательного учреждения.</w:t>
      </w:r>
    </w:p>
    <w:p w:rsidR="00F8757C" w:rsidRPr="00F8757C" w:rsidRDefault="00F8757C" w:rsidP="006463F6">
      <w:pPr>
        <w:numPr>
          <w:ilvl w:val="2"/>
          <w:numId w:val="17"/>
        </w:numPr>
        <w:jc w:val="both"/>
        <w:rPr>
          <w:b/>
          <w:bCs/>
          <w:spacing w:val="-4"/>
          <w:sz w:val="28"/>
          <w:szCs w:val="28"/>
        </w:rPr>
      </w:pPr>
      <w:r w:rsidRPr="00F8757C">
        <w:rPr>
          <w:b/>
          <w:bCs/>
          <w:spacing w:val="-4"/>
          <w:sz w:val="28"/>
          <w:szCs w:val="28"/>
        </w:rPr>
        <w:t>Основания и порядок проведения оценки результативности деятельности педагогов</w:t>
      </w:r>
    </w:p>
    <w:p w:rsidR="00F8757C" w:rsidRPr="00F8757C" w:rsidRDefault="00F8757C" w:rsidP="006463F6">
      <w:pPr>
        <w:numPr>
          <w:ilvl w:val="3"/>
          <w:numId w:val="17"/>
        </w:numPr>
        <w:jc w:val="both"/>
        <w:rPr>
          <w:bCs/>
          <w:spacing w:val="-4"/>
          <w:sz w:val="28"/>
          <w:szCs w:val="28"/>
        </w:rPr>
      </w:pPr>
      <w:r w:rsidRPr="00F8757C">
        <w:rPr>
          <w:bCs/>
          <w:spacing w:val="-4"/>
          <w:sz w:val="28"/>
          <w:szCs w:val="28"/>
        </w:rPr>
        <w:t>Размеры, порядок и условия осуществления выплат за качество выполняемых работ определяются коллективным договором и другими локальными актами образовательного учреждения.</w:t>
      </w:r>
    </w:p>
    <w:p w:rsidR="00F8757C" w:rsidRPr="00F8757C" w:rsidRDefault="00F8757C" w:rsidP="006463F6">
      <w:pPr>
        <w:numPr>
          <w:ilvl w:val="3"/>
          <w:numId w:val="17"/>
        </w:numPr>
        <w:jc w:val="both"/>
        <w:rPr>
          <w:bCs/>
          <w:spacing w:val="-4"/>
          <w:sz w:val="28"/>
          <w:szCs w:val="28"/>
        </w:rPr>
      </w:pPr>
      <w:r w:rsidRPr="00F8757C">
        <w:rPr>
          <w:bCs/>
          <w:spacing w:val="-4"/>
          <w:sz w:val="28"/>
          <w:szCs w:val="28"/>
        </w:rPr>
        <w:t>Основное назначение стимулирующих выплат - дифференциация оплаты труда педагога в зависимости от его качества, мотивации на позитивный (продуктивный) результат педагогической деятельности, ориентированный на долгосрочный инновационный режим.</w:t>
      </w:r>
    </w:p>
    <w:p w:rsidR="00F8757C" w:rsidRPr="00F8757C" w:rsidRDefault="00F8757C" w:rsidP="006463F6">
      <w:pPr>
        <w:numPr>
          <w:ilvl w:val="3"/>
          <w:numId w:val="17"/>
        </w:numPr>
        <w:jc w:val="both"/>
        <w:rPr>
          <w:bCs/>
          <w:spacing w:val="-4"/>
          <w:sz w:val="28"/>
          <w:szCs w:val="28"/>
        </w:rPr>
      </w:pPr>
      <w:r w:rsidRPr="00F8757C">
        <w:rPr>
          <w:bCs/>
          <w:spacing w:val="-4"/>
          <w:sz w:val="28"/>
          <w:szCs w:val="28"/>
        </w:rPr>
        <w:t>Положение распространяется на следующие категории педагогических работников:</w:t>
      </w:r>
    </w:p>
    <w:p w:rsidR="005B5A69" w:rsidRDefault="005B5A69" w:rsidP="002A080B">
      <w:pPr>
        <w:numPr>
          <w:ilvl w:val="4"/>
          <w:numId w:val="17"/>
        </w:numPr>
        <w:jc w:val="both"/>
        <w:rPr>
          <w:bCs/>
          <w:spacing w:val="-4"/>
          <w:sz w:val="28"/>
          <w:szCs w:val="28"/>
        </w:rPr>
      </w:pPr>
      <w:r>
        <w:rPr>
          <w:bCs/>
          <w:spacing w:val="-4"/>
          <w:sz w:val="28"/>
          <w:szCs w:val="28"/>
        </w:rPr>
        <w:t>заместитель директора;</w:t>
      </w:r>
    </w:p>
    <w:p w:rsidR="002A080B" w:rsidRPr="002A080B" w:rsidRDefault="002A080B" w:rsidP="002A080B">
      <w:pPr>
        <w:numPr>
          <w:ilvl w:val="4"/>
          <w:numId w:val="17"/>
        </w:numPr>
        <w:jc w:val="both"/>
        <w:rPr>
          <w:bCs/>
          <w:spacing w:val="-4"/>
          <w:sz w:val="28"/>
          <w:szCs w:val="28"/>
        </w:rPr>
      </w:pPr>
      <w:r w:rsidRPr="00F8757C">
        <w:rPr>
          <w:bCs/>
          <w:spacing w:val="-4"/>
          <w:sz w:val="28"/>
          <w:szCs w:val="28"/>
        </w:rPr>
        <w:t>заведующий отделом;</w:t>
      </w:r>
    </w:p>
    <w:p w:rsidR="00F8757C" w:rsidRPr="00F8757C" w:rsidRDefault="00F8757C" w:rsidP="006463F6">
      <w:pPr>
        <w:numPr>
          <w:ilvl w:val="4"/>
          <w:numId w:val="17"/>
        </w:numPr>
        <w:jc w:val="both"/>
        <w:rPr>
          <w:bCs/>
          <w:spacing w:val="-4"/>
          <w:sz w:val="28"/>
          <w:szCs w:val="28"/>
        </w:rPr>
      </w:pPr>
      <w:r w:rsidRPr="00F8757C">
        <w:rPr>
          <w:bCs/>
          <w:spacing w:val="-4"/>
          <w:sz w:val="28"/>
          <w:szCs w:val="28"/>
        </w:rPr>
        <w:t>методист;</w:t>
      </w:r>
    </w:p>
    <w:p w:rsidR="00F8757C" w:rsidRPr="00F8757C" w:rsidRDefault="00F8757C" w:rsidP="006463F6">
      <w:pPr>
        <w:numPr>
          <w:ilvl w:val="4"/>
          <w:numId w:val="17"/>
        </w:numPr>
        <w:jc w:val="both"/>
        <w:rPr>
          <w:bCs/>
          <w:spacing w:val="-4"/>
          <w:sz w:val="28"/>
          <w:szCs w:val="28"/>
        </w:rPr>
      </w:pPr>
      <w:r w:rsidRPr="00F8757C">
        <w:rPr>
          <w:bCs/>
          <w:spacing w:val="-4"/>
          <w:sz w:val="28"/>
          <w:szCs w:val="28"/>
        </w:rPr>
        <w:t>педагог дополнительного образования детей;</w:t>
      </w:r>
    </w:p>
    <w:p w:rsidR="00F8757C" w:rsidRPr="00F8757C" w:rsidRDefault="00F8757C" w:rsidP="006463F6">
      <w:pPr>
        <w:numPr>
          <w:ilvl w:val="4"/>
          <w:numId w:val="17"/>
        </w:numPr>
        <w:jc w:val="both"/>
        <w:rPr>
          <w:bCs/>
          <w:spacing w:val="-4"/>
          <w:sz w:val="28"/>
          <w:szCs w:val="28"/>
        </w:rPr>
      </w:pPr>
      <w:r w:rsidRPr="00F8757C">
        <w:rPr>
          <w:bCs/>
          <w:spacing w:val="-4"/>
          <w:sz w:val="28"/>
          <w:szCs w:val="28"/>
        </w:rPr>
        <w:t>педагог – организатор;</w:t>
      </w:r>
    </w:p>
    <w:p w:rsidR="00F8757C" w:rsidRPr="00F8757C" w:rsidRDefault="00F8757C" w:rsidP="006463F6">
      <w:pPr>
        <w:numPr>
          <w:ilvl w:val="4"/>
          <w:numId w:val="17"/>
        </w:numPr>
        <w:jc w:val="both"/>
        <w:rPr>
          <w:bCs/>
          <w:spacing w:val="-4"/>
          <w:sz w:val="28"/>
          <w:szCs w:val="28"/>
        </w:rPr>
      </w:pPr>
      <w:r w:rsidRPr="00F8757C">
        <w:rPr>
          <w:bCs/>
          <w:spacing w:val="-4"/>
          <w:sz w:val="28"/>
          <w:szCs w:val="28"/>
        </w:rPr>
        <w:t>концертмейстер;</w:t>
      </w:r>
    </w:p>
    <w:p w:rsidR="00F8757C" w:rsidRPr="00F8757C" w:rsidRDefault="00F8757C" w:rsidP="006463F6">
      <w:pPr>
        <w:numPr>
          <w:ilvl w:val="4"/>
          <w:numId w:val="17"/>
        </w:numPr>
        <w:jc w:val="both"/>
        <w:rPr>
          <w:bCs/>
          <w:spacing w:val="-4"/>
          <w:sz w:val="28"/>
          <w:szCs w:val="28"/>
        </w:rPr>
      </w:pPr>
      <w:r w:rsidRPr="00F8757C">
        <w:rPr>
          <w:bCs/>
          <w:spacing w:val="-4"/>
          <w:sz w:val="28"/>
          <w:szCs w:val="28"/>
        </w:rPr>
        <w:t>врач.</w:t>
      </w:r>
    </w:p>
    <w:p w:rsidR="00F8757C" w:rsidRPr="00F8757C" w:rsidRDefault="00F8757C" w:rsidP="006463F6">
      <w:pPr>
        <w:numPr>
          <w:ilvl w:val="3"/>
          <w:numId w:val="17"/>
        </w:numPr>
        <w:jc w:val="both"/>
        <w:rPr>
          <w:bCs/>
          <w:spacing w:val="-4"/>
          <w:sz w:val="28"/>
          <w:szCs w:val="28"/>
        </w:rPr>
      </w:pPr>
      <w:r w:rsidRPr="00F8757C">
        <w:rPr>
          <w:bCs/>
          <w:spacing w:val="-4"/>
          <w:sz w:val="28"/>
          <w:szCs w:val="28"/>
        </w:rPr>
        <w:t xml:space="preserve">Основанием для оценки результативности деятельности педагогов педагогических работников служит портфолио (портфель профессиональных достижений), т.е. индивидуальная папка, в которой собраны личные профессиональные достижения в образовательной деятельности, результаты обучения, воспитания и развития учеников, вклад педагога в развитие системы образования за определенный период времени, а также участие </w:t>
      </w:r>
      <w:r w:rsidR="000B590C">
        <w:rPr>
          <w:bCs/>
          <w:spacing w:val="-4"/>
          <w:sz w:val="28"/>
          <w:szCs w:val="28"/>
        </w:rPr>
        <w:t>в общественной жизни учреждения и</w:t>
      </w:r>
      <w:r w:rsidRPr="00F8757C">
        <w:rPr>
          <w:bCs/>
          <w:spacing w:val="-4"/>
          <w:sz w:val="28"/>
          <w:szCs w:val="28"/>
        </w:rPr>
        <w:t xml:space="preserve"> оценочный лист.</w:t>
      </w:r>
    </w:p>
    <w:p w:rsidR="00F8757C" w:rsidRPr="00F8757C" w:rsidRDefault="000B590C" w:rsidP="006463F6">
      <w:pPr>
        <w:numPr>
          <w:ilvl w:val="3"/>
          <w:numId w:val="17"/>
        </w:numPr>
        <w:jc w:val="both"/>
        <w:rPr>
          <w:bCs/>
          <w:spacing w:val="-4"/>
          <w:sz w:val="28"/>
          <w:szCs w:val="28"/>
        </w:rPr>
      </w:pPr>
      <w:r>
        <w:rPr>
          <w:bCs/>
          <w:spacing w:val="-4"/>
          <w:sz w:val="28"/>
          <w:szCs w:val="28"/>
        </w:rPr>
        <w:t>Оценочный лист</w:t>
      </w:r>
      <w:r w:rsidR="00F8757C" w:rsidRPr="00F8757C">
        <w:rPr>
          <w:bCs/>
          <w:spacing w:val="-4"/>
          <w:sz w:val="28"/>
          <w:szCs w:val="28"/>
        </w:rPr>
        <w:t xml:space="preserve"> заполняется педагогом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rsidR="00F8757C" w:rsidRPr="00F8757C" w:rsidRDefault="00F8757C" w:rsidP="006463F6">
      <w:pPr>
        <w:numPr>
          <w:ilvl w:val="3"/>
          <w:numId w:val="17"/>
        </w:numPr>
        <w:jc w:val="both"/>
        <w:rPr>
          <w:bCs/>
          <w:spacing w:val="-4"/>
          <w:sz w:val="28"/>
          <w:szCs w:val="28"/>
        </w:rPr>
      </w:pPr>
      <w:r w:rsidRPr="00F8757C">
        <w:rPr>
          <w:bCs/>
          <w:spacing w:val="-4"/>
          <w:sz w:val="28"/>
          <w:szCs w:val="28"/>
        </w:rPr>
        <w:t xml:space="preserve">Для проведения объективной внешней оценки результативности профессиональной деятельности педагога на основе его личного </w:t>
      </w:r>
      <w:r w:rsidR="000B590C">
        <w:rPr>
          <w:bCs/>
          <w:spacing w:val="-4"/>
          <w:sz w:val="28"/>
          <w:szCs w:val="28"/>
        </w:rPr>
        <w:t>оценочного листа</w:t>
      </w:r>
      <w:r w:rsidRPr="00F8757C">
        <w:rPr>
          <w:bCs/>
          <w:spacing w:val="-4"/>
          <w:sz w:val="28"/>
          <w:szCs w:val="28"/>
        </w:rPr>
        <w:t xml:space="preserve"> в образовательном учреждении приказом руководителя по согласованию с профкомом создается Комиссия, состоящая из представителей администрации, членов профкома.</w:t>
      </w:r>
    </w:p>
    <w:p w:rsidR="00F8757C" w:rsidRPr="00F8757C" w:rsidRDefault="00F8757C" w:rsidP="006463F6">
      <w:pPr>
        <w:numPr>
          <w:ilvl w:val="3"/>
          <w:numId w:val="17"/>
        </w:numPr>
        <w:jc w:val="both"/>
        <w:rPr>
          <w:bCs/>
          <w:spacing w:val="-4"/>
          <w:sz w:val="28"/>
          <w:szCs w:val="28"/>
        </w:rPr>
      </w:pPr>
      <w:r w:rsidRPr="00F8757C">
        <w:rPr>
          <w:bCs/>
          <w:spacing w:val="-4"/>
          <w:sz w:val="28"/>
          <w:szCs w:val="28"/>
        </w:rPr>
        <w:lastRenderedPageBreak/>
        <w:t>Комиссия действует на основании Положения, утвержденного директором Дворца и согласованного с профсоюзным комитетом Дворца.</w:t>
      </w:r>
    </w:p>
    <w:p w:rsidR="00F8757C" w:rsidRPr="00F8757C" w:rsidRDefault="00F8757C" w:rsidP="006463F6">
      <w:pPr>
        <w:numPr>
          <w:ilvl w:val="3"/>
          <w:numId w:val="17"/>
        </w:numPr>
        <w:jc w:val="both"/>
        <w:rPr>
          <w:bCs/>
          <w:spacing w:val="-4"/>
          <w:sz w:val="28"/>
          <w:szCs w:val="28"/>
        </w:rPr>
      </w:pPr>
      <w:r w:rsidRPr="00F8757C">
        <w:rPr>
          <w:bCs/>
          <w:spacing w:val="-4"/>
          <w:sz w:val="28"/>
          <w:szCs w:val="28"/>
        </w:rPr>
        <w:t>Председатель Комиссии назначается или избирается сроком на 1 год и несет полную ответственность за работу Комиссии, грамотное и своевременное оформление документации.</w:t>
      </w:r>
    </w:p>
    <w:p w:rsidR="00F8757C" w:rsidRPr="00F8757C" w:rsidRDefault="00F8757C" w:rsidP="006463F6">
      <w:pPr>
        <w:numPr>
          <w:ilvl w:val="3"/>
          <w:numId w:val="17"/>
        </w:numPr>
        <w:jc w:val="both"/>
        <w:rPr>
          <w:bCs/>
          <w:spacing w:val="-4"/>
          <w:sz w:val="28"/>
          <w:szCs w:val="28"/>
        </w:rPr>
      </w:pPr>
      <w:r w:rsidRPr="00F8757C">
        <w:rPr>
          <w:bCs/>
          <w:spacing w:val="-4"/>
          <w:sz w:val="28"/>
          <w:szCs w:val="28"/>
        </w:rPr>
        <w:t>Результаты работы Комиссии оформляются протоколами, срок хранения которых - 5 лет. Протоколы хранятся у руководителя образовательного учреждения. Решения Комиссии принимаются на основе открытого голосования путем подсчета простого большинства голосов.</w:t>
      </w:r>
    </w:p>
    <w:p w:rsidR="00F8757C" w:rsidRPr="00F8757C" w:rsidRDefault="00F8757C" w:rsidP="006463F6">
      <w:pPr>
        <w:numPr>
          <w:ilvl w:val="3"/>
          <w:numId w:val="17"/>
        </w:numPr>
        <w:jc w:val="both"/>
        <w:rPr>
          <w:bCs/>
          <w:spacing w:val="-4"/>
          <w:sz w:val="28"/>
          <w:szCs w:val="28"/>
        </w:rPr>
      </w:pPr>
      <w:r w:rsidRPr="00F8757C">
        <w:rPr>
          <w:bCs/>
          <w:spacing w:val="-4"/>
          <w:sz w:val="28"/>
          <w:szCs w:val="28"/>
        </w:rPr>
        <w:t>В установленные приказом руководителя образовательного учреждения сроки (не менее чем за две недели до заседания Комиссии, на которой планируется рассмотрение вопроса о распределении стимулирующего фонда оплаты труда) педагогические работники передают в Комиссию собственные портфолио с заполненным собственноручно оценочным листом, содержащим самооценку показателей результативности, с приложением документов, подтверждающих и уточняющих их деятельность.</w:t>
      </w:r>
    </w:p>
    <w:p w:rsidR="00F8757C" w:rsidRPr="00F8757C" w:rsidRDefault="00F8757C" w:rsidP="006463F6">
      <w:pPr>
        <w:numPr>
          <w:ilvl w:val="3"/>
          <w:numId w:val="17"/>
        </w:numPr>
        <w:jc w:val="both"/>
        <w:rPr>
          <w:bCs/>
          <w:spacing w:val="-4"/>
          <w:sz w:val="28"/>
          <w:szCs w:val="28"/>
        </w:rPr>
      </w:pPr>
      <w:r w:rsidRPr="00F8757C">
        <w:rPr>
          <w:bCs/>
          <w:spacing w:val="-4"/>
          <w:sz w:val="28"/>
          <w:szCs w:val="28"/>
        </w:rPr>
        <w:t>Определяются следующие отчетные периоды:</w:t>
      </w:r>
    </w:p>
    <w:p w:rsidR="00F8757C" w:rsidRPr="00F8757C" w:rsidRDefault="00F8757C" w:rsidP="006463F6">
      <w:pPr>
        <w:numPr>
          <w:ilvl w:val="0"/>
          <w:numId w:val="18"/>
        </w:numPr>
        <w:jc w:val="both"/>
        <w:rPr>
          <w:bCs/>
          <w:i/>
          <w:spacing w:val="-4"/>
          <w:sz w:val="28"/>
          <w:szCs w:val="28"/>
        </w:rPr>
      </w:pPr>
      <w:r w:rsidRPr="00F8757C">
        <w:rPr>
          <w:bCs/>
          <w:spacing w:val="-4"/>
          <w:sz w:val="28"/>
          <w:szCs w:val="28"/>
        </w:rPr>
        <w:t xml:space="preserve">1 – май, июнь, июль, август – итоги учебного года </w:t>
      </w:r>
      <w:r w:rsidRPr="00F8757C">
        <w:rPr>
          <w:bCs/>
          <w:i/>
          <w:spacing w:val="-4"/>
          <w:sz w:val="28"/>
          <w:szCs w:val="28"/>
        </w:rPr>
        <w:t>(выплаты производятся с 1 сентября по 31 декабря);</w:t>
      </w:r>
    </w:p>
    <w:p w:rsidR="00F8757C" w:rsidRPr="00F8757C" w:rsidRDefault="00F8757C" w:rsidP="006463F6">
      <w:pPr>
        <w:numPr>
          <w:ilvl w:val="0"/>
          <w:numId w:val="18"/>
        </w:numPr>
        <w:jc w:val="both"/>
        <w:rPr>
          <w:bCs/>
          <w:spacing w:val="-4"/>
          <w:sz w:val="28"/>
          <w:szCs w:val="28"/>
        </w:rPr>
      </w:pPr>
      <w:r w:rsidRPr="00F8757C">
        <w:rPr>
          <w:bCs/>
          <w:spacing w:val="-4"/>
          <w:sz w:val="28"/>
          <w:szCs w:val="28"/>
        </w:rPr>
        <w:t>2 - сентябрь, октябрь, ноябрь, декабрь – итоги первого полугодия</w:t>
      </w:r>
    </w:p>
    <w:p w:rsidR="00F8757C" w:rsidRPr="00F8757C" w:rsidRDefault="00F8757C" w:rsidP="006463F6">
      <w:pPr>
        <w:ind w:firstLine="709"/>
        <w:jc w:val="both"/>
        <w:rPr>
          <w:bCs/>
          <w:i/>
          <w:spacing w:val="-4"/>
          <w:sz w:val="28"/>
          <w:szCs w:val="28"/>
        </w:rPr>
      </w:pPr>
      <w:r w:rsidRPr="00F8757C">
        <w:rPr>
          <w:bCs/>
          <w:i/>
          <w:spacing w:val="-4"/>
          <w:sz w:val="28"/>
          <w:szCs w:val="28"/>
        </w:rPr>
        <w:t>(выплаты производятся с 1 января по 1 мая);</w:t>
      </w:r>
    </w:p>
    <w:p w:rsidR="00F8757C" w:rsidRPr="00F8757C" w:rsidRDefault="00F8757C" w:rsidP="006463F6">
      <w:pPr>
        <w:numPr>
          <w:ilvl w:val="0"/>
          <w:numId w:val="18"/>
        </w:numPr>
        <w:jc w:val="both"/>
        <w:rPr>
          <w:bCs/>
          <w:i/>
          <w:spacing w:val="-4"/>
          <w:sz w:val="28"/>
          <w:szCs w:val="28"/>
        </w:rPr>
      </w:pPr>
      <w:r w:rsidRPr="00F8757C">
        <w:rPr>
          <w:bCs/>
          <w:spacing w:val="-4"/>
          <w:sz w:val="28"/>
          <w:szCs w:val="28"/>
        </w:rPr>
        <w:t xml:space="preserve">3 - январь, февраль, март, апрель – итоги второго полугодия, профессиональных конкурсов, участие в общественной жизни Дворца </w:t>
      </w:r>
      <w:r w:rsidRPr="00F8757C">
        <w:rPr>
          <w:bCs/>
          <w:i/>
          <w:spacing w:val="-4"/>
          <w:sz w:val="28"/>
          <w:szCs w:val="28"/>
        </w:rPr>
        <w:t>(выплаты производятся с 1 мая по 31 августа).</w:t>
      </w:r>
    </w:p>
    <w:p w:rsidR="00F8757C" w:rsidRPr="00F8757C" w:rsidRDefault="00F8757C" w:rsidP="006463F6">
      <w:pPr>
        <w:numPr>
          <w:ilvl w:val="3"/>
          <w:numId w:val="17"/>
        </w:numPr>
        <w:jc w:val="both"/>
        <w:rPr>
          <w:bCs/>
          <w:spacing w:val="-4"/>
          <w:sz w:val="28"/>
          <w:szCs w:val="28"/>
        </w:rPr>
      </w:pPr>
      <w:r w:rsidRPr="00F8757C">
        <w:rPr>
          <w:bCs/>
          <w:spacing w:val="-4"/>
          <w:sz w:val="28"/>
          <w:szCs w:val="28"/>
        </w:rPr>
        <w:t>Комиссия в установленные сроки проводит на основе представленных в портфолио и оценочном листе материалов экспертную оценку результативности деятельности педагога за отчетный период в соответствии с критериями данного Положения.</w:t>
      </w:r>
    </w:p>
    <w:p w:rsidR="00F8757C" w:rsidRPr="00F8757C" w:rsidRDefault="00F8757C" w:rsidP="006463F6">
      <w:pPr>
        <w:numPr>
          <w:ilvl w:val="3"/>
          <w:numId w:val="17"/>
        </w:numPr>
        <w:jc w:val="both"/>
        <w:rPr>
          <w:bCs/>
          <w:spacing w:val="-4"/>
          <w:sz w:val="28"/>
          <w:szCs w:val="28"/>
        </w:rPr>
      </w:pPr>
      <w:r w:rsidRPr="00F8757C">
        <w:rPr>
          <w:bCs/>
          <w:spacing w:val="-4"/>
          <w:sz w:val="28"/>
          <w:szCs w:val="28"/>
        </w:rPr>
        <w:t>Устанавливаются следующие сроки рассмотрения оценочных листов:</w:t>
      </w:r>
    </w:p>
    <w:p w:rsidR="00F8757C" w:rsidRPr="00F8757C" w:rsidRDefault="00F8757C" w:rsidP="006463F6">
      <w:pPr>
        <w:numPr>
          <w:ilvl w:val="4"/>
          <w:numId w:val="17"/>
        </w:numPr>
        <w:jc w:val="both"/>
        <w:rPr>
          <w:bCs/>
          <w:spacing w:val="-4"/>
          <w:sz w:val="28"/>
          <w:szCs w:val="28"/>
        </w:rPr>
      </w:pPr>
      <w:r w:rsidRPr="00F8757C">
        <w:rPr>
          <w:bCs/>
          <w:spacing w:val="-4"/>
          <w:sz w:val="28"/>
          <w:szCs w:val="28"/>
        </w:rPr>
        <w:t>педагоги сдают оценочные листы в Комиссию до 10 числа отчетного периода;</w:t>
      </w:r>
    </w:p>
    <w:p w:rsidR="00F8757C" w:rsidRPr="00F8757C" w:rsidRDefault="00F8757C" w:rsidP="006463F6">
      <w:pPr>
        <w:numPr>
          <w:ilvl w:val="4"/>
          <w:numId w:val="17"/>
        </w:numPr>
        <w:jc w:val="both"/>
        <w:rPr>
          <w:bCs/>
          <w:spacing w:val="-4"/>
          <w:sz w:val="28"/>
          <w:szCs w:val="28"/>
        </w:rPr>
      </w:pPr>
      <w:r w:rsidRPr="00F8757C">
        <w:rPr>
          <w:bCs/>
          <w:spacing w:val="-4"/>
          <w:sz w:val="28"/>
          <w:szCs w:val="28"/>
        </w:rPr>
        <w:t>Комиссия рассматривает представленные материалы 10-12 числа отчетного периода;</w:t>
      </w:r>
    </w:p>
    <w:p w:rsidR="00F8757C" w:rsidRPr="00F8757C" w:rsidRDefault="00F8757C" w:rsidP="006463F6">
      <w:pPr>
        <w:numPr>
          <w:ilvl w:val="4"/>
          <w:numId w:val="17"/>
        </w:numPr>
        <w:jc w:val="both"/>
        <w:rPr>
          <w:bCs/>
          <w:spacing w:val="-4"/>
          <w:sz w:val="28"/>
          <w:szCs w:val="28"/>
        </w:rPr>
      </w:pPr>
      <w:r w:rsidRPr="00F8757C">
        <w:rPr>
          <w:bCs/>
          <w:spacing w:val="-4"/>
          <w:sz w:val="28"/>
          <w:szCs w:val="28"/>
        </w:rPr>
        <w:t>13-15 числа отчетного периода педагог может обратиться в Комиссию с аппеляцией;</w:t>
      </w:r>
    </w:p>
    <w:p w:rsidR="00F8757C" w:rsidRPr="00F8757C" w:rsidRDefault="00F8757C" w:rsidP="006463F6">
      <w:pPr>
        <w:numPr>
          <w:ilvl w:val="4"/>
          <w:numId w:val="17"/>
        </w:numPr>
        <w:jc w:val="both"/>
        <w:rPr>
          <w:bCs/>
          <w:spacing w:val="-4"/>
          <w:sz w:val="28"/>
          <w:szCs w:val="28"/>
        </w:rPr>
      </w:pPr>
      <w:r w:rsidRPr="00F8757C">
        <w:rPr>
          <w:bCs/>
          <w:spacing w:val="-4"/>
          <w:sz w:val="28"/>
          <w:szCs w:val="28"/>
        </w:rPr>
        <w:t>после 18 числа отчетного периода итоговая ведомость передается в бухгалтерию для начисления заработной платы на установленный срок.</w:t>
      </w:r>
    </w:p>
    <w:p w:rsidR="00F8757C" w:rsidRPr="00F8757C" w:rsidRDefault="00F8757C" w:rsidP="006463F6">
      <w:pPr>
        <w:numPr>
          <w:ilvl w:val="3"/>
          <w:numId w:val="17"/>
        </w:numPr>
        <w:jc w:val="both"/>
        <w:rPr>
          <w:bCs/>
          <w:spacing w:val="-4"/>
          <w:sz w:val="28"/>
          <w:szCs w:val="28"/>
        </w:rPr>
      </w:pPr>
      <w:r w:rsidRPr="00F8757C">
        <w:rPr>
          <w:bCs/>
          <w:spacing w:val="-4"/>
          <w:sz w:val="28"/>
          <w:szCs w:val="28"/>
        </w:rPr>
        <w:t>Результаты экспертной оценки оформляются Комиссией в оценочном листе результативности деятельности педагога за отчетный период. Результаты оформляются в баллах за каждый показатель результативности.</w:t>
      </w:r>
    </w:p>
    <w:p w:rsidR="00F8757C" w:rsidRPr="00F8757C" w:rsidRDefault="00F8757C" w:rsidP="006463F6">
      <w:pPr>
        <w:numPr>
          <w:ilvl w:val="3"/>
          <w:numId w:val="17"/>
        </w:numPr>
        <w:jc w:val="both"/>
        <w:rPr>
          <w:bCs/>
          <w:spacing w:val="-4"/>
          <w:sz w:val="28"/>
          <w:szCs w:val="28"/>
        </w:rPr>
      </w:pPr>
      <w:r w:rsidRPr="00F8757C">
        <w:rPr>
          <w:bCs/>
          <w:spacing w:val="-4"/>
          <w:sz w:val="28"/>
          <w:szCs w:val="28"/>
        </w:rPr>
        <w:t xml:space="preserve">Оценочный лист, завершающийся итоговым баллом педагогического работника, подписывается всеми членами Комиссии, доводится для </w:t>
      </w:r>
      <w:r w:rsidRPr="00F8757C">
        <w:rPr>
          <w:bCs/>
          <w:spacing w:val="-4"/>
          <w:sz w:val="28"/>
          <w:szCs w:val="28"/>
        </w:rPr>
        <w:lastRenderedPageBreak/>
        <w:t>ознакомления под роспись педагогу и утверждается приказом руководителя.</w:t>
      </w:r>
    </w:p>
    <w:p w:rsidR="00F8757C" w:rsidRPr="00F8757C" w:rsidRDefault="00F8757C" w:rsidP="006463F6">
      <w:pPr>
        <w:numPr>
          <w:ilvl w:val="3"/>
          <w:numId w:val="17"/>
        </w:numPr>
        <w:jc w:val="both"/>
        <w:rPr>
          <w:bCs/>
          <w:spacing w:val="-4"/>
          <w:sz w:val="28"/>
          <w:szCs w:val="28"/>
        </w:rPr>
      </w:pPr>
      <w:r w:rsidRPr="00F8757C">
        <w:rPr>
          <w:bCs/>
          <w:spacing w:val="-4"/>
          <w:sz w:val="28"/>
          <w:szCs w:val="28"/>
        </w:rPr>
        <w:t>Количество баллов одного педагога не должно превышать:</w:t>
      </w:r>
    </w:p>
    <w:p w:rsidR="005B5A69" w:rsidRDefault="005B5A69" w:rsidP="002A080B">
      <w:pPr>
        <w:numPr>
          <w:ilvl w:val="4"/>
          <w:numId w:val="17"/>
        </w:numPr>
        <w:jc w:val="both"/>
        <w:rPr>
          <w:bCs/>
          <w:spacing w:val="-4"/>
          <w:sz w:val="28"/>
          <w:szCs w:val="28"/>
        </w:rPr>
      </w:pPr>
      <w:r>
        <w:rPr>
          <w:bCs/>
          <w:spacing w:val="-4"/>
          <w:sz w:val="28"/>
          <w:szCs w:val="28"/>
        </w:rPr>
        <w:t>заместитель директора – 70 баллов;</w:t>
      </w:r>
    </w:p>
    <w:p w:rsidR="002A080B" w:rsidRPr="002A080B" w:rsidRDefault="002A080B" w:rsidP="002A080B">
      <w:pPr>
        <w:numPr>
          <w:ilvl w:val="4"/>
          <w:numId w:val="17"/>
        </w:numPr>
        <w:jc w:val="both"/>
        <w:rPr>
          <w:bCs/>
          <w:spacing w:val="-4"/>
          <w:sz w:val="28"/>
          <w:szCs w:val="28"/>
        </w:rPr>
      </w:pPr>
      <w:r>
        <w:rPr>
          <w:bCs/>
          <w:spacing w:val="-4"/>
          <w:sz w:val="28"/>
          <w:szCs w:val="28"/>
        </w:rPr>
        <w:t>заведующий отделом - 65</w:t>
      </w:r>
      <w:r w:rsidR="00F8757C" w:rsidRPr="00F8757C">
        <w:rPr>
          <w:bCs/>
          <w:spacing w:val="-4"/>
          <w:sz w:val="28"/>
          <w:szCs w:val="28"/>
        </w:rPr>
        <w:t xml:space="preserve"> баллов;</w:t>
      </w:r>
    </w:p>
    <w:p w:rsidR="00F8757C" w:rsidRPr="00F8757C" w:rsidRDefault="00F8757C" w:rsidP="006463F6">
      <w:pPr>
        <w:numPr>
          <w:ilvl w:val="4"/>
          <w:numId w:val="17"/>
        </w:numPr>
        <w:jc w:val="both"/>
        <w:rPr>
          <w:bCs/>
          <w:spacing w:val="-4"/>
          <w:sz w:val="28"/>
          <w:szCs w:val="28"/>
        </w:rPr>
      </w:pPr>
      <w:r w:rsidRPr="00F8757C">
        <w:rPr>
          <w:bCs/>
          <w:spacing w:val="-4"/>
          <w:sz w:val="28"/>
          <w:szCs w:val="28"/>
        </w:rPr>
        <w:t>методист - 55 баллов;</w:t>
      </w:r>
    </w:p>
    <w:p w:rsidR="00F8757C" w:rsidRPr="00F8757C" w:rsidRDefault="00F8757C" w:rsidP="006463F6">
      <w:pPr>
        <w:numPr>
          <w:ilvl w:val="4"/>
          <w:numId w:val="17"/>
        </w:numPr>
        <w:jc w:val="both"/>
        <w:rPr>
          <w:bCs/>
          <w:spacing w:val="-4"/>
          <w:sz w:val="28"/>
          <w:szCs w:val="28"/>
        </w:rPr>
      </w:pPr>
      <w:r w:rsidRPr="00F8757C">
        <w:rPr>
          <w:bCs/>
          <w:spacing w:val="-4"/>
          <w:sz w:val="28"/>
          <w:szCs w:val="28"/>
        </w:rPr>
        <w:t>педагог-организатор – 50 баллов;</w:t>
      </w:r>
    </w:p>
    <w:p w:rsidR="00F8757C" w:rsidRPr="00F8757C" w:rsidRDefault="00F8757C" w:rsidP="006463F6">
      <w:pPr>
        <w:numPr>
          <w:ilvl w:val="4"/>
          <w:numId w:val="17"/>
        </w:numPr>
        <w:jc w:val="both"/>
        <w:rPr>
          <w:bCs/>
          <w:spacing w:val="-4"/>
          <w:sz w:val="28"/>
          <w:szCs w:val="28"/>
        </w:rPr>
      </w:pPr>
      <w:r w:rsidRPr="00F8757C">
        <w:rPr>
          <w:bCs/>
          <w:spacing w:val="-4"/>
          <w:sz w:val="28"/>
          <w:szCs w:val="28"/>
        </w:rPr>
        <w:t>концертмейстер - 50 баллов;</w:t>
      </w:r>
    </w:p>
    <w:p w:rsidR="00F8757C" w:rsidRPr="00F8757C" w:rsidRDefault="00F8757C" w:rsidP="006463F6">
      <w:pPr>
        <w:numPr>
          <w:ilvl w:val="4"/>
          <w:numId w:val="17"/>
        </w:numPr>
        <w:jc w:val="both"/>
        <w:rPr>
          <w:bCs/>
          <w:spacing w:val="-4"/>
          <w:sz w:val="28"/>
          <w:szCs w:val="28"/>
        </w:rPr>
      </w:pPr>
      <w:r w:rsidRPr="00F8757C">
        <w:rPr>
          <w:bCs/>
          <w:spacing w:val="-4"/>
          <w:sz w:val="28"/>
          <w:szCs w:val="28"/>
        </w:rPr>
        <w:t>педагог дополнительного образования - 50 баллов;</w:t>
      </w:r>
    </w:p>
    <w:p w:rsidR="00F8757C" w:rsidRPr="00F8757C" w:rsidRDefault="00F8757C" w:rsidP="006463F6">
      <w:pPr>
        <w:numPr>
          <w:ilvl w:val="4"/>
          <w:numId w:val="17"/>
        </w:numPr>
        <w:jc w:val="both"/>
        <w:rPr>
          <w:bCs/>
          <w:spacing w:val="-4"/>
          <w:sz w:val="28"/>
          <w:szCs w:val="28"/>
        </w:rPr>
      </w:pPr>
      <w:r w:rsidRPr="00F8757C">
        <w:rPr>
          <w:bCs/>
          <w:spacing w:val="-4"/>
          <w:sz w:val="28"/>
          <w:szCs w:val="28"/>
        </w:rPr>
        <w:t>врач – 60 баллов.</w:t>
      </w:r>
    </w:p>
    <w:p w:rsidR="00F8757C" w:rsidRPr="00F8757C" w:rsidRDefault="00F8757C" w:rsidP="006463F6">
      <w:pPr>
        <w:numPr>
          <w:ilvl w:val="3"/>
          <w:numId w:val="17"/>
        </w:numPr>
        <w:jc w:val="both"/>
        <w:rPr>
          <w:bCs/>
          <w:spacing w:val="-4"/>
          <w:sz w:val="28"/>
          <w:szCs w:val="28"/>
        </w:rPr>
      </w:pPr>
      <w:r w:rsidRPr="00F8757C">
        <w:rPr>
          <w:bCs/>
          <w:spacing w:val="-4"/>
          <w:sz w:val="28"/>
          <w:szCs w:val="28"/>
        </w:rPr>
        <w:t>В случае несогласия педагога с итоговым баллом, педагог имеет право в течение двух дней обратиться с письменным заявлением в Комиссию, аргументировано изложив, с какими критериями оценки результатов его труда он не согласен.</w:t>
      </w:r>
    </w:p>
    <w:p w:rsidR="00F8757C" w:rsidRPr="00F8757C" w:rsidRDefault="00F8757C" w:rsidP="006463F6">
      <w:pPr>
        <w:numPr>
          <w:ilvl w:val="3"/>
          <w:numId w:val="17"/>
        </w:numPr>
        <w:jc w:val="both"/>
        <w:rPr>
          <w:bCs/>
          <w:spacing w:val="-4"/>
          <w:sz w:val="28"/>
          <w:szCs w:val="28"/>
        </w:rPr>
      </w:pPr>
      <w:r w:rsidRPr="00F8757C">
        <w:rPr>
          <w:bCs/>
          <w:spacing w:val="-4"/>
          <w:sz w:val="28"/>
          <w:szCs w:val="28"/>
        </w:rPr>
        <w:t>Комиссия обязана в течение двух дней рассмотреть заявление педагога и дать письменное или устное (по желанию педагога) разъяснение (обсуждение обращения заносится в протокол Комиссии).</w:t>
      </w:r>
    </w:p>
    <w:p w:rsidR="00F8757C" w:rsidRDefault="00F8757C" w:rsidP="006463F6">
      <w:pPr>
        <w:numPr>
          <w:ilvl w:val="3"/>
          <w:numId w:val="17"/>
        </w:numPr>
        <w:jc w:val="both"/>
        <w:rPr>
          <w:bCs/>
          <w:spacing w:val="-4"/>
          <w:sz w:val="28"/>
          <w:szCs w:val="28"/>
        </w:rPr>
      </w:pPr>
      <w:r w:rsidRPr="00F8757C">
        <w:rPr>
          <w:bCs/>
          <w:spacing w:val="-4"/>
          <w:sz w:val="28"/>
          <w:szCs w:val="28"/>
        </w:rPr>
        <w:t>В случае несогласия с разъяснением Комиссии, педагог имеет право обратиться в КТС образовательного учреждения.</w:t>
      </w:r>
    </w:p>
    <w:p w:rsidR="00F8757C" w:rsidRPr="00F8757C" w:rsidRDefault="00F8757C" w:rsidP="006463F6">
      <w:pPr>
        <w:ind w:left="762"/>
        <w:jc w:val="both"/>
        <w:rPr>
          <w:b/>
          <w:bCs/>
          <w:spacing w:val="-4"/>
          <w:sz w:val="32"/>
          <w:szCs w:val="28"/>
        </w:rPr>
      </w:pPr>
      <w:r w:rsidRPr="00F8757C">
        <w:rPr>
          <w:b/>
          <w:sz w:val="28"/>
        </w:rPr>
        <w:t>3. Критерии</w:t>
      </w:r>
      <w:r w:rsidRPr="00F8757C">
        <w:rPr>
          <w:b/>
          <w:spacing w:val="-4"/>
          <w:sz w:val="28"/>
        </w:rPr>
        <w:t xml:space="preserve"> </w:t>
      </w:r>
      <w:r w:rsidRPr="00F8757C">
        <w:rPr>
          <w:b/>
          <w:sz w:val="28"/>
        </w:rPr>
        <w:t>оценки</w:t>
      </w:r>
      <w:r w:rsidRPr="00F8757C">
        <w:rPr>
          <w:b/>
          <w:spacing w:val="-3"/>
          <w:sz w:val="28"/>
        </w:rPr>
        <w:t xml:space="preserve"> </w:t>
      </w:r>
      <w:r w:rsidRPr="00F8757C">
        <w:rPr>
          <w:b/>
          <w:sz w:val="28"/>
        </w:rPr>
        <w:t>деятельности</w:t>
      </w:r>
      <w:r w:rsidRPr="00F8757C">
        <w:rPr>
          <w:b/>
          <w:spacing w:val="-3"/>
          <w:sz w:val="28"/>
        </w:rPr>
        <w:t xml:space="preserve"> </w:t>
      </w:r>
      <w:r w:rsidRPr="00F8757C">
        <w:rPr>
          <w:b/>
          <w:sz w:val="28"/>
        </w:rPr>
        <w:t>педагогов.</w:t>
      </w:r>
    </w:p>
    <w:tbl>
      <w:tblPr>
        <w:tblStyle w:val="TableNormal"/>
        <w:tblW w:w="99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53"/>
        <w:gridCol w:w="1776"/>
        <w:gridCol w:w="135"/>
        <w:gridCol w:w="959"/>
        <w:gridCol w:w="13"/>
        <w:gridCol w:w="91"/>
        <w:gridCol w:w="24"/>
        <w:gridCol w:w="892"/>
        <w:gridCol w:w="17"/>
        <w:gridCol w:w="16"/>
        <w:gridCol w:w="12"/>
        <w:gridCol w:w="1037"/>
        <w:gridCol w:w="71"/>
        <w:gridCol w:w="18"/>
        <w:gridCol w:w="860"/>
        <w:gridCol w:w="147"/>
        <w:gridCol w:w="30"/>
        <w:gridCol w:w="2826"/>
        <w:gridCol w:w="23"/>
        <w:gridCol w:w="19"/>
      </w:tblGrid>
      <w:tr w:rsidR="00F8757C" w:rsidRPr="00F8757C" w:rsidTr="00F8757C">
        <w:trPr>
          <w:gridAfter w:val="2"/>
          <w:wAfter w:w="42" w:type="dxa"/>
          <w:trHeight w:val="2207"/>
        </w:trPr>
        <w:tc>
          <w:tcPr>
            <w:tcW w:w="953" w:type="dxa"/>
          </w:tcPr>
          <w:p w:rsidR="00F8757C" w:rsidRPr="00F8757C" w:rsidRDefault="00F8757C" w:rsidP="006463F6">
            <w:pPr>
              <w:pStyle w:val="TableParagraph"/>
              <w:spacing w:line="273" w:lineRule="exact"/>
              <w:ind w:left="-1" w:right="234"/>
              <w:jc w:val="both"/>
              <w:rPr>
                <w:rFonts w:ascii="Times New Roman" w:hAnsi="Times New Roman" w:cs="Times New Roman"/>
                <w:b/>
                <w:sz w:val="24"/>
              </w:rPr>
            </w:pPr>
            <w:r w:rsidRPr="00F8757C">
              <w:rPr>
                <w:rFonts w:ascii="Times New Roman" w:hAnsi="Times New Roman" w:cs="Times New Roman"/>
                <w:b/>
                <w:sz w:val="24"/>
              </w:rPr>
              <w:t>№</w:t>
            </w:r>
            <w:r w:rsidRPr="00F8757C">
              <w:rPr>
                <w:rFonts w:ascii="Times New Roman" w:hAnsi="Times New Roman" w:cs="Times New Roman"/>
                <w:b/>
                <w:spacing w:val="-14"/>
                <w:sz w:val="24"/>
              </w:rPr>
              <w:t xml:space="preserve"> </w:t>
            </w:r>
            <w:r w:rsidRPr="00F8757C">
              <w:rPr>
                <w:rFonts w:ascii="Times New Roman" w:hAnsi="Times New Roman" w:cs="Times New Roman"/>
                <w:b/>
                <w:sz w:val="24"/>
              </w:rPr>
              <w:t>п/п</w:t>
            </w:r>
          </w:p>
        </w:tc>
        <w:tc>
          <w:tcPr>
            <w:tcW w:w="1911" w:type="dxa"/>
            <w:gridSpan w:val="2"/>
          </w:tcPr>
          <w:p w:rsidR="00F8757C" w:rsidRPr="00F8757C" w:rsidRDefault="00F8757C" w:rsidP="006463F6">
            <w:pPr>
              <w:pStyle w:val="TableParagraph"/>
              <w:ind w:left="141" w:right="395" w:hanging="17"/>
              <w:jc w:val="both"/>
              <w:rPr>
                <w:rFonts w:ascii="Times New Roman" w:hAnsi="Times New Roman" w:cs="Times New Roman"/>
                <w:b/>
                <w:sz w:val="24"/>
              </w:rPr>
            </w:pPr>
            <w:r w:rsidRPr="00F8757C">
              <w:rPr>
                <w:rFonts w:ascii="Times New Roman" w:hAnsi="Times New Roman" w:cs="Times New Roman"/>
                <w:b/>
                <w:sz w:val="24"/>
              </w:rPr>
              <w:t>Наименован</w:t>
            </w:r>
            <w:r w:rsidRPr="00F8757C">
              <w:rPr>
                <w:rFonts w:ascii="Times New Roman" w:hAnsi="Times New Roman" w:cs="Times New Roman"/>
                <w:b/>
                <w:spacing w:val="-57"/>
                <w:sz w:val="24"/>
              </w:rPr>
              <w:t xml:space="preserve"> </w:t>
            </w:r>
            <w:r w:rsidRPr="00F8757C">
              <w:rPr>
                <w:rFonts w:ascii="Times New Roman" w:hAnsi="Times New Roman" w:cs="Times New Roman"/>
                <w:b/>
                <w:sz w:val="24"/>
              </w:rPr>
              <w:t>ие</w:t>
            </w:r>
            <w:r w:rsidRPr="00F8757C">
              <w:rPr>
                <w:rFonts w:ascii="Times New Roman" w:hAnsi="Times New Roman" w:cs="Times New Roman"/>
                <w:b/>
                <w:spacing w:val="-3"/>
                <w:sz w:val="24"/>
              </w:rPr>
              <w:t xml:space="preserve"> </w:t>
            </w:r>
            <w:r w:rsidRPr="00F8757C">
              <w:rPr>
                <w:rFonts w:ascii="Times New Roman" w:hAnsi="Times New Roman" w:cs="Times New Roman"/>
                <w:b/>
                <w:sz w:val="24"/>
              </w:rPr>
              <w:t>критерия</w:t>
            </w:r>
          </w:p>
        </w:tc>
        <w:tc>
          <w:tcPr>
            <w:tcW w:w="1063" w:type="dxa"/>
            <w:gridSpan w:val="3"/>
          </w:tcPr>
          <w:p w:rsidR="00F8757C" w:rsidRPr="00F8757C" w:rsidRDefault="00F8757C" w:rsidP="006463F6">
            <w:pPr>
              <w:pStyle w:val="TableParagraph"/>
              <w:ind w:left="110" w:right="380"/>
              <w:jc w:val="both"/>
              <w:rPr>
                <w:rFonts w:ascii="Times New Roman" w:hAnsi="Times New Roman" w:cs="Times New Roman"/>
                <w:b/>
                <w:sz w:val="24"/>
                <w:lang w:val="ru-RU"/>
              </w:rPr>
            </w:pPr>
            <w:r w:rsidRPr="00F8757C">
              <w:rPr>
                <w:rFonts w:ascii="Times New Roman" w:hAnsi="Times New Roman" w:cs="Times New Roman"/>
                <w:b/>
                <w:sz w:val="24"/>
                <w:lang w:val="ru-RU"/>
              </w:rPr>
              <w:t>Един</w:t>
            </w:r>
            <w:r w:rsidRPr="00F8757C">
              <w:rPr>
                <w:rFonts w:ascii="Times New Roman" w:hAnsi="Times New Roman" w:cs="Times New Roman"/>
                <w:b/>
                <w:spacing w:val="-57"/>
                <w:sz w:val="24"/>
                <w:lang w:val="ru-RU"/>
              </w:rPr>
              <w:t xml:space="preserve"> </w:t>
            </w:r>
            <w:r w:rsidRPr="00F8757C">
              <w:rPr>
                <w:rFonts w:ascii="Times New Roman" w:hAnsi="Times New Roman" w:cs="Times New Roman"/>
                <w:b/>
                <w:sz w:val="24"/>
                <w:lang w:val="ru-RU"/>
              </w:rPr>
              <w:t>ица</w:t>
            </w:r>
            <w:r w:rsidRPr="00F8757C">
              <w:rPr>
                <w:rFonts w:ascii="Times New Roman" w:hAnsi="Times New Roman" w:cs="Times New Roman"/>
                <w:b/>
                <w:spacing w:val="1"/>
                <w:sz w:val="24"/>
                <w:lang w:val="ru-RU"/>
              </w:rPr>
              <w:t xml:space="preserve"> </w:t>
            </w:r>
            <w:r w:rsidRPr="00F8757C">
              <w:rPr>
                <w:rFonts w:ascii="Times New Roman" w:hAnsi="Times New Roman" w:cs="Times New Roman"/>
                <w:b/>
                <w:sz w:val="24"/>
                <w:lang w:val="ru-RU"/>
              </w:rPr>
              <w:t>изме</w:t>
            </w:r>
            <w:r w:rsidRPr="00F8757C">
              <w:rPr>
                <w:rFonts w:ascii="Times New Roman" w:hAnsi="Times New Roman" w:cs="Times New Roman"/>
                <w:b/>
                <w:spacing w:val="-57"/>
                <w:sz w:val="24"/>
                <w:lang w:val="ru-RU"/>
              </w:rPr>
              <w:t xml:space="preserve"> </w:t>
            </w:r>
            <w:r w:rsidRPr="00F8757C">
              <w:rPr>
                <w:rFonts w:ascii="Times New Roman" w:hAnsi="Times New Roman" w:cs="Times New Roman"/>
                <w:b/>
                <w:sz w:val="24"/>
                <w:lang w:val="ru-RU"/>
              </w:rPr>
              <w:t>рени</w:t>
            </w:r>
            <w:r w:rsidRPr="00F8757C">
              <w:rPr>
                <w:rFonts w:ascii="Times New Roman" w:hAnsi="Times New Roman" w:cs="Times New Roman"/>
                <w:b/>
                <w:spacing w:val="-57"/>
                <w:sz w:val="24"/>
                <w:lang w:val="ru-RU"/>
              </w:rPr>
              <w:t xml:space="preserve"> </w:t>
            </w:r>
            <w:r w:rsidRPr="00F8757C">
              <w:rPr>
                <w:rFonts w:ascii="Times New Roman" w:hAnsi="Times New Roman" w:cs="Times New Roman"/>
                <w:b/>
                <w:sz w:val="24"/>
                <w:lang w:val="ru-RU"/>
              </w:rPr>
              <w:t>я</w:t>
            </w:r>
          </w:p>
        </w:tc>
        <w:tc>
          <w:tcPr>
            <w:tcW w:w="961" w:type="dxa"/>
            <w:gridSpan w:val="5"/>
          </w:tcPr>
          <w:p w:rsidR="00F8757C" w:rsidRPr="00F8757C" w:rsidRDefault="00F8757C" w:rsidP="006463F6">
            <w:pPr>
              <w:pStyle w:val="TableParagraph"/>
              <w:ind w:left="113" w:right="360" w:firstLine="2"/>
              <w:jc w:val="both"/>
              <w:rPr>
                <w:rFonts w:ascii="Times New Roman" w:hAnsi="Times New Roman" w:cs="Times New Roman"/>
                <w:b/>
                <w:sz w:val="24"/>
                <w:lang w:val="ru-RU"/>
              </w:rPr>
            </w:pPr>
            <w:r w:rsidRPr="00F8757C">
              <w:rPr>
                <w:rFonts w:ascii="Times New Roman" w:hAnsi="Times New Roman" w:cs="Times New Roman"/>
                <w:b/>
                <w:sz w:val="24"/>
                <w:lang w:val="ru-RU"/>
              </w:rPr>
              <w:t>Диа</w:t>
            </w:r>
            <w:r w:rsidRPr="00F8757C">
              <w:rPr>
                <w:rFonts w:ascii="Times New Roman" w:hAnsi="Times New Roman" w:cs="Times New Roman"/>
                <w:b/>
                <w:spacing w:val="-57"/>
                <w:sz w:val="24"/>
                <w:lang w:val="ru-RU"/>
              </w:rPr>
              <w:t xml:space="preserve"> </w:t>
            </w:r>
            <w:r w:rsidRPr="00F8757C">
              <w:rPr>
                <w:rFonts w:ascii="Times New Roman" w:hAnsi="Times New Roman" w:cs="Times New Roman"/>
                <w:b/>
                <w:sz w:val="24"/>
                <w:lang w:val="ru-RU"/>
              </w:rPr>
              <w:t>пазо</w:t>
            </w:r>
            <w:r w:rsidRPr="00F8757C">
              <w:rPr>
                <w:rFonts w:ascii="Times New Roman" w:hAnsi="Times New Roman" w:cs="Times New Roman"/>
                <w:b/>
                <w:spacing w:val="-57"/>
                <w:sz w:val="24"/>
                <w:lang w:val="ru-RU"/>
              </w:rPr>
              <w:t xml:space="preserve"> </w:t>
            </w:r>
            <w:r w:rsidRPr="00F8757C">
              <w:rPr>
                <w:rFonts w:ascii="Times New Roman" w:hAnsi="Times New Roman" w:cs="Times New Roman"/>
                <w:b/>
                <w:sz w:val="24"/>
                <w:lang w:val="ru-RU"/>
              </w:rPr>
              <w:t>н</w:t>
            </w:r>
          </w:p>
          <w:p w:rsidR="00F8757C" w:rsidRPr="00F8757C" w:rsidRDefault="00F8757C" w:rsidP="006463F6">
            <w:pPr>
              <w:pStyle w:val="TableParagraph"/>
              <w:ind w:left="161" w:right="410" w:firstLine="12"/>
              <w:jc w:val="both"/>
              <w:rPr>
                <w:rFonts w:ascii="Times New Roman" w:hAnsi="Times New Roman" w:cs="Times New Roman"/>
                <w:b/>
                <w:sz w:val="24"/>
                <w:lang w:val="ru-RU"/>
              </w:rPr>
            </w:pPr>
            <w:r w:rsidRPr="00F8757C">
              <w:rPr>
                <w:rFonts w:ascii="Times New Roman" w:hAnsi="Times New Roman" w:cs="Times New Roman"/>
                <w:b/>
                <w:sz w:val="24"/>
                <w:lang w:val="ru-RU"/>
              </w:rPr>
              <w:t>зна</w:t>
            </w:r>
            <w:r w:rsidRPr="00F8757C">
              <w:rPr>
                <w:rFonts w:ascii="Times New Roman" w:hAnsi="Times New Roman" w:cs="Times New Roman"/>
                <w:b/>
                <w:spacing w:val="-58"/>
                <w:sz w:val="24"/>
                <w:lang w:val="ru-RU"/>
              </w:rPr>
              <w:t xml:space="preserve"> </w:t>
            </w:r>
            <w:r w:rsidRPr="00F8757C">
              <w:rPr>
                <w:rFonts w:ascii="Times New Roman" w:hAnsi="Times New Roman" w:cs="Times New Roman"/>
                <w:b/>
                <w:spacing w:val="-1"/>
                <w:sz w:val="24"/>
                <w:lang w:val="ru-RU"/>
              </w:rPr>
              <w:t>чен</w:t>
            </w:r>
            <w:r w:rsidRPr="00F8757C">
              <w:rPr>
                <w:rFonts w:ascii="Times New Roman" w:hAnsi="Times New Roman" w:cs="Times New Roman"/>
                <w:b/>
                <w:spacing w:val="-58"/>
                <w:sz w:val="24"/>
                <w:lang w:val="ru-RU"/>
              </w:rPr>
              <w:t xml:space="preserve"> </w:t>
            </w:r>
            <w:r w:rsidRPr="00F8757C">
              <w:rPr>
                <w:rFonts w:ascii="Times New Roman" w:hAnsi="Times New Roman" w:cs="Times New Roman"/>
                <w:b/>
                <w:sz w:val="24"/>
                <w:lang w:val="ru-RU"/>
              </w:rPr>
              <w:t>ий</w:t>
            </w:r>
          </w:p>
        </w:tc>
        <w:tc>
          <w:tcPr>
            <w:tcW w:w="1108" w:type="dxa"/>
            <w:gridSpan w:val="2"/>
          </w:tcPr>
          <w:p w:rsidR="00F8757C" w:rsidRPr="00F8757C" w:rsidRDefault="00F8757C" w:rsidP="006463F6">
            <w:pPr>
              <w:pStyle w:val="TableParagraph"/>
              <w:ind w:left="143" w:right="423" w:firstLine="19"/>
              <w:jc w:val="both"/>
              <w:rPr>
                <w:rFonts w:ascii="Times New Roman" w:hAnsi="Times New Roman" w:cs="Times New Roman"/>
                <w:b/>
                <w:sz w:val="24"/>
                <w:lang w:val="ru-RU"/>
              </w:rPr>
            </w:pPr>
            <w:r w:rsidRPr="00F8757C">
              <w:rPr>
                <w:rFonts w:ascii="Times New Roman" w:hAnsi="Times New Roman" w:cs="Times New Roman"/>
                <w:b/>
                <w:sz w:val="24"/>
                <w:lang w:val="ru-RU"/>
              </w:rPr>
              <w:t>Весо</w:t>
            </w:r>
            <w:r w:rsidRPr="00F8757C">
              <w:rPr>
                <w:rFonts w:ascii="Times New Roman" w:hAnsi="Times New Roman" w:cs="Times New Roman"/>
                <w:b/>
                <w:spacing w:val="-58"/>
                <w:sz w:val="24"/>
                <w:lang w:val="ru-RU"/>
              </w:rPr>
              <w:t xml:space="preserve"> </w:t>
            </w:r>
            <w:r w:rsidRPr="00F8757C">
              <w:rPr>
                <w:rFonts w:ascii="Times New Roman" w:hAnsi="Times New Roman" w:cs="Times New Roman"/>
                <w:b/>
                <w:sz w:val="24"/>
                <w:lang w:val="ru-RU"/>
              </w:rPr>
              <w:t>вой</w:t>
            </w:r>
            <w:r w:rsidRPr="00F8757C">
              <w:rPr>
                <w:rFonts w:ascii="Times New Roman" w:hAnsi="Times New Roman" w:cs="Times New Roman"/>
                <w:b/>
                <w:spacing w:val="1"/>
                <w:sz w:val="24"/>
                <w:lang w:val="ru-RU"/>
              </w:rPr>
              <w:t xml:space="preserve"> </w:t>
            </w:r>
            <w:r w:rsidRPr="00F8757C">
              <w:rPr>
                <w:rFonts w:ascii="Times New Roman" w:hAnsi="Times New Roman" w:cs="Times New Roman"/>
                <w:b/>
                <w:sz w:val="24"/>
                <w:lang w:val="ru-RU"/>
              </w:rPr>
              <w:t>коэф</w:t>
            </w:r>
            <w:r w:rsidRPr="00F8757C">
              <w:rPr>
                <w:rFonts w:ascii="Times New Roman" w:hAnsi="Times New Roman" w:cs="Times New Roman"/>
                <w:b/>
                <w:spacing w:val="-58"/>
                <w:sz w:val="24"/>
                <w:lang w:val="ru-RU"/>
              </w:rPr>
              <w:t xml:space="preserve"> </w:t>
            </w:r>
            <w:r w:rsidRPr="00F8757C">
              <w:rPr>
                <w:rFonts w:ascii="Times New Roman" w:hAnsi="Times New Roman" w:cs="Times New Roman"/>
                <w:b/>
                <w:sz w:val="24"/>
                <w:lang w:val="ru-RU"/>
              </w:rPr>
              <w:t>фиц</w:t>
            </w:r>
            <w:r w:rsidRPr="00F8757C">
              <w:rPr>
                <w:rFonts w:ascii="Times New Roman" w:hAnsi="Times New Roman" w:cs="Times New Roman"/>
                <w:b/>
                <w:spacing w:val="1"/>
                <w:sz w:val="24"/>
                <w:lang w:val="ru-RU"/>
              </w:rPr>
              <w:t xml:space="preserve"> </w:t>
            </w:r>
            <w:r w:rsidRPr="00F8757C">
              <w:rPr>
                <w:rFonts w:ascii="Times New Roman" w:hAnsi="Times New Roman" w:cs="Times New Roman"/>
                <w:b/>
                <w:sz w:val="24"/>
                <w:lang w:val="ru-RU"/>
              </w:rPr>
              <w:t>иент</w:t>
            </w:r>
          </w:p>
        </w:tc>
        <w:tc>
          <w:tcPr>
            <w:tcW w:w="878" w:type="dxa"/>
            <w:gridSpan w:val="2"/>
          </w:tcPr>
          <w:p w:rsidR="00F8757C" w:rsidRPr="00F8757C" w:rsidRDefault="00F8757C" w:rsidP="006463F6">
            <w:pPr>
              <w:pStyle w:val="TableParagraph"/>
              <w:spacing w:line="273" w:lineRule="exact"/>
              <w:ind w:left="499"/>
              <w:jc w:val="both"/>
              <w:rPr>
                <w:rFonts w:ascii="Times New Roman" w:hAnsi="Times New Roman" w:cs="Times New Roman"/>
                <w:b/>
                <w:sz w:val="24"/>
                <w:lang w:val="ru-RU"/>
              </w:rPr>
            </w:pPr>
            <w:r w:rsidRPr="00F8757C">
              <w:rPr>
                <w:rFonts w:ascii="Times New Roman" w:hAnsi="Times New Roman" w:cs="Times New Roman"/>
                <w:b/>
                <w:sz w:val="24"/>
                <w:lang w:val="ru-RU"/>
              </w:rPr>
              <w:t>П</w:t>
            </w:r>
          </w:p>
          <w:p w:rsidR="00F8757C" w:rsidRPr="00F8757C" w:rsidRDefault="00F8757C" w:rsidP="006463F6">
            <w:pPr>
              <w:pStyle w:val="TableParagraph"/>
              <w:spacing w:line="270" w:lineRule="atLeast"/>
              <w:ind w:left="74" w:right="380" w:firstLine="12"/>
              <w:jc w:val="both"/>
              <w:rPr>
                <w:rFonts w:ascii="Times New Roman" w:hAnsi="Times New Roman" w:cs="Times New Roman"/>
                <w:b/>
                <w:sz w:val="24"/>
                <w:lang w:val="ru-RU"/>
              </w:rPr>
            </w:pPr>
            <w:r w:rsidRPr="00F8757C">
              <w:rPr>
                <w:rFonts w:ascii="Times New Roman" w:hAnsi="Times New Roman" w:cs="Times New Roman"/>
                <w:b/>
                <w:sz w:val="24"/>
                <w:lang w:val="ru-RU"/>
              </w:rPr>
              <w:t>ери</w:t>
            </w:r>
            <w:r w:rsidRPr="00F8757C">
              <w:rPr>
                <w:rFonts w:ascii="Times New Roman" w:hAnsi="Times New Roman" w:cs="Times New Roman"/>
                <w:b/>
                <w:spacing w:val="-58"/>
                <w:sz w:val="24"/>
                <w:lang w:val="ru-RU"/>
              </w:rPr>
              <w:t xml:space="preserve"> </w:t>
            </w:r>
            <w:r w:rsidRPr="00F8757C">
              <w:rPr>
                <w:rFonts w:ascii="Times New Roman" w:hAnsi="Times New Roman" w:cs="Times New Roman"/>
                <w:b/>
                <w:sz w:val="24"/>
                <w:lang w:val="ru-RU"/>
              </w:rPr>
              <w:t>оди</w:t>
            </w:r>
            <w:r w:rsidRPr="00F8757C">
              <w:rPr>
                <w:rFonts w:ascii="Times New Roman" w:hAnsi="Times New Roman" w:cs="Times New Roman"/>
                <w:b/>
                <w:spacing w:val="-58"/>
                <w:sz w:val="24"/>
                <w:lang w:val="ru-RU"/>
              </w:rPr>
              <w:t xml:space="preserve"> </w:t>
            </w:r>
            <w:r w:rsidRPr="00F8757C">
              <w:rPr>
                <w:rFonts w:ascii="Times New Roman" w:hAnsi="Times New Roman" w:cs="Times New Roman"/>
                <w:b/>
                <w:sz w:val="24"/>
                <w:lang w:val="ru-RU"/>
              </w:rPr>
              <w:t>чно</w:t>
            </w:r>
            <w:r w:rsidRPr="00F8757C">
              <w:rPr>
                <w:rFonts w:ascii="Times New Roman" w:hAnsi="Times New Roman" w:cs="Times New Roman"/>
                <w:b/>
                <w:spacing w:val="-58"/>
                <w:sz w:val="24"/>
                <w:lang w:val="ru-RU"/>
              </w:rPr>
              <w:t xml:space="preserve"> </w:t>
            </w:r>
            <w:r w:rsidRPr="00F8757C">
              <w:rPr>
                <w:rFonts w:ascii="Times New Roman" w:hAnsi="Times New Roman" w:cs="Times New Roman"/>
                <w:b/>
                <w:sz w:val="24"/>
                <w:lang w:val="ru-RU"/>
              </w:rPr>
              <w:t>сть</w:t>
            </w:r>
            <w:r w:rsidRPr="00F8757C">
              <w:rPr>
                <w:rFonts w:ascii="Times New Roman" w:hAnsi="Times New Roman" w:cs="Times New Roman"/>
                <w:b/>
                <w:spacing w:val="1"/>
                <w:sz w:val="24"/>
                <w:lang w:val="ru-RU"/>
              </w:rPr>
              <w:t xml:space="preserve"> </w:t>
            </w:r>
            <w:r w:rsidRPr="00F8757C">
              <w:rPr>
                <w:rFonts w:ascii="Times New Roman" w:hAnsi="Times New Roman" w:cs="Times New Roman"/>
                <w:b/>
                <w:sz w:val="24"/>
                <w:lang w:val="ru-RU"/>
              </w:rPr>
              <w:t>изм</w:t>
            </w:r>
            <w:r w:rsidRPr="00F8757C">
              <w:rPr>
                <w:rFonts w:ascii="Times New Roman" w:hAnsi="Times New Roman" w:cs="Times New Roman"/>
                <w:b/>
                <w:spacing w:val="-58"/>
                <w:sz w:val="24"/>
                <w:lang w:val="ru-RU"/>
              </w:rPr>
              <w:t xml:space="preserve"> </w:t>
            </w:r>
            <w:r w:rsidRPr="00F8757C">
              <w:rPr>
                <w:rFonts w:ascii="Times New Roman" w:hAnsi="Times New Roman" w:cs="Times New Roman"/>
                <w:b/>
                <w:sz w:val="24"/>
                <w:lang w:val="ru-RU"/>
              </w:rPr>
              <w:t>ене</w:t>
            </w:r>
            <w:r w:rsidRPr="00F8757C">
              <w:rPr>
                <w:rFonts w:ascii="Times New Roman" w:hAnsi="Times New Roman" w:cs="Times New Roman"/>
                <w:b/>
                <w:spacing w:val="1"/>
                <w:sz w:val="24"/>
                <w:lang w:val="ru-RU"/>
              </w:rPr>
              <w:t xml:space="preserve"> </w:t>
            </w:r>
            <w:r w:rsidRPr="00F8757C">
              <w:rPr>
                <w:rFonts w:ascii="Times New Roman" w:hAnsi="Times New Roman" w:cs="Times New Roman"/>
                <w:b/>
                <w:sz w:val="24"/>
                <w:lang w:val="ru-RU"/>
              </w:rPr>
              <w:t>ния</w:t>
            </w:r>
          </w:p>
        </w:tc>
        <w:tc>
          <w:tcPr>
            <w:tcW w:w="3003" w:type="dxa"/>
            <w:gridSpan w:val="3"/>
          </w:tcPr>
          <w:p w:rsidR="00F8757C" w:rsidRPr="00F8757C" w:rsidRDefault="00F8757C" w:rsidP="006463F6">
            <w:pPr>
              <w:pStyle w:val="TableParagraph"/>
              <w:spacing w:line="273" w:lineRule="exact"/>
              <w:ind w:left="494"/>
              <w:jc w:val="both"/>
              <w:rPr>
                <w:rFonts w:ascii="Times New Roman" w:hAnsi="Times New Roman" w:cs="Times New Roman"/>
                <w:b/>
                <w:sz w:val="24"/>
              </w:rPr>
            </w:pPr>
            <w:r w:rsidRPr="00F8757C">
              <w:rPr>
                <w:rFonts w:ascii="Times New Roman" w:hAnsi="Times New Roman" w:cs="Times New Roman"/>
                <w:b/>
                <w:sz w:val="24"/>
              </w:rPr>
              <w:t>Порядок</w:t>
            </w:r>
            <w:r w:rsidRPr="00F8757C">
              <w:rPr>
                <w:rFonts w:ascii="Times New Roman" w:hAnsi="Times New Roman" w:cs="Times New Roman"/>
                <w:b/>
                <w:spacing w:val="-3"/>
                <w:sz w:val="24"/>
              </w:rPr>
              <w:t xml:space="preserve"> </w:t>
            </w:r>
            <w:r w:rsidRPr="00F8757C">
              <w:rPr>
                <w:rFonts w:ascii="Times New Roman" w:hAnsi="Times New Roman" w:cs="Times New Roman"/>
                <w:b/>
                <w:sz w:val="24"/>
              </w:rPr>
              <w:t>расчета</w:t>
            </w:r>
          </w:p>
        </w:tc>
      </w:tr>
      <w:tr w:rsidR="00F8757C" w:rsidRPr="00F8757C" w:rsidTr="00F8757C">
        <w:trPr>
          <w:gridAfter w:val="2"/>
          <w:wAfter w:w="42" w:type="dxa"/>
          <w:trHeight w:val="321"/>
        </w:trPr>
        <w:tc>
          <w:tcPr>
            <w:tcW w:w="9877" w:type="dxa"/>
            <w:gridSpan w:val="18"/>
          </w:tcPr>
          <w:p w:rsidR="00F8757C" w:rsidRPr="00F8757C" w:rsidRDefault="00F8757C" w:rsidP="006463F6">
            <w:pPr>
              <w:pStyle w:val="TableParagraph"/>
              <w:spacing w:line="301" w:lineRule="exact"/>
              <w:ind w:left="3599" w:right="3448"/>
              <w:jc w:val="both"/>
              <w:rPr>
                <w:rFonts w:ascii="Times New Roman" w:hAnsi="Times New Roman" w:cs="Times New Roman"/>
                <w:b/>
                <w:sz w:val="28"/>
              </w:rPr>
            </w:pPr>
            <w:r w:rsidRPr="00F8757C">
              <w:rPr>
                <w:rFonts w:ascii="Times New Roman" w:hAnsi="Times New Roman" w:cs="Times New Roman"/>
                <w:b/>
                <w:sz w:val="28"/>
              </w:rPr>
              <w:t>Заведующий</w:t>
            </w:r>
            <w:r w:rsidRPr="00F8757C">
              <w:rPr>
                <w:rFonts w:ascii="Times New Roman" w:hAnsi="Times New Roman" w:cs="Times New Roman"/>
                <w:b/>
                <w:spacing w:val="-4"/>
                <w:sz w:val="28"/>
              </w:rPr>
              <w:t xml:space="preserve"> </w:t>
            </w:r>
            <w:r w:rsidRPr="00F8757C">
              <w:rPr>
                <w:rFonts w:ascii="Times New Roman" w:hAnsi="Times New Roman" w:cs="Times New Roman"/>
                <w:b/>
                <w:sz w:val="28"/>
              </w:rPr>
              <w:t>отделом</w:t>
            </w:r>
          </w:p>
        </w:tc>
      </w:tr>
      <w:tr w:rsidR="00F8757C" w:rsidRPr="00F8757C" w:rsidTr="00F8757C">
        <w:trPr>
          <w:gridAfter w:val="2"/>
          <w:wAfter w:w="42" w:type="dxa"/>
          <w:trHeight w:val="1287"/>
        </w:trPr>
        <w:tc>
          <w:tcPr>
            <w:tcW w:w="953" w:type="dxa"/>
            <w:tcBorders>
              <w:bottom w:val="nil"/>
            </w:tcBorders>
          </w:tcPr>
          <w:p w:rsidR="00F8757C" w:rsidRPr="00F8757C" w:rsidRDefault="00F8757C" w:rsidP="006463F6">
            <w:pPr>
              <w:pStyle w:val="TableParagraph"/>
              <w:spacing w:line="315" w:lineRule="exact"/>
              <w:ind w:right="206"/>
              <w:jc w:val="both"/>
              <w:rPr>
                <w:rFonts w:ascii="Times New Roman" w:hAnsi="Times New Roman" w:cs="Times New Roman"/>
                <w:sz w:val="28"/>
              </w:rPr>
            </w:pPr>
            <w:r w:rsidRPr="00F8757C">
              <w:rPr>
                <w:rFonts w:ascii="Times New Roman" w:hAnsi="Times New Roman" w:cs="Times New Roman"/>
                <w:sz w:val="28"/>
              </w:rPr>
              <w:t>1</w:t>
            </w:r>
          </w:p>
        </w:tc>
        <w:tc>
          <w:tcPr>
            <w:tcW w:w="1911" w:type="dxa"/>
            <w:gridSpan w:val="2"/>
            <w:tcBorders>
              <w:bottom w:val="nil"/>
            </w:tcBorders>
          </w:tcPr>
          <w:p w:rsidR="00F8757C" w:rsidRPr="00F8757C" w:rsidRDefault="00F8757C" w:rsidP="006463F6">
            <w:pPr>
              <w:pStyle w:val="TableParagraph"/>
              <w:ind w:left="105" w:right="463" w:hanging="12"/>
              <w:jc w:val="both"/>
              <w:rPr>
                <w:rFonts w:ascii="Times New Roman" w:hAnsi="Times New Roman" w:cs="Times New Roman"/>
                <w:sz w:val="24"/>
              </w:rPr>
            </w:pPr>
            <w:r w:rsidRPr="00F8757C">
              <w:rPr>
                <w:rFonts w:ascii="Times New Roman" w:hAnsi="Times New Roman" w:cs="Times New Roman"/>
                <w:sz w:val="24"/>
              </w:rPr>
              <w:t>Сохранность</w:t>
            </w:r>
            <w:r w:rsidRPr="00F8757C">
              <w:rPr>
                <w:rFonts w:ascii="Times New Roman" w:hAnsi="Times New Roman" w:cs="Times New Roman"/>
                <w:spacing w:val="-57"/>
                <w:sz w:val="24"/>
              </w:rPr>
              <w:t xml:space="preserve"> </w:t>
            </w:r>
            <w:r w:rsidRPr="00F8757C">
              <w:rPr>
                <w:rFonts w:ascii="Times New Roman" w:hAnsi="Times New Roman" w:cs="Times New Roman"/>
                <w:sz w:val="24"/>
              </w:rPr>
              <w:t>контингента</w:t>
            </w:r>
          </w:p>
        </w:tc>
        <w:tc>
          <w:tcPr>
            <w:tcW w:w="972" w:type="dxa"/>
            <w:gridSpan w:val="2"/>
            <w:tcBorders>
              <w:bottom w:val="nil"/>
            </w:tcBorders>
          </w:tcPr>
          <w:p w:rsidR="00F8757C" w:rsidRPr="00F8757C" w:rsidRDefault="00F8757C" w:rsidP="006463F6">
            <w:pPr>
              <w:pStyle w:val="TableParagraph"/>
              <w:spacing w:line="315" w:lineRule="exact"/>
              <w:ind w:left="535"/>
              <w:jc w:val="both"/>
              <w:rPr>
                <w:rFonts w:ascii="Times New Roman" w:hAnsi="Times New Roman" w:cs="Times New Roman"/>
                <w:sz w:val="28"/>
              </w:rPr>
            </w:pPr>
            <w:r w:rsidRPr="00F8757C">
              <w:rPr>
                <w:rFonts w:ascii="Times New Roman" w:hAnsi="Times New Roman" w:cs="Times New Roman"/>
                <w:sz w:val="28"/>
              </w:rPr>
              <w:t>%</w:t>
            </w:r>
          </w:p>
        </w:tc>
        <w:tc>
          <w:tcPr>
            <w:tcW w:w="1052" w:type="dxa"/>
            <w:gridSpan w:val="6"/>
            <w:tcBorders>
              <w:bottom w:val="nil"/>
            </w:tcBorders>
          </w:tcPr>
          <w:p w:rsidR="00F8757C" w:rsidRPr="00F8757C" w:rsidRDefault="00F8757C" w:rsidP="006463F6">
            <w:pPr>
              <w:pStyle w:val="TableParagraph"/>
              <w:spacing w:line="315" w:lineRule="exact"/>
              <w:ind w:left="108"/>
              <w:jc w:val="both"/>
              <w:rPr>
                <w:rFonts w:ascii="Times New Roman" w:hAnsi="Times New Roman" w:cs="Times New Roman"/>
                <w:sz w:val="28"/>
              </w:rPr>
            </w:pPr>
            <w:r w:rsidRPr="00F8757C">
              <w:rPr>
                <w:rFonts w:ascii="Times New Roman" w:hAnsi="Times New Roman" w:cs="Times New Roman"/>
                <w:sz w:val="28"/>
              </w:rPr>
              <w:t>55-</w:t>
            </w:r>
          </w:p>
          <w:p w:rsidR="00F8757C" w:rsidRPr="00F8757C" w:rsidRDefault="00F8757C" w:rsidP="006463F6">
            <w:pPr>
              <w:pStyle w:val="TableParagraph"/>
              <w:spacing w:before="2"/>
              <w:ind w:left="108"/>
              <w:jc w:val="both"/>
              <w:rPr>
                <w:rFonts w:ascii="Times New Roman" w:hAnsi="Times New Roman" w:cs="Times New Roman"/>
                <w:sz w:val="28"/>
              </w:rPr>
            </w:pPr>
            <w:r w:rsidRPr="00F8757C">
              <w:rPr>
                <w:rFonts w:ascii="Times New Roman" w:hAnsi="Times New Roman" w:cs="Times New Roman"/>
                <w:sz w:val="28"/>
              </w:rPr>
              <w:t>100</w:t>
            </w:r>
          </w:p>
        </w:tc>
        <w:tc>
          <w:tcPr>
            <w:tcW w:w="1108" w:type="dxa"/>
            <w:gridSpan w:val="2"/>
            <w:tcBorders>
              <w:bottom w:val="nil"/>
            </w:tcBorders>
          </w:tcPr>
          <w:p w:rsidR="00F8757C" w:rsidRPr="00F8757C" w:rsidRDefault="00F8757C" w:rsidP="006463F6">
            <w:pPr>
              <w:pStyle w:val="TableParagraph"/>
              <w:spacing w:line="315" w:lineRule="exact"/>
              <w:ind w:right="399"/>
              <w:jc w:val="both"/>
              <w:rPr>
                <w:rFonts w:ascii="Times New Roman" w:hAnsi="Times New Roman" w:cs="Times New Roman"/>
                <w:sz w:val="28"/>
              </w:rPr>
            </w:pPr>
            <w:r w:rsidRPr="00F8757C">
              <w:rPr>
                <w:rFonts w:ascii="Times New Roman" w:hAnsi="Times New Roman" w:cs="Times New Roman"/>
                <w:sz w:val="28"/>
              </w:rPr>
              <w:t>5</w:t>
            </w:r>
          </w:p>
        </w:tc>
        <w:tc>
          <w:tcPr>
            <w:tcW w:w="878" w:type="dxa"/>
            <w:gridSpan w:val="2"/>
            <w:tcBorders>
              <w:bottom w:val="nil"/>
            </w:tcBorders>
          </w:tcPr>
          <w:p w:rsidR="00F8757C" w:rsidRPr="00F8757C" w:rsidRDefault="00F8757C" w:rsidP="006463F6">
            <w:pPr>
              <w:pStyle w:val="TableParagraph"/>
              <w:ind w:left="125" w:right="381"/>
              <w:jc w:val="both"/>
              <w:rPr>
                <w:rFonts w:ascii="Times New Roman" w:hAnsi="Times New Roman" w:cs="Times New Roman"/>
                <w:sz w:val="24"/>
              </w:rPr>
            </w:pPr>
            <w:r w:rsidRPr="00F8757C">
              <w:rPr>
                <w:rFonts w:ascii="Times New Roman" w:hAnsi="Times New Roman" w:cs="Times New Roman"/>
                <w:sz w:val="24"/>
              </w:rPr>
              <w:t>ква</w:t>
            </w:r>
            <w:r w:rsidRPr="00F8757C">
              <w:rPr>
                <w:rFonts w:ascii="Times New Roman" w:hAnsi="Times New Roman" w:cs="Times New Roman"/>
                <w:spacing w:val="-58"/>
                <w:sz w:val="24"/>
              </w:rPr>
              <w:t xml:space="preserve"> </w:t>
            </w:r>
            <w:r w:rsidRPr="00F8757C">
              <w:rPr>
                <w:rFonts w:ascii="Times New Roman" w:hAnsi="Times New Roman" w:cs="Times New Roman"/>
                <w:sz w:val="24"/>
              </w:rPr>
              <w:t>рта</w:t>
            </w:r>
            <w:r w:rsidRPr="00F8757C">
              <w:rPr>
                <w:rFonts w:ascii="Times New Roman" w:hAnsi="Times New Roman" w:cs="Times New Roman"/>
                <w:spacing w:val="-58"/>
                <w:sz w:val="24"/>
              </w:rPr>
              <w:t xml:space="preserve"> </w:t>
            </w:r>
            <w:r w:rsidRPr="00F8757C">
              <w:rPr>
                <w:rFonts w:ascii="Times New Roman" w:hAnsi="Times New Roman" w:cs="Times New Roman"/>
                <w:sz w:val="24"/>
              </w:rPr>
              <w:t>льн</w:t>
            </w:r>
            <w:r w:rsidRPr="00F8757C">
              <w:rPr>
                <w:rFonts w:ascii="Times New Roman" w:hAnsi="Times New Roman" w:cs="Times New Roman"/>
                <w:spacing w:val="-58"/>
                <w:sz w:val="24"/>
              </w:rPr>
              <w:t xml:space="preserve"> </w:t>
            </w:r>
            <w:r w:rsidRPr="00F8757C">
              <w:rPr>
                <w:rFonts w:ascii="Times New Roman" w:hAnsi="Times New Roman" w:cs="Times New Roman"/>
                <w:sz w:val="24"/>
              </w:rPr>
              <w:t>ая</w:t>
            </w:r>
          </w:p>
        </w:tc>
        <w:tc>
          <w:tcPr>
            <w:tcW w:w="3003" w:type="dxa"/>
            <w:gridSpan w:val="3"/>
            <w:tcBorders>
              <w:bottom w:val="nil"/>
            </w:tcBorders>
          </w:tcPr>
          <w:p w:rsidR="00F8757C" w:rsidRPr="00F8757C" w:rsidRDefault="00F8757C" w:rsidP="006463F6">
            <w:pPr>
              <w:pStyle w:val="TableParagraph"/>
              <w:tabs>
                <w:tab w:val="left" w:pos="2337"/>
              </w:tabs>
              <w:ind w:left="105" w:right="378" w:hanging="8"/>
              <w:jc w:val="both"/>
              <w:rPr>
                <w:rFonts w:ascii="Times New Roman" w:hAnsi="Times New Roman" w:cs="Times New Roman"/>
                <w:sz w:val="28"/>
                <w:lang w:val="ru-RU"/>
              </w:rPr>
            </w:pPr>
            <w:r w:rsidRPr="00F8757C">
              <w:rPr>
                <w:rFonts w:ascii="Times New Roman" w:hAnsi="Times New Roman" w:cs="Times New Roman"/>
                <w:sz w:val="28"/>
                <w:lang w:val="ru-RU"/>
              </w:rPr>
              <w:t>(А/В)*100%,</w:t>
            </w:r>
            <w:r w:rsidRPr="00F8757C">
              <w:rPr>
                <w:rFonts w:ascii="Times New Roman" w:hAnsi="Times New Roman" w:cs="Times New Roman"/>
                <w:spacing w:val="18"/>
                <w:sz w:val="28"/>
                <w:lang w:val="ru-RU"/>
              </w:rPr>
              <w:t xml:space="preserve"> </w:t>
            </w:r>
            <w:r w:rsidRPr="00F8757C">
              <w:rPr>
                <w:rFonts w:ascii="Times New Roman" w:hAnsi="Times New Roman" w:cs="Times New Roman"/>
                <w:sz w:val="28"/>
                <w:lang w:val="ru-RU"/>
              </w:rPr>
              <w:t>где</w:t>
            </w:r>
            <w:r w:rsidRPr="00F8757C">
              <w:rPr>
                <w:rFonts w:ascii="Times New Roman" w:hAnsi="Times New Roman" w:cs="Times New Roman"/>
                <w:spacing w:val="20"/>
                <w:sz w:val="28"/>
                <w:lang w:val="ru-RU"/>
              </w:rPr>
              <w:t xml:space="preserve"> </w:t>
            </w:r>
            <w:r w:rsidRPr="00F8757C">
              <w:rPr>
                <w:rFonts w:ascii="Times New Roman" w:hAnsi="Times New Roman" w:cs="Times New Roman"/>
                <w:sz w:val="28"/>
                <w:lang w:val="ru-RU"/>
              </w:rPr>
              <w:t>А</w:t>
            </w:r>
            <w:r w:rsidRPr="00F8757C">
              <w:rPr>
                <w:rFonts w:ascii="Times New Roman" w:hAnsi="Times New Roman" w:cs="Times New Roman"/>
                <w:spacing w:val="17"/>
                <w:sz w:val="28"/>
                <w:lang w:val="ru-RU"/>
              </w:rPr>
              <w:t xml:space="preserve"> </w:t>
            </w:r>
            <w:r w:rsidRPr="00F8757C">
              <w:rPr>
                <w:rFonts w:ascii="Times New Roman" w:hAnsi="Times New Roman" w:cs="Times New Roman"/>
                <w:sz w:val="28"/>
                <w:lang w:val="ru-RU"/>
              </w:rPr>
              <w:t>–</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количество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занимающихся</w:t>
            </w:r>
            <w:r w:rsidRPr="00F8757C">
              <w:rPr>
                <w:rFonts w:ascii="Times New Roman" w:hAnsi="Times New Roman" w:cs="Times New Roman"/>
                <w:sz w:val="28"/>
                <w:lang w:val="ru-RU"/>
              </w:rPr>
              <w:tab/>
            </w:r>
            <w:r w:rsidRPr="00F8757C">
              <w:rPr>
                <w:rFonts w:ascii="Times New Roman" w:hAnsi="Times New Roman" w:cs="Times New Roman"/>
                <w:spacing w:val="-2"/>
                <w:sz w:val="28"/>
                <w:lang w:val="ru-RU"/>
              </w:rPr>
              <w:t>на</w:t>
            </w:r>
          </w:p>
          <w:p w:rsidR="00F8757C" w:rsidRPr="00F8757C" w:rsidRDefault="00F8757C" w:rsidP="006463F6">
            <w:pPr>
              <w:pStyle w:val="TableParagraph"/>
              <w:spacing w:line="308" w:lineRule="exact"/>
              <w:ind w:left="105"/>
              <w:jc w:val="both"/>
              <w:rPr>
                <w:rFonts w:ascii="Times New Roman" w:hAnsi="Times New Roman" w:cs="Times New Roman"/>
                <w:sz w:val="28"/>
              </w:rPr>
            </w:pPr>
            <w:r w:rsidRPr="00F8757C">
              <w:rPr>
                <w:rFonts w:ascii="Times New Roman" w:hAnsi="Times New Roman" w:cs="Times New Roman"/>
                <w:sz w:val="28"/>
              </w:rPr>
              <w:t>отчетный</w:t>
            </w:r>
            <w:r w:rsidRPr="00F8757C">
              <w:rPr>
                <w:rFonts w:ascii="Times New Roman" w:hAnsi="Times New Roman" w:cs="Times New Roman"/>
                <w:spacing w:val="59"/>
                <w:sz w:val="28"/>
              </w:rPr>
              <w:t xml:space="preserve"> </w:t>
            </w:r>
            <w:r w:rsidRPr="00F8757C">
              <w:rPr>
                <w:rFonts w:ascii="Times New Roman" w:hAnsi="Times New Roman" w:cs="Times New Roman"/>
                <w:sz w:val="28"/>
              </w:rPr>
              <w:t>период,</w:t>
            </w:r>
            <w:r w:rsidRPr="00F8757C">
              <w:rPr>
                <w:rFonts w:ascii="Times New Roman" w:hAnsi="Times New Roman" w:cs="Times New Roman"/>
                <w:spacing w:val="56"/>
                <w:sz w:val="28"/>
              </w:rPr>
              <w:t xml:space="preserve"> </w:t>
            </w:r>
            <w:r w:rsidRPr="00F8757C">
              <w:rPr>
                <w:rFonts w:ascii="Times New Roman" w:hAnsi="Times New Roman" w:cs="Times New Roman"/>
                <w:sz w:val="28"/>
              </w:rPr>
              <w:t>В</w:t>
            </w:r>
          </w:p>
        </w:tc>
      </w:tr>
      <w:tr w:rsidR="00F8757C" w:rsidRPr="00F8757C" w:rsidTr="00F8757C">
        <w:trPr>
          <w:gridAfter w:val="2"/>
          <w:wAfter w:w="42" w:type="dxa"/>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911"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972"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52" w:type="dxa"/>
            <w:gridSpan w:val="6"/>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08"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878"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3003" w:type="dxa"/>
            <w:gridSpan w:val="3"/>
            <w:tcBorders>
              <w:top w:val="nil"/>
              <w:bottom w:val="nil"/>
            </w:tcBorders>
          </w:tcPr>
          <w:p w:rsidR="00F8757C" w:rsidRPr="00F8757C" w:rsidRDefault="00F8757C" w:rsidP="006463F6">
            <w:pPr>
              <w:pStyle w:val="TableParagraph"/>
              <w:tabs>
                <w:tab w:val="left" w:pos="1262"/>
              </w:tabs>
              <w:spacing w:line="302" w:lineRule="exact"/>
              <w:ind w:left="105"/>
              <w:jc w:val="both"/>
              <w:rPr>
                <w:rFonts w:ascii="Times New Roman" w:hAnsi="Times New Roman" w:cs="Times New Roman"/>
                <w:sz w:val="28"/>
              </w:rPr>
            </w:pPr>
            <w:r w:rsidRPr="00F8757C">
              <w:rPr>
                <w:rFonts w:ascii="Times New Roman" w:hAnsi="Times New Roman" w:cs="Times New Roman"/>
                <w:sz w:val="28"/>
              </w:rPr>
              <w:t>–</w:t>
            </w:r>
            <w:r w:rsidRPr="00F8757C">
              <w:rPr>
                <w:rFonts w:ascii="Times New Roman" w:hAnsi="Times New Roman" w:cs="Times New Roman"/>
                <w:sz w:val="28"/>
              </w:rPr>
              <w:tab/>
              <w:t>количество</w:t>
            </w:r>
          </w:p>
        </w:tc>
      </w:tr>
      <w:tr w:rsidR="00F8757C" w:rsidRPr="00F8757C" w:rsidTr="00F8757C">
        <w:trPr>
          <w:gridAfter w:val="2"/>
          <w:wAfter w:w="42" w:type="dxa"/>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911"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972"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52" w:type="dxa"/>
            <w:gridSpan w:val="6"/>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08"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878"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3003" w:type="dxa"/>
            <w:gridSpan w:val="3"/>
            <w:tcBorders>
              <w:top w:val="nil"/>
              <w:bottom w:val="nil"/>
            </w:tcBorders>
          </w:tcPr>
          <w:p w:rsidR="00F8757C" w:rsidRPr="00F8757C" w:rsidRDefault="00F8757C" w:rsidP="006463F6">
            <w:pPr>
              <w:pStyle w:val="TableParagraph"/>
              <w:tabs>
                <w:tab w:val="left" w:pos="2319"/>
              </w:tabs>
              <w:spacing w:line="302" w:lineRule="exact"/>
              <w:ind w:left="105"/>
              <w:jc w:val="both"/>
              <w:rPr>
                <w:rFonts w:ascii="Times New Roman" w:hAnsi="Times New Roman" w:cs="Times New Roman"/>
                <w:sz w:val="28"/>
              </w:rPr>
            </w:pPr>
            <w:r w:rsidRPr="00F8757C">
              <w:rPr>
                <w:rFonts w:ascii="Times New Roman" w:hAnsi="Times New Roman" w:cs="Times New Roman"/>
                <w:sz w:val="28"/>
              </w:rPr>
              <w:t>учащихся</w:t>
            </w:r>
            <w:r w:rsidRPr="00F8757C">
              <w:rPr>
                <w:rFonts w:ascii="Times New Roman" w:hAnsi="Times New Roman" w:cs="Times New Roman"/>
                <w:sz w:val="28"/>
              </w:rPr>
              <w:tab/>
              <w:t>по</w:t>
            </w:r>
          </w:p>
        </w:tc>
      </w:tr>
      <w:tr w:rsidR="00F8757C" w:rsidRPr="00F8757C" w:rsidTr="00F8757C">
        <w:trPr>
          <w:gridAfter w:val="2"/>
          <w:wAfter w:w="42" w:type="dxa"/>
          <w:trHeight w:val="322"/>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911"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972"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52" w:type="dxa"/>
            <w:gridSpan w:val="6"/>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08"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878"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3003" w:type="dxa"/>
            <w:gridSpan w:val="3"/>
            <w:tcBorders>
              <w:top w:val="nil"/>
              <w:bottom w:val="nil"/>
            </w:tcBorders>
          </w:tcPr>
          <w:p w:rsidR="00F8757C" w:rsidRPr="00F8757C" w:rsidRDefault="00F8757C" w:rsidP="006463F6">
            <w:pPr>
              <w:pStyle w:val="TableParagraph"/>
              <w:tabs>
                <w:tab w:val="left" w:pos="1724"/>
                <w:tab w:val="left" w:pos="2328"/>
              </w:tabs>
              <w:spacing w:line="303" w:lineRule="exact"/>
              <w:ind w:left="105"/>
              <w:jc w:val="both"/>
              <w:rPr>
                <w:rFonts w:ascii="Times New Roman" w:hAnsi="Times New Roman" w:cs="Times New Roman"/>
                <w:sz w:val="28"/>
              </w:rPr>
            </w:pPr>
            <w:r w:rsidRPr="00F8757C">
              <w:rPr>
                <w:rFonts w:ascii="Times New Roman" w:hAnsi="Times New Roman" w:cs="Times New Roman"/>
                <w:sz w:val="28"/>
              </w:rPr>
              <w:t>состоянию</w:t>
            </w:r>
            <w:r w:rsidRPr="00F8757C">
              <w:rPr>
                <w:rFonts w:ascii="Times New Roman" w:hAnsi="Times New Roman" w:cs="Times New Roman"/>
                <w:sz w:val="28"/>
              </w:rPr>
              <w:tab/>
              <w:t>на</w:t>
            </w:r>
            <w:r w:rsidRPr="00F8757C">
              <w:rPr>
                <w:rFonts w:ascii="Times New Roman" w:hAnsi="Times New Roman" w:cs="Times New Roman"/>
                <w:sz w:val="28"/>
              </w:rPr>
              <w:tab/>
              <w:t>15</w:t>
            </w:r>
          </w:p>
        </w:tc>
      </w:tr>
      <w:tr w:rsidR="00F8757C" w:rsidRPr="00F8757C" w:rsidTr="00F8757C">
        <w:trPr>
          <w:gridAfter w:val="2"/>
          <w:wAfter w:w="42" w:type="dxa"/>
          <w:trHeight w:val="322"/>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911"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972"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52" w:type="dxa"/>
            <w:gridSpan w:val="6"/>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08"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878"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3003" w:type="dxa"/>
            <w:gridSpan w:val="3"/>
            <w:tcBorders>
              <w:top w:val="nil"/>
              <w:bottom w:val="nil"/>
            </w:tcBorders>
          </w:tcPr>
          <w:p w:rsidR="00F8757C" w:rsidRPr="00F8757C" w:rsidRDefault="00F8757C" w:rsidP="006463F6">
            <w:pPr>
              <w:pStyle w:val="TableParagraph"/>
              <w:tabs>
                <w:tab w:val="left" w:pos="1494"/>
              </w:tabs>
              <w:spacing w:line="303" w:lineRule="exact"/>
              <w:ind w:left="105"/>
              <w:jc w:val="both"/>
              <w:rPr>
                <w:rFonts w:ascii="Times New Roman" w:hAnsi="Times New Roman" w:cs="Times New Roman"/>
                <w:sz w:val="28"/>
              </w:rPr>
            </w:pPr>
            <w:r w:rsidRPr="00F8757C">
              <w:rPr>
                <w:rFonts w:ascii="Times New Roman" w:hAnsi="Times New Roman" w:cs="Times New Roman"/>
                <w:sz w:val="28"/>
              </w:rPr>
              <w:t>сентября</w:t>
            </w:r>
            <w:r w:rsidRPr="00F8757C">
              <w:rPr>
                <w:rFonts w:ascii="Times New Roman" w:hAnsi="Times New Roman" w:cs="Times New Roman"/>
                <w:sz w:val="28"/>
              </w:rPr>
              <w:tab/>
              <w:t>текущего</w:t>
            </w:r>
          </w:p>
        </w:tc>
      </w:tr>
      <w:tr w:rsidR="00F8757C" w:rsidRPr="00F8757C" w:rsidTr="00F8757C">
        <w:trPr>
          <w:gridAfter w:val="2"/>
          <w:wAfter w:w="42" w:type="dxa"/>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911"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972"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52" w:type="dxa"/>
            <w:gridSpan w:val="6"/>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08"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878"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3003" w:type="dxa"/>
            <w:gridSpan w:val="3"/>
            <w:tcBorders>
              <w:top w:val="nil"/>
              <w:bottom w:val="nil"/>
            </w:tcBorders>
          </w:tcPr>
          <w:p w:rsidR="00F8757C" w:rsidRPr="00F8757C" w:rsidRDefault="00F8757C" w:rsidP="006463F6">
            <w:pPr>
              <w:pStyle w:val="TableParagraph"/>
              <w:spacing w:line="302" w:lineRule="exact"/>
              <w:ind w:left="105"/>
              <w:jc w:val="both"/>
              <w:rPr>
                <w:rFonts w:ascii="Times New Roman" w:hAnsi="Times New Roman" w:cs="Times New Roman"/>
                <w:sz w:val="28"/>
              </w:rPr>
            </w:pPr>
            <w:r w:rsidRPr="00F8757C">
              <w:rPr>
                <w:rFonts w:ascii="Times New Roman" w:hAnsi="Times New Roman" w:cs="Times New Roman"/>
                <w:sz w:val="28"/>
              </w:rPr>
              <w:t>года.</w:t>
            </w:r>
          </w:p>
        </w:tc>
      </w:tr>
      <w:tr w:rsidR="00F8757C" w:rsidRPr="00F8757C" w:rsidTr="00F8757C">
        <w:trPr>
          <w:gridAfter w:val="2"/>
          <w:wAfter w:w="42" w:type="dxa"/>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911"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972"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52" w:type="dxa"/>
            <w:gridSpan w:val="6"/>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08"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878"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3003" w:type="dxa"/>
            <w:gridSpan w:val="3"/>
            <w:tcBorders>
              <w:top w:val="nil"/>
              <w:bottom w:val="nil"/>
            </w:tcBorders>
          </w:tcPr>
          <w:p w:rsidR="00F8757C" w:rsidRPr="00F8757C" w:rsidRDefault="00F8757C" w:rsidP="006463F6">
            <w:pPr>
              <w:pStyle w:val="TableParagraph"/>
              <w:spacing w:line="302" w:lineRule="exact"/>
              <w:ind w:left="98"/>
              <w:jc w:val="both"/>
              <w:rPr>
                <w:rFonts w:ascii="Times New Roman" w:hAnsi="Times New Roman" w:cs="Times New Roman"/>
                <w:sz w:val="28"/>
              </w:rPr>
            </w:pPr>
            <w:r w:rsidRPr="00F8757C">
              <w:rPr>
                <w:rFonts w:ascii="Times New Roman" w:hAnsi="Times New Roman" w:cs="Times New Roman"/>
                <w:sz w:val="28"/>
              </w:rPr>
              <w:t>Учитывается</w:t>
            </w:r>
          </w:p>
        </w:tc>
      </w:tr>
      <w:tr w:rsidR="00F8757C" w:rsidRPr="00F8757C" w:rsidTr="00F8757C">
        <w:trPr>
          <w:gridAfter w:val="2"/>
          <w:wAfter w:w="42" w:type="dxa"/>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911"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972"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52" w:type="dxa"/>
            <w:gridSpan w:val="6"/>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08"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878"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3003" w:type="dxa"/>
            <w:gridSpan w:val="3"/>
            <w:tcBorders>
              <w:top w:val="nil"/>
              <w:bottom w:val="nil"/>
            </w:tcBorders>
          </w:tcPr>
          <w:p w:rsidR="00F8757C" w:rsidRPr="00F8757C" w:rsidRDefault="00F8757C" w:rsidP="006463F6">
            <w:pPr>
              <w:pStyle w:val="TableParagraph"/>
              <w:spacing w:line="302" w:lineRule="exact"/>
              <w:ind w:left="105"/>
              <w:jc w:val="both"/>
              <w:rPr>
                <w:rFonts w:ascii="Times New Roman" w:hAnsi="Times New Roman" w:cs="Times New Roman"/>
                <w:sz w:val="28"/>
              </w:rPr>
            </w:pPr>
            <w:r w:rsidRPr="00F8757C">
              <w:rPr>
                <w:rFonts w:ascii="Times New Roman" w:hAnsi="Times New Roman" w:cs="Times New Roman"/>
                <w:sz w:val="28"/>
              </w:rPr>
              <w:t>внутренняя</w:t>
            </w:r>
          </w:p>
        </w:tc>
      </w:tr>
      <w:tr w:rsidR="00F8757C" w:rsidRPr="00F8757C" w:rsidTr="00F8757C">
        <w:trPr>
          <w:gridAfter w:val="2"/>
          <w:wAfter w:w="42" w:type="dxa"/>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911"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972"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52" w:type="dxa"/>
            <w:gridSpan w:val="6"/>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08"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878"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3003" w:type="dxa"/>
            <w:gridSpan w:val="3"/>
            <w:tcBorders>
              <w:top w:val="nil"/>
              <w:bottom w:val="nil"/>
            </w:tcBorders>
          </w:tcPr>
          <w:p w:rsidR="00F8757C" w:rsidRPr="00F8757C" w:rsidRDefault="00F8757C" w:rsidP="006463F6">
            <w:pPr>
              <w:pStyle w:val="TableParagraph"/>
              <w:spacing w:line="302" w:lineRule="exact"/>
              <w:ind w:left="105"/>
              <w:jc w:val="both"/>
              <w:rPr>
                <w:rFonts w:ascii="Times New Roman" w:hAnsi="Times New Roman" w:cs="Times New Roman"/>
                <w:sz w:val="28"/>
              </w:rPr>
            </w:pPr>
            <w:r w:rsidRPr="00F8757C">
              <w:rPr>
                <w:rFonts w:ascii="Times New Roman" w:hAnsi="Times New Roman" w:cs="Times New Roman"/>
                <w:sz w:val="28"/>
              </w:rPr>
              <w:t>поименная</w:t>
            </w:r>
          </w:p>
        </w:tc>
      </w:tr>
      <w:tr w:rsidR="00F8757C" w:rsidRPr="00F8757C" w:rsidTr="00F8757C">
        <w:trPr>
          <w:gridAfter w:val="2"/>
          <w:wAfter w:w="42" w:type="dxa"/>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911"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972"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52" w:type="dxa"/>
            <w:gridSpan w:val="6"/>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08"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878"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3003" w:type="dxa"/>
            <w:gridSpan w:val="3"/>
            <w:tcBorders>
              <w:top w:val="nil"/>
              <w:bottom w:val="nil"/>
            </w:tcBorders>
          </w:tcPr>
          <w:p w:rsidR="00F8757C" w:rsidRPr="00F8757C" w:rsidRDefault="00F8757C" w:rsidP="006463F6">
            <w:pPr>
              <w:pStyle w:val="TableParagraph"/>
              <w:tabs>
                <w:tab w:val="left" w:pos="2320"/>
              </w:tabs>
              <w:spacing w:line="302" w:lineRule="exact"/>
              <w:ind w:left="105"/>
              <w:jc w:val="both"/>
              <w:rPr>
                <w:rFonts w:ascii="Times New Roman" w:hAnsi="Times New Roman" w:cs="Times New Roman"/>
                <w:sz w:val="28"/>
              </w:rPr>
            </w:pPr>
            <w:r w:rsidRPr="00F8757C">
              <w:rPr>
                <w:rFonts w:ascii="Times New Roman" w:hAnsi="Times New Roman" w:cs="Times New Roman"/>
                <w:sz w:val="28"/>
              </w:rPr>
              <w:t>статистика</w:t>
            </w:r>
            <w:r w:rsidRPr="00F8757C">
              <w:rPr>
                <w:rFonts w:ascii="Times New Roman" w:hAnsi="Times New Roman" w:cs="Times New Roman"/>
                <w:sz w:val="28"/>
              </w:rPr>
              <w:tab/>
              <w:t>по</w:t>
            </w:r>
          </w:p>
        </w:tc>
      </w:tr>
      <w:tr w:rsidR="00F8757C" w:rsidRPr="00F8757C" w:rsidTr="00F8757C">
        <w:trPr>
          <w:gridAfter w:val="2"/>
          <w:wAfter w:w="42" w:type="dxa"/>
          <w:trHeight w:val="322"/>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911"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972"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52" w:type="dxa"/>
            <w:gridSpan w:val="6"/>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08"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878"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3003" w:type="dxa"/>
            <w:gridSpan w:val="3"/>
            <w:tcBorders>
              <w:top w:val="nil"/>
              <w:bottom w:val="nil"/>
            </w:tcBorders>
          </w:tcPr>
          <w:p w:rsidR="00F8757C" w:rsidRPr="00F8757C" w:rsidRDefault="00F8757C" w:rsidP="006463F6">
            <w:pPr>
              <w:pStyle w:val="TableParagraph"/>
              <w:tabs>
                <w:tab w:val="left" w:pos="1616"/>
              </w:tabs>
              <w:spacing w:line="303" w:lineRule="exact"/>
              <w:ind w:left="105"/>
              <w:jc w:val="both"/>
              <w:rPr>
                <w:rFonts w:ascii="Times New Roman" w:hAnsi="Times New Roman" w:cs="Times New Roman"/>
                <w:sz w:val="28"/>
              </w:rPr>
            </w:pPr>
            <w:r w:rsidRPr="00F8757C">
              <w:rPr>
                <w:rFonts w:ascii="Times New Roman" w:hAnsi="Times New Roman" w:cs="Times New Roman"/>
                <w:sz w:val="28"/>
              </w:rPr>
              <w:t>учебным</w:t>
            </w:r>
            <w:r w:rsidRPr="00F8757C">
              <w:rPr>
                <w:rFonts w:ascii="Times New Roman" w:hAnsi="Times New Roman" w:cs="Times New Roman"/>
                <w:sz w:val="28"/>
              </w:rPr>
              <w:tab/>
              <w:t>группам</w:t>
            </w:r>
          </w:p>
        </w:tc>
      </w:tr>
      <w:tr w:rsidR="00F8757C" w:rsidRPr="00F8757C" w:rsidTr="00F8757C">
        <w:trPr>
          <w:gridAfter w:val="2"/>
          <w:wAfter w:w="42" w:type="dxa"/>
          <w:trHeight w:val="322"/>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911"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972"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52" w:type="dxa"/>
            <w:gridSpan w:val="6"/>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08"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878"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3003" w:type="dxa"/>
            <w:gridSpan w:val="3"/>
            <w:tcBorders>
              <w:top w:val="nil"/>
              <w:bottom w:val="nil"/>
            </w:tcBorders>
          </w:tcPr>
          <w:p w:rsidR="00F8757C" w:rsidRPr="00F8757C" w:rsidRDefault="00F8757C" w:rsidP="006463F6">
            <w:pPr>
              <w:pStyle w:val="TableParagraph"/>
              <w:spacing w:line="303" w:lineRule="exact"/>
              <w:ind w:left="105"/>
              <w:jc w:val="both"/>
              <w:rPr>
                <w:rFonts w:ascii="Times New Roman" w:hAnsi="Times New Roman" w:cs="Times New Roman"/>
                <w:sz w:val="28"/>
              </w:rPr>
            </w:pPr>
            <w:r w:rsidRPr="00F8757C">
              <w:rPr>
                <w:rFonts w:ascii="Times New Roman" w:hAnsi="Times New Roman" w:cs="Times New Roman"/>
                <w:sz w:val="28"/>
              </w:rPr>
              <w:t>отдела</w:t>
            </w:r>
            <w:r w:rsidRPr="00F8757C">
              <w:rPr>
                <w:rFonts w:ascii="Times New Roman" w:hAnsi="Times New Roman" w:cs="Times New Roman"/>
                <w:spacing w:val="69"/>
                <w:sz w:val="28"/>
              </w:rPr>
              <w:t xml:space="preserve"> </w:t>
            </w:r>
            <w:r w:rsidRPr="00F8757C">
              <w:rPr>
                <w:rFonts w:ascii="Times New Roman" w:hAnsi="Times New Roman" w:cs="Times New Roman"/>
                <w:sz w:val="28"/>
              </w:rPr>
              <w:t>за</w:t>
            </w:r>
            <w:r w:rsidRPr="00F8757C">
              <w:rPr>
                <w:rFonts w:ascii="Times New Roman" w:hAnsi="Times New Roman" w:cs="Times New Roman"/>
                <w:spacing w:val="69"/>
                <w:sz w:val="28"/>
              </w:rPr>
              <w:t xml:space="preserve"> </w:t>
            </w:r>
            <w:r w:rsidRPr="00F8757C">
              <w:rPr>
                <w:rFonts w:ascii="Times New Roman" w:hAnsi="Times New Roman" w:cs="Times New Roman"/>
                <w:sz w:val="28"/>
              </w:rPr>
              <w:t>подписью</w:t>
            </w:r>
          </w:p>
        </w:tc>
      </w:tr>
      <w:tr w:rsidR="00F8757C" w:rsidRPr="00F8757C" w:rsidTr="00F8757C">
        <w:trPr>
          <w:gridAfter w:val="2"/>
          <w:wAfter w:w="42" w:type="dxa"/>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911"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972"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52" w:type="dxa"/>
            <w:gridSpan w:val="6"/>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08"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878"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3003" w:type="dxa"/>
            <w:gridSpan w:val="3"/>
            <w:tcBorders>
              <w:top w:val="nil"/>
              <w:bottom w:val="nil"/>
            </w:tcBorders>
          </w:tcPr>
          <w:p w:rsidR="00F8757C" w:rsidRPr="00F8757C" w:rsidRDefault="00F8757C" w:rsidP="006463F6">
            <w:pPr>
              <w:pStyle w:val="TableParagraph"/>
              <w:spacing w:line="302" w:lineRule="exact"/>
              <w:ind w:left="105"/>
              <w:jc w:val="both"/>
              <w:rPr>
                <w:rFonts w:ascii="Times New Roman" w:hAnsi="Times New Roman" w:cs="Times New Roman"/>
                <w:sz w:val="28"/>
              </w:rPr>
            </w:pPr>
            <w:r w:rsidRPr="00F8757C">
              <w:rPr>
                <w:rFonts w:ascii="Times New Roman" w:hAnsi="Times New Roman" w:cs="Times New Roman"/>
                <w:sz w:val="28"/>
              </w:rPr>
              <w:t>педагогов</w:t>
            </w:r>
            <w:r w:rsidRPr="00F8757C">
              <w:rPr>
                <w:rFonts w:ascii="Times New Roman" w:hAnsi="Times New Roman" w:cs="Times New Roman"/>
                <w:spacing w:val="3"/>
                <w:sz w:val="28"/>
              </w:rPr>
              <w:t xml:space="preserve"> </w:t>
            </w:r>
            <w:r w:rsidRPr="00F8757C">
              <w:rPr>
                <w:rFonts w:ascii="Times New Roman" w:hAnsi="Times New Roman" w:cs="Times New Roman"/>
                <w:sz w:val="28"/>
              </w:rPr>
              <w:t>отдела</w:t>
            </w:r>
            <w:r w:rsidRPr="00F8757C">
              <w:rPr>
                <w:rFonts w:ascii="Times New Roman" w:hAnsi="Times New Roman" w:cs="Times New Roman"/>
                <w:spacing w:val="75"/>
                <w:sz w:val="28"/>
              </w:rPr>
              <w:t xml:space="preserve"> </w:t>
            </w:r>
            <w:r w:rsidRPr="00F8757C">
              <w:rPr>
                <w:rFonts w:ascii="Times New Roman" w:hAnsi="Times New Roman" w:cs="Times New Roman"/>
                <w:sz w:val="28"/>
              </w:rPr>
              <w:t>за</w:t>
            </w:r>
          </w:p>
        </w:tc>
      </w:tr>
      <w:tr w:rsidR="00F8757C" w:rsidRPr="00F8757C" w:rsidTr="00F8757C">
        <w:trPr>
          <w:gridAfter w:val="2"/>
          <w:wAfter w:w="42" w:type="dxa"/>
          <w:trHeight w:val="322"/>
        </w:trPr>
        <w:tc>
          <w:tcPr>
            <w:tcW w:w="953" w:type="dxa"/>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911" w:type="dxa"/>
            <w:gridSpan w:val="2"/>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972" w:type="dxa"/>
            <w:gridSpan w:val="2"/>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052" w:type="dxa"/>
            <w:gridSpan w:val="6"/>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108" w:type="dxa"/>
            <w:gridSpan w:val="2"/>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878" w:type="dxa"/>
            <w:gridSpan w:val="2"/>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3003" w:type="dxa"/>
            <w:gridSpan w:val="3"/>
            <w:tcBorders>
              <w:top w:val="nil"/>
            </w:tcBorders>
          </w:tcPr>
          <w:p w:rsidR="00F8757C" w:rsidRPr="00F8757C" w:rsidRDefault="00F8757C" w:rsidP="006463F6">
            <w:pPr>
              <w:pStyle w:val="TableParagraph"/>
              <w:spacing w:line="303" w:lineRule="exact"/>
              <w:ind w:left="105"/>
              <w:jc w:val="both"/>
              <w:rPr>
                <w:rFonts w:ascii="Times New Roman" w:hAnsi="Times New Roman" w:cs="Times New Roman"/>
                <w:sz w:val="28"/>
              </w:rPr>
            </w:pPr>
            <w:r w:rsidRPr="00F8757C">
              <w:rPr>
                <w:rFonts w:ascii="Times New Roman" w:hAnsi="Times New Roman" w:cs="Times New Roman"/>
                <w:sz w:val="28"/>
              </w:rPr>
              <w:t>квартал,</w:t>
            </w:r>
            <w:r w:rsidRPr="00F8757C">
              <w:rPr>
                <w:rFonts w:ascii="Times New Roman" w:hAnsi="Times New Roman" w:cs="Times New Roman"/>
                <w:spacing w:val="-3"/>
                <w:sz w:val="28"/>
              </w:rPr>
              <w:t xml:space="preserve"> </w:t>
            </w:r>
            <w:r w:rsidRPr="00F8757C">
              <w:rPr>
                <w:rFonts w:ascii="Times New Roman" w:hAnsi="Times New Roman" w:cs="Times New Roman"/>
                <w:sz w:val="28"/>
              </w:rPr>
              <w:t>журналы.</w:t>
            </w:r>
          </w:p>
        </w:tc>
      </w:tr>
      <w:tr w:rsidR="00F8757C" w:rsidRPr="00F8757C" w:rsidTr="00F8757C">
        <w:trPr>
          <w:gridAfter w:val="2"/>
          <w:wAfter w:w="42" w:type="dxa"/>
          <w:trHeight w:val="4831"/>
        </w:trPr>
        <w:tc>
          <w:tcPr>
            <w:tcW w:w="953" w:type="dxa"/>
          </w:tcPr>
          <w:p w:rsidR="00F8757C" w:rsidRPr="00F8757C" w:rsidRDefault="00F8757C" w:rsidP="006463F6">
            <w:pPr>
              <w:pStyle w:val="TableParagraph"/>
              <w:spacing w:line="315" w:lineRule="exact"/>
              <w:ind w:right="206"/>
              <w:jc w:val="both"/>
              <w:rPr>
                <w:rFonts w:ascii="Times New Roman" w:hAnsi="Times New Roman" w:cs="Times New Roman"/>
                <w:sz w:val="28"/>
              </w:rPr>
            </w:pPr>
            <w:r w:rsidRPr="00F8757C">
              <w:rPr>
                <w:rFonts w:ascii="Times New Roman" w:hAnsi="Times New Roman" w:cs="Times New Roman"/>
                <w:sz w:val="28"/>
              </w:rPr>
              <w:t>2</w:t>
            </w:r>
          </w:p>
        </w:tc>
        <w:tc>
          <w:tcPr>
            <w:tcW w:w="1911" w:type="dxa"/>
            <w:gridSpan w:val="2"/>
          </w:tcPr>
          <w:p w:rsidR="00F8757C" w:rsidRPr="00F8757C" w:rsidRDefault="00F8757C" w:rsidP="006463F6">
            <w:pPr>
              <w:pStyle w:val="TableParagraph"/>
              <w:tabs>
                <w:tab w:val="left" w:pos="1369"/>
              </w:tabs>
              <w:ind w:left="105" w:right="378"/>
              <w:jc w:val="both"/>
              <w:rPr>
                <w:rFonts w:ascii="Times New Roman" w:hAnsi="Times New Roman" w:cs="Times New Roman"/>
                <w:sz w:val="28"/>
                <w:lang w:val="ru-RU"/>
              </w:rPr>
            </w:pPr>
            <w:r w:rsidRPr="00F8757C">
              <w:rPr>
                <w:rFonts w:ascii="Times New Roman" w:hAnsi="Times New Roman" w:cs="Times New Roman"/>
                <w:sz w:val="28"/>
                <w:lang w:val="ru-RU"/>
              </w:rPr>
              <w:t>Участие</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отдела</w:t>
            </w:r>
            <w:r w:rsidRPr="00F8757C">
              <w:rPr>
                <w:rFonts w:ascii="Times New Roman" w:hAnsi="Times New Roman" w:cs="Times New Roman"/>
                <w:sz w:val="28"/>
                <w:lang w:val="ru-RU"/>
              </w:rPr>
              <w:tab/>
            </w:r>
            <w:r w:rsidRPr="00F8757C">
              <w:rPr>
                <w:rFonts w:ascii="Times New Roman" w:hAnsi="Times New Roman" w:cs="Times New Roman"/>
                <w:spacing w:val="-2"/>
                <w:sz w:val="28"/>
                <w:lang w:val="ru-RU"/>
              </w:rPr>
              <w:t>в</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профессио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нальных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конкурсах,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конкурсах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исполнител</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ьского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мастерства</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по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профилю</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отдела</w:t>
            </w:r>
            <w:r w:rsidRPr="00F8757C">
              <w:rPr>
                <w:rFonts w:ascii="Times New Roman" w:hAnsi="Times New Roman" w:cs="Times New Roman"/>
                <w:sz w:val="28"/>
                <w:lang w:val="ru-RU"/>
              </w:rPr>
              <w:tab/>
            </w:r>
            <w:r w:rsidRPr="00F8757C">
              <w:rPr>
                <w:rFonts w:ascii="Times New Roman" w:hAnsi="Times New Roman" w:cs="Times New Roman"/>
                <w:spacing w:val="-3"/>
                <w:sz w:val="28"/>
                <w:lang w:val="ru-RU"/>
              </w:rPr>
              <w:t>и</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наличие</w:t>
            </w:r>
          </w:p>
          <w:p w:rsidR="00F8757C" w:rsidRPr="00F8757C" w:rsidRDefault="00F8757C" w:rsidP="006463F6">
            <w:pPr>
              <w:pStyle w:val="TableParagraph"/>
              <w:spacing w:line="322" w:lineRule="exact"/>
              <w:ind w:left="105" w:right="625"/>
              <w:jc w:val="both"/>
              <w:rPr>
                <w:rFonts w:ascii="Times New Roman" w:hAnsi="Times New Roman" w:cs="Times New Roman"/>
                <w:sz w:val="28"/>
              </w:rPr>
            </w:pPr>
            <w:r w:rsidRPr="00F8757C">
              <w:rPr>
                <w:rFonts w:ascii="Times New Roman" w:hAnsi="Times New Roman" w:cs="Times New Roman"/>
                <w:sz w:val="28"/>
              </w:rPr>
              <w:t>призовых</w:t>
            </w:r>
            <w:r w:rsidRPr="00F8757C">
              <w:rPr>
                <w:rFonts w:ascii="Times New Roman" w:hAnsi="Times New Roman" w:cs="Times New Roman"/>
                <w:spacing w:val="-68"/>
                <w:sz w:val="28"/>
              </w:rPr>
              <w:t xml:space="preserve"> </w:t>
            </w:r>
            <w:r w:rsidRPr="00F8757C">
              <w:rPr>
                <w:rFonts w:ascii="Times New Roman" w:hAnsi="Times New Roman" w:cs="Times New Roman"/>
                <w:sz w:val="28"/>
              </w:rPr>
              <w:t>мест</w:t>
            </w:r>
          </w:p>
        </w:tc>
        <w:tc>
          <w:tcPr>
            <w:tcW w:w="4010" w:type="dxa"/>
            <w:gridSpan w:val="12"/>
          </w:tcPr>
          <w:p w:rsidR="00F8757C" w:rsidRPr="00F8757C" w:rsidRDefault="00F8757C" w:rsidP="006463F6">
            <w:pPr>
              <w:pStyle w:val="TableParagraph"/>
              <w:jc w:val="both"/>
              <w:rPr>
                <w:rFonts w:ascii="Times New Roman" w:hAnsi="Times New Roman" w:cs="Times New Roman"/>
                <w:sz w:val="26"/>
              </w:rPr>
            </w:pPr>
          </w:p>
        </w:tc>
        <w:tc>
          <w:tcPr>
            <w:tcW w:w="3003" w:type="dxa"/>
            <w:gridSpan w:val="3"/>
          </w:tcPr>
          <w:p w:rsidR="00F8757C" w:rsidRPr="00F8757C" w:rsidRDefault="00F8757C" w:rsidP="006463F6">
            <w:pPr>
              <w:pStyle w:val="TableParagraph"/>
              <w:tabs>
                <w:tab w:val="left" w:pos="2319"/>
              </w:tabs>
              <w:ind w:left="105" w:right="378"/>
              <w:jc w:val="both"/>
              <w:rPr>
                <w:rFonts w:ascii="Times New Roman" w:hAnsi="Times New Roman" w:cs="Times New Roman"/>
                <w:sz w:val="28"/>
                <w:lang w:val="ru-RU"/>
              </w:rPr>
            </w:pPr>
            <w:r w:rsidRPr="00F8757C">
              <w:rPr>
                <w:rFonts w:ascii="Times New Roman" w:hAnsi="Times New Roman" w:cs="Times New Roman"/>
                <w:sz w:val="28"/>
                <w:lang w:val="ru-RU"/>
              </w:rPr>
              <w:t>Учитывается</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наличие</w:t>
            </w:r>
            <w:r w:rsidRPr="00F8757C">
              <w:rPr>
                <w:rFonts w:ascii="Times New Roman" w:hAnsi="Times New Roman" w:cs="Times New Roman"/>
                <w:spacing w:val="36"/>
                <w:sz w:val="28"/>
                <w:lang w:val="ru-RU"/>
              </w:rPr>
              <w:t xml:space="preserve"> </w:t>
            </w:r>
            <w:r w:rsidRPr="00F8757C">
              <w:rPr>
                <w:rFonts w:ascii="Times New Roman" w:hAnsi="Times New Roman" w:cs="Times New Roman"/>
                <w:sz w:val="28"/>
                <w:lang w:val="ru-RU"/>
              </w:rPr>
              <w:t>положений,</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приказов</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по</w:t>
            </w:r>
          </w:p>
          <w:p w:rsidR="00F8757C" w:rsidRPr="00F8757C" w:rsidRDefault="00F8757C" w:rsidP="006463F6">
            <w:pPr>
              <w:pStyle w:val="TableParagraph"/>
              <w:tabs>
                <w:tab w:val="left" w:pos="2326"/>
              </w:tabs>
              <w:spacing w:line="322" w:lineRule="exact"/>
              <w:ind w:left="105"/>
              <w:jc w:val="both"/>
              <w:rPr>
                <w:rFonts w:ascii="Times New Roman" w:hAnsi="Times New Roman" w:cs="Times New Roman"/>
                <w:sz w:val="28"/>
                <w:lang w:val="ru-RU"/>
              </w:rPr>
            </w:pPr>
            <w:r w:rsidRPr="00F8757C">
              <w:rPr>
                <w:rFonts w:ascii="Times New Roman" w:hAnsi="Times New Roman" w:cs="Times New Roman"/>
                <w:sz w:val="28"/>
                <w:lang w:val="ru-RU"/>
              </w:rPr>
              <w:t>учреждению</w:t>
            </w:r>
            <w:r w:rsidRPr="00F8757C">
              <w:rPr>
                <w:rFonts w:ascii="Times New Roman" w:hAnsi="Times New Roman" w:cs="Times New Roman"/>
                <w:sz w:val="28"/>
                <w:lang w:val="ru-RU"/>
              </w:rPr>
              <w:tab/>
              <w:t>об</w:t>
            </w:r>
          </w:p>
          <w:p w:rsidR="00F8757C" w:rsidRPr="00F8757C" w:rsidRDefault="00F8757C" w:rsidP="006463F6">
            <w:pPr>
              <w:pStyle w:val="TableParagraph"/>
              <w:tabs>
                <w:tab w:val="left" w:pos="2478"/>
              </w:tabs>
              <w:spacing w:line="322" w:lineRule="exact"/>
              <w:ind w:left="105"/>
              <w:jc w:val="both"/>
              <w:rPr>
                <w:rFonts w:ascii="Times New Roman" w:hAnsi="Times New Roman" w:cs="Times New Roman"/>
                <w:sz w:val="28"/>
                <w:lang w:val="ru-RU"/>
              </w:rPr>
            </w:pPr>
            <w:r w:rsidRPr="00F8757C">
              <w:rPr>
                <w:rFonts w:ascii="Times New Roman" w:hAnsi="Times New Roman" w:cs="Times New Roman"/>
                <w:sz w:val="28"/>
                <w:lang w:val="ru-RU"/>
              </w:rPr>
              <w:t>участии</w:t>
            </w:r>
            <w:r w:rsidRPr="00F8757C">
              <w:rPr>
                <w:rFonts w:ascii="Times New Roman" w:hAnsi="Times New Roman" w:cs="Times New Roman"/>
                <w:sz w:val="28"/>
                <w:lang w:val="ru-RU"/>
              </w:rPr>
              <w:tab/>
              <w:t>в</w:t>
            </w:r>
          </w:p>
          <w:p w:rsidR="00F8757C" w:rsidRPr="00F8757C" w:rsidRDefault="00F8757C" w:rsidP="006463F6">
            <w:pPr>
              <w:pStyle w:val="TableParagraph"/>
              <w:tabs>
                <w:tab w:val="left" w:pos="1024"/>
                <w:tab w:val="left" w:pos="1722"/>
                <w:tab w:val="left" w:pos="2326"/>
                <w:tab w:val="left" w:pos="2485"/>
              </w:tabs>
              <w:ind w:left="105" w:right="380"/>
              <w:jc w:val="both"/>
              <w:rPr>
                <w:rFonts w:ascii="Times New Roman" w:hAnsi="Times New Roman" w:cs="Times New Roman"/>
                <w:sz w:val="28"/>
                <w:lang w:val="ru-RU"/>
              </w:rPr>
            </w:pPr>
            <w:r w:rsidRPr="00F8757C">
              <w:rPr>
                <w:rFonts w:ascii="Times New Roman" w:hAnsi="Times New Roman" w:cs="Times New Roman"/>
                <w:sz w:val="28"/>
                <w:lang w:val="ru-RU"/>
              </w:rPr>
              <w:t>конкурсном</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мероприятии</w:t>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pacing w:val="-3"/>
                <w:sz w:val="28"/>
                <w:lang w:val="ru-RU"/>
              </w:rPr>
              <w:t>с</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назначением</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ответственного</w:t>
            </w:r>
            <w:r w:rsidRPr="00F8757C">
              <w:rPr>
                <w:rFonts w:ascii="Times New Roman" w:hAnsi="Times New Roman" w:cs="Times New Roman"/>
                <w:spacing w:val="25"/>
                <w:sz w:val="28"/>
                <w:lang w:val="ru-RU"/>
              </w:rPr>
              <w:t xml:space="preserve"> </w:t>
            </w:r>
            <w:r w:rsidRPr="00F8757C">
              <w:rPr>
                <w:rFonts w:ascii="Times New Roman" w:hAnsi="Times New Roman" w:cs="Times New Roman"/>
                <w:sz w:val="28"/>
                <w:lang w:val="ru-RU"/>
              </w:rPr>
              <w:t>лица</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(лиц),</w:t>
            </w:r>
            <w:r w:rsidRPr="00F8757C">
              <w:rPr>
                <w:rFonts w:ascii="Times New Roman" w:hAnsi="Times New Roman" w:cs="Times New Roman"/>
                <w:sz w:val="28"/>
                <w:lang w:val="ru-RU"/>
              </w:rPr>
              <w:tab/>
              <w:t>приказов</w:t>
            </w:r>
            <w:r w:rsidRPr="00F8757C">
              <w:rPr>
                <w:rFonts w:ascii="Times New Roman" w:hAnsi="Times New Roman" w:cs="Times New Roman"/>
                <w:sz w:val="28"/>
                <w:lang w:val="ru-RU"/>
              </w:rPr>
              <w:tab/>
            </w:r>
            <w:r w:rsidRPr="00F8757C">
              <w:rPr>
                <w:rFonts w:ascii="Times New Roman" w:hAnsi="Times New Roman" w:cs="Times New Roman"/>
                <w:spacing w:val="-2"/>
                <w:sz w:val="28"/>
                <w:lang w:val="ru-RU"/>
              </w:rPr>
              <w:t>об</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итогах,</w:t>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грамот,</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дипломов,</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свидетельств</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участника.</w:t>
            </w:r>
          </w:p>
        </w:tc>
      </w:tr>
      <w:tr w:rsidR="00F8757C" w:rsidRPr="00F8757C" w:rsidTr="00F8757C">
        <w:trPr>
          <w:gridAfter w:val="2"/>
          <w:wAfter w:w="42" w:type="dxa"/>
          <w:trHeight w:val="964"/>
        </w:trPr>
        <w:tc>
          <w:tcPr>
            <w:tcW w:w="953" w:type="dxa"/>
          </w:tcPr>
          <w:p w:rsidR="00F8757C" w:rsidRPr="00F8757C" w:rsidRDefault="00F8757C" w:rsidP="006463F6">
            <w:pPr>
              <w:pStyle w:val="TableParagraph"/>
              <w:jc w:val="both"/>
              <w:rPr>
                <w:rFonts w:ascii="Times New Roman" w:hAnsi="Times New Roman" w:cs="Times New Roman"/>
                <w:sz w:val="26"/>
                <w:lang w:val="ru-RU"/>
              </w:rPr>
            </w:pPr>
          </w:p>
        </w:tc>
        <w:tc>
          <w:tcPr>
            <w:tcW w:w="1911" w:type="dxa"/>
            <w:gridSpan w:val="2"/>
          </w:tcPr>
          <w:p w:rsidR="00F8757C" w:rsidRPr="00F8757C" w:rsidRDefault="00F8757C" w:rsidP="006463F6">
            <w:pPr>
              <w:pStyle w:val="TableParagraph"/>
              <w:ind w:left="105" w:right="444"/>
              <w:jc w:val="both"/>
              <w:rPr>
                <w:rFonts w:ascii="Times New Roman" w:hAnsi="Times New Roman" w:cs="Times New Roman"/>
                <w:sz w:val="28"/>
              </w:rPr>
            </w:pPr>
            <w:r w:rsidRPr="00F8757C">
              <w:rPr>
                <w:rFonts w:ascii="Times New Roman" w:hAnsi="Times New Roman" w:cs="Times New Roman"/>
                <w:sz w:val="28"/>
              </w:rPr>
              <w:t>междунаро</w:t>
            </w:r>
            <w:r w:rsidRPr="00F8757C">
              <w:rPr>
                <w:rFonts w:ascii="Times New Roman" w:hAnsi="Times New Roman" w:cs="Times New Roman"/>
                <w:spacing w:val="-67"/>
                <w:sz w:val="28"/>
              </w:rPr>
              <w:t xml:space="preserve"> </w:t>
            </w:r>
            <w:r w:rsidRPr="00F8757C">
              <w:rPr>
                <w:rFonts w:ascii="Times New Roman" w:hAnsi="Times New Roman" w:cs="Times New Roman"/>
                <w:sz w:val="28"/>
              </w:rPr>
              <w:t>дного,</w:t>
            </w:r>
          </w:p>
          <w:p w:rsidR="00F8757C" w:rsidRPr="00F8757C" w:rsidRDefault="00F8757C" w:rsidP="006463F6">
            <w:pPr>
              <w:pStyle w:val="TableParagraph"/>
              <w:spacing w:line="308" w:lineRule="exact"/>
              <w:ind w:left="105"/>
              <w:jc w:val="both"/>
              <w:rPr>
                <w:rFonts w:ascii="Times New Roman" w:hAnsi="Times New Roman" w:cs="Times New Roman"/>
                <w:sz w:val="28"/>
              </w:rPr>
            </w:pPr>
            <w:r w:rsidRPr="00F8757C">
              <w:rPr>
                <w:rFonts w:ascii="Times New Roman" w:hAnsi="Times New Roman" w:cs="Times New Roman"/>
                <w:sz w:val="28"/>
              </w:rPr>
              <w:t>федерально</w:t>
            </w:r>
          </w:p>
        </w:tc>
        <w:tc>
          <w:tcPr>
            <w:tcW w:w="972" w:type="dxa"/>
            <w:gridSpan w:val="2"/>
          </w:tcPr>
          <w:p w:rsidR="00F8757C" w:rsidRPr="00F8757C" w:rsidRDefault="00F8757C" w:rsidP="006463F6">
            <w:pPr>
              <w:pStyle w:val="TableParagraph"/>
              <w:ind w:left="129" w:right="383" w:firstLine="88"/>
              <w:jc w:val="both"/>
              <w:rPr>
                <w:rFonts w:ascii="Times New Roman" w:hAnsi="Times New Roman" w:cs="Times New Roman"/>
                <w:sz w:val="28"/>
              </w:rPr>
            </w:pPr>
            <w:r w:rsidRPr="00F8757C">
              <w:rPr>
                <w:rFonts w:ascii="Times New Roman" w:hAnsi="Times New Roman" w:cs="Times New Roman"/>
                <w:sz w:val="28"/>
              </w:rPr>
              <w:t>ме</w:t>
            </w:r>
            <w:r w:rsidRPr="00F8757C">
              <w:rPr>
                <w:rFonts w:ascii="Times New Roman" w:hAnsi="Times New Roman" w:cs="Times New Roman"/>
                <w:spacing w:val="-67"/>
                <w:sz w:val="28"/>
              </w:rPr>
              <w:t xml:space="preserve"> </w:t>
            </w:r>
            <w:r w:rsidRPr="00F8757C">
              <w:rPr>
                <w:rFonts w:ascii="Times New Roman" w:hAnsi="Times New Roman" w:cs="Times New Roman"/>
                <w:sz w:val="28"/>
              </w:rPr>
              <w:t>роп</w:t>
            </w:r>
          </w:p>
          <w:p w:rsidR="00F8757C" w:rsidRPr="00F8757C" w:rsidRDefault="00F8757C" w:rsidP="006463F6">
            <w:pPr>
              <w:pStyle w:val="TableParagraph"/>
              <w:spacing w:line="308" w:lineRule="exact"/>
              <w:ind w:left="134"/>
              <w:jc w:val="both"/>
              <w:rPr>
                <w:rFonts w:ascii="Times New Roman" w:hAnsi="Times New Roman" w:cs="Times New Roman"/>
                <w:sz w:val="28"/>
              </w:rPr>
            </w:pPr>
            <w:r w:rsidRPr="00F8757C">
              <w:rPr>
                <w:rFonts w:ascii="Times New Roman" w:hAnsi="Times New Roman" w:cs="Times New Roman"/>
                <w:sz w:val="28"/>
              </w:rPr>
              <w:t>рия</w:t>
            </w:r>
          </w:p>
        </w:tc>
        <w:tc>
          <w:tcPr>
            <w:tcW w:w="1052" w:type="dxa"/>
            <w:gridSpan w:val="6"/>
          </w:tcPr>
          <w:p w:rsidR="00F8757C" w:rsidRPr="00F8757C" w:rsidRDefault="00F8757C" w:rsidP="006463F6">
            <w:pPr>
              <w:pStyle w:val="TableParagraph"/>
              <w:spacing w:line="315" w:lineRule="exact"/>
              <w:ind w:left="108"/>
              <w:jc w:val="both"/>
              <w:rPr>
                <w:rFonts w:ascii="Times New Roman" w:hAnsi="Times New Roman" w:cs="Times New Roman"/>
                <w:sz w:val="28"/>
              </w:rPr>
            </w:pPr>
            <w:r w:rsidRPr="00F8757C">
              <w:rPr>
                <w:rFonts w:ascii="Times New Roman" w:hAnsi="Times New Roman" w:cs="Times New Roman"/>
                <w:sz w:val="28"/>
              </w:rPr>
              <w:t>0-N</w:t>
            </w:r>
          </w:p>
        </w:tc>
        <w:tc>
          <w:tcPr>
            <w:tcW w:w="1108" w:type="dxa"/>
            <w:gridSpan w:val="2"/>
          </w:tcPr>
          <w:p w:rsidR="00F8757C" w:rsidRPr="00F8757C" w:rsidRDefault="00F8757C" w:rsidP="006463F6">
            <w:pPr>
              <w:pStyle w:val="TableParagraph"/>
              <w:spacing w:line="315" w:lineRule="exact"/>
              <w:ind w:right="399"/>
              <w:jc w:val="both"/>
              <w:rPr>
                <w:rFonts w:ascii="Times New Roman" w:hAnsi="Times New Roman" w:cs="Times New Roman"/>
                <w:sz w:val="28"/>
              </w:rPr>
            </w:pPr>
            <w:r w:rsidRPr="00F8757C">
              <w:rPr>
                <w:rFonts w:ascii="Times New Roman" w:hAnsi="Times New Roman" w:cs="Times New Roman"/>
                <w:sz w:val="28"/>
              </w:rPr>
              <w:t>5</w:t>
            </w:r>
          </w:p>
        </w:tc>
        <w:tc>
          <w:tcPr>
            <w:tcW w:w="878" w:type="dxa"/>
            <w:gridSpan w:val="2"/>
          </w:tcPr>
          <w:p w:rsidR="00F8757C" w:rsidRPr="00F8757C" w:rsidRDefault="00F8757C" w:rsidP="006463F6">
            <w:pPr>
              <w:pStyle w:val="TableParagraph"/>
              <w:ind w:left="125" w:right="439"/>
              <w:jc w:val="both"/>
              <w:rPr>
                <w:rFonts w:ascii="Times New Roman" w:hAnsi="Times New Roman" w:cs="Times New Roman"/>
                <w:sz w:val="28"/>
              </w:rPr>
            </w:pPr>
            <w:r w:rsidRPr="00F8757C">
              <w:rPr>
                <w:rFonts w:ascii="Times New Roman" w:hAnsi="Times New Roman" w:cs="Times New Roman"/>
                <w:sz w:val="28"/>
              </w:rPr>
              <w:t>го</w:t>
            </w:r>
            <w:r w:rsidRPr="00F8757C">
              <w:rPr>
                <w:rFonts w:ascii="Times New Roman" w:hAnsi="Times New Roman" w:cs="Times New Roman"/>
                <w:spacing w:val="-67"/>
                <w:sz w:val="28"/>
              </w:rPr>
              <w:t xml:space="preserve"> </w:t>
            </w:r>
            <w:r w:rsidRPr="00F8757C">
              <w:rPr>
                <w:rFonts w:ascii="Times New Roman" w:hAnsi="Times New Roman" w:cs="Times New Roman"/>
                <w:sz w:val="28"/>
              </w:rPr>
              <w:t>до</w:t>
            </w:r>
          </w:p>
          <w:p w:rsidR="00F8757C" w:rsidRPr="00F8757C" w:rsidRDefault="00F8757C" w:rsidP="006463F6">
            <w:pPr>
              <w:pStyle w:val="TableParagraph"/>
              <w:spacing w:line="308" w:lineRule="exact"/>
              <w:ind w:left="125"/>
              <w:jc w:val="both"/>
              <w:rPr>
                <w:rFonts w:ascii="Times New Roman" w:hAnsi="Times New Roman" w:cs="Times New Roman"/>
                <w:sz w:val="28"/>
              </w:rPr>
            </w:pPr>
            <w:r w:rsidRPr="00F8757C">
              <w:rPr>
                <w:rFonts w:ascii="Times New Roman" w:hAnsi="Times New Roman" w:cs="Times New Roman"/>
                <w:sz w:val="28"/>
              </w:rPr>
              <w:t>ва</w:t>
            </w:r>
          </w:p>
        </w:tc>
        <w:tc>
          <w:tcPr>
            <w:tcW w:w="3003" w:type="dxa"/>
            <w:gridSpan w:val="3"/>
          </w:tcPr>
          <w:p w:rsidR="00F8757C" w:rsidRPr="00F8757C" w:rsidRDefault="00F8757C" w:rsidP="006463F6">
            <w:pPr>
              <w:pStyle w:val="TableParagraph"/>
              <w:tabs>
                <w:tab w:val="left" w:pos="1089"/>
                <w:tab w:val="left" w:pos="1872"/>
                <w:tab w:val="left" w:pos="2470"/>
              </w:tabs>
              <w:ind w:left="105" w:right="380"/>
              <w:jc w:val="both"/>
              <w:rPr>
                <w:rFonts w:ascii="Times New Roman" w:hAnsi="Times New Roman" w:cs="Times New Roman"/>
                <w:sz w:val="28"/>
                <w:lang w:val="ru-RU"/>
              </w:rPr>
            </w:pPr>
            <w:r w:rsidRPr="00F8757C">
              <w:rPr>
                <w:rFonts w:ascii="Times New Roman" w:hAnsi="Times New Roman" w:cs="Times New Roman"/>
                <w:sz w:val="28"/>
                <w:lang w:val="ru-RU"/>
              </w:rPr>
              <w:t>А=</w:t>
            </w:r>
            <w:r w:rsidRPr="00F8757C">
              <w:rPr>
                <w:rFonts w:ascii="Times New Roman" w:hAnsi="Times New Roman" w:cs="Times New Roman"/>
                <w:sz w:val="28"/>
              </w:rPr>
              <w:t>F</w:t>
            </w:r>
            <w:r w:rsidRPr="00F8757C">
              <w:rPr>
                <w:rFonts w:ascii="Times New Roman" w:hAnsi="Times New Roman" w:cs="Times New Roman"/>
                <w:sz w:val="28"/>
                <w:lang w:val="ru-RU"/>
              </w:rPr>
              <w:t>,</w:t>
            </w:r>
            <w:r w:rsidRPr="00F8757C">
              <w:rPr>
                <w:rFonts w:ascii="Times New Roman" w:hAnsi="Times New Roman" w:cs="Times New Roman"/>
                <w:sz w:val="28"/>
                <w:lang w:val="ru-RU"/>
              </w:rPr>
              <w:tab/>
              <w:t>где</w:t>
            </w:r>
            <w:r w:rsidRPr="00F8757C">
              <w:rPr>
                <w:rFonts w:ascii="Times New Roman" w:hAnsi="Times New Roman" w:cs="Times New Roman"/>
                <w:sz w:val="28"/>
                <w:lang w:val="ru-RU"/>
              </w:rPr>
              <w:tab/>
            </w:r>
            <w:r w:rsidRPr="00F8757C">
              <w:rPr>
                <w:rFonts w:ascii="Times New Roman" w:hAnsi="Times New Roman" w:cs="Times New Roman"/>
                <w:sz w:val="28"/>
              </w:rPr>
              <w:t>N</w:t>
            </w:r>
            <w:r w:rsidRPr="00F8757C">
              <w:rPr>
                <w:rFonts w:ascii="Times New Roman" w:hAnsi="Times New Roman" w:cs="Times New Roman"/>
                <w:sz w:val="28"/>
                <w:lang w:val="ru-RU"/>
              </w:rPr>
              <w:tab/>
            </w:r>
            <w:r w:rsidRPr="00F8757C">
              <w:rPr>
                <w:rFonts w:ascii="Times New Roman" w:hAnsi="Times New Roman" w:cs="Times New Roman"/>
                <w:spacing w:val="-4"/>
                <w:sz w:val="28"/>
                <w:lang w:val="ru-RU"/>
              </w:rPr>
              <w:t>–</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количество</w:t>
            </w:r>
          </w:p>
          <w:p w:rsidR="00F8757C" w:rsidRPr="00F8757C" w:rsidRDefault="00F8757C" w:rsidP="006463F6">
            <w:pPr>
              <w:pStyle w:val="TableParagraph"/>
              <w:spacing w:line="308" w:lineRule="exact"/>
              <w:ind w:left="105"/>
              <w:jc w:val="both"/>
              <w:rPr>
                <w:rFonts w:ascii="Times New Roman" w:hAnsi="Times New Roman" w:cs="Times New Roman"/>
                <w:sz w:val="28"/>
                <w:lang w:val="ru-RU"/>
              </w:rPr>
            </w:pPr>
            <w:r w:rsidRPr="00F8757C">
              <w:rPr>
                <w:rFonts w:ascii="Times New Roman" w:hAnsi="Times New Roman" w:cs="Times New Roman"/>
                <w:sz w:val="28"/>
                <w:lang w:val="ru-RU"/>
              </w:rPr>
              <w:t>мероприятий</w:t>
            </w:r>
          </w:p>
        </w:tc>
      </w:tr>
      <w:tr w:rsidR="00F8757C" w:rsidRPr="00F8757C" w:rsidTr="00F8757C">
        <w:trPr>
          <w:gridAfter w:val="2"/>
          <w:wAfter w:w="42" w:type="dxa"/>
          <w:trHeight w:val="2253"/>
        </w:trPr>
        <w:tc>
          <w:tcPr>
            <w:tcW w:w="953" w:type="dxa"/>
          </w:tcPr>
          <w:p w:rsidR="00F8757C" w:rsidRPr="00F8757C" w:rsidRDefault="00F8757C" w:rsidP="006463F6">
            <w:pPr>
              <w:pStyle w:val="TableParagraph"/>
              <w:jc w:val="both"/>
              <w:rPr>
                <w:rFonts w:ascii="Times New Roman" w:hAnsi="Times New Roman" w:cs="Times New Roman"/>
                <w:sz w:val="28"/>
                <w:lang w:val="ru-RU"/>
              </w:rPr>
            </w:pPr>
          </w:p>
        </w:tc>
        <w:tc>
          <w:tcPr>
            <w:tcW w:w="1911" w:type="dxa"/>
            <w:gridSpan w:val="2"/>
          </w:tcPr>
          <w:p w:rsidR="00F8757C" w:rsidRPr="00F8757C" w:rsidRDefault="00F8757C" w:rsidP="006463F6">
            <w:pPr>
              <w:pStyle w:val="TableParagraph"/>
              <w:spacing w:line="312" w:lineRule="exact"/>
              <w:ind w:left="105"/>
              <w:jc w:val="both"/>
              <w:rPr>
                <w:rFonts w:ascii="Times New Roman" w:hAnsi="Times New Roman" w:cs="Times New Roman"/>
                <w:sz w:val="28"/>
              </w:rPr>
            </w:pPr>
            <w:r w:rsidRPr="00F8757C">
              <w:rPr>
                <w:rFonts w:ascii="Times New Roman" w:hAnsi="Times New Roman" w:cs="Times New Roman"/>
                <w:sz w:val="28"/>
              </w:rPr>
              <w:t>го</w:t>
            </w:r>
            <w:r w:rsidRPr="00F8757C">
              <w:rPr>
                <w:rFonts w:ascii="Times New Roman" w:hAnsi="Times New Roman" w:cs="Times New Roman"/>
                <w:spacing w:val="-2"/>
                <w:sz w:val="28"/>
              </w:rPr>
              <w:t xml:space="preserve"> </w:t>
            </w:r>
            <w:r w:rsidRPr="00F8757C">
              <w:rPr>
                <w:rFonts w:ascii="Times New Roman" w:hAnsi="Times New Roman" w:cs="Times New Roman"/>
                <w:sz w:val="28"/>
              </w:rPr>
              <w:t>уровня</w:t>
            </w:r>
          </w:p>
        </w:tc>
        <w:tc>
          <w:tcPr>
            <w:tcW w:w="972" w:type="dxa"/>
            <w:gridSpan w:val="2"/>
          </w:tcPr>
          <w:p w:rsidR="00F8757C" w:rsidRPr="00F8757C" w:rsidRDefault="00F8757C" w:rsidP="006463F6">
            <w:pPr>
              <w:pStyle w:val="TableParagraph"/>
              <w:spacing w:line="312" w:lineRule="exact"/>
              <w:ind w:left="146"/>
              <w:jc w:val="both"/>
              <w:rPr>
                <w:rFonts w:ascii="Times New Roman" w:hAnsi="Times New Roman" w:cs="Times New Roman"/>
                <w:sz w:val="28"/>
              </w:rPr>
            </w:pPr>
            <w:r w:rsidRPr="00F8757C">
              <w:rPr>
                <w:rFonts w:ascii="Times New Roman" w:hAnsi="Times New Roman" w:cs="Times New Roman"/>
                <w:sz w:val="28"/>
              </w:rPr>
              <w:t>тие</w:t>
            </w:r>
          </w:p>
        </w:tc>
        <w:tc>
          <w:tcPr>
            <w:tcW w:w="1040" w:type="dxa"/>
            <w:gridSpan w:val="5"/>
          </w:tcPr>
          <w:p w:rsidR="00F8757C" w:rsidRPr="00F8757C" w:rsidRDefault="00F8757C" w:rsidP="006463F6">
            <w:pPr>
              <w:pStyle w:val="TableParagraph"/>
              <w:jc w:val="both"/>
              <w:rPr>
                <w:rFonts w:ascii="Times New Roman" w:hAnsi="Times New Roman" w:cs="Times New Roman"/>
                <w:sz w:val="28"/>
              </w:rPr>
            </w:pPr>
          </w:p>
        </w:tc>
        <w:tc>
          <w:tcPr>
            <w:tcW w:w="1138" w:type="dxa"/>
            <w:gridSpan w:val="4"/>
          </w:tcPr>
          <w:p w:rsidR="00F8757C" w:rsidRPr="00F8757C" w:rsidRDefault="00F8757C" w:rsidP="006463F6">
            <w:pPr>
              <w:pStyle w:val="TableParagraph"/>
              <w:jc w:val="both"/>
              <w:rPr>
                <w:rFonts w:ascii="Times New Roman" w:hAnsi="Times New Roman" w:cs="Times New Roman"/>
                <w:sz w:val="28"/>
              </w:rPr>
            </w:pPr>
          </w:p>
        </w:tc>
        <w:tc>
          <w:tcPr>
            <w:tcW w:w="860" w:type="dxa"/>
          </w:tcPr>
          <w:p w:rsidR="00F8757C" w:rsidRPr="00F8757C" w:rsidRDefault="00F8757C" w:rsidP="006463F6">
            <w:pPr>
              <w:pStyle w:val="TableParagraph"/>
              <w:spacing w:line="312" w:lineRule="exact"/>
              <w:ind w:left="107"/>
              <w:jc w:val="both"/>
              <w:rPr>
                <w:rFonts w:ascii="Times New Roman" w:hAnsi="Times New Roman" w:cs="Times New Roman"/>
                <w:sz w:val="28"/>
              </w:rPr>
            </w:pPr>
            <w:r w:rsidRPr="00F8757C">
              <w:rPr>
                <w:rFonts w:ascii="Times New Roman" w:hAnsi="Times New Roman" w:cs="Times New Roman"/>
                <w:sz w:val="28"/>
              </w:rPr>
              <w:t>я</w:t>
            </w:r>
          </w:p>
        </w:tc>
        <w:tc>
          <w:tcPr>
            <w:tcW w:w="3003" w:type="dxa"/>
            <w:gridSpan w:val="3"/>
          </w:tcPr>
          <w:p w:rsidR="00F8757C" w:rsidRPr="00F8757C" w:rsidRDefault="00F8757C" w:rsidP="006463F6">
            <w:pPr>
              <w:pStyle w:val="TableParagraph"/>
              <w:tabs>
                <w:tab w:val="left" w:pos="1239"/>
                <w:tab w:val="left" w:pos="1604"/>
              </w:tabs>
              <w:ind w:left="104" w:right="382"/>
              <w:jc w:val="both"/>
              <w:rPr>
                <w:rFonts w:ascii="Times New Roman" w:hAnsi="Times New Roman" w:cs="Times New Roman"/>
                <w:sz w:val="28"/>
                <w:lang w:val="ru-RU"/>
              </w:rPr>
            </w:pPr>
            <w:r w:rsidRPr="00F8757C">
              <w:rPr>
                <w:rFonts w:ascii="Times New Roman" w:hAnsi="Times New Roman" w:cs="Times New Roman"/>
                <w:sz w:val="28"/>
                <w:lang w:val="ru-RU"/>
              </w:rPr>
              <w:t>федерального,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международного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уровня,</w:t>
            </w:r>
            <w:r w:rsidRPr="00F8757C">
              <w:rPr>
                <w:rFonts w:ascii="Times New Roman" w:hAnsi="Times New Roman" w:cs="Times New Roman"/>
                <w:sz w:val="28"/>
                <w:lang w:val="ru-RU"/>
              </w:rPr>
              <w:tab/>
              <w:t>в</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которых</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запланировано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участие,</w:t>
            </w:r>
          </w:p>
          <w:p w:rsidR="00F8757C" w:rsidRPr="00F8757C" w:rsidRDefault="00F8757C" w:rsidP="006463F6">
            <w:pPr>
              <w:pStyle w:val="TableParagraph"/>
              <w:tabs>
                <w:tab w:val="left" w:pos="618"/>
                <w:tab w:val="left" w:pos="1117"/>
                <w:tab w:val="left" w:pos="1604"/>
              </w:tabs>
              <w:spacing w:line="322" w:lineRule="exact"/>
              <w:ind w:left="104" w:right="381"/>
              <w:jc w:val="both"/>
              <w:rPr>
                <w:rFonts w:ascii="Times New Roman" w:hAnsi="Times New Roman" w:cs="Times New Roman"/>
                <w:sz w:val="28"/>
                <w:lang w:val="ru-RU"/>
              </w:rPr>
            </w:pPr>
            <w:r w:rsidRPr="00F8757C">
              <w:rPr>
                <w:rFonts w:ascii="Times New Roman" w:hAnsi="Times New Roman" w:cs="Times New Roman"/>
                <w:sz w:val="28"/>
              </w:rPr>
              <w:t>F</w:t>
            </w:r>
            <w:r w:rsidRPr="00F8757C">
              <w:rPr>
                <w:rFonts w:ascii="Times New Roman" w:hAnsi="Times New Roman" w:cs="Times New Roman"/>
                <w:sz w:val="28"/>
                <w:lang w:val="ru-RU"/>
              </w:rPr>
              <w:tab/>
              <w:t>–</w:t>
            </w:r>
            <w:r w:rsidRPr="00F8757C">
              <w:rPr>
                <w:rFonts w:ascii="Times New Roman" w:hAnsi="Times New Roman" w:cs="Times New Roman"/>
                <w:sz w:val="28"/>
                <w:lang w:val="ru-RU"/>
              </w:rPr>
              <w:tab/>
              <w:t>в</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которых</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принято участие</w:t>
            </w:r>
          </w:p>
        </w:tc>
      </w:tr>
      <w:tr w:rsidR="00F8757C" w:rsidRPr="00F8757C" w:rsidTr="00F8757C">
        <w:trPr>
          <w:gridAfter w:val="2"/>
          <w:wAfter w:w="42" w:type="dxa"/>
          <w:trHeight w:val="3221"/>
        </w:trPr>
        <w:tc>
          <w:tcPr>
            <w:tcW w:w="953" w:type="dxa"/>
          </w:tcPr>
          <w:p w:rsidR="00F8757C" w:rsidRPr="00F8757C" w:rsidRDefault="00F8757C" w:rsidP="006463F6">
            <w:pPr>
              <w:pStyle w:val="TableParagraph"/>
              <w:jc w:val="both"/>
              <w:rPr>
                <w:rFonts w:ascii="Times New Roman" w:hAnsi="Times New Roman" w:cs="Times New Roman"/>
                <w:sz w:val="28"/>
                <w:lang w:val="ru-RU"/>
              </w:rPr>
            </w:pPr>
          </w:p>
        </w:tc>
        <w:tc>
          <w:tcPr>
            <w:tcW w:w="1911" w:type="dxa"/>
            <w:gridSpan w:val="2"/>
          </w:tcPr>
          <w:p w:rsidR="00F8757C" w:rsidRPr="00F8757C" w:rsidRDefault="00F8757C" w:rsidP="006463F6">
            <w:pPr>
              <w:pStyle w:val="TableParagraph"/>
              <w:ind w:left="105" w:right="417" w:hanging="12"/>
              <w:jc w:val="both"/>
              <w:rPr>
                <w:rFonts w:ascii="Times New Roman" w:hAnsi="Times New Roman" w:cs="Times New Roman"/>
                <w:sz w:val="28"/>
                <w:lang w:val="ru-RU"/>
              </w:rPr>
            </w:pPr>
            <w:r w:rsidRPr="00F8757C">
              <w:rPr>
                <w:rFonts w:ascii="Times New Roman" w:hAnsi="Times New Roman" w:cs="Times New Roman"/>
                <w:sz w:val="28"/>
                <w:lang w:val="ru-RU"/>
              </w:rPr>
              <w:t>республика</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нского,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межрегион</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ального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уровня</w:t>
            </w:r>
          </w:p>
        </w:tc>
        <w:tc>
          <w:tcPr>
            <w:tcW w:w="972" w:type="dxa"/>
            <w:gridSpan w:val="2"/>
          </w:tcPr>
          <w:p w:rsidR="00F8757C" w:rsidRPr="00F8757C" w:rsidRDefault="00F8757C" w:rsidP="006463F6">
            <w:pPr>
              <w:pStyle w:val="TableParagraph"/>
              <w:ind w:left="129" w:right="394" w:hanging="8"/>
              <w:jc w:val="both"/>
              <w:rPr>
                <w:rFonts w:ascii="Times New Roman" w:hAnsi="Times New Roman" w:cs="Times New Roman"/>
                <w:sz w:val="28"/>
              </w:rPr>
            </w:pPr>
            <w:r w:rsidRPr="00F8757C">
              <w:rPr>
                <w:rFonts w:ascii="Times New Roman" w:hAnsi="Times New Roman" w:cs="Times New Roman"/>
                <w:sz w:val="28"/>
              </w:rPr>
              <w:t>мер</w:t>
            </w:r>
            <w:r w:rsidRPr="00F8757C">
              <w:rPr>
                <w:rFonts w:ascii="Times New Roman" w:hAnsi="Times New Roman" w:cs="Times New Roman"/>
                <w:spacing w:val="-68"/>
                <w:sz w:val="28"/>
              </w:rPr>
              <w:t xml:space="preserve"> </w:t>
            </w:r>
            <w:r w:rsidRPr="00F8757C">
              <w:rPr>
                <w:rFonts w:ascii="Times New Roman" w:hAnsi="Times New Roman" w:cs="Times New Roman"/>
                <w:sz w:val="28"/>
              </w:rPr>
              <w:t>опр</w:t>
            </w:r>
            <w:r w:rsidRPr="00F8757C">
              <w:rPr>
                <w:rFonts w:ascii="Times New Roman" w:hAnsi="Times New Roman" w:cs="Times New Roman"/>
                <w:spacing w:val="-68"/>
                <w:sz w:val="28"/>
              </w:rPr>
              <w:t xml:space="preserve"> </w:t>
            </w:r>
            <w:r w:rsidRPr="00F8757C">
              <w:rPr>
                <w:rFonts w:ascii="Times New Roman" w:hAnsi="Times New Roman" w:cs="Times New Roman"/>
                <w:sz w:val="28"/>
              </w:rPr>
              <w:t>ият</w:t>
            </w:r>
            <w:r w:rsidRPr="00F8757C">
              <w:rPr>
                <w:rFonts w:ascii="Times New Roman" w:hAnsi="Times New Roman" w:cs="Times New Roman"/>
                <w:spacing w:val="-68"/>
                <w:sz w:val="28"/>
              </w:rPr>
              <w:t xml:space="preserve"> </w:t>
            </w:r>
            <w:r w:rsidRPr="00F8757C">
              <w:rPr>
                <w:rFonts w:ascii="Times New Roman" w:hAnsi="Times New Roman" w:cs="Times New Roman"/>
                <w:sz w:val="28"/>
              </w:rPr>
              <w:t>ие</w:t>
            </w:r>
          </w:p>
        </w:tc>
        <w:tc>
          <w:tcPr>
            <w:tcW w:w="1040" w:type="dxa"/>
            <w:gridSpan w:val="5"/>
          </w:tcPr>
          <w:p w:rsidR="00F8757C" w:rsidRPr="00F8757C" w:rsidRDefault="00F8757C" w:rsidP="006463F6">
            <w:pPr>
              <w:pStyle w:val="TableParagraph"/>
              <w:spacing w:line="311" w:lineRule="exact"/>
              <w:ind w:left="108"/>
              <w:jc w:val="both"/>
              <w:rPr>
                <w:rFonts w:ascii="Times New Roman" w:hAnsi="Times New Roman" w:cs="Times New Roman"/>
                <w:sz w:val="28"/>
              </w:rPr>
            </w:pPr>
            <w:r w:rsidRPr="00F8757C">
              <w:rPr>
                <w:rFonts w:ascii="Times New Roman" w:hAnsi="Times New Roman" w:cs="Times New Roman"/>
                <w:sz w:val="28"/>
              </w:rPr>
              <w:t>0-N</w:t>
            </w:r>
          </w:p>
        </w:tc>
        <w:tc>
          <w:tcPr>
            <w:tcW w:w="1138" w:type="dxa"/>
            <w:gridSpan w:val="4"/>
          </w:tcPr>
          <w:p w:rsidR="00F8757C" w:rsidRPr="00F8757C" w:rsidRDefault="00F8757C" w:rsidP="006463F6">
            <w:pPr>
              <w:pStyle w:val="TableParagraph"/>
              <w:spacing w:line="311" w:lineRule="exact"/>
              <w:ind w:right="417"/>
              <w:jc w:val="both"/>
              <w:rPr>
                <w:rFonts w:ascii="Times New Roman" w:hAnsi="Times New Roman" w:cs="Times New Roman"/>
                <w:sz w:val="28"/>
              </w:rPr>
            </w:pPr>
            <w:r w:rsidRPr="00F8757C">
              <w:rPr>
                <w:rFonts w:ascii="Times New Roman" w:hAnsi="Times New Roman" w:cs="Times New Roman"/>
                <w:sz w:val="28"/>
              </w:rPr>
              <w:t>3</w:t>
            </w:r>
          </w:p>
        </w:tc>
        <w:tc>
          <w:tcPr>
            <w:tcW w:w="860" w:type="dxa"/>
          </w:tcPr>
          <w:p w:rsidR="00F8757C" w:rsidRPr="00F8757C" w:rsidRDefault="00F8757C" w:rsidP="006463F6">
            <w:pPr>
              <w:pStyle w:val="TableParagraph"/>
              <w:ind w:left="107" w:right="455"/>
              <w:jc w:val="both"/>
              <w:rPr>
                <w:rFonts w:ascii="Times New Roman" w:hAnsi="Times New Roman" w:cs="Times New Roman"/>
                <w:sz w:val="28"/>
              </w:rPr>
            </w:pPr>
            <w:r w:rsidRPr="00F8757C">
              <w:rPr>
                <w:rFonts w:ascii="Times New Roman" w:hAnsi="Times New Roman" w:cs="Times New Roman"/>
                <w:sz w:val="28"/>
              </w:rPr>
              <w:t>го</w:t>
            </w:r>
            <w:r w:rsidRPr="00F8757C">
              <w:rPr>
                <w:rFonts w:ascii="Times New Roman" w:hAnsi="Times New Roman" w:cs="Times New Roman"/>
                <w:spacing w:val="-68"/>
                <w:sz w:val="28"/>
              </w:rPr>
              <w:t xml:space="preserve"> </w:t>
            </w:r>
            <w:r w:rsidRPr="00F8757C">
              <w:rPr>
                <w:rFonts w:ascii="Times New Roman" w:hAnsi="Times New Roman" w:cs="Times New Roman"/>
                <w:sz w:val="28"/>
              </w:rPr>
              <w:t>до</w:t>
            </w:r>
            <w:r w:rsidRPr="00F8757C">
              <w:rPr>
                <w:rFonts w:ascii="Times New Roman" w:hAnsi="Times New Roman" w:cs="Times New Roman"/>
                <w:spacing w:val="-68"/>
                <w:sz w:val="28"/>
              </w:rPr>
              <w:t xml:space="preserve"> </w:t>
            </w:r>
            <w:r w:rsidRPr="00F8757C">
              <w:rPr>
                <w:rFonts w:ascii="Times New Roman" w:hAnsi="Times New Roman" w:cs="Times New Roman"/>
                <w:sz w:val="28"/>
              </w:rPr>
              <w:t>ва</w:t>
            </w:r>
            <w:r w:rsidRPr="00F8757C">
              <w:rPr>
                <w:rFonts w:ascii="Times New Roman" w:hAnsi="Times New Roman" w:cs="Times New Roman"/>
                <w:spacing w:val="-68"/>
                <w:sz w:val="28"/>
              </w:rPr>
              <w:t xml:space="preserve"> </w:t>
            </w:r>
            <w:r w:rsidRPr="00F8757C">
              <w:rPr>
                <w:rFonts w:ascii="Times New Roman" w:hAnsi="Times New Roman" w:cs="Times New Roman"/>
                <w:sz w:val="28"/>
              </w:rPr>
              <w:t>я</w:t>
            </w:r>
          </w:p>
        </w:tc>
        <w:tc>
          <w:tcPr>
            <w:tcW w:w="3003" w:type="dxa"/>
            <w:gridSpan w:val="3"/>
          </w:tcPr>
          <w:p w:rsidR="00F8757C" w:rsidRPr="00F8757C" w:rsidRDefault="00F8757C" w:rsidP="006463F6">
            <w:pPr>
              <w:pStyle w:val="TableParagraph"/>
              <w:tabs>
                <w:tab w:val="left" w:pos="774"/>
                <w:tab w:val="left" w:pos="1239"/>
                <w:tab w:val="left" w:pos="1309"/>
                <w:tab w:val="left" w:pos="1604"/>
                <w:tab w:val="left" w:pos="2003"/>
                <w:tab w:val="left" w:pos="2517"/>
              </w:tabs>
              <w:ind w:left="104" w:right="380"/>
              <w:jc w:val="both"/>
              <w:rPr>
                <w:rFonts w:ascii="Times New Roman" w:hAnsi="Times New Roman" w:cs="Times New Roman"/>
                <w:sz w:val="28"/>
                <w:lang w:val="ru-RU"/>
              </w:rPr>
            </w:pPr>
            <w:r w:rsidRPr="00F8757C">
              <w:rPr>
                <w:rFonts w:ascii="Times New Roman" w:hAnsi="Times New Roman" w:cs="Times New Roman"/>
                <w:sz w:val="28"/>
                <w:lang w:val="ru-RU"/>
              </w:rPr>
              <w:t>А=</w:t>
            </w:r>
            <w:r w:rsidRPr="00F8757C">
              <w:rPr>
                <w:rFonts w:ascii="Times New Roman" w:hAnsi="Times New Roman" w:cs="Times New Roman"/>
                <w:sz w:val="28"/>
                <w:lang w:val="ru-RU"/>
              </w:rPr>
              <w:tab/>
            </w:r>
            <w:r w:rsidRPr="00F8757C">
              <w:rPr>
                <w:rFonts w:ascii="Times New Roman" w:hAnsi="Times New Roman" w:cs="Times New Roman"/>
                <w:sz w:val="28"/>
              </w:rPr>
              <w:t>F</w:t>
            </w:r>
            <w:r w:rsidRPr="00F8757C">
              <w:rPr>
                <w:rFonts w:ascii="Times New Roman" w:hAnsi="Times New Roman" w:cs="Times New Roman"/>
                <w:sz w:val="28"/>
                <w:lang w:val="ru-RU"/>
              </w:rPr>
              <w:t>,</w:t>
            </w:r>
            <w:r w:rsidRPr="00F8757C">
              <w:rPr>
                <w:rFonts w:ascii="Times New Roman" w:hAnsi="Times New Roman" w:cs="Times New Roman"/>
                <w:sz w:val="28"/>
                <w:lang w:val="ru-RU"/>
              </w:rPr>
              <w:tab/>
            </w:r>
            <w:r w:rsidRPr="00F8757C">
              <w:rPr>
                <w:rFonts w:ascii="Times New Roman" w:hAnsi="Times New Roman" w:cs="Times New Roman"/>
                <w:sz w:val="28"/>
                <w:lang w:val="ru-RU"/>
              </w:rPr>
              <w:tab/>
              <w:t>где</w:t>
            </w:r>
            <w:r w:rsidRPr="00F8757C">
              <w:rPr>
                <w:rFonts w:ascii="Times New Roman" w:hAnsi="Times New Roman" w:cs="Times New Roman"/>
                <w:sz w:val="28"/>
                <w:lang w:val="ru-RU"/>
              </w:rPr>
              <w:tab/>
            </w:r>
            <w:r w:rsidRPr="00F8757C">
              <w:rPr>
                <w:rFonts w:ascii="Times New Roman" w:hAnsi="Times New Roman" w:cs="Times New Roman"/>
                <w:sz w:val="28"/>
              </w:rPr>
              <w:t>N</w:t>
            </w:r>
            <w:r w:rsidRPr="00F8757C">
              <w:rPr>
                <w:rFonts w:ascii="Times New Roman" w:hAnsi="Times New Roman" w:cs="Times New Roman"/>
                <w:sz w:val="28"/>
                <w:lang w:val="ru-RU"/>
              </w:rPr>
              <w:tab/>
            </w:r>
            <w:r w:rsidRPr="00F8757C">
              <w:rPr>
                <w:rFonts w:ascii="Times New Roman" w:hAnsi="Times New Roman" w:cs="Times New Roman"/>
                <w:spacing w:val="-4"/>
                <w:sz w:val="28"/>
                <w:lang w:val="ru-RU"/>
              </w:rPr>
              <w:t>-</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количество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мероприятий</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республиканского,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межрегионального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уровня,</w:t>
            </w:r>
            <w:r w:rsidRPr="00F8757C">
              <w:rPr>
                <w:rFonts w:ascii="Times New Roman" w:hAnsi="Times New Roman" w:cs="Times New Roman"/>
                <w:sz w:val="28"/>
                <w:lang w:val="ru-RU"/>
              </w:rPr>
              <w:tab/>
              <w:t>в</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которых</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запланировано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участие,</w:t>
            </w:r>
          </w:p>
          <w:p w:rsidR="00F8757C" w:rsidRPr="00F8757C" w:rsidRDefault="00F8757C" w:rsidP="006463F6">
            <w:pPr>
              <w:pStyle w:val="TableParagraph"/>
              <w:tabs>
                <w:tab w:val="left" w:pos="618"/>
                <w:tab w:val="left" w:pos="1117"/>
                <w:tab w:val="left" w:pos="1604"/>
              </w:tabs>
              <w:spacing w:line="322" w:lineRule="exact"/>
              <w:ind w:left="104" w:right="381"/>
              <w:jc w:val="both"/>
              <w:rPr>
                <w:rFonts w:ascii="Times New Roman" w:hAnsi="Times New Roman" w:cs="Times New Roman"/>
                <w:sz w:val="28"/>
                <w:lang w:val="ru-RU"/>
              </w:rPr>
            </w:pPr>
            <w:r w:rsidRPr="00F8757C">
              <w:rPr>
                <w:rFonts w:ascii="Times New Roman" w:hAnsi="Times New Roman" w:cs="Times New Roman"/>
                <w:sz w:val="28"/>
              </w:rPr>
              <w:t>F</w:t>
            </w:r>
            <w:r w:rsidRPr="00F8757C">
              <w:rPr>
                <w:rFonts w:ascii="Times New Roman" w:hAnsi="Times New Roman" w:cs="Times New Roman"/>
                <w:sz w:val="28"/>
                <w:lang w:val="ru-RU"/>
              </w:rPr>
              <w:tab/>
              <w:t>–</w:t>
            </w:r>
            <w:r w:rsidRPr="00F8757C">
              <w:rPr>
                <w:rFonts w:ascii="Times New Roman" w:hAnsi="Times New Roman" w:cs="Times New Roman"/>
                <w:sz w:val="28"/>
                <w:lang w:val="ru-RU"/>
              </w:rPr>
              <w:tab/>
              <w:t>в</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которых</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принято участие</w:t>
            </w:r>
          </w:p>
        </w:tc>
      </w:tr>
      <w:tr w:rsidR="00F8757C" w:rsidRPr="00F8757C" w:rsidTr="00F8757C">
        <w:trPr>
          <w:gridAfter w:val="2"/>
          <w:wAfter w:w="42" w:type="dxa"/>
          <w:trHeight w:val="2896"/>
        </w:trPr>
        <w:tc>
          <w:tcPr>
            <w:tcW w:w="953" w:type="dxa"/>
          </w:tcPr>
          <w:p w:rsidR="00F8757C" w:rsidRPr="00F8757C" w:rsidRDefault="00F8757C" w:rsidP="006463F6">
            <w:pPr>
              <w:pStyle w:val="TableParagraph"/>
              <w:jc w:val="both"/>
              <w:rPr>
                <w:rFonts w:ascii="Times New Roman" w:hAnsi="Times New Roman" w:cs="Times New Roman"/>
                <w:sz w:val="28"/>
                <w:lang w:val="ru-RU"/>
              </w:rPr>
            </w:pPr>
          </w:p>
        </w:tc>
        <w:tc>
          <w:tcPr>
            <w:tcW w:w="1911" w:type="dxa"/>
            <w:gridSpan w:val="2"/>
          </w:tcPr>
          <w:p w:rsidR="00F8757C" w:rsidRPr="00F8757C" w:rsidRDefault="00F8757C" w:rsidP="006463F6">
            <w:pPr>
              <w:pStyle w:val="TableParagraph"/>
              <w:ind w:left="105" w:right="385"/>
              <w:jc w:val="both"/>
              <w:rPr>
                <w:rFonts w:ascii="Times New Roman" w:hAnsi="Times New Roman" w:cs="Times New Roman"/>
                <w:sz w:val="28"/>
                <w:lang w:val="ru-RU"/>
              </w:rPr>
            </w:pPr>
            <w:r w:rsidRPr="00F8757C">
              <w:rPr>
                <w:rFonts w:ascii="Times New Roman" w:hAnsi="Times New Roman" w:cs="Times New Roman"/>
                <w:sz w:val="28"/>
                <w:lang w:val="ru-RU"/>
              </w:rPr>
              <w:t>муниципал</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ьного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уровня</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внутриучре</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жденческог</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о уровня</w:t>
            </w:r>
          </w:p>
        </w:tc>
        <w:tc>
          <w:tcPr>
            <w:tcW w:w="972" w:type="dxa"/>
            <w:gridSpan w:val="2"/>
          </w:tcPr>
          <w:p w:rsidR="00F8757C" w:rsidRPr="00F8757C" w:rsidRDefault="00F8757C" w:rsidP="006463F6">
            <w:pPr>
              <w:pStyle w:val="TableParagraph"/>
              <w:ind w:left="108" w:right="421" w:firstLine="52"/>
              <w:jc w:val="both"/>
              <w:rPr>
                <w:rFonts w:ascii="Times New Roman" w:hAnsi="Times New Roman" w:cs="Times New Roman"/>
                <w:sz w:val="28"/>
              </w:rPr>
            </w:pPr>
            <w:r w:rsidRPr="00F8757C">
              <w:rPr>
                <w:rFonts w:ascii="Times New Roman" w:hAnsi="Times New Roman" w:cs="Times New Roman"/>
                <w:sz w:val="28"/>
              </w:rPr>
              <w:t>ме</w:t>
            </w:r>
            <w:r w:rsidRPr="00F8757C">
              <w:rPr>
                <w:rFonts w:ascii="Times New Roman" w:hAnsi="Times New Roman" w:cs="Times New Roman"/>
                <w:spacing w:val="1"/>
                <w:sz w:val="28"/>
              </w:rPr>
              <w:t xml:space="preserve"> </w:t>
            </w:r>
            <w:r w:rsidRPr="00F8757C">
              <w:rPr>
                <w:rFonts w:ascii="Times New Roman" w:hAnsi="Times New Roman" w:cs="Times New Roman"/>
                <w:sz w:val="28"/>
              </w:rPr>
              <w:t>роп</w:t>
            </w:r>
            <w:r w:rsidRPr="00F8757C">
              <w:rPr>
                <w:rFonts w:ascii="Times New Roman" w:hAnsi="Times New Roman" w:cs="Times New Roman"/>
                <w:spacing w:val="-68"/>
                <w:sz w:val="28"/>
              </w:rPr>
              <w:t xml:space="preserve"> </w:t>
            </w:r>
            <w:r w:rsidRPr="00F8757C">
              <w:rPr>
                <w:rFonts w:ascii="Times New Roman" w:hAnsi="Times New Roman" w:cs="Times New Roman"/>
                <w:sz w:val="28"/>
              </w:rPr>
              <w:t>рия</w:t>
            </w:r>
            <w:r w:rsidRPr="00F8757C">
              <w:rPr>
                <w:rFonts w:ascii="Times New Roman" w:hAnsi="Times New Roman" w:cs="Times New Roman"/>
                <w:spacing w:val="-68"/>
                <w:sz w:val="28"/>
              </w:rPr>
              <w:t xml:space="preserve"> </w:t>
            </w:r>
            <w:r w:rsidRPr="00F8757C">
              <w:rPr>
                <w:rFonts w:ascii="Times New Roman" w:hAnsi="Times New Roman" w:cs="Times New Roman"/>
                <w:sz w:val="28"/>
              </w:rPr>
              <w:t>тие</w:t>
            </w:r>
          </w:p>
        </w:tc>
        <w:tc>
          <w:tcPr>
            <w:tcW w:w="1040" w:type="dxa"/>
            <w:gridSpan w:val="5"/>
          </w:tcPr>
          <w:p w:rsidR="00F8757C" w:rsidRPr="00F8757C" w:rsidRDefault="00F8757C" w:rsidP="006463F6">
            <w:pPr>
              <w:pStyle w:val="TableParagraph"/>
              <w:spacing w:line="312" w:lineRule="exact"/>
              <w:ind w:left="108"/>
              <w:jc w:val="both"/>
              <w:rPr>
                <w:rFonts w:ascii="Times New Roman" w:hAnsi="Times New Roman" w:cs="Times New Roman"/>
                <w:sz w:val="28"/>
              </w:rPr>
            </w:pPr>
            <w:r w:rsidRPr="00F8757C">
              <w:rPr>
                <w:rFonts w:ascii="Times New Roman" w:hAnsi="Times New Roman" w:cs="Times New Roman"/>
                <w:sz w:val="28"/>
              </w:rPr>
              <w:t>0-N</w:t>
            </w:r>
          </w:p>
        </w:tc>
        <w:tc>
          <w:tcPr>
            <w:tcW w:w="1138" w:type="dxa"/>
            <w:gridSpan w:val="4"/>
          </w:tcPr>
          <w:p w:rsidR="00F8757C" w:rsidRPr="00F8757C" w:rsidRDefault="00F8757C" w:rsidP="006463F6">
            <w:pPr>
              <w:pStyle w:val="TableParagraph"/>
              <w:spacing w:line="312" w:lineRule="exact"/>
              <w:ind w:right="417"/>
              <w:jc w:val="both"/>
              <w:rPr>
                <w:rFonts w:ascii="Times New Roman" w:hAnsi="Times New Roman" w:cs="Times New Roman"/>
                <w:sz w:val="28"/>
              </w:rPr>
            </w:pPr>
            <w:r w:rsidRPr="00F8757C">
              <w:rPr>
                <w:rFonts w:ascii="Times New Roman" w:hAnsi="Times New Roman" w:cs="Times New Roman"/>
                <w:sz w:val="28"/>
              </w:rPr>
              <w:t>2</w:t>
            </w:r>
          </w:p>
        </w:tc>
        <w:tc>
          <w:tcPr>
            <w:tcW w:w="860" w:type="dxa"/>
          </w:tcPr>
          <w:p w:rsidR="00F8757C" w:rsidRPr="00F8757C" w:rsidRDefault="00F8757C" w:rsidP="006463F6">
            <w:pPr>
              <w:pStyle w:val="TableParagraph"/>
              <w:ind w:left="107" w:right="455"/>
              <w:jc w:val="both"/>
              <w:rPr>
                <w:rFonts w:ascii="Times New Roman" w:hAnsi="Times New Roman" w:cs="Times New Roman"/>
                <w:sz w:val="28"/>
              </w:rPr>
            </w:pPr>
            <w:r w:rsidRPr="00F8757C">
              <w:rPr>
                <w:rFonts w:ascii="Times New Roman" w:hAnsi="Times New Roman" w:cs="Times New Roman"/>
                <w:sz w:val="28"/>
              </w:rPr>
              <w:t>го</w:t>
            </w:r>
            <w:r w:rsidRPr="00F8757C">
              <w:rPr>
                <w:rFonts w:ascii="Times New Roman" w:hAnsi="Times New Roman" w:cs="Times New Roman"/>
                <w:spacing w:val="-68"/>
                <w:sz w:val="28"/>
              </w:rPr>
              <w:t xml:space="preserve"> </w:t>
            </w:r>
            <w:r w:rsidRPr="00F8757C">
              <w:rPr>
                <w:rFonts w:ascii="Times New Roman" w:hAnsi="Times New Roman" w:cs="Times New Roman"/>
                <w:sz w:val="28"/>
              </w:rPr>
              <w:t>до</w:t>
            </w:r>
            <w:r w:rsidRPr="00F8757C">
              <w:rPr>
                <w:rFonts w:ascii="Times New Roman" w:hAnsi="Times New Roman" w:cs="Times New Roman"/>
                <w:spacing w:val="-68"/>
                <w:sz w:val="28"/>
              </w:rPr>
              <w:t xml:space="preserve"> </w:t>
            </w:r>
            <w:r w:rsidRPr="00F8757C">
              <w:rPr>
                <w:rFonts w:ascii="Times New Roman" w:hAnsi="Times New Roman" w:cs="Times New Roman"/>
                <w:sz w:val="28"/>
              </w:rPr>
              <w:t>ва</w:t>
            </w:r>
            <w:r w:rsidRPr="00F8757C">
              <w:rPr>
                <w:rFonts w:ascii="Times New Roman" w:hAnsi="Times New Roman" w:cs="Times New Roman"/>
                <w:spacing w:val="-68"/>
                <w:sz w:val="28"/>
              </w:rPr>
              <w:t xml:space="preserve"> </w:t>
            </w:r>
            <w:r w:rsidRPr="00F8757C">
              <w:rPr>
                <w:rFonts w:ascii="Times New Roman" w:hAnsi="Times New Roman" w:cs="Times New Roman"/>
                <w:sz w:val="28"/>
              </w:rPr>
              <w:t>я</w:t>
            </w:r>
          </w:p>
        </w:tc>
        <w:tc>
          <w:tcPr>
            <w:tcW w:w="3003" w:type="dxa"/>
            <w:gridSpan w:val="3"/>
          </w:tcPr>
          <w:p w:rsidR="00F8757C" w:rsidRPr="00F8757C" w:rsidRDefault="00F8757C" w:rsidP="006463F6">
            <w:pPr>
              <w:pStyle w:val="TableParagraph"/>
              <w:tabs>
                <w:tab w:val="left" w:pos="757"/>
                <w:tab w:val="left" w:pos="1242"/>
                <w:tab w:val="left" w:pos="1283"/>
                <w:tab w:val="left" w:pos="1602"/>
                <w:tab w:val="left" w:pos="1967"/>
                <w:tab w:val="left" w:pos="2471"/>
              </w:tabs>
              <w:ind w:left="104" w:right="379" w:hanging="8"/>
              <w:jc w:val="both"/>
              <w:rPr>
                <w:rFonts w:ascii="Times New Roman" w:hAnsi="Times New Roman" w:cs="Times New Roman"/>
                <w:sz w:val="28"/>
                <w:lang w:val="ru-RU"/>
              </w:rPr>
            </w:pPr>
            <w:r w:rsidRPr="00F8757C">
              <w:rPr>
                <w:rFonts w:ascii="Times New Roman" w:hAnsi="Times New Roman" w:cs="Times New Roman"/>
                <w:sz w:val="28"/>
                <w:lang w:val="ru-RU"/>
              </w:rPr>
              <w:t>А=</w:t>
            </w:r>
            <w:r w:rsidRPr="00F8757C">
              <w:rPr>
                <w:rFonts w:ascii="Times New Roman" w:hAnsi="Times New Roman" w:cs="Times New Roman"/>
                <w:sz w:val="28"/>
                <w:lang w:val="ru-RU"/>
              </w:rPr>
              <w:tab/>
            </w:r>
            <w:r w:rsidRPr="00F8757C">
              <w:rPr>
                <w:rFonts w:ascii="Times New Roman" w:hAnsi="Times New Roman" w:cs="Times New Roman"/>
                <w:sz w:val="28"/>
              </w:rPr>
              <w:t>F</w:t>
            </w:r>
            <w:r w:rsidRPr="00F8757C">
              <w:rPr>
                <w:rFonts w:ascii="Times New Roman" w:hAnsi="Times New Roman" w:cs="Times New Roman"/>
                <w:sz w:val="28"/>
                <w:lang w:val="ru-RU"/>
              </w:rPr>
              <w:t>,</w:t>
            </w:r>
            <w:r w:rsidRPr="00F8757C">
              <w:rPr>
                <w:rFonts w:ascii="Times New Roman" w:hAnsi="Times New Roman" w:cs="Times New Roman"/>
                <w:sz w:val="28"/>
                <w:lang w:val="ru-RU"/>
              </w:rPr>
              <w:tab/>
            </w:r>
            <w:r w:rsidRPr="00F8757C">
              <w:rPr>
                <w:rFonts w:ascii="Times New Roman" w:hAnsi="Times New Roman" w:cs="Times New Roman"/>
                <w:sz w:val="28"/>
                <w:lang w:val="ru-RU"/>
              </w:rPr>
              <w:tab/>
              <w:t>где</w:t>
            </w:r>
            <w:r w:rsidRPr="00F8757C">
              <w:rPr>
                <w:rFonts w:ascii="Times New Roman" w:hAnsi="Times New Roman" w:cs="Times New Roman"/>
                <w:sz w:val="28"/>
                <w:lang w:val="ru-RU"/>
              </w:rPr>
              <w:tab/>
            </w:r>
            <w:r w:rsidRPr="00F8757C">
              <w:rPr>
                <w:rFonts w:ascii="Times New Roman" w:hAnsi="Times New Roman" w:cs="Times New Roman"/>
                <w:sz w:val="28"/>
              </w:rPr>
              <w:t>N</w:t>
            </w:r>
            <w:r w:rsidRPr="00F8757C">
              <w:rPr>
                <w:rFonts w:ascii="Times New Roman" w:hAnsi="Times New Roman" w:cs="Times New Roman"/>
                <w:sz w:val="28"/>
                <w:lang w:val="ru-RU"/>
              </w:rPr>
              <w:tab/>
            </w:r>
            <w:r w:rsidRPr="00F8757C">
              <w:rPr>
                <w:rFonts w:ascii="Times New Roman" w:hAnsi="Times New Roman" w:cs="Times New Roman"/>
                <w:spacing w:val="-4"/>
                <w:sz w:val="28"/>
                <w:lang w:val="ru-RU"/>
              </w:rPr>
              <w:t>–</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количество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мероприятий</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муниципального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уровня;</w:t>
            </w:r>
            <w:r w:rsidRPr="00F8757C">
              <w:rPr>
                <w:rFonts w:ascii="Times New Roman" w:hAnsi="Times New Roman" w:cs="Times New Roman"/>
                <w:sz w:val="28"/>
                <w:lang w:val="ru-RU"/>
              </w:rPr>
              <w:tab/>
              <w:t>в</w:t>
            </w:r>
            <w:r w:rsidRPr="00F8757C">
              <w:rPr>
                <w:rFonts w:ascii="Times New Roman" w:hAnsi="Times New Roman" w:cs="Times New Roman"/>
                <w:sz w:val="28"/>
                <w:lang w:val="ru-RU"/>
              </w:rPr>
              <w:tab/>
              <w:t>которых</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запланировано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участие</w:t>
            </w:r>
          </w:p>
          <w:p w:rsidR="00F8757C" w:rsidRPr="00F8757C" w:rsidRDefault="00F8757C" w:rsidP="006463F6">
            <w:pPr>
              <w:pStyle w:val="TableParagraph"/>
              <w:tabs>
                <w:tab w:val="left" w:pos="618"/>
                <w:tab w:val="left" w:pos="1117"/>
                <w:tab w:val="left" w:pos="1604"/>
              </w:tabs>
              <w:spacing w:line="322" w:lineRule="exact"/>
              <w:ind w:left="104" w:right="381"/>
              <w:jc w:val="both"/>
              <w:rPr>
                <w:rFonts w:ascii="Times New Roman" w:hAnsi="Times New Roman" w:cs="Times New Roman"/>
                <w:sz w:val="28"/>
                <w:lang w:val="ru-RU"/>
              </w:rPr>
            </w:pPr>
            <w:r w:rsidRPr="00F8757C">
              <w:rPr>
                <w:rFonts w:ascii="Times New Roman" w:hAnsi="Times New Roman" w:cs="Times New Roman"/>
                <w:sz w:val="28"/>
              </w:rPr>
              <w:t>F</w:t>
            </w:r>
            <w:r w:rsidRPr="00F8757C">
              <w:rPr>
                <w:rFonts w:ascii="Times New Roman" w:hAnsi="Times New Roman" w:cs="Times New Roman"/>
                <w:sz w:val="28"/>
                <w:lang w:val="ru-RU"/>
              </w:rPr>
              <w:tab/>
              <w:t>–</w:t>
            </w:r>
            <w:r w:rsidRPr="00F8757C">
              <w:rPr>
                <w:rFonts w:ascii="Times New Roman" w:hAnsi="Times New Roman" w:cs="Times New Roman"/>
                <w:sz w:val="28"/>
                <w:lang w:val="ru-RU"/>
              </w:rPr>
              <w:tab/>
              <w:t>в</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которых</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принято участие</w:t>
            </w:r>
          </w:p>
        </w:tc>
      </w:tr>
      <w:tr w:rsidR="00F8757C" w:rsidRPr="00F8757C" w:rsidTr="00F8757C">
        <w:trPr>
          <w:gridAfter w:val="2"/>
          <w:wAfter w:w="42" w:type="dxa"/>
          <w:trHeight w:val="320"/>
        </w:trPr>
        <w:tc>
          <w:tcPr>
            <w:tcW w:w="953" w:type="dxa"/>
            <w:tcBorders>
              <w:bottom w:val="nil"/>
            </w:tcBorders>
          </w:tcPr>
          <w:p w:rsidR="00F8757C" w:rsidRPr="00F8757C" w:rsidRDefault="00F8757C" w:rsidP="006463F6">
            <w:pPr>
              <w:pStyle w:val="TableParagraph"/>
              <w:spacing w:line="300" w:lineRule="exact"/>
              <w:ind w:left="532"/>
              <w:jc w:val="both"/>
              <w:rPr>
                <w:rFonts w:ascii="Times New Roman" w:hAnsi="Times New Roman" w:cs="Times New Roman"/>
                <w:sz w:val="28"/>
              </w:rPr>
            </w:pPr>
            <w:r w:rsidRPr="00F8757C">
              <w:rPr>
                <w:rFonts w:ascii="Times New Roman" w:hAnsi="Times New Roman" w:cs="Times New Roman"/>
                <w:sz w:val="28"/>
              </w:rPr>
              <w:lastRenderedPageBreak/>
              <w:t>3</w:t>
            </w:r>
          </w:p>
        </w:tc>
        <w:tc>
          <w:tcPr>
            <w:tcW w:w="1911" w:type="dxa"/>
            <w:gridSpan w:val="2"/>
            <w:tcBorders>
              <w:bottom w:val="nil"/>
            </w:tcBorders>
          </w:tcPr>
          <w:p w:rsidR="00F8757C" w:rsidRPr="00F8757C" w:rsidRDefault="00F8757C" w:rsidP="006463F6">
            <w:pPr>
              <w:pStyle w:val="TableParagraph"/>
              <w:spacing w:line="300" w:lineRule="exact"/>
              <w:ind w:left="105"/>
              <w:jc w:val="both"/>
              <w:rPr>
                <w:rFonts w:ascii="Times New Roman" w:hAnsi="Times New Roman" w:cs="Times New Roman"/>
                <w:sz w:val="28"/>
              </w:rPr>
            </w:pPr>
            <w:r w:rsidRPr="00F8757C">
              <w:rPr>
                <w:rFonts w:ascii="Times New Roman" w:hAnsi="Times New Roman" w:cs="Times New Roman"/>
                <w:sz w:val="28"/>
              </w:rPr>
              <w:t>Положител</w:t>
            </w:r>
          </w:p>
        </w:tc>
        <w:tc>
          <w:tcPr>
            <w:tcW w:w="972" w:type="dxa"/>
            <w:gridSpan w:val="2"/>
            <w:tcBorders>
              <w:bottom w:val="nil"/>
            </w:tcBorders>
          </w:tcPr>
          <w:p w:rsidR="00F8757C" w:rsidRPr="00F8757C" w:rsidRDefault="00F8757C" w:rsidP="006463F6">
            <w:pPr>
              <w:pStyle w:val="TableParagraph"/>
              <w:spacing w:line="300" w:lineRule="exact"/>
              <w:ind w:left="535"/>
              <w:jc w:val="both"/>
              <w:rPr>
                <w:rFonts w:ascii="Times New Roman" w:hAnsi="Times New Roman" w:cs="Times New Roman"/>
                <w:sz w:val="28"/>
              </w:rPr>
            </w:pPr>
            <w:r w:rsidRPr="00F8757C">
              <w:rPr>
                <w:rFonts w:ascii="Times New Roman" w:hAnsi="Times New Roman" w:cs="Times New Roman"/>
                <w:sz w:val="28"/>
              </w:rPr>
              <w:t>%</w:t>
            </w:r>
          </w:p>
        </w:tc>
        <w:tc>
          <w:tcPr>
            <w:tcW w:w="1040" w:type="dxa"/>
            <w:gridSpan w:val="5"/>
            <w:tcBorders>
              <w:bottom w:val="nil"/>
            </w:tcBorders>
          </w:tcPr>
          <w:p w:rsidR="00F8757C" w:rsidRPr="00F8757C" w:rsidRDefault="00F8757C" w:rsidP="006463F6">
            <w:pPr>
              <w:pStyle w:val="TableParagraph"/>
              <w:spacing w:line="300" w:lineRule="exact"/>
              <w:ind w:left="108"/>
              <w:jc w:val="both"/>
              <w:rPr>
                <w:rFonts w:ascii="Times New Roman" w:hAnsi="Times New Roman" w:cs="Times New Roman"/>
                <w:sz w:val="28"/>
              </w:rPr>
            </w:pPr>
            <w:r w:rsidRPr="00F8757C">
              <w:rPr>
                <w:rFonts w:ascii="Times New Roman" w:hAnsi="Times New Roman" w:cs="Times New Roman"/>
                <w:sz w:val="28"/>
              </w:rPr>
              <w:t>0-3</w:t>
            </w:r>
          </w:p>
        </w:tc>
        <w:tc>
          <w:tcPr>
            <w:tcW w:w="1138" w:type="dxa"/>
            <w:gridSpan w:val="4"/>
            <w:tcBorders>
              <w:bottom w:val="nil"/>
            </w:tcBorders>
          </w:tcPr>
          <w:p w:rsidR="00F8757C" w:rsidRPr="00F8757C" w:rsidRDefault="00F8757C" w:rsidP="006463F6">
            <w:pPr>
              <w:pStyle w:val="TableParagraph"/>
              <w:spacing w:line="300" w:lineRule="exact"/>
              <w:ind w:right="417"/>
              <w:jc w:val="both"/>
              <w:rPr>
                <w:rFonts w:ascii="Times New Roman" w:hAnsi="Times New Roman" w:cs="Times New Roman"/>
                <w:sz w:val="28"/>
              </w:rPr>
            </w:pPr>
            <w:r w:rsidRPr="00F8757C">
              <w:rPr>
                <w:rFonts w:ascii="Times New Roman" w:hAnsi="Times New Roman" w:cs="Times New Roman"/>
                <w:sz w:val="28"/>
              </w:rPr>
              <w:t>3</w:t>
            </w:r>
          </w:p>
        </w:tc>
        <w:tc>
          <w:tcPr>
            <w:tcW w:w="860" w:type="dxa"/>
            <w:tcBorders>
              <w:bottom w:val="nil"/>
            </w:tcBorders>
          </w:tcPr>
          <w:p w:rsidR="00F8757C" w:rsidRPr="00F8757C" w:rsidRDefault="00F8757C" w:rsidP="006463F6">
            <w:pPr>
              <w:pStyle w:val="TableParagraph"/>
              <w:spacing w:line="300" w:lineRule="exact"/>
              <w:ind w:left="107"/>
              <w:jc w:val="both"/>
              <w:rPr>
                <w:rFonts w:ascii="Times New Roman" w:hAnsi="Times New Roman" w:cs="Times New Roman"/>
                <w:sz w:val="28"/>
              </w:rPr>
            </w:pPr>
            <w:r w:rsidRPr="00F8757C">
              <w:rPr>
                <w:rFonts w:ascii="Times New Roman" w:hAnsi="Times New Roman" w:cs="Times New Roman"/>
                <w:sz w:val="28"/>
              </w:rPr>
              <w:t>го</w:t>
            </w:r>
          </w:p>
        </w:tc>
        <w:tc>
          <w:tcPr>
            <w:tcW w:w="3003" w:type="dxa"/>
            <w:gridSpan w:val="3"/>
            <w:tcBorders>
              <w:bottom w:val="nil"/>
            </w:tcBorders>
          </w:tcPr>
          <w:p w:rsidR="00F8757C" w:rsidRPr="00F8757C" w:rsidRDefault="00F8757C" w:rsidP="006463F6">
            <w:pPr>
              <w:pStyle w:val="TableParagraph"/>
              <w:spacing w:line="300" w:lineRule="exact"/>
              <w:ind w:left="104"/>
              <w:jc w:val="both"/>
              <w:rPr>
                <w:rFonts w:ascii="Times New Roman" w:hAnsi="Times New Roman" w:cs="Times New Roman"/>
                <w:sz w:val="28"/>
              </w:rPr>
            </w:pPr>
            <w:r w:rsidRPr="00F8757C">
              <w:rPr>
                <w:rFonts w:ascii="Times New Roman" w:hAnsi="Times New Roman" w:cs="Times New Roman"/>
                <w:sz w:val="28"/>
              </w:rPr>
              <w:t>(А/В)*100%,</w:t>
            </w:r>
            <w:r w:rsidRPr="00F8757C">
              <w:rPr>
                <w:rFonts w:ascii="Times New Roman" w:hAnsi="Times New Roman" w:cs="Times New Roman"/>
                <w:spacing w:val="30"/>
                <w:sz w:val="28"/>
              </w:rPr>
              <w:t xml:space="preserve"> </w:t>
            </w:r>
            <w:r w:rsidRPr="00F8757C">
              <w:rPr>
                <w:rFonts w:ascii="Times New Roman" w:hAnsi="Times New Roman" w:cs="Times New Roman"/>
                <w:sz w:val="28"/>
              </w:rPr>
              <w:t>где</w:t>
            </w:r>
            <w:r w:rsidRPr="00F8757C">
              <w:rPr>
                <w:rFonts w:ascii="Times New Roman" w:hAnsi="Times New Roman" w:cs="Times New Roman"/>
                <w:spacing w:val="32"/>
                <w:sz w:val="28"/>
              </w:rPr>
              <w:t xml:space="preserve"> </w:t>
            </w:r>
            <w:r w:rsidRPr="00F8757C">
              <w:rPr>
                <w:rFonts w:ascii="Times New Roman" w:hAnsi="Times New Roman" w:cs="Times New Roman"/>
                <w:sz w:val="28"/>
              </w:rPr>
              <w:t>А</w:t>
            </w:r>
            <w:r w:rsidRPr="00F8757C">
              <w:rPr>
                <w:rFonts w:ascii="Times New Roman" w:hAnsi="Times New Roman" w:cs="Times New Roman"/>
                <w:spacing w:val="33"/>
                <w:sz w:val="28"/>
              </w:rPr>
              <w:t xml:space="preserve"> </w:t>
            </w:r>
            <w:r w:rsidRPr="00F8757C">
              <w:rPr>
                <w:rFonts w:ascii="Times New Roman" w:hAnsi="Times New Roman" w:cs="Times New Roman"/>
                <w:sz w:val="28"/>
              </w:rPr>
              <w:t>-</w:t>
            </w:r>
          </w:p>
        </w:tc>
      </w:tr>
      <w:tr w:rsidR="00F8757C" w:rsidRPr="00F8757C" w:rsidTr="00F8757C">
        <w:trPr>
          <w:gridAfter w:val="2"/>
          <w:wAfter w:w="42" w:type="dxa"/>
          <w:trHeight w:val="322"/>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911" w:type="dxa"/>
            <w:gridSpan w:val="2"/>
            <w:tcBorders>
              <w:top w:val="nil"/>
              <w:bottom w:val="nil"/>
            </w:tcBorders>
          </w:tcPr>
          <w:p w:rsidR="00F8757C" w:rsidRPr="00F8757C" w:rsidRDefault="00F8757C" w:rsidP="006463F6">
            <w:pPr>
              <w:pStyle w:val="TableParagraph"/>
              <w:spacing w:line="303" w:lineRule="exact"/>
              <w:ind w:left="105"/>
              <w:jc w:val="both"/>
              <w:rPr>
                <w:rFonts w:ascii="Times New Roman" w:hAnsi="Times New Roman" w:cs="Times New Roman"/>
                <w:sz w:val="28"/>
              </w:rPr>
            </w:pPr>
            <w:r w:rsidRPr="00F8757C">
              <w:rPr>
                <w:rFonts w:ascii="Times New Roman" w:hAnsi="Times New Roman" w:cs="Times New Roman"/>
                <w:sz w:val="28"/>
              </w:rPr>
              <w:t>ьная</w:t>
            </w:r>
          </w:p>
        </w:tc>
        <w:tc>
          <w:tcPr>
            <w:tcW w:w="972"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40"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38"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860" w:type="dxa"/>
            <w:tcBorders>
              <w:top w:val="nil"/>
              <w:bottom w:val="nil"/>
            </w:tcBorders>
          </w:tcPr>
          <w:p w:rsidR="00F8757C" w:rsidRPr="00F8757C" w:rsidRDefault="00F8757C" w:rsidP="006463F6">
            <w:pPr>
              <w:pStyle w:val="TableParagraph"/>
              <w:spacing w:line="303" w:lineRule="exact"/>
              <w:ind w:left="107"/>
              <w:jc w:val="both"/>
              <w:rPr>
                <w:rFonts w:ascii="Times New Roman" w:hAnsi="Times New Roman" w:cs="Times New Roman"/>
                <w:sz w:val="28"/>
              </w:rPr>
            </w:pPr>
            <w:r w:rsidRPr="00F8757C">
              <w:rPr>
                <w:rFonts w:ascii="Times New Roman" w:hAnsi="Times New Roman" w:cs="Times New Roman"/>
                <w:sz w:val="28"/>
              </w:rPr>
              <w:t>до</w:t>
            </w:r>
          </w:p>
        </w:tc>
        <w:tc>
          <w:tcPr>
            <w:tcW w:w="3003" w:type="dxa"/>
            <w:gridSpan w:val="3"/>
            <w:tcBorders>
              <w:top w:val="nil"/>
              <w:bottom w:val="nil"/>
            </w:tcBorders>
          </w:tcPr>
          <w:p w:rsidR="00F8757C" w:rsidRPr="00F8757C" w:rsidRDefault="00F8757C" w:rsidP="006463F6">
            <w:pPr>
              <w:pStyle w:val="TableParagraph"/>
              <w:spacing w:line="303" w:lineRule="exact"/>
              <w:ind w:left="104"/>
              <w:jc w:val="both"/>
              <w:rPr>
                <w:rFonts w:ascii="Times New Roman" w:hAnsi="Times New Roman" w:cs="Times New Roman"/>
                <w:sz w:val="28"/>
              </w:rPr>
            </w:pPr>
            <w:r w:rsidRPr="00F8757C">
              <w:rPr>
                <w:rFonts w:ascii="Times New Roman" w:hAnsi="Times New Roman" w:cs="Times New Roman"/>
                <w:sz w:val="28"/>
              </w:rPr>
              <w:t>число</w:t>
            </w:r>
          </w:p>
        </w:tc>
      </w:tr>
      <w:tr w:rsidR="00F8757C" w:rsidRPr="00F8757C" w:rsidTr="00F8757C">
        <w:trPr>
          <w:gridAfter w:val="2"/>
          <w:wAfter w:w="42" w:type="dxa"/>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911" w:type="dxa"/>
            <w:gridSpan w:val="2"/>
            <w:tcBorders>
              <w:top w:val="nil"/>
              <w:bottom w:val="nil"/>
            </w:tcBorders>
          </w:tcPr>
          <w:p w:rsidR="00F8757C" w:rsidRPr="00F8757C" w:rsidRDefault="00F8757C" w:rsidP="006463F6">
            <w:pPr>
              <w:pStyle w:val="TableParagraph"/>
              <w:spacing w:line="302" w:lineRule="exact"/>
              <w:ind w:left="105"/>
              <w:jc w:val="both"/>
              <w:rPr>
                <w:rFonts w:ascii="Times New Roman" w:hAnsi="Times New Roman" w:cs="Times New Roman"/>
                <w:sz w:val="28"/>
              </w:rPr>
            </w:pPr>
            <w:r w:rsidRPr="00F8757C">
              <w:rPr>
                <w:rFonts w:ascii="Times New Roman" w:hAnsi="Times New Roman" w:cs="Times New Roman"/>
                <w:sz w:val="28"/>
              </w:rPr>
              <w:t>динамика</w:t>
            </w:r>
          </w:p>
        </w:tc>
        <w:tc>
          <w:tcPr>
            <w:tcW w:w="972"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40"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38"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860" w:type="dxa"/>
            <w:tcBorders>
              <w:top w:val="nil"/>
              <w:bottom w:val="nil"/>
            </w:tcBorders>
          </w:tcPr>
          <w:p w:rsidR="00F8757C" w:rsidRPr="00F8757C" w:rsidRDefault="00F8757C" w:rsidP="006463F6">
            <w:pPr>
              <w:pStyle w:val="TableParagraph"/>
              <w:spacing w:line="302" w:lineRule="exact"/>
              <w:ind w:left="107"/>
              <w:jc w:val="both"/>
              <w:rPr>
                <w:rFonts w:ascii="Times New Roman" w:hAnsi="Times New Roman" w:cs="Times New Roman"/>
                <w:sz w:val="28"/>
              </w:rPr>
            </w:pPr>
            <w:r w:rsidRPr="00F8757C">
              <w:rPr>
                <w:rFonts w:ascii="Times New Roman" w:hAnsi="Times New Roman" w:cs="Times New Roman"/>
                <w:sz w:val="28"/>
              </w:rPr>
              <w:t>ва</w:t>
            </w:r>
          </w:p>
        </w:tc>
        <w:tc>
          <w:tcPr>
            <w:tcW w:w="3003" w:type="dxa"/>
            <w:gridSpan w:val="3"/>
            <w:tcBorders>
              <w:top w:val="nil"/>
              <w:bottom w:val="nil"/>
            </w:tcBorders>
          </w:tcPr>
          <w:p w:rsidR="00F8757C" w:rsidRPr="00F8757C" w:rsidRDefault="00F8757C" w:rsidP="006463F6">
            <w:pPr>
              <w:pStyle w:val="TableParagraph"/>
              <w:spacing w:line="302" w:lineRule="exact"/>
              <w:ind w:left="104"/>
              <w:jc w:val="both"/>
              <w:rPr>
                <w:rFonts w:ascii="Times New Roman" w:hAnsi="Times New Roman" w:cs="Times New Roman"/>
                <w:sz w:val="28"/>
              </w:rPr>
            </w:pPr>
            <w:r w:rsidRPr="00F8757C">
              <w:rPr>
                <w:rFonts w:ascii="Times New Roman" w:hAnsi="Times New Roman" w:cs="Times New Roman"/>
                <w:sz w:val="28"/>
              </w:rPr>
              <w:t>педагогических</w:t>
            </w:r>
          </w:p>
        </w:tc>
      </w:tr>
      <w:tr w:rsidR="00F8757C" w:rsidRPr="00F8757C" w:rsidTr="00F8757C">
        <w:trPr>
          <w:gridAfter w:val="2"/>
          <w:wAfter w:w="42" w:type="dxa"/>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911" w:type="dxa"/>
            <w:gridSpan w:val="2"/>
            <w:tcBorders>
              <w:top w:val="nil"/>
              <w:bottom w:val="nil"/>
            </w:tcBorders>
          </w:tcPr>
          <w:p w:rsidR="00F8757C" w:rsidRPr="00F8757C" w:rsidRDefault="00F8757C" w:rsidP="006463F6">
            <w:pPr>
              <w:pStyle w:val="TableParagraph"/>
              <w:spacing w:line="302" w:lineRule="exact"/>
              <w:ind w:left="105"/>
              <w:jc w:val="both"/>
              <w:rPr>
                <w:rFonts w:ascii="Times New Roman" w:hAnsi="Times New Roman" w:cs="Times New Roman"/>
                <w:sz w:val="28"/>
              </w:rPr>
            </w:pPr>
            <w:r w:rsidRPr="00F8757C">
              <w:rPr>
                <w:rFonts w:ascii="Times New Roman" w:hAnsi="Times New Roman" w:cs="Times New Roman"/>
                <w:sz w:val="28"/>
              </w:rPr>
              <w:t>роста</w:t>
            </w:r>
          </w:p>
        </w:tc>
        <w:tc>
          <w:tcPr>
            <w:tcW w:w="972"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40"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38"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860" w:type="dxa"/>
            <w:tcBorders>
              <w:top w:val="nil"/>
              <w:bottom w:val="nil"/>
            </w:tcBorders>
          </w:tcPr>
          <w:p w:rsidR="00F8757C" w:rsidRPr="00F8757C" w:rsidRDefault="00F8757C" w:rsidP="006463F6">
            <w:pPr>
              <w:pStyle w:val="TableParagraph"/>
              <w:spacing w:line="302" w:lineRule="exact"/>
              <w:ind w:left="107"/>
              <w:jc w:val="both"/>
              <w:rPr>
                <w:rFonts w:ascii="Times New Roman" w:hAnsi="Times New Roman" w:cs="Times New Roman"/>
                <w:sz w:val="28"/>
              </w:rPr>
            </w:pPr>
            <w:r w:rsidRPr="00F8757C">
              <w:rPr>
                <w:rFonts w:ascii="Times New Roman" w:hAnsi="Times New Roman" w:cs="Times New Roman"/>
                <w:sz w:val="28"/>
              </w:rPr>
              <w:t>я</w:t>
            </w:r>
          </w:p>
        </w:tc>
        <w:tc>
          <w:tcPr>
            <w:tcW w:w="3003" w:type="dxa"/>
            <w:gridSpan w:val="3"/>
            <w:tcBorders>
              <w:top w:val="nil"/>
              <w:bottom w:val="nil"/>
            </w:tcBorders>
          </w:tcPr>
          <w:p w:rsidR="00F8757C" w:rsidRPr="00F8757C" w:rsidRDefault="00F8757C" w:rsidP="006463F6">
            <w:pPr>
              <w:pStyle w:val="TableParagraph"/>
              <w:tabs>
                <w:tab w:val="left" w:pos="1746"/>
              </w:tabs>
              <w:spacing w:line="302" w:lineRule="exact"/>
              <w:ind w:left="104"/>
              <w:jc w:val="both"/>
              <w:rPr>
                <w:rFonts w:ascii="Times New Roman" w:hAnsi="Times New Roman" w:cs="Times New Roman"/>
                <w:sz w:val="28"/>
              </w:rPr>
            </w:pPr>
            <w:r w:rsidRPr="00F8757C">
              <w:rPr>
                <w:rFonts w:ascii="Times New Roman" w:hAnsi="Times New Roman" w:cs="Times New Roman"/>
                <w:sz w:val="28"/>
              </w:rPr>
              <w:t>работников</w:t>
            </w:r>
            <w:r w:rsidRPr="00F8757C">
              <w:rPr>
                <w:rFonts w:ascii="Times New Roman" w:hAnsi="Times New Roman" w:cs="Times New Roman"/>
                <w:sz w:val="28"/>
              </w:rPr>
              <w:tab/>
              <w:t>отдела,</w:t>
            </w:r>
          </w:p>
        </w:tc>
      </w:tr>
      <w:tr w:rsidR="00F8757C" w:rsidRPr="00F8757C" w:rsidTr="00F8757C">
        <w:trPr>
          <w:gridAfter w:val="2"/>
          <w:wAfter w:w="42" w:type="dxa"/>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911" w:type="dxa"/>
            <w:gridSpan w:val="2"/>
            <w:tcBorders>
              <w:top w:val="nil"/>
              <w:bottom w:val="nil"/>
            </w:tcBorders>
          </w:tcPr>
          <w:p w:rsidR="00F8757C" w:rsidRPr="00F8757C" w:rsidRDefault="00F8757C" w:rsidP="006463F6">
            <w:pPr>
              <w:pStyle w:val="TableParagraph"/>
              <w:spacing w:line="302" w:lineRule="exact"/>
              <w:ind w:left="105"/>
              <w:jc w:val="both"/>
              <w:rPr>
                <w:rFonts w:ascii="Times New Roman" w:hAnsi="Times New Roman" w:cs="Times New Roman"/>
                <w:sz w:val="28"/>
              </w:rPr>
            </w:pPr>
            <w:r w:rsidRPr="00F8757C">
              <w:rPr>
                <w:rFonts w:ascii="Times New Roman" w:hAnsi="Times New Roman" w:cs="Times New Roman"/>
                <w:sz w:val="28"/>
              </w:rPr>
              <w:t>квалифика</w:t>
            </w:r>
          </w:p>
        </w:tc>
        <w:tc>
          <w:tcPr>
            <w:tcW w:w="972"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40"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38"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860"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3003" w:type="dxa"/>
            <w:gridSpan w:val="3"/>
            <w:tcBorders>
              <w:top w:val="nil"/>
              <w:bottom w:val="nil"/>
            </w:tcBorders>
          </w:tcPr>
          <w:p w:rsidR="00F8757C" w:rsidRPr="00F8757C" w:rsidRDefault="00F8757C" w:rsidP="006463F6">
            <w:pPr>
              <w:pStyle w:val="TableParagraph"/>
              <w:spacing w:line="302" w:lineRule="exact"/>
              <w:ind w:left="104"/>
              <w:jc w:val="both"/>
              <w:rPr>
                <w:rFonts w:ascii="Times New Roman" w:hAnsi="Times New Roman" w:cs="Times New Roman"/>
                <w:sz w:val="28"/>
              </w:rPr>
            </w:pPr>
            <w:r w:rsidRPr="00F8757C">
              <w:rPr>
                <w:rFonts w:ascii="Times New Roman" w:hAnsi="Times New Roman" w:cs="Times New Roman"/>
                <w:sz w:val="28"/>
              </w:rPr>
              <w:t>впервые</w:t>
            </w:r>
          </w:p>
        </w:tc>
      </w:tr>
      <w:tr w:rsidR="00F8757C" w:rsidRPr="00F8757C" w:rsidTr="00F8757C">
        <w:trPr>
          <w:gridAfter w:val="2"/>
          <w:wAfter w:w="42" w:type="dxa"/>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911" w:type="dxa"/>
            <w:gridSpan w:val="2"/>
            <w:tcBorders>
              <w:top w:val="nil"/>
              <w:bottom w:val="nil"/>
            </w:tcBorders>
          </w:tcPr>
          <w:p w:rsidR="00F8757C" w:rsidRPr="00F8757C" w:rsidRDefault="00F8757C" w:rsidP="006463F6">
            <w:pPr>
              <w:pStyle w:val="TableParagraph"/>
              <w:spacing w:line="302" w:lineRule="exact"/>
              <w:ind w:left="105"/>
              <w:jc w:val="both"/>
              <w:rPr>
                <w:rFonts w:ascii="Times New Roman" w:hAnsi="Times New Roman" w:cs="Times New Roman"/>
                <w:sz w:val="28"/>
              </w:rPr>
            </w:pPr>
            <w:r w:rsidRPr="00F8757C">
              <w:rPr>
                <w:rFonts w:ascii="Times New Roman" w:hAnsi="Times New Roman" w:cs="Times New Roman"/>
                <w:sz w:val="28"/>
              </w:rPr>
              <w:t>ции</w:t>
            </w:r>
          </w:p>
        </w:tc>
        <w:tc>
          <w:tcPr>
            <w:tcW w:w="972"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40"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38"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860"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3003" w:type="dxa"/>
            <w:gridSpan w:val="3"/>
            <w:tcBorders>
              <w:top w:val="nil"/>
              <w:bottom w:val="nil"/>
            </w:tcBorders>
          </w:tcPr>
          <w:p w:rsidR="00F8757C" w:rsidRPr="00F8757C" w:rsidRDefault="00F8757C" w:rsidP="006463F6">
            <w:pPr>
              <w:pStyle w:val="TableParagraph"/>
              <w:tabs>
                <w:tab w:val="left" w:pos="2336"/>
              </w:tabs>
              <w:spacing w:line="302" w:lineRule="exact"/>
              <w:ind w:left="104"/>
              <w:jc w:val="both"/>
              <w:rPr>
                <w:rFonts w:ascii="Times New Roman" w:hAnsi="Times New Roman" w:cs="Times New Roman"/>
                <w:sz w:val="28"/>
              </w:rPr>
            </w:pPr>
            <w:r w:rsidRPr="00F8757C">
              <w:rPr>
                <w:rFonts w:ascii="Times New Roman" w:hAnsi="Times New Roman" w:cs="Times New Roman"/>
                <w:sz w:val="28"/>
              </w:rPr>
              <w:t>аттестовавшихся</w:t>
            </w:r>
            <w:r w:rsidRPr="00F8757C">
              <w:rPr>
                <w:rFonts w:ascii="Times New Roman" w:hAnsi="Times New Roman" w:cs="Times New Roman"/>
                <w:sz w:val="28"/>
              </w:rPr>
              <w:tab/>
              <w:t>на</w:t>
            </w:r>
          </w:p>
        </w:tc>
      </w:tr>
      <w:tr w:rsidR="00F8757C" w:rsidRPr="00F8757C" w:rsidTr="00F8757C">
        <w:trPr>
          <w:gridAfter w:val="2"/>
          <w:wAfter w:w="42" w:type="dxa"/>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911" w:type="dxa"/>
            <w:gridSpan w:val="2"/>
            <w:tcBorders>
              <w:top w:val="nil"/>
              <w:bottom w:val="nil"/>
            </w:tcBorders>
          </w:tcPr>
          <w:p w:rsidR="00F8757C" w:rsidRPr="00F8757C" w:rsidRDefault="00F8757C" w:rsidP="006463F6">
            <w:pPr>
              <w:pStyle w:val="TableParagraph"/>
              <w:spacing w:line="302" w:lineRule="exact"/>
              <w:ind w:left="105"/>
              <w:jc w:val="both"/>
              <w:rPr>
                <w:rFonts w:ascii="Times New Roman" w:hAnsi="Times New Roman" w:cs="Times New Roman"/>
                <w:sz w:val="28"/>
              </w:rPr>
            </w:pPr>
            <w:r w:rsidRPr="00F8757C">
              <w:rPr>
                <w:rFonts w:ascii="Times New Roman" w:hAnsi="Times New Roman" w:cs="Times New Roman"/>
                <w:sz w:val="28"/>
              </w:rPr>
              <w:t>педагогиче</w:t>
            </w:r>
          </w:p>
        </w:tc>
        <w:tc>
          <w:tcPr>
            <w:tcW w:w="972"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40"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38"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860"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3003" w:type="dxa"/>
            <w:gridSpan w:val="3"/>
            <w:tcBorders>
              <w:top w:val="nil"/>
              <w:bottom w:val="nil"/>
            </w:tcBorders>
          </w:tcPr>
          <w:p w:rsidR="00F8757C" w:rsidRPr="00F8757C" w:rsidRDefault="00F8757C" w:rsidP="006463F6">
            <w:pPr>
              <w:pStyle w:val="TableParagraph"/>
              <w:spacing w:line="302" w:lineRule="exact"/>
              <w:ind w:left="104"/>
              <w:jc w:val="both"/>
              <w:rPr>
                <w:rFonts w:ascii="Times New Roman" w:hAnsi="Times New Roman" w:cs="Times New Roman"/>
                <w:sz w:val="28"/>
              </w:rPr>
            </w:pPr>
            <w:r w:rsidRPr="00F8757C">
              <w:rPr>
                <w:rFonts w:ascii="Times New Roman" w:hAnsi="Times New Roman" w:cs="Times New Roman"/>
                <w:sz w:val="28"/>
              </w:rPr>
              <w:t>заявленные</w:t>
            </w:r>
          </w:p>
        </w:tc>
      </w:tr>
      <w:tr w:rsidR="00F8757C" w:rsidRPr="00F8757C" w:rsidTr="00F8757C">
        <w:trPr>
          <w:gridAfter w:val="2"/>
          <w:wAfter w:w="42" w:type="dxa"/>
          <w:trHeight w:val="322"/>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911" w:type="dxa"/>
            <w:gridSpan w:val="2"/>
            <w:tcBorders>
              <w:top w:val="nil"/>
              <w:bottom w:val="nil"/>
            </w:tcBorders>
          </w:tcPr>
          <w:p w:rsidR="00F8757C" w:rsidRPr="00F8757C" w:rsidRDefault="00F8757C" w:rsidP="006463F6">
            <w:pPr>
              <w:pStyle w:val="TableParagraph"/>
              <w:spacing w:line="303" w:lineRule="exact"/>
              <w:ind w:left="105"/>
              <w:jc w:val="both"/>
              <w:rPr>
                <w:rFonts w:ascii="Times New Roman" w:hAnsi="Times New Roman" w:cs="Times New Roman"/>
                <w:sz w:val="28"/>
              </w:rPr>
            </w:pPr>
            <w:r w:rsidRPr="00F8757C">
              <w:rPr>
                <w:rFonts w:ascii="Times New Roman" w:hAnsi="Times New Roman" w:cs="Times New Roman"/>
                <w:sz w:val="28"/>
              </w:rPr>
              <w:t>ских</w:t>
            </w:r>
          </w:p>
        </w:tc>
        <w:tc>
          <w:tcPr>
            <w:tcW w:w="972"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40"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38"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860"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3003" w:type="dxa"/>
            <w:gridSpan w:val="3"/>
            <w:tcBorders>
              <w:top w:val="nil"/>
              <w:bottom w:val="nil"/>
            </w:tcBorders>
          </w:tcPr>
          <w:p w:rsidR="00F8757C" w:rsidRPr="00F8757C" w:rsidRDefault="00F8757C" w:rsidP="006463F6">
            <w:pPr>
              <w:pStyle w:val="TableParagraph"/>
              <w:spacing w:line="303" w:lineRule="exact"/>
              <w:ind w:left="104"/>
              <w:jc w:val="both"/>
              <w:rPr>
                <w:rFonts w:ascii="Times New Roman" w:hAnsi="Times New Roman" w:cs="Times New Roman"/>
                <w:sz w:val="28"/>
              </w:rPr>
            </w:pPr>
            <w:r w:rsidRPr="00F8757C">
              <w:rPr>
                <w:rFonts w:ascii="Times New Roman" w:hAnsi="Times New Roman" w:cs="Times New Roman"/>
                <w:sz w:val="28"/>
              </w:rPr>
              <w:t>квалификационные</w:t>
            </w:r>
          </w:p>
        </w:tc>
      </w:tr>
      <w:tr w:rsidR="00F8757C" w:rsidRPr="00F8757C" w:rsidTr="00F8757C">
        <w:trPr>
          <w:gridAfter w:val="2"/>
          <w:wAfter w:w="42" w:type="dxa"/>
          <w:trHeight w:val="322"/>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911" w:type="dxa"/>
            <w:gridSpan w:val="2"/>
            <w:tcBorders>
              <w:top w:val="nil"/>
              <w:bottom w:val="nil"/>
            </w:tcBorders>
          </w:tcPr>
          <w:p w:rsidR="00F8757C" w:rsidRPr="00F8757C" w:rsidRDefault="00F8757C" w:rsidP="006463F6">
            <w:pPr>
              <w:pStyle w:val="TableParagraph"/>
              <w:spacing w:line="303" w:lineRule="exact"/>
              <w:ind w:left="105"/>
              <w:jc w:val="both"/>
              <w:rPr>
                <w:rFonts w:ascii="Times New Roman" w:hAnsi="Times New Roman" w:cs="Times New Roman"/>
                <w:sz w:val="28"/>
              </w:rPr>
            </w:pPr>
            <w:r w:rsidRPr="00F8757C">
              <w:rPr>
                <w:rFonts w:ascii="Times New Roman" w:hAnsi="Times New Roman" w:cs="Times New Roman"/>
                <w:sz w:val="28"/>
              </w:rPr>
              <w:t>работников</w:t>
            </w:r>
          </w:p>
        </w:tc>
        <w:tc>
          <w:tcPr>
            <w:tcW w:w="972"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40"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38"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860"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3003" w:type="dxa"/>
            <w:gridSpan w:val="3"/>
            <w:tcBorders>
              <w:top w:val="nil"/>
              <w:bottom w:val="nil"/>
            </w:tcBorders>
          </w:tcPr>
          <w:p w:rsidR="00F8757C" w:rsidRPr="00F8757C" w:rsidRDefault="00F8757C" w:rsidP="006463F6">
            <w:pPr>
              <w:pStyle w:val="TableParagraph"/>
              <w:tabs>
                <w:tab w:val="left" w:pos="2477"/>
              </w:tabs>
              <w:spacing w:line="303" w:lineRule="exact"/>
              <w:ind w:left="104"/>
              <w:jc w:val="both"/>
              <w:rPr>
                <w:rFonts w:ascii="Times New Roman" w:hAnsi="Times New Roman" w:cs="Times New Roman"/>
                <w:sz w:val="28"/>
              </w:rPr>
            </w:pPr>
            <w:r w:rsidRPr="00F8757C">
              <w:rPr>
                <w:rFonts w:ascii="Times New Roman" w:hAnsi="Times New Roman" w:cs="Times New Roman"/>
                <w:sz w:val="28"/>
              </w:rPr>
              <w:t>категории</w:t>
            </w:r>
            <w:r w:rsidRPr="00F8757C">
              <w:rPr>
                <w:rFonts w:ascii="Times New Roman" w:hAnsi="Times New Roman" w:cs="Times New Roman"/>
                <w:sz w:val="28"/>
              </w:rPr>
              <w:tab/>
              <w:t>в</w:t>
            </w:r>
          </w:p>
        </w:tc>
      </w:tr>
      <w:tr w:rsidR="00F8757C" w:rsidRPr="00F8757C" w:rsidTr="00F8757C">
        <w:trPr>
          <w:gridAfter w:val="2"/>
          <w:wAfter w:w="42" w:type="dxa"/>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911" w:type="dxa"/>
            <w:gridSpan w:val="2"/>
            <w:tcBorders>
              <w:top w:val="nil"/>
              <w:bottom w:val="nil"/>
            </w:tcBorders>
          </w:tcPr>
          <w:p w:rsidR="00F8757C" w:rsidRPr="00F8757C" w:rsidRDefault="00F8757C" w:rsidP="006463F6">
            <w:pPr>
              <w:pStyle w:val="TableParagraph"/>
              <w:tabs>
                <w:tab w:val="left" w:pos="1228"/>
              </w:tabs>
              <w:spacing w:line="302" w:lineRule="exact"/>
              <w:ind w:left="105"/>
              <w:jc w:val="both"/>
              <w:rPr>
                <w:rFonts w:ascii="Times New Roman" w:hAnsi="Times New Roman" w:cs="Times New Roman"/>
                <w:sz w:val="28"/>
              </w:rPr>
            </w:pPr>
            <w:r w:rsidRPr="00F8757C">
              <w:rPr>
                <w:rFonts w:ascii="Times New Roman" w:hAnsi="Times New Roman" w:cs="Times New Roman"/>
                <w:sz w:val="28"/>
              </w:rPr>
              <w:t>отдела</w:t>
            </w:r>
            <w:r w:rsidRPr="00F8757C">
              <w:rPr>
                <w:rFonts w:ascii="Times New Roman" w:hAnsi="Times New Roman" w:cs="Times New Roman"/>
                <w:sz w:val="28"/>
              </w:rPr>
              <w:tab/>
              <w:t>по</w:t>
            </w:r>
          </w:p>
        </w:tc>
        <w:tc>
          <w:tcPr>
            <w:tcW w:w="972"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40"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38"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860"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3003" w:type="dxa"/>
            <w:gridSpan w:val="3"/>
            <w:tcBorders>
              <w:top w:val="nil"/>
              <w:bottom w:val="nil"/>
            </w:tcBorders>
          </w:tcPr>
          <w:p w:rsidR="00F8757C" w:rsidRPr="00F8757C" w:rsidRDefault="00F8757C" w:rsidP="006463F6">
            <w:pPr>
              <w:pStyle w:val="TableParagraph"/>
              <w:spacing w:line="302" w:lineRule="exact"/>
              <w:ind w:left="104"/>
              <w:jc w:val="both"/>
              <w:rPr>
                <w:rFonts w:ascii="Times New Roman" w:hAnsi="Times New Roman" w:cs="Times New Roman"/>
                <w:sz w:val="28"/>
              </w:rPr>
            </w:pPr>
            <w:r w:rsidRPr="00F8757C">
              <w:rPr>
                <w:rFonts w:ascii="Times New Roman" w:hAnsi="Times New Roman" w:cs="Times New Roman"/>
                <w:sz w:val="28"/>
              </w:rPr>
              <w:t>отчетный</w:t>
            </w:r>
            <w:r w:rsidRPr="00F8757C">
              <w:rPr>
                <w:rFonts w:ascii="Times New Roman" w:hAnsi="Times New Roman" w:cs="Times New Roman"/>
                <w:spacing w:val="54"/>
                <w:sz w:val="28"/>
              </w:rPr>
              <w:t xml:space="preserve"> </w:t>
            </w:r>
            <w:r w:rsidRPr="00F8757C">
              <w:rPr>
                <w:rFonts w:ascii="Times New Roman" w:hAnsi="Times New Roman" w:cs="Times New Roman"/>
                <w:sz w:val="28"/>
              </w:rPr>
              <w:t>период;</w:t>
            </w:r>
            <w:r w:rsidRPr="00F8757C">
              <w:rPr>
                <w:rFonts w:ascii="Times New Roman" w:hAnsi="Times New Roman" w:cs="Times New Roman"/>
                <w:spacing w:val="53"/>
                <w:sz w:val="28"/>
              </w:rPr>
              <w:t xml:space="preserve"> </w:t>
            </w:r>
            <w:r w:rsidRPr="00F8757C">
              <w:rPr>
                <w:rFonts w:ascii="Times New Roman" w:hAnsi="Times New Roman" w:cs="Times New Roman"/>
                <w:sz w:val="28"/>
              </w:rPr>
              <w:t>В</w:t>
            </w:r>
          </w:p>
        </w:tc>
      </w:tr>
      <w:tr w:rsidR="00F8757C" w:rsidRPr="00F8757C" w:rsidTr="00F8757C">
        <w:trPr>
          <w:gridAfter w:val="2"/>
          <w:wAfter w:w="42" w:type="dxa"/>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911" w:type="dxa"/>
            <w:gridSpan w:val="2"/>
            <w:tcBorders>
              <w:top w:val="nil"/>
              <w:bottom w:val="nil"/>
            </w:tcBorders>
          </w:tcPr>
          <w:p w:rsidR="00F8757C" w:rsidRPr="00F8757C" w:rsidRDefault="00F8757C" w:rsidP="006463F6">
            <w:pPr>
              <w:pStyle w:val="TableParagraph"/>
              <w:spacing w:line="302" w:lineRule="exact"/>
              <w:ind w:left="105"/>
              <w:jc w:val="both"/>
              <w:rPr>
                <w:rFonts w:ascii="Times New Roman" w:hAnsi="Times New Roman" w:cs="Times New Roman"/>
                <w:sz w:val="28"/>
              </w:rPr>
            </w:pPr>
            <w:r w:rsidRPr="00F8757C">
              <w:rPr>
                <w:rFonts w:ascii="Times New Roman" w:hAnsi="Times New Roman" w:cs="Times New Roman"/>
                <w:sz w:val="28"/>
              </w:rPr>
              <w:t>итогам</w:t>
            </w:r>
          </w:p>
        </w:tc>
        <w:tc>
          <w:tcPr>
            <w:tcW w:w="972"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40"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38"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860"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3003" w:type="dxa"/>
            <w:gridSpan w:val="3"/>
            <w:tcBorders>
              <w:top w:val="nil"/>
              <w:bottom w:val="nil"/>
            </w:tcBorders>
          </w:tcPr>
          <w:p w:rsidR="00F8757C" w:rsidRPr="00F8757C" w:rsidRDefault="00F8757C" w:rsidP="006463F6">
            <w:pPr>
              <w:pStyle w:val="TableParagraph"/>
              <w:spacing w:line="302" w:lineRule="exact"/>
              <w:ind w:left="104"/>
              <w:jc w:val="both"/>
              <w:rPr>
                <w:rFonts w:ascii="Times New Roman" w:hAnsi="Times New Roman" w:cs="Times New Roman"/>
                <w:sz w:val="28"/>
              </w:rPr>
            </w:pPr>
            <w:r w:rsidRPr="00F8757C">
              <w:rPr>
                <w:rFonts w:ascii="Times New Roman" w:hAnsi="Times New Roman" w:cs="Times New Roman"/>
                <w:sz w:val="28"/>
              </w:rPr>
              <w:t>-</w:t>
            </w:r>
            <w:r w:rsidRPr="00F8757C">
              <w:rPr>
                <w:rFonts w:ascii="Times New Roman" w:hAnsi="Times New Roman" w:cs="Times New Roman"/>
                <w:spacing w:val="12"/>
                <w:sz w:val="28"/>
              </w:rPr>
              <w:t xml:space="preserve"> </w:t>
            </w:r>
            <w:r w:rsidRPr="00F8757C">
              <w:rPr>
                <w:rFonts w:ascii="Times New Roman" w:hAnsi="Times New Roman" w:cs="Times New Roman"/>
                <w:sz w:val="28"/>
              </w:rPr>
              <w:t>общая</w:t>
            </w:r>
            <w:r w:rsidRPr="00F8757C">
              <w:rPr>
                <w:rFonts w:ascii="Times New Roman" w:hAnsi="Times New Roman" w:cs="Times New Roman"/>
                <w:spacing w:val="9"/>
                <w:sz w:val="28"/>
              </w:rPr>
              <w:t xml:space="preserve"> </w:t>
            </w:r>
            <w:r w:rsidRPr="00F8757C">
              <w:rPr>
                <w:rFonts w:ascii="Times New Roman" w:hAnsi="Times New Roman" w:cs="Times New Roman"/>
                <w:sz w:val="28"/>
              </w:rPr>
              <w:t>численность</w:t>
            </w:r>
          </w:p>
        </w:tc>
      </w:tr>
      <w:tr w:rsidR="00F8757C" w:rsidRPr="00F8757C" w:rsidTr="00F8757C">
        <w:trPr>
          <w:gridAfter w:val="2"/>
          <w:wAfter w:w="42" w:type="dxa"/>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911" w:type="dxa"/>
            <w:gridSpan w:val="2"/>
            <w:tcBorders>
              <w:top w:val="nil"/>
              <w:bottom w:val="nil"/>
            </w:tcBorders>
          </w:tcPr>
          <w:p w:rsidR="00F8757C" w:rsidRPr="00F8757C" w:rsidRDefault="00F8757C" w:rsidP="006463F6">
            <w:pPr>
              <w:pStyle w:val="TableParagraph"/>
              <w:spacing w:line="302" w:lineRule="exact"/>
              <w:ind w:left="105"/>
              <w:jc w:val="both"/>
              <w:rPr>
                <w:rFonts w:ascii="Times New Roman" w:hAnsi="Times New Roman" w:cs="Times New Roman"/>
                <w:sz w:val="28"/>
              </w:rPr>
            </w:pPr>
            <w:r w:rsidRPr="00F8757C">
              <w:rPr>
                <w:rFonts w:ascii="Times New Roman" w:hAnsi="Times New Roman" w:cs="Times New Roman"/>
                <w:sz w:val="28"/>
              </w:rPr>
              <w:t>аттестации</w:t>
            </w:r>
          </w:p>
        </w:tc>
        <w:tc>
          <w:tcPr>
            <w:tcW w:w="972"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40"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38"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860"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3003" w:type="dxa"/>
            <w:gridSpan w:val="3"/>
            <w:tcBorders>
              <w:top w:val="nil"/>
              <w:bottom w:val="nil"/>
            </w:tcBorders>
          </w:tcPr>
          <w:p w:rsidR="00F8757C" w:rsidRPr="00F8757C" w:rsidRDefault="00F8757C" w:rsidP="006463F6">
            <w:pPr>
              <w:pStyle w:val="TableParagraph"/>
              <w:tabs>
                <w:tab w:val="left" w:pos="1747"/>
              </w:tabs>
              <w:spacing w:line="302" w:lineRule="exact"/>
              <w:ind w:left="104"/>
              <w:jc w:val="both"/>
              <w:rPr>
                <w:rFonts w:ascii="Times New Roman" w:hAnsi="Times New Roman" w:cs="Times New Roman"/>
                <w:sz w:val="28"/>
              </w:rPr>
            </w:pPr>
            <w:r w:rsidRPr="00F8757C">
              <w:rPr>
                <w:rFonts w:ascii="Times New Roman" w:hAnsi="Times New Roman" w:cs="Times New Roman"/>
                <w:sz w:val="28"/>
              </w:rPr>
              <w:t>педагогов</w:t>
            </w:r>
            <w:r w:rsidRPr="00F8757C">
              <w:rPr>
                <w:rFonts w:ascii="Times New Roman" w:hAnsi="Times New Roman" w:cs="Times New Roman"/>
                <w:sz w:val="28"/>
              </w:rPr>
              <w:tab/>
              <w:t>отдела,</w:t>
            </w:r>
          </w:p>
        </w:tc>
      </w:tr>
      <w:tr w:rsidR="00F8757C" w:rsidRPr="00F8757C" w:rsidTr="00F8757C">
        <w:trPr>
          <w:gridAfter w:val="2"/>
          <w:wAfter w:w="42" w:type="dxa"/>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911"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972"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40"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38"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860"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3003" w:type="dxa"/>
            <w:gridSpan w:val="3"/>
            <w:tcBorders>
              <w:top w:val="nil"/>
              <w:bottom w:val="nil"/>
            </w:tcBorders>
          </w:tcPr>
          <w:p w:rsidR="00F8757C" w:rsidRPr="00F8757C" w:rsidRDefault="00F8757C" w:rsidP="006463F6">
            <w:pPr>
              <w:pStyle w:val="TableParagraph"/>
              <w:tabs>
                <w:tab w:val="left" w:pos="2477"/>
              </w:tabs>
              <w:spacing w:line="302" w:lineRule="exact"/>
              <w:ind w:left="104"/>
              <w:jc w:val="both"/>
              <w:rPr>
                <w:rFonts w:ascii="Times New Roman" w:hAnsi="Times New Roman" w:cs="Times New Roman"/>
                <w:sz w:val="28"/>
              </w:rPr>
            </w:pPr>
            <w:r w:rsidRPr="00F8757C">
              <w:rPr>
                <w:rFonts w:ascii="Times New Roman" w:hAnsi="Times New Roman" w:cs="Times New Roman"/>
                <w:sz w:val="28"/>
              </w:rPr>
              <w:t>аттестовавшихся</w:t>
            </w:r>
            <w:r w:rsidRPr="00F8757C">
              <w:rPr>
                <w:rFonts w:ascii="Times New Roman" w:hAnsi="Times New Roman" w:cs="Times New Roman"/>
                <w:sz w:val="28"/>
              </w:rPr>
              <w:tab/>
              <w:t>в</w:t>
            </w:r>
          </w:p>
        </w:tc>
      </w:tr>
      <w:tr w:rsidR="00F8757C" w:rsidRPr="00F8757C" w:rsidTr="00F8757C">
        <w:trPr>
          <w:gridAfter w:val="2"/>
          <w:wAfter w:w="42" w:type="dxa"/>
          <w:trHeight w:val="322"/>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911"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972"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40"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38"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860"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3003" w:type="dxa"/>
            <w:gridSpan w:val="3"/>
            <w:tcBorders>
              <w:top w:val="nil"/>
              <w:bottom w:val="nil"/>
            </w:tcBorders>
          </w:tcPr>
          <w:p w:rsidR="00F8757C" w:rsidRPr="00F8757C" w:rsidRDefault="00F8757C" w:rsidP="006463F6">
            <w:pPr>
              <w:pStyle w:val="TableParagraph"/>
              <w:spacing w:line="303" w:lineRule="exact"/>
              <w:ind w:left="104"/>
              <w:jc w:val="both"/>
              <w:rPr>
                <w:rFonts w:ascii="Times New Roman" w:hAnsi="Times New Roman" w:cs="Times New Roman"/>
                <w:sz w:val="28"/>
              </w:rPr>
            </w:pPr>
            <w:r w:rsidRPr="00F8757C">
              <w:rPr>
                <w:rFonts w:ascii="Times New Roman" w:hAnsi="Times New Roman" w:cs="Times New Roman"/>
                <w:sz w:val="28"/>
              </w:rPr>
              <w:t>отчетный</w:t>
            </w:r>
            <w:r w:rsidRPr="00F8757C">
              <w:rPr>
                <w:rFonts w:ascii="Times New Roman" w:hAnsi="Times New Roman" w:cs="Times New Roman"/>
                <w:spacing w:val="-3"/>
                <w:sz w:val="28"/>
              </w:rPr>
              <w:t xml:space="preserve"> </w:t>
            </w:r>
            <w:r w:rsidRPr="00F8757C">
              <w:rPr>
                <w:rFonts w:ascii="Times New Roman" w:hAnsi="Times New Roman" w:cs="Times New Roman"/>
                <w:sz w:val="28"/>
              </w:rPr>
              <w:t>период</w:t>
            </w:r>
          </w:p>
        </w:tc>
      </w:tr>
      <w:tr w:rsidR="00F8757C" w:rsidRPr="00F8757C" w:rsidTr="00F8757C">
        <w:trPr>
          <w:gridAfter w:val="2"/>
          <w:wAfter w:w="42" w:type="dxa"/>
          <w:trHeight w:val="322"/>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911"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972"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40"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38"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860"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3003" w:type="dxa"/>
            <w:gridSpan w:val="3"/>
            <w:tcBorders>
              <w:top w:val="nil"/>
              <w:bottom w:val="nil"/>
            </w:tcBorders>
          </w:tcPr>
          <w:p w:rsidR="00F8757C" w:rsidRPr="00F8757C" w:rsidRDefault="00F8757C" w:rsidP="006463F6">
            <w:pPr>
              <w:pStyle w:val="TableParagraph"/>
              <w:spacing w:line="303" w:lineRule="exact"/>
              <w:ind w:left="104"/>
              <w:jc w:val="both"/>
              <w:rPr>
                <w:rFonts w:ascii="Times New Roman" w:hAnsi="Times New Roman" w:cs="Times New Roman"/>
                <w:sz w:val="28"/>
              </w:rPr>
            </w:pPr>
            <w:r w:rsidRPr="00F8757C">
              <w:rPr>
                <w:rFonts w:ascii="Times New Roman" w:hAnsi="Times New Roman" w:cs="Times New Roman"/>
                <w:sz w:val="28"/>
              </w:rPr>
              <w:t>Учитываются</w:t>
            </w:r>
          </w:p>
        </w:tc>
      </w:tr>
      <w:tr w:rsidR="00F8757C" w:rsidRPr="00F8757C" w:rsidTr="00F8757C">
        <w:trPr>
          <w:gridAfter w:val="2"/>
          <w:wAfter w:w="42" w:type="dxa"/>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911"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972"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40"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38"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860"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3003" w:type="dxa"/>
            <w:gridSpan w:val="3"/>
            <w:tcBorders>
              <w:top w:val="nil"/>
              <w:bottom w:val="nil"/>
            </w:tcBorders>
          </w:tcPr>
          <w:p w:rsidR="00F8757C" w:rsidRPr="00F8757C" w:rsidRDefault="00F8757C" w:rsidP="006463F6">
            <w:pPr>
              <w:pStyle w:val="TableParagraph"/>
              <w:tabs>
                <w:tab w:val="left" w:pos="1730"/>
              </w:tabs>
              <w:spacing w:line="302" w:lineRule="exact"/>
              <w:ind w:left="104"/>
              <w:jc w:val="both"/>
              <w:rPr>
                <w:rFonts w:ascii="Times New Roman" w:hAnsi="Times New Roman" w:cs="Times New Roman"/>
                <w:sz w:val="28"/>
              </w:rPr>
            </w:pPr>
            <w:r w:rsidRPr="00F8757C">
              <w:rPr>
                <w:rFonts w:ascii="Times New Roman" w:hAnsi="Times New Roman" w:cs="Times New Roman"/>
                <w:sz w:val="28"/>
              </w:rPr>
              <w:t>отчетные</w:t>
            </w:r>
            <w:r w:rsidRPr="00F8757C">
              <w:rPr>
                <w:rFonts w:ascii="Times New Roman" w:hAnsi="Times New Roman" w:cs="Times New Roman"/>
                <w:sz w:val="28"/>
              </w:rPr>
              <w:tab/>
              <w:t>данные</w:t>
            </w:r>
          </w:p>
        </w:tc>
      </w:tr>
      <w:tr w:rsidR="00F8757C" w:rsidRPr="00F8757C" w:rsidTr="00F8757C">
        <w:trPr>
          <w:gridAfter w:val="2"/>
          <w:wAfter w:w="42" w:type="dxa"/>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911"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972"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40"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38"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860"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3003" w:type="dxa"/>
            <w:gridSpan w:val="3"/>
            <w:tcBorders>
              <w:top w:val="nil"/>
              <w:bottom w:val="nil"/>
            </w:tcBorders>
          </w:tcPr>
          <w:p w:rsidR="00F8757C" w:rsidRPr="00F8757C" w:rsidRDefault="00F8757C" w:rsidP="006463F6">
            <w:pPr>
              <w:pStyle w:val="TableParagraph"/>
              <w:spacing w:line="302" w:lineRule="exact"/>
              <w:ind w:left="104"/>
              <w:jc w:val="both"/>
              <w:rPr>
                <w:rFonts w:ascii="Times New Roman" w:hAnsi="Times New Roman" w:cs="Times New Roman"/>
                <w:sz w:val="28"/>
              </w:rPr>
            </w:pPr>
            <w:r w:rsidRPr="00F8757C">
              <w:rPr>
                <w:rFonts w:ascii="Times New Roman" w:hAnsi="Times New Roman" w:cs="Times New Roman"/>
                <w:sz w:val="28"/>
              </w:rPr>
              <w:t>учреждения</w:t>
            </w:r>
            <w:r w:rsidRPr="00F8757C">
              <w:rPr>
                <w:rFonts w:ascii="Times New Roman" w:hAnsi="Times New Roman" w:cs="Times New Roman"/>
                <w:spacing w:val="-2"/>
                <w:sz w:val="28"/>
              </w:rPr>
              <w:t xml:space="preserve"> </w:t>
            </w:r>
            <w:r w:rsidRPr="00F8757C">
              <w:rPr>
                <w:rFonts w:ascii="Times New Roman" w:hAnsi="Times New Roman" w:cs="Times New Roman"/>
                <w:sz w:val="28"/>
              </w:rPr>
              <w:t>о</w:t>
            </w:r>
          </w:p>
        </w:tc>
      </w:tr>
      <w:tr w:rsidR="00F8757C" w:rsidRPr="00F8757C" w:rsidTr="00F8757C">
        <w:trPr>
          <w:gridAfter w:val="2"/>
          <w:wAfter w:w="42" w:type="dxa"/>
          <w:trHeight w:val="322"/>
        </w:trPr>
        <w:tc>
          <w:tcPr>
            <w:tcW w:w="953" w:type="dxa"/>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911" w:type="dxa"/>
            <w:gridSpan w:val="2"/>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972" w:type="dxa"/>
            <w:gridSpan w:val="2"/>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040" w:type="dxa"/>
            <w:gridSpan w:val="5"/>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138" w:type="dxa"/>
            <w:gridSpan w:val="4"/>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860" w:type="dxa"/>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3003" w:type="dxa"/>
            <w:gridSpan w:val="3"/>
            <w:tcBorders>
              <w:top w:val="nil"/>
            </w:tcBorders>
          </w:tcPr>
          <w:p w:rsidR="00F8757C" w:rsidRPr="00F8757C" w:rsidRDefault="00F8757C" w:rsidP="006463F6">
            <w:pPr>
              <w:pStyle w:val="TableParagraph"/>
              <w:spacing w:line="303" w:lineRule="exact"/>
              <w:ind w:left="97"/>
              <w:jc w:val="both"/>
              <w:rPr>
                <w:rFonts w:ascii="Times New Roman" w:hAnsi="Times New Roman" w:cs="Times New Roman"/>
                <w:sz w:val="28"/>
              </w:rPr>
            </w:pPr>
            <w:r w:rsidRPr="00F8757C">
              <w:rPr>
                <w:rFonts w:ascii="Times New Roman" w:hAnsi="Times New Roman" w:cs="Times New Roman"/>
                <w:sz w:val="28"/>
              </w:rPr>
              <w:t>присвоении</w:t>
            </w:r>
          </w:p>
        </w:tc>
      </w:tr>
      <w:tr w:rsidR="00F8757C" w:rsidRPr="00F8757C" w:rsidTr="00F8757C">
        <w:trPr>
          <w:gridAfter w:val="2"/>
          <w:wAfter w:w="42" w:type="dxa"/>
          <w:trHeight w:val="3542"/>
        </w:trPr>
        <w:tc>
          <w:tcPr>
            <w:tcW w:w="953" w:type="dxa"/>
          </w:tcPr>
          <w:p w:rsidR="00F8757C" w:rsidRPr="00F8757C" w:rsidRDefault="00F8757C" w:rsidP="006463F6">
            <w:pPr>
              <w:pStyle w:val="TableParagraph"/>
              <w:jc w:val="both"/>
              <w:rPr>
                <w:rFonts w:ascii="Times New Roman" w:hAnsi="Times New Roman" w:cs="Times New Roman"/>
                <w:sz w:val="28"/>
              </w:rPr>
            </w:pPr>
          </w:p>
        </w:tc>
        <w:tc>
          <w:tcPr>
            <w:tcW w:w="1911" w:type="dxa"/>
            <w:gridSpan w:val="2"/>
          </w:tcPr>
          <w:p w:rsidR="00F8757C" w:rsidRPr="00F8757C" w:rsidRDefault="00F8757C" w:rsidP="006463F6">
            <w:pPr>
              <w:pStyle w:val="TableParagraph"/>
              <w:jc w:val="both"/>
              <w:rPr>
                <w:rFonts w:ascii="Times New Roman" w:hAnsi="Times New Roman" w:cs="Times New Roman"/>
                <w:sz w:val="28"/>
              </w:rPr>
            </w:pPr>
          </w:p>
        </w:tc>
        <w:tc>
          <w:tcPr>
            <w:tcW w:w="972" w:type="dxa"/>
            <w:gridSpan w:val="2"/>
          </w:tcPr>
          <w:p w:rsidR="00F8757C" w:rsidRPr="00F8757C" w:rsidRDefault="00F8757C" w:rsidP="006463F6">
            <w:pPr>
              <w:pStyle w:val="TableParagraph"/>
              <w:jc w:val="both"/>
              <w:rPr>
                <w:rFonts w:ascii="Times New Roman" w:hAnsi="Times New Roman" w:cs="Times New Roman"/>
                <w:sz w:val="28"/>
              </w:rPr>
            </w:pPr>
          </w:p>
        </w:tc>
        <w:tc>
          <w:tcPr>
            <w:tcW w:w="1040" w:type="dxa"/>
            <w:gridSpan w:val="5"/>
          </w:tcPr>
          <w:p w:rsidR="00F8757C" w:rsidRPr="00F8757C" w:rsidRDefault="00F8757C" w:rsidP="006463F6">
            <w:pPr>
              <w:pStyle w:val="TableParagraph"/>
              <w:jc w:val="both"/>
              <w:rPr>
                <w:rFonts w:ascii="Times New Roman" w:hAnsi="Times New Roman" w:cs="Times New Roman"/>
                <w:sz w:val="28"/>
              </w:rPr>
            </w:pPr>
          </w:p>
        </w:tc>
        <w:tc>
          <w:tcPr>
            <w:tcW w:w="1138" w:type="dxa"/>
            <w:gridSpan w:val="4"/>
          </w:tcPr>
          <w:p w:rsidR="00F8757C" w:rsidRPr="00F8757C" w:rsidRDefault="00F8757C" w:rsidP="006463F6">
            <w:pPr>
              <w:pStyle w:val="TableParagraph"/>
              <w:jc w:val="both"/>
              <w:rPr>
                <w:rFonts w:ascii="Times New Roman" w:hAnsi="Times New Roman" w:cs="Times New Roman"/>
                <w:sz w:val="28"/>
              </w:rPr>
            </w:pPr>
          </w:p>
        </w:tc>
        <w:tc>
          <w:tcPr>
            <w:tcW w:w="860" w:type="dxa"/>
          </w:tcPr>
          <w:p w:rsidR="00F8757C" w:rsidRPr="00F8757C" w:rsidRDefault="00F8757C" w:rsidP="006463F6">
            <w:pPr>
              <w:pStyle w:val="TableParagraph"/>
              <w:jc w:val="both"/>
              <w:rPr>
                <w:rFonts w:ascii="Times New Roman" w:hAnsi="Times New Roman" w:cs="Times New Roman"/>
                <w:sz w:val="28"/>
              </w:rPr>
            </w:pPr>
          </w:p>
        </w:tc>
        <w:tc>
          <w:tcPr>
            <w:tcW w:w="3003" w:type="dxa"/>
            <w:gridSpan w:val="3"/>
          </w:tcPr>
          <w:p w:rsidR="00F8757C" w:rsidRPr="00F8757C" w:rsidRDefault="00F8757C" w:rsidP="006463F6">
            <w:pPr>
              <w:pStyle w:val="TableParagraph"/>
              <w:tabs>
                <w:tab w:val="left" w:pos="1162"/>
                <w:tab w:val="left" w:pos="1231"/>
                <w:tab w:val="left" w:pos="1594"/>
                <w:tab w:val="left" w:pos="2199"/>
              </w:tabs>
              <w:ind w:left="104" w:right="381"/>
              <w:jc w:val="both"/>
              <w:rPr>
                <w:rFonts w:ascii="Times New Roman" w:hAnsi="Times New Roman" w:cs="Times New Roman"/>
                <w:sz w:val="28"/>
              </w:rPr>
            </w:pPr>
            <w:r w:rsidRPr="00F8757C">
              <w:rPr>
                <w:rFonts w:ascii="Times New Roman" w:hAnsi="Times New Roman" w:cs="Times New Roman"/>
                <w:sz w:val="28"/>
                <w:lang w:val="ru-RU"/>
              </w:rPr>
              <w:t>квалификационных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категорий</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работникам,</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аттестационные</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листы,</w:t>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таблицы</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учета</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достижений</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пед.</w:t>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pacing w:val="-1"/>
                <w:sz w:val="28"/>
              </w:rPr>
              <w:t>работников</w:t>
            </w:r>
            <w:r w:rsidRPr="00F8757C">
              <w:rPr>
                <w:rFonts w:ascii="Times New Roman" w:hAnsi="Times New Roman" w:cs="Times New Roman"/>
                <w:spacing w:val="-67"/>
                <w:sz w:val="28"/>
              </w:rPr>
              <w:t xml:space="preserve"> </w:t>
            </w:r>
            <w:r w:rsidRPr="00F8757C">
              <w:rPr>
                <w:rFonts w:ascii="Times New Roman" w:hAnsi="Times New Roman" w:cs="Times New Roman"/>
                <w:sz w:val="28"/>
              </w:rPr>
              <w:t>отдела</w:t>
            </w:r>
            <w:r w:rsidRPr="00F8757C">
              <w:rPr>
                <w:rFonts w:ascii="Times New Roman" w:hAnsi="Times New Roman" w:cs="Times New Roman"/>
                <w:sz w:val="28"/>
              </w:rPr>
              <w:tab/>
            </w:r>
            <w:r w:rsidRPr="00F8757C">
              <w:rPr>
                <w:rFonts w:ascii="Times New Roman" w:hAnsi="Times New Roman" w:cs="Times New Roman"/>
                <w:sz w:val="28"/>
              </w:rPr>
              <w:tab/>
            </w:r>
            <w:r w:rsidRPr="00F8757C">
              <w:rPr>
                <w:rFonts w:ascii="Times New Roman" w:hAnsi="Times New Roman" w:cs="Times New Roman"/>
                <w:sz w:val="28"/>
              </w:rPr>
              <w:tab/>
            </w:r>
            <w:r w:rsidRPr="00F8757C">
              <w:rPr>
                <w:rFonts w:ascii="Times New Roman" w:hAnsi="Times New Roman" w:cs="Times New Roman"/>
                <w:sz w:val="28"/>
              </w:rPr>
              <w:tab/>
            </w:r>
            <w:r w:rsidRPr="00F8757C">
              <w:rPr>
                <w:rFonts w:ascii="Times New Roman" w:hAnsi="Times New Roman" w:cs="Times New Roman"/>
                <w:spacing w:val="-2"/>
                <w:sz w:val="28"/>
              </w:rPr>
              <w:t>для</w:t>
            </w:r>
          </w:p>
          <w:p w:rsidR="00F8757C" w:rsidRPr="00F8757C" w:rsidRDefault="00F8757C" w:rsidP="006463F6">
            <w:pPr>
              <w:pStyle w:val="TableParagraph"/>
              <w:spacing w:line="322" w:lineRule="exact"/>
              <w:ind w:left="104" w:right="1227"/>
              <w:jc w:val="both"/>
              <w:rPr>
                <w:rFonts w:ascii="Times New Roman" w:hAnsi="Times New Roman" w:cs="Times New Roman"/>
                <w:sz w:val="28"/>
              </w:rPr>
            </w:pPr>
            <w:r w:rsidRPr="00F8757C">
              <w:rPr>
                <w:rFonts w:ascii="Times New Roman" w:hAnsi="Times New Roman" w:cs="Times New Roman"/>
                <w:sz w:val="28"/>
              </w:rPr>
              <w:t>прохождения</w:t>
            </w:r>
            <w:r w:rsidRPr="00F8757C">
              <w:rPr>
                <w:rFonts w:ascii="Times New Roman" w:hAnsi="Times New Roman" w:cs="Times New Roman"/>
                <w:spacing w:val="-68"/>
                <w:sz w:val="28"/>
              </w:rPr>
              <w:t xml:space="preserve"> </w:t>
            </w:r>
            <w:r w:rsidRPr="00F8757C">
              <w:rPr>
                <w:rFonts w:ascii="Times New Roman" w:hAnsi="Times New Roman" w:cs="Times New Roman"/>
                <w:sz w:val="28"/>
              </w:rPr>
              <w:t>внеочередной</w:t>
            </w:r>
            <w:r w:rsidRPr="00F8757C">
              <w:rPr>
                <w:rFonts w:ascii="Times New Roman" w:hAnsi="Times New Roman" w:cs="Times New Roman"/>
                <w:spacing w:val="-68"/>
                <w:sz w:val="28"/>
              </w:rPr>
              <w:t xml:space="preserve"> </w:t>
            </w:r>
            <w:r w:rsidRPr="00F8757C">
              <w:rPr>
                <w:rFonts w:ascii="Times New Roman" w:hAnsi="Times New Roman" w:cs="Times New Roman"/>
                <w:sz w:val="28"/>
              </w:rPr>
              <w:t>аттестации</w:t>
            </w:r>
          </w:p>
        </w:tc>
      </w:tr>
      <w:tr w:rsidR="00F8757C" w:rsidRPr="00F8757C" w:rsidTr="00F8757C">
        <w:trPr>
          <w:gridAfter w:val="2"/>
          <w:wAfter w:w="42" w:type="dxa"/>
          <w:trHeight w:val="4829"/>
        </w:trPr>
        <w:tc>
          <w:tcPr>
            <w:tcW w:w="953" w:type="dxa"/>
          </w:tcPr>
          <w:p w:rsidR="00F8757C" w:rsidRPr="00F8757C" w:rsidRDefault="00F8757C" w:rsidP="006463F6">
            <w:pPr>
              <w:pStyle w:val="TableParagraph"/>
              <w:spacing w:line="312" w:lineRule="exact"/>
              <w:ind w:left="105"/>
              <w:jc w:val="both"/>
              <w:rPr>
                <w:rFonts w:ascii="Times New Roman" w:hAnsi="Times New Roman" w:cs="Times New Roman"/>
                <w:sz w:val="28"/>
              </w:rPr>
            </w:pPr>
            <w:r w:rsidRPr="00F8757C">
              <w:rPr>
                <w:rFonts w:ascii="Times New Roman" w:hAnsi="Times New Roman" w:cs="Times New Roman"/>
                <w:sz w:val="28"/>
              </w:rPr>
              <w:t>4</w:t>
            </w:r>
          </w:p>
        </w:tc>
        <w:tc>
          <w:tcPr>
            <w:tcW w:w="1911" w:type="dxa"/>
            <w:gridSpan w:val="2"/>
          </w:tcPr>
          <w:p w:rsidR="00F8757C" w:rsidRPr="00F8757C" w:rsidRDefault="00F8757C" w:rsidP="006463F6">
            <w:pPr>
              <w:pStyle w:val="TableParagraph"/>
              <w:tabs>
                <w:tab w:val="left" w:pos="1367"/>
              </w:tabs>
              <w:ind w:left="105" w:right="378"/>
              <w:jc w:val="both"/>
              <w:rPr>
                <w:rFonts w:ascii="Times New Roman" w:hAnsi="Times New Roman" w:cs="Times New Roman"/>
                <w:sz w:val="28"/>
              </w:rPr>
            </w:pPr>
            <w:r w:rsidRPr="00F8757C">
              <w:rPr>
                <w:rFonts w:ascii="Times New Roman" w:hAnsi="Times New Roman" w:cs="Times New Roman"/>
                <w:sz w:val="28"/>
                <w:lang w:val="ru-RU"/>
              </w:rPr>
              <w:t>Доля</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работников</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отдела,</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имеющих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высшую</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и</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первую</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квалифика</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ционную</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категорию</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rPr>
              <w:t>Привлечен</w:t>
            </w:r>
            <w:r w:rsidRPr="00F8757C">
              <w:rPr>
                <w:rFonts w:ascii="Times New Roman" w:hAnsi="Times New Roman" w:cs="Times New Roman"/>
                <w:spacing w:val="1"/>
                <w:sz w:val="28"/>
              </w:rPr>
              <w:t xml:space="preserve"> </w:t>
            </w:r>
            <w:r w:rsidRPr="00F8757C">
              <w:rPr>
                <w:rFonts w:ascii="Times New Roman" w:hAnsi="Times New Roman" w:cs="Times New Roman"/>
                <w:sz w:val="28"/>
              </w:rPr>
              <w:t>ие молодых</w:t>
            </w:r>
            <w:r w:rsidRPr="00F8757C">
              <w:rPr>
                <w:rFonts w:ascii="Times New Roman" w:hAnsi="Times New Roman" w:cs="Times New Roman"/>
                <w:spacing w:val="-67"/>
                <w:sz w:val="28"/>
              </w:rPr>
              <w:t xml:space="preserve"> </w:t>
            </w:r>
            <w:r w:rsidRPr="00F8757C">
              <w:rPr>
                <w:rFonts w:ascii="Times New Roman" w:hAnsi="Times New Roman" w:cs="Times New Roman"/>
                <w:sz w:val="28"/>
              </w:rPr>
              <w:t>педагогов и</w:t>
            </w:r>
            <w:r w:rsidRPr="00F8757C">
              <w:rPr>
                <w:rFonts w:ascii="Times New Roman" w:hAnsi="Times New Roman" w:cs="Times New Roman"/>
                <w:spacing w:val="-67"/>
                <w:sz w:val="28"/>
              </w:rPr>
              <w:t xml:space="preserve"> </w:t>
            </w:r>
            <w:r w:rsidRPr="00F8757C">
              <w:rPr>
                <w:rFonts w:ascii="Times New Roman" w:hAnsi="Times New Roman" w:cs="Times New Roman"/>
                <w:sz w:val="28"/>
              </w:rPr>
              <w:t>кадровая</w:t>
            </w:r>
            <w:r w:rsidRPr="00F8757C">
              <w:rPr>
                <w:rFonts w:ascii="Times New Roman" w:hAnsi="Times New Roman" w:cs="Times New Roman"/>
                <w:spacing w:val="1"/>
                <w:sz w:val="28"/>
              </w:rPr>
              <w:t xml:space="preserve"> </w:t>
            </w:r>
            <w:r w:rsidRPr="00F8757C">
              <w:rPr>
                <w:rFonts w:ascii="Times New Roman" w:hAnsi="Times New Roman" w:cs="Times New Roman"/>
                <w:sz w:val="28"/>
              </w:rPr>
              <w:t>стабильнос</w:t>
            </w:r>
          </w:p>
          <w:p w:rsidR="00F8757C" w:rsidRPr="00F8757C" w:rsidRDefault="00F8757C" w:rsidP="006463F6">
            <w:pPr>
              <w:pStyle w:val="TableParagraph"/>
              <w:spacing w:line="312" w:lineRule="exact"/>
              <w:ind w:left="105"/>
              <w:jc w:val="both"/>
              <w:rPr>
                <w:rFonts w:ascii="Times New Roman" w:hAnsi="Times New Roman" w:cs="Times New Roman"/>
                <w:sz w:val="28"/>
              </w:rPr>
            </w:pPr>
            <w:r w:rsidRPr="00F8757C">
              <w:rPr>
                <w:rFonts w:ascii="Times New Roman" w:hAnsi="Times New Roman" w:cs="Times New Roman"/>
                <w:sz w:val="28"/>
              </w:rPr>
              <w:t>ть отдела</w:t>
            </w:r>
          </w:p>
        </w:tc>
        <w:tc>
          <w:tcPr>
            <w:tcW w:w="972" w:type="dxa"/>
            <w:gridSpan w:val="2"/>
          </w:tcPr>
          <w:p w:rsidR="00F8757C" w:rsidRPr="00F8757C" w:rsidRDefault="00F8757C" w:rsidP="006463F6">
            <w:pPr>
              <w:pStyle w:val="TableParagraph"/>
              <w:spacing w:line="312" w:lineRule="exact"/>
              <w:ind w:left="535"/>
              <w:jc w:val="both"/>
              <w:rPr>
                <w:rFonts w:ascii="Times New Roman" w:hAnsi="Times New Roman" w:cs="Times New Roman"/>
                <w:sz w:val="28"/>
              </w:rPr>
            </w:pPr>
            <w:r w:rsidRPr="00F8757C">
              <w:rPr>
                <w:rFonts w:ascii="Times New Roman" w:hAnsi="Times New Roman" w:cs="Times New Roman"/>
                <w:sz w:val="28"/>
              </w:rPr>
              <w:t>%</w:t>
            </w:r>
          </w:p>
        </w:tc>
        <w:tc>
          <w:tcPr>
            <w:tcW w:w="1040" w:type="dxa"/>
            <w:gridSpan w:val="5"/>
          </w:tcPr>
          <w:p w:rsidR="00F8757C" w:rsidRPr="00F8757C" w:rsidRDefault="00F8757C" w:rsidP="006463F6">
            <w:pPr>
              <w:pStyle w:val="TableParagraph"/>
              <w:spacing w:line="312" w:lineRule="exact"/>
              <w:ind w:left="108"/>
              <w:jc w:val="both"/>
              <w:rPr>
                <w:rFonts w:ascii="Times New Roman" w:hAnsi="Times New Roman" w:cs="Times New Roman"/>
                <w:sz w:val="28"/>
              </w:rPr>
            </w:pPr>
            <w:r w:rsidRPr="00F8757C">
              <w:rPr>
                <w:rFonts w:ascii="Times New Roman" w:hAnsi="Times New Roman" w:cs="Times New Roman"/>
                <w:sz w:val="28"/>
              </w:rPr>
              <w:t>0-3</w:t>
            </w:r>
          </w:p>
        </w:tc>
        <w:tc>
          <w:tcPr>
            <w:tcW w:w="1138" w:type="dxa"/>
            <w:gridSpan w:val="4"/>
          </w:tcPr>
          <w:p w:rsidR="00F8757C" w:rsidRPr="00F8757C" w:rsidRDefault="00F8757C" w:rsidP="006463F6">
            <w:pPr>
              <w:pStyle w:val="TableParagraph"/>
              <w:spacing w:line="312" w:lineRule="exact"/>
              <w:ind w:right="417"/>
              <w:jc w:val="both"/>
              <w:rPr>
                <w:rFonts w:ascii="Times New Roman" w:hAnsi="Times New Roman" w:cs="Times New Roman"/>
                <w:sz w:val="28"/>
              </w:rPr>
            </w:pPr>
            <w:r w:rsidRPr="00F8757C">
              <w:rPr>
                <w:rFonts w:ascii="Times New Roman" w:hAnsi="Times New Roman" w:cs="Times New Roman"/>
                <w:sz w:val="28"/>
              </w:rPr>
              <w:t>3</w:t>
            </w:r>
          </w:p>
        </w:tc>
        <w:tc>
          <w:tcPr>
            <w:tcW w:w="860" w:type="dxa"/>
          </w:tcPr>
          <w:p w:rsidR="00F8757C" w:rsidRPr="00F8757C" w:rsidRDefault="00F8757C" w:rsidP="006463F6">
            <w:pPr>
              <w:pStyle w:val="TableParagraph"/>
              <w:ind w:left="107" w:right="455"/>
              <w:jc w:val="both"/>
              <w:rPr>
                <w:rFonts w:ascii="Times New Roman" w:hAnsi="Times New Roman" w:cs="Times New Roman"/>
                <w:sz w:val="28"/>
              </w:rPr>
            </w:pPr>
            <w:r w:rsidRPr="00F8757C">
              <w:rPr>
                <w:rFonts w:ascii="Times New Roman" w:hAnsi="Times New Roman" w:cs="Times New Roman"/>
                <w:sz w:val="28"/>
              </w:rPr>
              <w:t>го</w:t>
            </w:r>
            <w:r w:rsidRPr="00F8757C">
              <w:rPr>
                <w:rFonts w:ascii="Times New Roman" w:hAnsi="Times New Roman" w:cs="Times New Roman"/>
                <w:spacing w:val="-68"/>
                <w:sz w:val="28"/>
              </w:rPr>
              <w:t xml:space="preserve"> </w:t>
            </w:r>
            <w:r w:rsidRPr="00F8757C">
              <w:rPr>
                <w:rFonts w:ascii="Times New Roman" w:hAnsi="Times New Roman" w:cs="Times New Roman"/>
                <w:sz w:val="28"/>
              </w:rPr>
              <w:t>до</w:t>
            </w:r>
            <w:r w:rsidRPr="00F8757C">
              <w:rPr>
                <w:rFonts w:ascii="Times New Roman" w:hAnsi="Times New Roman" w:cs="Times New Roman"/>
                <w:spacing w:val="-68"/>
                <w:sz w:val="28"/>
              </w:rPr>
              <w:t xml:space="preserve"> </w:t>
            </w:r>
            <w:r w:rsidRPr="00F8757C">
              <w:rPr>
                <w:rFonts w:ascii="Times New Roman" w:hAnsi="Times New Roman" w:cs="Times New Roman"/>
                <w:sz w:val="28"/>
              </w:rPr>
              <w:t>ва</w:t>
            </w:r>
            <w:r w:rsidRPr="00F8757C">
              <w:rPr>
                <w:rFonts w:ascii="Times New Roman" w:hAnsi="Times New Roman" w:cs="Times New Roman"/>
                <w:spacing w:val="-68"/>
                <w:sz w:val="28"/>
              </w:rPr>
              <w:t xml:space="preserve"> </w:t>
            </w:r>
            <w:r w:rsidRPr="00F8757C">
              <w:rPr>
                <w:rFonts w:ascii="Times New Roman" w:hAnsi="Times New Roman" w:cs="Times New Roman"/>
                <w:sz w:val="28"/>
              </w:rPr>
              <w:t>я</w:t>
            </w:r>
          </w:p>
        </w:tc>
        <w:tc>
          <w:tcPr>
            <w:tcW w:w="3003" w:type="dxa"/>
            <w:gridSpan w:val="3"/>
          </w:tcPr>
          <w:p w:rsidR="00F8757C" w:rsidRPr="00F8757C" w:rsidRDefault="00F8757C" w:rsidP="006463F6">
            <w:pPr>
              <w:pStyle w:val="TableParagraph"/>
              <w:spacing w:line="311" w:lineRule="exact"/>
              <w:ind w:left="97"/>
              <w:jc w:val="both"/>
              <w:rPr>
                <w:rFonts w:ascii="Times New Roman" w:hAnsi="Times New Roman" w:cs="Times New Roman"/>
                <w:sz w:val="28"/>
                <w:lang w:val="ru-RU"/>
              </w:rPr>
            </w:pPr>
            <w:r w:rsidRPr="00F8757C">
              <w:rPr>
                <w:rFonts w:ascii="Times New Roman" w:hAnsi="Times New Roman" w:cs="Times New Roman"/>
                <w:sz w:val="28"/>
                <w:lang w:val="ru-RU"/>
              </w:rPr>
              <w:t>(А/В)*100%,</w:t>
            </w:r>
          </w:p>
          <w:p w:rsidR="00F8757C" w:rsidRPr="00F8757C" w:rsidRDefault="00F8757C" w:rsidP="006463F6">
            <w:pPr>
              <w:pStyle w:val="TableParagraph"/>
              <w:tabs>
                <w:tab w:val="left" w:pos="864"/>
                <w:tab w:val="left" w:pos="1443"/>
                <w:tab w:val="left" w:pos="1746"/>
                <w:tab w:val="left" w:pos="1914"/>
              </w:tabs>
              <w:ind w:left="104" w:right="381"/>
              <w:jc w:val="both"/>
              <w:rPr>
                <w:rFonts w:ascii="Times New Roman" w:hAnsi="Times New Roman" w:cs="Times New Roman"/>
                <w:sz w:val="28"/>
                <w:lang w:val="ru-RU"/>
              </w:rPr>
            </w:pPr>
            <w:r w:rsidRPr="00F8757C">
              <w:rPr>
                <w:rFonts w:ascii="Times New Roman" w:hAnsi="Times New Roman" w:cs="Times New Roman"/>
                <w:sz w:val="28"/>
                <w:lang w:val="ru-RU"/>
              </w:rPr>
              <w:t>где</w:t>
            </w:r>
            <w:r w:rsidRPr="00F8757C">
              <w:rPr>
                <w:rFonts w:ascii="Times New Roman" w:hAnsi="Times New Roman" w:cs="Times New Roman"/>
                <w:sz w:val="28"/>
                <w:lang w:val="ru-RU"/>
              </w:rPr>
              <w:tab/>
              <w:t>А</w:t>
            </w:r>
            <w:r w:rsidRPr="00F8757C">
              <w:rPr>
                <w:rFonts w:ascii="Times New Roman" w:hAnsi="Times New Roman" w:cs="Times New Roman"/>
                <w:sz w:val="28"/>
                <w:lang w:val="ru-RU"/>
              </w:rPr>
              <w:tab/>
              <w:t>-</w:t>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число</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педагогических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работников</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отдела,</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имеющих</w:t>
            </w:r>
          </w:p>
          <w:p w:rsidR="00F8757C" w:rsidRPr="00F8757C" w:rsidRDefault="00F8757C" w:rsidP="006463F6">
            <w:pPr>
              <w:pStyle w:val="TableParagraph"/>
              <w:ind w:left="104" w:right="522"/>
              <w:jc w:val="both"/>
              <w:rPr>
                <w:rFonts w:ascii="Times New Roman" w:hAnsi="Times New Roman" w:cs="Times New Roman"/>
                <w:sz w:val="28"/>
                <w:lang w:val="ru-RU"/>
              </w:rPr>
            </w:pPr>
            <w:r w:rsidRPr="00F8757C">
              <w:rPr>
                <w:rFonts w:ascii="Times New Roman" w:hAnsi="Times New Roman" w:cs="Times New Roman"/>
                <w:sz w:val="28"/>
                <w:lang w:val="ru-RU"/>
              </w:rPr>
              <w:t>высшую</w:t>
            </w:r>
            <w:r w:rsidRPr="00F8757C">
              <w:rPr>
                <w:rFonts w:ascii="Times New Roman" w:hAnsi="Times New Roman" w:cs="Times New Roman"/>
                <w:spacing w:val="1"/>
                <w:sz w:val="28"/>
                <w:lang w:val="ru-RU"/>
              </w:rPr>
              <w:t xml:space="preserve"> </w:t>
            </w:r>
            <w:r w:rsidRPr="00F8757C">
              <w:rPr>
                <w:rFonts w:ascii="Times New Roman" w:hAnsi="Times New Roman" w:cs="Times New Roman"/>
                <w:spacing w:val="-1"/>
                <w:sz w:val="28"/>
                <w:lang w:val="ru-RU"/>
              </w:rPr>
              <w:t>квалификационную</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категорию;</w:t>
            </w:r>
          </w:p>
          <w:p w:rsidR="00F8757C" w:rsidRPr="00F8757C" w:rsidRDefault="00F8757C" w:rsidP="006463F6">
            <w:pPr>
              <w:pStyle w:val="TableParagraph"/>
              <w:tabs>
                <w:tab w:val="left" w:pos="783"/>
                <w:tab w:val="left" w:pos="1859"/>
                <w:tab w:val="left" w:pos="2317"/>
              </w:tabs>
              <w:ind w:left="104" w:right="381"/>
              <w:jc w:val="both"/>
              <w:rPr>
                <w:rFonts w:ascii="Times New Roman" w:hAnsi="Times New Roman" w:cs="Times New Roman"/>
                <w:sz w:val="28"/>
                <w:lang w:val="ru-RU"/>
              </w:rPr>
            </w:pPr>
            <w:r w:rsidRPr="00F8757C">
              <w:rPr>
                <w:rFonts w:ascii="Times New Roman" w:hAnsi="Times New Roman" w:cs="Times New Roman"/>
                <w:sz w:val="28"/>
                <w:lang w:val="ru-RU"/>
              </w:rPr>
              <w:t>В</w:t>
            </w:r>
            <w:r w:rsidRPr="00F8757C">
              <w:rPr>
                <w:rFonts w:ascii="Times New Roman" w:hAnsi="Times New Roman" w:cs="Times New Roman"/>
                <w:sz w:val="28"/>
                <w:lang w:val="ru-RU"/>
              </w:rPr>
              <w:tab/>
              <w:t>-</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общая</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численность</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педагогических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работников</w:t>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по</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учреждению</w:t>
            </w:r>
          </w:p>
        </w:tc>
      </w:tr>
      <w:tr w:rsidR="00F8757C" w:rsidRPr="00F8757C" w:rsidTr="00F8757C">
        <w:trPr>
          <w:gridAfter w:val="2"/>
          <w:wAfter w:w="42" w:type="dxa"/>
          <w:trHeight w:val="4831"/>
        </w:trPr>
        <w:tc>
          <w:tcPr>
            <w:tcW w:w="953" w:type="dxa"/>
          </w:tcPr>
          <w:p w:rsidR="00F8757C" w:rsidRPr="00F8757C" w:rsidRDefault="00F8757C" w:rsidP="006463F6">
            <w:pPr>
              <w:pStyle w:val="TableParagraph"/>
              <w:spacing w:line="312" w:lineRule="exact"/>
              <w:ind w:left="105"/>
              <w:jc w:val="both"/>
              <w:rPr>
                <w:rFonts w:ascii="Times New Roman" w:hAnsi="Times New Roman" w:cs="Times New Roman"/>
                <w:sz w:val="28"/>
              </w:rPr>
            </w:pPr>
            <w:r w:rsidRPr="00F8757C">
              <w:rPr>
                <w:rFonts w:ascii="Times New Roman" w:hAnsi="Times New Roman" w:cs="Times New Roman"/>
                <w:sz w:val="28"/>
              </w:rPr>
              <w:lastRenderedPageBreak/>
              <w:t>5</w:t>
            </w:r>
          </w:p>
        </w:tc>
        <w:tc>
          <w:tcPr>
            <w:tcW w:w="1911" w:type="dxa"/>
            <w:gridSpan w:val="2"/>
          </w:tcPr>
          <w:p w:rsidR="00F8757C" w:rsidRPr="00F8757C" w:rsidRDefault="00F8757C" w:rsidP="006463F6">
            <w:pPr>
              <w:pStyle w:val="TableParagraph"/>
              <w:tabs>
                <w:tab w:val="left" w:pos="726"/>
              </w:tabs>
              <w:ind w:left="105" w:right="378"/>
              <w:jc w:val="both"/>
              <w:rPr>
                <w:rFonts w:ascii="Times New Roman" w:hAnsi="Times New Roman" w:cs="Times New Roman"/>
                <w:sz w:val="28"/>
                <w:lang w:val="ru-RU"/>
              </w:rPr>
            </w:pPr>
            <w:r w:rsidRPr="00F8757C">
              <w:rPr>
                <w:rFonts w:ascii="Times New Roman" w:hAnsi="Times New Roman" w:cs="Times New Roman"/>
                <w:sz w:val="28"/>
                <w:lang w:val="ru-RU"/>
              </w:rPr>
              <w:t>Участие</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воспитанни</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ков</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отдела</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в</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конкурсах,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олимпиада</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соревнован</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иях,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фестивалях</w:t>
            </w:r>
          </w:p>
          <w:p w:rsidR="00F8757C" w:rsidRPr="00F8757C" w:rsidRDefault="00F8757C" w:rsidP="006463F6">
            <w:pPr>
              <w:pStyle w:val="TableParagraph"/>
              <w:tabs>
                <w:tab w:val="left" w:pos="580"/>
              </w:tabs>
              <w:spacing w:line="322" w:lineRule="exact"/>
              <w:ind w:left="105" w:right="376"/>
              <w:jc w:val="both"/>
              <w:rPr>
                <w:rFonts w:ascii="Times New Roman" w:hAnsi="Times New Roman" w:cs="Times New Roman"/>
                <w:sz w:val="28"/>
                <w:lang w:val="ru-RU"/>
              </w:rPr>
            </w:pPr>
            <w:r w:rsidRPr="00F8757C">
              <w:rPr>
                <w:rFonts w:ascii="Times New Roman" w:hAnsi="Times New Roman" w:cs="Times New Roman"/>
                <w:sz w:val="28"/>
                <w:lang w:val="ru-RU"/>
              </w:rPr>
              <w:t>,</w:t>
            </w:r>
            <w:r w:rsidRPr="00F8757C">
              <w:rPr>
                <w:rFonts w:ascii="Times New Roman" w:hAnsi="Times New Roman" w:cs="Times New Roman"/>
                <w:sz w:val="28"/>
                <w:lang w:val="ru-RU"/>
              </w:rPr>
              <w:tab/>
              <w:t>научно-</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практическ</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их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конференц</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иях</w:t>
            </w:r>
          </w:p>
        </w:tc>
        <w:tc>
          <w:tcPr>
            <w:tcW w:w="4010" w:type="dxa"/>
            <w:gridSpan w:val="12"/>
          </w:tcPr>
          <w:p w:rsidR="00F8757C" w:rsidRPr="00F8757C" w:rsidRDefault="00F8757C" w:rsidP="006463F6">
            <w:pPr>
              <w:pStyle w:val="TableParagraph"/>
              <w:jc w:val="both"/>
              <w:rPr>
                <w:rFonts w:ascii="Times New Roman" w:hAnsi="Times New Roman" w:cs="Times New Roman"/>
                <w:sz w:val="28"/>
                <w:lang w:val="ru-RU"/>
              </w:rPr>
            </w:pPr>
          </w:p>
        </w:tc>
        <w:tc>
          <w:tcPr>
            <w:tcW w:w="3003" w:type="dxa"/>
            <w:gridSpan w:val="3"/>
          </w:tcPr>
          <w:p w:rsidR="00F8757C" w:rsidRPr="00F8757C" w:rsidRDefault="00F8757C" w:rsidP="006463F6">
            <w:pPr>
              <w:pStyle w:val="TableParagraph"/>
              <w:tabs>
                <w:tab w:val="left" w:pos="2328"/>
              </w:tabs>
              <w:ind w:left="97" w:right="380" w:firstLine="7"/>
              <w:jc w:val="both"/>
              <w:rPr>
                <w:rFonts w:ascii="Times New Roman" w:hAnsi="Times New Roman" w:cs="Times New Roman"/>
                <w:sz w:val="28"/>
                <w:lang w:val="ru-RU"/>
              </w:rPr>
            </w:pPr>
            <w:r w:rsidRPr="00F8757C">
              <w:rPr>
                <w:rFonts w:ascii="Times New Roman" w:hAnsi="Times New Roman" w:cs="Times New Roman"/>
                <w:sz w:val="28"/>
                <w:lang w:val="ru-RU"/>
              </w:rPr>
              <w:t>Учитывается</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наличие</w:t>
            </w:r>
            <w:r w:rsidRPr="00F8757C">
              <w:rPr>
                <w:rFonts w:ascii="Times New Roman" w:hAnsi="Times New Roman" w:cs="Times New Roman"/>
                <w:spacing w:val="43"/>
                <w:sz w:val="28"/>
                <w:lang w:val="ru-RU"/>
              </w:rPr>
              <w:t xml:space="preserve"> </w:t>
            </w:r>
            <w:r w:rsidRPr="00F8757C">
              <w:rPr>
                <w:rFonts w:ascii="Times New Roman" w:hAnsi="Times New Roman" w:cs="Times New Roman"/>
                <w:sz w:val="28"/>
                <w:lang w:val="ru-RU"/>
              </w:rPr>
              <w:t>положений,</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приказов по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учреждению</w:t>
            </w:r>
            <w:r w:rsidRPr="00F8757C">
              <w:rPr>
                <w:rFonts w:ascii="Times New Roman" w:hAnsi="Times New Roman" w:cs="Times New Roman"/>
                <w:sz w:val="28"/>
                <w:lang w:val="ru-RU"/>
              </w:rPr>
              <w:tab/>
            </w:r>
            <w:r w:rsidRPr="00F8757C">
              <w:rPr>
                <w:rFonts w:ascii="Times New Roman" w:hAnsi="Times New Roman" w:cs="Times New Roman"/>
                <w:spacing w:val="-3"/>
                <w:sz w:val="28"/>
                <w:lang w:val="ru-RU"/>
              </w:rPr>
              <w:t>об</w:t>
            </w:r>
          </w:p>
          <w:p w:rsidR="00F8757C" w:rsidRPr="00F8757C" w:rsidRDefault="00F8757C" w:rsidP="006463F6">
            <w:pPr>
              <w:pStyle w:val="TableParagraph"/>
              <w:tabs>
                <w:tab w:val="left" w:pos="2477"/>
              </w:tabs>
              <w:spacing w:line="322" w:lineRule="exact"/>
              <w:ind w:left="104"/>
              <w:jc w:val="both"/>
              <w:rPr>
                <w:rFonts w:ascii="Times New Roman" w:hAnsi="Times New Roman" w:cs="Times New Roman"/>
                <w:sz w:val="28"/>
                <w:lang w:val="ru-RU"/>
              </w:rPr>
            </w:pPr>
            <w:r w:rsidRPr="00F8757C">
              <w:rPr>
                <w:rFonts w:ascii="Times New Roman" w:hAnsi="Times New Roman" w:cs="Times New Roman"/>
                <w:sz w:val="28"/>
                <w:lang w:val="ru-RU"/>
              </w:rPr>
              <w:t>участии</w:t>
            </w:r>
            <w:r w:rsidRPr="00F8757C">
              <w:rPr>
                <w:rFonts w:ascii="Times New Roman" w:hAnsi="Times New Roman" w:cs="Times New Roman"/>
                <w:sz w:val="28"/>
                <w:lang w:val="ru-RU"/>
              </w:rPr>
              <w:tab/>
              <w:t>в</w:t>
            </w:r>
          </w:p>
          <w:p w:rsidR="00F8757C" w:rsidRPr="00F8757C" w:rsidRDefault="00F8757C" w:rsidP="006463F6">
            <w:pPr>
              <w:pStyle w:val="TableParagraph"/>
              <w:tabs>
                <w:tab w:val="left" w:pos="1023"/>
                <w:tab w:val="left" w:pos="1721"/>
                <w:tab w:val="left" w:pos="2325"/>
                <w:tab w:val="left" w:pos="2484"/>
              </w:tabs>
              <w:ind w:left="104" w:right="381"/>
              <w:jc w:val="both"/>
              <w:rPr>
                <w:rFonts w:ascii="Times New Roman" w:hAnsi="Times New Roman" w:cs="Times New Roman"/>
                <w:sz w:val="28"/>
                <w:lang w:val="ru-RU"/>
              </w:rPr>
            </w:pPr>
            <w:r w:rsidRPr="00F8757C">
              <w:rPr>
                <w:rFonts w:ascii="Times New Roman" w:hAnsi="Times New Roman" w:cs="Times New Roman"/>
                <w:sz w:val="28"/>
                <w:lang w:val="ru-RU"/>
              </w:rPr>
              <w:t>конкурсном</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мероприятии</w:t>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pacing w:val="-3"/>
                <w:sz w:val="28"/>
                <w:lang w:val="ru-RU"/>
              </w:rPr>
              <w:t>с</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назначением</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ответственного</w:t>
            </w:r>
            <w:r w:rsidRPr="00F8757C">
              <w:rPr>
                <w:rFonts w:ascii="Times New Roman" w:hAnsi="Times New Roman" w:cs="Times New Roman"/>
                <w:spacing w:val="25"/>
                <w:sz w:val="28"/>
                <w:lang w:val="ru-RU"/>
              </w:rPr>
              <w:t xml:space="preserve"> </w:t>
            </w:r>
            <w:r w:rsidRPr="00F8757C">
              <w:rPr>
                <w:rFonts w:ascii="Times New Roman" w:hAnsi="Times New Roman" w:cs="Times New Roman"/>
                <w:sz w:val="28"/>
                <w:lang w:val="ru-RU"/>
              </w:rPr>
              <w:t>лица</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(лиц),</w:t>
            </w:r>
            <w:r w:rsidRPr="00F8757C">
              <w:rPr>
                <w:rFonts w:ascii="Times New Roman" w:hAnsi="Times New Roman" w:cs="Times New Roman"/>
                <w:sz w:val="28"/>
                <w:lang w:val="ru-RU"/>
              </w:rPr>
              <w:tab/>
              <w:t>приказов</w:t>
            </w:r>
            <w:r w:rsidRPr="00F8757C">
              <w:rPr>
                <w:rFonts w:ascii="Times New Roman" w:hAnsi="Times New Roman" w:cs="Times New Roman"/>
                <w:sz w:val="28"/>
                <w:lang w:val="ru-RU"/>
              </w:rPr>
              <w:tab/>
            </w:r>
            <w:r w:rsidRPr="00F8757C">
              <w:rPr>
                <w:rFonts w:ascii="Times New Roman" w:hAnsi="Times New Roman" w:cs="Times New Roman"/>
                <w:spacing w:val="-2"/>
                <w:sz w:val="28"/>
                <w:lang w:val="ru-RU"/>
              </w:rPr>
              <w:t>об</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итогах,</w:t>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грамот,</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дипломов,</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свидетельств</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участника</w:t>
            </w:r>
          </w:p>
        </w:tc>
      </w:tr>
      <w:tr w:rsidR="00F8757C" w:rsidRPr="00F8757C" w:rsidTr="00F8757C">
        <w:trPr>
          <w:gridAfter w:val="2"/>
          <w:wAfter w:w="42" w:type="dxa"/>
          <w:trHeight w:val="964"/>
        </w:trPr>
        <w:tc>
          <w:tcPr>
            <w:tcW w:w="953" w:type="dxa"/>
          </w:tcPr>
          <w:p w:rsidR="00F8757C" w:rsidRPr="00F8757C" w:rsidRDefault="00F8757C" w:rsidP="006463F6">
            <w:pPr>
              <w:pStyle w:val="TableParagraph"/>
              <w:jc w:val="both"/>
              <w:rPr>
                <w:rFonts w:ascii="Times New Roman" w:hAnsi="Times New Roman" w:cs="Times New Roman"/>
                <w:sz w:val="28"/>
                <w:lang w:val="ru-RU"/>
              </w:rPr>
            </w:pPr>
          </w:p>
        </w:tc>
        <w:tc>
          <w:tcPr>
            <w:tcW w:w="1911" w:type="dxa"/>
            <w:gridSpan w:val="2"/>
          </w:tcPr>
          <w:p w:rsidR="00F8757C" w:rsidRPr="00F8757C" w:rsidRDefault="00F8757C" w:rsidP="006463F6">
            <w:pPr>
              <w:pStyle w:val="TableParagraph"/>
              <w:ind w:left="105" w:right="611"/>
              <w:jc w:val="both"/>
              <w:rPr>
                <w:rFonts w:ascii="Times New Roman" w:hAnsi="Times New Roman" w:cs="Times New Roman"/>
                <w:sz w:val="28"/>
              </w:rPr>
            </w:pPr>
            <w:r w:rsidRPr="00F8757C">
              <w:rPr>
                <w:rFonts w:ascii="Times New Roman" w:hAnsi="Times New Roman" w:cs="Times New Roman"/>
                <w:sz w:val="28"/>
              </w:rPr>
              <w:t>Особо</w:t>
            </w:r>
            <w:r w:rsidRPr="00F8757C">
              <w:rPr>
                <w:rFonts w:ascii="Times New Roman" w:hAnsi="Times New Roman" w:cs="Times New Roman"/>
                <w:spacing w:val="1"/>
                <w:sz w:val="28"/>
              </w:rPr>
              <w:t xml:space="preserve"> </w:t>
            </w:r>
            <w:r w:rsidRPr="00F8757C">
              <w:rPr>
                <w:rFonts w:ascii="Times New Roman" w:hAnsi="Times New Roman" w:cs="Times New Roman"/>
                <w:sz w:val="28"/>
              </w:rPr>
              <w:t>значимые</w:t>
            </w:r>
          </w:p>
          <w:p w:rsidR="00F8757C" w:rsidRPr="00F8757C" w:rsidRDefault="00F8757C" w:rsidP="006463F6">
            <w:pPr>
              <w:pStyle w:val="TableParagraph"/>
              <w:spacing w:line="311" w:lineRule="exact"/>
              <w:ind w:left="105"/>
              <w:jc w:val="both"/>
              <w:rPr>
                <w:rFonts w:ascii="Times New Roman" w:hAnsi="Times New Roman" w:cs="Times New Roman"/>
                <w:sz w:val="28"/>
              </w:rPr>
            </w:pPr>
            <w:r w:rsidRPr="00F8757C">
              <w:rPr>
                <w:rFonts w:ascii="Times New Roman" w:hAnsi="Times New Roman" w:cs="Times New Roman"/>
                <w:sz w:val="28"/>
              </w:rPr>
              <w:t>достижени</w:t>
            </w:r>
          </w:p>
        </w:tc>
        <w:tc>
          <w:tcPr>
            <w:tcW w:w="972" w:type="dxa"/>
            <w:gridSpan w:val="2"/>
          </w:tcPr>
          <w:p w:rsidR="00F8757C" w:rsidRPr="00F8757C" w:rsidRDefault="00F8757C" w:rsidP="006463F6">
            <w:pPr>
              <w:pStyle w:val="TableParagraph"/>
              <w:ind w:left="129" w:right="383" w:firstLine="88"/>
              <w:jc w:val="both"/>
              <w:rPr>
                <w:rFonts w:ascii="Times New Roman" w:hAnsi="Times New Roman" w:cs="Times New Roman"/>
                <w:sz w:val="28"/>
              </w:rPr>
            </w:pPr>
            <w:r w:rsidRPr="00F8757C">
              <w:rPr>
                <w:rFonts w:ascii="Times New Roman" w:hAnsi="Times New Roman" w:cs="Times New Roman"/>
                <w:sz w:val="28"/>
              </w:rPr>
              <w:t>ме</w:t>
            </w:r>
            <w:r w:rsidRPr="00F8757C">
              <w:rPr>
                <w:rFonts w:ascii="Times New Roman" w:hAnsi="Times New Roman" w:cs="Times New Roman"/>
                <w:spacing w:val="-67"/>
                <w:sz w:val="28"/>
              </w:rPr>
              <w:t xml:space="preserve"> </w:t>
            </w:r>
            <w:r w:rsidRPr="00F8757C">
              <w:rPr>
                <w:rFonts w:ascii="Times New Roman" w:hAnsi="Times New Roman" w:cs="Times New Roman"/>
                <w:sz w:val="28"/>
              </w:rPr>
              <w:t>роп</w:t>
            </w:r>
          </w:p>
          <w:p w:rsidR="00F8757C" w:rsidRPr="00F8757C" w:rsidRDefault="00F8757C" w:rsidP="006463F6">
            <w:pPr>
              <w:pStyle w:val="TableParagraph"/>
              <w:spacing w:line="311" w:lineRule="exact"/>
              <w:ind w:left="134"/>
              <w:jc w:val="both"/>
              <w:rPr>
                <w:rFonts w:ascii="Times New Roman" w:hAnsi="Times New Roman" w:cs="Times New Roman"/>
                <w:sz w:val="28"/>
              </w:rPr>
            </w:pPr>
            <w:r w:rsidRPr="00F8757C">
              <w:rPr>
                <w:rFonts w:ascii="Times New Roman" w:hAnsi="Times New Roman" w:cs="Times New Roman"/>
                <w:sz w:val="28"/>
              </w:rPr>
              <w:t>рия</w:t>
            </w:r>
          </w:p>
        </w:tc>
        <w:tc>
          <w:tcPr>
            <w:tcW w:w="1040" w:type="dxa"/>
            <w:gridSpan w:val="5"/>
          </w:tcPr>
          <w:p w:rsidR="00F8757C" w:rsidRPr="00F8757C" w:rsidRDefault="00F8757C" w:rsidP="006463F6">
            <w:pPr>
              <w:pStyle w:val="TableParagraph"/>
              <w:spacing w:line="312" w:lineRule="exact"/>
              <w:ind w:left="108"/>
              <w:jc w:val="both"/>
              <w:rPr>
                <w:rFonts w:ascii="Times New Roman" w:hAnsi="Times New Roman" w:cs="Times New Roman"/>
                <w:sz w:val="28"/>
              </w:rPr>
            </w:pPr>
            <w:r w:rsidRPr="00F8757C">
              <w:rPr>
                <w:rFonts w:ascii="Times New Roman" w:hAnsi="Times New Roman" w:cs="Times New Roman"/>
                <w:sz w:val="28"/>
              </w:rPr>
              <w:t>0-N</w:t>
            </w:r>
          </w:p>
        </w:tc>
        <w:tc>
          <w:tcPr>
            <w:tcW w:w="1138" w:type="dxa"/>
            <w:gridSpan w:val="4"/>
          </w:tcPr>
          <w:p w:rsidR="00F8757C" w:rsidRPr="00F8757C" w:rsidRDefault="00F8757C" w:rsidP="006463F6">
            <w:pPr>
              <w:pStyle w:val="TableParagraph"/>
              <w:spacing w:line="312" w:lineRule="exact"/>
              <w:ind w:right="417"/>
              <w:jc w:val="both"/>
              <w:rPr>
                <w:rFonts w:ascii="Times New Roman" w:hAnsi="Times New Roman" w:cs="Times New Roman"/>
                <w:sz w:val="28"/>
              </w:rPr>
            </w:pPr>
            <w:r w:rsidRPr="00F8757C">
              <w:rPr>
                <w:rFonts w:ascii="Times New Roman" w:hAnsi="Times New Roman" w:cs="Times New Roman"/>
                <w:sz w:val="28"/>
              </w:rPr>
              <w:t>5</w:t>
            </w:r>
          </w:p>
        </w:tc>
        <w:tc>
          <w:tcPr>
            <w:tcW w:w="860" w:type="dxa"/>
          </w:tcPr>
          <w:p w:rsidR="00F8757C" w:rsidRPr="00F8757C" w:rsidRDefault="00F8757C" w:rsidP="006463F6">
            <w:pPr>
              <w:pStyle w:val="TableParagraph"/>
              <w:ind w:left="107" w:right="440"/>
              <w:jc w:val="both"/>
              <w:rPr>
                <w:rFonts w:ascii="Times New Roman" w:hAnsi="Times New Roman" w:cs="Times New Roman"/>
                <w:sz w:val="28"/>
              </w:rPr>
            </w:pPr>
            <w:r w:rsidRPr="00F8757C">
              <w:rPr>
                <w:rFonts w:ascii="Times New Roman" w:hAnsi="Times New Roman" w:cs="Times New Roman"/>
                <w:sz w:val="28"/>
              </w:rPr>
              <w:t>го</w:t>
            </w:r>
            <w:r w:rsidRPr="00F8757C">
              <w:rPr>
                <w:rFonts w:ascii="Times New Roman" w:hAnsi="Times New Roman" w:cs="Times New Roman"/>
                <w:spacing w:val="-67"/>
                <w:sz w:val="28"/>
              </w:rPr>
              <w:t xml:space="preserve"> </w:t>
            </w:r>
            <w:r w:rsidRPr="00F8757C">
              <w:rPr>
                <w:rFonts w:ascii="Times New Roman" w:hAnsi="Times New Roman" w:cs="Times New Roman"/>
                <w:sz w:val="28"/>
              </w:rPr>
              <w:t>до</w:t>
            </w:r>
          </w:p>
          <w:p w:rsidR="00F8757C" w:rsidRPr="00F8757C" w:rsidRDefault="00F8757C" w:rsidP="006463F6">
            <w:pPr>
              <w:pStyle w:val="TableParagraph"/>
              <w:spacing w:line="311" w:lineRule="exact"/>
              <w:ind w:left="107"/>
              <w:jc w:val="both"/>
              <w:rPr>
                <w:rFonts w:ascii="Times New Roman" w:hAnsi="Times New Roman" w:cs="Times New Roman"/>
                <w:sz w:val="28"/>
              </w:rPr>
            </w:pPr>
            <w:r w:rsidRPr="00F8757C">
              <w:rPr>
                <w:rFonts w:ascii="Times New Roman" w:hAnsi="Times New Roman" w:cs="Times New Roman"/>
                <w:sz w:val="28"/>
              </w:rPr>
              <w:t>ва</w:t>
            </w:r>
          </w:p>
        </w:tc>
        <w:tc>
          <w:tcPr>
            <w:tcW w:w="3003" w:type="dxa"/>
            <w:gridSpan w:val="3"/>
          </w:tcPr>
          <w:p w:rsidR="00F8757C" w:rsidRPr="00F8757C" w:rsidRDefault="00F8757C" w:rsidP="006463F6">
            <w:pPr>
              <w:pStyle w:val="TableParagraph"/>
              <w:jc w:val="both"/>
              <w:rPr>
                <w:rFonts w:ascii="Times New Roman" w:hAnsi="Times New Roman" w:cs="Times New Roman"/>
                <w:sz w:val="28"/>
              </w:rPr>
            </w:pPr>
          </w:p>
        </w:tc>
      </w:tr>
      <w:tr w:rsidR="00F8757C" w:rsidRPr="00F8757C" w:rsidTr="00F8757C">
        <w:trPr>
          <w:gridAfter w:val="2"/>
          <w:wAfter w:w="42" w:type="dxa"/>
          <w:trHeight w:val="321"/>
        </w:trPr>
        <w:tc>
          <w:tcPr>
            <w:tcW w:w="953" w:type="dxa"/>
          </w:tcPr>
          <w:p w:rsidR="00F8757C" w:rsidRPr="00F8757C" w:rsidRDefault="00F8757C" w:rsidP="006463F6">
            <w:pPr>
              <w:pStyle w:val="TableParagraph"/>
              <w:jc w:val="both"/>
              <w:rPr>
                <w:rFonts w:ascii="Times New Roman" w:hAnsi="Times New Roman" w:cs="Times New Roman"/>
                <w:sz w:val="24"/>
              </w:rPr>
            </w:pPr>
          </w:p>
        </w:tc>
        <w:tc>
          <w:tcPr>
            <w:tcW w:w="1911" w:type="dxa"/>
            <w:gridSpan w:val="2"/>
          </w:tcPr>
          <w:p w:rsidR="00F8757C" w:rsidRPr="00F8757C" w:rsidRDefault="00F8757C" w:rsidP="006463F6">
            <w:pPr>
              <w:pStyle w:val="TableParagraph"/>
              <w:spacing w:line="301" w:lineRule="exact"/>
              <w:ind w:left="105"/>
              <w:jc w:val="both"/>
              <w:rPr>
                <w:rFonts w:ascii="Times New Roman" w:hAnsi="Times New Roman" w:cs="Times New Roman"/>
                <w:sz w:val="28"/>
              </w:rPr>
            </w:pPr>
            <w:r w:rsidRPr="00F8757C">
              <w:rPr>
                <w:rFonts w:ascii="Times New Roman" w:hAnsi="Times New Roman" w:cs="Times New Roman"/>
                <w:sz w:val="28"/>
              </w:rPr>
              <w:t>я</w:t>
            </w:r>
          </w:p>
        </w:tc>
        <w:tc>
          <w:tcPr>
            <w:tcW w:w="972" w:type="dxa"/>
            <w:gridSpan w:val="2"/>
          </w:tcPr>
          <w:p w:rsidR="00F8757C" w:rsidRPr="00F8757C" w:rsidRDefault="00F8757C" w:rsidP="006463F6">
            <w:pPr>
              <w:pStyle w:val="TableParagraph"/>
              <w:spacing w:line="301" w:lineRule="exact"/>
              <w:ind w:left="146"/>
              <w:jc w:val="both"/>
              <w:rPr>
                <w:rFonts w:ascii="Times New Roman" w:hAnsi="Times New Roman" w:cs="Times New Roman"/>
                <w:sz w:val="28"/>
              </w:rPr>
            </w:pPr>
            <w:r w:rsidRPr="00F8757C">
              <w:rPr>
                <w:rFonts w:ascii="Times New Roman" w:hAnsi="Times New Roman" w:cs="Times New Roman"/>
                <w:sz w:val="28"/>
              </w:rPr>
              <w:t>тие</w:t>
            </w:r>
          </w:p>
        </w:tc>
        <w:tc>
          <w:tcPr>
            <w:tcW w:w="1040" w:type="dxa"/>
            <w:gridSpan w:val="5"/>
          </w:tcPr>
          <w:p w:rsidR="00F8757C" w:rsidRPr="00F8757C" w:rsidRDefault="00F8757C" w:rsidP="006463F6">
            <w:pPr>
              <w:pStyle w:val="TableParagraph"/>
              <w:jc w:val="both"/>
              <w:rPr>
                <w:rFonts w:ascii="Times New Roman" w:hAnsi="Times New Roman" w:cs="Times New Roman"/>
                <w:sz w:val="24"/>
              </w:rPr>
            </w:pPr>
          </w:p>
        </w:tc>
        <w:tc>
          <w:tcPr>
            <w:tcW w:w="1138" w:type="dxa"/>
            <w:gridSpan w:val="4"/>
          </w:tcPr>
          <w:p w:rsidR="00F8757C" w:rsidRPr="00F8757C" w:rsidRDefault="00F8757C" w:rsidP="006463F6">
            <w:pPr>
              <w:pStyle w:val="TableParagraph"/>
              <w:jc w:val="both"/>
              <w:rPr>
                <w:rFonts w:ascii="Times New Roman" w:hAnsi="Times New Roman" w:cs="Times New Roman"/>
                <w:sz w:val="24"/>
              </w:rPr>
            </w:pPr>
          </w:p>
        </w:tc>
        <w:tc>
          <w:tcPr>
            <w:tcW w:w="860" w:type="dxa"/>
          </w:tcPr>
          <w:p w:rsidR="00F8757C" w:rsidRPr="00F8757C" w:rsidRDefault="00F8757C" w:rsidP="006463F6">
            <w:pPr>
              <w:pStyle w:val="TableParagraph"/>
              <w:spacing w:line="301" w:lineRule="exact"/>
              <w:ind w:left="107"/>
              <w:jc w:val="both"/>
              <w:rPr>
                <w:rFonts w:ascii="Times New Roman" w:hAnsi="Times New Roman" w:cs="Times New Roman"/>
                <w:sz w:val="28"/>
              </w:rPr>
            </w:pPr>
            <w:r w:rsidRPr="00F8757C">
              <w:rPr>
                <w:rFonts w:ascii="Times New Roman" w:hAnsi="Times New Roman" w:cs="Times New Roman"/>
                <w:sz w:val="28"/>
              </w:rPr>
              <w:t>я</w:t>
            </w:r>
          </w:p>
        </w:tc>
        <w:tc>
          <w:tcPr>
            <w:tcW w:w="3003" w:type="dxa"/>
            <w:gridSpan w:val="3"/>
          </w:tcPr>
          <w:p w:rsidR="00F8757C" w:rsidRPr="00F8757C" w:rsidRDefault="00F8757C" w:rsidP="006463F6">
            <w:pPr>
              <w:pStyle w:val="TableParagraph"/>
              <w:jc w:val="both"/>
              <w:rPr>
                <w:rFonts w:ascii="Times New Roman" w:hAnsi="Times New Roman" w:cs="Times New Roman"/>
                <w:sz w:val="24"/>
              </w:rPr>
            </w:pPr>
          </w:p>
        </w:tc>
      </w:tr>
      <w:tr w:rsidR="00F8757C" w:rsidRPr="00F8757C" w:rsidTr="00F8757C">
        <w:trPr>
          <w:gridAfter w:val="2"/>
          <w:wAfter w:w="42" w:type="dxa"/>
          <w:trHeight w:val="3220"/>
        </w:trPr>
        <w:tc>
          <w:tcPr>
            <w:tcW w:w="953" w:type="dxa"/>
          </w:tcPr>
          <w:p w:rsidR="00F8757C" w:rsidRPr="00F8757C" w:rsidRDefault="00F8757C" w:rsidP="006463F6">
            <w:pPr>
              <w:pStyle w:val="TableParagraph"/>
              <w:jc w:val="both"/>
              <w:rPr>
                <w:rFonts w:ascii="Times New Roman" w:hAnsi="Times New Roman" w:cs="Times New Roman"/>
                <w:sz w:val="28"/>
              </w:rPr>
            </w:pPr>
          </w:p>
        </w:tc>
        <w:tc>
          <w:tcPr>
            <w:tcW w:w="1911" w:type="dxa"/>
            <w:gridSpan w:val="2"/>
          </w:tcPr>
          <w:p w:rsidR="00F8757C" w:rsidRPr="00F8757C" w:rsidRDefault="00F8757C" w:rsidP="006463F6">
            <w:pPr>
              <w:pStyle w:val="TableParagraph"/>
              <w:ind w:left="105" w:right="382"/>
              <w:jc w:val="both"/>
              <w:rPr>
                <w:rFonts w:ascii="Times New Roman" w:hAnsi="Times New Roman" w:cs="Times New Roman"/>
                <w:sz w:val="28"/>
                <w:lang w:val="ru-RU"/>
              </w:rPr>
            </w:pPr>
            <w:r w:rsidRPr="00F8757C">
              <w:rPr>
                <w:rFonts w:ascii="Times New Roman" w:hAnsi="Times New Roman" w:cs="Times New Roman"/>
                <w:sz w:val="28"/>
                <w:lang w:val="ru-RU"/>
              </w:rPr>
              <w:t>междунаро</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дного,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федерально</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уровня</w:t>
            </w:r>
          </w:p>
        </w:tc>
        <w:tc>
          <w:tcPr>
            <w:tcW w:w="972" w:type="dxa"/>
            <w:gridSpan w:val="2"/>
          </w:tcPr>
          <w:p w:rsidR="00F8757C" w:rsidRPr="00F8757C" w:rsidRDefault="00F8757C" w:rsidP="006463F6">
            <w:pPr>
              <w:pStyle w:val="TableParagraph"/>
              <w:ind w:left="108" w:right="410"/>
              <w:jc w:val="both"/>
              <w:rPr>
                <w:rFonts w:ascii="Times New Roman" w:hAnsi="Times New Roman" w:cs="Times New Roman"/>
                <w:sz w:val="28"/>
              </w:rPr>
            </w:pPr>
            <w:r w:rsidRPr="00F8757C">
              <w:rPr>
                <w:rFonts w:ascii="Times New Roman" w:hAnsi="Times New Roman" w:cs="Times New Roman"/>
                <w:sz w:val="28"/>
              </w:rPr>
              <w:t>мер</w:t>
            </w:r>
            <w:r w:rsidRPr="00F8757C">
              <w:rPr>
                <w:rFonts w:ascii="Times New Roman" w:hAnsi="Times New Roman" w:cs="Times New Roman"/>
                <w:spacing w:val="-68"/>
                <w:sz w:val="28"/>
              </w:rPr>
              <w:t xml:space="preserve"> </w:t>
            </w:r>
            <w:r w:rsidRPr="00F8757C">
              <w:rPr>
                <w:rFonts w:ascii="Times New Roman" w:hAnsi="Times New Roman" w:cs="Times New Roman"/>
                <w:sz w:val="28"/>
              </w:rPr>
              <w:t>опр</w:t>
            </w:r>
            <w:r w:rsidRPr="00F8757C">
              <w:rPr>
                <w:rFonts w:ascii="Times New Roman" w:hAnsi="Times New Roman" w:cs="Times New Roman"/>
                <w:spacing w:val="-68"/>
                <w:sz w:val="28"/>
              </w:rPr>
              <w:t xml:space="preserve"> </w:t>
            </w:r>
            <w:r w:rsidRPr="00F8757C">
              <w:rPr>
                <w:rFonts w:ascii="Times New Roman" w:hAnsi="Times New Roman" w:cs="Times New Roman"/>
                <w:sz w:val="28"/>
              </w:rPr>
              <w:t>ият</w:t>
            </w:r>
            <w:r w:rsidRPr="00F8757C">
              <w:rPr>
                <w:rFonts w:ascii="Times New Roman" w:hAnsi="Times New Roman" w:cs="Times New Roman"/>
                <w:spacing w:val="-68"/>
                <w:sz w:val="28"/>
              </w:rPr>
              <w:t xml:space="preserve"> </w:t>
            </w:r>
            <w:r w:rsidRPr="00F8757C">
              <w:rPr>
                <w:rFonts w:ascii="Times New Roman" w:hAnsi="Times New Roman" w:cs="Times New Roman"/>
                <w:sz w:val="28"/>
              </w:rPr>
              <w:t>ие</w:t>
            </w:r>
          </w:p>
        </w:tc>
        <w:tc>
          <w:tcPr>
            <w:tcW w:w="1040" w:type="dxa"/>
            <w:gridSpan w:val="5"/>
          </w:tcPr>
          <w:p w:rsidR="00F8757C" w:rsidRPr="00F8757C" w:rsidRDefault="00F8757C" w:rsidP="006463F6">
            <w:pPr>
              <w:pStyle w:val="TableParagraph"/>
              <w:spacing w:line="312" w:lineRule="exact"/>
              <w:ind w:left="108"/>
              <w:jc w:val="both"/>
              <w:rPr>
                <w:rFonts w:ascii="Times New Roman" w:hAnsi="Times New Roman" w:cs="Times New Roman"/>
                <w:sz w:val="28"/>
              </w:rPr>
            </w:pPr>
            <w:r w:rsidRPr="00F8757C">
              <w:rPr>
                <w:rFonts w:ascii="Times New Roman" w:hAnsi="Times New Roman" w:cs="Times New Roman"/>
                <w:sz w:val="28"/>
              </w:rPr>
              <w:t>0-N</w:t>
            </w:r>
          </w:p>
        </w:tc>
        <w:tc>
          <w:tcPr>
            <w:tcW w:w="1138" w:type="dxa"/>
            <w:gridSpan w:val="4"/>
          </w:tcPr>
          <w:p w:rsidR="00F8757C" w:rsidRPr="00F8757C" w:rsidRDefault="00F8757C" w:rsidP="006463F6">
            <w:pPr>
              <w:pStyle w:val="TableParagraph"/>
              <w:spacing w:line="312" w:lineRule="exact"/>
              <w:ind w:right="417"/>
              <w:jc w:val="both"/>
              <w:rPr>
                <w:rFonts w:ascii="Times New Roman" w:hAnsi="Times New Roman" w:cs="Times New Roman"/>
                <w:sz w:val="28"/>
              </w:rPr>
            </w:pPr>
            <w:r w:rsidRPr="00F8757C">
              <w:rPr>
                <w:rFonts w:ascii="Times New Roman" w:hAnsi="Times New Roman" w:cs="Times New Roman"/>
                <w:sz w:val="28"/>
              </w:rPr>
              <w:t>5</w:t>
            </w:r>
          </w:p>
        </w:tc>
        <w:tc>
          <w:tcPr>
            <w:tcW w:w="860" w:type="dxa"/>
          </w:tcPr>
          <w:p w:rsidR="00F8757C" w:rsidRPr="00F8757C" w:rsidRDefault="00F8757C" w:rsidP="006463F6">
            <w:pPr>
              <w:pStyle w:val="TableParagraph"/>
              <w:ind w:left="107" w:right="447"/>
              <w:jc w:val="both"/>
              <w:rPr>
                <w:rFonts w:ascii="Times New Roman" w:hAnsi="Times New Roman" w:cs="Times New Roman"/>
                <w:sz w:val="28"/>
              </w:rPr>
            </w:pPr>
            <w:r w:rsidRPr="00F8757C">
              <w:rPr>
                <w:rFonts w:ascii="Times New Roman" w:hAnsi="Times New Roman" w:cs="Times New Roman"/>
                <w:sz w:val="28"/>
              </w:rPr>
              <w:t>пе</w:t>
            </w:r>
            <w:r w:rsidRPr="00F8757C">
              <w:rPr>
                <w:rFonts w:ascii="Times New Roman" w:hAnsi="Times New Roman" w:cs="Times New Roman"/>
                <w:spacing w:val="-68"/>
                <w:sz w:val="28"/>
              </w:rPr>
              <w:t xml:space="preserve"> </w:t>
            </w:r>
            <w:r w:rsidRPr="00F8757C">
              <w:rPr>
                <w:rFonts w:ascii="Times New Roman" w:hAnsi="Times New Roman" w:cs="Times New Roman"/>
                <w:sz w:val="28"/>
              </w:rPr>
              <w:t>ри</w:t>
            </w:r>
            <w:r w:rsidRPr="00F8757C">
              <w:rPr>
                <w:rFonts w:ascii="Times New Roman" w:hAnsi="Times New Roman" w:cs="Times New Roman"/>
                <w:spacing w:val="-68"/>
                <w:sz w:val="28"/>
              </w:rPr>
              <w:t xml:space="preserve"> </w:t>
            </w:r>
            <w:r w:rsidRPr="00F8757C">
              <w:rPr>
                <w:rFonts w:ascii="Times New Roman" w:hAnsi="Times New Roman" w:cs="Times New Roman"/>
                <w:sz w:val="28"/>
              </w:rPr>
              <w:t>од</w:t>
            </w:r>
          </w:p>
        </w:tc>
        <w:tc>
          <w:tcPr>
            <w:tcW w:w="3003" w:type="dxa"/>
            <w:gridSpan w:val="3"/>
          </w:tcPr>
          <w:p w:rsidR="00F8757C" w:rsidRPr="00F8757C" w:rsidRDefault="00F8757C" w:rsidP="006463F6">
            <w:pPr>
              <w:pStyle w:val="TableParagraph"/>
              <w:tabs>
                <w:tab w:val="left" w:pos="1088"/>
                <w:tab w:val="left" w:pos="1239"/>
                <w:tab w:val="left" w:pos="1604"/>
                <w:tab w:val="left" w:pos="1871"/>
                <w:tab w:val="left" w:pos="2469"/>
              </w:tabs>
              <w:ind w:left="104" w:right="381"/>
              <w:jc w:val="both"/>
              <w:rPr>
                <w:rFonts w:ascii="Times New Roman" w:hAnsi="Times New Roman" w:cs="Times New Roman"/>
                <w:sz w:val="28"/>
                <w:lang w:val="ru-RU"/>
              </w:rPr>
            </w:pPr>
            <w:r w:rsidRPr="00F8757C">
              <w:rPr>
                <w:rFonts w:ascii="Times New Roman" w:hAnsi="Times New Roman" w:cs="Times New Roman"/>
                <w:sz w:val="28"/>
                <w:lang w:val="ru-RU"/>
              </w:rPr>
              <w:t>А=</w:t>
            </w:r>
            <w:r w:rsidRPr="00F8757C">
              <w:rPr>
                <w:rFonts w:ascii="Times New Roman" w:hAnsi="Times New Roman" w:cs="Times New Roman"/>
                <w:sz w:val="28"/>
              </w:rPr>
              <w:t>F</w:t>
            </w:r>
            <w:r w:rsidRPr="00F8757C">
              <w:rPr>
                <w:rFonts w:ascii="Times New Roman" w:hAnsi="Times New Roman" w:cs="Times New Roman"/>
                <w:sz w:val="28"/>
                <w:lang w:val="ru-RU"/>
              </w:rPr>
              <w:t>,</w:t>
            </w:r>
            <w:r w:rsidRPr="00F8757C">
              <w:rPr>
                <w:rFonts w:ascii="Times New Roman" w:hAnsi="Times New Roman" w:cs="Times New Roman"/>
                <w:sz w:val="28"/>
                <w:lang w:val="ru-RU"/>
              </w:rPr>
              <w:tab/>
              <w:t>где</w:t>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z w:val="28"/>
              </w:rPr>
              <w:t>N</w:t>
            </w:r>
            <w:r w:rsidRPr="00F8757C">
              <w:rPr>
                <w:rFonts w:ascii="Times New Roman" w:hAnsi="Times New Roman" w:cs="Times New Roman"/>
                <w:sz w:val="28"/>
                <w:lang w:val="ru-RU"/>
              </w:rPr>
              <w:tab/>
            </w:r>
            <w:r w:rsidRPr="00F8757C">
              <w:rPr>
                <w:rFonts w:ascii="Times New Roman" w:hAnsi="Times New Roman" w:cs="Times New Roman"/>
                <w:spacing w:val="-4"/>
                <w:sz w:val="28"/>
                <w:lang w:val="ru-RU"/>
              </w:rPr>
              <w:t>–</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количество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мероприятий</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федерального,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международного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уровня,</w:t>
            </w:r>
            <w:r w:rsidRPr="00F8757C">
              <w:rPr>
                <w:rFonts w:ascii="Times New Roman" w:hAnsi="Times New Roman" w:cs="Times New Roman"/>
                <w:sz w:val="28"/>
                <w:lang w:val="ru-RU"/>
              </w:rPr>
              <w:tab/>
            </w:r>
            <w:r w:rsidRPr="00F8757C">
              <w:rPr>
                <w:rFonts w:ascii="Times New Roman" w:hAnsi="Times New Roman" w:cs="Times New Roman"/>
                <w:sz w:val="28"/>
                <w:lang w:val="ru-RU"/>
              </w:rPr>
              <w:tab/>
              <w:t>в</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которых</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запланировано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участие,</w:t>
            </w:r>
          </w:p>
          <w:p w:rsidR="00F8757C" w:rsidRPr="00F8757C" w:rsidRDefault="00F8757C" w:rsidP="006463F6">
            <w:pPr>
              <w:pStyle w:val="TableParagraph"/>
              <w:tabs>
                <w:tab w:val="left" w:pos="618"/>
                <w:tab w:val="left" w:pos="1117"/>
                <w:tab w:val="left" w:pos="1604"/>
              </w:tabs>
              <w:spacing w:line="324" w:lineRule="exact"/>
              <w:ind w:left="104" w:right="381"/>
              <w:jc w:val="both"/>
              <w:rPr>
                <w:rFonts w:ascii="Times New Roman" w:hAnsi="Times New Roman" w:cs="Times New Roman"/>
                <w:sz w:val="28"/>
                <w:lang w:val="ru-RU"/>
              </w:rPr>
            </w:pPr>
            <w:r w:rsidRPr="00F8757C">
              <w:rPr>
                <w:rFonts w:ascii="Times New Roman" w:hAnsi="Times New Roman" w:cs="Times New Roman"/>
                <w:sz w:val="28"/>
              </w:rPr>
              <w:t>F</w:t>
            </w:r>
            <w:r w:rsidRPr="00F8757C">
              <w:rPr>
                <w:rFonts w:ascii="Times New Roman" w:hAnsi="Times New Roman" w:cs="Times New Roman"/>
                <w:sz w:val="28"/>
                <w:lang w:val="ru-RU"/>
              </w:rPr>
              <w:tab/>
              <w:t>–</w:t>
            </w:r>
            <w:r w:rsidRPr="00F8757C">
              <w:rPr>
                <w:rFonts w:ascii="Times New Roman" w:hAnsi="Times New Roman" w:cs="Times New Roman"/>
                <w:sz w:val="28"/>
                <w:lang w:val="ru-RU"/>
              </w:rPr>
              <w:tab/>
              <w:t>в</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которых</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принято участие</w:t>
            </w:r>
          </w:p>
        </w:tc>
      </w:tr>
      <w:tr w:rsidR="00F8757C" w:rsidRPr="00F8757C" w:rsidTr="00F8757C">
        <w:trPr>
          <w:gridAfter w:val="2"/>
          <w:wAfter w:w="42" w:type="dxa"/>
          <w:trHeight w:val="3675"/>
        </w:trPr>
        <w:tc>
          <w:tcPr>
            <w:tcW w:w="953" w:type="dxa"/>
          </w:tcPr>
          <w:p w:rsidR="00F8757C" w:rsidRPr="00F8757C" w:rsidRDefault="00F8757C" w:rsidP="006463F6">
            <w:pPr>
              <w:pStyle w:val="TableParagraph"/>
              <w:jc w:val="both"/>
              <w:rPr>
                <w:rFonts w:ascii="Times New Roman" w:hAnsi="Times New Roman" w:cs="Times New Roman"/>
                <w:sz w:val="28"/>
                <w:lang w:val="ru-RU"/>
              </w:rPr>
            </w:pPr>
          </w:p>
        </w:tc>
        <w:tc>
          <w:tcPr>
            <w:tcW w:w="1911" w:type="dxa"/>
            <w:gridSpan w:val="2"/>
          </w:tcPr>
          <w:p w:rsidR="00F8757C" w:rsidRPr="00F8757C" w:rsidRDefault="00F8757C" w:rsidP="006463F6">
            <w:pPr>
              <w:pStyle w:val="TableParagraph"/>
              <w:ind w:left="105" w:right="405"/>
              <w:jc w:val="both"/>
              <w:rPr>
                <w:rFonts w:ascii="Times New Roman" w:hAnsi="Times New Roman" w:cs="Times New Roman"/>
                <w:sz w:val="28"/>
                <w:lang w:val="ru-RU"/>
              </w:rPr>
            </w:pPr>
            <w:r w:rsidRPr="00F8757C">
              <w:rPr>
                <w:rFonts w:ascii="Times New Roman" w:hAnsi="Times New Roman" w:cs="Times New Roman"/>
                <w:sz w:val="28"/>
                <w:lang w:val="ru-RU"/>
              </w:rPr>
              <w:t>республика</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нского,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межрегион</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ального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уровня</w:t>
            </w:r>
          </w:p>
        </w:tc>
        <w:tc>
          <w:tcPr>
            <w:tcW w:w="972" w:type="dxa"/>
            <w:gridSpan w:val="2"/>
          </w:tcPr>
          <w:p w:rsidR="00F8757C" w:rsidRPr="00F8757C" w:rsidRDefault="00F8757C" w:rsidP="006463F6">
            <w:pPr>
              <w:pStyle w:val="TableParagraph"/>
              <w:ind w:left="108" w:right="410"/>
              <w:jc w:val="both"/>
              <w:rPr>
                <w:rFonts w:ascii="Times New Roman" w:hAnsi="Times New Roman" w:cs="Times New Roman"/>
                <w:sz w:val="28"/>
              </w:rPr>
            </w:pPr>
            <w:r w:rsidRPr="00F8757C">
              <w:rPr>
                <w:rFonts w:ascii="Times New Roman" w:hAnsi="Times New Roman" w:cs="Times New Roman"/>
                <w:sz w:val="28"/>
              </w:rPr>
              <w:t>мер</w:t>
            </w:r>
            <w:r w:rsidRPr="00F8757C">
              <w:rPr>
                <w:rFonts w:ascii="Times New Roman" w:hAnsi="Times New Roman" w:cs="Times New Roman"/>
                <w:spacing w:val="-68"/>
                <w:sz w:val="28"/>
              </w:rPr>
              <w:t xml:space="preserve"> </w:t>
            </w:r>
            <w:r w:rsidRPr="00F8757C">
              <w:rPr>
                <w:rFonts w:ascii="Times New Roman" w:hAnsi="Times New Roman" w:cs="Times New Roman"/>
                <w:sz w:val="28"/>
              </w:rPr>
              <w:t>опр</w:t>
            </w:r>
            <w:r w:rsidRPr="00F8757C">
              <w:rPr>
                <w:rFonts w:ascii="Times New Roman" w:hAnsi="Times New Roman" w:cs="Times New Roman"/>
                <w:spacing w:val="-68"/>
                <w:sz w:val="28"/>
              </w:rPr>
              <w:t xml:space="preserve"> </w:t>
            </w:r>
            <w:r w:rsidRPr="00F8757C">
              <w:rPr>
                <w:rFonts w:ascii="Times New Roman" w:hAnsi="Times New Roman" w:cs="Times New Roman"/>
                <w:sz w:val="28"/>
              </w:rPr>
              <w:t>ият</w:t>
            </w:r>
            <w:r w:rsidRPr="00F8757C">
              <w:rPr>
                <w:rFonts w:ascii="Times New Roman" w:hAnsi="Times New Roman" w:cs="Times New Roman"/>
                <w:spacing w:val="-68"/>
                <w:sz w:val="28"/>
              </w:rPr>
              <w:t xml:space="preserve"> </w:t>
            </w:r>
            <w:r w:rsidRPr="00F8757C">
              <w:rPr>
                <w:rFonts w:ascii="Times New Roman" w:hAnsi="Times New Roman" w:cs="Times New Roman"/>
                <w:sz w:val="28"/>
              </w:rPr>
              <w:t>ие</w:t>
            </w:r>
          </w:p>
        </w:tc>
        <w:tc>
          <w:tcPr>
            <w:tcW w:w="1040" w:type="dxa"/>
            <w:gridSpan w:val="5"/>
          </w:tcPr>
          <w:p w:rsidR="00F8757C" w:rsidRPr="00F8757C" w:rsidRDefault="00F8757C" w:rsidP="006463F6">
            <w:pPr>
              <w:pStyle w:val="TableParagraph"/>
              <w:spacing w:line="309" w:lineRule="exact"/>
              <w:ind w:left="108"/>
              <w:jc w:val="both"/>
              <w:rPr>
                <w:rFonts w:ascii="Times New Roman" w:hAnsi="Times New Roman" w:cs="Times New Roman"/>
                <w:sz w:val="28"/>
              </w:rPr>
            </w:pPr>
            <w:r w:rsidRPr="00F8757C">
              <w:rPr>
                <w:rFonts w:ascii="Times New Roman" w:hAnsi="Times New Roman" w:cs="Times New Roman"/>
                <w:sz w:val="28"/>
              </w:rPr>
              <w:t>0-N</w:t>
            </w:r>
          </w:p>
        </w:tc>
        <w:tc>
          <w:tcPr>
            <w:tcW w:w="1138" w:type="dxa"/>
            <w:gridSpan w:val="4"/>
          </w:tcPr>
          <w:p w:rsidR="00F8757C" w:rsidRPr="00F8757C" w:rsidRDefault="00F8757C" w:rsidP="006463F6">
            <w:pPr>
              <w:pStyle w:val="TableParagraph"/>
              <w:spacing w:line="309" w:lineRule="exact"/>
              <w:ind w:right="417"/>
              <w:jc w:val="both"/>
              <w:rPr>
                <w:rFonts w:ascii="Times New Roman" w:hAnsi="Times New Roman" w:cs="Times New Roman"/>
                <w:sz w:val="28"/>
              </w:rPr>
            </w:pPr>
            <w:r w:rsidRPr="00F8757C">
              <w:rPr>
                <w:rFonts w:ascii="Times New Roman" w:hAnsi="Times New Roman" w:cs="Times New Roman"/>
                <w:sz w:val="28"/>
              </w:rPr>
              <w:t>3</w:t>
            </w:r>
          </w:p>
        </w:tc>
        <w:tc>
          <w:tcPr>
            <w:tcW w:w="860" w:type="dxa"/>
          </w:tcPr>
          <w:p w:rsidR="00F8757C" w:rsidRPr="00F8757C" w:rsidRDefault="00F8757C" w:rsidP="006463F6">
            <w:pPr>
              <w:pStyle w:val="TableParagraph"/>
              <w:ind w:left="107" w:right="447"/>
              <w:jc w:val="both"/>
              <w:rPr>
                <w:rFonts w:ascii="Times New Roman" w:hAnsi="Times New Roman" w:cs="Times New Roman"/>
                <w:sz w:val="28"/>
              </w:rPr>
            </w:pPr>
            <w:r w:rsidRPr="00F8757C">
              <w:rPr>
                <w:rFonts w:ascii="Times New Roman" w:hAnsi="Times New Roman" w:cs="Times New Roman"/>
                <w:sz w:val="28"/>
              </w:rPr>
              <w:t>пе</w:t>
            </w:r>
            <w:r w:rsidRPr="00F8757C">
              <w:rPr>
                <w:rFonts w:ascii="Times New Roman" w:hAnsi="Times New Roman" w:cs="Times New Roman"/>
                <w:spacing w:val="-68"/>
                <w:sz w:val="28"/>
              </w:rPr>
              <w:t xml:space="preserve"> </w:t>
            </w:r>
            <w:r w:rsidRPr="00F8757C">
              <w:rPr>
                <w:rFonts w:ascii="Times New Roman" w:hAnsi="Times New Roman" w:cs="Times New Roman"/>
                <w:sz w:val="28"/>
              </w:rPr>
              <w:t>ри</w:t>
            </w:r>
            <w:r w:rsidRPr="00F8757C">
              <w:rPr>
                <w:rFonts w:ascii="Times New Roman" w:hAnsi="Times New Roman" w:cs="Times New Roman"/>
                <w:spacing w:val="-68"/>
                <w:sz w:val="28"/>
              </w:rPr>
              <w:t xml:space="preserve"> </w:t>
            </w:r>
            <w:r w:rsidRPr="00F8757C">
              <w:rPr>
                <w:rFonts w:ascii="Times New Roman" w:hAnsi="Times New Roman" w:cs="Times New Roman"/>
                <w:sz w:val="28"/>
              </w:rPr>
              <w:t>од</w:t>
            </w:r>
          </w:p>
        </w:tc>
        <w:tc>
          <w:tcPr>
            <w:tcW w:w="3003" w:type="dxa"/>
            <w:gridSpan w:val="3"/>
          </w:tcPr>
          <w:p w:rsidR="00F8757C" w:rsidRPr="00F8757C" w:rsidRDefault="00F8757C" w:rsidP="006463F6">
            <w:pPr>
              <w:pStyle w:val="TableParagraph"/>
              <w:tabs>
                <w:tab w:val="left" w:pos="774"/>
                <w:tab w:val="left" w:pos="1238"/>
                <w:tab w:val="left" w:pos="1309"/>
                <w:tab w:val="left" w:pos="1602"/>
                <w:tab w:val="left" w:pos="2003"/>
                <w:tab w:val="left" w:pos="2517"/>
              </w:tabs>
              <w:ind w:left="104" w:right="380"/>
              <w:jc w:val="both"/>
              <w:rPr>
                <w:rFonts w:ascii="Times New Roman" w:hAnsi="Times New Roman" w:cs="Times New Roman"/>
                <w:sz w:val="28"/>
                <w:lang w:val="ru-RU"/>
              </w:rPr>
            </w:pPr>
            <w:r w:rsidRPr="00F8757C">
              <w:rPr>
                <w:rFonts w:ascii="Times New Roman" w:hAnsi="Times New Roman" w:cs="Times New Roman"/>
                <w:sz w:val="28"/>
                <w:lang w:val="ru-RU"/>
              </w:rPr>
              <w:t>А=</w:t>
            </w:r>
            <w:r w:rsidRPr="00F8757C">
              <w:rPr>
                <w:rFonts w:ascii="Times New Roman" w:hAnsi="Times New Roman" w:cs="Times New Roman"/>
                <w:sz w:val="28"/>
                <w:lang w:val="ru-RU"/>
              </w:rPr>
              <w:tab/>
            </w:r>
            <w:r w:rsidRPr="00F8757C">
              <w:rPr>
                <w:rFonts w:ascii="Times New Roman" w:hAnsi="Times New Roman" w:cs="Times New Roman"/>
                <w:sz w:val="28"/>
              </w:rPr>
              <w:t>F</w:t>
            </w:r>
            <w:r w:rsidRPr="00F8757C">
              <w:rPr>
                <w:rFonts w:ascii="Times New Roman" w:hAnsi="Times New Roman" w:cs="Times New Roman"/>
                <w:sz w:val="28"/>
                <w:lang w:val="ru-RU"/>
              </w:rPr>
              <w:t>,</w:t>
            </w:r>
            <w:r w:rsidRPr="00F8757C">
              <w:rPr>
                <w:rFonts w:ascii="Times New Roman" w:hAnsi="Times New Roman" w:cs="Times New Roman"/>
                <w:sz w:val="28"/>
                <w:lang w:val="ru-RU"/>
              </w:rPr>
              <w:tab/>
            </w:r>
            <w:r w:rsidRPr="00F8757C">
              <w:rPr>
                <w:rFonts w:ascii="Times New Roman" w:hAnsi="Times New Roman" w:cs="Times New Roman"/>
                <w:sz w:val="28"/>
                <w:lang w:val="ru-RU"/>
              </w:rPr>
              <w:tab/>
              <w:t>где</w:t>
            </w:r>
            <w:r w:rsidRPr="00F8757C">
              <w:rPr>
                <w:rFonts w:ascii="Times New Roman" w:hAnsi="Times New Roman" w:cs="Times New Roman"/>
                <w:sz w:val="28"/>
                <w:lang w:val="ru-RU"/>
              </w:rPr>
              <w:tab/>
            </w:r>
            <w:r w:rsidRPr="00F8757C">
              <w:rPr>
                <w:rFonts w:ascii="Times New Roman" w:hAnsi="Times New Roman" w:cs="Times New Roman"/>
                <w:sz w:val="28"/>
              </w:rPr>
              <w:t>N</w:t>
            </w:r>
            <w:r w:rsidRPr="00F8757C">
              <w:rPr>
                <w:rFonts w:ascii="Times New Roman" w:hAnsi="Times New Roman" w:cs="Times New Roman"/>
                <w:sz w:val="28"/>
                <w:lang w:val="ru-RU"/>
              </w:rPr>
              <w:tab/>
            </w:r>
            <w:r w:rsidRPr="00F8757C">
              <w:rPr>
                <w:rFonts w:ascii="Times New Roman" w:hAnsi="Times New Roman" w:cs="Times New Roman"/>
                <w:spacing w:val="-4"/>
                <w:sz w:val="28"/>
                <w:lang w:val="ru-RU"/>
              </w:rPr>
              <w:t>-</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количество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мероприятий</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республиканского,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межрегионального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уровня,</w:t>
            </w:r>
            <w:r w:rsidRPr="00F8757C">
              <w:rPr>
                <w:rFonts w:ascii="Times New Roman" w:hAnsi="Times New Roman" w:cs="Times New Roman"/>
                <w:sz w:val="28"/>
                <w:lang w:val="ru-RU"/>
              </w:rPr>
              <w:tab/>
              <w:t>в</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которых</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запланировано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участие,</w:t>
            </w:r>
          </w:p>
          <w:p w:rsidR="00F8757C" w:rsidRPr="00F8757C" w:rsidRDefault="00F8757C" w:rsidP="006463F6">
            <w:pPr>
              <w:pStyle w:val="TableParagraph"/>
              <w:tabs>
                <w:tab w:val="left" w:pos="618"/>
                <w:tab w:val="left" w:pos="1117"/>
                <w:tab w:val="left" w:pos="1604"/>
              </w:tabs>
              <w:spacing w:line="322" w:lineRule="exact"/>
              <w:ind w:left="104" w:right="381"/>
              <w:jc w:val="both"/>
              <w:rPr>
                <w:rFonts w:ascii="Times New Roman" w:hAnsi="Times New Roman" w:cs="Times New Roman"/>
                <w:sz w:val="28"/>
                <w:lang w:val="ru-RU"/>
              </w:rPr>
            </w:pPr>
            <w:r w:rsidRPr="00F8757C">
              <w:rPr>
                <w:rFonts w:ascii="Times New Roman" w:hAnsi="Times New Roman" w:cs="Times New Roman"/>
                <w:sz w:val="28"/>
              </w:rPr>
              <w:t>F</w:t>
            </w:r>
            <w:r w:rsidRPr="00F8757C">
              <w:rPr>
                <w:rFonts w:ascii="Times New Roman" w:hAnsi="Times New Roman" w:cs="Times New Roman"/>
                <w:sz w:val="28"/>
                <w:lang w:val="ru-RU"/>
              </w:rPr>
              <w:tab/>
              <w:t>–</w:t>
            </w:r>
            <w:r w:rsidRPr="00F8757C">
              <w:rPr>
                <w:rFonts w:ascii="Times New Roman" w:hAnsi="Times New Roman" w:cs="Times New Roman"/>
                <w:sz w:val="28"/>
                <w:lang w:val="ru-RU"/>
              </w:rPr>
              <w:tab/>
              <w:t>в</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которых</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принято участие</w:t>
            </w:r>
          </w:p>
        </w:tc>
      </w:tr>
      <w:tr w:rsidR="00F8757C" w:rsidRPr="00F8757C" w:rsidTr="00F8757C">
        <w:trPr>
          <w:gridAfter w:val="2"/>
          <w:wAfter w:w="42" w:type="dxa"/>
          <w:trHeight w:val="5548"/>
        </w:trPr>
        <w:tc>
          <w:tcPr>
            <w:tcW w:w="953" w:type="dxa"/>
          </w:tcPr>
          <w:p w:rsidR="00F8757C" w:rsidRPr="00F8757C" w:rsidRDefault="00F8757C" w:rsidP="006463F6">
            <w:pPr>
              <w:pStyle w:val="TableParagraph"/>
              <w:jc w:val="both"/>
              <w:rPr>
                <w:rFonts w:ascii="Times New Roman" w:hAnsi="Times New Roman" w:cs="Times New Roman"/>
                <w:sz w:val="28"/>
                <w:lang w:val="ru-RU"/>
              </w:rPr>
            </w:pPr>
          </w:p>
        </w:tc>
        <w:tc>
          <w:tcPr>
            <w:tcW w:w="1911" w:type="dxa"/>
            <w:gridSpan w:val="2"/>
          </w:tcPr>
          <w:p w:rsidR="00F8757C" w:rsidRPr="00F8757C" w:rsidRDefault="00F8757C" w:rsidP="006463F6">
            <w:pPr>
              <w:pStyle w:val="TableParagraph"/>
              <w:ind w:left="105" w:right="385"/>
              <w:jc w:val="both"/>
              <w:rPr>
                <w:rFonts w:ascii="Times New Roman" w:hAnsi="Times New Roman" w:cs="Times New Roman"/>
                <w:sz w:val="28"/>
                <w:lang w:val="ru-RU"/>
              </w:rPr>
            </w:pPr>
            <w:r w:rsidRPr="00F8757C">
              <w:rPr>
                <w:rFonts w:ascii="Times New Roman" w:hAnsi="Times New Roman" w:cs="Times New Roman"/>
                <w:sz w:val="28"/>
                <w:lang w:val="ru-RU"/>
              </w:rPr>
              <w:t>муниципал</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ьного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уровня,</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внутриучре</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жденческог</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о уровня</w:t>
            </w:r>
          </w:p>
        </w:tc>
        <w:tc>
          <w:tcPr>
            <w:tcW w:w="972" w:type="dxa"/>
            <w:gridSpan w:val="2"/>
          </w:tcPr>
          <w:p w:rsidR="00F8757C" w:rsidRPr="00F8757C" w:rsidRDefault="00F8757C" w:rsidP="006463F6">
            <w:pPr>
              <w:pStyle w:val="TableParagraph"/>
              <w:ind w:left="108" w:right="410"/>
              <w:jc w:val="both"/>
              <w:rPr>
                <w:rFonts w:ascii="Times New Roman" w:hAnsi="Times New Roman" w:cs="Times New Roman"/>
                <w:sz w:val="28"/>
              </w:rPr>
            </w:pPr>
            <w:r w:rsidRPr="00F8757C">
              <w:rPr>
                <w:rFonts w:ascii="Times New Roman" w:hAnsi="Times New Roman" w:cs="Times New Roman"/>
                <w:sz w:val="28"/>
              </w:rPr>
              <w:t>мер</w:t>
            </w:r>
            <w:r w:rsidRPr="00F8757C">
              <w:rPr>
                <w:rFonts w:ascii="Times New Roman" w:hAnsi="Times New Roman" w:cs="Times New Roman"/>
                <w:spacing w:val="-68"/>
                <w:sz w:val="28"/>
              </w:rPr>
              <w:t xml:space="preserve"> </w:t>
            </w:r>
            <w:r w:rsidRPr="00F8757C">
              <w:rPr>
                <w:rFonts w:ascii="Times New Roman" w:hAnsi="Times New Roman" w:cs="Times New Roman"/>
                <w:sz w:val="28"/>
              </w:rPr>
              <w:t>опр</w:t>
            </w:r>
            <w:r w:rsidRPr="00F8757C">
              <w:rPr>
                <w:rFonts w:ascii="Times New Roman" w:hAnsi="Times New Roman" w:cs="Times New Roman"/>
                <w:spacing w:val="-68"/>
                <w:sz w:val="28"/>
              </w:rPr>
              <w:t xml:space="preserve"> </w:t>
            </w:r>
            <w:r w:rsidRPr="00F8757C">
              <w:rPr>
                <w:rFonts w:ascii="Times New Roman" w:hAnsi="Times New Roman" w:cs="Times New Roman"/>
                <w:sz w:val="28"/>
              </w:rPr>
              <w:t>ият</w:t>
            </w:r>
            <w:r w:rsidRPr="00F8757C">
              <w:rPr>
                <w:rFonts w:ascii="Times New Roman" w:hAnsi="Times New Roman" w:cs="Times New Roman"/>
                <w:spacing w:val="-68"/>
                <w:sz w:val="28"/>
              </w:rPr>
              <w:t xml:space="preserve"> </w:t>
            </w:r>
            <w:r w:rsidRPr="00F8757C">
              <w:rPr>
                <w:rFonts w:ascii="Times New Roman" w:hAnsi="Times New Roman" w:cs="Times New Roman"/>
                <w:sz w:val="28"/>
              </w:rPr>
              <w:t>ие</w:t>
            </w:r>
          </w:p>
        </w:tc>
        <w:tc>
          <w:tcPr>
            <w:tcW w:w="1040" w:type="dxa"/>
            <w:gridSpan w:val="5"/>
          </w:tcPr>
          <w:p w:rsidR="00F8757C" w:rsidRPr="00F8757C" w:rsidRDefault="00F8757C" w:rsidP="006463F6">
            <w:pPr>
              <w:pStyle w:val="TableParagraph"/>
              <w:spacing w:line="310" w:lineRule="exact"/>
              <w:ind w:left="108"/>
              <w:jc w:val="both"/>
              <w:rPr>
                <w:rFonts w:ascii="Times New Roman" w:hAnsi="Times New Roman" w:cs="Times New Roman"/>
                <w:sz w:val="28"/>
              </w:rPr>
            </w:pPr>
            <w:r w:rsidRPr="00F8757C">
              <w:rPr>
                <w:rFonts w:ascii="Times New Roman" w:hAnsi="Times New Roman" w:cs="Times New Roman"/>
                <w:sz w:val="28"/>
              </w:rPr>
              <w:t>0-N</w:t>
            </w:r>
          </w:p>
        </w:tc>
        <w:tc>
          <w:tcPr>
            <w:tcW w:w="1138" w:type="dxa"/>
            <w:gridSpan w:val="4"/>
          </w:tcPr>
          <w:p w:rsidR="00F8757C" w:rsidRPr="00F8757C" w:rsidRDefault="00F8757C" w:rsidP="006463F6">
            <w:pPr>
              <w:pStyle w:val="TableParagraph"/>
              <w:spacing w:line="310" w:lineRule="exact"/>
              <w:ind w:right="417"/>
              <w:jc w:val="both"/>
              <w:rPr>
                <w:rFonts w:ascii="Times New Roman" w:hAnsi="Times New Roman" w:cs="Times New Roman"/>
                <w:sz w:val="28"/>
              </w:rPr>
            </w:pPr>
            <w:r w:rsidRPr="00F8757C">
              <w:rPr>
                <w:rFonts w:ascii="Times New Roman" w:hAnsi="Times New Roman" w:cs="Times New Roman"/>
                <w:sz w:val="28"/>
              </w:rPr>
              <w:t>2</w:t>
            </w:r>
          </w:p>
        </w:tc>
        <w:tc>
          <w:tcPr>
            <w:tcW w:w="860" w:type="dxa"/>
          </w:tcPr>
          <w:p w:rsidR="00F8757C" w:rsidRPr="00F8757C" w:rsidRDefault="00F8757C" w:rsidP="006463F6">
            <w:pPr>
              <w:pStyle w:val="TableParagraph"/>
              <w:ind w:left="107" w:right="447"/>
              <w:jc w:val="both"/>
              <w:rPr>
                <w:rFonts w:ascii="Times New Roman" w:hAnsi="Times New Roman" w:cs="Times New Roman"/>
                <w:sz w:val="28"/>
              </w:rPr>
            </w:pPr>
            <w:r w:rsidRPr="00F8757C">
              <w:rPr>
                <w:rFonts w:ascii="Times New Roman" w:hAnsi="Times New Roman" w:cs="Times New Roman"/>
                <w:sz w:val="28"/>
              </w:rPr>
              <w:t>пе</w:t>
            </w:r>
            <w:r w:rsidRPr="00F8757C">
              <w:rPr>
                <w:rFonts w:ascii="Times New Roman" w:hAnsi="Times New Roman" w:cs="Times New Roman"/>
                <w:spacing w:val="-68"/>
                <w:sz w:val="28"/>
              </w:rPr>
              <w:t xml:space="preserve"> </w:t>
            </w:r>
            <w:r w:rsidRPr="00F8757C">
              <w:rPr>
                <w:rFonts w:ascii="Times New Roman" w:hAnsi="Times New Roman" w:cs="Times New Roman"/>
                <w:sz w:val="28"/>
              </w:rPr>
              <w:t>ри</w:t>
            </w:r>
            <w:r w:rsidRPr="00F8757C">
              <w:rPr>
                <w:rFonts w:ascii="Times New Roman" w:hAnsi="Times New Roman" w:cs="Times New Roman"/>
                <w:spacing w:val="-68"/>
                <w:sz w:val="28"/>
              </w:rPr>
              <w:t xml:space="preserve"> </w:t>
            </w:r>
            <w:r w:rsidRPr="00F8757C">
              <w:rPr>
                <w:rFonts w:ascii="Times New Roman" w:hAnsi="Times New Roman" w:cs="Times New Roman"/>
                <w:sz w:val="28"/>
              </w:rPr>
              <w:t>од</w:t>
            </w:r>
          </w:p>
        </w:tc>
        <w:tc>
          <w:tcPr>
            <w:tcW w:w="3003" w:type="dxa"/>
            <w:gridSpan w:val="3"/>
          </w:tcPr>
          <w:p w:rsidR="00F8757C" w:rsidRPr="00F8757C" w:rsidRDefault="00F8757C" w:rsidP="006463F6">
            <w:pPr>
              <w:pStyle w:val="TableParagraph"/>
              <w:tabs>
                <w:tab w:val="left" w:pos="764"/>
                <w:tab w:val="left" w:pos="1242"/>
                <w:tab w:val="left" w:pos="1290"/>
                <w:tab w:val="left" w:pos="1602"/>
                <w:tab w:val="left" w:pos="1971"/>
                <w:tab w:val="left" w:pos="2469"/>
              </w:tabs>
              <w:ind w:left="104" w:right="381"/>
              <w:jc w:val="both"/>
              <w:rPr>
                <w:rFonts w:ascii="Times New Roman" w:hAnsi="Times New Roman" w:cs="Times New Roman"/>
                <w:sz w:val="28"/>
                <w:lang w:val="ru-RU"/>
              </w:rPr>
            </w:pPr>
            <w:r w:rsidRPr="00F8757C">
              <w:rPr>
                <w:rFonts w:ascii="Times New Roman" w:hAnsi="Times New Roman" w:cs="Times New Roman"/>
                <w:sz w:val="28"/>
                <w:lang w:val="ru-RU"/>
              </w:rPr>
              <w:t>А=</w:t>
            </w:r>
            <w:r w:rsidRPr="00F8757C">
              <w:rPr>
                <w:rFonts w:ascii="Times New Roman" w:hAnsi="Times New Roman" w:cs="Times New Roman"/>
                <w:sz w:val="28"/>
                <w:lang w:val="ru-RU"/>
              </w:rPr>
              <w:tab/>
            </w:r>
            <w:r w:rsidRPr="00F8757C">
              <w:rPr>
                <w:rFonts w:ascii="Times New Roman" w:hAnsi="Times New Roman" w:cs="Times New Roman"/>
                <w:sz w:val="28"/>
              </w:rPr>
              <w:t>F</w:t>
            </w:r>
            <w:r w:rsidRPr="00F8757C">
              <w:rPr>
                <w:rFonts w:ascii="Times New Roman" w:hAnsi="Times New Roman" w:cs="Times New Roman"/>
                <w:sz w:val="28"/>
                <w:lang w:val="ru-RU"/>
              </w:rPr>
              <w:t>,</w:t>
            </w:r>
            <w:r w:rsidRPr="00F8757C">
              <w:rPr>
                <w:rFonts w:ascii="Times New Roman" w:hAnsi="Times New Roman" w:cs="Times New Roman"/>
                <w:sz w:val="28"/>
                <w:lang w:val="ru-RU"/>
              </w:rPr>
              <w:tab/>
            </w:r>
            <w:r w:rsidRPr="00F8757C">
              <w:rPr>
                <w:rFonts w:ascii="Times New Roman" w:hAnsi="Times New Roman" w:cs="Times New Roman"/>
                <w:sz w:val="28"/>
                <w:lang w:val="ru-RU"/>
              </w:rPr>
              <w:tab/>
              <w:t>где</w:t>
            </w:r>
            <w:r w:rsidRPr="00F8757C">
              <w:rPr>
                <w:rFonts w:ascii="Times New Roman" w:hAnsi="Times New Roman" w:cs="Times New Roman"/>
                <w:sz w:val="28"/>
                <w:lang w:val="ru-RU"/>
              </w:rPr>
              <w:tab/>
            </w:r>
            <w:r w:rsidRPr="00F8757C">
              <w:rPr>
                <w:rFonts w:ascii="Times New Roman" w:hAnsi="Times New Roman" w:cs="Times New Roman"/>
                <w:sz w:val="28"/>
              </w:rPr>
              <w:t>N</w:t>
            </w:r>
            <w:r w:rsidRPr="00F8757C">
              <w:rPr>
                <w:rFonts w:ascii="Times New Roman" w:hAnsi="Times New Roman" w:cs="Times New Roman"/>
                <w:sz w:val="28"/>
                <w:lang w:val="ru-RU"/>
              </w:rPr>
              <w:tab/>
            </w:r>
            <w:r w:rsidRPr="00F8757C">
              <w:rPr>
                <w:rFonts w:ascii="Times New Roman" w:hAnsi="Times New Roman" w:cs="Times New Roman"/>
                <w:spacing w:val="-4"/>
                <w:sz w:val="28"/>
                <w:lang w:val="ru-RU"/>
              </w:rPr>
              <w:t>–</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количество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мероприятий</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муниципального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уровня;</w:t>
            </w:r>
            <w:r w:rsidRPr="00F8757C">
              <w:rPr>
                <w:rFonts w:ascii="Times New Roman" w:hAnsi="Times New Roman" w:cs="Times New Roman"/>
                <w:sz w:val="28"/>
                <w:lang w:val="ru-RU"/>
              </w:rPr>
              <w:tab/>
              <w:t>в</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которых</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запланировано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участие</w:t>
            </w:r>
          </w:p>
          <w:p w:rsidR="00F8757C" w:rsidRPr="00F8757C" w:rsidRDefault="00F8757C" w:rsidP="006463F6">
            <w:pPr>
              <w:pStyle w:val="TableParagraph"/>
              <w:tabs>
                <w:tab w:val="left" w:pos="618"/>
                <w:tab w:val="left" w:pos="1117"/>
                <w:tab w:val="left" w:pos="1604"/>
              </w:tabs>
              <w:spacing w:line="322" w:lineRule="exact"/>
              <w:ind w:left="104" w:right="381"/>
              <w:jc w:val="both"/>
              <w:rPr>
                <w:rFonts w:ascii="Times New Roman" w:hAnsi="Times New Roman" w:cs="Times New Roman"/>
                <w:sz w:val="28"/>
                <w:lang w:val="ru-RU"/>
              </w:rPr>
            </w:pPr>
            <w:r w:rsidRPr="00F8757C">
              <w:rPr>
                <w:rFonts w:ascii="Times New Roman" w:hAnsi="Times New Roman" w:cs="Times New Roman"/>
                <w:sz w:val="28"/>
              </w:rPr>
              <w:t>F</w:t>
            </w:r>
            <w:r w:rsidRPr="00F8757C">
              <w:rPr>
                <w:rFonts w:ascii="Times New Roman" w:hAnsi="Times New Roman" w:cs="Times New Roman"/>
                <w:sz w:val="28"/>
                <w:lang w:val="ru-RU"/>
              </w:rPr>
              <w:tab/>
              <w:t>–</w:t>
            </w:r>
            <w:r w:rsidRPr="00F8757C">
              <w:rPr>
                <w:rFonts w:ascii="Times New Roman" w:hAnsi="Times New Roman" w:cs="Times New Roman"/>
                <w:sz w:val="28"/>
                <w:lang w:val="ru-RU"/>
              </w:rPr>
              <w:tab/>
              <w:t>в</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которых</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принято участие</w:t>
            </w:r>
          </w:p>
        </w:tc>
      </w:tr>
      <w:tr w:rsidR="00F8757C" w:rsidRPr="00F8757C" w:rsidTr="00F8757C">
        <w:trPr>
          <w:gridAfter w:val="2"/>
          <w:wAfter w:w="42" w:type="dxa"/>
          <w:trHeight w:val="4504"/>
        </w:trPr>
        <w:tc>
          <w:tcPr>
            <w:tcW w:w="953" w:type="dxa"/>
          </w:tcPr>
          <w:p w:rsidR="00F8757C" w:rsidRPr="00F8757C" w:rsidRDefault="00F8757C" w:rsidP="006463F6">
            <w:pPr>
              <w:pStyle w:val="TableParagraph"/>
              <w:spacing w:line="309" w:lineRule="exact"/>
              <w:ind w:left="105"/>
              <w:jc w:val="both"/>
              <w:rPr>
                <w:rFonts w:ascii="Times New Roman" w:hAnsi="Times New Roman" w:cs="Times New Roman"/>
                <w:sz w:val="28"/>
              </w:rPr>
            </w:pPr>
            <w:r w:rsidRPr="00F8757C">
              <w:rPr>
                <w:rFonts w:ascii="Times New Roman" w:hAnsi="Times New Roman" w:cs="Times New Roman"/>
                <w:sz w:val="28"/>
              </w:rPr>
              <w:t>6</w:t>
            </w:r>
          </w:p>
        </w:tc>
        <w:tc>
          <w:tcPr>
            <w:tcW w:w="1911" w:type="dxa"/>
            <w:gridSpan w:val="2"/>
          </w:tcPr>
          <w:p w:rsidR="00F8757C" w:rsidRPr="00F8757C" w:rsidRDefault="00F8757C" w:rsidP="006463F6">
            <w:pPr>
              <w:pStyle w:val="TableParagraph"/>
              <w:ind w:left="105" w:right="418"/>
              <w:jc w:val="both"/>
              <w:rPr>
                <w:rFonts w:ascii="Times New Roman" w:hAnsi="Times New Roman" w:cs="Times New Roman"/>
                <w:sz w:val="28"/>
                <w:lang w:val="ru-RU"/>
              </w:rPr>
            </w:pPr>
            <w:r w:rsidRPr="00F8757C">
              <w:rPr>
                <w:rFonts w:ascii="Times New Roman" w:hAnsi="Times New Roman" w:cs="Times New Roman"/>
                <w:sz w:val="28"/>
                <w:lang w:val="ru-RU"/>
              </w:rPr>
              <w:t>Достижени</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е</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учащимися</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отдела</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более</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высоких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показателе</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й</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обучения</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сравнению</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с</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аналогичн</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ым</w:t>
            </w:r>
          </w:p>
          <w:p w:rsidR="00F8757C" w:rsidRPr="00F8757C" w:rsidRDefault="00F8757C" w:rsidP="006463F6">
            <w:pPr>
              <w:pStyle w:val="TableParagraph"/>
              <w:spacing w:line="312" w:lineRule="exact"/>
              <w:ind w:left="105"/>
              <w:jc w:val="both"/>
              <w:rPr>
                <w:rFonts w:ascii="Times New Roman" w:hAnsi="Times New Roman" w:cs="Times New Roman"/>
                <w:sz w:val="28"/>
              </w:rPr>
            </w:pPr>
            <w:r w:rsidRPr="00F8757C">
              <w:rPr>
                <w:rFonts w:ascii="Times New Roman" w:hAnsi="Times New Roman" w:cs="Times New Roman"/>
                <w:sz w:val="28"/>
              </w:rPr>
              <w:t>периодом</w:t>
            </w:r>
          </w:p>
        </w:tc>
        <w:tc>
          <w:tcPr>
            <w:tcW w:w="972" w:type="dxa"/>
            <w:gridSpan w:val="2"/>
          </w:tcPr>
          <w:p w:rsidR="00F8757C" w:rsidRPr="00F8757C" w:rsidRDefault="00F8757C" w:rsidP="006463F6">
            <w:pPr>
              <w:pStyle w:val="TableParagraph"/>
              <w:spacing w:line="309" w:lineRule="exact"/>
              <w:ind w:left="535"/>
              <w:jc w:val="both"/>
              <w:rPr>
                <w:rFonts w:ascii="Times New Roman" w:hAnsi="Times New Roman" w:cs="Times New Roman"/>
                <w:sz w:val="28"/>
              </w:rPr>
            </w:pPr>
            <w:r w:rsidRPr="00F8757C">
              <w:rPr>
                <w:rFonts w:ascii="Times New Roman" w:hAnsi="Times New Roman" w:cs="Times New Roman"/>
                <w:sz w:val="28"/>
              </w:rPr>
              <w:t>%</w:t>
            </w:r>
          </w:p>
        </w:tc>
        <w:tc>
          <w:tcPr>
            <w:tcW w:w="1040" w:type="dxa"/>
            <w:gridSpan w:val="5"/>
          </w:tcPr>
          <w:p w:rsidR="00F8757C" w:rsidRPr="00F8757C" w:rsidRDefault="00F8757C" w:rsidP="006463F6">
            <w:pPr>
              <w:pStyle w:val="TableParagraph"/>
              <w:spacing w:line="309" w:lineRule="exact"/>
              <w:ind w:left="108"/>
              <w:jc w:val="both"/>
              <w:rPr>
                <w:rFonts w:ascii="Times New Roman" w:hAnsi="Times New Roman" w:cs="Times New Roman"/>
                <w:sz w:val="28"/>
              </w:rPr>
            </w:pPr>
            <w:r w:rsidRPr="00F8757C">
              <w:rPr>
                <w:rFonts w:ascii="Times New Roman" w:hAnsi="Times New Roman" w:cs="Times New Roman"/>
                <w:sz w:val="28"/>
              </w:rPr>
              <w:t>100-</w:t>
            </w:r>
          </w:p>
          <w:p w:rsidR="00F8757C" w:rsidRPr="00F8757C" w:rsidRDefault="00F8757C" w:rsidP="006463F6">
            <w:pPr>
              <w:pStyle w:val="TableParagraph"/>
              <w:ind w:left="108"/>
              <w:jc w:val="both"/>
              <w:rPr>
                <w:rFonts w:ascii="Times New Roman" w:hAnsi="Times New Roman" w:cs="Times New Roman"/>
                <w:sz w:val="28"/>
              </w:rPr>
            </w:pPr>
            <w:r w:rsidRPr="00F8757C">
              <w:rPr>
                <w:rFonts w:ascii="Times New Roman" w:hAnsi="Times New Roman" w:cs="Times New Roman"/>
                <w:sz w:val="28"/>
              </w:rPr>
              <w:t>105</w:t>
            </w:r>
          </w:p>
        </w:tc>
        <w:tc>
          <w:tcPr>
            <w:tcW w:w="1138" w:type="dxa"/>
            <w:gridSpan w:val="4"/>
          </w:tcPr>
          <w:p w:rsidR="00F8757C" w:rsidRPr="00F8757C" w:rsidRDefault="00F8757C" w:rsidP="006463F6">
            <w:pPr>
              <w:pStyle w:val="TableParagraph"/>
              <w:spacing w:line="309" w:lineRule="exact"/>
              <w:ind w:right="417"/>
              <w:jc w:val="both"/>
              <w:rPr>
                <w:rFonts w:ascii="Times New Roman" w:hAnsi="Times New Roman" w:cs="Times New Roman"/>
                <w:sz w:val="28"/>
              </w:rPr>
            </w:pPr>
            <w:r w:rsidRPr="00F8757C">
              <w:rPr>
                <w:rFonts w:ascii="Times New Roman" w:hAnsi="Times New Roman" w:cs="Times New Roman"/>
                <w:sz w:val="28"/>
              </w:rPr>
              <w:t>3</w:t>
            </w:r>
          </w:p>
        </w:tc>
        <w:tc>
          <w:tcPr>
            <w:tcW w:w="860" w:type="dxa"/>
          </w:tcPr>
          <w:p w:rsidR="00F8757C" w:rsidRPr="00F8757C" w:rsidRDefault="00F8757C" w:rsidP="006463F6">
            <w:pPr>
              <w:pStyle w:val="TableParagraph"/>
              <w:ind w:left="107" w:right="447"/>
              <w:jc w:val="both"/>
              <w:rPr>
                <w:rFonts w:ascii="Times New Roman" w:hAnsi="Times New Roman" w:cs="Times New Roman"/>
                <w:sz w:val="28"/>
              </w:rPr>
            </w:pPr>
            <w:r w:rsidRPr="00F8757C">
              <w:rPr>
                <w:rFonts w:ascii="Times New Roman" w:hAnsi="Times New Roman" w:cs="Times New Roman"/>
                <w:sz w:val="28"/>
              </w:rPr>
              <w:t>пе</w:t>
            </w:r>
            <w:r w:rsidRPr="00F8757C">
              <w:rPr>
                <w:rFonts w:ascii="Times New Roman" w:hAnsi="Times New Roman" w:cs="Times New Roman"/>
                <w:spacing w:val="-68"/>
                <w:sz w:val="28"/>
              </w:rPr>
              <w:t xml:space="preserve"> </w:t>
            </w:r>
            <w:r w:rsidRPr="00F8757C">
              <w:rPr>
                <w:rFonts w:ascii="Times New Roman" w:hAnsi="Times New Roman" w:cs="Times New Roman"/>
                <w:sz w:val="28"/>
              </w:rPr>
              <w:t>ри</w:t>
            </w:r>
            <w:r w:rsidRPr="00F8757C">
              <w:rPr>
                <w:rFonts w:ascii="Times New Roman" w:hAnsi="Times New Roman" w:cs="Times New Roman"/>
                <w:spacing w:val="-68"/>
                <w:sz w:val="28"/>
              </w:rPr>
              <w:t xml:space="preserve"> </w:t>
            </w:r>
            <w:r w:rsidRPr="00F8757C">
              <w:rPr>
                <w:rFonts w:ascii="Times New Roman" w:hAnsi="Times New Roman" w:cs="Times New Roman"/>
                <w:sz w:val="28"/>
              </w:rPr>
              <w:t>од</w:t>
            </w:r>
          </w:p>
        </w:tc>
        <w:tc>
          <w:tcPr>
            <w:tcW w:w="3003" w:type="dxa"/>
            <w:gridSpan w:val="3"/>
          </w:tcPr>
          <w:p w:rsidR="00F8757C" w:rsidRPr="00F8757C" w:rsidRDefault="00F8757C" w:rsidP="006463F6">
            <w:pPr>
              <w:pStyle w:val="TableParagraph"/>
              <w:spacing w:line="309" w:lineRule="exact"/>
              <w:ind w:left="104"/>
              <w:jc w:val="both"/>
              <w:rPr>
                <w:rFonts w:ascii="Times New Roman" w:hAnsi="Times New Roman" w:cs="Times New Roman"/>
                <w:sz w:val="28"/>
                <w:lang w:val="ru-RU"/>
              </w:rPr>
            </w:pPr>
            <w:r w:rsidRPr="00F8757C">
              <w:rPr>
                <w:rFonts w:ascii="Times New Roman" w:hAnsi="Times New Roman" w:cs="Times New Roman"/>
                <w:sz w:val="28"/>
                <w:lang w:val="ru-RU"/>
              </w:rPr>
              <w:t>(А/В)*100%,</w:t>
            </w:r>
          </w:p>
          <w:p w:rsidR="00F8757C" w:rsidRPr="00F8757C" w:rsidRDefault="00F8757C" w:rsidP="006463F6">
            <w:pPr>
              <w:pStyle w:val="TableParagraph"/>
              <w:ind w:left="104" w:right="380"/>
              <w:jc w:val="both"/>
              <w:rPr>
                <w:rFonts w:ascii="Times New Roman" w:hAnsi="Times New Roman" w:cs="Times New Roman"/>
                <w:sz w:val="28"/>
                <w:lang w:val="ru-RU"/>
              </w:rPr>
            </w:pPr>
            <w:r w:rsidRPr="00F8757C">
              <w:rPr>
                <w:rFonts w:ascii="Times New Roman" w:hAnsi="Times New Roman" w:cs="Times New Roman"/>
                <w:sz w:val="28"/>
                <w:lang w:val="ru-RU"/>
              </w:rPr>
              <w:t>где</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А</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количество</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призеров,</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финалистов</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различных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конкурсов,</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фестивалей,</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конференций</w:t>
            </w:r>
          </w:p>
          <w:p w:rsidR="00F8757C" w:rsidRPr="00F8757C" w:rsidRDefault="00F8757C" w:rsidP="006463F6">
            <w:pPr>
              <w:pStyle w:val="TableParagraph"/>
              <w:spacing w:line="242" w:lineRule="auto"/>
              <w:ind w:left="104" w:right="380"/>
              <w:jc w:val="both"/>
              <w:rPr>
                <w:rFonts w:ascii="Times New Roman" w:hAnsi="Times New Roman" w:cs="Times New Roman"/>
                <w:sz w:val="28"/>
                <w:lang w:val="ru-RU"/>
              </w:rPr>
            </w:pPr>
            <w:r w:rsidRPr="00F8757C">
              <w:rPr>
                <w:rFonts w:ascii="Times New Roman" w:hAnsi="Times New Roman" w:cs="Times New Roman"/>
                <w:sz w:val="28"/>
                <w:lang w:val="ru-RU"/>
              </w:rPr>
              <w:t>за</w:t>
            </w:r>
            <w:r w:rsidRPr="00F8757C">
              <w:rPr>
                <w:rFonts w:ascii="Times New Roman" w:hAnsi="Times New Roman" w:cs="Times New Roman"/>
                <w:spacing w:val="19"/>
                <w:sz w:val="28"/>
                <w:lang w:val="ru-RU"/>
              </w:rPr>
              <w:t xml:space="preserve"> </w:t>
            </w:r>
            <w:r w:rsidRPr="00F8757C">
              <w:rPr>
                <w:rFonts w:ascii="Times New Roman" w:hAnsi="Times New Roman" w:cs="Times New Roman"/>
                <w:sz w:val="28"/>
                <w:lang w:val="ru-RU"/>
              </w:rPr>
              <w:t>текущий</w:t>
            </w:r>
            <w:r w:rsidRPr="00F8757C">
              <w:rPr>
                <w:rFonts w:ascii="Times New Roman" w:hAnsi="Times New Roman" w:cs="Times New Roman"/>
                <w:spacing w:val="21"/>
                <w:sz w:val="28"/>
                <w:lang w:val="ru-RU"/>
              </w:rPr>
              <w:t xml:space="preserve"> </w:t>
            </w:r>
            <w:r w:rsidRPr="00F8757C">
              <w:rPr>
                <w:rFonts w:ascii="Times New Roman" w:hAnsi="Times New Roman" w:cs="Times New Roman"/>
                <w:sz w:val="28"/>
                <w:lang w:val="ru-RU"/>
              </w:rPr>
              <w:t>учебный</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год</w:t>
            </w:r>
          </w:p>
          <w:p w:rsidR="00F8757C" w:rsidRPr="00F8757C" w:rsidRDefault="00F8757C" w:rsidP="006463F6">
            <w:pPr>
              <w:pStyle w:val="TableParagraph"/>
              <w:tabs>
                <w:tab w:val="left" w:pos="728"/>
                <w:tab w:val="left" w:pos="1259"/>
              </w:tabs>
              <w:ind w:left="104" w:right="382"/>
              <w:jc w:val="both"/>
              <w:rPr>
                <w:rFonts w:ascii="Times New Roman" w:hAnsi="Times New Roman" w:cs="Times New Roman"/>
                <w:sz w:val="28"/>
                <w:lang w:val="ru-RU"/>
              </w:rPr>
            </w:pPr>
            <w:r w:rsidRPr="00F8757C">
              <w:rPr>
                <w:rFonts w:ascii="Times New Roman" w:hAnsi="Times New Roman" w:cs="Times New Roman"/>
                <w:sz w:val="28"/>
                <w:lang w:val="ru-RU"/>
              </w:rPr>
              <w:t>В</w:t>
            </w:r>
            <w:r w:rsidRPr="00F8757C">
              <w:rPr>
                <w:rFonts w:ascii="Times New Roman" w:hAnsi="Times New Roman" w:cs="Times New Roman"/>
                <w:sz w:val="28"/>
                <w:lang w:val="ru-RU"/>
              </w:rPr>
              <w:tab/>
              <w:t>-</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количество</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призеров,</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финалистов</w:t>
            </w:r>
          </w:p>
          <w:p w:rsidR="00F8757C" w:rsidRPr="00F8757C" w:rsidRDefault="00F8757C" w:rsidP="006463F6">
            <w:pPr>
              <w:pStyle w:val="TableParagraph"/>
              <w:spacing w:line="310" w:lineRule="exact"/>
              <w:ind w:left="104"/>
              <w:jc w:val="both"/>
              <w:rPr>
                <w:rFonts w:ascii="Times New Roman" w:hAnsi="Times New Roman" w:cs="Times New Roman"/>
                <w:sz w:val="28"/>
              </w:rPr>
            </w:pPr>
            <w:r w:rsidRPr="00F8757C">
              <w:rPr>
                <w:rFonts w:ascii="Times New Roman" w:hAnsi="Times New Roman" w:cs="Times New Roman"/>
                <w:sz w:val="28"/>
              </w:rPr>
              <w:t>различных</w:t>
            </w:r>
          </w:p>
        </w:tc>
      </w:tr>
      <w:tr w:rsidR="00F8757C" w:rsidRPr="00F8757C" w:rsidTr="00F8757C">
        <w:trPr>
          <w:gridAfter w:val="2"/>
          <w:wAfter w:w="42" w:type="dxa"/>
          <w:trHeight w:val="6118"/>
        </w:trPr>
        <w:tc>
          <w:tcPr>
            <w:tcW w:w="953" w:type="dxa"/>
          </w:tcPr>
          <w:p w:rsidR="00F8757C" w:rsidRPr="00F8757C" w:rsidRDefault="00F8757C" w:rsidP="006463F6">
            <w:pPr>
              <w:pStyle w:val="TableParagraph"/>
              <w:jc w:val="both"/>
              <w:rPr>
                <w:rFonts w:ascii="Times New Roman" w:hAnsi="Times New Roman" w:cs="Times New Roman"/>
                <w:sz w:val="28"/>
              </w:rPr>
            </w:pPr>
          </w:p>
        </w:tc>
        <w:tc>
          <w:tcPr>
            <w:tcW w:w="1911" w:type="dxa"/>
            <w:gridSpan w:val="2"/>
          </w:tcPr>
          <w:p w:rsidR="00F8757C" w:rsidRPr="00F8757C" w:rsidRDefault="00F8757C" w:rsidP="006463F6">
            <w:pPr>
              <w:pStyle w:val="TableParagraph"/>
              <w:ind w:left="105" w:right="408"/>
              <w:jc w:val="both"/>
              <w:rPr>
                <w:rFonts w:ascii="Times New Roman" w:hAnsi="Times New Roman" w:cs="Times New Roman"/>
                <w:sz w:val="28"/>
              </w:rPr>
            </w:pPr>
            <w:r w:rsidRPr="00F8757C">
              <w:rPr>
                <w:rFonts w:ascii="Times New Roman" w:hAnsi="Times New Roman" w:cs="Times New Roman"/>
                <w:sz w:val="28"/>
              </w:rPr>
              <w:t>предыдуще</w:t>
            </w:r>
            <w:r w:rsidRPr="00F8757C">
              <w:rPr>
                <w:rFonts w:ascii="Times New Roman" w:hAnsi="Times New Roman" w:cs="Times New Roman"/>
                <w:spacing w:val="-68"/>
                <w:sz w:val="28"/>
              </w:rPr>
              <w:t xml:space="preserve"> </w:t>
            </w:r>
            <w:r w:rsidRPr="00F8757C">
              <w:rPr>
                <w:rFonts w:ascii="Times New Roman" w:hAnsi="Times New Roman" w:cs="Times New Roman"/>
                <w:sz w:val="28"/>
              </w:rPr>
              <w:t>го года</w:t>
            </w:r>
          </w:p>
        </w:tc>
        <w:tc>
          <w:tcPr>
            <w:tcW w:w="972" w:type="dxa"/>
            <w:gridSpan w:val="2"/>
          </w:tcPr>
          <w:p w:rsidR="00F8757C" w:rsidRPr="00F8757C" w:rsidRDefault="00F8757C" w:rsidP="006463F6">
            <w:pPr>
              <w:pStyle w:val="TableParagraph"/>
              <w:jc w:val="both"/>
              <w:rPr>
                <w:rFonts w:ascii="Times New Roman" w:hAnsi="Times New Roman" w:cs="Times New Roman"/>
                <w:sz w:val="28"/>
              </w:rPr>
            </w:pPr>
          </w:p>
        </w:tc>
        <w:tc>
          <w:tcPr>
            <w:tcW w:w="1040" w:type="dxa"/>
            <w:gridSpan w:val="5"/>
          </w:tcPr>
          <w:p w:rsidR="00F8757C" w:rsidRPr="00F8757C" w:rsidRDefault="00F8757C" w:rsidP="006463F6">
            <w:pPr>
              <w:pStyle w:val="TableParagraph"/>
              <w:jc w:val="both"/>
              <w:rPr>
                <w:rFonts w:ascii="Times New Roman" w:hAnsi="Times New Roman" w:cs="Times New Roman"/>
                <w:sz w:val="28"/>
              </w:rPr>
            </w:pPr>
          </w:p>
        </w:tc>
        <w:tc>
          <w:tcPr>
            <w:tcW w:w="1138" w:type="dxa"/>
            <w:gridSpan w:val="4"/>
          </w:tcPr>
          <w:p w:rsidR="00F8757C" w:rsidRPr="00F8757C" w:rsidRDefault="00F8757C" w:rsidP="006463F6">
            <w:pPr>
              <w:pStyle w:val="TableParagraph"/>
              <w:jc w:val="both"/>
              <w:rPr>
                <w:rFonts w:ascii="Times New Roman" w:hAnsi="Times New Roman" w:cs="Times New Roman"/>
                <w:sz w:val="28"/>
              </w:rPr>
            </w:pPr>
          </w:p>
        </w:tc>
        <w:tc>
          <w:tcPr>
            <w:tcW w:w="860" w:type="dxa"/>
          </w:tcPr>
          <w:p w:rsidR="00F8757C" w:rsidRPr="00F8757C" w:rsidRDefault="00F8757C" w:rsidP="006463F6">
            <w:pPr>
              <w:pStyle w:val="TableParagraph"/>
              <w:jc w:val="both"/>
              <w:rPr>
                <w:rFonts w:ascii="Times New Roman" w:hAnsi="Times New Roman" w:cs="Times New Roman"/>
                <w:sz w:val="28"/>
              </w:rPr>
            </w:pPr>
          </w:p>
        </w:tc>
        <w:tc>
          <w:tcPr>
            <w:tcW w:w="3003" w:type="dxa"/>
            <w:gridSpan w:val="3"/>
          </w:tcPr>
          <w:p w:rsidR="00F8757C" w:rsidRPr="00F8757C" w:rsidRDefault="00F8757C" w:rsidP="006463F6">
            <w:pPr>
              <w:pStyle w:val="TableParagraph"/>
              <w:ind w:left="104" w:right="1273"/>
              <w:jc w:val="both"/>
              <w:rPr>
                <w:rFonts w:ascii="Times New Roman" w:hAnsi="Times New Roman" w:cs="Times New Roman"/>
                <w:sz w:val="28"/>
                <w:lang w:val="ru-RU"/>
              </w:rPr>
            </w:pPr>
            <w:r w:rsidRPr="00F8757C">
              <w:rPr>
                <w:rFonts w:ascii="Times New Roman" w:hAnsi="Times New Roman" w:cs="Times New Roman"/>
                <w:sz w:val="28"/>
                <w:lang w:val="ru-RU"/>
              </w:rPr>
              <w:t>конкурсов,</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фестивалей,</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конференций</w:t>
            </w:r>
          </w:p>
          <w:p w:rsidR="00F8757C" w:rsidRPr="00F8757C" w:rsidRDefault="00F8757C" w:rsidP="006463F6">
            <w:pPr>
              <w:pStyle w:val="TableParagraph"/>
              <w:tabs>
                <w:tab w:val="left" w:pos="1064"/>
                <w:tab w:val="left" w:pos="2325"/>
              </w:tabs>
              <w:ind w:left="104" w:right="383"/>
              <w:jc w:val="both"/>
              <w:rPr>
                <w:rFonts w:ascii="Times New Roman" w:hAnsi="Times New Roman" w:cs="Times New Roman"/>
                <w:sz w:val="28"/>
                <w:lang w:val="ru-RU"/>
              </w:rPr>
            </w:pPr>
            <w:r w:rsidRPr="00F8757C">
              <w:rPr>
                <w:rFonts w:ascii="Times New Roman" w:hAnsi="Times New Roman" w:cs="Times New Roman"/>
                <w:sz w:val="28"/>
                <w:lang w:val="ru-RU"/>
              </w:rPr>
              <w:t>в</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предыдущем</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учебном году;</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Учитывается</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наличие</w:t>
            </w:r>
            <w:r w:rsidRPr="00F8757C">
              <w:rPr>
                <w:rFonts w:ascii="Times New Roman" w:hAnsi="Times New Roman" w:cs="Times New Roman"/>
                <w:spacing w:val="33"/>
                <w:sz w:val="28"/>
                <w:lang w:val="ru-RU"/>
              </w:rPr>
              <w:t xml:space="preserve"> </w:t>
            </w:r>
            <w:r w:rsidRPr="00F8757C">
              <w:rPr>
                <w:rFonts w:ascii="Times New Roman" w:hAnsi="Times New Roman" w:cs="Times New Roman"/>
                <w:sz w:val="28"/>
                <w:lang w:val="ru-RU"/>
              </w:rPr>
              <w:t>положений,</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приказов по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учреждению</w:t>
            </w:r>
            <w:r w:rsidRPr="00F8757C">
              <w:rPr>
                <w:rFonts w:ascii="Times New Roman" w:hAnsi="Times New Roman" w:cs="Times New Roman"/>
                <w:sz w:val="28"/>
                <w:lang w:val="ru-RU"/>
              </w:rPr>
              <w:tab/>
            </w:r>
            <w:r w:rsidRPr="00F8757C">
              <w:rPr>
                <w:rFonts w:ascii="Times New Roman" w:hAnsi="Times New Roman" w:cs="Times New Roman"/>
                <w:spacing w:val="-3"/>
                <w:sz w:val="28"/>
                <w:lang w:val="ru-RU"/>
              </w:rPr>
              <w:t>об</w:t>
            </w:r>
          </w:p>
          <w:p w:rsidR="00F8757C" w:rsidRPr="00F8757C" w:rsidRDefault="00F8757C" w:rsidP="006463F6">
            <w:pPr>
              <w:pStyle w:val="TableParagraph"/>
              <w:tabs>
                <w:tab w:val="left" w:pos="2477"/>
              </w:tabs>
              <w:spacing w:line="322" w:lineRule="exact"/>
              <w:ind w:left="104"/>
              <w:jc w:val="both"/>
              <w:rPr>
                <w:rFonts w:ascii="Times New Roman" w:hAnsi="Times New Roman" w:cs="Times New Roman"/>
                <w:sz w:val="28"/>
                <w:lang w:val="ru-RU"/>
              </w:rPr>
            </w:pPr>
            <w:r w:rsidRPr="00F8757C">
              <w:rPr>
                <w:rFonts w:ascii="Times New Roman" w:hAnsi="Times New Roman" w:cs="Times New Roman"/>
                <w:sz w:val="28"/>
                <w:lang w:val="ru-RU"/>
              </w:rPr>
              <w:t>участии</w:t>
            </w:r>
            <w:r w:rsidRPr="00F8757C">
              <w:rPr>
                <w:rFonts w:ascii="Times New Roman" w:hAnsi="Times New Roman" w:cs="Times New Roman"/>
                <w:sz w:val="28"/>
                <w:lang w:val="ru-RU"/>
              </w:rPr>
              <w:tab/>
              <w:t>в</w:t>
            </w:r>
          </w:p>
          <w:p w:rsidR="00F8757C" w:rsidRPr="00F8757C" w:rsidRDefault="00F8757C" w:rsidP="006463F6">
            <w:pPr>
              <w:pStyle w:val="TableParagraph"/>
              <w:tabs>
                <w:tab w:val="left" w:pos="2484"/>
              </w:tabs>
              <w:ind w:left="104" w:right="381"/>
              <w:jc w:val="both"/>
              <w:rPr>
                <w:rFonts w:ascii="Times New Roman" w:hAnsi="Times New Roman" w:cs="Times New Roman"/>
                <w:sz w:val="28"/>
                <w:lang w:val="ru-RU"/>
              </w:rPr>
            </w:pPr>
            <w:r w:rsidRPr="00F8757C">
              <w:rPr>
                <w:rFonts w:ascii="Times New Roman" w:hAnsi="Times New Roman" w:cs="Times New Roman"/>
                <w:sz w:val="28"/>
                <w:lang w:val="ru-RU"/>
              </w:rPr>
              <w:t>конкурсном</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мероприятии</w:t>
            </w:r>
            <w:r w:rsidRPr="00F8757C">
              <w:rPr>
                <w:rFonts w:ascii="Times New Roman" w:hAnsi="Times New Roman" w:cs="Times New Roman"/>
                <w:sz w:val="28"/>
                <w:lang w:val="ru-RU"/>
              </w:rPr>
              <w:tab/>
            </w:r>
            <w:r w:rsidRPr="00F8757C">
              <w:rPr>
                <w:rFonts w:ascii="Times New Roman" w:hAnsi="Times New Roman" w:cs="Times New Roman"/>
                <w:spacing w:val="-3"/>
                <w:sz w:val="28"/>
                <w:lang w:val="ru-RU"/>
              </w:rPr>
              <w:t>с</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назначением</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ответственного</w:t>
            </w:r>
            <w:r w:rsidRPr="00F8757C">
              <w:rPr>
                <w:rFonts w:ascii="Times New Roman" w:hAnsi="Times New Roman" w:cs="Times New Roman"/>
                <w:spacing w:val="25"/>
                <w:sz w:val="28"/>
                <w:lang w:val="ru-RU"/>
              </w:rPr>
              <w:t xml:space="preserve"> </w:t>
            </w:r>
            <w:r w:rsidRPr="00F8757C">
              <w:rPr>
                <w:rFonts w:ascii="Times New Roman" w:hAnsi="Times New Roman" w:cs="Times New Roman"/>
                <w:sz w:val="28"/>
                <w:lang w:val="ru-RU"/>
              </w:rPr>
              <w:t>лица</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(лиц),</w:t>
            </w:r>
            <w:r w:rsidRPr="00F8757C">
              <w:rPr>
                <w:rFonts w:ascii="Times New Roman" w:hAnsi="Times New Roman" w:cs="Times New Roman"/>
                <w:spacing w:val="-2"/>
                <w:sz w:val="28"/>
                <w:lang w:val="ru-RU"/>
              </w:rPr>
              <w:t xml:space="preserve"> </w:t>
            </w:r>
            <w:r w:rsidRPr="00F8757C">
              <w:rPr>
                <w:rFonts w:ascii="Times New Roman" w:hAnsi="Times New Roman" w:cs="Times New Roman"/>
                <w:sz w:val="28"/>
                <w:lang w:val="ru-RU"/>
              </w:rPr>
              <w:t>приказов</w:t>
            </w:r>
          </w:p>
          <w:p w:rsidR="00F8757C" w:rsidRPr="00F8757C" w:rsidRDefault="00F8757C" w:rsidP="006463F6">
            <w:pPr>
              <w:pStyle w:val="TableParagraph"/>
              <w:tabs>
                <w:tab w:val="left" w:pos="624"/>
                <w:tab w:val="left" w:pos="1719"/>
              </w:tabs>
              <w:ind w:left="104" w:right="383"/>
              <w:jc w:val="both"/>
              <w:rPr>
                <w:rFonts w:ascii="Times New Roman" w:hAnsi="Times New Roman" w:cs="Times New Roman"/>
                <w:sz w:val="28"/>
                <w:lang w:val="ru-RU"/>
              </w:rPr>
            </w:pPr>
            <w:r w:rsidRPr="00F8757C">
              <w:rPr>
                <w:rFonts w:ascii="Times New Roman" w:hAnsi="Times New Roman" w:cs="Times New Roman"/>
                <w:sz w:val="28"/>
                <w:lang w:val="ru-RU"/>
              </w:rPr>
              <w:t>об</w:t>
            </w:r>
            <w:r w:rsidRPr="00F8757C">
              <w:rPr>
                <w:rFonts w:ascii="Times New Roman" w:hAnsi="Times New Roman" w:cs="Times New Roman"/>
                <w:sz w:val="28"/>
                <w:lang w:val="ru-RU"/>
              </w:rPr>
              <w:tab/>
              <w:t>итогах,</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грамот,</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дипломов,</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свидетельств</w:t>
            </w:r>
          </w:p>
          <w:p w:rsidR="00F8757C" w:rsidRPr="00F8757C" w:rsidRDefault="00F8757C" w:rsidP="006463F6">
            <w:pPr>
              <w:pStyle w:val="TableParagraph"/>
              <w:spacing w:line="312" w:lineRule="exact"/>
              <w:ind w:left="104"/>
              <w:jc w:val="both"/>
              <w:rPr>
                <w:rFonts w:ascii="Times New Roman" w:hAnsi="Times New Roman" w:cs="Times New Roman"/>
                <w:sz w:val="28"/>
                <w:lang w:val="ru-RU"/>
              </w:rPr>
            </w:pPr>
            <w:r w:rsidRPr="00F8757C">
              <w:rPr>
                <w:rFonts w:ascii="Times New Roman" w:hAnsi="Times New Roman" w:cs="Times New Roman"/>
                <w:sz w:val="28"/>
                <w:lang w:val="ru-RU"/>
              </w:rPr>
              <w:t>участника</w:t>
            </w:r>
          </w:p>
        </w:tc>
      </w:tr>
      <w:tr w:rsidR="00F8757C" w:rsidRPr="00F8757C" w:rsidTr="00F8757C">
        <w:trPr>
          <w:gridAfter w:val="2"/>
          <w:wAfter w:w="42" w:type="dxa"/>
          <w:trHeight w:val="6118"/>
        </w:trPr>
        <w:tc>
          <w:tcPr>
            <w:tcW w:w="953" w:type="dxa"/>
          </w:tcPr>
          <w:p w:rsidR="00F8757C" w:rsidRPr="00F8757C" w:rsidRDefault="00F8757C" w:rsidP="006463F6">
            <w:pPr>
              <w:pStyle w:val="TableParagraph"/>
              <w:spacing w:line="312" w:lineRule="exact"/>
              <w:ind w:left="105"/>
              <w:jc w:val="both"/>
              <w:rPr>
                <w:rFonts w:ascii="Times New Roman" w:hAnsi="Times New Roman" w:cs="Times New Roman"/>
                <w:sz w:val="28"/>
              </w:rPr>
            </w:pPr>
            <w:r w:rsidRPr="00F8757C">
              <w:rPr>
                <w:rFonts w:ascii="Times New Roman" w:hAnsi="Times New Roman" w:cs="Times New Roman"/>
                <w:sz w:val="28"/>
              </w:rPr>
              <w:t>7</w:t>
            </w:r>
          </w:p>
        </w:tc>
        <w:tc>
          <w:tcPr>
            <w:tcW w:w="1911" w:type="dxa"/>
            <w:gridSpan w:val="2"/>
          </w:tcPr>
          <w:p w:rsidR="00F8757C" w:rsidRPr="00F8757C" w:rsidRDefault="00F8757C" w:rsidP="006463F6">
            <w:pPr>
              <w:pStyle w:val="TableParagraph"/>
              <w:ind w:left="105" w:right="377"/>
              <w:jc w:val="both"/>
              <w:rPr>
                <w:rFonts w:ascii="Times New Roman" w:hAnsi="Times New Roman" w:cs="Times New Roman"/>
                <w:sz w:val="28"/>
                <w:lang w:val="ru-RU"/>
              </w:rPr>
            </w:pPr>
            <w:r w:rsidRPr="00F8757C">
              <w:rPr>
                <w:rFonts w:ascii="Times New Roman" w:hAnsi="Times New Roman" w:cs="Times New Roman"/>
                <w:sz w:val="28"/>
                <w:lang w:val="ru-RU"/>
              </w:rPr>
              <w:t>Разработка</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методическ</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их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рекомендац</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ий,</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разработка</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и</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внедрение</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авторских,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эксперимен</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тальных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образовате</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льных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программ</w:t>
            </w:r>
            <w:r w:rsidRPr="00F8757C">
              <w:rPr>
                <w:rFonts w:ascii="Times New Roman" w:hAnsi="Times New Roman" w:cs="Times New Roman"/>
                <w:spacing w:val="35"/>
                <w:sz w:val="28"/>
                <w:lang w:val="ru-RU"/>
              </w:rPr>
              <w:t xml:space="preserve"> </w:t>
            </w:r>
            <w:r w:rsidRPr="00F8757C">
              <w:rPr>
                <w:rFonts w:ascii="Times New Roman" w:hAnsi="Times New Roman" w:cs="Times New Roman"/>
                <w:sz w:val="28"/>
                <w:lang w:val="ru-RU"/>
              </w:rPr>
              <w:t>в</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отделе</w:t>
            </w:r>
          </w:p>
        </w:tc>
        <w:tc>
          <w:tcPr>
            <w:tcW w:w="972" w:type="dxa"/>
            <w:gridSpan w:val="2"/>
          </w:tcPr>
          <w:p w:rsidR="00F8757C" w:rsidRPr="00F8757C" w:rsidRDefault="00F8757C" w:rsidP="006463F6">
            <w:pPr>
              <w:pStyle w:val="TableParagraph"/>
              <w:ind w:left="108" w:right="384"/>
              <w:jc w:val="both"/>
              <w:rPr>
                <w:rFonts w:ascii="Times New Roman" w:hAnsi="Times New Roman" w:cs="Times New Roman"/>
                <w:sz w:val="28"/>
              </w:rPr>
            </w:pPr>
            <w:r w:rsidRPr="00F8757C">
              <w:rPr>
                <w:rFonts w:ascii="Times New Roman" w:hAnsi="Times New Roman" w:cs="Times New Roman"/>
                <w:sz w:val="28"/>
              </w:rPr>
              <w:t>еди</w:t>
            </w:r>
            <w:r w:rsidRPr="00F8757C">
              <w:rPr>
                <w:rFonts w:ascii="Times New Roman" w:hAnsi="Times New Roman" w:cs="Times New Roman"/>
                <w:spacing w:val="-67"/>
                <w:sz w:val="28"/>
              </w:rPr>
              <w:t xml:space="preserve"> </w:t>
            </w:r>
            <w:r w:rsidRPr="00F8757C">
              <w:rPr>
                <w:rFonts w:ascii="Times New Roman" w:hAnsi="Times New Roman" w:cs="Times New Roman"/>
                <w:sz w:val="28"/>
              </w:rPr>
              <w:t>ниц</w:t>
            </w:r>
          </w:p>
        </w:tc>
        <w:tc>
          <w:tcPr>
            <w:tcW w:w="1040" w:type="dxa"/>
            <w:gridSpan w:val="5"/>
          </w:tcPr>
          <w:p w:rsidR="00F8757C" w:rsidRPr="00F8757C" w:rsidRDefault="00F8757C" w:rsidP="006463F6">
            <w:pPr>
              <w:pStyle w:val="TableParagraph"/>
              <w:spacing w:line="312" w:lineRule="exact"/>
              <w:ind w:left="108"/>
              <w:jc w:val="both"/>
              <w:rPr>
                <w:rFonts w:ascii="Times New Roman" w:hAnsi="Times New Roman" w:cs="Times New Roman"/>
                <w:sz w:val="28"/>
              </w:rPr>
            </w:pPr>
            <w:r w:rsidRPr="00F8757C">
              <w:rPr>
                <w:rFonts w:ascii="Times New Roman" w:hAnsi="Times New Roman" w:cs="Times New Roman"/>
                <w:sz w:val="28"/>
              </w:rPr>
              <w:t>0-N</w:t>
            </w:r>
          </w:p>
        </w:tc>
        <w:tc>
          <w:tcPr>
            <w:tcW w:w="1138" w:type="dxa"/>
            <w:gridSpan w:val="4"/>
          </w:tcPr>
          <w:p w:rsidR="00F8757C" w:rsidRPr="00F8757C" w:rsidRDefault="00F8757C" w:rsidP="006463F6">
            <w:pPr>
              <w:pStyle w:val="TableParagraph"/>
              <w:spacing w:line="312" w:lineRule="exact"/>
              <w:ind w:left="149"/>
              <w:jc w:val="both"/>
              <w:rPr>
                <w:rFonts w:ascii="Times New Roman" w:hAnsi="Times New Roman" w:cs="Times New Roman"/>
                <w:sz w:val="28"/>
              </w:rPr>
            </w:pPr>
            <w:r w:rsidRPr="00F8757C">
              <w:rPr>
                <w:rFonts w:ascii="Times New Roman" w:hAnsi="Times New Roman" w:cs="Times New Roman"/>
                <w:sz w:val="28"/>
              </w:rPr>
              <w:t>4</w:t>
            </w:r>
          </w:p>
        </w:tc>
        <w:tc>
          <w:tcPr>
            <w:tcW w:w="860" w:type="dxa"/>
          </w:tcPr>
          <w:p w:rsidR="00F8757C" w:rsidRPr="00F8757C" w:rsidRDefault="00F8757C" w:rsidP="006463F6">
            <w:pPr>
              <w:pStyle w:val="TableParagraph"/>
              <w:ind w:left="107" w:right="455"/>
              <w:jc w:val="both"/>
              <w:rPr>
                <w:rFonts w:ascii="Times New Roman" w:hAnsi="Times New Roman" w:cs="Times New Roman"/>
                <w:sz w:val="28"/>
              </w:rPr>
            </w:pPr>
            <w:r w:rsidRPr="00F8757C">
              <w:rPr>
                <w:rFonts w:ascii="Times New Roman" w:hAnsi="Times New Roman" w:cs="Times New Roman"/>
                <w:sz w:val="28"/>
              </w:rPr>
              <w:t>го</w:t>
            </w:r>
            <w:r w:rsidRPr="00F8757C">
              <w:rPr>
                <w:rFonts w:ascii="Times New Roman" w:hAnsi="Times New Roman" w:cs="Times New Roman"/>
                <w:spacing w:val="-68"/>
                <w:sz w:val="28"/>
              </w:rPr>
              <w:t xml:space="preserve"> </w:t>
            </w:r>
            <w:r w:rsidRPr="00F8757C">
              <w:rPr>
                <w:rFonts w:ascii="Times New Roman" w:hAnsi="Times New Roman" w:cs="Times New Roman"/>
                <w:sz w:val="28"/>
              </w:rPr>
              <w:t>до</w:t>
            </w:r>
            <w:r w:rsidRPr="00F8757C">
              <w:rPr>
                <w:rFonts w:ascii="Times New Roman" w:hAnsi="Times New Roman" w:cs="Times New Roman"/>
                <w:spacing w:val="-68"/>
                <w:sz w:val="28"/>
              </w:rPr>
              <w:t xml:space="preserve"> </w:t>
            </w:r>
            <w:r w:rsidRPr="00F8757C">
              <w:rPr>
                <w:rFonts w:ascii="Times New Roman" w:hAnsi="Times New Roman" w:cs="Times New Roman"/>
                <w:sz w:val="28"/>
              </w:rPr>
              <w:t>ва</w:t>
            </w:r>
            <w:r w:rsidRPr="00F8757C">
              <w:rPr>
                <w:rFonts w:ascii="Times New Roman" w:hAnsi="Times New Roman" w:cs="Times New Roman"/>
                <w:spacing w:val="-68"/>
                <w:sz w:val="28"/>
              </w:rPr>
              <w:t xml:space="preserve"> </w:t>
            </w:r>
            <w:r w:rsidRPr="00F8757C">
              <w:rPr>
                <w:rFonts w:ascii="Times New Roman" w:hAnsi="Times New Roman" w:cs="Times New Roman"/>
                <w:sz w:val="28"/>
              </w:rPr>
              <w:t>я</w:t>
            </w:r>
          </w:p>
        </w:tc>
        <w:tc>
          <w:tcPr>
            <w:tcW w:w="3003" w:type="dxa"/>
            <w:gridSpan w:val="3"/>
          </w:tcPr>
          <w:p w:rsidR="00F8757C" w:rsidRPr="00F8757C" w:rsidRDefault="00F8757C" w:rsidP="006463F6">
            <w:pPr>
              <w:pStyle w:val="TableParagraph"/>
              <w:tabs>
                <w:tab w:val="left" w:pos="1088"/>
                <w:tab w:val="left" w:pos="1871"/>
                <w:tab w:val="left" w:pos="2469"/>
              </w:tabs>
              <w:ind w:left="104" w:right="381"/>
              <w:jc w:val="both"/>
              <w:rPr>
                <w:rFonts w:ascii="Times New Roman" w:hAnsi="Times New Roman" w:cs="Times New Roman"/>
                <w:sz w:val="28"/>
                <w:lang w:val="ru-RU"/>
              </w:rPr>
            </w:pPr>
            <w:r w:rsidRPr="00F8757C">
              <w:rPr>
                <w:rFonts w:ascii="Times New Roman" w:hAnsi="Times New Roman" w:cs="Times New Roman"/>
                <w:sz w:val="28"/>
                <w:lang w:val="ru-RU"/>
              </w:rPr>
              <w:t>А=</w:t>
            </w:r>
            <w:r w:rsidRPr="00F8757C">
              <w:rPr>
                <w:rFonts w:ascii="Times New Roman" w:hAnsi="Times New Roman" w:cs="Times New Roman"/>
                <w:sz w:val="28"/>
              </w:rPr>
              <w:t>F</w:t>
            </w:r>
            <w:r w:rsidRPr="00F8757C">
              <w:rPr>
                <w:rFonts w:ascii="Times New Roman" w:hAnsi="Times New Roman" w:cs="Times New Roman"/>
                <w:sz w:val="28"/>
                <w:lang w:val="ru-RU"/>
              </w:rPr>
              <w:t>,</w:t>
            </w:r>
            <w:r w:rsidRPr="00F8757C">
              <w:rPr>
                <w:rFonts w:ascii="Times New Roman" w:hAnsi="Times New Roman" w:cs="Times New Roman"/>
                <w:sz w:val="28"/>
                <w:lang w:val="ru-RU"/>
              </w:rPr>
              <w:tab/>
              <w:t>где</w:t>
            </w:r>
            <w:r w:rsidRPr="00F8757C">
              <w:rPr>
                <w:rFonts w:ascii="Times New Roman" w:hAnsi="Times New Roman" w:cs="Times New Roman"/>
                <w:sz w:val="28"/>
                <w:lang w:val="ru-RU"/>
              </w:rPr>
              <w:tab/>
            </w:r>
            <w:r w:rsidRPr="00F8757C">
              <w:rPr>
                <w:rFonts w:ascii="Times New Roman" w:hAnsi="Times New Roman" w:cs="Times New Roman"/>
                <w:sz w:val="28"/>
              </w:rPr>
              <w:t>N</w:t>
            </w:r>
            <w:r w:rsidRPr="00F8757C">
              <w:rPr>
                <w:rFonts w:ascii="Times New Roman" w:hAnsi="Times New Roman" w:cs="Times New Roman"/>
                <w:sz w:val="28"/>
                <w:lang w:val="ru-RU"/>
              </w:rPr>
              <w:tab/>
            </w:r>
            <w:r w:rsidRPr="00F8757C">
              <w:rPr>
                <w:rFonts w:ascii="Times New Roman" w:hAnsi="Times New Roman" w:cs="Times New Roman"/>
                <w:spacing w:val="-4"/>
                <w:sz w:val="28"/>
                <w:lang w:val="ru-RU"/>
              </w:rPr>
              <w:t>–</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количество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запланированных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мероприятий</w:t>
            </w:r>
          </w:p>
          <w:p w:rsidR="00F8757C" w:rsidRPr="00F8757C" w:rsidRDefault="00F8757C" w:rsidP="006463F6">
            <w:pPr>
              <w:pStyle w:val="TableParagraph"/>
              <w:tabs>
                <w:tab w:val="left" w:pos="690"/>
                <w:tab w:val="left" w:pos="1261"/>
                <w:tab w:val="left" w:pos="1401"/>
                <w:tab w:val="left" w:pos="2335"/>
              </w:tabs>
              <w:ind w:left="104" w:right="382"/>
              <w:jc w:val="both"/>
              <w:rPr>
                <w:rFonts w:ascii="Times New Roman" w:hAnsi="Times New Roman" w:cs="Times New Roman"/>
                <w:sz w:val="28"/>
                <w:lang w:val="ru-RU"/>
              </w:rPr>
            </w:pPr>
            <w:r w:rsidRPr="00F8757C">
              <w:rPr>
                <w:rFonts w:ascii="Times New Roman" w:hAnsi="Times New Roman" w:cs="Times New Roman"/>
                <w:sz w:val="28"/>
              </w:rPr>
              <w:t>F</w:t>
            </w:r>
            <w:r w:rsidRPr="00F8757C">
              <w:rPr>
                <w:rFonts w:ascii="Times New Roman" w:hAnsi="Times New Roman" w:cs="Times New Roman"/>
                <w:sz w:val="28"/>
                <w:lang w:val="ru-RU"/>
              </w:rPr>
              <w:tab/>
              <w:t>–</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количество</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реализованных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мероприятий</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Учитывается</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наличие</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разработанных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педагогическими</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работниками</w:t>
            </w:r>
            <w:r w:rsidRPr="00F8757C">
              <w:rPr>
                <w:rFonts w:ascii="Times New Roman" w:hAnsi="Times New Roman" w:cs="Times New Roman"/>
                <w:spacing w:val="7"/>
                <w:sz w:val="28"/>
                <w:lang w:val="ru-RU"/>
              </w:rPr>
              <w:t xml:space="preserve"> </w:t>
            </w:r>
            <w:r w:rsidRPr="00F8757C">
              <w:rPr>
                <w:rFonts w:ascii="Times New Roman" w:hAnsi="Times New Roman" w:cs="Times New Roman"/>
                <w:sz w:val="28"/>
                <w:lang w:val="ru-RU"/>
              </w:rPr>
              <w:t>отдела</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методических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рекомендаций,</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пособий,</w:t>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авторских</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программ</w:t>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pacing w:val="-3"/>
                <w:sz w:val="28"/>
                <w:lang w:val="ru-RU"/>
              </w:rPr>
              <w:t>на</w:t>
            </w:r>
          </w:p>
          <w:p w:rsidR="00F8757C" w:rsidRPr="00F8757C" w:rsidRDefault="00F8757C" w:rsidP="006463F6">
            <w:pPr>
              <w:pStyle w:val="TableParagraph"/>
              <w:tabs>
                <w:tab w:val="left" w:pos="2458"/>
              </w:tabs>
              <w:spacing w:line="320" w:lineRule="exact"/>
              <w:ind w:left="104"/>
              <w:jc w:val="both"/>
              <w:rPr>
                <w:rFonts w:ascii="Times New Roman" w:hAnsi="Times New Roman" w:cs="Times New Roman"/>
                <w:sz w:val="28"/>
              </w:rPr>
            </w:pPr>
            <w:r w:rsidRPr="00F8757C">
              <w:rPr>
                <w:rFonts w:ascii="Times New Roman" w:hAnsi="Times New Roman" w:cs="Times New Roman"/>
                <w:sz w:val="28"/>
              </w:rPr>
              <w:t>бумажных</w:t>
            </w:r>
            <w:r w:rsidRPr="00F8757C">
              <w:rPr>
                <w:rFonts w:ascii="Times New Roman" w:hAnsi="Times New Roman" w:cs="Times New Roman"/>
                <w:sz w:val="28"/>
              </w:rPr>
              <w:tab/>
              <w:t>и</w:t>
            </w:r>
          </w:p>
          <w:p w:rsidR="00F8757C" w:rsidRPr="00F8757C" w:rsidRDefault="00F8757C" w:rsidP="006463F6">
            <w:pPr>
              <w:pStyle w:val="TableParagraph"/>
              <w:spacing w:line="322" w:lineRule="exact"/>
              <w:ind w:left="104" w:right="1318"/>
              <w:jc w:val="both"/>
              <w:rPr>
                <w:rFonts w:ascii="Times New Roman" w:hAnsi="Times New Roman" w:cs="Times New Roman"/>
                <w:sz w:val="28"/>
              </w:rPr>
            </w:pPr>
            <w:r w:rsidRPr="00F8757C">
              <w:rPr>
                <w:rFonts w:ascii="Times New Roman" w:hAnsi="Times New Roman" w:cs="Times New Roman"/>
                <w:sz w:val="28"/>
              </w:rPr>
              <w:t>электронных</w:t>
            </w:r>
            <w:r w:rsidRPr="00F8757C">
              <w:rPr>
                <w:rFonts w:ascii="Times New Roman" w:hAnsi="Times New Roman" w:cs="Times New Roman"/>
                <w:spacing w:val="-67"/>
                <w:sz w:val="28"/>
              </w:rPr>
              <w:t xml:space="preserve"> </w:t>
            </w:r>
            <w:r w:rsidRPr="00F8757C">
              <w:rPr>
                <w:rFonts w:ascii="Times New Roman" w:hAnsi="Times New Roman" w:cs="Times New Roman"/>
                <w:sz w:val="28"/>
              </w:rPr>
              <w:t>носителях</w:t>
            </w:r>
          </w:p>
        </w:tc>
      </w:tr>
      <w:tr w:rsidR="00F8757C" w:rsidRPr="00F8757C" w:rsidTr="00F8757C">
        <w:trPr>
          <w:gridAfter w:val="2"/>
          <w:wAfter w:w="42" w:type="dxa"/>
          <w:trHeight w:val="1931"/>
        </w:trPr>
        <w:tc>
          <w:tcPr>
            <w:tcW w:w="953" w:type="dxa"/>
          </w:tcPr>
          <w:p w:rsidR="00F8757C" w:rsidRPr="00F8757C" w:rsidRDefault="00F8757C" w:rsidP="006463F6">
            <w:pPr>
              <w:pStyle w:val="TableParagraph"/>
              <w:spacing w:line="312" w:lineRule="exact"/>
              <w:ind w:left="105"/>
              <w:jc w:val="both"/>
              <w:rPr>
                <w:rFonts w:ascii="Times New Roman" w:hAnsi="Times New Roman" w:cs="Times New Roman"/>
                <w:sz w:val="28"/>
              </w:rPr>
            </w:pPr>
            <w:r w:rsidRPr="00F8757C">
              <w:rPr>
                <w:rFonts w:ascii="Times New Roman" w:hAnsi="Times New Roman" w:cs="Times New Roman"/>
                <w:sz w:val="28"/>
              </w:rPr>
              <w:t>8</w:t>
            </w:r>
          </w:p>
        </w:tc>
        <w:tc>
          <w:tcPr>
            <w:tcW w:w="1911" w:type="dxa"/>
            <w:gridSpan w:val="2"/>
          </w:tcPr>
          <w:p w:rsidR="00F8757C" w:rsidRPr="00F8757C" w:rsidRDefault="00F8757C" w:rsidP="006463F6">
            <w:pPr>
              <w:pStyle w:val="TableParagraph"/>
              <w:ind w:left="105" w:right="385"/>
              <w:jc w:val="both"/>
              <w:rPr>
                <w:rFonts w:ascii="Times New Roman" w:hAnsi="Times New Roman" w:cs="Times New Roman"/>
                <w:sz w:val="28"/>
                <w:lang w:val="ru-RU"/>
              </w:rPr>
            </w:pPr>
            <w:r w:rsidRPr="00F8757C">
              <w:rPr>
                <w:rFonts w:ascii="Times New Roman" w:hAnsi="Times New Roman" w:cs="Times New Roman"/>
                <w:sz w:val="28"/>
                <w:lang w:val="ru-RU"/>
              </w:rPr>
              <w:t>Обобщение</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и</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распростра</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нение</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педагогиче</w:t>
            </w:r>
          </w:p>
          <w:p w:rsidR="00F8757C" w:rsidRPr="00F8757C" w:rsidRDefault="00F8757C" w:rsidP="006463F6">
            <w:pPr>
              <w:pStyle w:val="TableParagraph"/>
              <w:spacing w:line="312" w:lineRule="exact"/>
              <w:ind w:left="105"/>
              <w:jc w:val="both"/>
              <w:rPr>
                <w:rFonts w:ascii="Times New Roman" w:hAnsi="Times New Roman" w:cs="Times New Roman"/>
                <w:sz w:val="28"/>
                <w:lang w:val="ru-RU"/>
              </w:rPr>
            </w:pPr>
            <w:r w:rsidRPr="00F8757C">
              <w:rPr>
                <w:rFonts w:ascii="Times New Roman" w:hAnsi="Times New Roman" w:cs="Times New Roman"/>
                <w:sz w:val="28"/>
                <w:lang w:val="ru-RU"/>
              </w:rPr>
              <w:t>ского</w:t>
            </w:r>
          </w:p>
        </w:tc>
        <w:tc>
          <w:tcPr>
            <w:tcW w:w="4010" w:type="dxa"/>
            <w:gridSpan w:val="12"/>
          </w:tcPr>
          <w:p w:rsidR="00F8757C" w:rsidRPr="00F8757C" w:rsidRDefault="00F8757C" w:rsidP="006463F6">
            <w:pPr>
              <w:pStyle w:val="TableParagraph"/>
              <w:jc w:val="both"/>
              <w:rPr>
                <w:rFonts w:ascii="Times New Roman" w:hAnsi="Times New Roman" w:cs="Times New Roman"/>
                <w:sz w:val="28"/>
                <w:lang w:val="ru-RU"/>
              </w:rPr>
            </w:pPr>
          </w:p>
        </w:tc>
        <w:tc>
          <w:tcPr>
            <w:tcW w:w="3003" w:type="dxa"/>
            <w:gridSpan w:val="3"/>
          </w:tcPr>
          <w:p w:rsidR="00F8757C" w:rsidRPr="00F8757C" w:rsidRDefault="00F8757C" w:rsidP="006463F6">
            <w:pPr>
              <w:pStyle w:val="TableParagraph"/>
              <w:tabs>
                <w:tab w:val="left" w:pos="1747"/>
              </w:tabs>
              <w:ind w:left="104" w:right="382"/>
              <w:jc w:val="both"/>
              <w:rPr>
                <w:rFonts w:ascii="Times New Roman" w:hAnsi="Times New Roman" w:cs="Times New Roman"/>
                <w:sz w:val="28"/>
                <w:lang w:val="ru-RU"/>
              </w:rPr>
            </w:pPr>
            <w:r w:rsidRPr="00F8757C">
              <w:rPr>
                <w:rFonts w:ascii="Times New Roman" w:hAnsi="Times New Roman" w:cs="Times New Roman"/>
                <w:sz w:val="28"/>
                <w:lang w:val="ru-RU"/>
              </w:rPr>
              <w:t>Учитываются планы</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работы</w:t>
            </w:r>
            <w:r w:rsidRPr="00F8757C">
              <w:rPr>
                <w:rFonts w:ascii="Times New Roman" w:hAnsi="Times New Roman" w:cs="Times New Roman"/>
                <w:sz w:val="28"/>
                <w:lang w:val="ru-RU"/>
              </w:rPr>
              <w:tab/>
            </w:r>
            <w:r w:rsidRPr="00F8757C">
              <w:rPr>
                <w:rFonts w:ascii="Times New Roman" w:hAnsi="Times New Roman" w:cs="Times New Roman"/>
                <w:spacing w:val="-2"/>
                <w:sz w:val="28"/>
                <w:lang w:val="ru-RU"/>
              </w:rPr>
              <w:t>отдела,</w:t>
            </w:r>
          </w:p>
          <w:p w:rsidR="00F8757C" w:rsidRPr="00F8757C" w:rsidRDefault="00F8757C" w:rsidP="006463F6">
            <w:pPr>
              <w:pStyle w:val="TableParagraph"/>
              <w:tabs>
                <w:tab w:val="left" w:pos="2318"/>
              </w:tabs>
              <w:ind w:left="104" w:right="381"/>
              <w:jc w:val="both"/>
              <w:rPr>
                <w:rFonts w:ascii="Times New Roman" w:hAnsi="Times New Roman" w:cs="Times New Roman"/>
                <w:sz w:val="28"/>
                <w:lang w:val="ru-RU"/>
              </w:rPr>
            </w:pPr>
            <w:r w:rsidRPr="00F8757C">
              <w:rPr>
                <w:rFonts w:ascii="Times New Roman" w:hAnsi="Times New Roman" w:cs="Times New Roman"/>
                <w:sz w:val="28"/>
                <w:lang w:val="ru-RU"/>
              </w:rPr>
              <w:t>приказы</w:t>
            </w:r>
            <w:r w:rsidRPr="00F8757C">
              <w:rPr>
                <w:rFonts w:ascii="Times New Roman" w:hAnsi="Times New Roman" w:cs="Times New Roman"/>
                <w:sz w:val="28"/>
                <w:lang w:val="ru-RU"/>
              </w:rPr>
              <w:tab/>
            </w:r>
            <w:r w:rsidRPr="00F8757C">
              <w:rPr>
                <w:rFonts w:ascii="Times New Roman" w:hAnsi="Times New Roman" w:cs="Times New Roman"/>
                <w:spacing w:val="-2"/>
                <w:sz w:val="28"/>
                <w:lang w:val="ru-RU"/>
              </w:rPr>
              <w:t>по</w:t>
            </w:r>
            <w:r w:rsidRPr="00F8757C">
              <w:rPr>
                <w:rFonts w:ascii="Times New Roman" w:hAnsi="Times New Roman" w:cs="Times New Roman"/>
                <w:spacing w:val="-68"/>
                <w:sz w:val="28"/>
                <w:lang w:val="ru-RU"/>
              </w:rPr>
              <w:t xml:space="preserve"> </w:t>
            </w:r>
            <w:r w:rsidRPr="00F8757C">
              <w:rPr>
                <w:rFonts w:ascii="Times New Roman" w:hAnsi="Times New Roman" w:cs="Times New Roman"/>
                <w:sz w:val="28"/>
                <w:lang w:val="ru-RU"/>
              </w:rPr>
              <w:t>проведению</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и</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по</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 xml:space="preserve">итогам   </w:t>
            </w:r>
            <w:r w:rsidRPr="00F8757C">
              <w:rPr>
                <w:rFonts w:ascii="Times New Roman" w:hAnsi="Times New Roman" w:cs="Times New Roman"/>
                <w:spacing w:val="6"/>
                <w:sz w:val="28"/>
                <w:lang w:val="ru-RU"/>
              </w:rPr>
              <w:t xml:space="preserve"> </w:t>
            </w:r>
            <w:r w:rsidRPr="00F8757C">
              <w:rPr>
                <w:rFonts w:ascii="Times New Roman" w:hAnsi="Times New Roman" w:cs="Times New Roman"/>
                <w:sz w:val="28"/>
                <w:lang w:val="ru-RU"/>
              </w:rPr>
              <w:t>проведения</w:t>
            </w:r>
          </w:p>
          <w:p w:rsidR="00F8757C" w:rsidRPr="00F8757C" w:rsidRDefault="00F8757C" w:rsidP="006463F6">
            <w:pPr>
              <w:pStyle w:val="TableParagraph"/>
              <w:spacing w:line="312" w:lineRule="exact"/>
              <w:ind w:left="104"/>
              <w:jc w:val="both"/>
              <w:rPr>
                <w:rFonts w:ascii="Times New Roman" w:hAnsi="Times New Roman" w:cs="Times New Roman"/>
                <w:sz w:val="28"/>
              </w:rPr>
            </w:pPr>
            <w:r w:rsidRPr="00F8757C">
              <w:rPr>
                <w:rFonts w:ascii="Times New Roman" w:hAnsi="Times New Roman" w:cs="Times New Roman"/>
                <w:sz w:val="28"/>
              </w:rPr>
              <w:t>семинаров,</w:t>
            </w:r>
          </w:p>
        </w:tc>
      </w:tr>
      <w:tr w:rsidR="00F8757C" w:rsidRPr="00F8757C" w:rsidTr="00F8757C">
        <w:trPr>
          <w:gridAfter w:val="2"/>
          <w:wAfter w:w="42" w:type="dxa"/>
          <w:trHeight w:val="1610"/>
        </w:trPr>
        <w:tc>
          <w:tcPr>
            <w:tcW w:w="953" w:type="dxa"/>
          </w:tcPr>
          <w:p w:rsidR="00F8757C" w:rsidRPr="00F8757C" w:rsidRDefault="00F8757C" w:rsidP="006463F6">
            <w:pPr>
              <w:pStyle w:val="TableParagraph"/>
              <w:jc w:val="both"/>
              <w:rPr>
                <w:rFonts w:ascii="Times New Roman" w:hAnsi="Times New Roman" w:cs="Times New Roman"/>
                <w:sz w:val="28"/>
              </w:rPr>
            </w:pPr>
          </w:p>
        </w:tc>
        <w:tc>
          <w:tcPr>
            <w:tcW w:w="1911" w:type="dxa"/>
            <w:gridSpan w:val="2"/>
          </w:tcPr>
          <w:p w:rsidR="00F8757C" w:rsidRPr="00F8757C" w:rsidRDefault="00F8757C" w:rsidP="006463F6">
            <w:pPr>
              <w:pStyle w:val="TableParagraph"/>
              <w:spacing w:line="312" w:lineRule="exact"/>
              <w:ind w:left="105"/>
              <w:jc w:val="both"/>
              <w:rPr>
                <w:rFonts w:ascii="Times New Roman" w:hAnsi="Times New Roman" w:cs="Times New Roman"/>
                <w:sz w:val="28"/>
              </w:rPr>
            </w:pPr>
            <w:r w:rsidRPr="00F8757C">
              <w:rPr>
                <w:rFonts w:ascii="Times New Roman" w:hAnsi="Times New Roman" w:cs="Times New Roman"/>
                <w:sz w:val="28"/>
              </w:rPr>
              <w:t>опыта</w:t>
            </w:r>
          </w:p>
        </w:tc>
        <w:tc>
          <w:tcPr>
            <w:tcW w:w="4010" w:type="dxa"/>
            <w:gridSpan w:val="12"/>
          </w:tcPr>
          <w:p w:rsidR="00F8757C" w:rsidRPr="00F8757C" w:rsidRDefault="00F8757C" w:rsidP="006463F6">
            <w:pPr>
              <w:pStyle w:val="TableParagraph"/>
              <w:jc w:val="both"/>
              <w:rPr>
                <w:rFonts w:ascii="Times New Roman" w:hAnsi="Times New Roman" w:cs="Times New Roman"/>
                <w:sz w:val="28"/>
              </w:rPr>
            </w:pPr>
          </w:p>
        </w:tc>
        <w:tc>
          <w:tcPr>
            <w:tcW w:w="3003" w:type="dxa"/>
            <w:gridSpan w:val="3"/>
          </w:tcPr>
          <w:p w:rsidR="00F8757C" w:rsidRPr="00F8757C" w:rsidRDefault="00F8757C" w:rsidP="006463F6">
            <w:pPr>
              <w:pStyle w:val="TableParagraph"/>
              <w:tabs>
                <w:tab w:val="left" w:pos="2320"/>
              </w:tabs>
              <w:ind w:left="104" w:right="381"/>
              <w:jc w:val="both"/>
              <w:rPr>
                <w:rFonts w:ascii="Times New Roman" w:hAnsi="Times New Roman" w:cs="Times New Roman"/>
                <w:sz w:val="28"/>
                <w:lang w:val="ru-RU"/>
              </w:rPr>
            </w:pPr>
            <w:r w:rsidRPr="00F8757C">
              <w:rPr>
                <w:rFonts w:ascii="Times New Roman" w:hAnsi="Times New Roman" w:cs="Times New Roman"/>
                <w:sz w:val="28"/>
                <w:lang w:val="ru-RU"/>
              </w:rPr>
              <w:t>совещаний,</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конференций</w:t>
            </w:r>
            <w:r w:rsidRPr="00F8757C">
              <w:rPr>
                <w:rFonts w:ascii="Times New Roman" w:hAnsi="Times New Roman" w:cs="Times New Roman"/>
                <w:sz w:val="28"/>
                <w:lang w:val="ru-RU"/>
              </w:rPr>
              <w:tab/>
            </w:r>
            <w:r w:rsidRPr="00F8757C">
              <w:rPr>
                <w:rFonts w:ascii="Times New Roman" w:hAnsi="Times New Roman" w:cs="Times New Roman"/>
                <w:spacing w:val="-3"/>
                <w:sz w:val="28"/>
                <w:lang w:val="ru-RU"/>
              </w:rPr>
              <w:t>по</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вопросам</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повышения</w:t>
            </w:r>
            <w:r w:rsidRPr="00F8757C">
              <w:rPr>
                <w:rFonts w:ascii="Times New Roman" w:hAnsi="Times New Roman" w:cs="Times New Roman"/>
                <w:spacing w:val="13"/>
                <w:sz w:val="28"/>
                <w:lang w:val="ru-RU"/>
              </w:rPr>
              <w:t xml:space="preserve"> </w:t>
            </w:r>
            <w:r w:rsidRPr="00F8757C">
              <w:rPr>
                <w:rFonts w:ascii="Times New Roman" w:hAnsi="Times New Roman" w:cs="Times New Roman"/>
                <w:sz w:val="28"/>
                <w:lang w:val="ru-RU"/>
              </w:rPr>
              <w:t>качества</w:t>
            </w:r>
          </w:p>
          <w:p w:rsidR="00F8757C" w:rsidRPr="00F8757C" w:rsidRDefault="00F8757C" w:rsidP="006463F6">
            <w:pPr>
              <w:pStyle w:val="TableParagraph"/>
              <w:spacing w:line="313" w:lineRule="exact"/>
              <w:ind w:left="104"/>
              <w:jc w:val="both"/>
              <w:rPr>
                <w:rFonts w:ascii="Times New Roman" w:hAnsi="Times New Roman" w:cs="Times New Roman"/>
                <w:sz w:val="28"/>
              </w:rPr>
            </w:pPr>
            <w:r w:rsidRPr="00F8757C">
              <w:rPr>
                <w:rFonts w:ascii="Times New Roman" w:hAnsi="Times New Roman" w:cs="Times New Roman"/>
                <w:sz w:val="28"/>
              </w:rPr>
              <w:t>образования</w:t>
            </w:r>
          </w:p>
        </w:tc>
      </w:tr>
      <w:tr w:rsidR="00F8757C" w:rsidRPr="00F8757C" w:rsidTr="00F8757C">
        <w:trPr>
          <w:gridAfter w:val="2"/>
          <w:wAfter w:w="42" w:type="dxa"/>
          <w:trHeight w:val="3218"/>
        </w:trPr>
        <w:tc>
          <w:tcPr>
            <w:tcW w:w="953" w:type="dxa"/>
          </w:tcPr>
          <w:p w:rsidR="00F8757C" w:rsidRPr="00F8757C" w:rsidRDefault="00F8757C" w:rsidP="006463F6">
            <w:pPr>
              <w:pStyle w:val="TableParagraph"/>
              <w:jc w:val="both"/>
              <w:rPr>
                <w:rFonts w:ascii="Times New Roman" w:hAnsi="Times New Roman" w:cs="Times New Roman"/>
                <w:sz w:val="28"/>
              </w:rPr>
            </w:pPr>
          </w:p>
        </w:tc>
        <w:tc>
          <w:tcPr>
            <w:tcW w:w="1911" w:type="dxa"/>
            <w:gridSpan w:val="2"/>
          </w:tcPr>
          <w:p w:rsidR="00F8757C" w:rsidRPr="00F8757C" w:rsidRDefault="00F8757C" w:rsidP="006463F6">
            <w:pPr>
              <w:pStyle w:val="TableParagraph"/>
              <w:ind w:left="105" w:right="382"/>
              <w:jc w:val="both"/>
              <w:rPr>
                <w:rFonts w:ascii="Times New Roman" w:hAnsi="Times New Roman" w:cs="Times New Roman"/>
                <w:sz w:val="28"/>
                <w:lang w:val="ru-RU"/>
              </w:rPr>
            </w:pPr>
            <w:r w:rsidRPr="00F8757C">
              <w:rPr>
                <w:rFonts w:ascii="Times New Roman" w:hAnsi="Times New Roman" w:cs="Times New Roman"/>
                <w:sz w:val="28"/>
                <w:lang w:val="ru-RU"/>
              </w:rPr>
              <w:t>междунаро</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дного,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федерально</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уровня</w:t>
            </w:r>
          </w:p>
        </w:tc>
        <w:tc>
          <w:tcPr>
            <w:tcW w:w="972" w:type="dxa"/>
            <w:gridSpan w:val="2"/>
          </w:tcPr>
          <w:p w:rsidR="00F8757C" w:rsidRPr="00F8757C" w:rsidRDefault="00F8757C" w:rsidP="006463F6">
            <w:pPr>
              <w:pStyle w:val="TableParagraph"/>
              <w:ind w:left="108" w:right="410"/>
              <w:jc w:val="both"/>
              <w:rPr>
                <w:rFonts w:ascii="Times New Roman" w:hAnsi="Times New Roman" w:cs="Times New Roman"/>
                <w:sz w:val="28"/>
              </w:rPr>
            </w:pPr>
            <w:r w:rsidRPr="00F8757C">
              <w:rPr>
                <w:rFonts w:ascii="Times New Roman" w:hAnsi="Times New Roman" w:cs="Times New Roman"/>
                <w:sz w:val="28"/>
              </w:rPr>
              <w:t>мер</w:t>
            </w:r>
            <w:r w:rsidRPr="00F8757C">
              <w:rPr>
                <w:rFonts w:ascii="Times New Roman" w:hAnsi="Times New Roman" w:cs="Times New Roman"/>
                <w:spacing w:val="-68"/>
                <w:sz w:val="28"/>
              </w:rPr>
              <w:t xml:space="preserve"> </w:t>
            </w:r>
            <w:r w:rsidRPr="00F8757C">
              <w:rPr>
                <w:rFonts w:ascii="Times New Roman" w:hAnsi="Times New Roman" w:cs="Times New Roman"/>
                <w:sz w:val="28"/>
              </w:rPr>
              <w:t>опр</w:t>
            </w:r>
            <w:r w:rsidRPr="00F8757C">
              <w:rPr>
                <w:rFonts w:ascii="Times New Roman" w:hAnsi="Times New Roman" w:cs="Times New Roman"/>
                <w:spacing w:val="-68"/>
                <w:sz w:val="28"/>
              </w:rPr>
              <w:t xml:space="preserve"> </w:t>
            </w:r>
            <w:r w:rsidRPr="00F8757C">
              <w:rPr>
                <w:rFonts w:ascii="Times New Roman" w:hAnsi="Times New Roman" w:cs="Times New Roman"/>
                <w:sz w:val="28"/>
              </w:rPr>
              <w:t>ият</w:t>
            </w:r>
            <w:r w:rsidRPr="00F8757C">
              <w:rPr>
                <w:rFonts w:ascii="Times New Roman" w:hAnsi="Times New Roman" w:cs="Times New Roman"/>
                <w:spacing w:val="-68"/>
                <w:sz w:val="28"/>
              </w:rPr>
              <w:t xml:space="preserve"> </w:t>
            </w:r>
            <w:r w:rsidRPr="00F8757C">
              <w:rPr>
                <w:rFonts w:ascii="Times New Roman" w:hAnsi="Times New Roman" w:cs="Times New Roman"/>
                <w:sz w:val="28"/>
              </w:rPr>
              <w:t>ие</w:t>
            </w:r>
          </w:p>
        </w:tc>
        <w:tc>
          <w:tcPr>
            <w:tcW w:w="1040" w:type="dxa"/>
            <w:gridSpan w:val="5"/>
          </w:tcPr>
          <w:p w:rsidR="00F8757C" w:rsidRPr="00F8757C" w:rsidRDefault="00F8757C" w:rsidP="006463F6">
            <w:pPr>
              <w:pStyle w:val="TableParagraph"/>
              <w:spacing w:line="312" w:lineRule="exact"/>
              <w:ind w:left="108"/>
              <w:jc w:val="both"/>
              <w:rPr>
                <w:rFonts w:ascii="Times New Roman" w:hAnsi="Times New Roman" w:cs="Times New Roman"/>
                <w:sz w:val="28"/>
              </w:rPr>
            </w:pPr>
            <w:r w:rsidRPr="00F8757C">
              <w:rPr>
                <w:rFonts w:ascii="Times New Roman" w:hAnsi="Times New Roman" w:cs="Times New Roman"/>
                <w:sz w:val="28"/>
              </w:rPr>
              <w:t>0-N</w:t>
            </w:r>
          </w:p>
        </w:tc>
        <w:tc>
          <w:tcPr>
            <w:tcW w:w="1138" w:type="dxa"/>
            <w:gridSpan w:val="4"/>
          </w:tcPr>
          <w:p w:rsidR="00F8757C" w:rsidRPr="00F8757C" w:rsidRDefault="00F8757C" w:rsidP="006463F6">
            <w:pPr>
              <w:pStyle w:val="TableParagraph"/>
              <w:spacing w:line="312" w:lineRule="exact"/>
              <w:ind w:right="417"/>
              <w:jc w:val="both"/>
              <w:rPr>
                <w:rFonts w:ascii="Times New Roman" w:hAnsi="Times New Roman" w:cs="Times New Roman"/>
                <w:sz w:val="28"/>
              </w:rPr>
            </w:pPr>
            <w:r w:rsidRPr="00F8757C">
              <w:rPr>
                <w:rFonts w:ascii="Times New Roman" w:hAnsi="Times New Roman" w:cs="Times New Roman"/>
                <w:sz w:val="28"/>
              </w:rPr>
              <w:t>3</w:t>
            </w:r>
          </w:p>
        </w:tc>
        <w:tc>
          <w:tcPr>
            <w:tcW w:w="860" w:type="dxa"/>
          </w:tcPr>
          <w:p w:rsidR="00F8757C" w:rsidRPr="00F8757C" w:rsidRDefault="00F8757C" w:rsidP="006463F6">
            <w:pPr>
              <w:pStyle w:val="TableParagraph"/>
              <w:ind w:left="107" w:right="447"/>
              <w:jc w:val="both"/>
              <w:rPr>
                <w:rFonts w:ascii="Times New Roman" w:hAnsi="Times New Roman" w:cs="Times New Roman"/>
                <w:sz w:val="28"/>
              </w:rPr>
            </w:pPr>
            <w:r w:rsidRPr="00F8757C">
              <w:rPr>
                <w:rFonts w:ascii="Times New Roman" w:hAnsi="Times New Roman" w:cs="Times New Roman"/>
                <w:sz w:val="28"/>
              </w:rPr>
              <w:t>пе</w:t>
            </w:r>
            <w:r w:rsidRPr="00F8757C">
              <w:rPr>
                <w:rFonts w:ascii="Times New Roman" w:hAnsi="Times New Roman" w:cs="Times New Roman"/>
                <w:spacing w:val="-68"/>
                <w:sz w:val="28"/>
              </w:rPr>
              <w:t xml:space="preserve"> </w:t>
            </w:r>
            <w:r w:rsidRPr="00F8757C">
              <w:rPr>
                <w:rFonts w:ascii="Times New Roman" w:hAnsi="Times New Roman" w:cs="Times New Roman"/>
                <w:sz w:val="28"/>
              </w:rPr>
              <w:t>ри</w:t>
            </w:r>
            <w:r w:rsidRPr="00F8757C">
              <w:rPr>
                <w:rFonts w:ascii="Times New Roman" w:hAnsi="Times New Roman" w:cs="Times New Roman"/>
                <w:spacing w:val="-68"/>
                <w:sz w:val="28"/>
              </w:rPr>
              <w:t xml:space="preserve"> </w:t>
            </w:r>
            <w:r w:rsidRPr="00F8757C">
              <w:rPr>
                <w:rFonts w:ascii="Times New Roman" w:hAnsi="Times New Roman" w:cs="Times New Roman"/>
                <w:sz w:val="28"/>
              </w:rPr>
              <w:t>од</w:t>
            </w:r>
          </w:p>
        </w:tc>
        <w:tc>
          <w:tcPr>
            <w:tcW w:w="3003" w:type="dxa"/>
            <w:gridSpan w:val="3"/>
          </w:tcPr>
          <w:p w:rsidR="00F8757C" w:rsidRPr="00F8757C" w:rsidRDefault="00F8757C" w:rsidP="006463F6">
            <w:pPr>
              <w:pStyle w:val="TableParagraph"/>
              <w:tabs>
                <w:tab w:val="left" w:pos="1088"/>
                <w:tab w:val="left" w:pos="1239"/>
                <w:tab w:val="left" w:pos="1460"/>
                <w:tab w:val="left" w:pos="1604"/>
                <w:tab w:val="left" w:pos="1871"/>
                <w:tab w:val="left" w:pos="1976"/>
                <w:tab w:val="left" w:pos="2469"/>
              </w:tabs>
              <w:ind w:left="104" w:right="379"/>
              <w:jc w:val="both"/>
              <w:rPr>
                <w:rFonts w:ascii="Times New Roman" w:hAnsi="Times New Roman" w:cs="Times New Roman"/>
                <w:sz w:val="28"/>
                <w:lang w:val="ru-RU"/>
              </w:rPr>
            </w:pPr>
            <w:r w:rsidRPr="00F8757C">
              <w:rPr>
                <w:rFonts w:ascii="Times New Roman" w:hAnsi="Times New Roman" w:cs="Times New Roman"/>
                <w:sz w:val="28"/>
                <w:lang w:val="ru-RU"/>
              </w:rPr>
              <w:t>А=</w:t>
            </w:r>
            <w:r w:rsidRPr="00F8757C">
              <w:rPr>
                <w:rFonts w:ascii="Times New Roman" w:hAnsi="Times New Roman" w:cs="Times New Roman"/>
                <w:sz w:val="28"/>
              </w:rPr>
              <w:t>F</w:t>
            </w:r>
            <w:r w:rsidRPr="00F8757C">
              <w:rPr>
                <w:rFonts w:ascii="Times New Roman" w:hAnsi="Times New Roman" w:cs="Times New Roman"/>
                <w:sz w:val="28"/>
                <w:lang w:val="ru-RU"/>
              </w:rPr>
              <w:t>,</w:t>
            </w:r>
            <w:r w:rsidRPr="00F8757C">
              <w:rPr>
                <w:rFonts w:ascii="Times New Roman" w:hAnsi="Times New Roman" w:cs="Times New Roman"/>
                <w:sz w:val="28"/>
                <w:lang w:val="ru-RU"/>
              </w:rPr>
              <w:tab/>
              <w:t>где</w:t>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z w:val="28"/>
              </w:rPr>
              <w:t>N</w:t>
            </w:r>
            <w:r w:rsidRPr="00F8757C">
              <w:rPr>
                <w:rFonts w:ascii="Times New Roman" w:hAnsi="Times New Roman" w:cs="Times New Roman"/>
                <w:sz w:val="28"/>
                <w:lang w:val="ru-RU"/>
              </w:rPr>
              <w:tab/>
            </w:r>
            <w:r w:rsidRPr="00F8757C">
              <w:rPr>
                <w:rFonts w:ascii="Times New Roman" w:hAnsi="Times New Roman" w:cs="Times New Roman"/>
                <w:spacing w:val="-2"/>
                <w:sz w:val="28"/>
                <w:lang w:val="ru-RU"/>
              </w:rPr>
              <w:t>–</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количество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мероприятий</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федерального,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международного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уровня,</w:t>
            </w:r>
            <w:r w:rsidRPr="00F8757C">
              <w:rPr>
                <w:rFonts w:ascii="Times New Roman" w:hAnsi="Times New Roman" w:cs="Times New Roman"/>
                <w:sz w:val="28"/>
                <w:lang w:val="ru-RU"/>
              </w:rPr>
              <w:tab/>
            </w:r>
            <w:r w:rsidRPr="00F8757C">
              <w:rPr>
                <w:rFonts w:ascii="Times New Roman" w:hAnsi="Times New Roman" w:cs="Times New Roman"/>
                <w:sz w:val="28"/>
                <w:lang w:val="ru-RU"/>
              </w:rPr>
              <w:tab/>
              <w:t>в</w:t>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которых</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запланировано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участие,</w:t>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z w:val="28"/>
              </w:rPr>
              <w:t>F</w:t>
            </w:r>
            <w:r w:rsidRPr="00F8757C">
              <w:rPr>
                <w:rFonts w:ascii="Times New Roman" w:hAnsi="Times New Roman" w:cs="Times New Roman"/>
                <w:sz w:val="28"/>
                <w:lang w:val="ru-RU"/>
              </w:rPr>
              <w:tab/>
            </w:r>
            <w:r w:rsidRPr="00F8757C">
              <w:rPr>
                <w:rFonts w:ascii="Times New Roman" w:hAnsi="Times New Roman" w:cs="Times New Roman"/>
                <w:sz w:val="28"/>
                <w:lang w:val="ru-RU"/>
              </w:rPr>
              <w:tab/>
              <w:t>–</w:t>
            </w:r>
            <w:r w:rsidRPr="00F8757C">
              <w:rPr>
                <w:rFonts w:ascii="Times New Roman" w:hAnsi="Times New Roman" w:cs="Times New Roman"/>
                <w:sz w:val="28"/>
                <w:lang w:val="ru-RU"/>
              </w:rPr>
              <w:tab/>
            </w:r>
            <w:r w:rsidRPr="00F8757C">
              <w:rPr>
                <w:rFonts w:ascii="Times New Roman" w:hAnsi="Times New Roman" w:cs="Times New Roman"/>
                <w:spacing w:val="-3"/>
                <w:sz w:val="28"/>
                <w:lang w:val="ru-RU"/>
              </w:rPr>
              <w:t>в</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которых</w:t>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z w:val="28"/>
                <w:lang w:val="ru-RU"/>
              </w:rPr>
              <w:tab/>
              <w:t>принято</w:t>
            </w:r>
          </w:p>
          <w:p w:rsidR="00F8757C" w:rsidRPr="00F8757C" w:rsidRDefault="00F8757C" w:rsidP="006463F6">
            <w:pPr>
              <w:pStyle w:val="TableParagraph"/>
              <w:spacing w:line="311" w:lineRule="exact"/>
              <w:ind w:left="104"/>
              <w:jc w:val="both"/>
              <w:rPr>
                <w:rFonts w:ascii="Times New Roman" w:hAnsi="Times New Roman" w:cs="Times New Roman"/>
                <w:sz w:val="28"/>
              </w:rPr>
            </w:pPr>
            <w:r w:rsidRPr="00F8757C">
              <w:rPr>
                <w:rFonts w:ascii="Times New Roman" w:hAnsi="Times New Roman" w:cs="Times New Roman"/>
                <w:sz w:val="28"/>
              </w:rPr>
              <w:t>участие</w:t>
            </w:r>
          </w:p>
        </w:tc>
      </w:tr>
      <w:tr w:rsidR="00F8757C" w:rsidRPr="00F8757C" w:rsidTr="00F8757C">
        <w:trPr>
          <w:gridAfter w:val="2"/>
          <w:wAfter w:w="42" w:type="dxa"/>
          <w:trHeight w:val="3218"/>
        </w:trPr>
        <w:tc>
          <w:tcPr>
            <w:tcW w:w="953" w:type="dxa"/>
            <w:tcBorders>
              <w:bottom w:val="single" w:sz="6" w:space="0" w:color="000000"/>
            </w:tcBorders>
          </w:tcPr>
          <w:p w:rsidR="00F8757C" w:rsidRPr="00F8757C" w:rsidRDefault="00F8757C" w:rsidP="006463F6">
            <w:pPr>
              <w:pStyle w:val="TableParagraph"/>
              <w:jc w:val="both"/>
              <w:rPr>
                <w:rFonts w:ascii="Times New Roman" w:hAnsi="Times New Roman" w:cs="Times New Roman"/>
                <w:sz w:val="28"/>
              </w:rPr>
            </w:pPr>
          </w:p>
        </w:tc>
        <w:tc>
          <w:tcPr>
            <w:tcW w:w="1911" w:type="dxa"/>
            <w:gridSpan w:val="2"/>
            <w:tcBorders>
              <w:bottom w:val="single" w:sz="6" w:space="0" w:color="000000"/>
            </w:tcBorders>
          </w:tcPr>
          <w:p w:rsidR="00F8757C" w:rsidRPr="00F8757C" w:rsidRDefault="00F8757C" w:rsidP="006463F6">
            <w:pPr>
              <w:pStyle w:val="TableParagraph"/>
              <w:ind w:left="105" w:right="405"/>
              <w:jc w:val="both"/>
              <w:rPr>
                <w:rFonts w:ascii="Times New Roman" w:hAnsi="Times New Roman" w:cs="Times New Roman"/>
                <w:sz w:val="28"/>
                <w:lang w:val="ru-RU"/>
              </w:rPr>
            </w:pPr>
            <w:r w:rsidRPr="00F8757C">
              <w:rPr>
                <w:rFonts w:ascii="Times New Roman" w:hAnsi="Times New Roman" w:cs="Times New Roman"/>
                <w:sz w:val="28"/>
                <w:lang w:val="ru-RU"/>
              </w:rPr>
              <w:t>республика</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нского,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межрегион</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ального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уровня</w:t>
            </w:r>
          </w:p>
        </w:tc>
        <w:tc>
          <w:tcPr>
            <w:tcW w:w="972" w:type="dxa"/>
            <w:gridSpan w:val="2"/>
            <w:tcBorders>
              <w:bottom w:val="single" w:sz="6" w:space="0" w:color="000000"/>
            </w:tcBorders>
          </w:tcPr>
          <w:p w:rsidR="00F8757C" w:rsidRPr="00F8757C" w:rsidRDefault="00F8757C" w:rsidP="006463F6">
            <w:pPr>
              <w:pStyle w:val="TableParagraph"/>
              <w:ind w:left="108" w:right="410"/>
              <w:jc w:val="both"/>
              <w:rPr>
                <w:rFonts w:ascii="Times New Roman" w:hAnsi="Times New Roman" w:cs="Times New Roman"/>
                <w:sz w:val="28"/>
              </w:rPr>
            </w:pPr>
            <w:r w:rsidRPr="00F8757C">
              <w:rPr>
                <w:rFonts w:ascii="Times New Roman" w:hAnsi="Times New Roman" w:cs="Times New Roman"/>
                <w:sz w:val="28"/>
              </w:rPr>
              <w:t>мер</w:t>
            </w:r>
            <w:r w:rsidRPr="00F8757C">
              <w:rPr>
                <w:rFonts w:ascii="Times New Roman" w:hAnsi="Times New Roman" w:cs="Times New Roman"/>
                <w:spacing w:val="-68"/>
                <w:sz w:val="28"/>
              </w:rPr>
              <w:t xml:space="preserve"> </w:t>
            </w:r>
            <w:r w:rsidRPr="00F8757C">
              <w:rPr>
                <w:rFonts w:ascii="Times New Roman" w:hAnsi="Times New Roman" w:cs="Times New Roman"/>
                <w:sz w:val="28"/>
              </w:rPr>
              <w:t>опр</w:t>
            </w:r>
            <w:r w:rsidRPr="00F8757C">
              <w:rPr>
                <w:rFonts w:ascii="Times New Roman" w:hAnsi="Times New Roman" w:cs="Times New Roman"/>
                <w:spacing w:val="-68"/>
                <w:sz w:val="28"/>
              </w:rPr>
              <w:t xml:space="preserve"> </w:t>
            </w:r>
            <w:r w:rsidRPr="00F8757C">
              <w:rPr>
                <w:rFonts w:ascii="Times New Roman" w:hAnsi="Times New Roman" w:cs="Times New Roman"/>
                <w:sz w:val="28"/>
              </w:rPr>
              <w:t>ият</w:t>
            </w:r>
            <w:r w:rsidRPr="00F8757C">
              <w:rPr>
                <w:rFonts w:ascii="Times New Roman" w:hAnsi="Times New Roman" w:cs="Times New Roman"/>
                <w:spacing w:val="-68"/>
                <w:sz w:val="28"/>
              </w:rPr>
              <w:t xml:space="preserve"> </w:t>
            </w:r>
            <w:r w:rsidRPr="00F8757C">
              <w:rPr>
                <w:rFonts w:ascii="Times New Roman" w:hAnsi="Times New Roman" w:cs="Times New Roman"/>
                <w:sz w:val="28"/>
              </w:rPr>
              <w:t>ие</w:t>
            </w:r>
          </w:p>
        </w:tc>
        <w:tc>
          <w:tcPr>
            <w:tcW w:w="1040" w:type="dxa"/>
            <w:gridSpan w:val="5"/>
            <w:tcBorders>
              <w:bottom w:val="single" w:sz="6" w:space="0" w:color="000000"/>
            </w:tcBorders>
          </w:tcPr>
          <w:p w:rsidR="00F8757C" w:rsidRPr="00F8757C" w:rsidRDefault="00F8757C" w:rsidP="006463F6">
            <w:pPr>
              <w:pStyle w:val="TableParagraph"/>
              <w:spacing w:line="312" w:lineRule="exact"/>
              <w:ind w:left="108"/>
              <w:jc w:val="both"/>
              <w:rPr>
                <w:rFonts w:ascii="Times New Roman" w:hAnsi="Times New Roman" w:cs="Times New Roman"/>
                <w:sz w:val="28"/>
              </w:rPr>
            </w:pPr>
            <w:r w:rsidRPr="00F8757C">
              <w:rPr>
                <w:rFonts w:ascii="Times New Roman" w:hAnsi="Times New Roman" w:cs="Times New Roman"/>
                <w:sz w:val="28"/>
              </w:rPr>
              <w:t>0-N</w:t>
            </w:r>
          </w:p>
        </w:tc>
        <w:tc>
          <w:tcPr>
            <w:tcW w:w="1138" w:type="dxa"/>
            <w:gridSpan w:val="4"/>
            <w:tcBorders>
              <w:bottom w:val="single" w:sz="6" w:space="0" w:color="000000"/>
            </w:tcBorders>
          </w:tcPr>
          <w:p w:rsidR="00F8757C" w:rsidRPr="00F8757C" w:rsidRDefault="00F8757C" w:rsidP="006463F6">
            <w:pPr>
              <w:pStyle w:val="TableParagraph"/>
              <w:spacing w:line="312" w:lineRule="exact"/>
              <w:ind w:right="417"/>
              <w:jc w:val="both"/>
              <w:rPr>
                <w:rFonts w:ascii="Times New Roman" w:hAnsi="Times New Roman" w:cs="Times New Roman"/>
                <w:sz w:val="28"/>
              </w:rPr>
            </w:pPr>
            <w:r w:rsidRPr="00F8757C">
              <w:rPr>
                <w:rFonts w:ascii="Times New Roman" w:hAnsi="Times New Roman" w:cs="Times New Roman"/>
                <w:sz w:val="28"/>
              </w:rPr>
              <w:t>2</w:t>
            </w:r>
          </w:p>
        </w:tc>
        <w:tc>
          <w:tcPr>
            <w:tcW w:w="860" w:type="dxa"/>
            <w:tcBorders>
              <w:bottom w:val="single" w:sz="6" w:space="0" w:color="000000"/>
            </w:tcBorders>
          </w:tcPr>
          <w:p w:rsidR="00F8757C" w:rsidRPr="00F8757C" w:rsidRDefault="00F8757C" w:rsidP="006463F6">
            <w:pPr>
              <w:pStyle w:val="TableParagraph"/>
              <w:ind w:left="107" w:right="447"/>
              <w:jc w:val="both"/>
              <w:rPr>
                <w:rFonts w:ascii="Times New Roman" w:hAnsi="Times New Roman" w:cs="Times New Roman"/>
                <w:sz w:val="28"/>
              </w:rPr>
            </w:pPr>
            <w:r w:rsidRPr="00F8757C">
              <w:rPr>
                <w:rFonts w:ascii="Times New Roman" w:hAnsi="Times New Roman" w:cs="Times New Roman"/>
                <w:sz w:val="28"/>
              </w:rPr>
              <w:t>пе</w:t>
            </w:r>
            <w:r w:rsidRPr="00F8757C">
              <w:rPr>
                <w:rFonts w:ascii="Times New Roman" w:hAnsi="Times New Roman" w:cs="Times New Roman"/>
                <w:spacing w:val="-68"/>
                <w:sz w:val="28"/>
              </w:rPr>
              <w:t xml:space="preserve"> </w:t>
            </w:r>
            <w:r w:rsidRPr="00F8757C">
              <w:rPr>
                <w:rFonts w:ascii="Times New Roman" w:hAnsi="Times New Roman" w:cs="Times New Roman"/>
                <w:sz w:val="28"/>
              </w:rPr>
              <w:t>ри</w:t>
            </w:r>
            <w:r w:rsidRPr="00F8757C">
              <w:rPr>
                <w:rFonts w:ascii="Times New Roman" w:hAnsi="Times New Roman" w:cs="Times New Roman"/>
                <w:spacing w:val="-68"/>
                <w:sz w:val="28"/>
              </w:rPr>
              <w:t xml:space="preserve"> </w:t>
            </w:r>
            <w:r w:rsidRPr="00F8757C">
              <w:rPr>
                <w:rFonts w:ascii="Times New Roman" w:hAnsi="Times New Roman" w:cs="Times New Roman"/>
                <w:sz w:val="28"/>
              </w:rPr>
              <w:t>од</w:t>
            </w:r>
          </w:p>
        </w:tc>
        <w:tc>
          <w:tcPr>
            <w:tcW w:w="3003" w:type="dxa"/>
            <w:gridSpan w:val="3"/>
            <w:tcBorders>
              <w:bottom w:val="single" w:sz="6" w:space="0" w:color="000000"/>
            </w:tcBorders>
          </w:tcPr>
          <w:p w:rsidR="00F8757C" w:rsidRPr="00F8757C" w:rsidRDefault="00F8757C" w:rsidP="006463F6">
            <w:pPr>
              <w:pStyle w:val="TableParagraph"/>
              <w:tabs>
                <w:tab w:val="left" w:pos="774"/>
                <w:tab w:val="left" w:pos="1238"/>
                <w:tab w:val="left" w:pos="1309"/>
                <w:tab w:val="left" w:pos="1460"/>
                <w:tab w:val="left" w:pos="1602"/>
                <w:tab w:val="left" w:pos="1976"/>
                <w:tab w:val="left" w:pos="2478"/>
                <w:tab w:val="left" w:pos="2517"/>
              </w:tabs>
              <w:ind w:left="104" w:right="379"/>
              <w:jc w:val="both"/>
              <w:rPr>
                <w:rFonts w:ascii="Times New Roman" w:hAnsi="Times New Roman" w:cs="Times New Roman"/>
                <w:sz w:val="28"/>
                <w:lang w:val="ru-RU"/>
              </w:rPr>
            </w:pPr>
            <w:r w:rsidRPr="00F8757C">
              <w:rPr>
                <w:rFonts w:ascii="Times New Roman" w:hAnsi="Times New Roman" w:cs="Times New Roman"/>
                <w:sz w:val="28"/>
                <w:lang w:val="ru-RU"/>
              </w:rPr>
              <w:t>А=</w:t>
            </w:r>
            <w:r w:rsidRPr="00F8757C">
              <w:rPr>
                <w:rFonts w:ascii="Times New Roman" w:hAnsi="Times New Roman" w:cs="Times New Roman"/>
                <w:sz w:val="28"/>
                <w:lang w:val="ru-RU"/>
              </w:rPr>
              <w:tab/>
            </w:r>
            <w:r w:rsidRPr="00F8757C">
              <w:rPr>
                <w:rFonts w:ascii="Times New Roman" w:hAnsi="Times New Roman" w:cs="Times New Roman"/>
                <w:sz w:val="28"/>
              </w:rPr>
              <w:t>F</w:t>
            </w:r>
            <w:r w:rsidRPr="00F8757C">
              <w:rPr>
                <w:rFonts w:ascii="Times New Roman" w:hAnsi="Times New Roman" w:cs="Times New Roman"/>
                <w:sz w:val="28"/>
                <w:lang w:val="ru-RU"/>
              </w:rPr>
              <w:t>,</w:t>
            </w:r>
            <w:r w:rsidRPr="00F8757C">
              <w:rPr>
                <w:rFonts w:ascii="Times New Roman" w:hAnsi="Times New Roman" w:cs="Times New Roman"/>
                <w:sz w:val="28"/>
                <w:lang w:val="ru-RU"/>
              </w:rPr>
              <w:tab/>
            </w:r>
            <w:r w:rsidRPr="00F8757C">
              <w:rPr>
                <w:rFonts w:ascii="Times New Roman" w:hAnsi="Times New Roman" w:cs="Times New Roman"/>
                <w:sz w:val="28"/>
                <w:lang w:val="ru-RU"/>
              </w:rPr>
              <w:tab/>
              <w:t>где</w:t>
            </w:r>
            <w:r w:rsidRPr="00F8757C">
              <w:rPr>
                <w:rFonts w:ascii="Times New Roman" w:hAnsi="Times New Roman" w:cs="Times New Roman"/>
                <w:sz w:val="28"/>
                <w:lang w:val="ru-RU"/>
              </w:rPr>
              <w:tab/>
            </w:r>
            <w:r w:rsidRPr="00F8757C">
              <w:rPr>
                <w:rFonts w:ascii="Times New Roman" w:hAnsi="Times New Roman" w:cs="Times New Roman"/>
                <w:sz w:val="28"/>
              </w:rPr>
              <w:t>N</w:t>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pacing w:val="-3"/>
                <w:sz w:val="28"/>
                <w:lang w:val="ru-RU"/>
              </w:rPr>
              <w:t>-</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количество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мероприятий</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республиканского,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межрегионального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уровня,</w:t>
            </w:r>
            <w:r w:rsidRPr="00F8757C">
              <w:rPr>
                <w:rFonts w:ascii="Times New Roman" w:hAnsi="Times New Roman" w:cs="Times New Roman"/>
                <w:sz w:val="28"/>
                <w:lang w:val="ru-RU"/>
              </w:rPr>
              <w:tab/>
              <w:t>в</w:t>
            </w:r>
            <w:r w:rsidRPr="00F8757C">
              <w:rPr>
                <w:rFonts w:ascii="Times New Roman" w:hAnsi="Times New Roman" w:cs="Times New Roman"/>
                <w:sz w:val="28"/>
                <w:lang w:val="ru-RU"/>
              </w:rPr>
              <w:tab/>
            </w:r>
            <w:r w:rsidRPr="00F8757C">
              <w:rPr>
                <w:rFonts w:ascii="Times New Roman" w:hAnsi="Times New Roman" w:cs="Times New Roman"/>
                <w:sz w:val="28"/>
                <w:lang w:val="ru-RU"/>
              </w:rPr>
              <w:tab/>
              <w:t>которых</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запланировано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участие,</w:t>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z w:val="28"/>
              </w:rPr>
              <w:t>F</w:t>
            </w:r>
            <w:r w:rsidRPr="00F8757C">
              <w:rPr>
                <w:rFonts w:ascii="Times New Roman" w:hAnsi="Times New Roman" w:cs="Times New Roman"/>
                <w:sz w:val="28"/>
                <w:lang w:val="ru-RU"/>
              </w:rPr>
              <w:tab/>
              <w:t>–</w:t>
            </w:r>
            <w:r w:rsidRPr="00F8757C">
              <w:rPr>
                <w:rFonts w:ascii="Times New Roman" w:hAnsi="Times New Roman" w:cs="Times New Roman"/>
                <w:sz w:val="28"/>
                <w:lang w:val="ru-RU"/>
              </w:rPr>
              <w:tab/>
            </w:r>
            <w:r w:rsidRPr="00F8757C">
              <w:rPr>
                <w:rFonts w:ascii="Times New Roman" w:hAnsi="Times New Roman" w:cs="Times New Roman"/>
                <w:spacing w:val="-3"/>
                <w:sz w:val="28"/>
                <w:lang w:val="ru-RU"/>
              </w:rPr>
              <w:t>в</w:t>
            </w:r>
          </w:p>
          <w:p w:rsidR="00F8757C" w:rsidRPr="00F8757C" w:rsidRDefault="00F8757C" w:rsidP="006463F6">
            <w:pPr>
              <w:pStyle w:val="TableParagraph"/>
              <w:tabs>
                <w:tab w:val="left" w:pos="1629"/>
              </w:tabs>
              <w:spacing w:line="322" w:lineRule="exact"/>
              <w:ind w:left="104" w:right="384"/>
              <w:jc w:val="both"/>
              <w:rPr>
                <w:rFonts w:ascii="Times New Roman" w:hAnsi="Times New Roman" w:cs="Times New Roman"/>
                <w:sz w:val="28"/>
              </w:rPr>
            </w:pPr>
            <w:r w:rsidRPr="00F8757C">
              <w:rPr>
                <w:rFonts w:ascii="Times New Roman" w:hAnsi="Times New Roman" w:cs="Times New Roman"/>
                <w:sz w:val="28"/>
              </w:rPr>
              <w:t>которых</w:t>
            </w:r>
            <w:r w:rsidRPr="00F8757C">
              <w:rPr>
                <w:rFonts w:ascii="Times New Roman" w:hAnsi="Times New Roman" w:cs="Times New Roman"/>
                <w:sz w:val="28"/>
              </w:rPr>
              <w:tab/>
            </w:r>
            <w:r w:rsidRPr="00F8757C">
              <w:rPr>
                <w:rFonts w:ascii="Times New Roman" w:hAnsi="Times New Roman" w:cs="Times New Roman"/>
                <w:spacing w:val="-2"/>
                <w:sz w:val="28"/>
              </w:rPr>
              <w:t>принято</w:t>
            </w:r>
            <w:r w:rsidRPr="00F8757C">
              <w:rPr>
                <w:rFonts w:ascii="Times New Roman" w:hAnsi="Times New Roman" w:cs="Times New Roman"/>
                <w:spacing w:val="-67"/>
                <w:sz w:val="28"/>
              </w:rPr>
              <w:t xml:space="preserve"> </w:t>
            </w:r>
            <w:r w:rsidRPr="00F8757C">
              <w:rPr>
                <w:rFonts w:ascii="Times New Roman" w:hAnsi="Times New Roman" w:cs="Times New Roman"/>
                <w:sz w:val="28"/>
              </w:rPr>
              <w:t>участие</w:t>
            </w:r>
          </w:p>
        </w:tc>
      </w:tr>
      <w:tr w:rsidR="00F8757C" w:rsidRPr="00F8757C" w:rsidTr="00F8757C">
        <w:trPr>
          <w:gridAfter w:val="2"/>
          <w:wAfter w:w="42" w:type="dxa"/>
          <w:trHeight w:val="2894"/>
        </w:trPr>
        <w:tc>
          <w:tcPr>
            <w:tcW w:w="953" w:type="dxa"/>
            <w:tcBorders>
              <w:top w:val="single" w:sz="6" w:space="0" w:color="000000"/>
            </w:tcBorders>
          </w:tcPr>
          <w:p w:rsidR="00F8757C" w:rsidRPr="00F8757C" w:rsidRDefault="00F8757C" w:rsidP="006463F6">
            <w:pPr>
              <w:pStyle w:val="TableParagraph"/>
              <w:jc w:val="both"/>
              <w:rPr>
                <w:rFonts w:ascii="Times New Roman" w:hAnsi="Times New Roman" w:cs="Times New Roman"/>
                <w:sz w:val="28"/>
              </w:rPr>
            </w:pPr>
          </w:p>
        </w:tc>
        <w:tc>
          <w:tcPr>
            <w:tcW w:w="1911" w:type="dxa"/>
            <w:gridSpan w:val="2"/>
            <w:tcBorders>
              <w:top w:val="single" w:sz="6" w:space="0" w:color="000000"/>
            </w:tcBorders>
          </w:tcPr>
          <w:p w:rsidR="00F8757C" w:rsidRPr="00F8757C" w:rsidRDefault="00F8757C" w:rsidP="006463F6">
            <w:pPr>
              <w:pStyle w:val="TableParagraph"/>
              <w:spacing w:line="307" w:lineRule="exact"/>
              <w:ind w:left="105"/>
              <w:jc w:val="both"/>
              <w:rPr>
                <w:rFonts w:ascii="Times New Roman" w:hAnsi="Times New Roman" w:cs="Times New Roman"/>
                <w:sz w:val="28"/>
                <w:lang w:val="ru-RU"/>
              </w:rPr>
            </w:pPr>
            <w:r w:rsidRPr="00F8757C">
              <w:rPr>
                <w:rFonts w:ascii="Times New Roman" w:hAnsi="Times New Roman" w:cs="Times New Roman"/>
                <w:sz w:val="28"/>
                <w:lang w:val="ru-RU"/>
              </w:rPr>
              <w:t>муниципал</w:t>
            </w:r>
          </w:p>
          <w:p w:rsidR="00F8757C" w:rsidRPr="00F8757C" w:rsidRDefault="00F8757C" w:rsidP="006463F6">
            <w:pPr>
              <w:pStyle w:val="TableParagraph"/>
              <w:ind w:left="105" w:right="385"/>
              <w:jc w:val="both"/>
              <w:rPr>
                <w:rFonts w:ascii="Times New Roman" w:hAnsi="Times New Roman" w:cs="Times New Roman"/>
                <w:sz w:val="28"/>
                <w:lang w:val="ru-RU"/>
              </w:rPr>
            </w:pPr>
            <w:r w:rsidRPr="00F8757C">
              <w:rPr>
                <w:rFonts w:ascii="Times New Roman" w:hAnsi="Times New Roman" w:cs="Times New Roman"/>
                <w:sz w:val="28"/>
                <w:lang w:val="ru-RU"/>
              </w:rPr>
              <w:t>ьного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уровня,</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внутриучре</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жденческог</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о уровня</w:t>
            </w:r>
          </w:p>
        </w:tc>
        <w:tc>
          <w:tcPr>
            <w:tcW w:w="972" w:type="dxa"/>
            <w:gridSpan w:val="2"/>
            <w:tcBorders>
              <w:top w:val="single" w:sz="6" w:space="0" w:color="000000"/>
            </w:tcBorders>
          </w:tcPr>
          <w:p w:rsidR="00F8757C" w:rsidRPr="00F8757C" w:rsidRDefault="00F8757C" w:rsidP="006463F6">
            <w:pPr>
              <w:pStyle w:val="TableParagraph"/>
              <w:spacing w:line="307" w:lineRule="exact"/>
              <w:ind w:left="108"/>
              <w:jc w:val="both"/>
              <w:rPr>
                <w:rFonts w:ascii="Times New Roman" w:hAnsi="Times New Roman" w:cs="Times New Roman"/>
                <w:sz w:val="28"/>
              </w:rPr>
            </w:pPr>
            <w:r w:rsidRPr="00F8757C">
              <w:rPr>
                <w:rFonts w:ascii="Times New Roman" w:hAnsi="Times New Roman" w:cs="Times New Roman"/>
                <w:sz w:val="28"/>
              </w:rPr>
              <w:t>мер</w:t>
            </w:r>
          </w:p>
          <w:p w:rsidR="00F8757C" w:rsidRPr="00F8757C" w:rsidRDefault="00F8757C" w:rsidP="006463F6">
            <w:pPr>
              <w:pStyle w:val="TableParagraph"/>
              <w:ind w:left="108" w:right="421"/>
              <w:jc w:val="both"/>
              <w:rPr>
                <w:rFonts w:ascii="Times New Roman" w:hAnsi="Times New Roman" w:cs="Times New Roman"/>
                <w:sz w:val="28"/>
              </w:rPr>
            </w:pPr>
            <w:r w:rsidRPr="00F8757C">
              <w:rPr>
                <w:rFonts w:ascii="Times New Roman" w:hAnsi="Times New Roman" w:cs="Times New Roman"/>
                <w:sz w:val="28"/>
              </w:rPr>
              <w:t>опр</w:t>
            </w:r>
            <w:r w:rsidRPr="00F8757C">
              <w:rPr>
                <w:rFonts w:ascii="Times New Roman" w:hAnsi="Times New Roman" w:cs="Times New Roman"/>
                <w:spacing w:val="-68"/>
                <w:sz w:val="28"/>
              </w:rPr>
              <w:t xml:space="preserve"> </w:t>
            </w:r>
            <w:r w:rsidRPr="00F8757C">
              <w:rPr>
                <w:rFonts w:ascii="Times New Roman" w:hAnsi="Times New Roman" w:cs="Times New Roman"/>
                <w:sz w:val="28"/>
              </w:rPr>
              <w:t>ият</w:t>
            </w:r>
            <w:r w:rsidRPr="00F8757C">
              <w:rPr>
                <w:rFonts w:ascii="Times New Roman" w:hAnsi="Times New Roman" w:cs="Times New Roman"/>
                <w:spacing w:val="-68"/>
                <w:sz w:val="28"/>
              </w:rPr>
              <w:t xml:space="preserve"> </w:t>
            </w:r>
            <w:r w:rsidRPr="00F8757C">
              <w:rPr>
                <w:rFonts w:ascii="Times New Roman" w:hAnsi="Times New Roman" w:cs="Times New Roman"/>
                <w:sz w:val="28"/>
              </w:rPr>
              <w:t>ие</w:t>
            </w:r>
          </w:p>
        </w:tc>
        <w:tc>
          <w:tcPr>
            <w:tcW w:w="1040" w:type="dxa"/>
            <w:gridSpan w:val="5"/>
            <w:tcBorders>
              <w:top w:val="single" w:sz="6" w:space="0" w:color="000000"/>
            </w:tcBorders>
          </w:tcPr>
          <w:p w:rsidR="00F8757C" w:rsidRPr="00F8757C" w:rsidRDefault="00F8757C" w:rsidP="006463F6">
            <w:pPr>
              <w:pStyle w:val="TableParagraph"/>
              <w:spacing w:line="308" w:lineRule="exact"/>
              <w:ind w:left="108"/>
              <w:jc w:val="both"/>
              <w:rPr>
                <w:rFonts w:ascii="Times New Roman" w:hAnsi="Times New Roman" w:cs="Times New Roman"/>
                <w:sz w:val="28"/>
              </w:rPr>
            </w:pPr>
            <w:r w:rsidRPr="00F8757C">
              <w:rPr>
                <w:rFonts w:ascii="Times New Roman" w:hAnsi="Times New Roman" w:cs="Times New Roman"/>
                <w:sz w:val="28"/>
              </w:rPr>
              <w:t>0-N</w:t>
            </w:r>
          </w:p>
        </w:tc>
        <w:tc>
          <w:tcPr>
            <w:tcW w:w="1138" w:type="dxa"/>
            <w:gridSpan w:val="4"/>
            <w:tcBorders>
              <w:top w:val="single" w:sz="6" w:space="0" w:color="000000"/>
            </w:tcBorders>
          </w:tcPr>
          <w:p w:rsidR="00F8757C" w:rsidRPr="00F8757C" w:rsidRDefault="00F8757C" w:rsidP="006463F6">
            <w:pPr>
              <w:pStyle w:val="TableParagraph"/>
              <w:spacing w:line="308" w:lineRule="exact"/>
              <w:ind w:right="417"/>
              <w:jc w:val="both"/>
              <w:rPr>
                <w:rFonts w:ascii="Times New Roman" w:hAnsi="Times New Roman" w:cs="Times New Roman"/>
                <w:sz w:val="28"/>
              </w:rPr>
            </w:pPr>
            <w:r w:rsidRPr="00F8757C">
              <w:rPr>
                <w:rFonts w:ascii="Times New Roman" w:hAnsi="Times New Roman" w:cs="Times New Roman"/>
                <w:sz w:val="28"/>
              </w:rPr>
              <w:t>1</w:t>
            </w:r>
          </w:p>
        </w:tc>
        <w:tc>
          <w:tcPr>
            <w:tcW w:w="860" w:type="dxa"/>
            <w:tcBorders>
              <w:top w:val="single" w:sz="6" w:space="0" w:color="000000"/>
            </w:tcBorders>
          </w:tcPr>
          <w:p w:rsidR="00F8757C" w:rsidRPr="00F8757C" w:rsidRDefault="00F8757C" w:rsidP="006463F6">
            <w:pPr>
              <w:pStyle w:val="TableParagraph"/>
              <w:spacing w:line="307" w:lineRule="exact"/>
              <w:ind w:left="107"/>
              <w:jc w:val="both"/>
              <w:rPr>
                <w:rFonts w:ascii="Times New Roman" w:hAnsi="Times New Roman" w:cs="Times New Roman"/>
                <w:sz w:val="28"/>
              </w:rPr>
            </w:pPr>
            <w:r w:rsidRPr="00F8757C">
              <w:rPr>
                <w:rFonts w:ascii="Times New Roman" w:hAnsi="Times New Roman" w:cs="Times New Roman"/>
                <w:sz w:val="28"/>
              </w:rPr>
              <w:t>пе</w:t>
            </w:r>
          </w:p>
          <w:p w:rsidR="00F8757C" w:rsidRPr="00F8757C" w:rsidRDefault="00F8757C" w:rsidP="006463F6">
            <w:pPr>
              <w:pStyle w:val="TableParagraph"/>
              <w:spacing w:line="242" w:lineRule="auto"/>
              <w:ind w:left="107" w:right="433"/>
              <w:jc w:val="both"/>
              <w:rPr>
                <w:rFonts w:ascii="Times New Roman" w:hAnsi="Times New Roman" w:cs="Times New Roman"/>
                <w:sz w:val="28"/>
              </w:rPr>
            </w:pPr>
            <w:r w:rsidRPr="00F8757C">
              <w:rPr>
                <w:rFonts w:ascii="Times New Roman" w:hAnsi="Times New Roman" w:cs="Times New Roman"/>
                <w:sz w:val="28"/>
              </w:rPr>
              <w:t>ри</w:t>
            </w:r>
            <w:r w:rsidRPr="00F8757C">
              <w:rPr>
                <w:rFonts w:ascii="Times New Roman" w:hAnsi="Times New Roman" w:cs="Times New Roman"/>
                <w:spacing w:val="-67"/>
                <w:sz w:val="28"/>
              </w:rPr>
              <w:t xml:space="preserve"> </w:t>
            </w:r>
            <w:r w:rsidRPr="00F8757C">
              <w:rPr>
                <w:rFonts w:ascii="Times New Roman" w:hAnsi="Times New Roman" w:cs="Times New Roman"/>
                <w:sz w:val="28"/>
              </w:rPr>
              <w:t>од</w:t>
            </w:r>
          </w:p>
        </w:tc>
        <w:tc>
          <w:tcPr>
            <w:tcW w:w="3003" w:type="dxa"/>
            <w:gridSpan w:val="3"/>
            <w:tcBorders>
              <w:top w:val="single" w:sz="6" w:space="0" w:color="000000"/>
            </w:tcBorders>
          </w:tcPr>
          <w:p w:rsidR="00F8757C" w:rsidRPr="00F8757C" w:rsidRDefault="00F8757C" w:rsidP="006463F6">
            <w:pPr>
              <w:pStyle w:val="TableParagraph"/>
              <w:tabs>
                <w:tab w:val="left" w:pos="764"/>
                <w:tab w:val="left" w:pos="1290"/>
                <w:tab w:val="left" w:pos="1971"/>
                <w:tab w:val="left" w:pos="2469"/>
              </w:tabs>
              <w:spacing w:line="307" w:lineRule="exact"/>
              <w:ind w:left="104"/>
              <w:jc w:val="both"/>
              <w:rPr>
                <w:rFonts w:ascii="Times New Roman" w:hAnsi="Times New Roman" w:cs="Times New Roman"/>
                <w:sz w:val="28"/>
                <w:lang w:val="ru-RU"/>
              </w:rPr>
            </w:pPr>
            <w:r w:rsidRPr="00F8757C">
              <w:rPr>
                <w:rFonts w:ascii="Times New Roman" w:hAnsi="Times New Roman" w:cs="Times New Roman"/>
                <w:sz w:val="28"/>
                <w:lang w:val="ru-RU"/>
              </w:rPr>
              <w:t>А=</w:t>
            </w:r>
            <w:r w:rsidRPr="00F8757C">
              <w:rPr>
                <w:rFonts w:ascii="Times New Roman" w:hAnsi="Times New Roman" w:cs="Times New Roman"/>
                <w:sz w:val="28"/>
                <w:lang w:val="ru-RU"/>
              </w:rPr>
              <w:tab/>
            </w:r>
            <w:r w:rsidRPr="00F8757C">
              <w:rPr>
                <w:rFonts w:ascii="Times New Roman" w:hAnsi="Times New Roman" w:cs="Times New Roman"/>
                <w:sz w:val="28"/>
              </w:rPr>
              <w:t>F</w:t>
            </w:r>
            <w:r w:rsidRPr="00F8757C">
              <w:rPr>
                <w:rFonts w:ascii="Times New Roman" w:hAnsi="Times New Roman" w:cs="Times New Roman"/>
                <w:sz w:val="28"/>
                <w:lang w:val="ru-RU"/>
              </w:rPr>
              <w:t>,</w:t>
            </w:r>
            <w:r w:rsidRPr="00F8757C">
              <w:rPr>
                <w:rFonts w:ascii="Times New Roman" w:hAnsi="Times New Roman" w:cs="Times New Roman"/>
                <w:sz w:val="28"/>
                <w:lang w:val="ru-RU"/>
              </w:rPr>
              <w:tab/>
              <w:t>где</w:t>
            </w:r>
            <w:r w:rsidRPr="00F8757C">
              <w:rPr>
                <w:rFonts w:ascii="Times New Roman" w:hAnsi="Times New Roman" w:cs="Times New Roman"/>
                <w:sz w:val="28"/>
                <w:lang w:val="ru-RU"/>
              </w:rPr>
              <w:tab/>
            </w:r>
            <w:r w:rsidRPr="00F8757C">
              <w:rPr>
                <w:rFonts w:ascii="Times New Roman" w:hAnsi="Times New Roman" w:cs="Times New Roman"/>
                <w:sz w:val="28"/>
              </w:rPr>
              <w:t>N</w:t>
            </w:r>
            <w:r w:rsidRPr="00F8757C">
              <w:rPr>
                <w:rFonts w:ascii="Times New Roman" w:hAnsi="Times New Roman" w:cs="Times New Roman"/>
                <w:sz w:val="28"/>
                <w:lang w:val="ru-RU"/>
              </w:rPr>
              <w:tab/>
              <w:t>–</w:t>
            </w:r>
          </w:p>
          <w:p w:rsidR="00F8757C" w:rsidRPr="00F8757C" w:rsidRDefault="00F8757C" w:rsidP="006463F6">
            <w:pPr>
              <w:pStyle w:val="TableParagraph"/>
              <w:tabs>
                <w:tab w:val="left" w:pos="1238"/>
                <w:tab w:val="left" w:pos="1602"/>
              </w:tabs>
              <w:ind w:left="104" w:right="383"/>
              <w:jc w:val="both"/>
              <w:rPr>
                <w:rFonts w:ascii="Times New Roman" w:hAnsi="Times New Roman" w:cs="Times New Roman"/>
                <w:sz w:val="28"/>
                <w:lang w:val="ru-RU"/>
              </w:rPr>
            </w:pPr>
            <w:r w:rsidRPr="00F8757C">
              <w:rPr>
                <w:rFonts w:ascii="Times New Roman" w:hAnsi="Times New Roman" w:cs="Times New Roman"/>
                <w:sz w:val="28"/>
                <w:lang w:val="ru-RU"/>
              </w:rPr>
              <w:t>количество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мероприятий</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муниципального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уровня,</w:t>
            </w:r>
            <w:r w:rsidRPr="00F8757C">
              <w:rPr>
                <w:rFonts w:ascii="Times New Roman" w:hAnsi="Times New Roman" w:cs="Times New Roman"/>
                <w:sz w:val="28"/>
                <w:lang w:val="ru-RU"/>
              </w:rPr>
              <w:tab/>
              <w:t>в</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которых</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запланировано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участие</w:t>
            </w:r>
          </w:p>
          <w:p w:rsidR="00F8757C" w:rsidRPr="00F8757C" w:rsidRDefault="00F8757C" w:rsidP="006463F6">
            <w:pPr>
              <w:pStyle w:val="TableParagraph"/>
              <w:tabs>
                <w:tab w:val="left" w:pos="618"/>
                <w:tab w:val="left" w:pos="1117"/>
                <w:tab w:val="left" w:pos="1604"/>
              </w:tabs>
              <w:spacing w:line="322" w:lineRule="exact"/>
              <w:ind w:left="104" w:right="381"/>
              <w:jc w:val="both"/>
              <w:rPr>
                <w:rFonts w:ascii="Times New Roman" w:hAnsi="Times New Roman" w:cs="Times New Roman"/>
                <w:sz w:val="28"/>
                <w:lang w:val="ru-RU"/>
              </w:rPr>
            </w:pPr>
            <w:r w:rsidRPr="00F8757C">
              <w:rPr>
                <w:rFonts w:ascii="Times New Roman" w:hAnsi="Times New Roman" w:cs="Times New Roman"/>
                <w:sz w:val="28"/>
              </w:rPr>
              <w:t>F</w:t>
            </w:r>
            <w:r w:rsidRPr="00F8757C">
              <w:rPr>
                <w:rFonts w:ascii="Times New Roman" w:hAnsi="Times New Roman" w:cs="Times New Roman"/>
                <w:sz w:val="28"/>
                <w:lang w:val="ru-RU"/>
              </w:rPr>
              <w:tab/>
              <w:t>–</w:t>
            </w:r>
            <w:r w:rsidRPr="00F8757C">
              <w:rPr>
                <w:rFonts w:ascii="Times New Roman" w:hAnsi="Times New Roman" w:cs="Times New Roman"/>
                <w:sz w:val="28"/>
                <w:lang w:val="ru-RU"/>
              </w:rPr>
              <w:tab/>
              <w:t>в</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которых</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принято участие</w:t>
            </w:r>
          </w:p>
        </w:tc>
      </w:tr>
      <w:tr w:rsidR="00F8757C" w:rsidRPr="00F8757C" w:rsidTr="00F8757C">
        <w:trPr>
          <w:gridAfter w:val="2"/>
          <w:wAfter w:w="42" w:type="dxa"/>
          <w:trHeight w:val="3218"/>
        </w:trPr>
        <w:tc>
          <w:tcPr>
            <w:tcW w:w="953" w:type="dxa"/>
          </w:tcPr>
          <w:p w:rsidR="00F8757C" w:rsidRPr="00F8757C" w:rsidRDefault="00F8757C" w:rsidP="006463F6">
            <w:pPr>
              <w:pStyle w:val="TableParagraph"/>
              <w:spacing w:line="312" w:lineRule="exact"/>
              <w:ind w:left="105"/>
              <w:jc w:val="both"/>
              <w:rPr>
                <w:rFonts w:ascii="Times New Roman" w:hAnsi="Times New Roman" w:cs="Times New Roman"/>
                <w:sz w:val="28"/>
              </w:rPr>
            </w:pPr>
            <w:r w:rsidRPr="00F8757C">
              <w:rPr>
                <w:rFonts w:ascii="Times New Roman" w:hAnsi="Times New Roman" w:cs="Times New Roman"/>
                <w:sz w:val="28"/>
              </w:rPr>
              <w:t>9</w:t>
            </w:r>
          </w:p>
        </w:tc>
        <w:tc>
          <w:tcPr>
            <w:tcW w:w="1911" w:type="dxa"/>
            <w:gridSpan w:val="2"/>
          </w:tcPr>
          <w:p w:rsidR="00F8757C" w:rsidRPr="00F8757C" w:rsidRDefault="00F8757C" w:rsidP="006463F6">
            <w:pPr>
              <w:pStyle w:val="TableParagraph"/>
              <w:tabs>
                <w:tab w:val="left" w:pos="597"/>
                <w:tab w:val="left" w:pos="1245"/>
              </w:tabs>
              <w:ind w:left="105" w:right="378"/>
              <w:jc w:val="both"/>
              <w:rPr>
                <w:rFonts w:ascii="Times New Roman" w:hAnsi="Times New Roman" w:cs="Times New Roman"/>
                <w:sz w:val="28"/>
                <w:lang w:val="ru-RU"/>
              </w:rPr>
            </w:pPr>
            <w:r w:rsidRPr="00F8757C">
              <w:rPr>
                <w:rFonts w:ascii="Times New Roman" w:hAnsi="Times New Roman" w:cs="Times New Roman"/>
                <w:sz w:val="28"/>
                <w:lang w:val="ru-RU"/>
              </w:rPr>
              <w:t>Привлечен</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ие</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грантов</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и</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внебюджет</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ных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средств</w:t>
            </w:r>
            <w:r w:rsidRPr="00F8757C">
              <w:rPr>
                <w:rFonts w:ascii="Times New Roman" w:hAnsi="Times New Roman" w:cs="Times New Roman"/>
                <w:sz w:val="28"/>
                <w:lang w:val="ru-RU"/>
              </w:rPr>
              <w:tab/>
            </w:r>
            <w:r w:rsidRPr="00F8757C">
              <w:rPr>
                <w:rFonts w:ascii="Times New Roman" w:hAnsi="Times New Roman" w:cs="Times New Roman"/>
                <w:spacing w:val="-2"/>
                <w:sz w:val="28"/>
                <w:lang w:val="ru-RU"/>
              </w:rPr>
              <w:t>на</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развитие</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учреждени</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я.</w:t>
            </w:r>
            <w:r w:rsidRPr="00F8757C">
              <w:rPr>
                <w:rFonts w:ascii="Times New Roman" w:hAnsi="Times New Roman" w:cs="Times New Roman"/>
                <w:spacing w:val="-8"/>
                <w:sz w:val="28"/>
                <w:lang w:val="ru-RU"/>
              </w:rPr>
              <w:t xml:space="preserve"> </w:t>
            </w:r>
            <w:r w:rsidRPr="00F8757C">
              <w:rPr>
                <w:rFonts w:ascii="Times New Roman" w:hAnsi="Times New Roman" w:cs="Times New Roman"/>
                <w:sz w:val="28"/>
                <w:lang w:val="ru-RU"/>
              </w:rPr>
              <w:t>Работа</w:t>
            </w:r>
            <w:r w:rsidRPr="00F8757C">
              <w:rPr>
                <w:rFonts w:ascii="Times New Roman" w:hAnsi="Times New Roman" w:cs="Times New Roman"/>
                <w:spacing w:val="-7"/>
                <w:sz w:val="28"/>
                <w:lang w:val="ru-RU"/>
              </w:rPr>
              <w:t xml:space="preserve"> </w:t>
            </w:r>
            <w:r w:rsidRPr="00F8757C">
              <w:rPr>
                <w:rFonts w:ascii="Times New Roman" w:hAnsi="Times New Roman" w:cs="Times New Roman"/>
                <w:sz w:val="28"/>
                <w:lang w:val="ru-RU"/>
              </w:rPr>
              <w:t>со</w:t>
            </w:r>
          </w:p>
          <w:p w:rsidR="00F8757C" w:rsidRPr="00F8757C" w:rsidRDefault="00F8757C" w:rsidP="006463F6">
            <w:pPr>
              <w:pStyle w:val="TableParagraph"/>
              <w:spacing w:line="311" w:lineRule="exact"/>
              <w:ind w:left="105"/>
              <w:jc w:val="both"/>
              <w:rPr>
                <w:rFonts w:ascii="Times New Roman" w:hAnsi="Times New Roman" w:cs="Times New Roman"/>
                <w:sz w:val="28"/>
              </w:rPr>
            </w:pPr>
            <w:r w:rsidRPr="00F8757C">
              <w:rPr>
                <w:rFonts w:ascii="Times New Roman" w:hAnsi="Times New Roman" w:cs="Times New Roman"/>
                <w:sz w:val="28"/>
              </w:rPr>
              <w:t>спонсорам</w:t>
            </w:r>
          </w:p>
        </w:tc>
        <w:tc>
          <w:tcPr>
            <w:tcW w:w="972" w:type="dxa"/>
            <w:gridSpan w:val="2"/>
          </w:tcPr>
          <w:p w:rsidR="00F8757C" w:rsidRPr="00F8757C" w:rsidRDefault="00F8757C" w:rsidP="006463F6">
            <w:pPr>
              <w:pStyle w:val="TableParagraph"/>
              <w:spacing w:line="312" w:lineRule="exact"/>
              <w:ind w:left="535"/>
              <w:jc w:val="both"/>
              <w:rPr>
                <w:rFonts w:ascii="Times New Roman" w:hAnsi="Times New Roman" w:cs="Times New Roman"/>
                <w:sz w:val="28"/>
              </w:rPr>
            </w:pPr>
            <w:r w:rsidRPr="00F8757C">
              <w:rPr>
                <w:rFonts w:ascii="Times New Roman" w:hAnsi="Times New Roman" w:cs="Times New Roman"/>
                <w:sz w:val="28"/>
              </w:rPr>
              <w:t>%</w:t>
            </w:r>
          </w:p>
        </w:tc>
        <w:tc>
          <w:tcPr>
            <w:tcW w:w="1040" w:type="dxa"/>
            <w:gridSpan w:val="5"/>
          </w:tcPr>
          <w:p w:rsidR="00F8757C" w:rsidRPr="00F8757C" w:rsidRDefault="00F8757C" w:rsidP="006463F6">
            <w:pPr>
              <w:pStyle w:val="TableParagraph"/>
              <w:spacing w:line="312" w:lineRule="exact"/>
              <w:ind w:left="108"/>
              <w:jc w:val="both"/>
              <w:rPr>
                <w:rFonts w:ascii="Times New Roman" w:hAnsi="Times New Roman" w:cs="Times New Roman"/>
                <w:sz w:val="28"/>
              </w:rPr>
            </w:pPr>
            <w:r w:rsidRPr="00F8757C">
              <w:rPr>
                <w:rFonts w:ascii="Times New Roman" w:hAnsi="Times New Roman" w:cs="Times New Roman"/>
                <w:sz w:val="28"/>
              </w:rPr>
              <w:t>0 -</w:t>
            </w:r>
            <w:r w:rsidRPr="00F8757C">
              <w:rPr>
                <w:rFonts w:ascii="Times New Roman" w:hAnsi="Times New Roman" w:cs="Times New Roman"/>
                <w:spacing w:val="-1"/>
                <w:sz w:val="28"/>
              </w:rPr>
              <w:t xml:space="preserve"> </w:t>
            </w:r>
            <w:r w:rsidRPr="00F8757C">
              <w:rPr>
                <w:rFonts w:ascii="Times New Roman" w:hAnsi="Times New Roman" w:cs="Times New Roman"/>
                <w:sz w:val="28"/>
              </w:rPr>
              <w:t>1</w:t>
            </w:r>
          </w:p>
        </w:tc>
        <w:tc>
          <w:tcPr>
            <w:tcW w:w="1138" w:type="dxa"/>
            <w:gridSpan w:val="4"/>
          </w:tcPr>
          <w:p w:rsidR="00F8757C" w:rsidRPr="00F8757C" w:rsidRDefault="00F8757C" w:rsidP="006463F6">
            <w:pPr>
              <w:pStyle w:val="TableParagraph"/>
              <w:spacing w:line="312" w:lineRule="exact"/>
              <w:ind w:right="417"/>
              <w:jc w:val="both"/>
              <w:rPr>
                <w:rFonts w:ascii="Times New Roman" w:hAnsi="Times New Roman" w:cs="Times New Roman"/>
                <w:sz w:val="28"/>
              </w:rPr>
            </w:pPr>
            <w:r w:rsidRPr="00F8757C">
              <w:rPr>
                <w:rFonts w:ascii="Times New Roman" w:hAnsi="Times New Roman" w:cs="Times New Roman"/>
                <w:sz w:val="28"/>
              </w:rPr>
              <w:t>3</w:t>
            </w:r>
          </w:p>
        </w:tc>
        <w:tc>
          <w:tcPr>
            <w:tcW w:w="860" w:type="dxa"/>
          </w:tcPr>
          <w:p w:rsidR="00F8757C" w:rsidRPr="00F8757C" w:rsidRDefault="00F8757C" w:rsidP="006463F6">
            <w:pPr>
              <w:pStyle w:val="TableParagraph"/>
              <w:ind w:left="107" w:right="447"/>
              <w:jc w:val="both"/>
              <w:rPr>
                <w:rFonts w:ascii="Times New Roman" w:hAnsi="Times New Roman" w:cs="Times New Roman"/>
                <w:sz w:val="28"/>
              </w:rPr>
            </w:pPr>
            <w:r w:rsidRPr="00F8757C">
              <w:rPr>
                <w:rFonts w:ascii="Times New Roman" w:hAnsi="Times New Roman" w:cs="Times New Roman"/>
                <w:sz w:val="28"/>
              </w:rPr>
              <w:t>пе</w:t>
            </w:r>
            <w:r w:rsidRPr="00F8757C">
              <w:rPr>
                <w:rFonts w:ascii="Times New Roman" w:hAnsi="Times New Roman" w:cs="Times New Roman"/>
                <w:spacing w:val="-68"/>
                <w:sz w:val="28"/>
              </w:rPr>
              <w:t xml:space="preserve"> </w:t>
            </w:r>
            <w:r w:rsidRPr="00F8757C">
              <w:rPr>
                <w:rFonts w:ascii="Times New Roman" w:hAnsi="Times New Roman" w:cs="Times New Roman"/>
                <w:sz w:val="28"/>
              </w:rPr>
              <w:t>ри</w:t>
            </w:r>
            <w:r w:rsidRPr="00F8757C">
              <w:rPr>
                <w:rFonts w:ascii="Times New Roman" w:hAnsi="Times New Roman" w:cs="Times New Roman"/>
                <w:spacing w:val="-68"/>
                <w:sz w:val="28"/>
              </w:rPr>
              <w:t xml:space="preserve"> </w:t>
            </w:r>
            <w:r w:rsidRPr="00F8757C">
              <w:rPr>
                <w:rFonts w:ascii="Times New Roman" w:hAnsi="Times New Roman" w:cs="Times New Roman"/>
                <w:sz w:val="28"/>
              </w:rPr>
              <w:t>од</w:t>
            </w:r>
          </w:p>
        </w:tc>
        <w:tc>
          <w:tcPr>
            <w:tcW w:w="3003" w:type="dxa"/>
            <w:gridSpan w:val="3"/>
          </w:tcPr>
          <w:p w:rsidR="00F8757C" w:rsidRPr="00F8757C" w:rsidRDefault="00F8757C" w:rsidP="006463F6">
            <w:pPr>
              <w:pStyle w:val="TableParagraph"/>
              <w:tabs>
                <w:tab w:val="left" w:pos="1282"/>
                <w:tab w:val="left" w:pos="1607"/>
              </w:tabs>
              <w:ind w:left="104" w:right="382"/>
              <w:jc w:val="both"/>
              <w:rPr>
                <w:rFonts w:ascii="Times New Roman" w:hAnsi="Times New Roman" w:cs="Times New Roman"/>
                <w:sz w:val="28"/>
                <w:lang w:val="ru-RU"/>
              </w:rPr>
            </w:pPr>
            <w:r w:rsidRPr="00F8757C">
              <w:rPr>
                <w:rFonts w:ascii="Times New Roman" w:hAnsi="Times New Roman" w:cs="Times New Roman"/>
                <w:sz w:val="28"/>
                <w:lang w:val="ru-RU"/>
              </w:rPr>
              <w:t>При</w:t>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наличии</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привлечѐнных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грантов – 4 баллов;</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при</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отсутствии</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привлечения -</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0</w:t>
            </w:r>
          </w:p>
        </w:tc>
      </w:tr>
      <w:tr w:rsidR="00F8757C" w:rsidRPr="00F8757C" w:rsidTr="00F8757C">
        <w:trPr>
          <w:gridAfter w:val="2"/>
          <w:wAfter w:w="42" w:type="dxa"/>
          <w:trHeight w:val="895"/>
        </w:trPr>
        <w:tc>
          <w:tcPr>
            <w:tcW w:w="953" w:type="dxa"/>
          </w:tcPr>
          <w:p w:rsidR="00F8757C" w:rsidRPr="00F8757C" w:rsidRDefault="00F8757C" w:rsidP="006463F6">
            <w:pPr>
              <w:pStyle w:val="TableParagraph"/>
              <w:jc w:val="both"/>
              <w:rPr>
                <w:rFonts w:ascii="Times New Roman" w:hAnsi="Times New Roman" w:cs="Times New Roman"/>
                <w:sz w:val="28"/>
                <w:lang w:val="ru-RU"/>
              </w:rPr>
            </w:pPr>
          </w:p>
        </w:tc>
        <w:tc>
          <w:tcPr>
            <w:tcW w:w="1911" w:type="dxa"/>
            <w:gridSpan w:val="2"/>
          </w:tcPr>
          <w:p w:rsidR="00F8757C" w:rsidRPr="00F8757C" w:rsidRDefault="00F8757C" w:rsidP="006463F6">
            <w:pPr>
              <w:pStyle w:val="TableParagraph"/>
              <w:spacing w:line="312" w:lineRule="exact"/>
              <w:ind w:left="105"/>
              <w:jc w:val="both"/>
              <w:rPr>
                <w:rFonts w:ascii="Times New Roman" w:hAnsi="Times New Roman" w:cs="Times New Roman"/>
                <w:sz w:val="28"/>
              </w:rPr>
            </w:pPr>
            <w:r w:rsidRPr="00F8757C">
              <w:rPr>
                <w:rFonts w:ascii="Times New Roman" w:hAnsi="Times New Roman" w:cs="Times New Roman"/>
                <w:sz w:val="28"/>
              </w:rPr>
              <w:t>и</w:t>
            </w:r>
          </w:p>
        </w:tc>
        <w:tc>
          <w:tcPr>
            <w:tcW w:w="972" w:type="dxa"/>
            <w:gridSpan w:val="2"/>
          </w:tcPr>
          <w:p w:rsidR="00F8757C" w:rsidRPr="00F8757C" w:rsidRDefault="00F8757C" w:rsidP="006463F6">
            <w:pPr>
              <w:pStyle w:val="TableParagraph"/>
              <w:jc w:val="both"/>
              <w:rPr>
                <w:rFonts w:ascii="Times New Roman" w:hAnsi="Times New Roman" w:cs="Times New Roman"/>
                <w:sz w:val="28"/>
              </w:rPr>
            </w:pPr>
          </w:p>
        </w:tc>
        <w:tc>
          <w:tcPr>
            <w:tcW w:w="1040" w:type="dxa"/>
            <w:gridSpan w:val="5"/>
          </w:tcPr>
          <w:p w:rsidR="00F8757C" w:rsidRPr="00F8757C" w:rsidRDefault="00F8757C" w:rsidP="006463F6">
            <w:pPr>
              <w:pStyle w:val="TableParagraph"/>
              <w:jc w:val="both"/>
              <w:rPr>
                <w:rFonts w:ascii="Times New Roman" w:hAnsi="Times New Roman" w:cs="Times New Roman"/>
                <w:sz w:val="28"/>
              </w:rPr>
            </w:pPr>
          </w:p>
        </w:tc>
        <w:tc>
          <w:tcPr>
            <w:tcW w:w="1138" w:type="dxa"/>
            <w:gridSpan w:val="4"/>
          </w:tcPr>
          <w:p w:rsidR="00F8757C" w:rsidRPr="00F8757C" w:rsidRDefault="00F8757C" w:rsidP="006463F6">
            <w:pPr>
              <w:pStyle w:val="TableParagraph"/>
              <w:jc w:val="both"/>
              <w:rPr>
                <w:rFonts w:ascii="Times New Roman" w:hAnsi="Times New Roman" w:cs="Times New Roman"/>
                <w:sz w:val="28"/>
              </w:rPr>
            </w:pPr>
          </w:p>
        </w:tc>
        <w:tc>
          <w:tcPr>
            <w:tcW w:w="860" w:type="dxa"/>
          </w:tcPr>
          <w:p w:rsidR="00F8757C" w:rsidRPr="00F8757C" w:rsidRDefault="00F8757C" w:rsidP="006463F6">
            <w:pPr>
              <w:pStyle w:val="TableParagraph"/>
              <w:jc w:val="both"/>
              <w:rPr>
                <w:rFonts w:ascii="Times New Roman" w:hAnsi="Times New Roman" w:cs="Times New Roman"/>
                <w:sz w:val="28"/>
              </w:rPr>
            </w:pPr>
          </w:p>
        </w:tc>
        <w:tc>
          <w:tcPr>
            <w:tcW w:w="3003" w:type="dxa"/>
            <w:gridSpan w:val="3"/>
          </w:tcPr>
          <w:p w:rsidR="00F8757C" w:rsidRPr="00F8757C" w:rsidRDefault="00F8757C" w:rsidP="006463F6">
            <w:pPr>
              <w:pStyle w:val="TableParagraph"/>
              <w:jc w:val="both"/>
              <w:rPr>
                <w:rFonts w:ascii="Times New Roman" w:hAnsi="Times New Roman" w:cs="Times New Roman"/>
                <w:sz w:val="28"/>
              </w:rPr>
            </w:pPr>
          </w:p>
        </w:tc>
      </w:tr>
      <w:tr w:rsidR="00F8757C" w:rsidRPr="00F8757C" w:rsidTr="00F8757C">
        <w:trPr>
          <w:gridAfter w:val="2"/>
          <w:wAfter w:w="42" w:type="dxa"/>
          <w:trHeight w:val="1288"/>
        </w:trPr>
        <w:tc>
          <w:tcPr>
            <w:tcW w:w="953" w:type="dxa"/>
          </w:tcPr>
          <w:p w:rsidR="00F8757C" w:rsidRPr="00F8757C" w:rsidRDefault="00F8757C" w:rsidP="006463F6">
            <w:pPr>
              <w:pStyle w:val="TableParagraph"/>
              <w:spacing w:line="312" w:lineRule="exact"/>
              <w:ind w:left="105"/>
              <w:jc w:val="both"/>
              <w:rPr>
                <w:rFonts w:ascii="Times New Roman" w:hAnsi="Times New Roman" w:cs="Times New Roman"/>
                <w:sz w:val="28"/>
              </w:rPr>
            </w:pPr>
            <w:r w:rsidRPr="00F8757C">
              <w:rPr>
                <w:rFonts w:ascii="Times New Roman" w:hAnsi="Times New Roman" w:cs="Times New Roman"/>
                <w:sz w:val="28"/>
              </w:rPr>
              <w:t>10</w:t>
            </w:r>
          </w:p>
        </w:tc>
        <w:tc>
          <w:tcPr>
            <w:tcW w:w="1911" w:type="dxa"/>
            <w:gridSpan w:val="2"/>
          </w:tcPr>
          <w:p w:rsidR="00F8757C" w:rsidRPr="00F8757C" w:rsidRDefault="00F8757C" w:rsidP="006463F6">
            <w:pPr>
              <w:pStyle w:val="TableParagraph"/>
              <w:ind w:left="105" w:right="473"/>
              <w:jc w:val="both"/>
              <w:rPr>
                <w:rFonts w:ascii="Times New Roman" w:hAnsi="Times New Roman" w:cs="Times New Roman"/>
                <w:sz w:val="28"/>
              </w:rPr>
            </w:pPr>
            <w:r w:rsidRPr="00F8757C">
              <w:rPr>
                <w:rFonts w:ascii="Times New Roman" w:hAnsi="Times New Roman" w:cs="Times New Roman"/>
                <w:sz w:val="28"/>
              </w:rPr>
              <w:t>Исполните</w:t>
            </w:r>
            <w:r w:rsidRPr="00F8757C">
              <w:rPr>
                <w:rFonts w:ascii="Times New Roman" w:hAnsi="Times New Roman" w:cs="Times New Roman"/>
                <w:spacing w:val="-67"/>
                <w:sz w:val="28"/>
              </w:rPr>
              <w:t xml:space="preserve"> </w:t>
            </w:r>
            <w:r w:rsidRPr="00F8757C">
              <w:rPr>
                <w:rFonts w:ascii="Times New Roman" w:hAnsi="Times New Roman" w:cs="Times New Roman"/>
                <w:sz w:val="28"/>
              </w:rPr>
              <w:t>льская</w:t>
            </w:r>
          </w:p>
          <w:p w:rsidR="00F8757C" w:rsidRPr="00F8757C" w:rsidRDefault="00F8757C" w:rsidP="006463F6">
            <w:pPr>
              <w:pStyle w:val="TableParagraph"/>
              <w:spacing w:line="322" w:lineRule="exact"/>
              <w:ind w:left="105" w:right="470"/>
              <w:jc w:val="both"/>
              <w:rPr>
                <w:rFonts w:ascii="Times New Roman" w:hAnsi="Times New Roman" w:cs="Times New Roman"/>
                <w:sz w:val="28"/>
              </w:rPr>
            </w:pPr>
            <w:r w:rsidRPr="00F8757C">
              <w:rPr>
                <w:rFonts w:ascii="Times New Roman" w:hAnsi="Times New Roman" w:cs="Times New Roman"/>
                <w:sz w:val="28"/>
              </w:rPr>
              <w:t>дисциплин</w:t>
            </w:r>
            <w:r w:rsidRPr="00F8757C">
              <w:rPr>
                <w:rFonts w:ascii="Times New Roman" w:hAnsi="Times New Roman" w:cs="Times New Roman"/>
                <w:spacing w:val="-67"/>
                <w:sz w:val="28"/>
              </w:rPr>
              <w:t xml:space="preserve"> </w:t>
            </w:r>
            <w:r w:rsidRPr="00F8757C">
              <w:rPr>
                <w:rFonts w:ascii="Times New Roman" w:hAnsi="Times New Roman" w:cs="Times New Roman"/>
                <w:sz w:val="28"/>
              </w:rPr>
              <w:t>а</w:t>
            </w:r>
          </w:p>
        </w:tc>
        <w:tc>
          <w:tcPr>
            <w:tcW w:w="972" w:type="dxa"/>
            <w:gridSpan w:val="2"/>
          </w:tcPr>
          <w:p w:rsidR="00F8757C" w:rsidRPr="00F8757C" w:rsidRDefault="00F8757C" w:rsidP="006463F6">
            <w:pPr>
              <w:pStyle w:val="TableParagraph"/>
              <w:spacing w:line="312" w:lineRule="exact"/>
              <w:ind w:right="190"/>
              <w:jc w:val="both"/>
              <w:rPr>
                <w:rFonts w:ascii="Times New Roman" w:hAnsi="Times New Roman" w:cs="Times New Roman"/>
                <w:sz w:val="28"/>
              </w:rPr>
            </w:pPr>
            <w:r w:rsidRPr="00F8757C">
              <w:rPr>
                <w:rFonts w:ascii="Times New Roman" w:hAnsi="Times New Roman" w:cs="Times New Roman"/>
                <w:sz w:val="28"/>
              </w:rPr>
              <w:t>%</w:t>
            </w:r>
          </w:p>
        </w:tc>
        <w:tc>
          <w:tcPr>
            <w:tcW w:w="1040" w:type="dxa"/>
            <w:gridSpan w:val="5"/>
          </w:tcPr>
          <w:p w:rsidR="00F8757C" w:rsidRPr="00F8757C" w:rsidRDefault="00F8757C" w:rsidP="006463F6">
            <w:pPr>
              <w:pStyle w:val="TableParagraph"/>
              <w:spacing w:line="311" w:lineRule="exact"/>
              <w:ind w:left="108"/>
              <w:jc w:val="both"/>
              <w:rPr>
                <w:rFonts w:ascii="Times New Roman" w:hAnsi="Times New Roman" w:cs="Times New Roman"/>
                <w:sz w:val="28"/>
              </w:rPr>
            </w:pPr>
            <w:r w:rsidRPr="00F8757C">
              <w:rPr>
                <w:rFonts w:ascii="Times New Roman" w:hAnsi="Times New Roman" w:cs="Times New Roman"/>
                <w:sz w:val="28"/>
              </w:rPr>
              <w:t>0 –</w:t>
            </w:r>
          </w:p>
          <w:p w:rsidR="00F8757C" w:rsidRPr="00F8757C" w:rsidRDefault="00F8757C" w:rsidP="006463F6">
            <w:pPr>
              <w:pStyle w:val="TableParagraph"/>
              <w:ind w:left="108"/>
              <w:jc w:val="both"/>
              <w:rPr>
                <w:rFonts w:ascii="Times New Roman" w:hAnsi="Times New Roman" w:cs="Times New Roman"/>
                <w:sz w:val="28"/>
              </w:rPr>
            </w:pPr>
            <w:r w:rsidRPr="00F8757C">
              <w:rPr>
                <w:rFonts w:ascii="Times New Roman" w:hAnsi="Times New Roman" w:cs="Times New Roman"/>
                <w:sz w:val="28"/>
              </w:rPr>
              <w:t>1</w:t>
            </w:r>
          </w:p>
        </w:tc>
        <w:tc>
          <w:tcPr>
            <w:tcW w:w="1138" w:type="dxa"/>
            <w:gridSpan w:val="4"/>
          </w:tcPr>
          <w:p w:rsidR="00F8757C" w:rsidRPr="00F8757C" w:rsidRDefault="00F8757C" w:rsidP="006463F6">
            <w:pPr>
              <w:pStyle w:val="TableParagraph"/>
              <w:spacing w:line="312" w:lineRule="exact"/>
              <w:ind w:right="417"/>
              <w:jc w:val="both"/>
              <w:rPr>
                <w:rFonts w:ascii="Times New Roman" w:hAnsi="Times New Roman" w:cs="Times New Roman"/>
                <w:sz w:val="28"/>
              </w:rPr>
            </w:pPr>
            <w:r w:rsidRPr="00F8757C">
              <w:rPr>
                <w:rFonts w:ascii="Times New Roman" w:hAnsi="Times New Roman" w:cs="Times New Roman"/>
                <w:sz w:val="28"/>
              </w:rPr>
              <w:t>3</w:t>
            </w:r>
          </w:p>
        </w:tc>
        <w:tc>
          <w:tcPr>
            <w:tcW w:w="860" w:type="dxa"/>
          </w:tcPr>
          <w:p w:rsidR="00F8757C" w:rsidRPr="00F8757C" w:rsidRDefault="00F8757C" w:rsidP="006463F6">
            <w:pPr>
              <w:pStyle w:val="TableParagraph"/>
              <w:ind w:left="107" w:right="447"/>
              <w:jc w:val="both"/>
              <w:rPr>
                <w:rFonts w:ascii="Times New Roman" w:hAnsi="Times New Roman" w:cs="Times New Roman"/>
                <w:sz w:val="28"/>
              </w:rPr>
            </w:pPr>
            <w:r w:rsidRPr="00F8757C">
              <w:rPr>
                <w:rFonts w:ascii="Times New Roman" w:hAnsi="Times New Roman" w:cs="Times New Roman"/>
                <w:sz w:val="28"/>
              </w:rPr>
              <w:t>пе</w:t>
            </w:r>
            <w:r w:rsidRPr="00F8757C">
              <w:rPr>
                <w:rFonts w:ascii="Times New Roman" w:hAnsi="Times New Roman" w:cs="Times New Roman"/>
                <w:spacing w:val="-68"/>
                <w:sz w:val="28"/>
              </w:rPr>
              <w:t xml:space="preserve"> </w:t>
            </w:r>
            <w:r w:rsidRPr="00F8757C">
              <w:rPr>
                <w:rFonts w:ascii="Times New Roman" w:hAnsi="Times New Roman" w:cs="Times New Roman"/>
                <w:sz w:val="28"/>
              </w:rPr>
              <w:t>ри</w:t>
            </w:r>
            <w:r w:rsidRPr="00F8757C">
              <w:rPr>
                <w:rFonts w:ascii="Times New Roman" w:hAnsi="Times New Roman" w:cs="Times New Roman"/>
                <w:spacing w:val="-68"/>
                <w:sz w:val="28"/>
              </w:rPr>
              <w:t xml:space="preserve"> </w:t>
            </w:r>
            <w:r w:rsidRPr="00F8757C">
              <w:rPr>
                <w:rFonts w:ascii="Times New Roman" w:hAnsi="Times New Roman" w:cs="Times New Roman"/>
                <w:sz w:val="28"/>
              </w:rPr>
              <w:t>од</w:t>
            </w:r>
          </w:p>
        </w:tc>
        <w:tc>
          <w:tcPr>
            <w:tcW w:w="3003" w:type="dxa"/>
            <w:gridSpan w:val="3"/>
          </w:tcPr>
          <w:p w:rsidR="00F8757C" w:rsidRPr="00F8757C" w:rsidRDefault="00F8757C" w:rsidP="006463F6">
            <w:pPr>
              <w:pStyle w:val="TableParagraph"/>
              <w:jc w:val="both"/>
              <w:rPr>
                <w:rFonts w:ascii="Times New Roman" w:hAnsi="Times New Roman" w:cs="Times New Roman"/>
                <w:sz w:val="28"/>
              </w:rPr>
            </w:pPr>
          </w:p>
        </w:tc>
      </w:tr>
      <w:tr w:rsidR="00F8757C" w:rsidRPr="00F8757C" w:rsidTr="00F8757C">
        <w:trPr>
          <w:gridAfter w:val="2"/>
          <w:wAfter w:w="42" w:type="dxa"/>
          <w:trHeight w:val="4185"/>
        </w:trPr>
        <w:tc>
          <w:tcPr>
            <w:tcW w:w="953" w:type="dxa"/>
          </w:tcPr>
          <w:p w:rsidR="00F8757C" w:rsidRPr="00F8757C" w:rsidRDefault="00F8757C" w:rsidP="006463F6">
            <w:pPr>
              <w:pStyle w:val="TableParagraph"/>
              <w:spacing w:line="312" w:lineRule="exact"/>
              <w:ind w:left="105"/>
              <w:jc w:val="both"/>
              <w:rPr>
                <w:rFonts w:ascii="Times New Roman" w:hAnsi="Times New Roman" w:cs="Times New Roman"/>
                <w:sz w:val="28"/>
              </w:rPr>
            </w:pPr>
            <w:r w:rsidRPr="00F8757C">
              <w:rPr>
                <w:rFonts w:ascii="Times New Roman" w:hAnsi="Times New Roman" w:cs="Times New Roman"/>
                <w:sz w:val="28"/>
              </w:rPr>
              <w:t>11</w:t>
            </w:r>
          </w:p>
        </w:tc>
        <w:tc>
          <w:tcPr>
            <w:tcW w:w="1911" w:type="dxa"/>
            <w:gridSpan w:val="2"/>
          </w:tcPr>
          <w:p w:rsidR="00F8757C" w:rsidRPr="00F8757C" w:rsidRDefault="00F8757C" w:rsidP="006463F6">
            <w:pPr>
              <w:pStyle w:val="TableParagraph"/>
              <w:tabs>
                <w:tab w:val="left" w:pos="1369"/>
              </w:tabs>
              <w:ind w:left="105" w:right="378"/>
              <w:jc w:val="both"/>
              <w:rPr>
                <w:rFonts w:ascii="Times New Roman" w:hAnsi="Times New Roman" w:cs="Times New Roman"/>
                <w:sz w:val="28"/>
                <w:lang w:val="ru-RU"/>
              </w:rPr>
            </w:pPr>
            <w:r w:rsidRPr="00F8757C">
              <w:rPr>
                <w:rFonts w:ascii="Times New Roman" w:hAnsi="Times New Roman" w:cs="Times New Roman"/>
                <w:sz w:val="28"/>
                <w:lang w:val="ru-RU"/>
              </w:rPr>
              <w:t>Организац</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ия</w:t>
            </w:r>
            <w:r w:rsidRPr="00F8757C">
              <w:rPr>
                <w:rFonts w:ascii="Times New Roman" w:hAnsi="Times New Roman" w:cs="Times New Roman"/>
                <w:sz w:val="28"/>
                <w:lang w:val="ru-RU"/>
              </w:rPr>
              <w:tab/>
            </w:r>
            <w:r w:rsidRPr="00F8757C">
              <w:rPr>
                <w:rFonts w:ascii="Times New Roman" w:hAnsi="Times New Roman" w:cs="Times New Roman"/>
                <w:spacing w:val="-3"/>
                <w:sz w:val="28"/>
                <w:lang w:val="ru-RU"/>
              </w:rPr>
              <w:t>и</w:t>
            </w:r>
          </w:p>
          <w:p w:rsidR="00F8757C" w:rsidRPr="00F8757C" w:rsidRDefault="00F8757C" w:rsidP="006463F6">
            <w:pPr>
              <w:pStyle w:val="TableParagraph"/>
              <w:tabs>
                <w:tab w:val="left" w:pos="1254"/>
              </w:tabs>
              <w:ind w:left="105" w:right="379"/>
              <w:jc w:val="both"/>
              <w:rPr>
                <w:rFonts w:ascii="Times New Roman" w:hAnsi="Times New Roman" w:cs="Times New Roman"/>
                <w:sz w:val="28"/>
                <w:lang w:val="ru-RU"/>
              </w:rPr>
            </w:pPr>
            <w:r w:rsidRPr="00F8757C">
              <w:rPr>
                <w:rFonts w:ascii="Times New Roman" w:hAnsi="Times New Roman" w:cs="Times New Roman"/>
                <w:sz w:val="28"/>
                <w:lang w:val="ru-RU"/>
              </w:rPr>
              <w:t>проведение</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городских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и</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внутридвор</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цовых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массовых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мероприят</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ий</w:t>
            </w:r>
            <w:r w:rsidRPr="00F8757C">
              <w:rPr>
                <w:rFonts w:ascii="Times New Roman" w:hAnsi="Times New Roman" w:cs="Times New Roman"/>
                <w:sz w:val="28"/>
                <w:lang w:val="ru-RU"/>
              </w:rPr>
              <w:tab/>
            </w:r>
            <w:r w:rsidRPr="00F8757C">
              <w:rPr>
                <w:rFonts w:ascii="Times New Roman" w:hAnsi="Times New Roman" w:cs="Times New Roman"/>
                <w:spacing w:val="-2"/>
                <w:sz w:val="28"/>
                <w:lang w:val="ru-RU"/>
              </w:rPr>
              <w:t>со</w:t>
            </w:r>
          </w:p>
          <w:p w:rsidR="00F8757C" w:rsidRPr="00F8757C" w:rsidRDefault="00F8757C" w:rsidP="006463F6">
            <w:pPr>
              <w:pStyle w:val="TableParagraph"/>
              <w:tabs>
                <w:tab w:val="left" w:pos="1370"/>
              </w:tabs>
              <w:ind w:left="105" w:right="378"/>
              <w:jc w:val="both"/>
              <w:rPr>
                <w:rFonts w:ascii="Times New Roman" w:hAnsi="Times New Roman" w:cs="Times New Roman"/>
                <w:sz w:val="28"/>
              </w:rPr>
            </w:pPr>
            <w:r w:rsidRPr="00F8757C">
              <w:rPr>
                <w:rFonts w:ascii="Times New Roman" w:hAnsi="Times New Roman" w:cs="Times New Roman"/>
                <w:sz w:val="28"/>
              </w:rPr>
              <w:t>школьника</w:t>
            </w:r>
            <w:r w:rsidRPr="00F8757C">
              <w:rPr>
                <w:rFonts w:ascii="Times New Roman" w:hAnsi="Times New Roman" w:cs="Times New Roman"/>
                <w:spacing w:val="1"/>
                <w:sz w:val="28"/>
              </w:rPr>
              <w:t xml:space="preserve"> </w:t>
            </w:r>
            <w:r w:rsidRPr="00F8757C">
              <w:rPr>
                <w:rFonts w:ascii="Times New Roman" w:hAnsi="Times New Roman" w:cs="Times New Roman"/>
                <w:sz w:val="28"/>
              </w:rPr>
              <w:t>ми</w:t>
            </w:r>
            <w:r w:rsidRPr="00F8757C">
              <w:rPr>
                <w:rFonts w:ascii="Times New Roman" w:hAnsi="Times New Roman" w:cs="Times New Roman"/>
                <w:sz w:val="28"/>
              </w:rPr>
              <w:tab/>
            </w:r>
            <w:r w:rsidRPr="00F8757C">
              <w:rPr>
                <w:rFonts w:ascii="Times New Roman" w:hAnsi="Times New Roman" w:cs="Times New Roman"/>
                <w:spacing w:val="-4"/>
                <w:sz w:val="28"/>
              </w:rPr>
              <w:t>и</w:t>
            </w:r>
          </w:p>
          <w:p w:rsidR="00F8757C" w:rsidRPr="00F8757C" w:rsidRDefault="00F8757C" w:rsidP="006463F6">
            <w:pPr>
              <w:pStyle w:val="TableParagraph"/>
              <w:spacing w:line="312" w:lineRule="exact"/>
              <w:ind w:left="105"/>
              <w:jc w:val="both"/>
              <w:rPr>
                <w:rFonts w:ascii="Times New Roman" w:hAnsi="Times New Roman" w:cs="Times New Roman"/>
                <w:sz w:val="28"/>
              </w:rPr>
            </w:pPr>
            <w:r w:rsidRPr="00F8757C">
              <w:rPr>
                <w:rFonts w:ascii="Times New Roman" w:hAnsi="Times New Roman" w:cs="Times New Roman"/>
                <w:sz w:val="28"/>
              </w:rPr>
              <w:t>педагогами</w:t>
            </w:r>
          </w:p>
        </w:tc>
        <w:tc>
          <w:tcPr>
            <w:tcW w:w="972" w:type="dxa"/>
            <w:gridSpan w:val="2"/>
          </w:tcPr>
          <w:p w:rsidR="00F8757C" w:rsidRPr="00F8757C" w:rsidRDefault="00F8757C" w:rsidP="006463F6">
            <w:pPr>
              <w:pStyle w:val="TableParagraph"/>
              <w:spacing w:line="312" w:lineRule="exact"/>
              <w:ind w:right="190"/>
              <w:jc w:val="both"/>
              <w:rPr>
                <w:rFonts w:ascii="Times New Roman" w:hAnsi="Times New Roman" w:cs="Times New Roman"/>
                <w:sz w:val="28"/>
              </w:rPr>
            </w:pPr>
            <w:r w:rsidRPr="00F8757C">
              <w:rPr>
                <w:rFonts w:ascii="Times New Roman" w:hAnsi="Times New Roman" w:cs="Times New Roman"/>
                <w:sz w:val="28"/>
              </w:rPr>
              <w:t>%</w:t>
            </w:r>
          </w:p>
        </w:tc>
        <w:tc>
          <w:tcPr>
            <w:tcW w:w="1040" w:type="dxa"/>
            <w:gridSpan w:val="5"/>
          </w:tcPr>
          <w:p w:rsidR="00F8757C" w:rsidRPr="00F8757C" w:rsidRDefault="00F8757C" w:rsidP="006463F6">
            <w:pPr>
              <w:pStyle w:val="TableParagraph"/>
              <w:spacing w:line="311" w:lineRule="exact"/>
              <w:ind w:left="108"/>
              <w:jc w:val="both"/>
              <w:rPr>
                <w:rFonts w:ascii="Times New Roman" w:hAnsi="Times New Roman" w:cs="Times New Roman"/>
                <w:sz w:val="28"/>
              </w:rPr>
            </w:pPr>
            <w:r w:rsidRPr="00F8757C">
              <w:rPr>
                <w:rFonts w:ascii="Times New Roman" w:hAnsi="Times New Roman" w:cs="Times New Roman"/>
                <w:sz w:val="28"/>
              </w:rPr>
              <w:t>0 –</w:t>
            </w:r>
          </w:p>
          <w:p w:rsidR="00F8757C" w:rsidRPr="00F8757C" w:rsidRDefault="00F8757C" w:rsidP="006463F6">
            <w:pPr>
              <w:pStyle w:val="TableParagraph"/>
              <w:ind w:left="108"/>
              <w:jc w:val="both"/>
              <w:rPr>
                <w:rFonts w:ascii="Times New Roman" w:hAnsi="Times New Roman" w:cs="Times New Roman"/>
                <w:sz w:val="28"/>
              </w:rPr>
            </w:pPr>
            <w:r w:rsidRPr="00F8757C">
              <w:rPr>
                <w:rFonts w:ascii="Times New Roman" w:hAnsi="Times New Roman" w:cs="Times New Roman"/>
                <w:sz w:val="28"/>
              </w:rPr>
              <w:t>1</w:t>
            </w:r>
          </w:p>
        </w:tc>
        <w:tc>
          <w:tcPr>
            <w:tcW w:w="1138" w:type="dxa"/>
            <w:gridSpan w:val="4"/>
          </w:tcPr>
          <w:p w:rsidR="00F8757C" w:rsidRPr="00F8757C" w:rsidRDefault="00F8757C" w:rsidP="006463F6">
            <w:pPr>
              <w:pStyle w:val="TableParagraph"/>
              <w:spacing w:line="312" w:lineRule="exact"/>
              <w:ind w:right="417"/>
              <w:jc w:val="both"/>
              <w:rPr>
                <w:rFonts w:ascii="Times New Roman" w:hAnsi="Times New Roman" w:cs="Times New Roman"/>
                <w:sz w:val="28"/>
              </w:rPr>
            </w:pPr>
            <w:r w:rsidRPr="00F8757C">
              <w:rPr>
                <w:rFonts w:ascii="Times New Roman" w:hAnsi="Times New Roman" w:cs="Times New Roman"/>
                <w:sz w:val="28"/>
              </w:rPr>
              <w:t>3</w:t>
            </w:r>
          </w:p>
        </w:tc>
        <w:tc>
          <w:tcPr>
            <w:tcW w:w="860" w:type="dxa"/>
          </w:tcPr>
          <w:p w:rsidR="00F8757C" w:rsidRPr="00F8757C" w:rsidRDefault="00F8757C" w:rsidP="006463F6">
            <w:pPr>
              <w:pStyle w:val="TableParagraph"/>
              <w:ind w:left="107" w:right="447"/>
              <w:jc w:val="both"/>
              <w:rPr>
                <w:rFonts w:ascii="Times New Roman" w:hAnsi="Times New Roman" w:cs="Times New Roman"/>
                <w:sz w:val="28"/>
              </w:rPr>
            </w:pPr>
            <w:r w:rsidRPr="00F8757C">
              <w:rPr>
                <w:rFonts w:ascii="Times New Roman" w:hAnsi="Times New Roman" w:cs="Times New Roman"/>
                <w:sz w:val="28"/>
              </w:rPr>
              <w:t>пе</w:t>
            </w:r>
            <w:r w:rsidRPr="00F8757C">
              <w:rPr>
                <w:rFonts w:ascii="Times New Roman" w:hAnsi="Times New Roman" w:cs="Times New Roman"/>
                <w:spacing w:val="-68"/>
                <w:sz w:val="28"/>
              </w:rPr>
              <w:t xml:space="preserve"> </w:t>
            </w:r>
            <w:r w:rsidRPr="00F8757C">
              <w:rPr>
                <w:rFonts w:ascii="Times New Roman" w:hAnsi="Times New Roman" w:cs="Times New Roman"/>
                <w:sz w:val="28"/>
              </w:rPr>
              <w:t>ри</w:t>
            </w:r>
            <w:r w:rsidRPr="00F8757C">
              <w:rPr>
                <w:rFonts w:ascii="Times New Roman" w:hAnsi="Times New Roman" w:cs="Times New Roman"/>
                <w:spacing w:val="-68"/>
                <w:sz w:val="28"/>
              </w:rPr>
              <w:t xml:space="preserve"> </w:t>
            </w:r>
            <w:r w:rsidRPr="00F8757C">
              <w:rPr>
                <w:rFonts w:ascii="Times New Roman" w:hAnsi="Times New Roman" w:cs="Times New Roman"/>
                <w:sz w:val="28"/>
              </w:rPr>
              <w:t>од</w:t>
            </w:r>
          </w:p>
        </w:tc>
        <w:tc>
          <w:tcPr>
            <w:tcW w:w="3003" w:type="dxa"/>
            <w:gridSpan w:val="3"/>
          </w:tcPr>
          <w:p w:rsidR="00F8757C" w:rsidRPr="00F8757C" w:rsidRDefault="00F8757C" w:rsidP="006463F6">
            <w:pPr>
              <w:pStyle w:val="TableParagraph"/>
              <w:jc w:val="both"/>
              <w:rPr>
                <w:rFonts w:ascii="Times New Roman" w:hAnsi="Times New Roman" w:cs="Times New Roman"/>
                <w:sz w:val="28"/>
              </w:rPr>
            </w:pPr>
          </w:p>
        </w:tc>
      </w:tr>
      <w:tr w:rsidR="00F8757C" w:rsidRPr="00F8757C" w:rsidTr="00F8757C">
        <w:trPr>
          <w:gridAfter w:val="2"/>
          <w:wAfter w:w="42" w:type="dxa"/>
          <w:trHeight w:val="5150"/>
        </w:trPr>
        <w:tc>
          <w:tcPr>
            <w:tcW w:w="953" w:type="dxa"/>
          </w:tcPr>
          <w:p w:rsidR="00F8757C" w:rsidRPr="00F8757C" w:rsidRDefault="00F8757C" w:rsidP="006463F6">
            <w:pPr>
              <w:pStyle w:val="TableParagraph"/>
              <w:spacing w:line="312" w:lineRule="exact"/>
              <w:ind w:left="105"/>
              <w:jc w:val="both"/>
              <w:rPr>
                <w:rFonts w:ascii="Times New Roman" w:hAnsi="Times New Roman" w:cs="Times New Roman"/>
                <w:sz w:val="28"/>
              </w:rPr>
            </w:pPr>
            <w:r w:rsidRPr="00F8757C">
              <w:rPr>
                <w:rFonts w:ascii="Times New Roman" w:hAnsi="Times New Roman" w:cs="Times New Roman"/>
                <w:sz w:val="28"/>
              </w:rPr>
              <w:t>12</w:t>
            </w:r>
          </w:p>
        </w:tc>
        <w:tc>
          <w:tcPr>
            <w:tcW w:w="1911" w:type="dxa"/>
            <w:gridSpan w:val="2"/>
          </w:tcPr>
          <w:p w:rsidR="00F8757C" w:rsidRPr="00F8757C" w:rsidRDefault="00F8757C" w:rsidP="006463F6">
            <w:pPr>
              <w:pStyle w:val="TableParagraph"/>
              <w:tabs>
                <w:tab w:val="left" w:pos="1243"/>
              </w:tabs>
              <w:ind w:left="105" w:right="377"/>
              <w:jc w:val="both"/>
              <w:rPr>
                <w:rFonts w:ascii="Times New Roman" w:hAnsi="Times New Roman" w:cs="Times New Roman"/>
                <w:sz w:val="28"/>
                <w:lang w:val="ru-RU"/>
              </w:rPr>
            </w:pPr>
            <w:r w:rsidRPr="00F8757C">
              <w:rPr>
                <w:rFonts w:ascii="Times New Roman" w:hAnsi="Times New Roman" w:cs="Times New Roman"/>
                <w:sz w:val="28"/>
                <w:lang w:val="ru-RU"/>
              </w:rPr>
              <w:t>Выполнени</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е</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обществен</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ной</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работы,</w:t>
            </w:r>
            <w:r w:rsidRPr="00F8757C">
              <w:rPr>
                <w:rFonts w:ascii="Times New Roman" w:hAnsi="Times New Roman" w:cs="Times New Roman"/>
                <w:sz w:val="28"/>
                <w:lang w:val="ru-RU"/>
              </w:rPr>
              <w:tab/>
              <w:t>не</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входящей</w:t>
            </w:r>
            <w:r w:rsidRPr="00F8757C">
              <w:rPr>
                <w:rFonts w:ascii="Times New Roman" w:hAnsi="Times New Roman" w:cs="Times New Roman"/>
                <w:spacing w:val="25"/>
                <w:sz w:val="28"/>
                <w:lang w:val="ru-RU"/>
              </w:rPr>
              <w:t xml:space="preserve"> </w:t>
            </w:r>
            <w:r w:rsidRPr="00F8757C">
              <w:rPr>
                <w:rFonts w:ascii="Times New Roman" w:hAnsi="Times New Roman" w:cs="Times New Roman"/>
                <w:sz w:val="28"/>
                <w:lang w:val="ru-RU"/>
              </w:rPr>
              <w:t>в</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основные</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обязанност</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и</w:t>
            </w:r>
          </w:p>
          <w:p w:rsidR="00F8757C" w:rsidRPr="00F8757C" w:rsidRDefault="00F8757C" w:rsidP="006463F6">
            <w:pPr>
              <w:pStyle w:val="TableParagraph"/>
              <w:spacing w:line="321" w:lineRule="exact"/>
              <w:ind w:left="532"/>
              <w:jc w:val="both"/>
              <w:rPr>
                <w:rFonts w:ascii="Times New Roman" w:hAnsi="Times New Roman" w:cs="Times New Roman"/>
                <w:sz w:val="28"/>
                <w:lang w:val="ru-RU"/>
              </w:rPr>
            </w:pPr>
            <w:r w:rsidRPr="00F8757C">
              <w:rPr>
                <w:rFonts w:ascii="Times New Roman" w:hAnsi="Times New Roman" w:cs="Times New Roman"/>
                <w:sz w:val="28"/>
                <w:lang w:val="ru-RU"/>
              </w:rPr>
              <w:t>(участи</w:t>
            </w:r>
          </w:p>
          <w:p w:rsidR="00F8757C" w:rsidRPr="00F8757C" w:rsidRDefault="00F8757C" w:rsidP="006463F6">
            <w:pPr>
              <w:pStyle w:val="TableParagraph"/>
              <w:tabs>
                <w:tab w:val="left" w:pos="1387"/>
              </w:tabs>
              <w:ind w:left="105"/>
              <w:jc w:val="both"/>
              <w:rPr>
                <w:rFonts w:ascii="Times New Roman" w:hAnsi="Times New Roman" w:cs="Times New Roman"/>
                <w:sz w:val="28"/>
                <w:lang w:val="ru-RU"/>
              </w:rPr>
            </w:pPr>
            <w:r w:rsidRPr="00F8757C">
              <w:rPr>
                <w:rFonts w:ascii="Times New Roman" w:hAnsi="Times New Roman" w:cs="Times New Roman"/>
                <w:sz w:val="28"/>
                <w:lang w:val="ru-RU"/>
              </w:rPr>
              <w:t>е</w:t>
            </w:r>
            <w:r w:rsidRPr="00F8757C">
              <w:rPr>
                <w:rFonts w:ascii="Times New Roman" w:hAnsi="Times New Roman" w:cs="Times New Roman"/>
                <w:sz w:val="28"/>
                <w:lang w:val="ru-RU"/>
              </w:rPr>
              <w:tab/>
              <w:t>в</w:t>
            </w:r>
          </w:p>
          <w:p w:rsidR="00F8757C" w:rsidRPr="00F8757C" w:rsidRDefault="00F8757C" w:rsidP="006463F6">
            <w:pPr>
              <w:pStyle w:val="TableParagraph"/>
              <w:tabs>
                <w:tab w:val="left" w:pos="673"/>
              </w:tabs>
              <w:spacing w:line="322" w:lineRule="exact"/>
              <w:ind w:left="105" w:right="380"/>
              <w:jc w:val="both"/>
              <w:rPr>
                <w:rFonts w:ascii="Times New Roman" w:hAnsi="Times New Roman" w:cs="Times New Roman"/>
                <w:sz w:val="28"/>
                <w:lang w:val="ru-RU"/>
              </w:rPr>
            </w:pPr>
            <w:r w:rsidRPr="00F8757C">
              <w:rPr>
                <w:rFonts w:ascii="Times New Roman" w:hAnsi="Times New Roman" w:cs="Times New Roman"/>
                <w:sz w:val="28"/>
                <w:lang w:val="ru-RU"/>
              </w:rPr>
              <w:t>субботника</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дежурствах</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по</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дворцу</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и т.п.)</w:t>
            </w:r>
          </w:p>
        </w:tc>
        <w:tc>
          <w:tcPr>
            <w:tcW w:w="972" w:type="dxa"/>
            <w:gridSpan w:val="2"/>
          </w:tcPr>
          <w:p w:rsidR="00F8757C" w:rsidRPr="00F8757C" w:rsidRDefault="00F8757C" w:rsidP="006463F6">
            <w:pPr>
              <w:pStyle w:val="TableParagraph"/>
              <w:spacing w:line="312" w:lineRule="exact"/>
              <w:ind w:right="190"/>
              <w:jc w:val="both"/>
              <w:rPr>
                <w:rFonts w:ascii="Times New Roman" w:hAnsi="Times New Roman" w:cs="Times New Roman"/>
                <w:sz w:val="28"/>
              </w:rPr>
            </w:pPr>
            <w:r w:rsidRPr="00F8757C">
              <w:rPr>
                <w:rFonts w:ascii="Times New Roman" w:hAnsi="Times New Roman" w:cs="Times New Roman"/>
                <w:sz w:val="28"/>
              </w:rPr>
              <w:t>%</w:t>
            </w:r>
          </w:p>
        </w:tc>
        <w:tc>
          <w:tcPr>
            <w:tcW w:w="1040" w:type="dxa"/>
            <w:gridSpan w:val="5"/>
          </w:tcPr>
          <w:p w:rsidR="00F8757C" w:rsidRPr="00F8757C" w:rsidRDefault="00F8757C" w:rsidP="006463F6">
            <w:pPr>
              <w:pStyle w:val="TableParagraph"/>
              <w:spacing w:line="311" w:lineRule="exact"/>
              <w:ind w:left="108"/>
              <w:jc w:val="both"/>
              <w:rPr>
                <w:rFonts w:ascii="Times New Roman" w:hAnsi="Times New Roman" w:cs="Times New Roman"/>
                <w:sz w:val="28"/>
              </w:rPr>
            </w:pPr>
            <w:r w:rsidRPr="00F8757C">
              <w:rPr>
                <w:rFonts w:ascii="Times New Roman" w:hAnsi="Times New Roman" w:cs="Times New Roman"/>
                <w:sz w:val="28"/>
              </w:rPr>
              <w:t>0 –</w:t>
            </w:r>
          </w:p>
          <w:p w:rsidR="00F8757C" w:rsidRPr="00F8757C" w:rsidRDefault="00F8757C" w:rsidP="006463F6">
            <w:pPr>
              <w:pStyle w:val="TableParagraph"/>
              <w:ind w:left="108"/>
              <w:jc w:val="both"/>
              <w:rPr>
                <w:rFonts w:ascii="Times New Roman" w:hAnsi="Times New Roman" w:cs="Times New Roman"/>
                <w:sz w:val="28"/>
              </w:rPr>
            </w:pPr>
            <w:r w:rsidRPr="00F8757C">
              <w:rPr>
                <w:rFonts w:ascii="Times New Roman" w:hAnsi="Times New Roman" w:cs="Times New Roman"/>
                <w:sz w:val="28"/>
              </w:rPr>
              <w:t>1</w:t>
            </w:r>
          </w:p>
        </w:tc>
        <w:tc>
          <w:tcPr>
            <w:tcW w:w="1138" w:type="dxa"/>
            <w:gridSpan w:val="4"/>
          </w:tcPr>
          <w:p w:rsidR="00F8757C" w:rsidRPr="00F8757C" w:rsidRDefault="00F8757C" w:rsidP="006463F6">
            <w:pPr>
              <w:pStyle w:val="TableParagraph"/>
              <w:spacing w:line="312" w:lineRule="exact"/>
              <w:ind w:right="417"/>
              <w:jc w:val="both"/>
              <w:rPr>
                <w:rFonts w:ascii="Times New Roman" w:hAnsi="Times New Roman" w:cs="Times New Roman"/>
                <w:sz w:val="28"/>
              </w:rPr>
            </w:pPr>
            <w:r w:rsidRPr="00F8757C">
              <w:rPr>
                <w:rFonts w:ascii="Times New Roman" w:hAnsi="Times New Roman" w:cs="Times New Roman"/>
                <w:sz w:val="28"/>
              </w:rPr>
              <w:t>3</w:t>
            </w:r>
          </w:p>
        </w:tc>
        <w:tc>
          <w:tcPr>
            <w:tcW w:w="860" w:type="dxa"/>
          </w:tcPr>
          <w:p w:rsidR="00F8757C" w:rsidRPr="00F8757C" w:rsidRDefault="00F8757C" w:rsidP="006463F6">
            <w:pPr>
              <w:pStyle w:val="TableParagraph"/>
              <w:ind w:left="107" w:right="447"/>
              <w:jc w:val="both"/>
              <w:rPr>
                <w:rFonts w:ascii="Times New Roman" w:hAnsi="Times New Roman" w:cs="Times New Roman"/>
                <w:sz w:val="28"/>
              </w:rPr>
            </w:pPr>
            <w:r w:rsidRPr="00F8757C">
              <w:rPr>
                <w:rFonts w:ascii="Times New Roman" w:hAnsi="Times New Roman" w:cs="Times New Roman"/>
                <w:sz w:val="28"/>
              </w:rPr>
              <w:t>пе</w:t>
            </w:r>
            <w:r w:rsidRPr="00F8757C">
              <w:rPr>
                <w:rFonts w:ascii="Times New Roman" w:hAnsi="Times New Roman" w:cs="Times New Roman"/>
                <w:spacing w:val="-68"/>
                <w:sz w:val="28"/>
              </w:rPr>
              <w:t xml:space="preserve"> </w:t>
            </w:r>
            <w:r w:rsidRPr="00F8757C">
              <w:rPr>
                <w:rFonts w:ascii="Times New Roman" w:hAnsi="Times New Roman" w:cs="Times New Roman"/>
                <w:sz w:val="28"/>
              </w:rPr>
              <w:t>ри</w:t>
            </w:r>
            <w:r w:rsidRPr="00F8757C">
              <w:rPr>
                <w:rFonts w:ascii="Times New Roman" w:hAnsi="Times New Roman" w:cs="Times New Roman"/>
                <w:spacing w:val="-68"/>
                <w:sz w:val="28"/>
              </w:rPr>
              <w:t xml:space="preserve"> </w:t>
            </w:r>
            <w:r w:rsidRPr="00F8757C">
              <w:rPr>
                <w:rFonts w:ascii="Times New Roman" w:hAnsi="Times New Roman" w:cs="Times New Roman"/>
                <w:sz w:val="28"/>
              </w:rPr>
              <w:t>од</w:t>
            </w:r>
          </w:p>
        </w:tc>
        <w:tc>
          <w:tcPr>
            <w:tcW w:w="3003" w:type="dxa"/>
            <w:gridSpan w:val="3"/>
          </w:tcPr>
          <w:p w:rsidR="00F8757C" w:rsidRPr="00F8757C" w:rsidRDefault="00F8757C" w:rsidP="006463F6">
            <w:pPr>
              <w:pStyle w:val="TableParagraph"/>
              <w:jc w:val="both"/>
              <w:rPr>
                <w:rFonts w:ascii="Times New Roman" w:hAnsi="Times New Roman" w:cs="Times New Roman"/>
                <w:sz w:val="28"/>
              </w:rPr>
            </w:pPr>
          </w:p>
        </w:tc>
      </w:tr>
      <w:tr w:rsidR="00F8757C" w:rsidRPr="00F8757C" w:rsidTr="00F8757C">
        <w:trPr>
          <w:gridAfter w:val="2"/>
          <w:wAfter w:w="42" w:type="dxa"/>
          <w:trHeight w:val="2576"/>
        </w:trPr>
        <w:tc>
          <w:tcPr>
            <w:tcW w:w="953" w:type="dxa"/>
          </w:tcPr>
          <w:p w:rsidR="00F8757C" w:rsidRPr="00F8757C" w:rsidRDefault="00F8757C" w:rsidP="006463F6">
            <w:pPr>
              <w:pStyle w:val="TableParagraph"/>
              <w:spacing w:line="314" w:lineRule="exact"/>
              <w:ind w:left="105"/>
              <w:jc w:val="both"/>
              <w:rPr>
                <w:rFonts w:ascii="Times New Roman" w:hAnsi="Times New Roman" w:cs="Times New Roman"/>
                <w:sz w:val="28"/>
              </w:rPr>
            </w:pPr>
            <w:r w:rsidRPr="00F8757C">
              <w:rPr>
                <w:rFonts w:ascii="Times New Roman" w:hAnsi="Times New Roman" w:cs="Times New Roman"/>
                <w:sz w:val="28"/>
              </w:rPr>
              <w:t>13</w:t>
            </w:r>
          </w:p>
        </w:tc>
        <w:tc>
          <w:tcPr>
            <w:tcW w:w="1911" w:type="dxa"/>
            <w:gridSpan w:val="2"/>
          </w:tcPr>
          <w:p w:rsidR="00F8757C" w:rsidRPr="00F8757C" w:rsidRDefault="00F8757C" w:rsidP="006463F6">
            <w:pPr>
              <w:pStyle w:val="TableParagraph"/>
              <w:tabs>
                <w:tab w:val="left" w:pos="868"/>
                <w:tab w:val="left" w:pos="1387"/>
              </w:tabs>
              <w:ind w:left="105" w:right="379"/>
              <w:jc w:val="both"/>
              <w:rPr>
                <w:rFonts w:ascii="Times New Roman" w:hAnsi="Times New Roman" w:cs="Times New Roman"/>
                <w:sz w:val="28"/>
                <w:lang w:val="ru-RU"/>
              </w:rPr>
            </w:pPr>
            <w:r w:rsidRPr="00F8757C">
              <w:rPr>
                <w:rFonts w:ascii="Times New Roman" w:hAnsi="Times New Roman" w:cs="Times New Roman"/>
                <w:sz w:val="28"/>
                <w:lang w:val="ru-RU"/>
              </w:rPr>
              <w:t>Обеспечен</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ие</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учѐта</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посещаемо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сти</w:t>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pacing w:val="-4"/>
                <w:sz w:val="28"/>
                <w:lang w:val="ru-RU"/>
              </w:rPr>
              <w:t>в</w:t>
            </w:r>
          </w:p>
          <w:p w:rsidR="00F8757C" w:rsidRPr="00F8757C" w:rsidRDefault="00F8757C" w:rsidP="006463F6">
            <w:pPr>
              <w:pStyle w:val="TableParagraph"/>
              <w:ind w:left="105" w:right="413"/>
              <w:jc w:val="both"/>
              <w:rPr>
                <w:rFonts w:ascii="Times New Roman" w:hAnsi="Times New Roman" w:cs="Times New Roman"/>
                <w:sz w:val="28"/>
              </w:rPr>
            </w:pPr>
            <w:r w:rsidRPr="00F8757C">
              <w:rPr>
                <w:rFonts w:ascii="Times New Roman" w:hAnsi="Times New Roman" w:cs="Times New Roman"/>
                <w:sz w:val="28"/>
              </w:rPr>
              <w:t>информаци</w:t>
            </w:r>
            <w:r w:rsidRPr="00F8757C">
              <w:rPr>
                <w:rFonts w:ascii="Times New Roman" w:hAnsi="Times New Roman" w:cs="Times New Roman"/>
                <w:spacing w:val="-67"/>
                <w:sz w:val="28"/>
              </w:rPr>
              <w:t xml:space="preserve"> </w:t>
            </w:r>
            <w:r w:rsidRPr="00F8757C">
              <w:rPr>
                <w:rFonts w:ascii="Times New Roman" w:hAnsi="Times New Roman" w:cs="Times New Roman"/>
                <w:sz w:val="28"/>
              </w:rPr>
              <w:t>онной</w:t>
            </w:r>
            <w:r w:rsidRPr="00F8757C">
              <w:rPr>
                <w:rFonts w:ascii="Times New Roman" w:hAnsi="Times New Roman" w:cs="Times New Roman"/>
                <w:spacing w:val="1"/>
                <w:sz w:val="28"/>
              </w:rPr>
              <w:t xml:space="preserve"> </w:t>
            </w:r>
            <w:r w:rsidRPr="00F8757C">
              <w:rPr>
                <w:rFonts w:ascii="Times New Roman" w:hAnsi="Times New Roman" w:cs="Times New Roman"/>
                <w:sz w:val="28"/>
              </w:rPr>
              <w:t>системе</w:t>
            </w:r>
          </w:p>
          <w:p w:rsidR="00F8757C" w:rsidRPr="00F8757C" w:rsidRDefault="00F8757C" w:rsidP="006463F6">
            <w:pPr>
              <w:pStyle w:val="TableParagraph"/>
              <w:spacing w:line="312" w:lineRule="exact"/>
              <w:ind w:left="105"/>
              <w:jc w:val="both"/>
              <w:rPr>
                <w:rFonts w:ascii="Times New Roman" w:hAnsi="Times New Roman" w:cs="Times New Roman"/>
                <w:sz w:val="28"/>
              </w:rPr>
            </w:pPr>
            <w:r w:rsidRPr="00F8757C">
              <w:rPr>
                <w:rFonts w:ascii="Times New Roman" w:hAnsi="Times New Roman" w:cs="Times New Roman"/>
                <w:sz w:val="28"/>
              </w:rPr>
              <w:t>«Электрон</w:t>
            </w:r>
          </w:p>
        </w:tc>
        <w:tc>
          <w:tcPr>
            <w:tcW w:w="972" w:type="dxa"/>
            <w:gridSpan w:val="2"/>
          </w:tcPr>
          <w:p w:rsidR="00F8757C" w:rsidRPr="00F8757C" w:rsidRDefault="00F8757C" w:rsidP="006463F6">
            <w:pPr>
              <w:pStyle w:val="TableParagraph"/>
              <w:spacing w:line="314" w:lineRule="exact"/>
              <w:ind w:right="190"/>
              <w:jc w:val="both"/>
              <w:rPr>
                <w:rFonts w:ascii="Times New Roman" w:hAnsi="Times New Roman" w:cs="Times New Roman"/>
                <w:sz w:val="28"/>
              </w:rPr>
            </w:pPr>
            <w:r w:rsidRPr="00F8757C">
              <w:rPr>
                <w:rFonts w:ascii="Times New Roman" w:hAnsi="Times New Roman" w:cs="Times New Roman"/>
                <w:sz w:val="28"/>
              </w:rPr>
              <w:t>%</w:t>
            </w:r>
          </w:p>
        </w:tc>
        <w:tc>
          <w:tcPr>
            <w:tcW w:w="1040" w:type="dxa"/>
            <w:gridSpan w:val="5"/>
          </w:tcPr>
          <w:p w:rsidR="00F8757C" w:rsidRPr="00F8757C" w:rsidRDefault="00F8757C" w:rsidP="006463F6">
            <w:pPr>
              <w:pStyle w:val="TableParagraph"/>
              <w:spacing w:line="314" w:lineRule="exact"/>
              <w:ind w:left="108"/>
              <w:jc w:val="both"/>
              <w:rPr>
                <w:rFonts w:ascii="Times New Roman" w:hAnsi="Times New Roman" w:cs="Times New Roman"/>
                <w:sz w:val="28"/>
              </w:rPr>
            </w:pPr>
            <w:r w:rsidRPr="00F8757C">
              <w:rPr>
                <w:rFonts w:ascii="Times New Roman" w:hAnsi="Times New Roman" w:cs="Times New Roman"/>
                <w:sz w:val="28"/>
              </w:rPr>
              <w:t>0 –</w:t>
            </w:r>
          </w:p>
          <w:p w:rsidR="00F8757C" w:rsidRPr="00F8757C" w:rsidRDefault="00F8757C" w:rsidP="006463F6">
            <w:pPr>
              <w:pStyle w:val="TableParagraph"/>
              <w:ind w:left="108"/>
              <w:jc w:val="both"/>
              <w:rPr>
                <w:rFonts w:ascii="Times New Roman" w:hAnsi="Times New Roman" w:cs="Times New Roman"/>
                <w:sz w:val="28"/>
              </w:rPr>
            </w:pPr>
            <w:r w:rsidRPr="00F8757C">
              <w:rPr>
                <w:rFonts w:ascii="Times New Roman" w:hAnsi="Times New Roman" w:cs="Times New Roman"/>
                <w:sz w:val="28"/>
              </w:rPr>
              <w:t>1</w:t>
            </w:r>
          </w:p>
        </w:tc>
        <w:tc>
          <w:tcPr>
            <w:tcW w:w="1138" w:type="dxa"/>
            <w:gridSpan w:val="4"/>
          </w:tcPr>
          <w:p w:rsidR="00F8757C" w:rsidRPr="00F8757C" w:rsidRDefault="00F8757C" w:rsidP="006463F6">
            <w:pPr>
              <w:pStyle w:val="TableParagraph"/>
              <w:spacing w:line="314" w:lineRule="exact"/>
              <w:ind w:right="417"/>
              <w:jc w:val="both"/>
              <w:rPr>
                <w:rFonts w:ascii="Times New Roman" w:hAnsi="Times New Roman" w:cs="Times New Roman"/>
                <w:sz w:val="28"/>
              </w:rPr>
            </w:pPr>
            <w:r w:rsidRPr="00F8757C">
              <w:rPr>
                <w:rFonts w:ascii="Times New Roman" w:hAnsi="Times New Roman" w:cs="Times New Roman"/>
                <w:sz w:val="28"/>
              </w:rPr>
              <w:t>4</w:t>
            </w:r>
          </w:p>
        </w:tc>
        <w:tc>
          <w:tcPr>
            <w:tcW w:w="860" w:type="dxa"/>
          </w:tcPr>
          <w:p w:rsidR="00F8757C" w:rsidRPr="00F8757C" w:rsidRDefault="00F8757C" w:rsidP="006463F6">
            <w:pPr>
              <w:pStyle w:val="TableParagraph"/>
              <w:ind w:left="107" w:right="447"/>
              <w:jc w:val="both"/>
              <w:rPr>
                <w:rFonts w:ascii="Times New Roman" w:hAnsi="Times New Roman" w:cs="Times New Roman"/>
                <w:sz w:val="28"/>
              </w:rPr>
            </w:pPr>
            <w:r w:rsidRPr="00F8757C">
              <w:rPr>
                <w:rFonts w:ascii="Times New Roman" w:hAnsi="Times New Roman" w:cs="Times New Roman"/>
                <w:sz w:val="28"/>
              </w:rPr>
              <w:t>пе</w:t>
            </w:r>
            <w:r w:rsidRPr="00F8757C">
              <w:rPr>
                <w:rFonts w:ascii="Times New Roman" w:hAnsi="Times New Roman" w:cs="Times New Roman"/>
                <w:spacing w:val="-68"/>
                <w:sz w:val="28"/>
              </w:rPr>
              <w:t xml:space="preserve"> </w:t>
            </w:r>
            <w:r w:rsidRPr="00F8757C">
              <w:rPr>
                <w:rFonts w:ascii="Times New Roman" w:hAnsi="Times New Roman" w:cs="Times New Roman"/>
                <w:sz w:val="28"/>
              </w:rPr>
              <w:t>ри</w:t>
            </w:r>
            <w:r w:rsidRPr="00F8757C">
              <w:rPr>
                <w:rFonts w:ascii="Times New Roman" w:hAnsi="Times New Roman" w:cs="Times New Roman"/>
                <w:spacing w:val="-68"/>
                <w:sz w:val="28"/>
              </w:rPr>
              <w:t xml:space="preserve"> </w:t>
            </w:r>
            <w:r w:rsidRPr="00F8757C">
              <w:rPr>
                <w:rFonts w:ascii="Times New Roman" w:hAnsi="Times New Roman" w:cs="Times New Roman"/>
                <w:sz w:val="28"/>
              </w:rPr>
              <w:t>од</w:t>
            </w:r>
          </w:p>
        </w:tc>
        <w:tc>
          <w:tcPr>
            <w:tcW w:w="3003" w:type="dxa"/>
            <w:gridSpan w:val="3"/>
          </w:tcPr>
          <w:p w:rsidR="00F8757C" w:rsidRPr="00F8757C" w:rsidRDefault="00F8757C" w:rsidP="006463F6">
            <w:pPr>
              <w:pStyle w:val="TableParagraph"/>
              <w:jc w:val="both"/>
              <w:rPr>
                <w:rFonts w:ascii="Times New Roman" w:hAnsi="Times New Roman" w:cs="Times New Roman"/>
                <w:sz w:val="28"/>
              </w:rPr>
            </w:pPr>
          </w:p>
        </w:tc>
      </w:tr>
      <w:tr w:rsidR="00F8757C" w:rsidRPr="00F8757C" w:rsidTr="00F8757C">
        <w:trPr>
          <w:gridAfter w:val="2"/>
          <w:wAfter w:w="42" w:type="dxa"/>
          <w:trHeight w:val="964"/>
        </w:trPr>
        <w:tc>
          <w:tcPr>
            <w:tcW w:w="953" w:type="dxa"/>
          </w:tcPr>
          <w:p w:rsidR="00F8757C" w:rsidRPr="00F8757C" w:rsidRDefault="00F8757C" w:rsidP="006463F6">
            <w:pPr>
              <w:pStyle w:val="TableParagraph"/>
              <w:jc w:val="both"/>
              <w:rPr>
                <w:rFonts w:ascii="Times New Roman" w:hAnsi="Times New Roman" w:cs="Times New Roman"/>
                <w:sz w:val="28"/>
              </w:rPr>
            </w:pPr>
          </w:p>
        </w:tc>
        <w:tc>
          <w:tcPr>
            <w:tcW w:w="1911" w:type="dxa"/>
            <w:gridSpan w:val="2"/>
          </w:tcPr>
          <w:p w:rsidR="00F8757C" w:rsidRPr="00F8757C" w:rsidRDefault="00F8757C" w:rsidP="006463F6">
            <w:pPr>
              <w:pStyle w:val="TableParagraph"/>
              <w:ind w:left="105" w:right="422"/>
              <w:jc w:val="both"/>
              <w:rPr>
                <w:rFonts w:ascii="Times New Roman" w:hAnsi="Times New Roman" w:cs="Times New Roman"/>
                <w:sz w:val="28"/>
              </w:rPr>
            </w:pPr>
            <w:r w:rsidRPr="00F8757C">
              <w:rPr>
                <w:rFonts w:ascii="Times New Roman" w:hAnsi="Times New Roman" w:cs="Times New Roman"/>
                <w:sz w:val="28"/>
              </w:rPr>
              <w:t>ное</w:t>
            </w:r>
            <w:r w:rsidRPr="00F8757C">
              <w:rPr>
                <w:rFonts w:ascii="Times New Roman" w:hAnsi="Times New Roman" w:cs="Times New Roman"/>
                <w:spacing w:val="1"/>
                <w:sz w:val="28"/>
              </w:rPr>
              <w:t xml:space="preserve"> </w:t>
            </w:r>
            <w:r w:rsidRPr="00F8757C">
              <w:rPr>
                <w:rFonts w:ascii="Times New Roman" w:hAnsi="Times New Roman" w:cs="Times New Roman"/>
                <w:sz w:val="28"/>
              </w:rPr>
              <w:t>образовани</w:t>
            </w:r>
          </w:p>
          <w:p w:rsidR="00F8757C" w:rsidRPr="00F8757C" w:rsidRDefault="00F8757C" w:rsidP="006463F6">
            <w:pPr>
              <w:pStyle w:val="TableParagraph"/>
              <w:spacing w:line="311" w:lineRule="exact"/>
              <w:ind w:left="105"/>
              <w:jc w:val="both"/>
              <w:rPr>
                <w:rFonts w:ascii="Times New Roman" w:hAnsi="Times New Roman" w:cs="Times New Roman"/>
                <w:sz w:val="28"/>
              </w:rPr>
            </w:pPr>
            <w:r w:rsidRPr="00F8757C">
              <w:rPr>
                <w:rFonts w:ascii="Times New Roman" w:hAnsi="Times New Roman" w:cs="Times New Roman"/>
                <w:sz w:val="28"/>
              </w:rPr>
              <w:t>е»</w:t>
            </w:r>
          </w:p>
        </w:tc>
        <w:tc>
          <w:tcPr>
            <w:tcW w:w="972" w:type="dxa"/>
            <w:gridSpan w:val="2"/>
          </w:tcPr>
          <w:p w:rsidR="00F8757C" w:rsidRPr="00F8757C" w:rsidRDefault="00F8757C" w:rsidP="006463F6">
            <w:pPr>
              <w:pStyle w:val="TableParagraph"/>
              <w:jc w:val="both"/>
              <w:rPr>
                <w:rFonts w:ascii="Times New Roman" w:hAnsi="Times New Roman" w:cs="Times New Roman"/>
                <w:sz w:val="28"/>
              </w:rPr>
            </w:pPr>
          </w:p>
        </w:tc>
        <w:tc>
          <w:tcPr>
            <w:tcW w:w="1040" w:type="dxa"/>
            <w:gridSpan w:val="5"/>
          </w:tcPr>
          <w:p w:rsidR="00F8757C" w:rsidRPr="00F8757C" w:rsidRDefault="00F8757C" w:rsidP="006463F6">
            <w:pPr>
              <w:pStyle w:val="TableParagraph"/>
              <w:jc w:val="both"/>
              <w:rPr>
                <w:rFonts w:ascii="Times New Roman" w:hAnsi="Times New Roman" w:cs="Times New Roman"/>
                <w:sz w:val="28"/>
              </w:rPr>
            </w:pPr>
          </w:p>
        </w:tc>
        <w:tc>
          <w:tcPr>
            <w:tcW w:w="1138" w:type="dxa"/>
            <w:gridSpan w:val="4"/>
          </w:tcPr>
          <w:p w:rsidR="00F8757C" w:rsidRPr="00F8757C" w:rsidRDefault="00F8757C" w:rsidP="006463F6">
            <w:pPr>
              <w:pStyle w:val="TableParagraph"/>
              <w:jc w:val="both"/>
              <w:rPr>
                <w:rFonts w:ascii="Times New Roman" w:hAnsi="Times New Roman" w:cs="Times New Roman"/>
                <w:sz w:val="28"/>
              </w:rPr>
            </w:pPr>
          </w:p>
        </w:tc>
        <w:tc>
          <w:tcPr>
            <w:tcW w:w="860" w:type="dxa"/>
          </w:tcPr>
          <w:p w:rsidR="00F8757C" w:rsidRPr="00F8757C" w:rsidRDefault="00F8757C" w:rsidP="006463F6">
            <w:pPr>
              <w:pStyle w:val="TableParagraph"/>
              <w:jc w:val="both"/>
              <w:rPr>
                <w:rFonts w:ascii="Times New Roman" w:hAnsi="Times New Roman" w:cs="Times New Roman"/>
                <w:sz w:val="28"/>
              </w:rPr>
            </w:pPr>
          </w:p>
        </w:tc>
        <w:tc>
          <w:tcPr>
            <w:tcW w:w="3003" w:type="dxa"/>
            <w:gridSpan w:val="3"/>
          </w:tcPr>
          <w:p w:rsidR="00F8757C" w:rsidRPr="00F8757C" w:rsidRDefault="00F8757C" w:rsidP="006463F6">
            <w:pPr>
              <w:pStyle w:val="TableParagraph"/>
              <w:jc w:val="both"/>
              <w:rPr>
                <w:rFonts w:ascii="Times New Roman" w:hAnsi="Times New Roman" w:cs="Times New Roman"/>
                <w:sz w:val="28"/>
              </w:rPr>
            </w:pPr>
          </w:p>
        </w:tc>
      </w:tr>
      <w:tr w:rsidR="00F8757C" w:rsidRPr="00F8757C" w:rsidTr="00F8757C">
        <w:trPr>
          <w:gridAfter w:val="2"/>
          <w:wAfter w:w="42" w:type="dxa"/>
          <w:trHeight w:val="323"/>
        </w:trPr>
        <w:tc>
          <w:tcPr>
            <w:tcW w:w="9877" w:type="dxa"/>
            <w:gridSpan w:val="18"/>
          </w:tcPr>
          <w:p w:rsidR="00F8757C" w:rsidRPr="00F8757C" w:rsidRDefault="00F8757C" w:rsidP="006463F6">
            <w:pPr>
              <w:pStyle w:val="TableParagraph"/>
              <w:spacing w:line="304" w:lineRule="exact"/>
              <w:ind w:left="2485" w:right="2336"/>
              <w:jc w:val="both"/>
              <w:rPr>
                <w:rFonts w:ascii="Times New Roman" w:hAnsi="Times New Roman" w:cs="Times New Roman"/>
                <w:b/>
                <w:sz w:val="28"/>
              </w:rPr>
            </w:pPr>
            <w:r w:rsidRPr="00F8757C">
              <w:rPr>
                <w:rFonts w:ascii="Times New Roman" w:hAnsi="Times New Roman" w:cs="Times New Roman"/>
                <w:b/>
                <w:sz w:val="28"/>
              </w:rPr>
              <w:t>Итого</w:t>
            </w:r>
            <w:r w:rsidRPr="00F8757C">
              <w:rPr>
                <w:rFonts w:ascii="Times New Roman" w:hAnsi="Times New Roman" w:cs="Times New Roman"/>
                <w:b/>
                <w:spacing w:val="-4"/>
                <w:sz w:val="28"/>
              </w:rPr>
              <w:t xml:space="preserve"> </w:t>
            </w:r>
            <w:r w:rsidRPr="00F8757C">
              <w:rPr>
                <w:rFonts w:ascii="Times New Roman" w:hAnsi="Times New Roman" w:cs="Times New Roman"/>
                <w:b/>
                <w:sz w:val="28"/>
              </w:rPr>
              <w:t>–</w:t>
            </w:r>
            <w:r w:rsidRPr="00F8757C">
              <w:rPr>
                <w:rFonts w:ascii="Times New Roman" w:hAnsi="Times New Roman" w:cs="Times New Roman"/>
                <w:b/>
                <w:spacing w:val="-1"/>
                <w:sz w:val="28"/>
              </w:rPr>
              <w:t xml:space="preserve"> </w:t>
            </w:r>
            <w:r w:rsidRPr="00F8757C">
              <w:rPr>
                <w:rFonts w:ascii="Times New Roman" w:hAnsi="Times New Roman" w:cs="Times New Roman"/>
                <w:b/>
                <w:sz w:val="28"/>
              </w:rPr>
              <w:t>65</w:t>
            </w:r>
          </w:p>
        </w:tc>
      </w:tr>
      <w:tr w:rsidR="00F8757C" w:rsidRPr="00F8757C" w:rsidTr="00F8757C">
        <w:trPr>
          <w:gridAfter w:val="2"/>
          <w:wAfter w:w="42" w:type="dxa"/>
          <w:trHeight w:val="321"/>
        </w:trPr>
        <w:tc>
          <w:tcPr>
            <w:tcW w:w="9877" w:type="dxa"/>
            <w:gridSpan w:val="18"/>
          </w:tcPr>
          <w:p w:rsidR="00F8757C" w:rsidRPr="00F8757C" w:rsidRDefault="00F8757C" w:rsidP="006463F6">
            <w:pPr>
              <w:pStyle w:val="TableParagraph"/>
              <w:spacing w:line="301" w:lineRule="exact"/>
              <w:ind w:left="2483" w:right="2338"/>
              <w:jc w:val="both"/>
              <w:rPr>
                <w:rFonts w:ascii="Times New Roman" w:hAnsi="Times New Roman" w:cs="Times New Roman"/>
                <w:b/>
                <w:sz w:val="28"/>
              </w:rPr>
            </w:pPr>
            <w:r w:rsidRPr="00F8757C">
              <w:rPr>
                <w:rFonts w:ascii="Times New Roman" w:hAnsi="Times New Roman" w:cs="Times New Roman"/>
                <w:b/>
                <w:sz w:val="28"/>
              </w:rPr>
              <w:t>Методист</w:t>
            </w:r>
          </w:p>
        </w:tc>
      </w:tr>
      <w:tr w:rsidR="00F8757C" w:rsidRPr="00F8757C" w:rsidTr="00F8757C">
        <w:trPr>
          <w:gridAfter w:val="2"/>
          <w:wAfter w:w="42" w:type="dxa"/>
          <w:trHeight w:val="7406"/>
        </w:trPr>
        <w:tc>
          <w:tcPr>
            <w:tcW w:w="953" w:type="dxa"/>
          </w:tcPr>
          <w:p w:rsidR="00F8757C" w:rsidRPr="00F8757C" w:rsidRDefault="00F8757C" w:rsidP="006463F6">
            <w:pPr>
              <w:pStyle w:val="TableParagraph"/>
              <w:spacing w:line="312" w:lineRule="exact"/>
              <w:ind w:right="206"/>
              <w:jc w:val="both"/>
              <w:rPr>
                <w:rFonts w:ascii="Times New Roman" w:hAnsi="Times New Roman" w:cs="Times New Roman"/>
                <w:sz w:val="28"/>
              </w:rPr>
            </w:pPr>
            <w:r w:rsidRPr="00F8757C">
              <w:rPr>
                <w:rFonts w:ascii="Times New Roman" w:hAnsi="Times New Roman" w:cs="Times New Roman"/>
                <w:sz w:val="28"/>
              </w:rPr>
              <w:t>1</w:t>
            </w:r>
          </w:p>
        </w:tc>
        <w:tc>
          <w:tcPr>
            <w:tcW w:w="1911" w:type="dxa"/>
            <w:gridSpan w:val="2"/>
          </w:tcPr>
          <w:p w:rsidR="00F8757C" w:rsidRPr="00F8757C" w:rsidRDefault="00F8757C" w:rsidP="006463F6">
            <w:pPr>
              <w:pStyle w:val="TableParagraph"/>
              <w:tabs>
                <w:tab w:val="left" w:pos="1228"/>
                <w:tab w:val="left" w:pos="1369"/>
              </w:tabs>
              <w:ind w:left="105" w:right="378"/>
              <w:jc w:val="both"/>
              <w:rPr>
                <w:rFonts w:ascii="Times New Roman" w:hAnsi="Times New Roman" w:cs="Times New Roman"/>
                <w:sz w:val="28"/>
                <w:lang w:val="ru-RU"/>
              </w:rPr>
            </w:pPr>
            <w:r w:rsidRPr="00F8757C">
              <w:rPr>
                <w:rFonts w:ascii="Times New Roman" w:hAnsi="Times New Roman" w:cs="Times New Roman"/>
                <w:sz w:val="28"/>
                <w:lang w:val="ru-RU"/>
              </w:rPr>
              <w:t>Обеспечен</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ность</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педагогов</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учреждени</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я</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республика</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нскими</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образовате</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льными</w:t>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pacing w:val="-3"/>
                <w:sz w:val="28"/>
                <w:lang w:val="ru-RU"/>
              </w:rPr>
              <w:t>и</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досуговым</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и</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программа</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ми,</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рассчитанн</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ыми</w:t>
            </w:r>
            <w:r w:rsidRPr="00F8757C">
              <w:rPr>
                <w:rFonts w:ascii="Times New Roman" w:hAnsi="Times New Roman" w:cs="Times New Roman"/>
                <w:sz w:val="28"/>
                <w:lang w:val="ru-RU"/>
              </w:rPr>
              <w:tab/>
            </w:r>
            <w:r w:rsidRPr="00F8757C">
              <w:rPr>
                <w:rFonts w:ascii="Times New Roman" w:hAnsi="Times New Roman" w:cs="Times New Roman"/>
                <w:spacing w:val="-2"/>
                <w:sz w:val="28"/>
                <w:lang w:val="ru-RU"/>
              </w:rPr>
              <w:t>на</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различные</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категории</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обучающих</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ся</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по</w:t>
            </w:r>
          </w:p>
          <w:p w:rsidR="00F8757C" w:rsidRPr="00F8757C" w:rsidRDefault="00F8757C" w:rsidP="006463F6">
            <w:pPr>
              <w:pStyle w:val="TableParagraph"/>
              <w:ind w:left="105" w:right="391"/>
              <w:jc w:val="both"/>
              <w:rPr>
                <w:rFonts w:ascii="Times New Roman" w:hAnsi="Times New Roman" w:cs="Times New Roman"/>
                <w:sz w:val="28"/>
              </w:rPr>
            </w:pPr>
            <w:r w:rsidRPr="00F8757C">
              <w:rPr>
                <w:rFonts w:ascii="Times New Roman" w:hAnsi="Times New Roman" w:cs="Times New Roman"/>
                <w:sz w:val="28"/>
              </w:rPr>
              <w:t>направлени</w:t>
            </w:r>
            <w:r w:rsidRPr="00F8757C">
              <w:rPr>
                <w:rFonts w:ascii="Times New Roman" w:hAnsi="Times New Roman" w:cs="Times New Roman"/>
                <w:spacing w:val="-67"/>
                <w:sz w:val="28"/>
              </w:rPr>
              <w:t xml:space="preserve"> </w:t>
            </w:r>
            <w:r w:rsidRPr="00F8757C">
              <w:rPr>
                <w:rFonts w:ascii="Times New Roman" w:hAnsi="Times New Roman" w:cs="Times New Roman"/>
                <w:sz w:val="28"/>
              </w:rPr>
              <w:t>ям</w:t>
            </w:r>
            <w:r w:rsidRPr="00F8757C">
              <w:rPr>
                <w:rFonts w:ascii="Times New Roman" w:hAnsi="Times New Roman" w:cs="Times New Roman"/>
                <w:spacing w:val="1"/>
                <w:sz w:val="28"/>
              </w:rPr>
              <w:t xml:space="preserve"> </w:t>
            </w:r>
            <w:r w:rsidRPr="00F8757C">
              <w:rPr>
                <w:rFonts w:ascii="Times New Roman" w:hAnsi="Times New Roman" w:cs="Times New Roman"/>
                <w:sz w:val="28"/>
              </w:rPr>
              <w:t>деятельнос</w:t>
            </w:r>
          </w:p>
          <w:p w:rsidR="00F8757C" w:rsidRPr="00F8757C" w:rsidRDefault="00F8757C" w:rsidP="006463F6">
            <w:pPr>
              <w:pStyle w:val="TableParagraph"/>
              <w:spacing w:line="312" w:lineRule="exact"/>
              <w:ind w:left="105"/>
              <w:jc w:val="both"/>
              <w:rPr>
                <w:rFonts w:ascii="Times New Roman" w:hAnsi="Times New Roman" w:cs="Times New Roman"/>
                <w:sz w:val="28"/>
              </w:rPr>
            </w:pPr>
            <w:r w:rsidRPr="00F8757C">
              <w:rPr>
                <w:rFonts w:ascii="Times New Roman" w:hAnsi="Times New Roman" w:cs="Times New Roman"/>
                <w:sz w:val="28"/>
              </w:rPr>
              <w:t>ти</w:t>
            </w:r>
          </w:p>
        </w:tc>
        <w:tc>
          <w:tcPr>
            <w:tcW w:w="972" w:type="dxa"/>
            <w:gridSpan w:val="2"/>
          </w:tcPr>
          <w:p w:rsidR="00F8757C" w:rsidRPr="00F8757C" w:rsidRDefault="00F8757C" w:rsidP="006463F6">
            <w:pPr>
              <w:pStyle w:val="TableParagraph"/>
              <w:spacing w:line="312" w:lineRule="exact"/>
              <w:ind w:left="535"/>
              <w:jc w:val="both"/>
              <w:rPr>
                <w:rFonts w:ascii="Times New Roman" w:hAnsi="Times New Roman" w:cs="Times New Roman"/>
                <w:sz w:val="28"/>
              </w:rPr>
            </w:pPr>
            <w:r w:rsidRPr="00F8757C">
              <w:rPr>
                <w:rFonts w:ascii="Times New Roman" w:hAnsi="Times New Roman" w:cs="Times New Roman"/>
                <w:sz w:val="28"/>
              </w:rPr>
              <w:t>%</w:t>
            </w:r>
          </w:p>
        </w:tc>
        <w:tc>
          <w:tcPr>
            <w:tcW w:w="1040" w:type="dxa"/>
            <w:gridSpan w:val="5"/>
          </w:tcPr>
          <w:p w:rsidR="00F8757C" w:rsidRPr="00F8757C" w:rsidRDefault="00F8757C" w:rsidP="006463F6">
            <w:pPr>
              <w:pStyle w:val="TableParagraph"/>
              <w:spacing w:line="311" w:lineRule="exact"/>
              <w:ind w:left="108"/>
              <w:jc w:val="both"/>
              <w:rPr>
                <w:rFonts w:ascii="Times New Roman" w:hAnsi="Times New Roman" w:cs="Times New Roman"/>
                <w:sz w:val="28"/>
              </w:rPr>
            </w:pPr>
            <w:r w:rsidRPr="00F8757C">
              <w:rPr>
                <w:rFonts w:ascii="Times New Roman" w:hAnsi="Times New Roman" w:cs="Times New Roman"/>
                <w:sz w:val="28"/>
              </w:rPr>
              <w:t>90-</w:t>
            </w:r>
          </w:p>
          <w:p w:rsidR="00F8757C" w:rsidRPr="00F8757C" w:rsidRDefault="00F8757C" w:rsidP="006463F6">
            <w:pPr>
              <w:pStyle w:val="TableParagraph"/>
              <w:ind w:left="108"/>
              <w:jc w:val="both"/>
              <w:rPr>
                <w:rFonts w:ascii="Times New Roman" w:hAnsi="Times New Roman" w:cs="Times New Roman"/>
                <w:sz w:val="28"/>
              </w:rPr>
            </w:pPr>
            <w:r w:rsidRPr="00F8757C">
              <w:rPr>
                <w:rFonts w:ascii="Times New Roman" w:hAnsi="Times New Roman" w:cs="Times New Roman"/>
                <w:sz w:val="28"/>
              </w:rPr>
              <w:t>100</w:t>
            </w:r>
          </w:p>
        </w:tc>
        <w:tc>
          <w:tcPr>
            <w:tcW w:w="1138" w:type="dxa"/>
            <w:gridSpan w:val="4"/>
          </w:tcPr>
          <w:p w:rsidR="00F8757C" w:rsidRPr="00F8757C" w:rsidRDefault="00F8757C" w:rsidP="006463F6">
            <w:pPr>
              <w:pStyle w:val="TableParagraph"/>
              <w:spacing w:line="312" w:lineRule="exact"/>
              <w:ind w:left="149"/>
              <w:jc w:val="both"/>
              <w:rPr>
                <w:rFonts w:ascii="Times New Roman" w:hAnsi="Times New Roman" w:cs="Times New Roman"/>
                <w:sz w:val="28"/>
              </w:rPr>
            </w:pPr>
            <w:r w:rsidRPr="00F8757C">
              <w:rPr>
                <w:rFonts w:ascii="Times New Roman" w:hAnsi="Times New Roman" w:cs="Times New Roman"/>
                <w:sz w:val="28"/>
              </w:rPr>
              <w:t>5</w:t>
            </w:r>
          </w:p>
        </w:tc>
        <w:tc>
          <w:tcPr>
            <w:tcW w:w="860" w:type="dxa"/>
          </w:tcPr>
          <w:p w:rsidR="00F8757C" w:rsidRPr="00F8757C" w:rsidRDefault="00F8757C" w:rsidP="006463F6">
            <w:pPr>
              <w:pStyle w:val="TableParagraph"/>
              <w:ind w:left="107" w:right="447"/>
              <w:jc w:val="both"/>
              <w:rPr>
                <w:rFonts w:ascii="Times New Roman" w:hAnsi="Times New Roman" w:cs="Times New Roman"/>
                <w:sz w:val="28"/>
              </w:rPr>
            </w:pPr>
            <w:r w:rsidRPr="00F8757C">
              <w:rPr>
                <w:rFonts w:ascii="Times New Roman" w:hAnsi="Times New Roman" w:cs="Times New Roman"/>
                <w:sz w:val="28"/>
              </w:rPr>
              <w:t>пе</w:t>
            </w:r>
            <w:r w:rsidRPr="00F8757C">
              <w:rPr>
                <w:rFonts w:ascii="Times New Roman" w:hAnsi="Times New Roman" w:cs="Times New Roman"/>
                <w:spacing w:val="-68"/>
                <w:sz w:val="28"/>
              </w:rPr>
              <w:t xml:space="preserve"> </w:t>
            </w:r>
            <w:r w:rsidRPr="00F8757C">
              <w:rPr>
                <w:rFonts w:ascii="Times New Roman" w:hAnsi="Times New Roman" w:cs="Times New Roman"/>
                <w:sz w:val="28"/>
              </w:rPr>
              <w:t>ри</w:t>
            </w:r>
            <w:r w:rsidRPr="00F8757C">
              <w:rPr>
                <w:rFonts w:ascii="Times New Roman" w:hAnsi="Times New Roman" w:cs="Times New Roman"/>
                <w:spacing w:val="-68"/>
                <w:sz w:val="28"/>
              </w:rPr>
              <w:t xml:space="preserve"> </w:t>
            </w:r>
            <w:r w:rsidRPr="00F8757C">
              <w:rPr>
                <w:rFonts w:ascii="Times New Roman" w:hAnsi="Times New Roman" w:cs="Times New Roman"/>
                <w:sz w:val="28"/>
              </w:rPr>
              <w:t>од</w:t>
            </w:r>
          </w:p>
        </w:tc>
        <w:tc>
          <w:tcPr>
            <w:tcW w:w="3003" w:type="dxa"/>
            <w:gridSpan w:val="3"/>
          </w:tcPr>
          <w:p w:rsidR="00F8757C" w:rsidRPr="00F8757C" w:rsidRDefault="00F8757C" w:rsidP="006463F6">
            <w:pPr>
              <w:pStyle w:val="TableParagraph"/>
              <w:tabs>
                <w:tab w:val="left" w:pos="2477"/>
              </w:tabs>
              <w:ind w:left="104" w:right="380"/>
              <w:jc w:val="both"/>
              <w:rPr>
                <w:rFonts w:ascii="Times New Roman" w:hAnsi="Times New Roman" w:cs="Times New Roman"/>
                <w:sz w:val="28"/>
                <w:lang w:val="ru-RU"/>
              </w:rPr>
            </w:pPr>
            <w:r w:rsidRPr="00F8757C">
              <w:rPr>
                <w:rFonts w:ascii="Times New Roman" w:hAnsi="Times New Roman" w:cs="Times New Roman"/>
                <w:sz w:val="28"/>
                <w:lang w:val="ru-RU"/>
              </w:rPr>
              <w:t>Учитывается</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наличие</w:t>
            </w:r>
            <w:r w:rsidRPr="00F8757C">
              <w:rPr>
                <w:rFonts w:ascii="Times New Roman" w:hAnsi="Times New Roman" w:cs="Times New Roman"/>
                <w:sz w:val="28"/>
                <w:lang w:val="ru-RU"/>
              </w:rPr>
              <w:tab/>
            </w:r>
            <w:r w:rsidRPr="00F8757C">
              <w:rPr>
                <w:rFonts w:ascii="Times New Roman" w:hAnsi="Times New Roman" w:cs="Times New Roman"/>
                <w:spacing w:val="-3"/>
                <w:sz w:val="28"/>
                <w:lang w:val="ru-RU"/>
              </w:rPr>
              <w:t>в</w:t>
            </w:r>
          </w:p>
          <w:p w:rsidR="00F8757C" w:rsidRPr="00F8757C" w:rsidRDefault="00F8757C" w:rsidP="006463F6">
            <w:pPr>
              <w:pStyle w:val="TableParagraph"/>
              <w:tabs>
                <w:tab w:val="left" w:pos="1942"/>
                <w:tab w:val="left" w:pos="2244"/>
                <w:tab w:val="left" w:pos="2335"/>
                <w:tab w:val="left" w:pos="2457"/>
              </w:tabs>
              <w:ind w:left="104" w:right="381"/>
              <w:jc w:val="both"/>
              <w:rPr>
                <w:rFonts w:ascii="Times New Roman" w:hAnsi="Times New Roman" w:cs="Times New Roman"/>
                <w:sz w:val="28"/>
                <w:lang w:val="ru-RU"/>
              </w:rPr>
            </w:pPr>
            <w:r w:rsidRPr="00F8757C">
              <w:rPr>
                <w:rFonts w:ascii="Times New Roman" w:hAnsi="Times New Roman" w:cs="Times New Roman"/>
                <w:sz w:val="28"/>
                <w:lang w:val="ru-RU"/>
              </w:rPr>
              <w:t>учреждении</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образовательных</w:t>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pacing w:val="-2"/>
                <w:sz w:val="28"/>
                <w:lang w:val="ru-RU"/>
              </w:rPr>
              <w:t>и</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досуговых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программах,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рассчитанных</w:t>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pacing w:val="-2"/>
                <w:sz w:val="28"/>
                <w:lang w:val="ru-RU"/>
              </w:rPr>
              <w:t>на</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различные</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категории</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обучающихся</w:t>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pacing w:val="-3"/>
                <w:sz w:val="28"/>
                <w:lang w:val="ru-RU"/>
              </w:rPr>
              <w:t>(на</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бумажных</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и/или</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электронных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носителях)</w:t>
            </w:r>
          </w:p>
        </w:tc>
      </w:tr>
      <w:tr w:rsidR="00F8757C" w:rsidRPr="00F8757C" w:rsidTr="00F8757C">
        <w:trPr>
          <w:gridAfter w:val="2"/>
          <w:wAfter w:w="42" w:type="dxa"/>
          <w:trHeight w:val="5150"/>
        </w:trPr>
        <w:tc>
          <w:tcPr>
            <w:tcW w:w="953" w:type="dxa"/>
          </w:tcPr>
          <w:p w:rsidR="00F8757C" w:rsidRPr="00F8757C" w:rsidRDefault="00F8757C" w:rsidP="006463F6">
            <w:pPr>
              <w:pStyle w:val="TableParagraph"/>
              <w:spacing w:line="312" w:lineRule="exact"/>
              <w:ind w:right="206"/>
              <w:jc w:val="both"/>
              <w:rPr>
                <w:rFonts w:ascii="Times New Roman" w:hAnsi="Times New Roman" w:cs="Times New Roman"/>
                <w:sz w:val="28"/>
              </w:rPr>
            </w:pPr>
            <w:r w:rsidRPr="00F8757C">
              <w:rPr>
                <w:rFonts w:ascii="Times New Roman" w:hAnsi="Times New Roman" w:cs="Times New Roman"/>
                <w:sz w:val="28"/>
              </w:rPr>
              <w:t>2</w:t>
            </w:r>
          </w:p>
        </w:tc>
        <w:tc>
          <w:tcPr>
            <w:tcW w:w="1911" w:type="dxa"/>
            <w:gridSpan w:val="2"/>
          </w:tcPr>
          <w:p w:rsidR="00F8757C" w:rsidRPr="00F8757C" w:rsidRDefault="00F8757C" w:rsidP="006463F6">
            <w:pPr>
              <w:pStyle w:val="TableParagraph"/>
              <w:ind w:left="105" w:right="383"/>
              <w:jc w:val="both"/>
              <w:rPr>
                <w:rFonts w:ascii="Times New Roman" w:hAnsi="Times New Roman" w:cs="Times New Roman"/>
                <w:sz w:val="28"/>
                <w:lang w:val="ru-RU"/>
              </w:rPr>
            </w:pPr>
            <w:r w:rsidRPr="00F8757C">
              <w:rPr>
                <w:rFonts w:ascii="Times New Roman" w:hAnsi="Times New Roman" w:cs="Times New Roman"/>
                <w:sz w:val="28"/>
                <w:lang w:val="ru-RU"/>
              </w:rPr>
              <w:t>Наличие</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воспитанни</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ков,</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педагогиче</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ских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работников</w:t>
            </w:r>
          </w:p>
          <w:p w:rsidR="00F8757C" w:rsidRPr="00F8757C" w:rsidRDefault="00F8757C" w:rsidP="006463F6">
            <w:pPr>
              <w:pStyle w:val="TableParagraph"/>
              <w:tabs>
                <w:tab w:val="left" w:pos="1227"/>
              </w:tabs>
              <w:ind w:left="105" w:right="378"/>
              <w:jc w:val="both"/>
              <w:rPr>
                <w:rFonts w:ascii="Times New Roman" w:hAnsi="Times New Roman" w:cs="Times New Roman"/>
                <w:sz w:val="28"/>
                <w:lang w:val="ru-RU"/>
              </w:rPr>
            </w:pPr>
            <w:r w:rsidRPr="00F8757C">
              <w:rPr>
                <w:rFonts w:ascii="Times New Roman" w:hAnsi="Times New Roman" w:cs="Times New Roman"/>
                <w:sz w:val="28"/>
                <w:lang w:val="ru-RU"/>
              </w:rPr>
              <w:t>–</w:t>
            </w:r>
            <w:r w:rsidRPr="00F8757C">
              <w:rPr>
                <w:rFonts w:ascii="Times New Roman" w:hAnsi="Times New Roman" w:cs="Times New Roman"/>
                <w:spacing w:val="33"/>
                <w:sz w:val="28"/>
                <w:lang w:val="ru-RU"/>
              </w:rPr>
              <w:t xml:space="preserve"> </w:t>
            </w:r>
            <w:r w:rsidRPr="00F8757C">
              <w:rPr>
                <w:rFonts w:ascii="Times New Roman" w:hAnsi="Times New Roman" w:cs="Times New Roman"/>
                <w:sz w:val="28"/>
                <w:lang w:val="ru-RU"/>
              </w:rPr>
              <w:t>призеров</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олимпиад,</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конкурсов,</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соревнован</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ий,</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конференц</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ий</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по</w:t>
            </w:r>
          </w:p>
          <w:p w:rsidR="00F8757C" w:rsidRPr="00F8757C" w:rsidRDefault="00F8757C" w:rsidP="006463F6">
            <w:pPr>
              <w:pStyle w:val="TableParagraph"/>
              <w:spacing w:line="322" w:lineRule="exact"/>
              <w:ind w:left="105" w:right="391"/>
              <w:jc w:val="both"/>
              <w:rPr>
                <w:rFonts w:ascii="Times New Roman" w:hAnsi="Times New Roman" w:cs="Times New Roman"/>
                <w:sz w:val="28"/>
              </w:rPr>
            </w:pPr>
            <w:r w:rsidRPr="00F8757C">
              <w:rPr>
                <w:rFonts w:ascii="Times New Roman" w:hAnsi="Times New Roman" w:cs="Times New Roman"/>
                <w:sz w:val="28"/>
              </w:rPr>
              <w:t>направлени</w:t>
            </w:r>
            <w:r w:rsidRPr="00F8757C">
              <w:rPr>
                <w:rFonts w:ascii="Times New Roman" w:hAnsi="Times New Roman" w:cs="Times New Roman"/>
                <w:spacing w:val="-67"/>
                <w:sz w:val="28"/>
              </w:rPr>
              <w:t xml:space="preserve"> </w:t>
            </w:r>
            <w:r w:rsidRPr="00F8757C">
              <w:rPr>
                <w:rFonts w:ascii="Times New Roman" w:hAnsi="Times New Roman" w:cs="Times New Roman"/>
                <w:sz w:val="28"/>
              </w:rPr>
              <w:t>ю</w:t>
            </w:r>
            <w:r w:rsidRPr="00F8757C">
              <w:rPr>
                <w:rFonts w:ascii="Times New Roman" w:hAnsi="Times New Roman" w:cs="Times New Roman"/>
                <w:spacing w:val="1"/>
                <w:sz w:val="28"/>
              </w:rPr>
              <w:t xml:space="preserve"> </w:t>
            </w:r>
            <w:r w:rsidRPr="00F8757C">
              <w:rPr>
                <w:rFonts w:ascii="Times New Roman" w:hAnsi="Times New Roman" w:cs="Times New Roman"/>
                <w:sz w:val="28"/>
              </w:rPr>
              <w:t>деятельнос</w:t>
            </w:r>
          </w:p>
        </w:tc>
        <w:tc>
          <w:tcPr>
            <w:tcW w:w="4010" w:type="dxa"/>
            <w:gridSpan w:val="12"/>
          </w:tcPr>
          <w:p w:rsidR="00F8757C" w:rsidRPr="00F8757C" w:rsidRDefault="00F8757C" w:rsidP="006463F6">
            <w:pPr>
              <w:pStyle w:val="TableParagraph"/>
              <w:jc w:val="both"/>
              <w:rPr>
                <w:rFonts w:ascii="Times New Roman" w:hAnsi="Times New Roman" w:cs="Times New Roman"/>
                <w:sz w:val="28"/>
              </w:rPr>
            </w:pPr>
          </w:p>
        </w:tc>
        <w:tc>
          <w:tcPr>
            <w:tcW w:w="3003" w:type="dxa"/>
            <w:gridSpan w:val="3"/>
          </w:tcPr>
          <w:p w:rsidR="00F8757C" w:rsidRPr="00F8757C" w:rsidRDefault="00F8757C" w:rsidP="006463F6">
            <w:pPr>
              <w:pStyle w:val="TableParagraph"/>
              <w:tabs>
                <w:tab w:val="left" w:pos="629"/>
              </w:tabs>
              <w:ind w:left="104" w:right="382"/>
              <w:jc w:val="both"/>
              <w:rPr>
                <w:rFonts w:ascii="Times New Roman" w:hAnsi="Times New Roman" w:cs="Times New Roman"/>
                <w:sz w:val="28"/>
                <w:lang w:val="ru-RU"/>
              </w:rPr>
            </w:pPr>
            <w:r w:rsidRPr="00F8757C">
              <w:rPr>
                <w:rFonts w:ascii="Times New Roman" w:hAnsi="Times New Roman" w:cs="Times New Roman"/>
                <w:sz w:val="28"/>
                <w:lang w:val="ru-RU"/>
              </w:rPr>
              <w:t>Учитывается</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наличие</w:t>
            </w:r>
            <w:r w:rsidRPr="00F8757C">
              <w:rPr>
                <w:rFonts w:ascii="Times New Roman" w:hAnsi="Times New Roman" w:cs="Times New Roman"/>
                <w:spacing w:val="33"/>
                <w:sz w:val="28"/>
                <w:lang w:val="ru-RU"/>
              </w:rPr>
              <w:t xml:space="preserve"> </w:t>
            </w:r>
            <w:r w:rsidRPr="00F8757C">
              <w:rPr>
                <w:rFonts w:ascii="Times New Roman" w:hAnsi="Times New Roman" w:cs="Times New Roman"/>
                <w:sz w:val="28"/>
                <w:lang w:val="ru-RU"/>
              </w:rPr>
              <w:t>положений,</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приказов</w:t>
            </w:r>
            <w:r w:rsidRPr="00F8757C">
              <w:rPr>
                <w:rFonts w:ascii="Times New Roman" w:hAnsi="Times New Roman" w:cs="Times New Roman"/>
                <w:spacing w:val="65"/>
                <w:sz w:val="28"/>
                <w:lang w:val="ru-RU"/>
              </w:rPr>
              <w:t xml:space="preserve"> </w:t>
            </w:r>
            <w:r w:rsidRPr="00F8757C">
              <w:rPr>
                <w:rFonts w:ascii="Times New Roman" w:hAnsi="Times New Roman" w:cs="Times New Roman"/>
                <w:sz w:val="28"/>
                <w:lang w:val="ru-RU"/>
              </w:rPr>
              <w:t>об</w:t>
            </w:r>
            <w:r w:rsidRPr="00F8757C">
              <w:rPr>
                <w:rFonts w:ascii="Times New Roman" w:hAnsi="Times New Roman" w:cs="Times New Roman"/>
                <w:spacing w:val="64"/>
                <w:sz w:val="28"/>
                <w:lang w:val="ru-RU"/>
              </w:rPr>
              <w:t xml:space="preserve"> </w:t>
            </w:r>
            <w:r w:rsidRPr="00F8757C">
              <w:rPr>
                <w:rFonts w:ascii="Times New Roman" w:hAnsi="Times New Roman" w:cs="Times New Roman"/>
                <w:sz w:val="28"/>
                <w:lang w:val="ru-RU"/>
              </w:rPr>
              <w:t>итогах,</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публикаций,</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дипломов,</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сертификатов,</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полученных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педагогическими</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работниками</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отдела/учреждения</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и</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воспитанниками</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отдела/учреждения</w:t>
            </w:r>
          </w:p>
        </w:tc>
      </w:tr>
      <w:tr w:rsidR="00F8757C" w:rsidRPr="00F8757C" w:rsidTr="00F8757C">
        <w:trPr>
          <w:gridAfter w:val="2"/>
          <w:wAfter w:w="42" w:type="dxa"/>
          <w:trHeight w:val="321"/>
        </w:trPr>
        <w:tc>
          <w:tcPr>
            <w:tcW w:w="953" w:type="dxa"/>
          </w:tcPr>
          <w:p w:rsidR="00F8757C" w:rsidRPr="00F8757C" w:rsidRDefault="00F8757C" w:rsidP="006463F6">
            <w:pPr>
              <w:pStyle w:val="TableParagraph"/>
              <w:jc w:val="both"/>
              <w:rPr>
                <w:rFonts w:ascii="Times New Roman" w:hAnsi="Times New Roman" w:cs="Times New Roman"/>
                <w:sz w:val="24"/>
                <w:lang w:val="ru-RU"/>
              </w:rPr>
            </w:pPr>
          </w:p>
        </w:tc>
        <w:tc>
          <w:tcPr>
            <w:tcW w:w="1911" w:type="dxa"/>
            <w:gridSpan w:val="2"/>
          </w:tcPr>
          <w:p w:rsidR="00F8757C" w:rsidRPr="00F8757C" w:rsidRDefault="00F8757C" w:rsidP="006463F6">
            <w:pPr>
              <w:pStyle w:val="TableParagraph"/>
              <w:spacing w:line="301" w:lineRule="exact"/>
              <w:ind w:left="105"/>
              <w:jc w:val="both"/>
              <w:rPr>
                <w:rFonts w:ascii="Times New Roman" w:hAnsi="Times New Roman" w:cs="Times New Roman"/>
                <w:sz w:val="28"/>
              </w:rPr>
            </w:pPr>
            <w:r w:rsidRPr="00F8757C">
              <w:rPr>
                <w:rFonts w:ascii="Times New Roman" w:hAnsi="Times New Roman" w:cs="Times New Roman"/>
                <w:sz w:val="28"/>
              </w:rPr>
              <w:t>ти</w:t>
            </w:r>
          </w:p>
        </w:tc>
        <w:tc>
          <w:tcPr>
            <w:tcW w:w="4010" w:type="dxa"/>
            <w:gridSpan w:val="12"/>
          </w:tcPr>
          <w:p w:rsidR="00F8757C" w:rsidRPr="00F8757C" w:rsidRDefault="00F8757C" w:rsidP="006463F6">
            <w:pPr>
              <w:pStyle w:val="TableParagraph"/>
              <w:jc w:val="both"/>
              <w:rPr>
                <w:rFonts w:ascii="Times New Roman" w:hAnsi="Times New Roman" w:cs="Times New Roman"/>
                <w:sz w:val="24"/>
              </w:rPr>
            </w:pPr>
          </w:p>
        </w:tc>
        <w:tc>
          <w:tcPr>
            <w:tcW w:w="3003" w:type="dxa"/>
            <w:gridSpan w:val="3"/>
          </w:tcPr>
          <w:p w:rsidR="00F8757C" w:rsidRPr="00F8757C" w:rsidRDefault="00F8757C" w:rsidP="006463F6">
            <w:pPr>
              <w:pStyle w:val="TableParagraph"/>
              <w:jc w:val="both"/>
              <w:rPr>
                <w:rFonts w:ascii="Times New Roman" w:hAnsi="Times New Roman" w:cs="Times New Roman"/>
                <w:sz w:val="24"/>
              </w:rPr>
            </w:pPr>
          </w:p>
        </w:tc>
      </w:tr>
      <w:tr w:rsidR="00F8757C" w:rsidRPr="00F8757C" w:rsidTr="00F8757C">
        <w:trPr>
          <w:gridAfter w:val="2"/>
          <w:wAfter w:w="42" w:type="dxa"/>
          <w:trHeight w:val="4186"/>
        </w:trPr>
        <w:tc>
          <w:tcPr>
            <w:tcW w:w="953" w:type="dxa"/>
          </w:tcPr>
          <w:p w:rsidR="00F8757C" w:rsidRPr="00F8757C" w:rsidRDefault="00F8757C" w:rsidP="006463F6">
            <w:pPr>
              <w:pStyle w:val="TableParagraph"/>
              <w:jc w:val="both"/>
              <w:rPr>
                <w:rFonts w:ascii="Times New Roman" w:hAnsi="Times New Roman" w:cs="Times New Roman"/>
                <w:sz w:val="28"/>
              </w:rPr>
            </w:pPr>
          </w:p>
        </w:tc>
        <w:tc>
          <w:tcPr>
            <w:tcW w:w="1911" w:type="dxa"/>
            <w:gridSpan w:val="2"/>
          </w:tcPr>
          <w:p w:rsidR="00F8757C" w:rsidRPr="00F8757C" w:rsidRDefault="00F8757C" w:rsidP="006463F6">
            <w:pPr>
              <w:pStyle w:val="TableParagraph"/>
              <w:ind w:left="105" w:right="382"/>
              <w:jc w:val="both"/>
              <w:rPr>
                <w:rFonts w:ascii="Times New Roman" w:hAnsi="Times New Roman" w:cs="Times New Roman"/>
                <w:sz w:val="28"/>
                <w:lang w:val="ru-RU"/>
              </w:rPr>
            </w:pPr>
            <w:r w:rsidRPr="00F8757C">
              <w:rPr>
                <w:rFonts w:ascii="Times New Roman" w:hAnsi="Times New Roman" w:cs="Times New Roman"/>
                <w:sz w:val="28"/>
                <w:lang w:val="ru-RU"/>
              </w:rPr>
              <w:t>междунаро</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дного,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федерально</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уровня</w:t>
            </w:r>
          </w:p>
        </w:tc>
        <w:tc>
          <w:tcPr>
            <w:tcW w:w="972" w:type="dxa"/>
            <w:gridSpan w:val="2"/>
          </w:tcPr>
          <w:p w:rsidR="00F8757C" w:rsidRPr="00F8757C" w:rsidRDefault="00F8757C" w:rsidP="006463F6">
            <w:pPr>
              <w:pStyle w:val="TableParagraph"/>
              <w:ind w:left="108" w:right="408"/>
              <w:jc w:val="both"/>
              <w:rPr>
                <w:rFonts w:ascii="Times New Roman" w:hAnsi="Times New Roman" w:cs="Times New Roman"/>
                <w:sz w:val="28"/>
              </w:rPr>
            </w:pPr>
            <w:r w:rsidRPr="00F8757C">
              <w:rPr>
                <w:rFonts w:ascii="Times New Roman" w:hAnsi="Times New Roman" w:cs="Times New Roman"/>
                <w:sz w:val="28"/>
              </w:rPr>
              <w:t>мес</w:t>
            </w:r>
            <w:r w:rsidRPr="00F8757C">
              <w:rPr>
                <w:rFonts w:ascii="Times New Roman" w:hAnsi="Times New Roman" w:cs="Times New Roman"/>
                <w:spacing w:val="-67"/>
                <w:sz w:val="28"/>
              </w:rPr>
              <w:t xml:space="preserve"> </w:t>
            </w:r>
            <w:r w:rsidRPr="00F8757C">
              <w:rPr>
                <w:rFonts w:ascii="Times New Roman" w:hAnsi="Times New Roman" w:cs="Times New Roman"/>
                <w:sz w:val="28"/>
              </w:rPr>
              <w:t>то</w:t>
            </w:r>
          </w:p>
        </w:tc>
        <w:tc>
          <w:tcPr>
            <w:tcW w:w="1040" w:type="dxa"/>
            <w:gridSpan w:val="5"/>
          </w:tcPr>
          <w:p w:rsidR="00F8757C" w:rsidRPr="00F8757C" w:rsidRDefault="00F8757C" w:rsidP="006463F6">
            <w:pPr>
              <w:pStyle w:val="TableParagraph"/>
              <w:spacing w:line="312" w:lineRule="exact"/>
              <w:ind w:left="108"/>
              <w:jc w:val="both"/>
              <w:rPr>
                <w:rFonts w:ascii="Times New Roman" w:hAnsi="Times New Roman" w:cs="Times New Roman"/>
                <w:sz w:val="28"/>
              </w:rPr>
            </w:pPr>
            <w:r w:rsidRPr="00F8757C">
              <w:rPr>
                <w:rFonts w:ascii="Times New Roman" w:hAnsi="Times New Roman" w:cs="Times New Roman"/>
                <w:sz w:val="28"/>
              </w:rPr>
              <w:t>0-N</w:t>
            </w:r>
          </w:p>
        </w:tc>
        <w:tc>
          <w:tcPr>
            <w:tcW w:w="1138" w:type="dxa"/>
            <w:gridSpan w:val="4"/>
          </w:tcPr>
          <w:p w:rsidR="00F8757C" w:rsidRPr="00F8757C" w:rsidRDefault="00F8757C" w:rsidP="006463F6">
            <w:pPr>
              <w:pStyle w:val="TableParagraph"/>
              <w:spacing w:line="312" w:lineRule="exact"/>
              <w:ind w:right="417"/>
              <w:jc w:val="both"/>
              <w:rPr>
                <w:rFonts w:ascii="Times New Roman" w:hAnsi="Times New Roman" w:cs="Times New Roman"/>
                <w:sz w:val="28"/>
              </w:rPr>
            </w:pPr>
            <w:r w:rsidRPr="00F8757C">
              <w:rPr>
                <w:rFonts w:ascii="Times New Roman" w:hAnsi="Times New Roman" w:cs="Times New Roman"/>
                <w:sz w:val="28"/>
              </w:rPr>
              <w:t>5</w:t>
            </w:r>
          </w:p>
        </w:tc>
        <w:tc>
          <w:tcPr>
            <w:tcW w:w="860" w:type="dxa"/>
          </w:tcPr>
          <w:p w:rsidR="00F8757C" w:rsidRPr="00F8757C" w:rsidRDefault="00F8757C" w:rsidP="006463F6">
            <w:pPr>
              <w:pStyle w:val="TableParagraph"/>
              <w:ind w:left="107" w:right="447"/>
              <w:jc w:val="both"/>
              <w:rPr>
                <w:rFonts w:ascii="Times New Roman" w:hAnsi="Times New Roman" w:cs="Times New Roman"/>
                <w:sz w:val="28"/>
              </w:rPr>
            </w:pPr>
            <w:r w:rsidRPr="00F8757C">
              <w:rPr>
                <w:rFonts w:ascii="Times New Roman" w:hAnsi="Times New Roman" w:cs="Times New Roman"/>
                <w:sz w:val="28"/>
              </w:rPr>
              <w:t>пе</w:t>
            </w:r>
            <w:r w:rsidRPr="00F8757C">
              <w:rPr>
                <w:rFonts w:ascii="Times New Roman" w:hAnsi="Times New Roman" w:cs="Times New Roman"/>
                <w:spacing w:val="-68"/>
                <w:sz w:val="28"/>
              </w:rPr>
              <w:t xml:space="preserve"> </w:t>
            </w:r>
            <w:r w:rsidRPr="00F8757C">
              <w:rPr>
                <w:rFonts w:ascii="Times New Roman" w:hAnsi="Times New Roman" w:cs="Times New Roman"/>
                <w:sz w:val="28"/>
              </w:rPr>
              <w:t>ри</w:t>
            </w:r>
            <w:r w:rsidRPr="00F8757C">
              <w:rPr>
                <w:rFonts w:ascii="Times New Roman" w:hAnsi="Times New Roman" w:cs="Times New Roman"/>
                <w:spacing w:val="-68"/>
                <w:sz w:val="28"/>
              </w:rPr>
              <w:t xml:space="preserve"> </w:t>
            </w:r>
            <w:r w:rsidRPr="00F8757C">
              <w:rPr>
                <w:rFonts w:ascii="Times New Roman" w:hAnsi="Times New Roman" w:cs="Times New Roman"/>
                <w:sz w:val="28"/>
              </w:rPr>
              <w:t>од</w:t>
            </w:r>
          </w:p>
        </w:tc>
        <w:tc>
          <w:tcPr>
            <w:tcW w:w="3003" w:type="dxa"/>
            <w:gridSpan w:val="3"/>
          </w:tcPr>
          <w:p w:rsidR="00F8757C" w:rsidRPr="00F8757C" w:rsidRDefault="00F8757C" w:rsidP="006463F6">
            <w:pPr>
              <w:pStyle w:val="TableParagraph"/>
              <w:tabs>
                <w:tab w:val="left" w:pos="1088"/>
                <w:tab w:val="left" w:pos="1239"/>
                <w:tab w:val="left" w:pos="1536"/>
                <w:tab w:val="left" w:pos="1604"/>
                <w:tab w:val="left" w:pos="1871"/>
                <w:tab w:val="left" w:pos="2469"/>
              </w:tabs>
              <w:ind w:left="104" w:right="381"/>
              <w:jc w:val="both"/>
              <w:rPr>
                <w:rFonts w:ascii="Times New Roman" w:hAnsi="Times New Roman" w:cs="Times New Roman"/>
                <w:sz w:val="28"/>
                <w:lang w:val="ru-RU"/>
              </w:rPr>
            </w:pPr>
            <w:r w:rsidRPr="00F8757C">
              <w:rPr>
                <w:rFonts w:ascii="Times New Roman" w:hAnsi="Times New Roman" w:cs="Times New Roman"/>
                <w:sz w:val="28"/>
                <w:lang w:val="ru-RU"/>
              </w:rPr>
              <w:t>А=</w:t>
            </w:r>
            <w:r w:rsidRPr="00F8757C">
              <w:rPr>
                <w:rFonts w:ascii="Times New Roman" w:hAnsi="Times New Roman" w:cs="Times New Roman"/>
                <w:sz w:val="28"/>
              </w:rPr>
              <w:t>F</w:t>
            </w:r>
            <w:r w:rsidRPr="00F8757C">
              <w:rPr>
                <w:rFonts w:ascii="Times New Roman" w:hAnsi="Times New Roman" w:cs="Times New Roman"/>
                <w:sz w:val="28"/>
                <w:lang w:val="ru-RU"/>
              </w:rPr>
              <w:t>,</w:t>
            </w:r>
            <w:r w:rsidRPr="00F8757C">
              <w:rPr>
                <w:rFonts w:ascii="Times New Roman" w:hAnsi="Times New Roman" w:cs="Times New Roman"/>
                <w:sz w:val="28"/>
                <w:lang w:val="ru-RU"/>
              </w:rPr>
              <w:tab/>
              <w:t>где</w:t>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z w:val="28"/>
              </w:rPr>
              <w:t>N</w:t>
            </w:r>
            <w:r w:rsidRPr="00F8757C">
              <w:rPr>
                <w:rFonts w:ascii="Times New Roman" w:hAnsi="Times New Roman" w:cs="Times New Roman"/>
                <w:sz w:val="28"/>
                <w:lang w:val="ru-RU"/>
              </w:rPr>
              <w:tab/>
            </w:r>
            <w:r w:rsidRPr="00F8757C">
              <w:rPr>
                <w:rFonts w:ascii="Times New Roman" w:hAnsi="Times New Roman" w:cs="Times New Roman"/>
                <w:spacing w:val="-4"/>
                <w:sz w:val="28"/>
                <w:lang w:val="ru-RU"/>
              </w:rPr>
              <w:t>–</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количество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мероприятий</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федерального,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международного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уровня,</w:t>
            </w:r>
            <w:r w:rsidRPr="00F8757C">
              <w:rPr>
                <w:rFonts w:ascii="Times New Roman" w:hAnsi="Times New Roman" w:cs="Times New Roman"/>
                <w:sz w:val="28"/>
                <w:lang w:val="ru-RU"/>
              </w:rPr>
              <w:tab/>
            </w:r>
            <w:r w:rsidRPr="00F8757C">
              <w:rPr>
                <w:rFonts w:ascii="Times New Roman" w:hAnsi="Times New Roman" w:cs="Times New Roman"/>
                <w:sz w:val="28"/>
                <w:lang w:val="ru-RU"/>
              </w:rPr>
              <w:tab/>
              <w:t>в</w:t>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которых</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запланировано,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rPr>
              <w:t>F</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количество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мероприятий</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данного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уровня,</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по</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итогам</w:t>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которого</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присуждены</w:t>
            </w:r>
          </w:p>
          <w:p w:rsidR="00F8757C" w:rsidRPr="00F8757C" w:rsidRDefault="00F8757C" w:rsidP="006463F6">
            <w:pPr>
              <w:pStyle w:val="TableParagraph"/>
              <w:spacing w:line="312" w:lineRule="exact"/>
              <w:ind w:left="104"/>
              <w:jc w:val="both"/>
              <w:rPr>
                <w:rFonts w:ascii="Times New Roman" w:hAnsi="Times New Roman" w:cs="Times New Roman"/>
                <w:sz w:val="28"/>
              </w:rPr>
            </w:pPr>
            <w:r w:rsidRPr="00F8757C">
              <w:rPr>
                <w:rFonts w:ascii="Times New Roman" w:hAnsi="Times New Roman" w:cs="Times New Roman"/>
                <w:sz w:val="28"/>
              </w:rPr>
              <w:t>призовые</w:t>
            </w:r>
            <w:r w:rsidRPr="00F8757C">
              <w:rPr>
                <w:rFonts w:ascii="Times New Roman" w:hAnsi="Times New Roman" w:cs="Times New Roman"/>
                <w:spacing w:val="-2"/>
                <w:sz w:val="28"/>
              </w:rPr>
              <w:t xml:space="preserve"> </w:t>
            </w:r>
            <w:r w:rsidRPr="00F8757C">
              <w:rPr>
                <w:rFonts w:ascii="Times New Roman" w:hAnsi="Times New Roman" w:cs="Times New Roman"/>
                <w:sz w:val="28"/>
              </w:rPr>
              <w:t>места</w:t>
            </w:r>
          </w:p>
        </w:tc>
      </w:tr>
      <w:tr w:rsidR="00F8757C" w:rsidRPr="00F8757C" w:rsidTr="00F8757C">
        <w:trPr>
          <w:gridAfter w:val="2"/>
          <w:wAfter w:w="42" w:type="dxa"/>
          <w:trHeight w:val="4507"/>
        </w:trPr>
        <w:tc>
          <w:tcPr>
            <w:tcW w:w="953" w:type="dxa"/>
          </w:tcPr>
          <w:p w:rsidR="00F8757C" w:rsidRPr="00F8757C" w:rsidRDefault="00F8757C" w:rsidP="006463F6">
            <w:pPr>
              <w:pStyle w:val="TableParagraph"/>
              <w:jc w:val="both"/>
              <w:rPr>
                <w:rFonts w:ascii="Times New Roman" w:hAnsi="Times New Roman" w:cs="Times New Roman"/>
                <w:sz w:val="28"/>
              </w:rPr>
            </w:pPr>
          </w:p>
        </w:tc>
        <w:tc>
          <w:tcPr>
            <w:tcW w:w="1911" w:type="dxa"/>
            <w:gridSpan w:val="2"/>
          </w:tcPr>
          <w:p w:rsidR="00F8757C" w:rsidRPr="00F8757C" w:rsidRDefault="00F8757C" w:rsidP="006463F6">
            <w:pPr>
              <w:pStyle w:val="TableParagraph"/>
              <w:ind w:left="105" w:right="405"/>
              <w:jc w:val="both"/>
              <w:rPr>
                <w:rFonts w:ascii="Times New Roman" w:hAnsi="Times New Roman" w:cs="Times New Roman"/>
                <w:sz w:val="28"/>
                <w:lang w:val="ru-RU"/>
              </w:rPr>
            </w:pPr>
            <w:r w:rsidRPr="00F8757C">
              <w:rPr>
                <w:rFonts w:ascii="Times New Roman" w:hAnsi="Times New Roman" w:cs="Times New Roman"/>
                <w:sz w:val="28"/>
                <w:lang w:val="ru-RU"/>
              </w:rPr>
              <w:t>республика</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нского,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межрегион</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ального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уровня</w:t>
            </w:r>
          </w:p>
        </w:tc>
        <w:tc>
          <w:tcPr>
            <w:tcW w:w="972" w:type="dxa"/>
            <w:gridSpan w:val="2"/>
          </w:tcPr>
          <w:p w:rsidR="00F8757C" w:rsidRPr="00F8757C" w:rsidRDefault="00F8757C" w:rsidP="006463F6">
            <w:pPr>
              <w:pStyle w:val="TableParagraph"/>
              <w:ind w:left="108" w:right="408"/>
              <w:jc w:val="both"/>
              <w:rPr>
                <w:rFonts w:ascii="Times New Roman" w:hAnsi="Times New Roman" w:cs="Times New Roman"/>
                <w:sz w:val="28"/>
              </w:rPr>
            </w:pPr>
            <w:r w:rsidRPr="00F8757C">
              <w:rPr>
                <w:rFonts w:ascii="Times New Roman" w:hAnsi="Times New Roman" w:cs="Times New Roman"/>
                <w:sz w:val="28"/>
              </w:rPr>
              <w:t>мес</w:t>
            </w:r>
            <w:r w:rsidRPr="00F8757C">
              <w:rPr>
                <w:rFonts w:ascii="Times New Roman" w:hAnsi="Times New Roman" w:cs="Times New Roman"/>
                <w:spacing w:val="-67"/>
                <w:sz w:val="28"/>
              </w:rPr>
              <w:t xml:space="preserve"> </w:t>
            </w:r>
            <w:r w:rsidRPr="00F8757C">
              <w:rPr>
                <w:rFonts w:ascii="Times New Roman" w:hAnsi="Times New Roman" w:cs="Times New Roman"/>
                <w:sz w:val="28"/>
              </w:rPr>
              <w:t>то</w:t>
            </w:r>
          </w:p>
        </w:tc>
        <w:tc>
          <w:tcPr>
            <w:tcW w:w="1040" w:type="dxa"/>
            <w:gridSpan w:val="5"/>
          </w:tcPr>
          <w:p w:rsidR="00F8757C" w:rsidRPr="00F8757C" w:rsidRDefault="00F8757C" w:rsidP="006463F6">
            <w:pPr>
              <w:pStyle w:val="TableParagraph"/>
              <w:spacing w:line="312" w:lineRule="exact"/>
              <w:ind w:left="108"/>
              <w:jc w:val="both"/>
              <w:rPr>
                <w:rFonts w:ascii="Times New Roman" w:hAnsi="Times New Roman" w:cs="Times New Roman"/>
                <w:sz w:val="28"/>
              </w:rPr>
            </w:pPr>
            <w:r w:rsidRPr="00F8757C">
              <w:rPr>
                <w:rFonts w:ascii="Times New Roman" w:hAnsi="Times New Roman" w:cs="Times New Roman"/>
                <w:sz w:val="28"/>
              </w:rPr>
              <w:t>0-N</w:t>
            </w:r>
          </w:p>
        </w:tc>
        <w:tc>
          <w:tcPr>
            <w:tcW w:w="1138" w:type="dxa"/>
            <w:gridSpan w:val="4"/>
          </w:tcPr>
          <w:p w:rsidR="00F8757C" w:rsidRPr="00F8757C" w:rsidRDefault="00F8757C" w:rsidP="006463F6">
            <w:pPr>
              <w:pStyle w:val="TableParagraph"/>
              <w:spacing w:line="312" w:lineRule="exact"/>
              <w:ind w:right="417"/>
              <w:jc w:val="both"/>
              <w:rPr>
                <w:rFonts w:ascii="Times New Roman" w:hAnsi="Times New Roman" w:cs="Times New Roman"/>
                <w:sz w:val="28"/>
              </w:rPr>
            </w:pPr>
            <w:r w:rsidRPr="00F8757C">
              <w:rPr>
                <w:rFonts w:ascii="Times New Roman" w:hAnsi="Times New Roman" w:cs="Times New Roman"/>
                <w:sz w:val="28"/>
              </w:rPr>
              <w:t>3</w:t>
            </w:r>
          </w:p>
        </w:tc>
        <w:tc>
          <w:tcPr>
            <w:tcW w:w="860" w:type="dxa"/>
          </w:tcPr>
          <w:p w:rsidR="00F8757C" w:rsidRPr="00F8757C" w:rsidRDefault="00F8757C" w:rsidP="006463F6">
            <w:pPr>
              <w:pStyle w:val="TableParagraph"/>
              <w:ind w:left="107" w:right="447"/>
              <w:jc w:val="both"/>
              <w:rPr>
                <w:rFonts w:ascii="Times New Roman" w:hAnsi="Times New Roman" w:cs="Times New Roman"/>
                <w:sz w:val="28"/>
              </w:rPr>
            </w:pPr>
            <w:r w:rsidRPr="00F8757C">
              <w:rPr>
                <w:rFonts w:ascii="Times New Roman" w:hAnsi="Times New Roman" w:cs="Times New Roman"/>
                <w:sz w:val="28"/>
              </w:rPr>
              <w:t>пе</w:t>
            </w:r>
            <w:r w:rsidRPr="00F8757C">
              <w:rPr>
                <w:rFonts w:ascii="Times New Roman" w:hAnsi="Times New Roman" w:cs="Times New Roman"/>
                <w:spacing w:val="-68"/>
                <w:sz w:val="28"/>
              </w:rPr>
              <w:t xml:space="preserve"> </w:t>
            </w:r>
            <w:r w:rsidRPr="00F8757C">
              <w:rPr>
                <w:rFonts w:ascii="Times New Roman" w:hAnsi="Times New Roman" w:cs="Times New Roman"/>
                <w:sz w:val="28"/>
              </w:rPr>
              <w:t>ри</w:t>
            </w:r>
            <w:r w:rsidRPr="00F8757C">
              <w:rPr>
                <w:rFonts w:ascii="Times New Roman" w:hAnsi="Times New Roman" w:cs="Times New Roman"/>
                <w:spacing w:val="-68"/>
                <w:sz w:val="28"/>
              </w:rPr>
              <w:t xml:space="preserve"> </w:t>
            </w:r>
            <w:r w:rsidRPr="00F8757C">
              <w:rPr>
                <w:rFonts w:ascii="Times New Roman" w:hAnsi="Times New Roman" w:cs="Times New Roman"/>
                <w:sz w:val="28"/>
              </w:rPr>
              <w:t>од</w:t>
            </w:r>
          </w:p>
        </w:tc>
        <w:tc>
          <w:tcPr>
            <w:tcW w:w="3003" w:type="dxa"/>
            <w:gridSpan w:val="3"/>
          </w:tcPr>
          <w:p w:rsidR="00F8757C" w:rsidRPr="00F8757C" w:rsidRDefault="00F8757C" w:rsidP="006463F6">
            <w:pPr>
              <w:pStyle w:val="TableParagraph"/>
              <w:tabs>
                <w:tab w:val="left" w:pos="774"/>
                <w:tab w:val="left" w:pos="1238"/>
                <w:tab w:val="left" w:pos="1309"/>
                <w:tab w:val="left" w:pos="1602"/>
                <w:tab w:val="left" w:pos="2003"/>
                <w:tab w:val="left" w:pos="2517"/>
              </w:tabs>
              <w:ind w:left="104" w:right="380"/>
              <w:jc w:val="both"/>
              <w:rPr>
                <w:rFonts w:ascii="Times New Roman" w:hAnsi="Times New Roman" w:cs="Times New Roman"/>
                <w:sz w:val="28"/>
                <w:lang w:val="ru-RU"/>
              </w:rPr>
            </w:pPr>
            <w:r w:rsidRPr="00F8757C">
              <w:rPr>
                <w:rFonts w:ascii="Times New Roman" w:hAnsi="Times New Roman" w:cs="Times New Roman"/>
                <w:sz w:val="28"/>
                <w:lang w:val="ru-RU"/>
              </w:rPr>
              <w:t>А=</w:t>
            </w:r>
            <w:r w:rsidRPr="00F8757C">
              <w:rPr>
                <w:rFonts w:ascii="Times New Roman" w:hAnsi="Times New Roman" w:cs="Times New Roman"/>
                <w:sz w:val="28"/>
                <w:lang w:val="ru-RU"/>
              </w:rPr>
              <w:tab/>
            </w:r>
            <w:r w:rsidRPr="00F8757C">
              <w:rPr>
                <w:rFonts w:ascii="Times New Roman" w:hAnsi="Times New Roman" w:cs="Times New Roman"/>
                <w:sz w:val="28"/>
              </w:rPr>
              <w:t>F</w:t>
            </w:r>
            <w:r w:rsidRPr="00F8757C">
              <w:rPr>
                <w:rFonts w:ascii="Times New Roman" w:hAnsi="Times New Roman" w:cs="Times New Roman"/>
                <w:sz w:val="28"/>
                <w:lang w:val="ru-RU"/>
              </w:rPr>
              <w:t>,</w:t>
            </w:r>
            <w:r w:rsidRPr="00F8757C">
              <w:rPr>
                <w:rFonts w:ascii="Times New Roman" w:hAnsi="Times New Roman" w:cs="Times New Roman"/>
                <w:sz w:val="28"/>
                <w:lang w:val="ru-RU"/>
              </w:rPr>
              <w:tab/>
            </w:r>
            <w:r w:rsidRPr="00F8757C">
              <w:rPr>
                <w:rFonts w:ascii="Times New Roman" w:hAnsi="Times New Roman" w:cs="Times New Roman"/>
                <w:sz w:val="28"/>
                <w:lang w:val="ru-RU"/>
              </w:rPr>
              <w:tab/>
              <w:t>где</w:t>
            </w:r>
            <w:r w:rsidRPr="00F8757C">
              <w:rPr>
                <w:rFonts w:ascii="Times New Roman" w:hAnsi="Times New Roman" w:cs="Times New Roman"/>
                <w:sz w:val="28"/>
                <w:lang w:val="ru-RU"/>
              </w:rPr>
              <w:tab/>
            </w:r>
            <w:r w:rsidRPr="00F8757C">
              <w:rPr>
                <w:rFonts w:ascii="Times New Roman" w:hAnsi="Times New Roman" w:cs="Times New Roman"/>
                <w:sz w:val="28"/>
              </w:rPr>
              <w:t>N</w:t>
            </w:r>
            <w:r w:rsidRPr="00F8757C">
              <w:rPr>
                <w:rFonts w:ascii="Times New Roman" w:hAnsi="Times New Roman" w:cs="Times New Roman"/>
                <w:sz w:val="28"/>
                <w:lang w:val="ru-RU"/>
              </w:rPr>
              <w:tab/>
            </w:r>
            <w:r w:rsidRPr="00F8757C">
              <w:rPr>
                <w:rFonts w:ascii="Times New Roman" w:hAnsi="Times New Roman" w:cs="Times New Roman"/>
                <w:spacing w:val="-4"/>
                <w:sz w:val="28"/>
                <w:lang w:val="ru-RU"/>
              </w:rPr>
              <w:t>-</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количество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мероприятий</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республиканского,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межрегионального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уровня,</w:t>
            </w:r>
            <w:r w:rsidRPr="00F8757C">
              <w:rPr>
                <w:rFonts w:ascii="Times New Roman" w:hAnsi="Times New Roman" w:cs="Times New Roman"/>
                <w:sz w:val="28"/>
                <w:lang w:val="ru-RU"/>
              </w:rPr>
              <w:tab/>
              <w:t>в</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которых</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запланировано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участие,</w:t>
            </w:r>
          </w:p>
          <w:p w:rsidR="00F8757C" w:rsidRPr="00F8757C" w:rsidRDefault="00F8757C" w:rsidP="006463F6">
            <w:pPr>
              <w:pStyle w:val="TableParagraph"/>
              <w:tabs>
                <w:tab w:val="left" w:pos="690"/>
                <w:tab w:val="left" w:pos="1261"/>
                <w:tab w:val="left" w:pos="1536"/>
              </w:tabs>
              <w:ind w:left="104" w:right="382"/>
              <w:jc w:val="both"/>
              <w:rPr>
                <w:rFonts w:ascii="Times New Roman" w:hAnsi="Times New Roman" w:cs="Times New Roman"/>
                <w:sz w:val="28"/>
                <w:lang w:val="ru-RU"/>
              </w:rPr>
            </w:pPr>
            <w:r w:rsidRPr="00F8757C">
              <w:rPr>
                <w:rFonts w:ascii="Times New Roman" w:hAnsi="Times New Roman" w:cs="Times New Roman"/>
                <w:sz w:val="28"/>
              </w:rPr>
              <w:t>F</w:t>
            </w:r>
            <w:r w:rsidRPr="00F8757C">
              <w:rPr>
                <w:rFonts w:ascii="Times New Roman" w:hAnsi="Times New Roman" w:cs="Times New Roman"/>
                <w:sz w:val="28"/>
                <w:lang w:val="ru-RU"/>
              </w:rPr>
              <w:tab/>
              <w:t>–</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количество</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мероприятий</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данного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уровня,</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по</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итогам</w:t>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которого</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присуждены</w:t>
            </w:r>
          </w:p>
          <w:p w:rsidR="00F8757C" w:rsidRPr="00F8757C" w:rsidRDefault="00F8757C" w:rsidP="006463F6">
            <w:pPr>
              <w:pStyle w:val="TableParagraph"/>
              <w:spacing w:line="310" w:lineRule="exact"/>
              <w:ind w:left="104"/>
              <w:jc w:val="both"/>
              <w:rPr>
                <w:rFonts w:ascii="Times New Roman" w:hAnsi="Times New Roman" w:cs="Times New Roman"/>
                <w:sz w:val="28"/>
              </w:rPr>
            </w:pPr>
            <w:r w:rsidRPr="00F8757C">
              <w:rPr>
                <w:rFonts w:ascii="Times New Roman" w:hAnsi="Times New Roman" w:cs="Times New Roman"/>
                <w:sz w:val="28"/>
              </w:rPr>
              <w:t>призовые</w:t>
            </w:r>
            <w:r w:rsidRPr="00F8757C">
              <w:rPr>
                <w:rFonts w:ascii="Times New Roman" w:hAnsi="Times New Roman" w:cs="Times New Roman"/>
                <w:spacing w:val="-2"/>
                <w:sz w:val="28"/>
              </w:rPr>
              <w:t xml:space="preserve"> </w:t>
            </w:r>
            <w:r w:rsidRPr="00F8757C">
              <w:rPr>
                <w:rFonts w:ascii="Times New Roman" w:hAnsi="Times New Roman" w:cs="Times New Roman"/>
                <w:sz w:val="28"/>
              </w:rPr>
              <w:t>места</w:t>
            </w:r>
          </w:p>
        </w:tc>
      </w:tr>
      <w:tr w:rsidR="00F8757C" w:rsidRPr="00F8757C" w:rsidTr="00F8757C">
        <w:trPr>
          <w:gridAfter w:val="2"/>
          <w:wAfter w:w="42" w:type="dxa"/>
          <w:trHeight w:val="4188"/>
        </w:trPr>
        <w:tc>
          <w:tcPr>
            <w:tcW w:w="953" w:type="dxa"/>
          </w:tcPr>
          <w:p w:rsidR="00F8757C" w:rsidRPr="00F8757C" w:rsidRDefault="00F8757C" w:rsidP="006463F6">
            <w:pPr>
              <w:pStyle w:val="TableParagraph"/>
              <w:jc w:val="both"/>
              <w:rPr>
                <w:rFonts w:ascii="Times New Roman" w:hAnsi="Times New Roman" w:cs="Times New Roman"/>
                <w:sz w:val="28"/>
              </w:rPr>
            </w:pPr>
          </w:p>
        </w:tc>
        <w:tc>
          <w:tcPr>
            <w:tcW w:w="1911" w:type="dxa"/>
            <w:gridSpan w:val="2"/>
          </w:tcPr>
          <w:p w:rsidR="00F8757C" w:rsidRPr="00F8757C" w:rsidRDefault="00F8757C" w:rsidP="006463F6">
            <w:pPr>
              <w:pStyle w:val="TableParagraph"/>
              <w:ind w:left="105" w:right="385"/>
              <w:jc w:val="both"/>
              <w:rPr>
                <w:rFonts w:ascii="Times New Roman" w:hAnsi="Times New Roman" w:cs="Times New Roman"/>
                <w:sz w:val="28"/>
                <w:lang w:val="ru-RU"/>
              </w:rPr>
            </w:pPr>
            <w:r w:rsidRPr="00F8757C">
              <w:rPr>
                <w:rFonts w:ascii="Times New Roman" w:hAnsi="Times New Roman" w:cs="Times New Roman"/>
                <w:sz w:val="28"/>
                <w:lang w:val="ru-RU"/>
              </w:rPr>
              <w:t>муниципал</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ьного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уровня</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внутриучре</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жденческог</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о уровня</w:t>
            </w:r>
          </w:p>
        </w:tc>
        <w:tc>
          <w:tcPr>
            <w:tcW w:w="972" w:type="dxa"/>
            <w:gridSpan w:val="2"/>
          </w:tcPr>
          <w:p w:rsidR="00F8757C" w:rsidRPr="00F8757C" w:rsidRDefault="00F8757C" w:rsidP="006463F6">
            <w:pPr>
              <w:pStyle w:val="TableParagraph"/>
              <w:ind w:left="108" w:right="408"/>
              <w:jc w:val="both"/>
              <w:rPr>
                <w:rFonts w:ascii="Times New Roman" w:hAnsi="Times New Roman" w:cs="Times New Roman"/>
                <w:sz w:val="28"/>
              </w:rPr>
            </w:pPr>
            <w:r w:rsidRPr="00F8757C">
              <w:rPr>
                <w:rFonts w:ascii="Times New Roman" w:hAnsi="Times New Roman" w:cs="Times New Roman"/>
                <w:sz w:val="28"/>
              </w:rPr>
              <w:t>мес</w:t>
            </w:r>
            <w:r w:rsidRPr="00F8757C">
              <w:rPr>
                <w:rFonts w:ascii="Times New Roman" w:hAnsi="Times New Roman" w:cs="Times New Roman"/>
                <w:spacing w:val="-67"/>
                <w:sz w:val="28"/>
              </w:rPr>
              <w:t xml:space="preserve"> </w:t>
            </w:r>
            <w:r w:rsidRPr="00F8757C">
              <w:rPr>
                <w:rFonts w:ascii="Times New Roman" w:hAnsi="Times New Roman" w:cs="Times New Roman"/>
                <w:sz w:val="28"/>
              </w:rPr>
              <w:t>то</w:t>
            </w:r>
          </w:p>
        </w:tc>
        <w:tc>
          <w:tcPr>
            <w:tcW w:w="1040" w:type="dxa"/>
            <w:gridSpan w:val="5"/>
          </w:tcPr>
          <w:p w:rsidR="00F8757C" w:rsidRPr="00F8757C" w:rsidRDefault="00F8757C" w:rsidP="006463F6">
            <w:pPr>
              <w:pStyle w:val="TableParagraph"/>
              <w:spacing w:line="314" w:lineRule="exact"/>
              <w:ind w:left="108"/>
              <w:jc w:val="both"/>
              <w:rPr>
                <w:rFonts w:ascii="Times New Roman" w:hAnsi="Times New Roman" w:cs="Times New Roman"/>
                <w:sz w:val="28"/>
              </w:rPr>
            </w:pPr>
            <w:r w:rsidRPr="00F8757C">
              <w:rPr>
                <w:rFonts w:ascii="Times New Roman" w:hAnsi="Times New Roman" w:cs="Times New Roman"/>
                <w:sz w:val="28"/>
              </w:rPr>
              <w:t>0-N</w:t>
            </w:r>
          </w:p>
        </w:tc>
        <w:tc>
          <w:tcPr>
            <w:tcW w:w="1138" w:type="dxa"/>
            <w:gridSpan w:val="4"/>
          </w:tcPr>
          <w:p w:rsidR="00F8757C" w:rsidRPr="00F8757C" w:rsidRDefault="00F8757C" w:rsidP="006463F6">
            <w:pPr>
              <w:pStyle w:val="TableParagraph"/>
              <w:spacing w:line="314" w:lineRule="exact"/>
              <w:ind w:right="417"/>
              <w:jc w:val="both"/>
              <w:rPr>
                <w:rFonts w:ascii="Times New Roman" w:hAnsi="Times New Roman" w:cs="Times New Roman"/>
                <w:sz w:val="28"/>
              </w:rPr>
            </w:pPr>
            <w:r w:rsidRPr="00F8757C">
              <w:rPr>
                <w:rFonts w:ascii="Times New Roman" w:hAnsi="Times New Roman" w:cs="Times New Roman"/>
                <w:sz w:val="28"/>
              </w:rPr>
              <w:t>1</w:t>
            </w:r>
          </w:p>
        </w:tc>
        <w:tc>
          <w:tcPr>
            <w:tcW w:w="860" w:type="dxa"/>
          </w:tcPr>
          <w:p w:rsidR="00F8757C" w:rsidRPr="00F8757C" w:rsidRDefault="00F8757C" w:rsidP="006463F6">
            <w:pPr>
              <w:pStyle w:val="TableParagraph"/>
              <w:ind w:left="107" w:right="163" w:firstLine="427"/>
              <w:jc w:val="both"/>
              <w:rPr>
                <w:rFonts w:ascii="Times New Roman" w:hAnsi="Times New Roman" w:cs="Times New Roman"/>
                <w:sz w:val="28"/>
              </w:rPr>
            </w:pPr>
            <w:r w:rsidRPr="00F8757C">
              <w:rPr>
                <w:rFonts w:ascii="Times New Roman" w:hAnsi="Times New Roman" w:cs="Times New Roman"/>
                <w:sz w:val="28"/>
              </w:rPr>
              <w:t>п</w:t>
            </w:r>
            <w:r w:rsidRPr="00F8757C">
              <w:rPr>
                <w:rFonts w:ascii="Times New Roman" w:hAnsi="Times New Roman" w:cs="Times New Roman"/>
                <w:spacing w:val="-67"/>
                <w:sz w:val="28"/>
              </w:rPr>
              <w:t xml:space="preserve"> </w:t>
            </w:r>
            <w:r w:rsidRPr="00F8757C">
              <w:rPr>
                <w:rFonts w:ascii="Times New Roman" w:hAnsi="Times New Roman" w:cs="Times New Roman"/>
                <w:sz w:val="28"/>
              </w:rPr>
              <w:t>ер</w:t>
            </w:r>
            <w:r w:rsidRPr="00F8757C">
              <w:rPr>
                <w:rFonts w:ascii="Times New Roman" w:hAnsi="Times New Roman" w:cs="Times New Roman"/>
                <w:spacing w:val="1"/>
                <w:sz w:val="28"/>
              </w:rPr>
              <w:t xml:space="preserve"> </w:t>
            </w:r>
            <w:r w:rsidRPr="00F8757C">
              <w:rPr>
                <w:rFonts w:ascii="Times New Roman" w:hAnsi="Times New Roman" w:cs="Times New Roman"/>
                <w:sz w:val="28"/>
              </w:rPr>
              <w:t>ио</w:t>
            </w:r>
          </w:p>
          <w:p w:rsidR="00F8757C" w:rsidRPr="00F8757C" w:rsidRDefault="00F8757C" w:rsidP="006463F6">
            <w:pPr>
              <w:pStyle w:val="TableParagraph"/>
              <w:spacing w:line="321" w:lineRule="exact"/>
              <w:ind w:left="107"/>
              <w:jc w:val="both"/>
              <w:rPr>
                <w:rFonts w:ascii="Times New Roman" w:hAnsi="Times New Roman" w:cs="Times New Roman"/>
                <w:sz w:val="28"/>
              </w:rPr>
            </w:pPr>
            <w:r w:rsidRPr="00F8757C">
              <w:rPr>
                <w:rFonts w:ascii="Times New Roman" w:hAnsi="Times New Roman" w:cs="Times New Roman"/>
                <w:sz w:val="28"/>
              </w:rPr>
              <w:t>д</w:t>
            </w:r>
          </w:p>
        </w:tc>
        <w:tc>
          <w:tcPr>
            <w:tcW w:w="3003" w:type="dxa"/>
            <w:gridSpan w:val="3"/>
          </w:tcPr>
          <w:p w:rsidR="00F8757C" w:rsidRPr="00F8757C" w:rsidRDefault="00F8757C" w:rsidP="006463F6">
            <w:pPr>
              <w:pStyle w:val="TableParagraph"/>
              <w:tabs>
                <w:tab w:val="left" w:pos="764"/>
                <w:tab w:val="left" w:pos="1242"/>
                <w:tab w:val="left" w:pos="1290"/>
                <w:tab w:val="left" w:pos="1602"/>
                <w:tab w:val="left" w:pos="1971"/>
                <w:tab w:val="left" w:pos="2469"/>
              </w:tabs>
              <w:ind w:left="104" w:right="381"/>
              <w:jc w:val="both"/>
              <w:rPr>
                <w:rFonts w:ascii="Times New Roman" w:hAnsi="Times New Roman" w:cs="Times New Roman"/>
                <w:sz w:val="28"/>
                <w:lang w:val="ru-RU"/>
              </w:rPr>
            </w:pPr>
            <w:r w:rsidRPr="00F8757C">
              <w:rPr>
                <w:rFonts w:ascii="Times New Roman" w:hAnsi="Times New Roman" w:cs="Times New Roman"/>
                <w:sz w:val="28"/>
                <w:lang w:val="ru-RU"/>
              </w:rPr>
              <w:t>А=</w:t>
            </w:r>
            <w:r w:rsidRPr="00F8757C">
              <w:rPr>
                <w:rFonts w:ascii="Times New Roman" w:hAnsi="Times New Roman" w:cs="Times New Roman"/>
                <w:sz w:val="28"/>
                <w:lang w:val="ru-RU"/>
              </w:rPr>
              <w:tab/>
            </w:r>
            <w:r w:rsidRPr="00F8757C">
              <w:rPr>
                <w:rFonts w:ascii="Times New Roman" w:hAnsi="Times New Roman" w:cs="Times New Roman"/>
                <w:sz w:val="28"/>
              </w:rPr>
              <w:t>F</w:t>
            </w:r>
            <w:r w:rsidRPr="00F8757C">
              <w:rPr>
                <w:rFonts w:ascii="Times New Roman" w:hAnsi="Times New Roman" w:cs="Times New Roman"/>
                <w:sz w:val="28"/>
                <w:lang w:val="ru-RU"/>
              </w:rPr>
              <w:t>,</w:t>
            </w:r>
            <w:r w:rsidRPr="00F8757C">
              <w:rPr>
                <w:rFonts w:ascii="Times New Roman" w:hAnsi="Times New Roman" w:cs="Times New Roman"/>
                <w:sz w:val="28"/>
                <w:lang w:val="ru-RU"/>
              </w:rPr>
              <w:tab/>
            </w:r>
            <w:r w:rsidRPr="00F8757C">
              <w:rPr>
                <w:rFonts w:ascii="Times New Roman" w:hAnsi="Times New Roman" w:cs="Times New Roman"/>
                <w:sz w:val="28"/>
                <w:lang w:val="ru-RU"/>
              </w:rPr>
              <w:tab/>
              <w:t>где</w:t>
            </w:r>
            <w:r w:rsidRPr="00F8757C">
              <w:rPr>
                <w:rFonts w:ascii="Times New Roman" w:hAnsi="Times New Roman" w:cs="Times New Roman"/>
                <w:sz w:val="28"/>
                <w:lang w:val="ru-RU"/>
              </w:rPr>
              <w:tab/>
            </w:r>
            <w:r w:rsidRPr="00F8757C">
              <w:rPr>
                <w:rFonts w:ascii="Times New Roman" w:hAnsi="Times New Roman" w:cs="Times New Roman"/>
                <w:sz w:val="28"/>
              </w:rPr>
              <w:t>N</w:t>
            </w:r>
            <w:r w:rsidRPr="00F8757C">
              <w:rPr>
                <w:rFonts w:ascii="Times New Roman" w:hAnsi="Times New Roman" w:cs="Times New Roman"/>
                <w:sz w:val="28"/>
                <w:lang w:val="ru-RU"/>
              </w:rPr>
              <w:tab/>
            </w:r>
            <w:r w:rsidRPr="00F8757C">
              <w:rPr>
                <w:rFonts w:ascii="Times New Roman" w:hAnsi="Times New Roman" w:cs="Times New Roman"/>
                <w:spacing w:val="-4"/>
                <w:sz w:val="28"/>
                <w:lang w:val="ru-RU"/>
              </w:rPr>
              <w:t>–</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количество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мероприятий</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муниципального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уровня;</w:t>
            </w:r>
            <w:r w:rsidRPr="00F8757C">
              <w:rPr>
                <w:rFonts w:ascii="Times New Roman" w:hAnsi="Times New Roman" w:cs="Times New Roman"/>
                <w:sz w:val="28"/>
                <w:lang w:val="ru-RU"/>
              </w:rPr>
              <w:tab/>
              <w:t>в</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которых</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запланировано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участие,</w:t>
            </w:r>
          </w:p>
          <w:p w:rsidR="00F8757C" w:rsidRPr="00F8757C" w:rsidRDefault="00F8757C" w:rsidP="006463F6">
            <w:pPr>
              <w:pStyle w:val="TableParagraph"/>
              <w:tabs>
                <w:tab w:val="left" w:pos="690"/>
                <w:tab w:val="left" w:pos="1261"/>
                <w:tab w:val="left" w:pos="1536"/>
              </w:tabs>
              <w:ind w:left="104" w:right="382"/>
              <w:jc w:val="both"/>
              <w:rPr>
                <w:rFonts w:ascii="Times New Roman" w:hAnsi="Times New Roman" w:cs="Times New Roman"/>
                <w:sz w:val="28"/>
                <w:lang w:val="ru-RU"/>
              </w:rPr>
            </w:pPr>
            <w:r w:rsidRPr="00F8757C">
              <w:rPr>
                <w:rFonts w:ascii="Times New Roman" w:hAnsi="Times New Roman" w:cs="Times New Roman"/>
                <w:sz w:val="28"/>
              </w:rPr>
              <w:t>F</w:t>
            </w:r>
            <w:r w:rsidRPr="00F8757C">
              <w:rPr>
                <w:rFonts w:ascii="Times New Roman" w:hAnsi="Times New Roman" w:cs="Times New Roman"/>
                <w:sz w:val="28"/>
                <w:lang w:val="ru-RU"/>
              </w:rPr>
              <w:tab/>
              <w:t>–</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количество</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мероприятий</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данного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уровня,</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по</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итогам</w:t>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которого</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присуждены</w:t>
            </w:r>
          </w:p>
          <w:p w:rsidR="00F8757C" w:rsidRPr="00F8757C" w:rsidRDefault="00F8757C" w:rsidP="006463F6">
            <w:pPr>
              <w:pStyle w:val="TableParagraph"/>
              <w:spacing w:line="312" w:lineRule="exact"/>
              <w:ind w:left="104"/>
              <w:jc w:val="both"/>
              <w:rPr>
                <w:rFonts w:ascii="Times New Roman" w:hAnsi="Times New Roman" w:cs="Times New Roman"/>
                <w:sz w:val="28"/>
              </w:rPr>
            </w:pPr>
            <w:r w:rsidRPr="00F8757C">
              <w:rPr>
                <w:rFonts w:ascii="Times New Roman" w:hAnsi="Times New Roman" w:cs="Times New Roman"/>
                <w:sz w:val="28"/>
              </w:rPr>
              <w:t>призовые</w:t>
            </w:r>
            <w:r w:rsidRPr="00F8757C">
              <w:rPr>
                <w:rFonts w:ascii="Times New Roman" w:hAnsi="Times New Roman" w:cs="Times New Roman"/>
                <w:spacing w:val="-2"/>
                <w:sz w:val="28"/>
              </w:rPr>
              <w:t xml:space="preserve"> </w:t>
            </w:r>
            <w:r w:rsidRPr="00F8757C">
              <w:rPr>
                <w:rFonts w:ascii="Times New Roman" w:hAnsi="Times New Roman" w:cs="Times New Roman"/>
                <w:sz w:val="28"/>
              </w:rPr>
              <w:t>места</w:t>
            </w:r>
          </w:p>
        </w:tc>
      </w:tr>
      <w:tr w:rsidR="00F8757C" w:rsidRPr="00F8757C" w:rsidTr="00F8757C">
        <w:trPr>
          <w:gridAfter w:val="2"/>
          <w:wAfter w:w="42" w:type="dxa"/>
          <w:trHeight w:val="964"/>
        </w:trPr>
        <w:tc>
          <w:tcPr>
            <w:tcW w:w="953" w:type="dxa"/>
          </w:tcPr>
          <w:p w:rsidR="00F8757C" w:rsidRPr="00F8757C" w:rsidRDefault="00F8757C" w:rsidP="006463F6">
            <w:pPr>
              <w:pStyle w:val="TableParagraph"/>
              <w:spacing w:line="312" w:lineRule="exact"/>
              <w:ind w:left="532"/>
              <w:jc w:val="both"/>
              <w:rPr>
                <w:rFonts w:ascii="Times New Roman" w:hAnsi="Times New Roman" w:cs="Times New Roman"/>
                <w:sz w:val="28"/>
              </w:rPr>
            </w:pPr>
            <w:r w:rsidRPr="00F8757C">
              <w:rPr>
                <w:rFonts w:ascii="Times New Roman" w:hAnsi="Times New Roman" w:cs="Times New Roman"/>
                <w:sz w:val="28"/>
              </w:rPr>
              <w:t>3</w:t>
            </w:r>
          </w:p>
        </w:tc>
        <w:tc>
          <w:tcPr>
            <w:tcW w:w="1911" w:type="dxa"/>
            <w:gridSpan w:val="2"/>
          </w:tcPr>
          <w:p w:rsidR="00F8757C" w:rsidRPr="00F8757C" w:rsidRDefault="00F8757C" w:rsidP="006463F6">
            <w:pPr>
              <w:pStyle w:val="TableParagraph"/>
              <w:ind w:left="105" w:right="470"/>
              <w:jc w:val="both"/>
              <w:rPr>
                <w:rFonts w:ascii="Times New Roman" w:hAnsi="Times New Roman" w:cs="Times New Roman"/>
                <w:sz w:val="28"/>
              </w:rPr>
            </w:pPr>
            <w:r w:rsidRPr="00F8757C">
              <w:rPr>
                <w:rFonts w:ascii="Times New Roman" w:hAnsi="Times New Roman" w:cs="Times New Roman"/>
                <w:sz w:val="28"/>
              </w:rPr>
              <w:t>Проведени</w:t>
            </w:r>
            <w:r w:rsidRPr="00F8757C">
              <w:rPr>
                <w:rFonts w:ascii="Times New Roman" w:hAnsi="Times New Roman" w:cs="Times New Roman"/>
                <w:spacing w:val="-67"/>
                <w:sz w:val="28"/>
              </w:rPr>
              <w:t xml:space="preserve"> </w:t>
            </w:r>
            <w:r w:rsidRPr="00F8757C">
              <w:rPr>
                <w:rFonts w:ascii="Times New Roman" w:hAnsi="Times New Roman" w:cs="Times New Roman"/>
                <w:sz w:val="28"/>
              </w:rPr>
              <w:t>е</w:t>
            </w:r>
          </w:p>
          <w:p w:rsidR="00F8757C" w:rsidRPr="00F8757C" w:rsidRDefault="00F8757C" w:rsidP="006463F6">
            <w:pPr>
              <w:pStyle w:val="TableParagraph"/>
              <w:spacing w:line="311" w:lineRule="exact"/>
              <w:ind w:left="105"/>
              <w:jc w:val="both"/>
              <w:rPr>
                <w:rFonts w:ascii="Times New Roman" w:hAnsi="Times New Roman" w:cs="Times New Roman"/>
                <w:sz w:val="28"/>
              </w:rPr>
            </w:pPr>
            <w:r w:rsidRPr="00F8757C">
              <w:rPr>
                <w:rFonts w:ascii="Times New Roman" w:hAnsi="Times New Roman" w:cs="Times New Roman"/>
                <w:sz w:val="28"/>
              </w:rPr>
              <w:t>методическ</w:t>
            </w:r>
          </w:p>
        </w:tc>
        <w:tc>
          <w:tcPr>
            <w:tcW w:w="972" w:type="dxa"/>
            <w:gridSpan w:val="2"/>
          </w:tcPr>
          <w:p w:rsidR="00F8757C" w:rsidRPr="00F8757C" w:rsidRDefault="00F8757C" w:rsidP="006463F6">
            <w:pPr>
              <w:pStyle w:val="TableParagraph"/>
              <w:ind w:left="108" w:right="445"/>
              <w:jc w:val="both"/>
              <w:rPr>
                <w:rFonts w:ascii="Times New Roman" w:hAnsi="Times New Roman" w:cs="Times New Roman"/>
                <w:sz w:val="28"/>
              </w:rPr>
            </w:pPr>
            <w:r w:rsidRPr="00F8757C">
              <w:rPr>
                <w:rFonts w:ascii="Times New Roman" w:hAnsi="Times New Roman" w:cs="Times New Roman"/>
                <w:sz w:val="28"/>
              </w:rPr>
              <w:t>сог</w:t>
            </w:r>
            <w:r w:rsidRPr="00F8757C">
              <w:rPr>
                <w:rFonts w:ascii="Times New Roman" w:hAnsi="Times New Roman" w:cs="Times New Roman"/>
                <w:spacing w:val="-67"/>
                <w:sz w:val="28"/>
              </w:rPr>
              <w:t xml:space="preserve"> </w:t>
            </w:r>
            <w:r w:rsidRPr="00F8757C">
              <w:rPr>
                <w:rFonts w:ascii="Times New Roman" w:hAnsi="Times New Roman" w:cs="Times New Roman"/>
                <w:sz w:val="28"/>
              </w:rPr>
              <w:t>лас</w:t>
            </w:r>
          </w:p>
          <w:p w:rsidR="00F8757C" w:rsidRPr="00F8757C" w:rsidRDefault="00F8757C" w:rsidP="006463F6">
            <w:pPr>
              <w:pStyle w:val="TableParagraph"/>
              <w:spacing w:line="311" w:lineRule="exact"/>
              <w:ind w:left="108"/>
              <w:jc w:val="both"/>
              <w:rPr>
                <w:rFonts w:ascii="Times New Roman" w:hAnsi="Times New Roman" w:cs="Times New Roman"/>
                <w:sz w:val="28"/>
              </w:rPr>
            </w:pPr>
            <w:r w:rsidRPr="00F8757C">
              <w:rPr>
                <w:rFonts w:ascii="Times New Roman" w:hAnsi="Times New Roman" w:cs="Times New Roman"/>
                <w:sz w:val="28"/>
              </w:rPr>
              <w:t>но</w:t>
            </w:r>
          </w:p>
        </w:tc>
        <w:tc>
          <w:tcPr>
            <w:tcW w:w="1040" w:type="dxa"/>
            <w:gridSpan w:val="5"/>
          </w:tcPr>
          <w:p w:rsidR="00F8757C" w:rsidRPr="00F8757C" w:rsidRDefault="00F8757C" w:rsidP="006463F6">
            <w:pPr>
              <w:pStyle w:val="TableParagraph"/>
              <w:spacing w:line="312" w:lineRule="exact"/>
              <w:ind w:left="108"/>
              <w:jc w:val="both"/>
              <w:rPr>
                <w:rFonts w:ascii="Times New Roman" w:hAnsi="Times New Roman" w:cs="Times New Roman"/>
                <w:sz w:val="28"/>
              </w:rPr>
            </w:pPr>
            <w:r w:rsidRPr="00F8757C">
              <w:rPr>
                <w:rFonts w:ascii="Times New Roman" w:hAnsi="Times New Roman" w:cs="Times New Roman"/>
                <w:sz w:val="28"/>
              </w:rPr>
              <w:t>0-N</w:t>
            </w:r>
          </w:p>
        </w:tc>
        <w:tc>
          <w:tcPr>
            <w:tcW w:w="1138" w:type="dxa"/>
            <w:gridSpan w:val="4"/>
          </w:tcPr>
          <w:p w:rsidR="00F8757C" w:rsidRPr="00F8757C" w:rsidRDefault="00F8757C" w:rsidP="006463F6">
            <w:pPr>
              <w:pStyle w:val="TableParagraph"/>
              <w:spacing w:line="312" w:lineRule="exact"/>
              <w:ind w:right="417"/>
              <w:jc w:val="both"/>
              <w:rPr>
                <w:rFonts w:ascii="Times New Roman" w:hAnsi="Times New Roman" w:cs="Times New Roman"/>
                <w:sz w:val="28"/>
              </w:rPr>
            </w:pPr>
            <w:r w:rsidRPr="00F8757C">
              <w:rPr>
                <w:rFonts w:ascii="Times New Roman" w:hAnsi="Times New Roman" w:cs="Times New Roman"/>
                <w:sz w:val="28"/>
              </w:rPr>
              <w:t>5</w:t>
            </w:r>
          </w:p>
        </w:tc>
        <w:tc>
          <w:tcPr>
            <w:tcW w:w="860" w:type="dxa"/>
          </w:tcPr>
          <w:p w:rsidR="00F8757C" w:rsidRPr="00F8757C" w:rsidRDefault="00F8757C" w:rsidP="006463F6">
            <w:pPr>
              <w:pStyle w:val="TableParagraph"/>
              <w:ind w:left="107" w:right="433"/>
              <w:jc w:val="both"/>
              <w:rPr>
                <w:rFonts w:ascii="Times New Roman" w:hAnsi="Times New Roman" w:cs="Times New Roman"/>
                <w:sz w:val="28"/>
              </w:rPr>
            </w:pPr>
            <w:r w:rsidRPr="00F8757C">
              <w:rPr>
                <w:rFonts w:ascii="Times New Roman" w:hAnsi="Times New Roman" w:cs="Times New Roman"/>
                <w:sz w:val="28"/>
              </w:rPr>
              <w:t>пе</w:t>
            </w:r>
            <w:r w:rsidRPr="00F8757C">
              <w:rPr>
                <w:rFonts w:ascii="Times New Roman" w:hAnsi="Times New Roman" w:cs="Times New Roman"/>
                <w:spacing w:val="-67"/>
                <w:sz w:val="28"/>
              </w:rPr>
              <w:t xml:space="preserve"> </w:t>
            </w:r>
            <w:r w:rsidRPr="00F8757C">
              <w:rPr>
                <w:rFonts w:ascii="Times New Roman" w:hAnsi="Times New Roman" w:cs="Times New Roman"/>
                <w:sz w:val="28"/>
              </w:rPr>
              <w:t>ри</w:t>
            </w:r>
          </w:p>
          <w:p w:rsidR="00F8757C" w:rsidRPr="00F8757C" w:rsidRDefault="00F8757C" w:rsidP="006463F6">
            <w:pPr>
              <w:pStyle w:val="TableParagraph"/>
              <w:spacing w:line="311" w:lineRule="exact"/>
              <w:ind w:left="107"/>
              <w:jc w:val="both"/>
              <w:rPr>
                <w:rFonts w:ascii="Times New Roman" w:hAnsi="Times New Roman" w:cs="Times New Roman"/>
                <w:sz w:val="28"/>
              </w:rPr>
            </w:pPr>
            <w:r w:rsidRPr="00F8757C">
              <w:rPr>
                <w:rFonts w:ascii="Times New Roman" w:hAnsi="Times New Roman" w:cs="Times New Roman"/>
                <w:sz w:val="28"/>
              </w:rPr>
              <w:t>од</w:t>
            </w:r>
          </w:p>
        </w:tc>
        <w:tc>
          <w:tcPr>
            <w:tcW w:w="3003" w:type="dxa"/>
            <w:gridSpan w:val="3"/>
          </w:tcPr>
          <w:p w:rsidR="00F8757C" w:rsidRPr="00F8757C" w:rsidRDefault="00F8757C" w:rsidP="006463F6">
            <w:pPr>
              <w:pStyle w:val="TableParagraph"/>
              <w:tabs>
                <w:tab w:val="left" w:pos="764"/>
                <w:tab w:val="left" w:pos="1290"/>
                <w:tab w:val="left" w:pos="1971"/>
                <w:tab w:val="left" w:pos="2469"/>
              </w:tabs>
              <w:ind w:left="104" w:right="381"/>
              <w:jc w:val="both"/>
              <w:rPr>
                <w:rFonts w:ascii="Times New Roman" w:hAnsi="Times New Roman" w:cs="Times New Roman"/>
                <w:sz w:val="28"/>
                <w:lang w:val="ru-RU"/>
              </w:rPr>
            </w:pPr>
            <w:r w:rsidRPr="00F8757C">
              <w:rPr>
                <w:rFonts w:ascii="Times New Roman" w:hAnsi="Times New Roman" w:cs="Times New Roman"/>
                <w:sz w:val="28"/>
                <w:lang w:val="ru-RU"/>
              </w:rPr>
              <w:t>А=</w:t>
            </w:r>
            <w:r w:rsidRPr="00F8757C">
              <w:rPr>
                <w:rFonts w:ascii="Times New Roman" w:hAnsi="Times New Roman" w:cs="Times New Roman"/>
                <w:sz w:val="28"/>
                <w:lang w:val="ru-RU"/>
              </w:rPr>
              <w:tab/>
            </w:r>
            <w:r w:rsidRPr="00F8757C">
              <w:rPr>
                <w:rFonts w:ascii="Times New Roman" w:hAnsi="Times New Roman" w:cs="Times New Roman"/>
                <w:sz w:val="28"/>
              </w:rPr>
              <w:t>F</w:t>
            </w:r>
            <w:r w:rsidRPr="00F8757C">
              <w:rPr>
                <w:rFonts w:ascii="Times New Roman" w:hAnsi="Times New Roman" w:cs="Times New Roman"/>
                <w:sz w:val="28"/>
                <w:lang w:val="ru-RU"/>
              </w:rPr>
              <w:t>,</w:t>
            </w:r>
            <w:r w:rsidRPr="00F8757C">
              <w:rPr>
                <w:rFonts w:ascii="Times New Roman" w:hAnsi="Times New Roman" w:cs="Times New Roman"/>
                <w:sz w:val="28"/>
                <w:lang w:val="ru-RU"/>
              </w:rPr>
              <w:tab/>
              <w:t>где</w:t>
            </w:r>
            <w:r w:rsidRPr="00F8757C">
              <w:rPr>
                <w:rFonts w:ascii="Times New Roman" w:hAnsi="Times New Roman" w:cs="Times New Roman"/>
                <w:sz w:val="28"/>
                <w:lang w:val="ru-RU"/>
              </w:rPr>
              <w:tab/>
            </w:r>
            <w:r w:rsidRPr="00F8757C">
              <w:rPr>
                <w:rFonts w:ascii="Times New Roman" w:hAnsi="Times New Roman" w:cs="Times New Roman"/>
                <w:sz w:val="28"/>
              </w:rPr>
              <w:t>N</w:t>
            </w:r>
            <w:r w:rsidRPr="00F8757C">
              <w:rPr>
                <w:rFonts w:ascii="Times New Roman" w:hAnsi="Times New Roman" w:cs="Times New Roman"/>
                <w:sz w:val="28"/>
                <w:lang w:val="ru-RU"/>
              </w:rPr>
              <w:tab/>
            </w:r>
            <w:r w:rsidRPr="00F8757C">
              <w:rPr>
                <w:rFonts w:ascii="Times New Roman" w:hAnsi="Times New Roman" w:cs="Times New Roman"/>
                <w:spacing w:val="-4"/>
                <w:sz w:val="28"/>
                <w:lang w:val="ru-RU"/>
              </w:rPr>
              <w:t>–</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количество</w:t>
            </w:r>
          </w:p>
          <w:p w:rsidR="00F8757C" w:rsidRPr="00F8757C" w:rsidRDefault="00F8757C" w:rsidP="006463F6">
            <w:pPr>
              <w:pStyle w:val="TableParagraph"/>
              <w:spacing w:line="311" w:lineRule="exact"/>
              <w:ind w:left="104"/>
              <w:jc w:val="both"/>
              <w:rPr>
                <w:rFonts w:ascii="Times New Roman" w:hAnsi="Times New Roman" w:cs="Times New Roman"/>
                <w:sz w:val="28"/>
                <w:lang w:val="ru-RU"/>
              </w:rPr>
            </w:pPr>
            <w:r w:rsidRPr="00F8757C">
              <w:rPr>
                <w:rFonts w:ascii="Times New Roman" w:hAnsi="Times New Roman" w:cs="Times New Roman"/>
                <w:sz w:val="28"/>
                <w:lang w:val="ru-RU"/>
              </w:rPr>
              <w:t>запланированных</w:t>
            </w:r>
          </w:p>
        </w:tc>
      </w:tr>
      <w:tr w:rsidR="00F8757C" w:rsidRPr="00F8757C" w:rsidTr="00F8757C">
        <w:trPr>
          <w:gridAfter w:val="2"/>
          <w:wAfter w:w="42" w:type="dxa"/>
          <w:trHeight w:val="4507"/>
        </w:trPr>
        <w:tc>
          <w:tcPr>
            <w:tcW w:w="953" w:type="dxa"/>
          </w:tcPr>
          <w:p w:rsidR="00F8757C" w:rsidRPr="00F8757C" w:rsidRDefault="00F8757C" w:rsidP="006463F6">
            <w:pPr>
              <w:pStyle w:val="TableParagraph"/>
              <w:jc w:val="both"/>
              <w:rPr>
                <w:rFonts w:ascii="Times New Roman" w:hAnsi="Times New Roman" w:cs="Times New Roman"/>
                <w:sz w:val="28"/>
                <w:lang w:val="ru-RU"/>
              </w:rPr>
            </w:pPr>
          </w:p>
        </w:tc>
        <w:tc>
          <w:tcPr>
            <w:tcW w:w="1911" w:type="dxa"/>
            <w:gridSpan w:val="2"/>
          </w:tcPr>
          <w:p w:rsidR="00F8757C" w:rsidRPr="00F8757C" w:rsidRDefault="00F8757C" w:rsidP="006463F6">
            <w:pPr>
              <w:pStyle w:val="TableParagraph"/>
              <w:tabs>
                <w:tab w:val="left" w:pos="783"/>
                <w:tab w:val="left" w:pos="1395"/>
              </w:tabs>
              <w:ind w:left="105" w:right="378"/>
              <w:jc w:val="both"/>
              <w:rPr>
                <w:rFonts w:ascii="Times New Roman" w:hAnsi="Times New Roman" w:cs="Times New Roman"/>
                <w:sz w:val="28"/>
                <w:lang w:val="ru-RU"/>
              </w:rPr>
            </w:pPr>
            <w:r w:rsidRPr="00F8757C">
              <w:rPr>
                <w:rFonts w:ascii="Times New Roman" w:hAnsi="Times New Roman" w:cs="Times New Roman"/>
                <w:sz w:val="28"/>
                <w:lang w:val="ru-RU"/>
              </w:rPr>
              <w:t>ой</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учебы</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вопросам</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методическ</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обеспечени</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я</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образовате</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льного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процесса</w:t>
            </w:r>
            <w:r w:rsidRPr="00F8757C">
              <w:rPr>
                <w:rFonts w:ascii="Times New Roman" w:hAnsi="Times New Roman" w:cs="Times New Roman"/>
                <w:spacing w:val="33"/>
                <w:sz w:val="28"/>
                <w:lang w:val="ru-RU"/>
              </w:rPr>
              <w:t xml:space="preserve"> </w:t>
            </w:r>
            <w:r w:rsidRPr="00F8757C">
              <w:rPr>
                <w:rFonts w:ascii="Times New Roman" w:hAnsi="Times New Roman" w:cs="Times New Roman"/>
                <w:sz w:val="28"/>
                <w:lang w:val="ru-RU"/>
              </w:rPr>
              <w:t>и</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работе</w:t>
            </w:r>
            <w:r w:rsidRPr="00F8757C">
              <w:rPr>
                <w:rFonts w:ascii="Times New Roman" w:hAnsi="Times New Roman" w:cs="Times New Roman"/>
                <w:sz w:val="28"/>
                <w:lang w:val="ru-RU"/>
              </w:rPr>
              <w:tab/>
            </w:r>
            <w:r w:rsidRPr="00F8757C">
              <w:rPr>
                <w:rFonts w:ascii="Times New Roman" w:hAnsi="Times New Roman" w:cs="Times New Roman"/>
                <w:spacing w:val="-3"/>
                <w:sz w:val="28"/>
                <w:lang w:val="ru-RU"/>
              </w:rPr>
              <w:t>с</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молодыми</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кадрами</w:t>
            </w:r>
          </w:p>
        </w:tc>
        <w:tc>
          <w:tcPr>
            <w:tcW w:w="972" w:type="dxa"/>
            <w:gridSpan w:val="2"/>
          </w:tcPr>
          <w:p w:rsidR="00F8757C" w:rsidRPr="00F8757C" w:rsidRDefault="00F8757C" w:rsidP="006463F6">
            <w:pPr>
              <w:pStyle w:val="TableParagraph"/>
              <w:ind w:left="108" w:right="366"/>
              <w:jc w:val="both"/>
              <w:rPr>
                <w:rFonts w:ascii="Times New Roman" w:hAnsi="Times New Roman" w:cs="Times New Roman"/>
                <w:sz w:val="28"/>
                <w:lang w:val="ru-RU"/>
              </w:rPr>
            </w:pPr>
            <w:r w:rsidRPr="00F8757C">
              <w:rPr>
                <w:rFonts w:ascii="Times New Roman" w:hAnsi="Times New Roman" w:cs="Times New Roman"/>
                <w:sz w:val="28"/>
                <w:lang w:val="ru-RU"/>
              </w:rPr>
              <w:t>отд</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ель</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ном</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у</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алг</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ори</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тму</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рас</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чет</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а</w:t>
            </w:r>
          </w:p>
        </w:tc>
        <w:tc>
          <w:tcPr>
            <w:tcW w:w="1040" w:type="dxa"/>
            <w:gridSpan w:val="5"/>
          </w:tcPr>
          <w:p w:rsidR="00F8757C" w:rsidRPr="00F8757C" w:rsidRDefault="00F8757C" w:rsidP="006463F6">
            <w:pPr>
              <w:pStyle w:val="TableParagraph"/>
              <w:jc w:val="both"/>
              <w:rPr>
                <w:rFonts w:ascii="Times New Roman" w:hAnsi="Times New Roman" w:cs="Times New Roman"/>
                <w:sz w:val="28"/>
                <w:lang w:val="ru-RU"/>
              </w:rPr>
            </w:pPr>
          </w:p>
        </w:tc>
        <w:tc>
          <w:tcPr>
            <w:tcW w:w="1138" w:type="dxa"/>
            <w:gridSpan w:val="4"/>
          </w:tcPr>
          <w:p w:rsidR="00F8757C" w:rsidRPr="00F8757C" w:rsidRDefault="00F8757C" w:rsidP="006463F6">
            <w:pPr>
              <w:pStyle w:val="TableParagraph"/>
              <w:jc w:val="both"/>
              <w:rPr>
                <w:rFonts w:ascii="Times New Roman" w:hAnsi="Times New Roman" w:cs="Times New Roman"/>
                <w:sz w:val="28"/>
                <w:lang w:val="ru-RU"/>
              </w:rPr>
            </w:pPr>
          </w:p>
        </w:tc>
        <w:tc>
          <w:tcPr>
            <w:tcW w:w="860" w:type="dxa"/>
          </w:tcPr>
          <w:p w:rsidR="00F8757C" w:rsidRPr="00F8757C" w:rsidRDefault="00F8757C" w:rsidP="006463F6">
            <w:pPr>
              <w:pStyle w:val="TableParagraph"/>
              <w:jc w:val="both"/>
              <w:rPr>
                <w:rFonts w:ascii="Times New Roman" w:hAnsi="Times New Roman" w:cs="Times New Roman"/>
                <w:sz w:val="28"/>
                <w:lang w:val="ru-RU"/>
              </w:rPr>
            </w:pPr>
          </w:p>
        </w:tc>
        <w:tc>
          <w:tcPr>
            <w:tcW w:w="3003" w:type="dxa"/>
            <w:gridSpan w:val="3"/>
          </w:tcPr>
          <w:p w:rsidR="00F8757C" w:rsidRPr="00F8757C" w:rsidRDefault="00F8757C" w:rsidP="006463F6">
            <w:pPr>
              <w:pStyle w:val="TableParagraph"/>
              <w:spacing w:line="311" w:lineRule="exact"/>
              <w:ind w:left="104"/>
              <w:jc w:val="both"/>
              <w:rPr>
                <w:rFonts w:ascii="Times New Roman" w:hAnsi="Times New Roman" w:cs="Times New Roman"/>
                <w:sz w:val="28"/>
                <w:lang w:val="ru-RU"/>
              </w:rPr>
            </w:pPr>
            <w:r w:rsidRPr="00F8757C">
              <w:rPr>
                <w:rFonts w:ascii="Times New Roman" w:hAnsi="Times New Roman" w:cs="Times New Roman"/>
                <w:sz w:val="28"/>
                <w:lang w:val="ru-RU"/>
              </w:rPr>
              <w:t>мероприятий,</w:t>
            </w:r>
          </w:p>
          <w:p w:rsidR="00F8757C" w:rsidRPr="00F8757C" w:rsidRDefault="00F8757C" w:rsidP="006463F6">
            <w:pPr>
              <w:pStyle w:val="TableParagraph"/>
              <w:tabs>
                <w:tab w:val="left" w:pos="690"/>
                <w:tab w:val="left" w:pos="1261"/>
                <w:tab w:val="left" w:pos="1639"/>
                <w:tab w:val="left" w:pos="2483"/>
              </w:tabs>
              <w:ind w:left="104" w:right="381"/>
              <w:jc w:val="both"/>
              <w:rPr>
                <w:rFonts w:ascii="Times New Roman" w:hAnsi="Times New Roman" w:cs="Times New Roman"/>
                <w:sz w:val="28"/>
                <w:lang w:val="ru-RU"/>
              </w:rPr>
            </w:pPr>
            <w:r w:rsidRPr="00F8757C">
              <w:rPr>
                <w:rFonts w:ascii="Times New Roman" w:hAnsi="Times New Roman" w:cs="Times New Roman"/>
                <w:sz w:val="28"/>
              </w:rPr>
              <w:t>F</w:t>
            </w:r>
            <w:r w:rsidRPr="00F8757C">
              <w:rPr>
                <w:rFonts w:ascii="Times New Roman" w:hAnsi="Times New Roman" w:cs="Times New Roman"/>
                <w:sz w:val="28"/>
                <w:lang w:val="ru-RU"/>
              </w:rPr>
              <w:tab/>
              <w:t>–</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количество</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проведенных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мероприятия</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Учитывается</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наличие</w:t>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графика</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проведения</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семинаров,</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совещаний</w:t>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pacing w:val="-2"/>
                <w:sz w:val="28"/>
                <w:lang w:val="ru-RU"/>
              </w:rPr>
              <w:t>с</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расширенной</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тематикой,</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протоколов,</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резолюций,</w:t>
            </w:r>
            <w:r w:rsidRPr="00F8757C">
              <w:rPr>
                <w:rFonts w:ascii="Times New Roman" w:hAnsi="Times New Roman" w:cs="Times New Roman"/>
                <w:spacing w:val="10"/>
                <w:sz w:val="28"/>
                <w:lang w:val="ru-RU"/>
              </w:rPr>
              <w:t xml:space="preserve"> </w:t>
            </w:r>
            <w:r w:rsidRPr="00F8757C">
              <w:rPr>
                <w:rFonts w:ascii="Times New Roman" w:hAnsi="Times New Roman" w:cs="Times New Roman"/>
                <w:sz w:val="28"/>
                <w:lang w:val="ru-RU"/>
              </w:rPr>
              <w:t>отзывов</w:t>
            </w:r>
          </w:p>
          <w:p w:rsidR="00F8757C" w:rsidRPr="00F8757C" w:rsidRDefault="00F8757C" w:rsidP="006463F6">
            <w:pPr>
              <w:pStyle w:val="TableParagraph"/>
              <w:spacing w:before="1" w:line="312" w:lineRule="exact"/>
              <w:ind w:left="104"/>
              <w:jc w:val="both"/>
              <w:rPr>
                <w:rFonts w:ascii="Times New Roman" w:hAnsi="Times New Roman" w:cs="Times New Roman"/>
                <w:sz w:val="28"/>
              </w:rPr>
            </w:pPr>
            <w:r w:rsidRPr="00F8757C">
              <w:rPr>
                <w:rFonts w:ascii="Times New Roman" w:hAnsi="Times New Roman" w:cs="Times New Roman"/>
                <w:sz w:val="28"/>
              </w:rPr>
              <w:t>участников</w:t>
            </w:r>
          </w:p>
        </w:tc>
      </w:tr>
      <w:tr w:rsidR="00F8757C" w:rsidRPr="00F8757C" w:rsidTr="00F8757C">
        <w:trPr>
          <w:gridAfter w:val="2"/>
          <w:wAfter w:w="42" w:type="dxa"/>
          <w:trHeight w:val="4185"/>
        </w:trPr>
        <w:tc>
          <w:tcPr>
            <w:tcW w:w="953" w:type="dxa"/>
          </w:tcPr>
          <w:p w:rsidR="00F8757C" w:rsidRPr="00F8757C" w:rsidRDefault="00F8757C" w:rsidP="006463F6">
            <w:pPr>
              <w:pStyle w:val="TableParagraph"/>
              <w:spacing w:line="312" w:lineRule="exact"/>
              <w:ind w:left="532"/>
              <w:jc w:val="both"/>
              <w:rPr>
                <w:rFonts w:ascii="Times New Roman" w:hAnsi="Times New Roman" w:cs="Times New Roman"/>
                <w:sz w:val="28"/>
              </w:rPr>
            </w:pPr>
            <w:r w:rsidRPr="00F8757C">
              <w:rPr>
                <w:rFonts w:ascii="Times New Roman" w:hAnsi="Times New Roman" w:cs="Times New Roman"/>
                <w:sz w:val="28"/>
              </w:rPr>
              <w:t>4</w:t>
            </w:r>
          </w:p>
        </w:tc>
        <w:tc>
          <w:tcPr>
            <w:tcW w:w="1911" w:type="dxa"/>
            <w:gridSpan w:val="2"/>
          </w:tcPr>
          <w:p w:rsidR="00F8757C" w:rsidRPr="00F8757C" w:rsidRDefault="00F8757C" w:rsidP="006463F6">
            <w:pPr>
              <w:pStyle w:val="TableParagraph"/>
              <w:ind w:left="105" w:right="400"/>
              <w:jc w:val="both"/>
              <w:rPr>
                <w:rFonts w:ascii="Times New Roman" w:hAnsi="Times New Roman" w:cs="Times New Roman"/>
                <w:sz w:val="28"/>
                <w:lang w:val="ru-RU"/>
              </w:rPr>
            </w:pPr>
            <w:r w:rsidRPr="00F8757C">
              <w:rPr>
                <w:rFonts w:ascii="Times New Roman" w:hAnsi="Times New Roman" w:cs="Times New Roman"/>
                <w:sz w:val="28"/>
                <w:lang w:val="ru-RU"/>
              </w:rPr>
              <w:t>Обобщение</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и</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распростра</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нение</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педагогиче</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ского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опыта</w:t>
            </w:r>
          </w:p>
        </w:tc>
        <w:tc>
          <w:tcPr>
            <w:tcW w:w="4010" w:type="dxa"/>
            <w:gridSpan w:val="12"/>
          </w:tcPr>
          <w:p w:rsidR="00F8757C" w:rsidRPr="00F8757C" w:rsidRDefault="00F8757C" w:rsidP="006463F6">
            <w:pPr>
              <w:pStyle w:val="TableParagraph"/>
              <w:jc w:val="both"/>
              <w:rPr>
                <w:rFonts w:ascii="Times New Roman" w:hAnsi="Times New Roman" w:cs="Times New Roman"/>
                <w:sz w:val="28"/>
                <w:lang w:val="ru-RU"/>
              </w:rPr>
            </w:pPr>
          </w:p>
        </w:tc>
        <w:tc>
          <w:tcPr>
            <w:tcW w:w="3003" w:type="dxa"/>
            <w:gridSpan w:val="3"/>
          </w:tcPr>
          <w:p w:rsidR="00F8757C" w:rsidRPr="00F8757C" w:rsidRDefault="00F8757C" w:rsidP="006463F6">
            <w:pPr>
              <w:pStyle w:val="TableParagraph"/>
              <w:tabs>
                <w:tab w:val="left" w:pos="1866"/>
                <w:tab w:val="left" w:pos="2317"/>
              </w:tabs>
              <w:ind w:left="104" w:right="382"/>
              <w:jc w:val="both"/>
              <w:rPr>
                <w:rFonts w:ascii="Times New Roman" w:hAnsi="Times New Roman" w:cs="Times New Roman"/>
                <w:sz w:val="28"/>
                <w:lang w:val="ru-RU"/>
              </w:rPr>
            </w:pPr>
            <w:r w:rsidRPr="00F8757C">
              <w:rPr>
                <w:rFonts w:ascii="Times New Roman" w:hAnsi="Times New Roman" w:cs="Times New Roman"/>
                <w:sz w:val="28"/>
                <w:lang w:val="ru-RU"/>
              </w:rPr>
              <w:t>Учитываются</w:t>
            </w:r>
            <w:r w:rsidRPr="00F8757C">
              <w:rPr>
                <w:rFonts w:ascii="Times New Roman" w:hAnsi="Times New Roman" w:cs="Times New Roman"/>
                <w:spacing w:val="27"/>
                <w:sz w:val="28"/>
                <w:lang w:val="ru-RU"/>
              </w:rPr>
              <w:t xml:space="preserve"> </w:t>
            </w:r>
            <w:r w:rsidRPr="00F8757C">
              <w:rPr>
                <w:rFonts w:ascii="Times New Roman" w:hAnsi="Times New Roman" w:cs="Times New Roman"/>
                <w:sz w:val="28"/>
                <w:lang w:val="ru-RU"/>
              </w:rPr>
              <w:t>планы</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работы</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отдела/учреждения,</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приказы</w:t>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pacing w:val="-2"/>
                <w:sz w:val="28"/>
                <w:lang w:val="ru-RU"/>
              </w:rPr>
              <w:t>по</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проведению</w:t>
            </w:r>
            <w:r w:rsidRPr="00F8757C">
              <w:rPr>
                <w:rFonts w:ascii="Times New Roman" w:hAnsi="Times New Roman" w:cs="Times New Roman"/>
                <w:sz w:val="28"/>
                <w:lang w:val="ru-RU"/>
              </w:rPr>
              <w:tab/>
              <w:t>и</w:t>
            </w:r>
            <w:r w:rsidRPr="00F8757C">
              <w:rPr>
                <w:rFonts w:ascii="Times New Roman" w:hAnsi="Times New Roman" w:cs="Times New Roman"/>
                <w:sz w:val="28"/>
                <w:lang w:val="ru-RU"/>
              </w:rPr>
              <w:tab/>
            </w:r>
            <w:r w:rsidRPr="00F8757C">
              <w:rPr>
                <w:rFonts w:ascii="Times New Roman" w:hAnsi="Times New Roman" w:cs="Times New Roman"/>
                <w:spacing w:val="-2"/>
                <w:sz w:val="28"/>
                <w:lang w:val="ru-RU"/>
              </w:rPr>
              <w:t>по</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итогам</w:t>
            </w:r>
          </w:p>
          <w:p w:rsidR="00F8757C" w:rsidRPr="00F8757C" w:rsidRDefault="00F8757C" w:rsidP="006463F6">
            <w:pPr>
              <w:pStyle w:val="TableParagraph"/>
              <w:tabs>
                <w:tab w:val="left" w:pos="2320"/>
              </w:tabs>
              <w:ind w:left="104" w:right="381"/>
              <w:jc w:val="both"/>
              <w:rPr>
                <w:rFonts w:ascii="Times New Roman" w:hAnsi="Times New Roman" w:cs="Times New Roman"/>
                <w:sz w:val="28"/>
                <w:lang w:val="ru-RU"/>
              </w:rPr>
            </w:pPr>
            <w:r w:rsidRPr="00F8757C">
              <w:rPr>
                <w:rFonts w:ascii="Times New Roman" w:hAnsi="Times New Roman" w:cs="Times New Roman"/>
                <w:sz w:val="28"/>
                <w:lang w:val="ru-RU"/>
              </w:rPr>
              <w:t>проведения</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семинаров,</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совещаний,</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конференций</w:t>
            </w:r>
            <w:r w:rsidRPr="00F8757C">
              <w:rPr>
                <w:rFonts w:ascii="Times New Roman" w:hAnsi="Times New Roman" w:cs="Times New Roman"/>
                <w:sz w:val="28"/>
                <w:lang w:val="ru-RU"/>
              </w:rPr>
              <w:tab/>
            </w:r>
            <w:r w:rsidRPr="00F8757C">
              <w:rPr>
                <w:rFonts w:ascii="Times New Roman" w:hAnsi="Times New Roman" w:cs="Times New Roman"/>
                <w:spacing w:val="-3"/>
                <w:sz w:val="28"/>
                <w:lang w:val="ru-RU"/>
              </w:rPr>
              <w:t>по</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вопросам</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повышения</w:t>
            </w:r>
            <w:r w:rsidRPr="00F8757C">
              <w:rPr>
                <w:rFonts w:ascii="Times New Roman" w:hAnsi="Times New Roman" w:cs="Times New Roman"/>
                <w:spacing w:val="13"/>
                <w:sz w:val="28"/>
                <w:lang w:val="ru-RU"/>
              </w:rPr>
              <w:t xml:space="preserve"> </w:t>
            </w:r>
            <w:r w:rsidRPr="00F8757C">
              <w:rPr>
                <w:rFonts w:ascii="Times New Roman" w:hAnsi="Times New Roman" w:cs="Times New Roman"/>
                <w:sz w:val="28"/>
                <w:lang w:val="ru-RU"/>
              </w:rPr>
              <w:t>качества</w:t>
            </w:r>
          </w:p>
          <w:p w:rsidR="00F8757C" w:rsidRPr="00F8757C" w:rsidRDefault="00F8757C" w:rsidP="006463F6">
            <w:pPr>
              <w:pStyle w:val="TableParagraph"/>
              <w:spacing w:line="312" w:lineRule="exact"/>
              <w:ind w:left="104"/>
              <w:jc w:val="both"/>
              <w:rPr>
                <w:rFonts w:ascii="Times New Roman" w:hAnsi="Times New Roman" w:cs="Times New Roman"/>
                <w:sz w:val="28"/>
              </w:rPr>
            </w:pPr>
            <w:r w:rsidRPr="00F8757C">
              <w:rPr>
                <w:rFonts w:ascii="Times New Roman" w:hAnsi="Times New Roman" w:cs="Times New Roman"/>
                <w:sz w:val="28"/>
              </w:rPr>
              <w:t>образования</w:t>
            </w:r>
          </w:p>
        </w:tc>
      </w:tr>
      <w:tr w:rsidR="00F8757C" w:rsidRPr="00F8757C" w:rsidTr="00F8757C">
        <w:trPr>
          <w:gridAfter w:val="2"/>
          <w:wAfter w:w="42" w:type="dxa"/>
          <w:trHeight w:val="3221"/>
        </w:trPr>
        <w:tc>
          <w:tcPr>
            <w:tcW w:w="953" w:type="dxa"/>
          </w:tcPr>
          <w:p w:rsidR="00F8757C" w:rsidRPr="00F8757C" w:rsidRDefault="00F8757C" w:rsidP="006463F6">
            <w:pPr>
              <w:pStyle w:val="TableParagraph"/>
              <w:jc w:val="both"/>
              <w:rPr>
                <w:rFonts w:ascii="Times New Roman" w:hAnsi="Times New Roman" w:cs="Times New Roman"/>
                <w:sz w:val="28"/>
              </w:rPr>
            </w:pPr>
          </w:p>
        </w:tc>
        <w:tc>
          <w:tcPr>
            <w:tcW w:w="1911" w:type="dxa"/>
            <w:gridSpan w:val="2"/>
          </w:tcPr>
          <w:p w:rsidR="00F8757C" w:rsidRPr="00F8757C" w:rsidRDefault="00F8757C" w:rsidP="006463F6">
            <w:pPr>
              <w:pStyle w:val="TableParagraph"/>
              <w:ind w:left="105" w:right="382"/>
              <w:jc w:val="both"/>
              <w:rPr>
                <w:rFonts w:ascii="Times New Roman" w:hAnsi="Times New Roman" w:cs="Times New Roman"/>
                <w:sz w:val="28"/>
                <w:lang w:val="ru-RU"/>
              </w:rPr>
            </w:pPr>
            <w:r w:rsidRPr="00F8757C">
              <w:rPr>
                <w:rFonts w:ascii="Times New Roman" w:hAnsi="Times New Roman" w:cs="Times New Roman"/>
                <w:sz w:val="28"/>
                <w:lang w:val="ru-RU"/>
              </w:rPr>
              <w:t>междунаро</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дного,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федерально</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уровня</w:t>
            </w:r>
          </w:p>
        </w:tc>
        <w:tc>
          <w:tcPr>
            <w:tcW w:w="972" w:type="dxa"/>
            <w:gridSpan w:val="2"/>
          </w:tcPr>
          <w:p w:rsidR="00F8757C" w:rsidRPr="00F8757C" w:rsidRDefault="00F8757C" w:rsidP="006463F6">
            <w:pPr>
              <w:pStyle w:val="TableParagraph"/>
              <w:ind w:left="108" w:right="410"/>
              <w:jc w:val="both"/>
              <w:rPr>
                <w:rFonts w:ascii="Times New Roman" w:hAnsi="Times New Roman" w:cs="Times New Roman"/>
                <w:sz w:val="28"/>
              </w:rPr>
            </w:pPr>
            <w:r w:rsidRPr="00F8757C">
              <w:rPr>
                <w:rFonts w:ascii="Times New Roman" w:hAnsi="Times New Roman" w:cs="Times New Roman"/>
                <w:sz w:val="28"/>
              </w:rPr>
              <w:t>мер</w:t>
            </w:r>
            <w:r w:rsidRPr="00F8757C">
              <w:rPr>
                <w:rFonts w:ascii="Times New Roman" w:hAnsi="Times New Roman" w:cs="Times New Roman"/>
                <w:spacing w:val="-68"/>
                <w:sz w:val="28"/>
              </w:rPr>
              <w:t xml:space="preserve"> </w:t>
            </w:r>
            <w:r w:rsidRPr="00F8757C">
              <w:rPr>
                <w:rFonts w:ascii="Times New Roman" w:hAnsi="Times New Roman" w:cs="Times New Roman"/>
                <w:sz w:val="28"/>
              </w:rPr>
              <w:t>опр</w:t>
            </w:r>
            <w:r w:rsidRPr="00F8757C">
              <w:rPr>
                <w:rFonts w:ascii="Times New Roman" w:hAnsi="Times New Roman" w:cs="Times New Roman"/>
                <w:spacing w:val="-68"/>
                <w:sz w:val="28"/>
              </w:rPr>
              <w:t xml:space="preserve"> </w:t>
            </w:r>
            <w:r w:rsidRPr="00F8757C">
              <w:rPr>
                <w:rFonts w:ascii="Times New Roman" w:hAnsi="Times New Roman" w:cs="Times New Roman"/>
                <w:sz w:val="28"/>
              </w:rPr>
              <w:t>ият</w:t>
            </w:r>
            <w:r w:rsidRPr="00F8757C">
              <w:rPr>
                <w:rFonts w:ascii="Times New Roman" w:hAnsi="Times New Roman" w:cs="Times New Roman"/>
                <w:spacing w:val="-68"/>
                <w:sz w:val="28"/>
              </w:rPr>
              <w:t xml:space="preserve"> </w:t>
            </w:r>
            <w:r w:rsidRPr="00F8757C">
              <w:rPr>
                <w:rFonts w:ascii="Times New Roman" w:hAnsi="Times New Roman" w:cs="Times New Roman"/>
                <w:sz w:val="28"/>
              </w:rPr>
              <w:t>ие</w:t>
            </w:r>
          </w:p>
        </w:tc>
        <w:tc>
          <w:tcPr>
            <w:tcW w:w="1040" w:type="dxa"/>
            <w:gridSpan w:val="5"/>
          </w:tcPr>
          <w:p w:rsidR="00F8757C" w:rsidRPr="00F8757C" w:rsidRDefault="00F8757C" w:rsidP="006463F6">
            <w:pPr>
              <w:pStyle w:val="TableParagraph"/>
              <w:spacing w:line="312" w:lineRule="exact"/>
              <w:ind w:left="108"/>
              <w:jc w:val="both"/>
              <w:rPr>
                <w:rFonts w:ascii="Times New Roman" w:hAnsi="Times New Roman" w:cs="Times New Roman"/>
                <w:sz w:val="28"/>
              </w:rPr>
            </w:pPr>
            <w:r w:rsidRPr="00F8757C">
              <w:rPr>
                <w:rFonts w:ascii="Times New Roman" w:hAnsi="Times New Roman" w:cs="Times New Roman"/>
                <w:sz w:val="28"/>
              </w:rPr>
              <w:t>0-N</w:t>
            </w:r>
          </w:p>
        </w:tc>
        <w:tc>
          <w:tcPr>
            <w:tcW w:w="1138" w:type="dxa"/>
            <w:gridSpan w:val="4"/>
          </w:tcPr>
          <w:p w:rsidR="00F8757C" w:rsidRPr="00F8757C" w:rsidRDefault="00F8757C" w:rsidP="006463F6">
            <w:pPr>
              <w:pStyle w:val="TableParagraph"/>
              <w:spacing w:line="312" w:lineRule="exact"/>
              <w:ind w:right="417"/>
              <w:jc w:val="both"/>
              <w:rPr>
                <w:rFonts w:ascii="Times New Roman" w:hAnsi="Times New Roman" w:cs="Times New Roman"/>
                <w:sz w:val="28"/>
              </w:rPr>
            </w:pPr>
            <w:r w:rsidRPr="00F8757C">
              <w:rPr>
                <w:rFonts w:ascii="Times New Roman" w:hAnsi="Times New Roman" w:cs="Times New Roman"/>
                <w:sz w:val="28"/>
              </w:rPr>
              <w:t>5</w:t>
            </w:r>
          </w:p>
        </w:tc>
        <w:tc>
          <w:tcPr>
            <w:tcW w:w="860" w:type="dxa"/>
          </w:tcPr>
          <w:p w:rsidR="00F8757C" w:rsidRPr="00F8757C" w:rsidRDefault="00F8757C" w:rsidP="006463F6">
            <w:pPr>
              <w:pStyle w:val="TableParagraph"/>
              <w:ind w:left="107" w:right="447"/>
              <w:jc w:val="both"/>
              <w:rPr>
                <w:rFonts w:ascii="Times New Roman" w:hAnsi="Times New Roman" w:cs="Times New Roman"/>
                <w:sz w:val="28"/>
              </w:rPr>
            </w:pPr>
            <w:r w:rsidRPr="00F8757C">
              <w:rPr>
                <w:rFonts w:ascii="Times New Roman" w:hAnsi="Times New Roman" w:cs="Times New Roman"/>
                <w:sz w:val="28"/>
              </w:rPr>
              <w:t>пе</w:t>
            </w:r>
            <w:r w:rsidRPr="00F8757C">
              <w:rPr>
                <w:rFonts w:ascii="Times New Roman" w:hAnsi="Times New Roman" w:cs="Times New Roman"/>
                <w:spacing w:val="-68"/>
                <w:sz w:val="28"/>
              </w:rPr>
              <w:t xml:space="preserve"> </w:t>
            </w:r>
            <w:r w:rsidRPr="00F8757C">
              <w:rPr>
                <w:rFonts w:ascii="Times New Roman" w:hAnsi="Times New Roman" w:cs="Times New Roman"/>
                <w:sz w:val="28"/>
              </w:rPr>
              <w:t>ри</w:t>
            </w:r>
            <w:r w:rsidRPr="00F8757C">
              <w:rPr>
                <w:rFonts w:ascii="Times New Roman" w:hAnsi="Times New Roman" w:cs="Times New Roman"/>
                <w:spacing w:val="-68"/>
                <w:sz w:val="28"/>
              </w:rPr>
              <w:t xml:space="preserve"> </w:t>
            </w:r>
            <w:r w:rsidRPr="00F8757C">
              <w:rPr>
                <w:rFonts w:ascii="Times New Roman" w:hAnsi="Times New Roman" w:cs="Times New Roman"/>
                <w:sz w:val="28"/>
              </w:rPr>
              <w:t>од</w:t>
            </w:r>
          </w:p>
        </w:tc>
        <w:tc>
          <w:tcPr>
            <w:tcW w:w="3003" w:type="dxa"/>
            <w:gridSpan w:val="3"/>
          </w:tcPr>
          <w:p w:rsidR="00F8757C" w:rsidRPr="00F8757C" w:rsidRDefault="00F8757C" w:rsidP="006463F6">
            <w:pPr>
              <w:pStyle w:val="TableParagraph"/>
              <w:tabs>
                <w:tab w:val="left" w:pos="1088"/>
                <w:tab w:val="left" w:pos="1239"/>
                <w:tab w:val="left" w:pos="1604"/>
                <w:tab w:val="left" w:pos="1871"/>
                <w:tab w:val="left" w:pos="2469"/>
              </w:tabs>
              <w:ind w:left="104" w:right="381"/>
              <w:jc w:val="both"/>
              <w:rPr>
                <w:rFonts w:ascii="Times New Roman" w:hAnsi="Times New Roman" w:cs="Times New Roman"/>
                <w:sz w:val="28"/>
                <w:lang w:val="ru-RU"/>
              </w:rPr>
            </w:pPr>
            <w:r w:rsidRPr="00F8757C">
              <w:rPr>
                <w:rFonts w:ascii="Times New Roman" w:hAnsi="Times New Roman" w:cs="Times New Roman"/>
                <w:sz w:val="28"/>
                <w:lang w:val="ru-RU"/>
              </w:rPr>
              <w:t>А=</w:t>
            </w:r>
            <w:r w:rsidRPr="00F8757C">
              <w:rPr>
                <w:rFonts w:ascii="Times New Roman" w:hAnsi="Times New Roman" w:cs="Times New Roman"/>
                <w:sz w:val="28"/>
              </w:rPr>
              <w:t>F</w:t>
            </w:r>
            <w:r w:rsidRPr="00F8757C">
              <w:rPr>
                <w:rFonts w:ascii="Times New Roman" w:hAnsi="Times New Roman" w:cs="Times New Roman"/>
                <w:sz w:val="28"/>
                <w:lang w:val="ru-RU"/>
              </w:rPr>
              <w:t>,</w:t>
            </w:r>
            <w:r w:rsidRPr="00F8757C">
              <w:rPr>
                <w:rFonts w:ascii="Times New Roman" w:hAnsi="Times New Roman" w:cs="Times New Roman"/>
                <w:sz w:val="28"/>
                <w:lang w:val="ru-RU"/>
              </w:rPr>
              <w:tab/>
              <w:t>где</w:t>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z w:val="28"/>
              </w:rPr>
              <w:t>N</w:t>
            </w:r>
            <w:r w:rsidRPr="00F8757C">
              <w:rPr>
                <w:rFonts w:ascii="Times New Roman" w:hAnsi="Times New Roman" w:cs="Times New Roman"/>
                <w:sz w:val="28"/>
                <w:lang w:val="ru-RU"/>
              </w:rPr>
              <w:tab/>
            </w:r>
            <w:r w:rsidRPr="00F8757C">
              <w:rPr>
                <w:rFonts w:ascii="Times New Roman" w:hAnsi="Times New Roman" w:cs="Times New Roman"/>
                <w:spacing w:val="-4"/>
                <w:sz w:val="28"/>
                <w:lang w:val="ru-RU"/>
              </w:rPr>
              <w:t>–</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количество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мероприятий</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федерального,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международного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уровня,</w:t>
            </w:r>
            <w:r w:rsidRPr="00F8757C">
              <w:rPr>
                <w:rFonts w:ascii="Times New Roman" w:hAnsi="Times New Roman" w:cs="Times New Roman"/>
                <w:sz w:val="28"/>
                <w:lang w:val="ru-RU"/>
              </w:rPr>
              <w:tab/>
            </w:r>
            <w:r w:rsidRPr="00F8757C">
              <w:rPr>
                <w:rFonts w:ascii="Times New Roman" w:hAnsi="Times New Roman" w:cs="Times New Roman"/>
                <w:sz w:val="28"/>
                <w:lang w:val="ru-RU"/>
              </w:rPr>
              <w:tab/>
              <w:t>в</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которых</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запланировано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участие,</w:t>
            </w:r>
          </w:p>
          <w:p w:rsidR="00F8757C" w:rsidRPr="00F8757C" w:rsidRDefault="00F8757C" w:rsidP="006463F6">
            <w:pPr>
              <w:pStyle w:val="TableParagraph"/>
              <w:tabs>
                <w:tab w:val="left" w:pos="618"/>
                <w:tab w:val="left" w:pos="1117"/>
                <w:tab w:val="left" w:pos="1604"/>
              </w:tabs>
              <w:spacing w:line="320" w:lineRule="atLeast"/>
              <w:ind w:left="104" w:right="381"/>
              <w:jc w:val="both"/>
              <w:rPr>
                <w:rFonts w:ascii="Times New Roman" w:hAnsi="Times New Roman" w:cs="Times New Roman"/>
                <w:sz w:val="28"/>
                <w:lang w:val="ru-RU"/>
              </w:rPr>
            </w:pPr>
            <w:r w:rsidRPr="00F8757C">
              <w:rPr>
                <w:rFonts w:ascii="Times New Roman" w:hAnsi="Times New Roman" w:cs="Times New Roman"/>
                <w:sz w:val="28"/>
              </w:rPr>
              <w:t>F</w:t>
            </w:r>
            <w:r w:rsidRPr="00F8757C">
              <w:rPr>
                <w:rFonts w:ascii="Times New Roman" w:hAnsi="Times New Roman" w:cs="Times New Roman"/>
                <w:sz w:val="28"/>
                <w:lang w:val="ru-RU"/>
              </w:rPr>
              <w:tab/>
              <w:t>–</w:t>
            </w:r>
            <w:r w:rsidRPr="00F8757C">
              <w:rPr>
                <w:rFonts w:ascii="Times New Roman" w:hAnsi="Times New Roman" w:cs="Times New Roman"/>
                <w:sz w:val="28"/>
                <w:lang w:val="ru-RU"/>
              </w:rPr>
              <w:tab/>
              <w:t>в</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которых</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принято участие</w:t>
            </w:r>
          </w:p>
        </w:tc>
      </w:tr>
      <w:tr w:rsidR="00F8757C" w:rsidRPr="00F8757C" w:rsidTr="00F8757C">
        <w:trPr>
          <w:gridAfter w:val="2"/>
          <w:wAfter w:w="42" w:type="dxa"/>
          <w:trHeight w:val="2253"/>
        </w:trPr>
        <w:tc>
          <w:tcPr>
            <w:tcW w:w="953" w:type="dxa"/>
          </w:tcPr>
          <w:p w:rsidR="00F8757C" w:rsidRPr="00F8757C" w:rsidRDefault="00F8757C" w:rsidP="006463F6">
            <w:pPr>
              <w:pStyle w:val="TableParagraph"/>
              <w:jc w:val="both"/>
              <w:rPr>
                <w:rFonts w:ascii="Times New Roman" w:hAnsi="Times New Roman" w:cs="Times New Roman"/>
                <w:sz w:val="28"/>
                <w:lang w:val="ru-RU"/>
              </w:rPr>
            </w:pPr>
          </w:p>
        </w:tc>
        <w:tc>
          <w:tcPr>
            <w:tcW w:w="1911" w:type="dxa"/>
            <w:gridSpan w:val="2"/>
          </w:tcPr>
          <w:p w:rsidR="00F8757C" w:rsidRPr="00F8757C" w:rsidRDefault="00F8757C" w:rsidP="006463F6">
            <w:pPr>
              <w:pStyle w:val="TableParagraph"/>
              <w:ind w:left="105" w:right="405"/>
              <w:jc w:val="both"/>
              <w:rPr>
                <w:rFonts w:ascii="Times New Roman" w:hAnsi="Times New Roman" w:cs="Times New Roman"/>
                <w:sz w:val="28"/>
                <w:lang w:val="ru-RU"/>
              </w:rPr>
            </w:pPr>
            <w:r w:rsidRPr="00F8757C">
              <w:rPr>
                <w:rFonts w:ascii="Times New Roman" w:hAnsi="Times New Roman" w:cs="Times New Roman"/>
                <w:sz w:val="28"/>
                <w:lang w:val="ru-RU"/>
              </w:rPr>
              <w:t>республика</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нского,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межрегион</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ального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уровня</w:t>
            </w:r>
          </w:p>
        </w:tc>
        <w:tc>
          <w:tcPr>
            <w:tcW w:w="972" w:type="dxa"/>
            <w:gridSpan w:val="2"/>
          </w:tcPr>
          <w:p w:rsidR="00F8757C" w:rsidRPr="00F8757C" w:rsidRDefault="00F8757C" w:rsidP="006463F6">
            <w:pPr>
              <w:pStyle w:val="TableParagraph"/>
              <w:ind w:left="108" w:right="410"/>
              <w:jc w:val="both"/>
              <w:rPr>
                <w:rFonts w:ascii="Times New Roman" w:hAnsi="Times New Roman" w:cs="Times New Roman"/>
                <w:sz w:val="28"/>
              </w:rPr>
            </w:pPr>
            <w:r w:rsidRPr="00F8757C">
              <w:rPr>
                <w:rFonts w:ascii="Times New Roman" w:hAnsi="Times New Roman" w:cs="Times New Roman"/>
                <w:sz w:val="28"/>
              </w:rPr>
              <w:t>мер</w:t>
            </w:r>
            <w:r w:rsidRPr="00F8757C">
              <w:rPr>
                <w:rFonts w:ascii="Times New Roman" w:hAnsi="Times New Roman" w:cs="Times New Roman"/>
                <w:spacing w:val="-68"/>
                <w:sz w:val="28"/>
              </w:rPr>
              <w:t xml:space="preserve"> </w:t>
            </w:r>
            <w:r w:rsidRPr="00F8757C">
              <w:rPr>
                <w:rFonts w:ascii="Times New Roman" w:hAnsi="Times New Roman" w:cs="Times New Roman"/>
                <w:sz w:val="28"/>
              </w:rPr>
              <w:t>опр</w:t>
            </w:r>
            <w:r w:rsidRPr="00F8757C">
              <w:rPr>
                <w:rFonts w:ascii="Times New Roman" w:hAnsi="Times New Roman" w:cs="Times New Roman"/>
                <w:spacing w:val="-68"/>
                <w:sz w:val="28"/>
              </w:rPr>
              <w:t xml:space="preserve"> </w:t>
            </w:r>
            <w:r w:rsidRPr="00F8757C">
              <w:rPr>
                <w:rFonts w:ascii="Times New Roman" w:hAnsi="Times New Roman" w:cs="Times New Roman"/>
                <w:sz w:val="28"/>
              </w:rPr>
              <w:t>ият</w:t>
            </w:r>
            <w:r w:rsidRPr="00F8757C">
              <w:rPr>
                <w:rFonts w:ascii="Times New Roman" w:hAnsi="Times New Roman" w:cs="Times New Roman"/>
                <w:spacing w:val="-68"/>
                <w:sz w:val="28"/>
              </w:rPr>
              <w:t xml:space="preserve"> </w:t>
            </w:r>
            <w:r w:rsidRPr="00F8757C">
              <w:rPr>
                <w:rFonts w:ascii="Times New Roman" w:hAnsi="Times New Roman" w:cs="Times New Roman"/>
                <w:sz w:val="28"/>
              </w:rPr>
              <w:t>ие</w:t>
            </w:r>
          </w:p>
        </w:tc>
        <w:tc>
          <w:tcPr>
            <w:tcW w:w="1040" w:type="dxa"/>
            <w:gridSpan w:val="5"/>
          </w:tcPr>
          <w:p w:rsidR="00F8757C" w:rsidRPr="00F8757C" w:rsidRDefault="00F8757C" w:rsidP="006463F6">
            <w:pPr>
              <w:pStyle w:val="TableParagraph"/>
              <w:spacing w:line="312" w:lineRule="exact"/>
              <w:ind w:left="108"/>
              <w:jc w:val="both"/>
              <w:rPr>
                <w:rFonts w:ascii="Times New Roman" w:hAnsi="Times New Roman" w:cs="Times New Roman"/>
                <w:sz w:val="28"/>
              </w:rPr>
            </w:pPr>
            <w:r w:rsidRPr="00F8757C">
              <w:rPr>
                <w:rFonts w:ascii="Times New Roman" w:hAnsi="Times New Roman" w:cs="Times New Roman"/>
                <w:sz w:val="28"/>
              </w:rPr>
              <w:t>0-N</w:t>
            </w:r>
          </w:p>
        </w:tc>
        <w:tc>
          <w:tcPr>
            <w:tcW w:w="1138" w:type="dxa"/>
            <w:gridSpan w:val="4"/>
          </w:tcPr>
          <w:p w:rsidR="00F8757C" w:rsidRPr="00F8757C" w:rsidRDefault="00F8757C" w:rsidP="006463F6">
            <w:pPr>
              <w:pStyle w:val="TableParagraph"/>
              <w:spacing w:line="312" w:lineRule="exact"/>
              <w:ind w:right="417"/>
              <w:jc w:val="both"/>
              <w:rPr>
                <w:rFonts w:ascii="Times New Roman" w:hAnsi="Times New Roman" w:cs="Times New Roman"/>
                <w:sz w:val="28"/>
              </w:rPr>
            </w:pPr>
            <w:r w:rsidRPr="00F8757C">
              <w:rPr>
                <w:rFonts w:ascii="Times New Roman" w:hAnsi="Times New Roman" w:cs="Times New Roman"/>
                <w:sz w:val="28"/>
              </w:rPr>
              <w:t>3</w:t>
            </w:r>
          </w:p>
        </w:tc>
        <w:tc>
          <w:tcPr>
            <w:tcW w:w="860" w:type="dxa"/>
          </w:tcPr>
          <w:p w:rsidR="00F8757C" w:rsidRPr="00F8757C" w:rsidRDefault="00F8757C" w:rsidP="006463F6">
            <w:pPr>
              <w:pStyle w:val="TableParagraph"/>
              <w:ind w:left="107" w:right="447"/>
              <w:jc w:val="both"/>
              <w:rPr>
                <w:rFonts w:ascii="Times New Roman" w:hAnsi="Times New Roman" w:cs="Times New Roman"/>
                <w:sz w:val="28"/>
              </w:rPr>
            </w:pPr>
            <w:r w:rsidRPr="00F8757C">
              <w:rPr>
                <w:rFonts w:ascii="Times New Roman" w:hAnsi="Times New Roman" w:cs="Times New Roman"/>
                <w:sz w:val="28"/>
              </w:rPr>
              <w:t>пе</w:t>
            </w:r>
            <w:r w:rsidRPr="00F8757C">
              <w:rPr>
                <w:rFonts w:ascii="Times New Roman" w:hAnsi="Times New Roman" w:cs="Times New Roman"/>
                <w:spacing w:val="-68"/>
                <w:sz w:val="28"/>
              </w:rPr>
              <w:t xml:space="preserve"> </w:t>
            </w:r>
            <w:r w:rsidRPr="00F8757C">
              <w:rPr>
                <w:rFonts w:ascii="Times New Roman" w:hAnsi="Times New Roman" w:cs="Times New Roman"/>
                <w:sz w:val="28"/>
              </w:rPr>
              <w:t>ри</w:t>
            </w:r>
            <w:r w:rsidRPr="00F8757C">
              <w:rPr>
                <w:rFonts w:ascii="Times New Roman" w:hAnsi="Times New Roman" w:cs="Times New Roman"/>
                <w:spacing w:val="-68"/>
                <w:sz w:val="28"/>
              </w:rPr>
              <w:t xml:space="preserve"> </w:t>
            </w:r>
            <w:r w:rsidRPr="00F8757C">
              <w:rPr>
                <w:rFonts w:ascii="Times New Roman" w:hAnsi="Times New Roman" w:cs="Times New Roman"/>
                <w:sz w:val="28"/>
              </w:rPr>
              <w:t>од</w:t>
            </w:r>
          </w:p>
        </w:tc>
        <w:tc>
          <w:tcPr>
            <w:tcW w:w="3003" w:type="dxa"/>
            <w:gridSpan w:val="3"/>
          </w:tcPr>
          <w:p w:rsidR="00F8757C" w:rsidRPr="00F8757C" w:rsidRDefault="00F8757C" w:rsidP="006463F6">
            <w:pPr>
              <w:pStyle w:val="TableParagraph"/>
              <w:tabs>
                <w:tab w:val="left" w:pos="774"/>
                <w:tab w:val="left" w:pos="1238"/>
                <w:tab w:val="left" w:pos="1309"/>
                <w:tab w:val="left" w:pos="1602"/>
                <w:tab w:val="left" w:pos="2003"/>
                <w:tab w:val="left" w:pos="2517"/>
              </w:tabs>
              <w:ind w:left="104" w:right="380"/>
              <w:jc w:val="both"/>
              <w:rPr>
                <w:rFonts w:ascii="Times New Roman" w:hAnsi="Times New Roman" w:cs="Times New Roman"/>
                <w:sz w:val="28"/>
                <w:lang w:val="ru-RU"/>
              </w:rPr>
            </w:pPr>
            <w:r w:rsidRPr="00F8757C">
              <w:rPr>
                <w:rFonts w:ascii="Times New Roman" w:hAnsi="Times New Roman" w:cs="Times New Roman"/>
                <w:sz w:val="28"/>
                <w:lang w:val="ru-RU"/>
              </w:rPr>
              <w:t>А=</w:t>
            </w:r>
            <w:r w:rsidRPr="00F8757C">
              <w:rPr>
                <w:rFonts w:ascii="Times New Roman" w:hAnsi="Times New Roman" w:cs="Times New Roman"/>
                <w:sz w:val="28"/>
                <w:lang w:val="ru-RU"/>
              </w:rPr>
              <w:tab/>
            </w:r>
            <w:r w:rsidRPr="00F8757C">
              <w:rPr>
                <w:rFonts w:ascii="Times New Roman" w:hAnsi="Times New Roman" w:cs="Times New Roman"/>
                <w:sz w:val="28"/>
              </w:rPr>
              <w:t>F</w:t>
            </w:r>
            <w:r w:rsidRPr="00F8757C">
              <w:rPr>
                <w:rFonts w:ascii="Times New Roman" w:hAnsi="Times New Roman" w:cs="Times New Roman"/>
                <w:sz w:val="28"/>
                <w:lang w:val="ru-RU"/>
              </w:rPr>
              <w:t>,</w:t>
            </w:r>
            <w:r w:rsidRPr="00F8757C">
              <w:rPr>
                <w:rFonts w:ascii="Times New Roman" w:hAnsi="Times New Roman" w:cs="Times New Roman"/>
                <w:sz w:val="28"/>
                <w:lang w:val="ru-RU"/>
              </w:rPr>
              <w:tab/>
            </w:r>
            <w:r w:rsidRPr="00F8757C">
              <w:rPr>
                <w:rFonts w:ascii="Times New Roman" w:hAnsi="Times New Roman" w:cs="Times New Roman"/>
                <w:sz w:val="28"/>
                <w:lang w:val="ru-RU"/>
              </w:rPr>
              <w:tab/>
              <w:t>где</w:t>
            </w:r>
            <w:r w:rsidRPr="00F8757C">
              <w:rPr>
                <w:rFonts w:ascii="Times New Roman" w:hAnsi="Times New Roman" w:cs="Times New Roman"/>
                <w:sz w:val="28"/>
                <w:lang w:val="ru-RU"/>
              </w:rPr>
              <w:tab/>
            </w:r>
            <w:r w:rsidRPr="00F8757C">
              <w:rPr>
                <w:rFonts w:ascii="Times New Roman" w:hAnsi="Times New Roman" w:cs="Times New Roman"/>
                <w:sz w:val="28"/>
              </w:rPr>
              <w:t>N</w:t>
            </w:r>
            <w:r w:rsidRPr="00F8757C">
              <w:rPr>
                <w:rFonts w:ascii="Times New Roman" w:hAnsi="Times New Roman" w:cs="Times New Roman"/>
                <w:sz w:val="28"/>
                <w:lang w:val="ru-RU"/>
              </w:rPr>
              <w:tab/>
            </w:r>
            <w:r w:rsidRPr="00F8757C">
              <w:rPr>
                <w:rFonts w:ascii="Times New Roman" w:hAnsi="Times New Roman" w:cs="Times New Roman"/>
                <w:spacing w:val="-4"/>
                <w:sz w:val="28"/>
                <w:lang w:val="ru-RU"/>
              </w:rPr>
              <w:t>-</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количество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мероприятий</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республиканского,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межрегионального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уровня,</w:t>
            </w:r>
            <w:r w:rsidRPr="00F8757C">
              <w:rPr>
                <w:rFonts w:ascii="Times New Roman" w:hAnsi="Times New Roman" w:cs="Times New Roman"/>
                <w:sz w:val="28"/>
                <w:lang w:val="ru-RU"/>
              </w:rPr>
              <w:tab/>
              <w:t>в</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которых</w:t>
            </w:r>
          </w:p>
          <w:p w:rsidR="00F8757C" w:rsidRPr="00F8757C" w:rsidRDefault="00F8757C" w:rsidP="006463F6">
            <w:pPr>
              <w:pStyle w:val="TableParagraph"/>
              <w:spacing w:line="312" w:lineRule="exact"/>
              <w:ind w:left="104"/>
              <w:jc w:val="both"/>
              <w:rPr>
                <w:rFonts w:ascii="Times New Roman" w:hAnsi="Times New Roman" w:cs="Times New Roman"/>
                <w:sz w:val="28"/>
              </w:rPr>
            </w:pPr>
            <w:r w:rsidRPr="00F8757C">
              <w:rPr>
                <w:rFonts w:ascii="Times New Roman" w:hAnsi="Times New Roman" w:cs="Times New Roman"/>
                <w:sz w:val="28"/>
              </w:rPr>
              <w:t>запланировано</w:t>
            </w:r>
          </w:p>
        </w:tc>
      </w:tr>
      <w:tr w:rsidR="00F8757C" w:rsidRPr="00F8757C" w:rsidTr="00F8757C">
        <w:trPr>
          <w:gridAfter w:val="2"/>
          <w:wAfter w:w="42" w:type="dxa"/>
          <w:trHeight w:val="964"/>
        </w:trPr>
        <w:tc>
          <w:tcPr>
            <w:tcW w:w="953" w:type="dxa"/>
          </w:tcPr>
          <w:p w:rsidR="00F8757C" w:rsidRPr="00F8757C" w:rsidRDefault="00F8757C" w:rsidP="006463F6">
            <w:pPr>
              <w:pStyle w:val="TableParagraph"/>
              <w:jc w:val="both"/>
              <w:rPr>
                <w:rFonts w:ascii="Times New Roman" w:hAnsi="Times New Roman" w:cs="Times New Roman"/>
                <w:sz w:val="28"/>
              </w:rPr>
            </w:pPr>
          </w:p>
        </w:tc>
        <w:tc>
          <w:tcPr>
            <w:tcW w:w="1911" w:type="dxa"/>
            <w:gridSpan w:val="2"/>
          </w:tcPr>
          <w:p w:rsidR="00F8757C" w:rsidRPr="00F8757C" w:rsidRDefault="00F8757C" w:rsidP="006463F6">
            <w:pPr>
              <w:pStyle w:val="TableParagraph"/>
              <w:jc w:val="both"/>
              <w:rPr>
                <w:rFonts w:ascii="Times New Roman" w:hAnsi="Times New Roman" w:cs="Times New Roman"/>
                <w:sz w:val="28"/>
              </w:rPr>
            </w:pPr>
          </w:p>
        </w:tc>
        <w:tc>
          <w:tcPr>
            <w:tcW w:w="972" w:type="dxa"/>
            <w:gridSpan w:val="2"/>
          </w:tcPr>
          <w:p w:rsidR="00F8757C" w:rsidRPr="00F8757C" w:rsidRDefault="00F8757C" w:rsidP="006463F6">
            <w:pPr>
              <w:pStyle w:val="TableParagraph"/>
              <w:jc w:val="both"/>
              <w:rPr>
                <w:rFonts w:ascii="Times New Roman" w:hAnsi="Times New Roman" w:cs="Times New Roman"/>
                <w:sz w:val="28"/>
              </w:rPr>
            </w:pPr>
          </w:p>
        </w:tc>
        <w:tc>
          <w:tcPr>
            <w:tcW w:w="1040" w:type="dxa"/>
            <w:gridSpan w:val="5"/>
          </w:tcPr>
          <w:p w:rsidR="00F8757C" w:rsidRPr="00F8757C" w:rsidRDefault="00F8757C" w:rsidP="006463F6">
            <w:pPr>
              <w:pStyle w:val="TableParagraph"/>
              <w:jc w:val="both"/>
              <w:rPr>
                <w:rFonts w:ascii="Times New Roman" w:hAnsi="Times New Roman" w:cs="Times New Roman"/>
                <w:sz w:val="28"/>
              </w:rPr>
            </w:pPr>
          </w:p>
        </w:tc>
        <w:tc>
          <w:tcPr>
            <w:tcW w:w="1138" w:type="dxa"/>
            <w:gridSpan w:val="4"/>
          </w:tcPr>
          <w:p w:rsidR="00F8757C" w:rsidRPr="00F8757C" w:rsidRDefault="00F8757C" w:rsidP="006463F6">
            <w:pPr>
              <w:pStyle w:val="TableParagraph"/>
              <w:jc w:val="both"/>
              <w:rPr>
                <w:rFonts w:ascii="Times New Roman" w:hAnsi="Times New Roman" w:cs="Times New Roman"/>
                <w:sz w:val="28"/>
              </w:rPr>
            </w:pPr>
          </w:p>
        </w:tc>
        <w:tc>
          <w:tcPr>
            <w:tcW w:w="860" w:type="dxa"/>
          </w:tcPr>
          <w:p w:rsidR="00F8757C" w:rsidRPr="00F8757C" w:rsidRDefault="00F8757C" w:rsidP="006463F6">
            <w:pPr>
              <w:pStyle w:val="TableParagraph"/>
              <w:jc w:val="both"/>
              <w:rPr>
                <w:rFonts w:ascii="Times New Roman" w:hAnsi="Times New Roman" w:cs="Times New Roman"/>
                <w:sz w:val="28"/>
              </w:rPr>
            </w:pPr>
          </w:p>
        </w:tc>
        <w:tc>
          <w:tcPr>
            <w:tcW w:w="3003" w:type="dxa"/>
            <w:gridSpan w:val="3"/>
          </w:tcPr>
          <w:p w:rsidR="00F8757C" w:rsidRPr="00F8757C" w:rsidRDefault="00F8757C" w:rsidP="006463F6">
            <w:pPr>
              <w:pStyle w:val="TableParagraph"/>
              <w:spacing w:line="311" w:lineRule="exact"/>
              <w:ind w:left="104"/>
              <w:jc w:val="both"/>
              <w:rPr>
                <w:rFonts w:ascii="Times New Roman" w:hAnsi="Times New Roman" w:cs="Times New Roman"/>
                <w:sz w:val="28"/>
                <w:lang w:val="ru-RU"/>
              </w:rPr>
            </w:pPr>
            <w:r w:rsidRPr="00F8757C">
              <w:rPr>
                <w:rFonts w:ascii="Times New Roman" w:hAnsi="Times New Roman" w:cs="Times New Roman"/>
                <w:sz w:val="28"/>
                <w:lang w:val="ru-RU"/>
              </w:rPr>
              <w:t>участие,</w:t>
            </w:r>
          </w:p>
          <w:p w:rsidR="00F8757C" w:rsidRPr="00F8757C" w:rsidRDefault="00F8757C" w:rsidP="006463F6">
            <w:pPr>
              <w:pStyle w:val="TableParagraph"/>
              <w:tabs>
                <w:tab w:val="left" w:pos="618"/>
                <w:tab w:val="left" w:pos="1117"/>
                <w:tab w:val="left" w:pos="1604"/>
              </w:tabs>
              <w:spacing w:line="322" w:lineRule="exact"/>
              <w:ind w:left="104" w:right="381"/>
              <w:jc w:val="both"/>
              <w:rPr>
                <w:rFonts w:ascii="Times New Roman" w:hAnsi="Times New Roman" w:cs="Times New Roman"/>
                <w:sz w:val="28"/>
                <w:lang w:val="ru-RU"/>
              </w:rPr>
            </w:pPr>
            <w:r w:rsidRPr="00F8757C">
              <w:rPr>
                <w:rFonts w:ascii="Times New Roman" w:hAnsi="Times New Roman" w:cs="Times New Roman"/>
                <w:sz w:val="28"/>
              </w:rPr>
              <w:t>F</w:t>
            </w:r>
            <w:r w:rsidRPr="00F8757C">
              <w:rPr>
                <w:rFonts w:ascii="Times New Roman" w:hAnsi="Times New Roman" w:cs="Times New Roman"/>
                <w:sz w:val="28"/>
                <w:lang w:val="ru-RU"/>
              </w:rPr>
              <w:tab/>
              <w:t>–</w:t>
            </w:r>
            <w:r w:rsidRPr="00F8757C">
              <w:rPr>
                <w:rFonts w:ascii="Times New Roman" w:hAnsi="Times New Roman" w:cs="Times New Roman"/>
                <w:sz w:val="28"/>
                <w:lang w:val="ru-RU"/>
              </w:rPr>
              <w:tab/>
              <w:t>в</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которых</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принято участие</w:t>
            </w:r>
          </w:p>
        </w:tc>
      </w:tr>
      <w:tr w:rsidR="00F8757C" w:rsidRPr="00F8757C" w:rsidTr="00F8757C">
        <w:trPr>
          <w:gridAfter w:val="2"/>
          <w:wAfter w:w="42" w:type="dxa"/>
          <w:trHeight w:val="2898"/>
        </w:trPr>
        <w:tc>
          <w:tcPr>
            <w:tcW w:w="953" w:type="dxa"/>
          </w:tcPr>
          <w:p w:rsidR="00F8757C" w:rsidRPr="00F8757C" w:rsidRDefault="00F8757C" w:rsidP="006463F6">
            <w:pPr>
              <w:pStyle w:val="TableParagraph"/>
              <w:jc w:val="both"/>
              <w:rPr>
                <w:rFonts w:ascii="Times New Roman" w:hAnsi="Times New Roman" w:cs="Times New Roman"/>
                <w:sz w:val="28"/>
                <w:lang w:val="ru-RU"/>
              </w:rPr>
            </w:pPr>
          </w:p>
        </w:tc>
        <w:tc>
          <w:tcPr>
            <w:tcW w:w="1911" w:type="dxa"/>
            <w:gridSpan w:val="2"/>
          </w:tcPr>
          <w:p w:rsidR="00F8757C" w:rsidRPr="00F8757C" w:rsidRDefault="00F8757C" w:rsidP="006463F6">
            <w:pPr>
              <w:pStyle w:val="TableParagraph"/>
              <w:ind w:left="105" w:right="385"/>
              <w:jc w:val="both"/>
              <w:rPr>
                <w:rFonts w:ascii="Times New Roman" w:hAnsi="Times New Roman" w:cs="Times New Roman"/>
                <w:sz w:val="28"/>
                <w:lang w:val="ru-RU"/>
              </w:rPr>
            </w:pPr>
            <w:r w:rsidRPr="00F8757C">
              <w:rPr>
                <w:rFonts w:ascii="Times New Roman" w:hAnsi="Times New Roman" w:cs="Times New Roman"/>
                <w:sz w:val="28"/>
                <w:lang w:val="ru-RU"/>
              </w:rPr>
              <w:t>муниципал</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ьного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уровня</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внутриучре</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жденческог</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о уровня</w:t>
            </w:r>
          </w:p>
        </w:tc>
        <w:tc>
          <w:tcPr>
            <w:tcW w:w="972" w:type="dxa"/>
            <w:gridSpan w:val="2"/>
          </w:tcPr>
          <w:p w:rsidR="00F8757C" w:rsidRPr="00F8757C" w:rsidRDefault="00F8757C" w:rsidP="006463F6">
            <w:pPr>
              <w:pStyle w:val="TableParagraph"/>
              <w:ind w:left="108" w:right="410"/>
              <w:jc w:val="both"/>
              <w:rPr>
                <w:rFonts w:ascii="Times New Roman" w:hAnsi="Times New Roman" w:cs="Times New Roman"/>
                <w:sz w:val="28"/>
              </w:rPr>
            </w:pPr>
            <w:r w:rsidRPr="00F8757C">
              <w:rPr>
                <w:rFonts w:ascii="Times New Roman" w:hAnsi="Times New Roman" w:cs="Times New Roman"/>
                <w:sz w:val="28"/>
              </w:rPr>
              <w:t>мер</w:t>
            </w:r>
            <w:r w:rsidRPr="00F8757C">
              <w:rPr>
                <w:rFonts w:ascii="Times New Roman" w:hAnsi="Times New Roman" w:cs="Times New Roman"/>
                <w:spacing w:val="-68"/>
                <w:sz w:val="28"/>
              </w:rPr>
              <w:t xml:space="preserve"> </w:t>
            </w:r>
            <w:r w:rsidRPr="00F8757C">
              <w:rPr>
                <w:rFonts w:ascii="Times New Roman" w:hAnsi="Times New Roman" w:cs="Times New Roman"/>
                <w:sz w:val="28"/>
              </w:rPr>
              <w:t>опр</w:t>
            </w:r>
            <w:r w:rsidRPr="00F8757C">
              <w:rPr>
                <w:rFonts w:ascii="Times New Roman" w:hAnsi="Times New Roman" w:cs="Times New Roman"/>
                <w:spacing w:val="-68"/>
                <w:sz w:val="28"/>
              </w:rPr>
              <w:t xml:space="preserve"> </w:t>
            </w:r>
            <w:r w:rsidRPr="00F8757C">
              <w:rPr>
                <w:rFonts w:ascii="Times New Roman" w:hAnsi="Times New Roman" w:cs="Times New Roman"/>
                <w:sz w:val="28"/>
              </w:rPr>
              <w:t>ият</w:t>
            </w:r>
            <w:r w:rsidRPr="00F8757C">
              <w:rPr>
                <w:rFonts w:ascii="Times New Roman" w:hAnsi="Times New Roman" w:cs="Times New Roman"/>
                <w:spacing w:val="-68"/>
                <w:sz w:val="28"/>
              </w:rPr>
              <w:t xml:space="preserve"> </w:t>
            </w:r>
            <w:r w:rsidRPr="00F8757C">
              <w:rPr>
                <w:rFonts w:ascii="Times New Roman" w:hAnsi="Times New Roman" w:cs="Times New Roman"/>
                <w:sz w:val="28"/>
              </w:rPr>
              <w:t>ие</w:t>
            </w:r>
          </w:p>
        </w:tc>
        <w:tc>
          <w:tcPr>
            <w:tcW w:w="1040" w:type="dxa"/>
            <w:gridSpan w:val="5"/>
          </w:tcPr>
          <w:p w:rsidR="00F8757C" w:rsidRPr="00F8757C" w:rsidRDefault="00F8757C" w:rsidP="006463F6">
            <w:pPr>
              <w:pStyle w:val="TableParagraph"/>
              <w:spacing w:line="312" w:lineRule="exact"/>
              <w:ind w:left="108"/>
              <w:jc w:val="both"/>
              <w:rPr>
                <w:rFonts w:ascii="Times New Roman" w:hAnsi="Times New Roman" w:cs="Times New Roman"/>
                <w:sz w:val="28"/>
              </w:rPr>
            </w:pPr>
            <w:r w:rsidRPr="00F8757C">
              <w:rPr>
                <w:rFonts w:ascii="Times New Roman" w:hAnsi="Times New Roman" w:cs="Times New Roman"/>
                <w:sz w:val="28"/>
              </w:rPr>
              <w:t>0-N</w:t>
            </w:r>
          </w:p>
        </w:tc>
        <w:tc>
          <w:tcPr>
            <w:tcW w:w="1138" w:type="dxa"/>
            <w:gridSpan w:val="4"/>
          </w:tcPr>
          <w:p w:rsidR="00F8757C" w:rsidRPr="00F8757C" w:rsidRDefault="00F8757C" w:rsidP="006463F6">
            <w:pPr>
              <w:pStyle w:val="TableParagraph"/>
              <w:spacing w:line="312" w:lineRule="exact"/>
              <w:ind w:right="417"/>
              <w:jc w:val="both"/>
              <w:rPr>
                <w:rFonts w:ascii="Times New Roman" w:hAnsi="Times New Roman" w:cs="Times New Roman"/>
                <w:sz w:val="28"/>
              </w:rPr>
            </w:pPr>
            <w:r w:rsidRPr="00F8757C">
              <w:rPr>
                <w:rFonts w:ascii="Times New Roman" w:hAnsi="Times New Roman" w:cs="Times New Roman"/>
                <w:sz w:val="28"/>
              </w:rPr>
              <w:t>2</w:t>
            </w:r>
          </w:p>
        </w:tc>
        <w:tc>
          <w:tcPr>
            <w:tcW w:w="860" w:type="dxa"/>
          </w:tcPr>
          <w:p w:rsidR="00F8757C" w:rsidRPr="00F8757C" w:rsidRDefault="00F8757C" w:rsidP="006463F6">
            <w:pPr>
              <w:pStyle w:val="TableParagraph"/>
              <w:ind w:left="107" w:right="447"/>
              <w:jc w:val="both"/>
              <w:rPr>
                <w:rFonts w:ascii="Times New Roman" w:hAnsi="Times New Roman" w:cs="Times New Roman"/>
                <w:sz w:val="28"/>
              </w:rPr>
            </w:pPr>
            <w:r w:rsidRPr="00F8757C">
              <w:rPr>
                <w:rFonts w:ascii="Times New Roman" w:hAnsi="Times New Roman" w:cs="Times New Roman"/>
                <w:sz w:val="28"/>
              </w:rPr>
              <w:t>пе</w:t>
            </w:r>
            <w:r w:rsidRPr="00F8757C">
              <w:rPr>
                <w:rFonts w:ascii="Times New Roman" w:hAnsi="Times New Roman" w:cs="Times New Roman"/>
                <w:spacing w:val="-68"/>
                <w:sz w:val="28"/>
              </w:rPr>
              <w:t xml:space="preserve"> </w:t>
            </w:r>
            <w:r w:rsidRPr="00F8757C">
              <w:rPr>
                <w:rFonts w:ascii="Times New Roman" w:hAnsi="Times New Roman" w:cs="Times New Roman"/>
                <w:sz w:val="28"/>
              </w:rPr>
              <w:t>ри</w:t>
            </w:r>
            <w:r w:rsidRPr="00F8757C">
              <w:rPr>
                <w:rFonts w:ascii="Times New Roman" w:hAnsi="Times New Roman" w:cs="Times New Roman"/>
                <w:spacing w:val="-68"/>
                <w:sz w:val="28"/>
              </w:rPr>
              <w:t xml:space="preserve"> </w:t>
            </w:r>
            <w:r w:rsidRPr="00F8757C">
              <w:rPr>
                <w:rFonts w:ascii="Times New Roman" w:hAnsi="Times New Roman" w:cs="Times New Roman"/>
                <w:sz w:val="28"/>
              </w:rPr>
              <w:t>од</w:t>
            </w:r>
          </w:p>
        </w:tc>
        <w:tc>
          <w:tcPr>
            <w:tcW w:w="3003" w:type="dxa"/>
            <w:gridSpan w:val="3"/>
          </w:tcPr>
          <w:p w:rsidR="00F8757C" w:rsidRPr="00F8757C" w:rsidRDefault="00F8757C" w:rsidP="006463F6">
            <w:pPr>
              <w:pStyle w:val="TableParagraph"/>
              <w:tabs>
                <w:tab w:val="left" w:pos="764"/>
                <w:tab w:val="left" w:pos="1242"/>
                <w:tab w:val="left" w:pos="1290"/>
                <w:tab w:val="left" w:pos="1602"/>
                <w:tab w:val="left" w:pos="1971"/>
                <w:tab w:val="left" w:pos="2469"/>
              </w:tabs>
              <w:ind w:left="104" w:right="381"/>
              <w:jc w:val="both"/>
              <w:rPr>
                <w:rFonts w:ascii="Times New Roman" w:hAnsi="Times New Roman" w:cs="Times New Roman"/>
                <w:sz w:val="28"/>
                <w:lang w:val="ru-RU"/>
              </w:rPr>
            </w:pPr>
            <w:r w:rsidRPr="00F8757C">
              <w:rPr>
                <w:rFonts w:ascii="Times New Roman" w:hAnsi="Times New Roman" w:cs="Times New Roman"/>
                <w:sz w:val="28"/>
                <w:lang w:val="ru-RU"/>
              </w:rPr>
              <w:t>А=</w:t>
            </w:r>
            <w:r w:rsidRPr="00F8757C">
              <w:rPr>
                <w:rFonts w:ascii="Times New Roman" w:hAnsi="Times New Roman" w:cs="Times New Roman"/>
                <w:sz w:val="28"/>
                <w:lang w:val="ru-RU"/>
              </w:rPr>
              <w:tab/>
            </w:r>
            <w:r w:rsidRPr="00F8757C">
              <w:rPr>
                <w:rFonts w:ascii="Times New Roman" w:hAnsi="Times New Roman" w:cs="Times New Roman"/>
                <w:sz w:val="28"/>
              </w:rPr>
              <w:t>F</w:t>
            </w:r>
            <w:r w:rsidRPr="00F8757C">
              <w:rPr>
                <w:rFonts w:ascii="Times New Roman" w:hAnsi="Times New Roman" w:cs="Times New Roman"/>
                <w:sz w:val="28"/>
                <w:lang w:val="ru-RU"/>
              </w:rPr>
              <w:t>,</w:t>
            </w:r>
            <w:r w:rsidRPr="00F8757C">
              <w:rPr>
                <w:rFonts w:ascii="Times New Roman" w:hAnsi="Times New Roman" w:cs="Times New Roman"/>
                <w:sz w:val="28"/>
                <w:lang w:val="ru-RU"/>
              </w:rPr>
              <w:tab/>
            </w:r>
            <w:r w:rsidRPr="00F8757C">
              <w:rPr>
                <w:rFonts w:ascii="Times New Roman" w:hAnsi="Times New Roman" w:cs="Times New Roman"/>
                <w:sz w:val="28"/>
                <w:lang w:val="ru-RU"/>
              </w:rPr>
              <w:tab/>
              <w:t>где</w:t>
            </w:r>
            <w:r w:rsidRPr="00F8757C">
              <w:rPr>
                <w:rFonts w:ascii="Times New Roman" w:hAnsi="Times New Roman" w:cs="Times New Roman"/>
                <w:sz w:val="28"/>
                <w:lang w:val="ru-RU"/>
              </w:rPr>
              <w:tab/>
            </w:r>
            <w:r w:rsidRPr="00F8757C">
              <w:rPr>
                <w:rFonts w:ascii="Times New Roman" w:hAnsi="Times New Roman" w:cs="Times New Roman"/>
                <w:sz w:val="28"/>
              </w:rPr>
              <w:t>N</w:t>
            </w:r>
            <w:r w:rsidRPr="00F8757C">
              <w:rPr>
                <w:rFonts w:ascii="Times New Roman" w:hAnsi="Times New Roman" w:cs="Times New Roman"/>
                <w:sz w:val="28"/>
                <w:lang w:val="ru-RU"/>
              </w:rPr>
              <w:tab/>
            </w:r>
            <w:r w:rsidRPr="00F8757C">
              <w:rPr>
                <w:rFonts w:ascii="Times New Roman" w:hAnsi="Times New Roman" w:cs="Times New Roman"/>
                <w:spacing w:val="-4"/>
                <w:sz w:val="28"/>
                <w:lang w:val="ru-RU"/>
              </w:rPr>
              <w:t>–</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количество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мероприятий</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муниципального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уровня;</w:t>
            </w:r>
            <w:r w:rsidRPr="00F8757C">
              <w:rPr>
                <w:rFonts w:ascii="Times New Roman" w:hAnsi="Times New Roman" w:cs="Times New Roman"/>
                <w:sz w:val="28"/>
                <w:lang w:val="ru-RU"/>
              </w:rPr>
              <w:tab/>
              <w:t>в</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которых</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запланировано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участие</w:t>
            </w:r>
          </w:p>
          <w:p w:rsidR="00F8757C" w:rsidRPr="00F8757C" w:rsidRDefault="00F8757C" w:rsidP="006463F6">
            <w:pPr>
              <w:pStyle w:val="TableParagraph"/>
              <w:tabs>
                <w:tab w:val="left" w:pos="618"/>
                <w:tab w:val="left" w:pos="1117"/>
                <w:tab w:val="left" w:pos="1604"/>
              </w:tabs>
              <w:spacing w:line="322" w:lineRule="exact"/>
              <w:ind w:left="104" w:right="381"/>
              <w:jc w:val="both"/>
              <w:rPr>
                <w:rFonts w:ascii="Times New Roman" w:hAnsi="Times New Roman" w:cs="Times New Roman"/>
                <w:sz w:val="28"/>
                <w:lang w:val="ru-RU"/>
              </w:rPr>
            </w:pPr>
            <w:r w:rsidRPr="00F8757C">
              <w:rPr>
                <w:rFonts w:ascii="Times New Roman" w:hAnsi="Times New Roman" w:cs="Times New Roman"/>
                <w:sz w:val="28"/>
              </w:rPr>
              <w:t>F</w:t>
            </w:r>
            <w:r w:rsidRPr="00F8757C">
              <w:rPr>
                <w:rFonts w:ascii="Times New Roman" w:hAnsi="Times New Roman" w:cs="Times New Roman"/>
                <w:sz w:val="28"/>
                <w:lang w:val="ru-RU"/>
              </w:rPr>
              <w:tab/>
              <w:t>–</w:t>
            </w:r>
            <w:r w:rsidRPr="00F8757C">
              <w:rPr>
                <w:rFonts w:ascii="Times New Roman" w:hAnsi="Times New Roman" w:cs="Times New Roman"/>
                <w:sz w:val="28"/>
                <w:lang w:val="ru-RU"/>
              </w:rPr>
              <w:tab/>
              <w:t>в</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которых</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принято участие</w:t>
            </w:r>
          </w:p>
        </w:tc>
      </w:tr>
      <w:tr w:rsidR="00F8757C" w:rsidRPr="00F8757C" w:rsidTr="00F8757C">
        <w:trPr>
          <w:gridAfter w:val="2"/>
          <w:wAfter w:w="42" w:type="dxa"/>
          <w:trHeight w:val="5151"/>
        </w:trPr>
        <w:tc>
          <w:tcPr>
            <w:tcW w:w="953" w:type="dxa"/>
          </w:tcPr>
          <w:p w:rsidR="00F8757C" w:rsidRPr="00F8757C" w:rsidRDefault="00F8757C" w:rsidP="006463F6">
            <w:pPr>
              <w:pStyle w:val="TableParagraph"/>
              <w:spacing w:line="312" w:lineRule="exact"/>
              <w:ind w:right="206"/>
              <w:jc w:val="both"/>
              <w:rPr>
                <w:rFonts w:ascii="Times New Roman" w:hAnsi="Times New Roman" w:cs="Times New Roman"/>
                <w:sz w:val="28"/>
              </w:rPr>
            </w:pPr>
            <w:r w:rsidRPr="00F8757C">
              <w:rPr>
                <w:rFonts w:ascii="Times New Roman" w:hAnsi="Times New Roman" w:cs="Times New Roman"/>
                <w:sz w:val="28"/>
              </w:rPr>
              <w:t>5</w:t>
            </w:r>
          </w:p>
        </w:tc>
        <w:tc>
          <w:tcPr>
            <w:tcW w:w="1911" w:type="dxa"/>
            <w:gridSpan w:val="2"/>
          </w:tcPr>
          <w:p w:rsidR="00F8757C" w:rsidRPr="00F8757C" w:rsidRDefault="00F8757C" w:rsidP="006463F6">
            <w:pPr>
              <w:pStyle w:val="TableParagraph"/>
              <w:tabs>
                <w:tab w:val="left" w:pos="1386"/>
              </w:tabs>
              <w:ind w:left="105" w:right="378"/>
              <w:jc w:val="both"/>
              <w:rPr>
                <w:rFonts w:ascii="Times New Roman" w:hAnsi="Times New Roman" w:cs="Times New Roman"/>
                <w:sz w:val="28"/>
                <w:lang w:val="ru-RU"/>
              </w:rPr>
            </w:pPr>
            <w:r w:rsidRPr="00F8757C">
              <w:rPr>
                <w:rFonts w:ascii="Times New Roman" w:hAnsi="Times New Roman" w:cs="Times New Roman"/>
                <w:sz w:val="28"/>
                <w:lang w:val="ru-RU"/>
              </w:rPr>
              <w:t>Разработка,</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участие</w:t>
            </w:r>
            <w:r w:rsidRPr="00F8757C">
              <w:rPr>
                <w:rFonts w:ascii="Times New Roman" w:hAnsi="Times New Roman" w:cs="Times New Roman"/>
                <w:sz w:val="28"/>
                <w:lang w:val="ru-RU"/>
              </w:rPr>
              <w:tab/>
            </w:r>
            <w:r w:rsidRPr="00F8757C">
              <w:rPr>
                <w:rFonts w:ascii="Times New Roman" w:hAnsi="Times New Roman" w:cs="Times New Roman"/>
                <w:spacing w:val="-2"/>
                <w:sz w:val="28"/>
                <w:lang w:val="ru-RU"/>
              </w:rPr>
              <w:t>в</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разработке</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методическ</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их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рекомендац</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ий,</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пособий,</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помощь</w:t>
            </w:r>
            <w:r w:rsidRPr="00F8757C">
              <w:rPr>
                <w:rFonts w:ascii="Times New Roman" w:hAnsi="Times New Roman" w:cs="Times New Roman"/>
                <w:sz w:val="28"/>
                <w:lang w:val="ru-RU"/>
              </w:rPr>
              <w:tab/>
            </w:r>
            <w:r w:rsidRPr="00F8757C">
              <w:rPr>
                <w:rFonts w:ascii="Times New Roman" w:hAnsi="Times New Roman" w:cs="Times New Roman"/>
                <w:spacing w:val="-4"/>
                <w:sz w:val="28"/>
                <w:lang w:val="ru-RU"/>
              </w:rPr>
              <w:t>в</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разработке</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и</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корректиро</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вке</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образовате</w:t>
            </w:r>
          </w:p>
          <w:p w:rsidR="00F8757C" w:rsidRPr="00F8757C" w:rsidRDefault="00F8757C" w:rsidP="006463F6">
            <w:pPr>
              <w:pStyle w:val="TableParagraph"/>
              <w:spacing w:line="322" w:lineRule="exact"/>
              <w:ind w:left="105" w:right="612"/>
              <w:jc w:val="both"/>
              <w:rPr>
                <w:rFonts w:ascii="Times New Roman" w:hAnsi="Times New Roman" w:cs="Times New Roman"/>
                <w:sz w:val="28"/>
              </w:rPr>
            </w:pPr>
            <w:r w:rsidRPr="00F8757C">
              <w:rPr>
                <w:rFonts w:ascii="Times New Roman" w:hAnsi="Times New Roman" w:cs="Times New Roman"/>
                <w:sz w:val="28"/>
              </w:rPr>
              <w:t>льных</w:t>
            </w:r>
            <w:r w:rsidRPr="00F8757C">
              <w:rPr>
                <w:rFonts w:ascii="Times New Roman" w:hAnsi="Times New Roman" w:cs="Times New Roman"/>
                <w:spacing w:val="1"/>
                <w:sz w:val="28"/>
              </w:rPr>
              <w:t xml:space="preserve"> </w:t>
            </w:r>
            <w:r w:rsidRPr="00F8757C">
              <w:rPr>
                <w:rFonts w:ascii="Times New Roman" w:hAnsi="Times New Roman" w:cs="Times New Roman"/>
                <w:sz w:val="28"/>
              </w:rPr>
              <w:t>программ</w:t>
            </w:r>
          </w:p>
        </w:tc>
        <w:tc>
          <w:tcPr>
            <w:tcW w:w="972" w:type="dxa"/>
            <w:gridSpan w:val="2"/>
          </w:tcPr>
          <w:p w:rsidR="00F8757C" w:rsidRPr="00F8757C" w:rsidRDefault="00F8757C" w:rsidP="006463F6">
            <w:pPr>
              <w:pStyle w:val="TableParagraph"/>
              <w:ind w:left="108" w:right="384"/>
              <w:jc w:val="both"/>
              <w:rPr>
                <w:rFonts w:ascii="Times New Roman" w:hAnsi="Times New Roman" w:cs="Times New Roman"/>
                <w:sz w:val="28"/>
              </w:rPr>
            </w:pPr>
            <w:r w:rsidRPr="00F8757C">
              <w:rPr>
                <w:rFonts w:ascii="Times New Roman" w:hAnsi="Times New Roman" w:cs="Times New Roman"/>
                <w:sz w:val="28"/>
              </w:rPr>
              <w:t>еди</w:t>
            </w:r>
            <w:r w:rsidRPr="00F8757C">
              <w:rPr>
                <w:rFonts w:ascii="Times New Roman" w:hAnsi="Times New Roman" w:cs="Times New Roman"/>
                <w:spacing w:val="-67"/>
                <w:sz w:val="28"/>
              </w:rPr>
              <w:t xml:space="preserve"> </w:t>
            </w:r>
            <w:r w:rsidRPr="00F8757C">
              <w:rPr>
                <w:rFonts w:ascii="Times New Roman" w:hAnsi="Times New Roman" w:cs="Times New Roman"/>
                <w:sz w:val="28"/>
              </w:rPr>
              <w:t>ниц</w:t>
            </w:r>
          </w:p>
        </w:tc>
        <w:tc>
          <w:tcPr>
            <w:tcW w:w="1040" w:type="dxa"/>
            <w:gridSpan w:val="5"/>
          </w:tcPr>
          <w:p w:rsidR="00F8757C" w:rsidRPr="00F8757C" w:rsidRDefault="00F8757C" w:rsidP="006463F6">
            <w:pPr>
              <w:pStyle w:val="TableParagraph"/>
              <w:spacing w:line="312" w:lineRule="exact"/>
              <w:ind w:left="108"/>
              <w:jc w:val="both"/>
              <w:rPr>
                <w:rFonts w:ascii="Times New Roman" w:hAnsi="Times New Roman" w:cs="Times New Roman"/>
                <w:sz w:val="28"/>
              </w:rPr>
            </w:pPr>
            <w:r w:rsidRPr="00F8757C">
              <w:rPr>
                <w:rFonts w:ascii="Times New Roman" w:hAnsi="Times New Roman" w:cs="Times New Roman"/>
                <w:sz w:val="28"/>
              </w:rPr>
              <w:t>0-N</w:t>
            </w:r>
          </w:p>
        </w:tc>
        <w:tc>
          <w:tcPr>
            <w:tcW w:w="1138" w:type="dxa"/>
            <w:gridSpan w:val="4"/>
          </w:tcPr>
          <w:p w:rsidR="00F8757C" w:rsidRPr="00F8757C" w:rsidRDefault="00F8757C" w:rsidP="006463F6">
            <w:pPr>
              <w:pStyle w:val="TableParagraph"/>
              <w:spacing w:line="312" w:lineRule="exact"/>
              <w:ind w:right="417"/>
              <w:jc w:val="both"/>
              <w:rPr>
                <w:rFonts w:ascii="Times New Roman" w:hAnsi="Times New Roman" w:cs="Times New Roman"/>
                <w:sz w:val="28"/>
              </w:rPr>
            </w:pPr>
            <w:r w:rsidRPr="00F8757C">
              <w:rPr>
                <w:rFonts w:ascii="Times New Roman" w:hAnsi="Times New Roman" w:cs="Times New Roman"/>
                <w:sz w:val="28"/>
              </w:rPr>
              <w:t>5</w:t>
            </w:r>
          </w:p>
        </w:tc>
        <w:tc>
          <w:tcPr>
            <w:tcW w:w="860" w:type="dxa"/>
          </w:tcPr>
          <w:p w:rsidR="00F8757C" w:rsidRPr="00F8757C" w:rsidRDefault="00F8757C" w:rsidP="006463F6">
            <w:pPr>
              <w:pStyle w:val="TableParagraph"/>
              <w:ind w:left="107" w:right="447"/>
              <w:jc w:val="both"/>
              <w:rPr>
                <w:rFonts w:ascii="Times New Roman" w:hAnsi="Times New Roman" w:cs="Times New Roman"/>
                <w:sz w:val="28"/>
              </w:rPr>
            </w:pPr>
            <w:r w:rsidRPr="00F8757C">
              <w:rPr>
                <w:rFonts w:ascii="Times New Roman" w:hAnsi="Times New Roman" w:cs="Times New Roman"/>
                <w:sz w:val="28"/>
              </w:rPr>
              <w:t>пе</w:t>
            </w:r>
            <w:r w:rsidRPr="00F8757C">
              <w:rPr>
                <w:rFonts w:ascii="Times New Roman" w:hAnsi="Times New Roman" w:cs="Times New Roman"/>
                <w:spacing w:val="-68"/>
                <w:sz w:val="28"/>
              </w:rPr>
              <w:t xml:space="preserve"> </w:t>
            </w:r>
            <w:r w:rsidRPr="00F8757C">
              <w:rPr>
                <w:rFonts w:ascii="Times New Roman" w:hAnsi="Times New Roman" w:cs="Times New Roman"/>
                <w:sz w:val="28"/>
              </w:rPr>
              <w:t>ри</w:t>
            </w:r>
            <w:r w:rsidRPr="00F8757C">
              <w:rPr>
                <w:rFonts w:ascii="Times New Roman" w:hAnsi="Times New Roman" w:cs="Times New Roman"/>
                <w:spacing w:val="-68"/>
                <w:sz w:val="28"/>
              </w:rPr>
              <w:t xml:space="preserve"> </w:t>
            </w:r>
            <w:r w:rsidRPr="00F8757C">
              <w:rPr>
                <w:rFonts w:ascii="Times New Roman" w:hAnsi="Times New Roman" w:cs="Times New Roman"/>
                <w:sz w:val="28"/>
              </w:rPr>
              <w:t>од</w:t>
            </w:r>
          </w:p>
        </w:tc>
        <w:tc>
          <w:tcPr>
            <w:tcW w:w="3003" w:type="dxa"/>
            <w:gridSpan w:val="3"/>
          </w:tcPr>
          <w:p w:rsidR="00F8757C" w:rsidRPr="00F8757C" w:rsidRDefault="00F8757C" w:rsidP="006463F6">
            <w:pPr>
              <w:pStyle w:val="TableParagraph"/>
              <w:tabs>
                <w:tab w:val="left" w:pos="1088"/>
                <w:tab w:val="left" w:pos="1871"/>
                <w:tab w:val="left" w:pos="2469"/>
              </w:tabs>
              <w:ind w:left="104" w:right="381"/>
              <w:jc w:val="both"/>
              <w:rPr>
                <w:rFonts w:ascii="Times New Roman" w:hAnsi="Times New Roman" w:cs="Times New Roman"/>
                <w:sz w:val="28"/>
                <w:lang w:val="ru-RU"/>
              </w:rPr>
            </w:pPr>
            <w:r w:rsidRPr="00F8757C">
              <w:rPr>
                <w:rFonts w:ascii="Times New Roman" w:hAnsi="Times New Roman" w:cs="Times New Roman"/>
                <w:sz w:val="28"/>
                <w:lang w:val="ru-RU"/>
              </w:rPr>
              <w:t>А=</w:t>
            </w:r>
            <w:r w:rsidRPr="00F8757C">
              <w:rPr>
                <w:rFonts w:ascii="Times New Roman" w:hAnsi="Times New Roman" w:cs="Times New Roman"/>
                <w:sz w:val="28"/>
              </w:rPr>
              <w:t>F</w:t>
            </w:r>
            <w:r w:rsidRPr="00F8757C">
              <w:rPr>
                <w:rFonts w:ascii="Times New Roman" w:hAnsi="Times New Roman" w:cs="Times New Roman"/>
                <w:sz w:val="28"/>
                <w:lang w:val="ru-RU"/>
              </w:rPr>
              <w:t>,</w:t>
            </w:r>
            <w:r w:rsidRPr="00F8757C">
              <w:rPr>
                <w:rFonts w:ascii="Times New Roman" w:hAnsi="Times New Roman" w:cs="Times New Roman"/>
                <w:sz w:val="28"/>
                <w:lang w:val="ru-RU"/>
              </w:rPr>
              <w:tab/>
              <w:t>где</w:t>
            </w:r>
            <w:r w:rsidRPr="00F8757C">
              <w:rPr>
                <w:rFonts w:ascii="Times New Roman" w:hAnsi="Times New Roman" w:cs="Times New Roman"/>
                <w:sz w:val="28"/>
                <w:lang w:val="ru-RU"/>
              </w:rPr>
              <w:tab/>
            </w:r>
            <w:r w:rsidRPr="00F8757C">
              <w:rPr>
                <w:rFonts w:ascii="Times New Roman" w:hAnsi="Times New Roman" w:cs="Times New Roman"/>
                <w:sz w:val="28"/>
              </w:rPr>
              <w:t>N</w:t>
            </w:r>
            <w:r w:rsidRPr="00F8757C">
              <w:rPr>
                <w:rFonts w:ascii="Times New Roman" w:hAnsi="Times New Roman" w:cs="Times New Roman"/>
                <w:sz w:val="28"/>
                <w:lang w:val="ru-RU"/>
              </w:rPr>
              <w:tab/>
            </w:r>
            <w:r w:rsidRPr="00F8757C">
              <w:rPr>
                <w:rFonts w:ascii="Times New Roman" w:hAnsi="Times New Roman" w:cs="Times New Roman"/>
                <w:spacing w:val="-4"/>
                <w:sz w:val="28"/>
                <w:lang w:val="ru-RU"/>
              </w:rPr>
              <w:t>–</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количество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запланированных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мероприятий,</w:t>
            </w:r>
          </w:p>
          <w:p w:rsidR="00F8757C" w:rsidRPr="00F8757C" w:rsidRDefault="00F8757C" w:rsidP="006463F6">
            <w:pPr>
              <w:pStyle w:val="TableParagraph"/>
              <w:tabs>
                <w:tab w:val="left" w:pos="690"/>
                <w:tab w:val="left" w:pos="1261"/>
              </w:tabs>
              <w:ind w:left="104" w:right="382"/>
              <w:jc w:val="both"/>
              <w:rPr>
                <w:rFonts w:ascii="Times New Roman" w:hAnsi="Times New Roman" w:cs="Times New Roman"/>
                <w:sz w:val="28"/>
                <w:lang w:val="ru-RU"/>
              </w:rPr>
            </w:pPr>
            <w:r w:rsidRPr="00F8757C">
              <w:rPr>
                <w:rFonts w:ascii="Times New Roman" w:hAnsi="Times New Roman" w:cs="Times New Roman"/>
                <w:sz w:val="28"/>
              </w:rPr>
              <w:t>F</w:t>
            </w:r>
            <w:r w:rsidRPr="00F8757C">
              <w:rPr>
                <w:rFonts w:ascii="Times New Roman" w:hAnsi="Times New Roman" w:cs="Times New Roman"/>
                <w:sz w:val="28"/>
                <w:lang w:val="ru-RU"/>
              </w:rPr>
              <w:tab/>
              <w:t>–</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количество</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разработанных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методических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рекомендаций,</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пособий</w:t>
            </w:r>
          </w:p>
        </w:tc>
      </w:tr>
      <w:tr w:rsidR="00F8757C" w:rsidRPr="00F8757C" w:rsidTr="00F8757C">
        <w:trPr>
          <w:gridAfter w:val="2"/>
          <w:wAfter w:w="42" w:type="dxa"/>
          <w:trHeight w:val="5151"/>
        </w:trPr>
        <w:tc>
          <w:tcPr>
            <w:tcW w:w="953" w:type="dxa"/>
          </w:tcPr>
          <w:p w:rsidR="00F8757C" w:rsidRPr="00F8757C" w:rsidRDefault="00F8757C" w:rsidP="006463F6">
            <w:pPr>
              <w:pStyle w:val="TableParagraph"/>
              <w:spacing w:line="313" w:lineRule="exact"/>
              <w:ind w:right="206"/>
              <w:jc w:val="both"/>
              <w:rPr>
                <w:rFonts w:ascii="Times New Roman" w:hAnsi="Times New Roman" w:cs="Times New Roman"/>
                <w:sz w:val="28"/>
              </w:rPr>
            </w:pPr>
            <w:r w:rsidRPr="00F8757C">
              <w:rPr>
                <w:rFonts w:ascii="Times New Roman" w:hAnsi="Times New Roman" w:cs="Times New Roman"/>
                <w:sz w:val="28"/>
              </w:rPr>
              <w:t>6</w:t>
            </w:r>
          </w:p>
        </w:tc>
        <w:tc>
          <w:tcPr>
            <w:tcW w:w="1911" w:type="dxa"/>
            <w:gridSpan w:val="2"/>
          </w:tcPr>
          <w:p w:rsidR="00F8757C" w:rsidRPr="00F8757C" w:rsidRDefault="00F8757C" w:rsidP="006463F6">
            <w:pPr>
              <w:pStyle w:val="TableParagraph"/>
              <w:ind w:left="105" w:right="377"/>
              <w:jc w:val="both"/>
              <w:rPr>
                <w:rFonts w:ascii="Times New Roman" w:hAnsi="Times New Roman" w:cs="Times New Roman"/>
                <w:sz w:val="28"/>
                <w:lang w:val="ru-RU"/>
              </w:rPr>
            </w:pPr>
            <w:r w:rsidRPr="00F8757C">
              <w:rPr>
                <w:rFonts w:ascii="Times New Roman" w:hAnsi="Times New Roman" w:cs="Times New Roman"/>
                <w:sz w:val="28"/>
                <w:lang w:val="ru-RU"/>
              </w:rPr>
              <w:t>Положител</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ьная</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динамика</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роста</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квалифика</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ции</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педагогиче</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ских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работников</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отдела/учр</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еждения</w:t>
            </w:r>
            <w:r w:rsidRPr="00F8757C">
              <w:rPr>
                <w:rFonts w:ascii="Times New Roman" w:hAnsi="Times New Roman" w:cs="Times New Roman"/>
                <w:spacing w:val="26"/>
                <w:sz w:val="28"/>
                <w:lang w:val="ru-RU"/>
              </w:rPr>
              <w:t xml:space="preserve"> </w:t>
            </w:r>
            <w:r w:rsidRPr="00F8757C">
              <w:rPr>
                <w:rFonts w:ascii="Times New Roman" w:hAnsi="Times New Roman" w:cs="Times New Roman"/>
                <w:sz w:val="28"/>
                <w:lang w:val="ru-RU"/>
              </w:rPr>
              <w:t>по</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итогам</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аттестации</w:t>
            </w:r>
          </w:p>
        </w:tc>
        <w:tc>
          <w:tcPr>
            <w:tcW w:w="972" w:type="dxa"/>
            <w:gridSpan w:val="2"/>
          </w:tcPr>
          <w:p w:rsidR="00F8757C" w:rsidRPr="00F8757C" w:rsidRDefault="00F8757C" w:rsidP="006463F6">
            <w:pPr>
              <w:pStyle w:val="TableParagraph"/>
              <w:spacing w:line="313" w:lineRule="exact"/>
              <w:ind w:left="535"/>
              <w:jc w:val="both"/>
              <w:rPr>
                <w:rFonts w:ascii="Times New Roman" w:hAnsi="Times New Roman" w:cs="Times New Roman"/>
                <w:sz w:val="28"/>
              </w:rPr>
            </w:pPr>
            <w:r w:rsidRPr="00F8757C">
              <w:rPr>
                <w:rFonts w:ascii="Times New Roman" w:hAnsi="Times New Roman" w:cs="Times New Roman"/>
                <w:sz w:val="28"/>
              </w:rPr>
              <w:t>%</w:t>
            </w:r>
          </w:p>
        </w:tc>
        <w:tc>
          <w:tcPr>
            <w:tcW w:w="1040" w:type="dxa"/>
            <w:gridSpan w:val="5"/>
          </w:tcPr>
          <w:p w:rsidR="00F8757C" w:rsidRPr="00F8757C" w:rsidRDefault="00F8757C" w:rsidP="006463F6">
            <w:pPr>
              <w:pStyle w:val="TableParagraph"/>
              <w:spacing w:line="313" w:lineRule="exact"/>
              <w:ind w:left="108"/>
              <w:jc w:val="both"/>
              <w:rPr>
                <w:rFonts w:ascii="Times New Roman" w:hAnsi="Times New Roman" w:cs="Times New Roman"/>
                <w:sz w:val="28"/>
              </w:rPr>
            </w:pPr>
            <w:r w:rsidRPr="00F8757C">
              <w:rPr>
                <w:rFonts w:ascii="Times New Roman" w:hAnsi="Times New Roman" w:cs="Times New Roman"/>
                <w:sz w:val="28"/>
              </w:rPr>
              <w:t>0-</w:t>
            </w:r>
          </w:p>
          <w:p w:rsidR="00F8757C" w:rsidRPr="00F8757C" w:rsidRDefault="00F8757C" w:rsidP="006463F6">
            <w:pPr>
              <w:pStyle w:val="TableParagraph"/>
              <w:spacing w:line="322" w:lineRule="exact"/>
              <w:ind w:left="108"/>
              <w:jc w:val="both"/>
              <w:rPr>
                <w:rFonts w:ascii="Times New Roman" w:hAnsi="Times New Roman" w:cs="Times New Roman"/>
                <w:sz w:val="28"/>
              </w:rPr>
            </w:pPr>
            <w:r w:rsidRPr="00F8757C">
              <w:rPr>
                <w:rFonts w:ascii="Times New Roman" w:hAnsi="Times New Roman" w:cs="Times New Roman"/>
                <w:sz w:val="28"/>
              </w:rPr>
              <w:t>3/0-</w:t>
            </w:r>
          </w:p>
          <w:p w:rsidR="00F8757C" w:rsidRPr="00F8757C" w:rsidRDefault="00F8757C" w:rsidP="006463F6">
            <w:pPr>
              <w:pStyle w:val="TableParagraph"/>
              <w:ind w:left="108"/>
              <w:jc w:val="both"/>
              <w:rPr>
                <w:rFonts w:ascii="Times New Roman" w:hAnsi="Times New Roman" w:cs="Times New Roman"/>
                <w:sz w:val="28"/>
              </w:rPr>
            </w:pPr>
            <w:r w:rsidRPr="00F8757C">
              <w:rPr>
                <w:rFonts w:ascii="Times New Roman" w:hAnsi="Times New Roman" w:cs="Times New Roman"/>
                <w:sz w:val="28"/>
              </w:rPr>
              <w:t>10</w:t>
            </w:r>
          </w:p>
        </w:tc>
        <w:tc>
          <w:tcPr>
            <w:tcW w:w="1138" w:type="dxa"/>
            <w:gridSpan w:val="4"/>
          </w:tcPr>
          <w:p w:rsidR="00F8757C" w:rsidRPr="00F8757C" w:rsidRDefault="00F8757C" w:rsidP="006463F6">
            <w:pPr>
              <w:pStyle w:val="TableParagraph"/>
              <w:spacing w:line="313" w:lineRule="exact"/>
              <w:ind w:right="417"/>
              <w:jc w:val="both"/>
              <w:rPr>
                <w:rFonts w:ascii="Times New Roman" w:hAnsi="Times New Roman" w:cs="Times New Roman"/>
                <w:sz w:val="28"/>
              </w:rPr>
            </w:pPr>
            <w:r w:rsidRPr="00F8757C">
              <w:rPr>
                <w:rFonts w:ascii="Times New Roman" w:hAnsi="Times New Roman" w:cs="Times New Roman"/>
                <w:sz w:val="28"/>
              </w:rPr>
              <w:t>3</w:t>
            </w:r>
          </w:p>
        </w:tc>
        <w:tc>
          <w:tcPr>
            <w:tcW w:w="860" w:type="dxa"/>
          </w:tcPr>
          <w:p w:rsidR="00F8757C" w:rsidRPr="00F8757C" w:rsidRDefault="00F8757C" w:rsidP="006463F6">
            <w:pPr>
              <w:pStyle w:val="TableParagraph"/>
              <w:ind w:left="107" w:right="455"/>
              <w:jc w:val="both"/>
              <w:rPr>
                <w:rFonts w:ascii="Times New Roman" w:hAnsi="Times New Roman" w:cs="Times New Roman"/>
                <w:sz w:val="28"/>
              </w:rPr>
            </w:pPr>
            <w:r w:rsidRPr="00F8757C">
              <w:rPr>
                <w:rFonts w:ascii="Times New Roman" w:hAnsi="Times New Roman" w:cs="Times New Roman"/>
                <w:sz w:val="28"/>
              </w:rPr>
              <w:t>го</w:t>
            </w:r>
            <w:r w:rsidRPr="00F8757C">
              <w:rPr>
                <w:rFonts w:ascii="Times New Roman" w:hAnsi="Times New Roman" w:cs="Times New Roman"/>
                <w:spacing w:val="-68"/>
                <w:sz w:val="28"/>
              </w:rPr>
              <w:t xml:space="preserve"> </w:t>
            </w:r>
            <w:r w:rsidRPr="00F8757C">
              <w:rPr>
                <w:rFonts w:ascii="Times New Roman" w:hAnsi="Times New Roman" w:cs="Times New Roman"/>
                <w:sz w:val="28"/>
              </w:rPr>
              <w:t>до</w:t>
            </w:r>
            <w:r w:rsidRPr="00F8757C">
              <w:rPr>
                <w:rFonts w:ascii="Times New Roman" w:hAnsi="Times New Roman" w:cs="Times New Roman"/>
                <w:spacing w:val="-68"/>
                <w:sz w:val="28"/>
              </w:rPr>
              <w:t xml:space="preserve"> </w:t>
            </w:r>
            <w:r w:rsidRPr="00F8757C">
              <w:rPr>
                <w:rFonts w:ascii="Times New Roman" w:hAnsi="Times New Roman" w:cs="Times New Roman"/>
                <w:sz w:val="28"/>
              </w:rPr>
              <w:t>ва</w:t>
            </w:r>
            <w:r w:rsidRPr="00F8757C">
              <w:rPr>
                <w:rFonts w:ascii="Times New Roman" w:hAnsi="Times New Roman" w:cs="Times New Roman"/>
                <w:spacing w:val="-68"/>
                <w:sz w:val="28"/>
              </w:rPr>
              <w:t xml:space="preserve"> </w:t>
            </w:r>
            <w:r w:rsidRPr="00F8757C">
              <w:rPr>
                <w:rFonts w:ascii="Times New Roman" w:hAnsi="Times New Roman" w:cs="Times New Roman"/>
                <w:sz w:val="28"/>
              </w:rPr>
              <w:t>я</w:t>
            </w:r>
          </w:p>
        </w:tc>
        <w:tc>
          <w:tcPr>
            <w:tcW w:w="3003" w:type="dxa"/>
            <w:gridSpan w:val="3"/>
          </w:tcPr>
          <w:p w:rsidR="00F8757C" w:rsidRPr="00F8757C" w:rsidRDefault="00F8757C" w:rsidP="006463F6">
            <w:pPr>
              <w:pStyle w:val="TableParagraph"/>
              <w:tabs>
                <w:tab w:val="left" w:pos="2336"/>
                <w:tab w:val="left" w:pos="2477"/>
              </w:tabs>
              <w:ind w:left="104" w:right="380"/>
              <w:jc w:val="both"/>
              <w:rPr>
                <w:rFonts w:ascii="Times New Roman" w:hAnsi="Times New Roman" w:cs="Times New Roman"/>
                <w:sz w:val="28"/>
                <w:lang w:val="ru-RU"/>
              </w:rPr>
            </w:pPr>
            <w:r w:rsidRPr="00F8757C">
              <w:rPr>
                <w:rFonts w:ascii="Times New Roman" w:hAnsi="Times New Roman" w:cs="Times New Roman"/>
                <w:sz w:val="28"/>
                <w:lang w:val="ru-RU"/>
              </w:rPr>
              <w:t>(А/В)*100%,</w:t>
            </w:r>
            <w:r w:rsidRPr="00F8757C">
              <w:rPr>
                <w:rFonts w:ascii="Times New Roman" w:hAnsi="Times New Roman" w:cs="Times New Roman"/>
                <w:spacing w:val="30"/>
                <w:sz w:val="28"/>
                <w:lang w:val="ru-RU"/>
              </w:rPr>
              <w:t xml:space="preserve"> </w:t>
            </w:r>
            <w:r w:rsidRPr="00F8757C">
              <w:rPr>
                <w:rFonts w:ascii="Times New Roman" w:hAnsi="Times New Roman" w:cs="Times New Roman"/>
                <w:sz w:val="28"/>
                <w:lang w:val="ru-RU"/>
              </w:rPr>
              <w:t>где</w:t>
            </w:r>
            <w:r w:rsidRPr="00F8757C">
              <w:rPr>
                <w:rFonts w:ascii="Times New Roman" w:hAnsi="Times New Roman" w:cs="Times New Roman"/>
                <w:spacing w:val="31"/>
                <w:sz w:val="28"/>
                <w:lang w:val="ru-RU"/>
              </w:rPr>
              <w:t xml:space="preserve"> </w:t>
            </w:r>
            <w:r w:rsidRPr="00F8757C">
              <w:rPr>
                <w:rFonts w:ascii="Times New Roman" w:hAnsi="Times New Roman" w:cs="Times New Roman"/>
                <w:sz w:val="28"/>
                <w:lang w:val="ru-RU"/>
              </w:rPr>
              <w:t>А</w:t>
            </w:r>
            <w:r w:rsidRPr="00F8757C">
              <w:rPr>
                <w:rFonts w:ascii="Times New Roman" w:hAnsi="Times New Roman" w:cs="Times New Roman"/>
                <w:spacing w:val="33"/>
                <w:sz w:val="28"/>
                <w:lang w:val="ru-RU"/>
              </w:rPr>
              <w:t xml:space="preserve"> </w:t>
            </w:r>
            <w:r w:rsidRPr="00F8757C">
              <w:rPr>
                <w:rFonts w:ascii="Times New Roman" w:hAnsi="Times New Roman" w:cs="Times New Roman"/>
                <w:sz w:val="28"/>
                <w:lang w:val="ru-RU"/>
              </w:rPr>
              <w:t>-</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число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педагогических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работников</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отдела/учреждения,</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впервые</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аттестовавшихся</w:t>
            </w:r>
            <w:r w:rsidRPr="00F8757C">
              <w:rPr>
                <w:rFonts w:ascii="Times New Roman" w:hAnsi="Times New Roman" w:cs="Times New Roman"/>
                <w:sz w:val="28"/>
                <w:lang w:val="ru-RU"/>
              </w:rPr>
              <w:tab/>
            </w:r>
            <w:r w:rsidRPr="00F8757C">
              <w:rPr>
                <w:rFonts w:ascii="Times New Roman" w:hAnsi="Times New Roman" w:cs="Times New Roman"/>
                <w:spacing w:val="-2"/>
                <w:sz w:val="28"/>
                <w:lang w:val="ru-RU"/>
              </w:rPr>
              <w:t>на</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заявленные</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квалификационные</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категории</w:t>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pacing w:val="-3"/>
                <w:sz w:val="28"/>
                <w:lang w:val="ru-RU"/>
              </w:rPr>
              <w:t>в</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отчетный</w:t>
            </w:r>
            <w:r w:rsidRPr="00F8757C">
              <w:rPr>
                <w:rFonts w:ascii="Times New Roman" w:hAnsi="Times New Roman" w:cs="Times New Roman"/>
                <w:spacing w:val="54"/>
                <w:sz w:val="28"/>
                <w:lang w:val="ru-RU"/>
              </w:rPr>
              <w:t xml:space="preserve"> </w:t>
            </w:r>
            <w:r w:rsidRPr="00F8757C">
              <w:rPr>
                <w:rFonts w:ascii="Times New Roman" w:hAnsi="Times New Roman" w:cs="Times New Roman"/>
                <w:sz w:val="28"/>
                <w:lang w:val="ru-RU"/>
              </w:rPr>
              <w:t>период;</w:t>
            </w:r>
            <w:r w:rsidRPr="00F8757C">
              <w:rPr>
                <w:rFonts w:ascii="Times New Roman" w:hAnsi="Times New Roman" w:cs="Times New Roman"/>
                <w:spacing w:val="52"/>
                <w:sz w:val="28"/>
                <w:lang w:val="ru-RU"/>
              </w:rPr>
              <w:t xml:space="preserve"> </w:t>
            </w:r>
            <w:r w:rsidRPr="00F8757C">
              <w:rPr>
                <w:rFonts w:ascii="Times New Roman" w:hAnsi="Times New Roman" w:cs="Times New Roman"/>
                <w:sz w:val="28"/>
                <w:lang w:val="ru-RU"/>
              </w:rPr>
              <w:t>В</w:t>
            </w:r>
          </w:p>
          <w:p w:rsidR="00F8757C" w:rsidRPr="00F8757C" w:rsidRDefault="00F8757C" w:rsidP="006463F6">
            <w:pPr>
              <w:pStyle w:val="TableParagraph"/>
              <w:ind w:left="104" w:right="371"/>
              <w:jc w:val="both"/>
              <w:rPr>
                <w:rFonts w:ascii="Times New Roman" w:hAnsi="Times New Roman" w:cs="Times New Roman"/>
                <w:sz w:val="28"/>
                <w:lang w:val="ru-RU"/>
              </w:rPr>
            </w:pPr>
            <w:r w:rsidRPr="00F8757C">
              <w:rPr>
                <w:rFonts w:ascii="Times New Roman" w:hAnsi="Times New Roman" w:cs="Times New Roman"/>
                <w:sz w:val="28"/>
                <w:lang w:val="ru-RU"/>
              </w:rPr>
              <w:t>-</w:t>
            </w:r>
            <w:r w:rsidRPr="00F8757C">
              <w:rPr>
                <w:rFonts w:ascii="Times New Roman" w:hAnsi="Times New Roman" w:cs="Times New Roman"/>
                <w:spacing w:val="11"/>
                <w:sz w:val="28"/>
                <w:lang w:val="ru-RU"/>
              </w:rPr>
              <w:t xml:space="preserve"> </w:t>
            </w:r>
            <w:r w:rsidRPr="00F8757C">
              <w:rPr>
                <w:rFonts w:ascii="Times New Roman" w:hAnsi="Times New Roman" w:cs="Times New Roman"/>
                <w:sz w:val="28"/>
                <w:lang w:val="ru-RU"/>
              </w:rPr>
              <w:t>общая</w:t>
            </w:r>
            <w:r w:rsidRPr="00F8757C">
              <w:rPr>
                <w:rFonts w:ascii="Times New Roman" w:hAnsi="Times New Roman" w:cs="Times New Roman"/>
                <w:spacing w:val="9"/>
                <w:sz w:val="28"/>
                <w:lang w:val="ru-RU"/>
              </w:rPr>
              <w:t xml:space="preserve"> </w:t>
            </w:r>
            <w:r w:rsidRPr="00F8757C">
              <w:rPr>
                <w:rFonts w:ascii="Times New Roman" w:hAnsi="Times New Roman" w:cs="Times New Roman"/>
                <w:sz w:val="28"/>
                <w:lang w:val="ru-RU"/>
              </w:rPr>
              <w:t>численность</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педагогов</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отдела/учреждения,</w:t>
            </w:r>
          </w:p>
          <w:p w:rsidR="00F8757C" w:rsidRPr="00F8757C" w:rsidRDefault="00F8757C" w:rsidP="006463F6">
            <w:pPr>
              <w:pStyle w:val="TableParagraph"/>
              <w:tabs>
                <w:tab w:val="left" w:pos="2477"/>
              </w:tabs>
              <w:spacing w:line="322" w:lineRule="exact"/>
              <w:ind w:left="104" w:right="380"/>
              <w:jc w:val="both"/>
              <w:rPr>
                <w:rFonts w:ascii="Times New Roman" w:hAnsi="Times New Roman" w:cs="Times New Roman"/>
                <w:sz w:val="28"/>
              </w:rPr>
            </w:pPr>
            <w:r w:rsidRPr="00F8757C">
              <w:rPr>
                <w:rFonts w:ascii="Times New Roman" w:hAnsi="Times New Roman" w:cs="Times New Roman"/>
                <w:sz w:val="28"/>
              </w:rPr>
              <w:t>аттестовавшихся</w:t>
            </w:r>
            <w:r w:rsidRPr="00F8757C">
              <w:rPr>
                <w:rFonts w:ascii="Times New Roman" w:hAnsi="Times New Roman" w:cs="Times New Roman"/>
                <w:sz w:val="28"/>
              </w:rPr>
              <w:tab/>
            </w:r>
            <w:r w:rsidRPr="00F8757C">
              <w:rPr>
                <w:rFonts w:ascii="Times New Roman" w:hAnsi="Times New Roman" w:cs="Times New Roman"/>
                <w:spacing w:val="-3"/>
                <w:sz w:val="28"/>
              </w:rPr>
              <w:t>в</w:t>
            </w:r>
            <w:r w:rsidRPr="00F8757C">
              <w:rPr>
                <w:rFonts w:ascii="Times New Roman" w:hAnsi="Times New Roman" w:cs="Times New Roman"/>
                <w:spacing w:val="-67"/>
                <w:sz w:val="28"/>
              </w:rPr>
              <w:t xml:space="preserve"> </w:t>
            </w:r>
            <w:r w:rsidRPr="00F8757C">
              <w:rPr>
                <w:rFonts w:ascii="Times New Roman" w:hAnsi="Times New Roman" w:cs="Times New Roman"/>
                <w:sz w:val="28"/>
              </w:rPr>
              <w:t>отчетный</w:t>
            </w:r>
            <w:r w:rsidRPr="00F8757C">
              <w:rPr>
                <w:rFonts w:ascii="Times New Roman" w:hAnsi="Times New Roman" w:cs="Times New Roman"/>
                <w:spacing w:val="-1"/>
                <w:sz w:val="28"/>
              </w:rPr>
              <w:t xml:space="preserve"> </w:t>
            </w:r>
            <w:r w:rsidRPr="00F8757C">
              <w:rPr>
                <w:rFonts w:ascii="Times New Roman" w:hAnsi="Times New Roman" w:cs="Times New Roman"/>
                <w:sz w:val="28"/>
              </w:rPr>
              <w:t>период</w:t>
            </w:r>
          </w:p>
        </w:tc>
      </w:tr>
      <w:tr w:rsidR="00F8757C" w:rsidRPr="00F8757C" w:rsidTr="00F8757C">
        <w:trPr>
          <w:gridAfter w:val="2"/>
          <w:wAfter w:w="42" w:type="dxa"/>
          <w:trHeight w:val="4829"/>
        </w:trPr>
        <w:tc>
          <w:tcPr>
            <w:tcW w:w="953" w:type="dxa"/>
          </w:tcPr>
          <w:p w:rsidR="00F8757C" w:rsidRPr="00F8757C" w:rsidRDefault="00F8757C" w:rsidP="006463F6">
            <w:pPr>
              <w:pStyle w:val="TableParagraph"/>
              <w:jc w:val="both"/>
              <w:rPr>
                <w:rFonts w:ascii="Times New Roman" w:hAnsi="Times New Roman" w:cs="Times New Roman"/>
                <w:sz w:val="28"/>
              </w:rPr>
            </w:pPr>
          </w:p>
        </w:tc>
        <w:tc>
          <w:tcPr>
            <w:tcW w:w="1911" w:type="dxa"/>
            <w:gridSpan w:val="2"/>
          </w:tcPr>
          <w:p w:rsidR="00F8757C" w:rsidRPr="00F8757C" w:rsidRDefault="00F8757C" w:rsidP="006463F6">
            <w:pPr>
              <w:pStyle w:val="TableParagraph"/>
              <w:jc w:val="both"/>
              <w:rPr>
                <w:rFonts w:ascii="Times New Roman" w:hAnsi="Times New Roman" w:cs="Times New Roman"/>
                <w:sz w:val="28"/>
              </w:rPr>
            </w:pPr>
          </w:p>
        </w:tc>
        <w:tc>
          <w:tcPr>
            <w:tcW w:w="972" w:type="dxa"/>
            <w:gridSpan w:val="2"/>
          </w:tcPr>
          <w:p w:rsidR="00F8757C" w:rsidRPr="00F8757C" w:rsidRDefault="00F8757C" w:rsidP="006463F6">
            <w:pPr>
              <w:pStyle w:val="TableParagraph"/>
              <w:jc w:val="both"/>
              <w:rPr>
                <w:rFonts w:ascii="Times New Roman" w:hAnsi="Times New Roman" w:cs="Times New Roman"/>
                <w:sz w:val="28"/>
              </w:rPr>
            </w:pPr>
          </w:p>
        </w:tc>
        <w:tc>
          <w:tcPr>
            <w:tcW w:w="1040" w:type="dxa"/>
            <w:gridSpan w:val="5"/>
          </w:tcPr>
          <w:p w:rsidR="00F8757C" w:rsidRPr="00F8757C" w:rsidRDefault="00F8757C" w:rsidP="006463F6">
            <w:pPr>
              <w:pStyle w:val="TableParagraph"/>
              <w:jc w:val="both"/>
              <w:rPr>
                <w:rFonts w:ascii="Times New Roman" w:hAnsi="Times New Roman" w:cs="Times New Roman"/>
                <w:sz w:val="28"/>
              </w:rPr>
            </w:pPr>
          </w:p>
        </w:tc>
        <w:tc>
          <w:tcPr>
            <w:tcW w:w="1138" w:type="dxa"/>
            <w:gridSpan w:val="4"/>
          </w:tcPr>
          <w:p w:rsidR="00F8757C" w:rsidRPr="00F8757C" w:rsidRDefault="00F8757C" w:rsidP="006463F6">
            <w:pPr>
              <w:pStyle w:val="TableParagraph"/>
              <w:jc w:val="both"/>
              <w:rPr>
                <w:rFonts w:ascii="Times New Roman" w:hAnsi="Times New Roman" w:cs="Times New Roman"/>
                <w:sz w:val="28"/>
              </w:rPr>
            </w:pPr>
          </w:p>
        </w:tc>
        <w:tc>
          <w:tcPr>
            <w:tcW w:w="860" w:type="dxa"/>
          </w:tcPr>
          <w:p w:rsidR="00F8757C" w:rsidRPr="00F8757C" w:rsidRDefault="00F8757C" w:rsidP="006463F6">
            <w:pPr>
              <w:pStyle w:val="TableParagraph"/>
              <w:jc w:val="both"/>
              <w:rPr>
                <w:rFonts w:ascii="Times New Roman" w:hAnsi="Times New Roman" w:cs="Times New Roman"/>
                <w:sz w:val="28"/>
              </w:rPr>
            </w:pPr>
          </w:p>
        </w:tc>
        <w:tc>
          <w:tcPr>
            <w:tcW w:w="3003" w:type="dxa"/>
            <w:gridSpan w:val="3"/>
          </w:tcPr>
          <w:p w:rsidR="00F8757C" w:rsidRPr="00F8757C" w:rsidRDefault="00F8757C" w:rsidP="006463F6">
            <w:pPr>
              <w:pStyle w:val="TableParagraph"/>
              <w:tabs>
                <w:tab w:val="left" w:pos="1163"/>
                <w:tab w:val="left" w:pos="1231"/>
                <w:tab w:val="left" w:pos="1594"/>
                <w:tab w:val="left" w:pos="1730"/>
                <w:tab w:val="left" w:pos="2199"/>
                <w:tab w:val="left" w:pos="2467"/>
              </w:tabs>
              <w:ind w:left="104" w:right="381"/>
              <w:jc w:val="both"/>
              <w:rPr>
                <w:rFonts w:ascii="Times New Roman" w:hAnsi="Times New Roman" w:cs="Times New Roman"/>
                <w:sz w:val="28"/>
              </w:rPr>
            </w:pPr>
            <w:r w:rsidRPr="00F8757C">
              <w:rPr>
                <w:rFonts w:ascii="Times New Roman" w:hAnsi="Times New Roman" w:cs="Times New Roman"/>
                <w:sz w:val="28"/>
                <w:lang w:val="ru-RU"/>
              </w:rPr>
              <w:t>Учитываются</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отчетные</w:t>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данные</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учреждения</w:t>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pacing w:val="-2"/>
                <w:sz w:val="28"/>
                <w:lang w:val="ru-RU"/>
              </w:rPr>
              <w:t>о</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присвоении</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квалификационных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категорий</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работникам,</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аттестационные</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листы,</w:t>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таблицы</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учета</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достижений</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пед.</w:t>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pacing w:val="-1"/>
                <w:sz w:val="28"/>
              </w:rPr>
              <w:t>работников</w:t>
            </w:r>
            <w:r w:rsidRPr="00F8757C">
              <w:rPr>
                <w:rFonts w:ascii="Times New Roman" w:hAnsi="Times New Roman" w:cs="Times New Roman"/>
                <w:spacing w:val="-67"/>
                <w:sz w:val="28"/>
              </w:rPr>
              <w:t xml:space="preserve"> </w:t>
            </w:r>
            <w:r w:rsidRPr="00F8757C">
              <w:rPr>
                <w:rFonts w:ascii="Times New Roman" w:hAnsi="Times New Roman" w:cs="Times New Roman"/>
                <w:sz w:val="28"/>
              </w:rPr>
              <w:t>отдела</w:t>
            </w:r>
            <w:r w:rsidRPr="00F8757C">
              <w:rPr>
                <w:rFonts w:ascii="Times New Roman" w:hAnsi="Times New Roman" w:cs="Times New Roman"/>
                <w:sz w:val="28"/>
              </w:rPr>
              <w:tab/>
            </w:r>
            <w:r w:rsidRPr="00F8757C">
              <w:rPr>
                <w:rFonts w:ascii="Times New Roman" w:hAnsi="Times New Roman" w:cs="Times New Roman"/>
                <w:sz w:val="28"/>
              </w:rPr>
              <w:tab/>
            </w:r>
            <w:r w:rsidRPr="00F8757C">
              <w:rPr>
                <w:rFonts w:ascii="Times New Roman" w:hAnsi="Times New Roman" w:cs="Times New Roman"/>
                <w:sz w:val="28"/>
              </w:rPr>
              <w:tab/>
            </w:r>
            <w:r w:rsidRPr="00F8757C">
              <w:rPr>
                <w:rFonts w:ascii="Times New Roman" w:hAnsi="Times New Roman" w:cs="Times New Roman"/>
                <w:sz w:val="28"/>
              </w:rPr>
              <w:tab/>
            </w:r>
            <w:r w:rsidRPr="00F8757C">
              <w:rPr>
                <w:rFonts w:ascii="Times New Roman" w:hAnsi="Times New Roman" w:cs="Times New Roman"/>
                <w:sz w:val="28"/>
              </w:rPr>
              <w:tab/>
            </w:r>
            <w:r w:rsidRPr="00F8757C">
              <w:rPr>
                <w:rFonts w:ascii="Times New Roman" w:hAnsi="Times New Roman" w:cs="Times New Roman"/>
                <w:spacing w:val="-2"/>
                <w:sz w:val="28"/>
              </w:rPr>
              <w:t>для</w:t>
            </w:r>
          </w:p>
          <w:p w:rsidR="00F8757C" w:rsidRPr="00F8757C" w:rsidRDefault="00F8757C" w:rsidP="006463F6">
            <w:pPr>
              <w:pStyle w:val="TableParagraph"/>
              <w:ind w:left="104"/>
              <w:jc w:val="both"/>
              <w:rPr>
                <w:rFonts w:ascii="Times New Roman" w:hAnsi="Times New Roman" w:cs="Times New Roman"/>
                <w:sz w:val="28"/>
              </w:rPr>
            </w:pPr>
            <w:r w:rsidRPr="00F8757C">
              <w:rPr>
                <w:rFonts w:ascii="Times New Roman" w:hAnsi="Times New Roman" w:cs="Times New Roman"/>
                <w:sz w:val="28"/>
              </w:rPr>
              <w:t>прохождения</w:t>
            </w:r>
          </w:p>
          <w:p w:rsidR="00F8757C" w:rsidRPr="00F8757C" w:rsidRDefault="00F8757C" w:rsidP="006463F6">
            <w:pPr>
              <w:pStyle w:val="TableParagraph"/>
              <w:spacing w:line="322" w:lineRule="exact"/>
              <w:ind w:left="104" w:right="1211"/>
              <w:jc w:val="both"/>
              <w:rPr>
                <w:rFonts w:ascii="Times New Roman" w:hAnsi="Times New Roman" w:cs="Times New Roman"/>
                <w:sz w:val="28"/>
              </w:rPr>
            </w:pPr>
            <w:r w:rsidRPr="00F8757C">
              <w:rPr>
                <w:rFonts w:ascii="Times New Roman" w:hAnsi="Times New Roman" w:cs="Times New Roman"/>
                <w:sz w:val="28"/>
              </w:rPr>
              <w:t>внеочередной</w:t>
            </w:r>
            <w:r w:rsidRPr="00F8757C">
              <w:rPr>
                <w:rFonts w:ascii="Times New Roman" w:hAnsi="Times New Roman" w:cs="Times New Roman"/>
                <w:spacing w:val="-67"/>
                <w:sz w:val="28"/>
              </w:rPr>
              <w:t xml:space="preserve"> </w:t>
            </w:r>
            <w:r w:rsidRPr="00F8757C">
              <w:rPr>
                <w:rFonts w:ascii="Times New Roman" w:hAnsi="Times New Roman" w:cs="Times New Roman"/>
                <w:sz w:val="28"/>
              </w:rPr>
              <w:t>аттестации</w:t>
            </w:r>
          </w:p>
        </w:tc>
      </w:tr>
      <w:tr w:rsidR="00F8757C" w:rsidRPr="00F8757C" w:rsidTr="00F8757C">
        <w:trPr>
          <w:gridAfter w:val="2"/>
          <w:wAfter w:w="42" w:type="dxa"/>
          <w:trHeight w:val="2253"/>
        </w:trPr>
        <w:tc>
          <w:tcPr>
            <w:tcW w:w="953" w:type="dxa"/>
          </w:tcPr>
          <w:p w:rsidR="00F8757C" w:rsidRPr="00F8757C" w:rsidRDefault="00F8757C" w:rsidP="006463F6">
            <w:pPr>
              <w:pStyle w:val="TableParagraph"/>
              <w:spacing w:line="311" w:lineRule="exact"/>
              <w:ind w:right="206"/>
              <w:jc w:val="both"/>
              <w:rPr>
                <w:rFonts w:ascii="Times New Roman" w:hAnsi="Times New Roman" w:cs="Times New Roman"/>
                <w:sz w:val="28"/>
              </w:rPr>
            </w:pPr>
            <w:r w:rsidRPr="00F8757C">
              <w:rPr>
                <w:rFonts w:ascii="Times New Roman" w:hAnsi="Times New Roman" w:cs="Times New Roman"/>
                <w:sz w:val="28"/>
              </w:rPr>
              <w:t>7</w:t>
            </w:r>
          </w:p>
        </w:tc>
        <w:tc>
          <w:tcPr>
            <w:tcW w:w="1911" w:type="dxa"/>
            <w:gridSpan w:val="2"/>
          </w:tcPr>
          <w:p w:rsidR="00F8757C" w:rsidRPr="00F8757C" w:rsidRDefault="00F8757C" w:rsidP="006463F6">
            <w:pPr>
              <w:pStyle w:val="TableParagraph"/>
              <w:tabs>
                <w:tab w:val="left" w:pos="568"/>
              </w:tabs>
              <w:ind w:left="105" w:right="379"/>
              <w:jc w:val="both"/>
              <w:rPr>
                <w:rFonts w:ascii="Times New Roman" w:hAnsi="Times New Roman" w:cs="Times New Roman"/>
                <w:sz w:val="28"/>
                <w:lang w:val="ru-RU"/>
              </w:rPr>
            </w:pPr>
            <w:r w:rsidRPr="00F8757C">
              <w:rPr>
                <w:rFonts w:ascii="Times New Roman" w:hAnsi="Times New Roman" w:cs="Times New Roman"/>
                <w:sz w:val="28"/>
                <w:lang w:val="ru-RU"/>
              </w:rPr>
              <w:t>Подготовка</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и</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издание</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методическ</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их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пособий,</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рекомендац</w:t>
            </w:r>
          </w:p>
          <w:p w:rsidR="00F8757C" w:rsidRPr="00F8757C" w:rsidRDefault="00F8757C" w:rsidP="006463F6">
            <w:pPr>
              <w:pStyle w:val="TableParagraph"/>
              <w:spacing w:line="312" w:lineRule="exact"/>
              <w:ind w:left="105"/>
              <w:jc w:val="both"/>
              <w:rPr>
                <w:rFonts w:ascii="Times New Roman" w:hAnsi="Times New Roman" w:cs="Times New Roman"/>
                <w:sz w:val="28"/>
              </w:rPr>
            </w:pPr>
            <w:r w:rsidRPr="00F8757C">
              <w:rPr>
                <w:rFonts w:ascii="Times New Roman" w:hAnsi="Times New Roman" w:cs="Times New Roman"/>
                <w:sz w:val="28"/>
              </w:rPr>
              <w:t>ий</w:t>
            </w:r>
            <w:r w:rsidRPr="00F8757C">
              <w:rPr>
                <w:rFonts w:ascii="Times New Roman" w:hAnsi="Times New Roman" w:cs="Times New Roman"/>
                <w:spacing w:val="-3"/>
                <w:sz w:val="28"/>
              </w:rPr>
              <w:t xml:space="preserve"> </w:t>
            </w:r>
            <w:r w:rsidRPr="00F8757C">
              <w:rPr>
                <w:rFonts w:ascii="Times New Roman" w:hAnsi="Times New Roman" w:cs="Times New Roman"/>
                <w:sz w:val="28"/>
              </w:rPr>
              <w:t>и т.п.</w:t>
            </w:r>
          </w:p>
        </w:tc>
        <w:tc>
          <w:tcPr>
            <w:tcW w:w="972" w:type="dxa"/>
            <w:gridSpan w:val="2"/>
          </w:tcPr>
          <w:p w:rsidR="00F8757C" w:rsidRPr="00F8757C" w:rsidRDefault="00F8757C" w:rsidP="006463F6">
            <w:pPr>
              <w:pStyle w:val="TableParagraph"/>
              <w:spacing w:line="311" w:lineRule="exact"/>
              <w:ind w:right="190"/>
              <w:jc w:val="both"/>
              <w:rPr>
                <w:rFonts w:ascii="Times New Roman" w:hAnsi="Times New Roman" w:cs="Times New Roman"/>
                <w:sz w:val="28"/>
              </w:rPr>
            </w:pPr>
            <w:r w:rsidRPr="00F8757C">
              <w:rPr>
                <w:rFonts w:ascii="Times New Roman" w:hAnsi="Times New Roman" w:cs="Times New Roman"/>
                <w:sz w:val="28"/>
              </w:rPr>
              <w:t>%</w:t>
            </w:r>
          </w:p>
        </w:tc>
        <w:tc>
          <w:tcPr>
            <w:tcW w:w="1040" w:type="dxa"/>
            <w:gridSpan w:val="5"/>
          </w:tcPr>
          <w:p w:rsidR="00F8757C" w:rsidRPr="00F8757C" w:rsidRDefault="00F8757C" w:rsidP="006463F6">
            <w:pPr>
              <w:pStyle w:val="TableParagraph"/>
              <w:spacing w:line="311" w:lineRule="exact"/>
              <w:ind w:left="108"/>
              <w:jc w:val="both"/>
              <w:rPr>
                <w:rFonts w:ascii="Times New Roman" w:hAnsi="Times New Roman" w:cs="Times New Roman"/>
                <w:sz w:val="28"/>
              </w:rPr>
            </w:pPr>
            <w:r w:rsidRPr="00F8757C">
              <w:rPr>
                <w:rFonts w:ascii="Times New Roman" w:hAnsi="Times New Roman" w:cs="Times New Roman"/>
                <w:sz w:val="28"/>
              </w:rPr>
              <w:t>0 –</w:t>
            </w:r>
          </w:p>
          <w:p w:rsidR="00F8757C" w:rsidRPr="00F8757C" w:rsidRDefault="00F8757C" w:rsidP="006463F6">
            <w:pPr>
              <w:pStyle w:val="TableParagraph"/>
              <w:ind w:left="108"/>
              <w:jc w:val="both"/>
              <w:rPr>
                <w:rFonts w:ascii="Times New Roman" w:hAnsi="Times New Roman" w:cs="Times New Roman"/>
                <w:sz w:val="28"/>
              </w:rPr>
            </w:pPr>
            <w:r w:rsidRPr="00F8757C">
              <w:rPr>
                <w:rFonts w:ascii="Times New Roman" w:hAnsi="Times New Roman" w:cs="Times New Roman"/>
                <w:sz w:val="28"/>
              </w:rPr>
              <w:t>1</w:t>
            </w:r>
          </w:p>
        </w:tc>
        <w:tc>
          <w:tcPr>
            <w:tcW w:w="1138" w:type="dxa"/>
            <w:gridSpan w:val="4"/>
          </w:tcPr>
          <w:p w:rsidR="00F8757C" w:rsidRPr="00F8757C" w:rsidRDefault="00F8757C" w:rsidP="006463F6">
            <w:pPr>
              <w:pStyle w:val="TableParagraph"/>
              <w:spacing w:line="311" w:lineRule="exact"/>
              <w:ind w:right="417"/>
              <w:jc w:val="both"/>
              <w:rPr>
                <w:rFonts w:ascii="Times New Roman" w:hAnsi="Times New Roman" w:cs="Times New Roman"/>
                <w:sz w:val="28"/>
              </w:rPr>
            </w:pPr>
            <w:r w:rsidRPr="00F8757C">
              <w:rPr>
                <w:rFonts w:ascii="Times New Roman" w:hAnsi="Times New Roman" w:cs="Times New Roman"/>
                <w:sz w:val="28"/>
              </w:rPr>
              <w:t>5</w:t>
            </w:r>
          </w:p>
        </w:tc>
        <w:tc>
          <w:tcPr>
            <w:tcW w:w="860" w:type="dxa"/>
          </w:tcPr>
          <w:p w:rsidR="00F8757C" w:rsidRPr="00F8757C" w:rsidRDefault="00F8757C" w:rsidP="006463F6">
            <w:pPr>
              <w:pStyle w:val="TableParagraph"/>
              <w:ind w:left="107" w:right="447"/>
              <w:jc w:val="both"/>
              <w:rPr>
                <w:rFonts w:ascii="Times New Roman" w:hAnsi="Times New Roman" w:cs="Times New Roman"/>
                <w:sz w:val="28"/>
              </w:rPr>
            </w:pPr>
            <w:r w:rsidRPr="00F8757C">
              <w:rPr>
                <w:rFonts w:ascii="Times New Roman" w:hAnsi="Times New Roman" w:cs="Times New Roman"/>
                <w:sz w:val="28"/>
              </w:rPr>
              <w:t>пе</w:t>
            </w:r>
            <w:r w:rsidRPr="00F8757C">
              <w:rPr>
                <w:rFonts w:ascii="Times New Roman" w:hAnsi="Times New Roman" w:cs="Times New Roman"/>
                <w:spacing w:val="-68"/>
                <w:sz w:val="28"/>
              </w:rPr>
              <w:t xml:space="preserve"> </w:t>
            </w:r>
            <w:r w:rsidRPr="00F8757C">
              <w:rPr>
                <w:rFonts w:ascii="Times New Roman" w:hAnsi="Times New Roman" w:cs="Times New Roman"/>
                <w:sz w:val="28"/>
              </w:rPr>
              <w:t>ри</w:t>
            </w:r>
            <w:r w:rsidRPr="00F8757C">
              <w:rPr>
                <w:rFonts w:ascii="Times New Roman" w:hAnsi="Times New Roman" w:cs="Times New Roman"/>
                <w:spacing w:val="-68"/>
                <w:sz w:val="28"/>
              </w:rPr>
              <w:t xml:space="preserve"> </w:t>
            </w:r>
            <w:r w:rsidRPr="00F8757C">
              <w:rPr>
                <w:rFonts w:ascii="Times New Roman" w:hAnsi="Times New Roman" w:cs="Times New Roman"/>
                <w:sz w:val="28"/>
              </w:rPr>
              <w:t>од</w:t>
            </w:r>
          </w:p>
        </w:tc>
        <w:tc>
          <w:tcPr>
            <w:tcW w:w="3003" w:type="dxa"/>
            <w:gridSpan w:val="3"/>
          </w:tcPr>
          <w:p w:rsidR="00F8757C" w:rsidRPr="00F8757C" w:rsidRDefault="00F8757C" w:rsidP="006463F6">
            <w:pPr>
              <w:pStyle w:val="TableParagraph"/>
              <w:jc w:val="both"/>
              <w:rPr>
                <w:rFonts w:ascii="Times New Roman" w:hAnsi="Times New Roman" w:cs="Times New Roman"/>
                <w:sz w:val="28"/>
              </w:rPr>
            </w:pPr>
          </w:p>
        </w:tc>
      </w:tr>
      <w:tr w:rsidR="00F8757C" w:rsidRPr="00F8757C" w:rsidTr="00F8757C">
        <w:trPr>
          <w:gridAfter w:val="2"/>
          <w:wAfter w:w="42" w:type="dxa"/>
          <w:trHeight w:val="1288"/>
        </w:trPr>
        <w:tc>
          <w:tcPr>
            <w:tcW w:w="953" w:type="dxa"/>
          </w:tcPr>
          <w:p w:rsidR="00F8757C" w:rsidRPr="00F8757C" w:rsidRDefault="00F8757C" w:rsidP="006463F6">
            <w:pPr>
              <w:pStyle w:val="TableParagraph"/>
              <w:spacing w:line="314" w:lineRule="exact"/>
              <w:ind w:right="206"/>
              <w:jc w:val="both"/>
              <w:rPr>
                <w:rFonts w:ascii="Times New Roman" w:hAnsi="Times New Roman" w:cs="Times New Roman"/>
                <w:sz w:val="28"/>
              </w:rPr>
            </w:pPr>
            <w:r w:rsidRPr="00F8757C">
              <w:rPr>
                <w:rFonts w:ascii="Times New Roman" w:hAnsi="Times New Roman" w:cs="Times New Roman"/>
                <w:sz w:val="28"/>
              </w:rPr>
              <w:t>8</w:t>
            </w:r>
          </w:p>
        </w:tc>
        <w:tc>
          <w:tcPr>
            <w:tcW w:w="1911" w:type="dxa"/>
            <w:gridSpan w:val="2"/>
          </w:tcPr>
          <w:p w:rsidR="00F8757C" w:rsidRPr="00F8757C" w:rsidRDefault="00F8757C" w:rsidP="006463F6">
            <w:pPr>
              <w:pStyle w:val="TableParagraph"/>
              <w:ind w:left="105" w:right="470"/>
              <w:jc w:val="both"/>
              <w:rPr>
                <w:rFonts w:ascii="Times New Roman" w:hAnsi="Times New Roman" w:cs="Times New Roman"/>
                <w:sz w:val="28"/>
              </w:rPr>
            </w:pPr>
            <w:r w:rsidRPr="00F8757C">
              <w:rPr>
                <w:rFonts w:ascii="Times New Roman" w:hAnsi="Times New Roman" w:cs="Times New Roman"/>
                <w:sz w:val="28"/>
              </w:rPr>
              <w:t>Исполните</w:t>
            </w:r>
            <w:r w:rsidRPr="00F8757C">
              <w:rPr>
                <w:rFonts w:ascii="Times New Roman" w:hAnsi="Times New Roman" w:cs="Times New Roman"/>
                <w:spacing w:val="-67"/>
                <w:sz w:val="28"/>
              </w:rPr>
              <w:t xml:space="preserve"> </w:t>
            </w:r>
            <w:r w:rsidRPr="00F8757C">
              <w:rPr>
                <w:rFonts w:ascii="Times New Roman" w:hAnsi="Times New Roman" w:cs="Times New Roman"/>
                <w:sz w:val="28"/>
              </w:rPr>
              <w:t>льская</w:t>
            </w:r>
            <w:r w:rsidRPr="00F8757C">
              <w:rPr>
                <w:rFonts w:ascii="Times New Roman" w:hAnsi="Times New Roman" w:cs="Times New Roman"/>
                <w:spacing w:val="1"/>
                <w:sz w:val="28"/>
              </w:rPr>
              <w:t xml:space="preserve"> </w:t>
            </w:r>
            <w:r w:rsidRPr="00F8757C">
              <w:rPr>
                <w:rFonts w:ascii="Times New Roman" w:hAnsi="Times New Roman" w:cs="Times New Roman"/>
                <w:sz w:val="28"/>
              </w:rPr>
              <w:t>дисциплин</w:t>
            </w:r>
          </w:p>
          <w:p w:rsidR="00F8757C" w:rsidRPr="00F8757C" w:rsidRDefault="00F8757C" w:rsidP="006463F6">
            <w:pPr>
              <w:pStyle w:val="TableParagraph"/>
              <w:spacing w:line="311" w:lineRule="exact"/>
              <w:ind w:left="105"/>
              <w:jc w:val="both"/>
              <w:rPr>
                <w:rFonts w:ascii="Times New Roman" w:hAnsi="Times New Roman" w:cs="Times New Roman"/>
                <w:sz w:val="28"/>
              </w:rPr>
            </w:pPr>
            <w:r w:rsidRPr="00F8757C">
              <w:rPr>
                <w:rFonts w:ascii="Times New Roman" w:hAnsi="Times New Roman" w:cs="Times New Roman"/>
                <w:sz w:val="28"/>
              </w:rPr>
              <w:t>а</w:t>
            </w:r>
          </w:p>
        </w:tc>
        <w:tc>
          <w:tcPr>
            <w:tcW w:w="972" w:type="dxa"/>
            <w:gridSpan w:val="2"/>
          </w:tcPr>
          <w:p w:rsidR="00F8757C" w:rsidRPr="00F8757C" w:rsidRDefault="00F8757C" w:rsidP="006463F6">
            <w:pPr>
              <w:pStyle w:val="TableParagraph"/>
              <w:spacing w:line="314" w:lineRule="exact"/>
              <w:ind w:right="190"/>
              <w:jc w:val="both"/>
              <w:rPr>
                <w:rFonts w:ascii="Times New Roman" w:hAnsi="Times New Roman" w:cs="Times New Roman"/>
                <w:sz w:val="28"/>
              </w:rPr>
            </w:pPr>
            <w:r w:rsidRPr="00F8757C">
              <w:rPr>
                <w:rFonts w:ascii="Times New Roman" w:hAnsi="Times New Roman" w:cs="Times New Roman"/>
                <w:sz w:val="28"/>
              </w:rPr>
              <w:t>%</w:t>
            </w:r>
          </w:p>
        </w:tc>
        <w:tc>
          <w:tcPr>
            <w:tcW w:w="1040" w:type="dxa"/>
            <w:gridSpan w:val="5"/>
          </w:tcPr>
          <w:p w:rsidR="00F8757C" w:rsidRPr="00F8757C" w:rsidRDefault="00F8757C" w:rsidP="006463F6">
            <w:pPr>
              <w:pStyle w:val="TableParagraph"/>
              <w:spacing w:line="314" w:lineRule="exact"/>
              <w:ind w:left="108"/>
              <w:jc w:val="both"/>
              <w:rPr>
                <w:rFonts w:ascii="Times New Roman" w:hAnsi="Times New Roman" w:cs="Times New Roman"/>
                <w:sz w:val="28"/>
              </w:rPr>
            </w:pPr>
            <w:r w:rsidRPr="00F8757C">
              <w:rPr>
                <w:rFonts w:ascii="Times New Roman" w:hAnsi="Times New Roman" w:cs="Times New Roman"/>
                <w:sz w:val="28"/>
              </w:rPr>
              <w:t>0 –</w:t>
            </w:r>
          </w:p>
          <w:p w:rsidR="00F8757C" w:rsidRPr="00F8757C" w:rsidRDefault="00F8757C" w:rsidP="006463F6">
            <w:pPr>
              <w:pStyle w:val="TableParagraph"/>
              <w:ind w:left="108"/>
              <w:jc w:val="both"/>
              <w:rPr>
                <w:rFonts w:ascii="Times New Roman" w:hAnsi="Times New Roman" w:cs="Times New Roman"/>
                <w:sz w:val="28"/>
              </w:rPr>
            </w:pPr>
            <w:r w:rsidRPr="00F8757C">
              <w:rPr>
                <w:rFonts w:ascii="Times New Roman" w:hAnsi="Times New Roman" w:cs="Times New Roman"/>
                <w:sz w:val="28"/>
              </w:rPr>
              <w:t>1</w:t>
            </w:r>
          </w:p>
        </w:tc>
        <w:tc>
          <w:tcPr>
            <w:tcW w:w="1138" w:type="dxa"/>
            <w:gridSpan w:val="4"/>
          </w:tcPr>
          <w:p w:rsidR="00F8757C" w:rsidRPr="00F8757C" w:rsidRDefault="00F8757C" w:rsidP="006463F6">
            <w:pPr>
              <w:pStyle w:val="TableParagraph"/>
              <w:spacing w:line="314" w:lineRule="exact"/>
              <w:ind w:right="417"/>
              <w:jc w:val="both"/>
              <w:rPr>
                <w:rFonts w:ascii="Times New Roman" w:hAnsi="Times New Roman" w:cs="Times New Roman"/>
                <w:sz w:val="28"/>
              </w:rPr>
            </w:pPr>
            <w:r w:rsidRPr="00F8757C">
              <w:rPr>
                <w:rFonts w:ascii="Times New Roman" w:hAnsi="Times New Roman" w:cs="Times New Roman"/>
                <w:sz w:val="28"/>
              </w:rPr>
              <w:t>5</w:t>
            </w:r>
          </w:p>
        </w:tc>
        <w:tc>
          <w:tcPr>
            <w:tcW w:w="860" w:type="dxa"/>
          </w:tcPr>
          <w:p w:rsidR="00F8757C" w:rsidRPr="00F8757C" w:rsidRDefault="00F8757C" w:rsidP="006463F6">
            <w:pPr>
              <w:pStyle w:val="TableParagraph"/>
              <w:ind w:left="107" w:right="447"/>
              <w:jc w:val="both"/>
              <w:rPr>
                <w:rFonts w:ascii="Times New Roman" w:hAnsi="Times New Roman" w:cs="Times New Roman"/>
                <w:sz w:val="28"/>
              </w:rPr>
            </w:pPr>
            <w:r w:rsidRPr="00F8757C">
              <w:rPr>
                <w:rFonts w:ascii="Times New Roman" w:hAnsi="Times New Roman" w:cs="Times New Roman"/>
                <w:sz w:val="28"/>
              </w:rPr>
              <w:t>пе</w:t>
            </w:r>
            <w:r w:rsidRPr="00F8757C">
              <w:rPr>
                <w:rFonts w:ascii="Times New Roman" w:hAnsi="Times New Roman" w:cs="Times New Roman"/>
                <w:spacing w:val="-68"/>
                <w:sz w:val="28"/>
              </w:rPr>
              <w:t xml:space="preserve"> </w:t>
            </w:r>
            <w:r w:rsidRPr="00F8757C">
              <w:rPr>
                <w:rFonts w:ascii="Times New Roman" w:hAnsi="Times New Roman" w:cs="Times New Roman"/>
                <w:sz w:val="28"/>
              </w:rPr>
              <w:t>ри</w:t>
            </w:r>
            <w:r w:rsidRPr="00F8757C">
              <w:rPr>
                <w:rFonts w:ascii="Times New Roman" w:hAnsi="Times New Roman" w:cs="Times New Roman"/>
                <w:spacing w:val="-68"/>
                <w:sz w:val="28"/>
              </w:rPr>
              <w:t xml:space="preserve"> </w:t>
            </w:r>
            <w:r w:rsidRPr="00F8757C">
              <w:rPr>
                <w:rFonts w:ascii="Times New Roman" w:hAnsi="Times New Roman" w:cs="Times New Roman"/>
                <w:sz w:val="28"/>
              </w:rPr>
              <w:t>од</w:t>
            </w:r>
          </w:p>
        </w:tc>
        <w:tc>
          <w:tcPr>
            <w:tcW w:w="3003" w:type="dxa"/>
            <w:gridSpan w:val="3"/>
          </w:tcPr>
          <w:p w:rsidR="00F8757C" w:rsidRPr="00F8757C" w:rsidRDefault="00F8757C" w:rsidP="006463F6">
            <w:pPr>
              <w:pStyle w:val="TableParagraph"/>
              <w:jc w:val="both"/>
              <w:rPr>
                <w:rFonts w:ascii="Times New Roman" w:hAnsi="Times New Roman" w:cs="Times New Roman"/>
                <w:sz w:val="28"/>
              </w:rPr>
            </w:pPr>
          </w:p>
        </w:tc>
      </w:tr>
      <w:tr w:rsidR="00F8757C" w:rsidRPr="00F8757C" w:rsidTr="00F8757C">
        <w:trPr>
          <w:gridAfter w:val="2"/>
          <w:wAfter w:w="42" w:type="dxa"/>
          <w:trHeight w:val="4185"/>
        </w:trPr>
        <w:tc>
          <w:tcPr>
            <w:tcW w:w="953" w:type="dxa"/>
          </w:tcPr>
          <w:p w:rsidR="00F8757C" w:rsidRPr="00F8757C" w:rsidRDefault="00F8757C" w:rsidP="006463F6">
            <w:pPr>
              <w:pStyle w:val="TableParagraph"/>
              <w:spacing w:line="312" w:lineRule="exact"/>
              <w:ind w:right="206"/>
              <w:jc w:val="both"/>
              <w:rPr>
                <w:rFonts w:ascii="Times New Roman" w:hAnsi="Times New Roman" w:cs="Times New Roman"/>
                <w:sz w:val="28"/>
              </w:rPr>
            </w:pPr>
            <w:r w:rsidRPr="00F8757C">
              <w:rPr>
                <w:rFonts w:ascii="Times New Roman" w:hAnsi="Times New Roman" w:cs="Times New Roman"/>
                <w:sz w:val="28"/>
              </w:rPr>
              <w:t>9</w:t>
            </w:r>
          </w:p>
        </w:tc>
        <w:tc>
          <w:tcPr>
            <w:tcW w:w="1911" w:type="dxa"/>
            <w:gridSpan w:val="2"/>
          </w:tcPr>
          <w:p w:rsidR="00F8757C" w:rsidRPr="00F8757C" w:rsidRDefault="00F8757C" w:rsidP="006463F6">
            <w:pPr>
              <w:pStyle w:val="TableParagraph"/>
              <w:tabs>
                <w:tab w:val="left" w:pos="1369"/>
              </w:tabs>
              <w:spacing w:line="242" w:lineRule="auto"/>
              <w:ind w:left="105" w:right="378"/>
              <w:jc w:val="both"/>
              <w:rPr>
                <w:rFonts w:ascii="Times New Roman" w:hAnsi="Times New Roman" w:cs="Times New Roman"/>
                <w:sz w:val="28"/>
                <w:lang w:val="ru-RU"/>
              </w:rPr>
            </w:pPr>
            <w:r w:rsidRPr="00F8757C">
              <w:rPr>
                <w:rFonts w:ascii="Times New Roman" w:hAnsi="Times New Roman" w:cs="Times New Roman"/>
                <w:sz w:val="28"/>
                <w:lang w:val="ru-RU"/>
              </w:rPr>
              <w:t>Организац</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ия</w:t>
            </w:r>
            <w:r w:rsidRPr="00F8757C">
              <w:rPr>
                <w:rFonts w:ascii="Times New Roman" w:hAnsi="Times New Roman" w:cs="Times New Roman"/>
                <w:sz w:val="28"/>
                <w:lang w:val="ru-RU"/>
              </w:rPr>
              <w:tab/>
            </w:r>
            <w:r w:rsidRPr="00F8757C">
              <w:rPr>
                <w:rFonts w:ascii="Times New Roman" w:hAnsi="Times New Roman" w:cs="Times New Roman"/>
                <w:spacing w:val="-3"/>
                <w:sz w:val="28"/>
                <w:lang w:val="ru-RU"/>
              </w:rPr>
              <w:t>и</w:t>
            </w:r>
          </w:p>
          <w:p w:rsidR="00F8757C" w:rsidRPr="00F8757C" w:rsidRDefault="00F8757C" w:rsidP="006463F6">
            <w:pPr>
              <w:pStyle w:val="TableParagraph"/>
              <w:tabs>
                <w:tab w:val="left" w:pos="1254"/>
              </w:tabs>
              <w:ind w:left="105" w:right="379"/>
              <w:jc w:val="both"/>
              <w:rPr>
                <w:rFonts w:ascii="Times New Roman" w:hAnsi="Times New Roman" w:cs="Times New Roman"/>
                <w:sz w:val="28"/>
                <w:lang w:val="ru-RU"/>
              </w:rPr>
            </w:pPr>
            <w:r w:rsidRPr="00F8757C">
              <w:rPr>
                <w:rFonts w:ascii="Times New Roman" w:hAnsi="Times New Roman" w:cs="Times New Roman"/>
                <w:sz w:val="28"/>
                <w:lang w:val="ru-RU"/>
              </w:rPr>
              <w:t>проведение</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городских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и</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внутридвор</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цовых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массовых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мероприят</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ий</w:t>
            </w:r>
            <w:r w:rsidRPr="00F8757C">
              <w:rPr>
                <w:rFonts w:ascii="Times New Roman" w:hAnsi="Times New Roman" w:cs="Times New Roman"/>
                <w:sz w:val="28"/>
                <w:lang w:val="ru-RU"/>
              </w:rPr>
              <w:tab/>
            </w:r>
            <w:r w:rsidRPr="00F8757C">
              <w:rPr>
                <w:rFonts w:ascii="Times New Roman" w:hAnsi="Times New Roman" w:cs="Times New Roman"/>
                <w:spacing w:val="-2"/>
                <w:sz w:val="28"/>
                <w:lang w:val="ru-RU"/>
              </w:rPr>
              <w:t>со</w:t>
            </w:r>
          </w:p>
          <w:p w:rsidR="00F8757C" w:rsidRPr="00F8757C" w:rsidRDefault="00F8757C" w:rsidP="006463F6">
            <w:pPr>
              <w:pStyle w:val="TableParagraph"/>
              <w:tabs>
                <w:tab w:val="left" w:pos="1370"/>
              </w:tabs>
              <w:ind w:left="105" w:right="378"/>
              <w:jc w:val="both"/>
              <w:rPr>
                <w:rFonts w:ascii="Times New Roman" w:hAnsi="Times New Roman" w:cs="Times New Roman"/>
                <w:sz w:val="28"/>
              </w:rPr>
            </w:pPr>
            <w:r w:rsidRPr="00F8757C">
              <w:rPr>
                <w:rFonts w:ascii="Times New Roman" w:hAnsi="Times New Roman" w:cs="Times New Roman"/>
                <w:sz w:val="28"/>
              </w:rPr>
              <w:t>школьника</w:t>
            </w:r>
            <w:r w:rsidRPr="00F8757C">
              <w:rPr>
                <w:rFonts w:ascii="Times New Roman" w:hAnsi="Times New Roman" w:cs="Times New Roman"/>
                <w:spacing w:val="1"/>
                <w:sz w:val="28"/>
              </w:rPr>
              <w:t xml:space="preserve"> </w:t>
            </w:r>
            <w:r w:rsidRPr="00F8757C">
              <w:rPr>
                <w:rFonts w:ascii="Times New Roman" w:hAnsi="Times New Roman" w:cs="Times New Roman"/>
                <w:sz w:val="28"/>
              </w:rPr>
              <w:t>ми</w:t>
            </w:r>
            <w:r w:rsidRPr="00F8757C">
              <w:rPr>
                <w:rFonts w:ascii="Times New Roman" w:hAnsi="Times New Roman" w:cs="Times New Roman"/>
                <w:sz w:val="28"/>
              </w:rPr>
              <w:tab/>
            </w:r>
            <w:r w:rsidRPr="00F8757C">
              <w:rPr>
                <w:rFonts w:ascii="Times New Roman" w:hAnsi="Times New Roman" w:cs="Times New Roman"/>
                <w:spacing w:val="-4"/>
                <w:sz w:val="28"/>
              </w:rPr>
              <w:t>и</w:t>
            </w:r>
          </w:p>
          <w:p w:rsidR="00F8757C" w:rsidRPr="00F8757C" w:rsidRDefault="00F8757C" w:rsidP="006463F6">
            <w:pPr>
              <w:pStyle w:val="TableParagraph"/>
              <w:spacing w:line="311" w:lineRule="exact"/>
              <w:ind w:left="105"/>
              <w:jc w:val="both"/>
              <w:rPr>
                <w:rFonts w:ascii="Times New Roman" w:hAnsi="Times New Roman" w:cs="Times New Roman"/>
                <w:sz w:val="28"/>
              </w:rPr>
            </w:pPr>
            <w:r w:rsidRPr="00F8757C">
              <w:rPr>
                <w:rFonts w:ascii="Times New Roman" w:hAnsi="Times New Roman" w:cs="Times New Roman"/>
                <w:sz w:val="28"/>
              </w:rPr>
              <w:t>педагогами</w:t>
            </w:r>
          </w:p>
        </w:tc>
        <w:tc>
          <w:tcPr>
            <w:tcW w:w="972" w:type="dxa"/>
            <w:gridSpan w:val="2"/>
          </w:tcPr>
          <w:p w:rsidR="00F8757C" w:rsidRPr="00F8757C" w:rsidRDefault="00F8757C" w:rsidP="006463F6">
            <w:pPr>
              <w:pStyle w:val="TableParagraph"/>
              <w:spacing w:line="312" w:lineRule="exact"/>
              <w:ind w:right="190"/>
              <w:jc w:val="both"/>
              <w:rPr>
                <w:rFonts w:ascii="Times New Roman" w:hAnsi="Times New Roman" w:cs="Times New Roman"/>
                <w:sz w:val="28"/>
              </w:rPr>
            </w:pPr>
            <w:r w:rsidRPr="00F8757C">
              <w:rPr>
                <w:rFonts w:ascii="Times New Roman" w:hAnsi="Times New Roman" w:cs="Times New Roman"/>
                <w:sz w:val="28"/>
              </w:rPr>
              <w:t>%</w:t>
            </w:r>
          </w:p>
        </w:tc>
        <w:tc>
          <w:tcPr>
            <w:tcW w:w="1040" w:type="dxa"/>
            <w:gridSpan w:val="5"/>
          </w:tcPr>
          <w:p w:rsidR="00F8757C" w:rsidRPr="00F8757C" w:rsidRDefault="00F8757C" w:rsidP="006463F6">
            <w:pPr>
              <w:pStyle w:val="TableParagraph"/>
              <w:spacing w:line="312" w:lineRule="exact"/>
              <w:ind w:left="108"/>
              <w:jc w:val="both"/>
              <w:rPr>
                <w:rFonts w:ascii="Times New Roman" w:hAnsi="Times New Roman" w:cs="Times New Roman"/>
                <w:sz w:val="28"/>
              </w:rPr>
            </w:pPr>
            <w:r w:rsidRPr="00F8757C">
              <w:rPr>
                <w:rFonts w:ascii="Times New Roman" w:hAnsi="Times New Roman" w:cs="Times New Roman"/>
                <w:sz w:val="28"/>
              </w:rPr>
              <w:t>0 –</w:t>
            </w:r>
          </w:p>
          <w:p w:rsidR="00F8757C" w:rsidRPr="00F8757C" w:rsidRDefault="00F8757C" w:rsidP="006463F6">
            <w:pPr>
              <w:pStyle w:val="TableParagraph"/>
              <w:spacing w:before="2"/>
              <w:ind w:left="108"/>
              <w:jc w:val="both"/>
              <w:rPr>
                <w:rFonts w:ascii="Times New Roman" w:hAnsi="Times New Roman" w:cs="Times New Roman"/>
                <w:sz w:val="28"/>
              </w:rPr>
            </w:pPr>
            <w:r w:rsidRPr="00F8757C">
              <w:rPr>
                <w:rFonts w:ascii="Times New Roman" w:hAnsi="Times New Roman" w:cs="Times New Roman"/>
                <w:sz w:val="28"/>
              </w:rPr>
              <w:t>1</w:t>
            </w:r>
          </w:p>
        </w:tc>
        <w:tc>
          <w:tcPr>
            <w:tcW w:w="1138" w:type="dxa"/>
            <w:gridSpan w:val="4"/>
          </w:tcPr>
          <w:p w:rsidR="00F8757C" w:rsidRPr="00F8757C" w:rsidRDefault="00F8757C" w:rsidP="006463F6">
            <w:pPr>
              <w:pStyle w:val="TableParagraph"/>
              <w:spacing w:line="312" w:lineRule="exact"/>
              <w:ind w:right="417"/>
              <w:jc w:val="both"/>
              <w:rPr>
                <w:rFonts w:ascii="Times New Roman" w:hAnsi="Times New Roman" w:cs="Times New Roman"/>
                <w:sz w:val="28"/>
              </w:rPr>
            </w:pPr>
            <w:r w:rsidRPr="00F8757C">
              <w:rPr>
                <w:rFonts w:ascii="Times New Roman" w:hAnsi="Times New Roman" w:cs="Times New Roman"/>
                <w:sz w:val="28"/>
              </w:rPr>
              <w:t>5</w:t>
            </w:r>
          </w:p>
        </w:tc>
        <w:tc>
          <w:tcPr>
            <w:tcW w:w="860" w:type="dxa"/>
          </w:tcPr>
          <w:p w:rsidR="00F8757C" w:rsidRPr="00F8757C" w:rsidRDefault="00F8757C" w:rsidP="006463F6">
            <w:pPr>
              <w:pStyle w:val="TableParagraph"/>
              <w:ind w:left="107" w:right="447"/>
              <w:jc w:val="both"/>
              <w:rPr>
                <w:rFonts w:ascii="Times New Roman" w:hAnsi="Times New Roman" w:cs="Times New Roman"/>
                <w:sz w:val="28"/>
              </w:rPr>
            </w:pPr>
            <w:r w:rsidRPr="00F8757C">
              <w:rPr>
                <w:rFonts w:ascii="Times New Roman" w:hAnsi="Times New Roman" w:cs="Times New Roman"/>
                <w:sz w:val="28"/>
              </w:rPr>
              <w:t>пе</w:t>
            </w:r>
            <w:r w:rsidRPr="00F8757C">
              <w:rPr>
                <w:rFonts w:ascii="Times New Roman" w:hAnsi="Times New Roman" w:cs="Times New Roman"/>
                <w:spacing w:val="-68"/>
                <w:sz w:val="28"/>
              </w:rPr>
              <w:t xml:space="preserve"> </w:t>
            </w:r>
            <w:r w:rsidRPr="00F8757C">
              <w:rPr>
                <w:rFonts w:ascii="Times New Roman" w:hAnsi="Times New Roman" w:cs="Times New Roman"/>
                <w:sz w:val="28"/>
              </w:rPr>
              <w:t>ри</w:t>
            </w:r>
            <w:r w:rsidRPr="00F8757C">
              <w:rPr>
                <w:rFonts w:ascii="Times New Roman" w:hAnsi="Times New Roman" w:cs="Times New Roman"/>
                <w:spacing w:val="-68"/>
                <w:sz w:val="28"/>
              </w:rPr>
              <w:t xml:space="preserve"> </w:t>
            </w:r>
            <w:r w:rsidRPr="00F8757C">
              <w:rPr>
                <w:rFonts w:ascii="Times New Roman" w:hAnsi="Times New Roman" w:cs="Times New Roman"/>
                <w:sz w:val="28"/>
              </w:rPr>
              <w:t>од</w:t>
            </w:r>
          </w:p>
        </w:tc>
        <w:tc>
          <w:tcPr>
            <w:tcW w:w="3003" w:type="dxa"/>
            <w:gridSpan w:val="3"/>
          </w:tcPr>
          <w:p w:rsidR="00F8757C" w:rsidRPr="00F8757C" w:rsidRDefault="00F8757C" w:rsidP="006463F6">
            <w:pPr>
              <w:pStyle w:val="TableParagraph"/>
              <w:jc w:val="both"/>
              <w:rPr>
                <w:rFonts w:ascii="Times New Roman" w:hAnsi="Times New Roman" w:cs="Times New Roman"/>
                <w:sz w:val="28"/>
              </w:rPr>
            </w:pPr>
          </w:p>
        </w:tc>
      </w:tr>
      <w:tr w:rsidR="00F8757C" w:rsidRPr="00F8757C" w:rsidTr="00F8757C">
        <w:trPr>
          <w:gridAfter w:val="2"/>
          <w:wAfter w:w="42" w:type="dxa"/>
          <w:trHeight w:val="1609"/>
        </w:trPr>
        <w:tc>
          <w:tcPr>
            <w:tcW w:w="953" w:type="dxa"/>
          </w:tcPr>
          <w:p w:rsidR="00F8757C" w:rsidRPr="00F8757C" w:rsidRDefault="00F8757C" w:rsidP="006463F6">
            <w:pPr>
              <w:pStyle w:val="TableParagraph"/>
              <w:spacing w:line="314" w:lineRule="exact"/>
              <w:ind w:left="532"/>
              <w:jc w:val="both"/>
              <w:rPr>
                <w:rFonts w:ascii="Times New Roman" w:hAnsi="Times New Roman" w:cs="Times New Roman"/>
                <w:sz w:val="28"/>
              </w:rPr>
            </w:pPr>
            <w:r w:rsidRPr="00F8757C">
              <w:rPr>
                <w:rFonts w:ascii="Times New Roman" w:hAnsi="Times New Roman" w:cs="Times New Roman"/>
                <w:sz w:val="28"/>
              </w:rPr>
              <w:t>1</w:t>
            </w:r>
          </w:p>
          <w:p w:rsidR="00F8757C" w:rsidRPr="00F8757C" w:rsidRDefault="00F8757C" w:rsidP="006463F6">
            <w:pPr>
              <w:pStyle w:val="TableParagraph"/>
              <w:ind w:left="230"/>
              <w:jc w:val="both"/>
              <w:rPr>
                <w:rFonts w:ascii="Times New Roman" w:hAnsi="Times New Roman" w:cs="Times New Roman"/>
                <w:sz w:val="28"/>
              </w:rPr>
            </w:pPr>
            <w:r w:rsidRPr="00F8757C">
              <w:rPr>
                <w:rFonts w:ascii="Times New Roman" w:hAnsi="Times New Roman" w:cs="Times New Roman"/>
                <w:sz w:val="28"/>
              </w:rPr>
              <w:t>0</w:t>
            </w:r>
          </w:p>
        </w:tc>
        <w:tc>
          <w:tcPr>
            <w:tcW w:w="1911" w:type="dxa"/>
            <w:gridSpan w:val="2"/>
          </w:tcPr>
          <w:p w:rsidR="00F8757C" w:rsidRPr="00F8757C" w:rsidRDefault="00F8757C" w:rsidP="006463F6">
            <w:pPr>
              <w:pStyle w:val="TableParagraph"/>
              <w:ind w:left="105" w:right="397"/>
              <w:jc w:val="both"/>
              <w:rPr>
                <w:rFonts w:ascii="Times New Roman" w:hAnsi="Times New Roman" w:cs="Times New Roman"/>
                <w:sz w:val="28"/>
                <w:lang w:val="ru-RU"/>
              </w:rPr>
            </w:pPr>
            <w:r w:rsidRPr="00F8757C">
              <w:rPr>
                <w:rFonts w:ascii="Times New Roman" w:hAnsi="Times New Roman" w:cs="Times New Roman"/>
                <w:sz w:val="28"/>
                <w:lang w:val="ru-RU"/>
              </w:rPr>
              <w:t>Выполнени</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е</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обществен</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ной</w:t>
            </w:r>
          </w:p>
          <w:p w:rsidR="00F8757C" w:rsidRPr="00F8757C" w:rsidRDefault="00F8757C" w:rsidP="006463F6">
            <w:pPr>
              <w:pStyle w:val="TableParagraph"/>
              <w:tabs>
                <w:tab w:val="left" w:pos="1243"/>
              </w:tabs>
              <w:spacing w:line="310" w:lineRule="exact"/>
              <w:ind w:left="105"/>
              <w:jc w:val="both"/>
              <w:rPr>
                <w:rFonts w:ascii="Times New Roman" w:hAnsi="Times New Roman" w:cs="Times New Roman"/>
                <w:sz w:val="28"/>
                <w:lang w:val="ru-RU"/>
              </w:rPr>
            </w:pPr>
            <w:r w:rsidRPr="00F8757C">
              <w:rPr>
                <w:rFonts w:ascii="Times New Roman" w:hAnsi="Times New Roman" w:cs="Times New Roman"/>
                <w:sz w:val="28"/>
                <w:lang w:val="ru-RU"/>
              </w:rPr>
              <w:t>работы,</w:t>
            </w:r>
            <w:r w:rsidRPr="00F8757C">
              <w:rPr>
                <w:rFonts w:ascii="Times New Roman" w:hAnsi="Times New Roman" w:cs="Times New Roman"/>
                <w:sz w:val="28"/>
                <w:lang w:val="ru-RU"/>
              </w:rPr>
              <w:tab/>
              <w:t>не</w:t>
            </w:r>
          </w:p>
        </w:tc>
        <w:tc>
          <w:tcPr>
            <w:tcW w:w="972" w:type="dxa"/>
            <w:gridSpan w:val="2"/>
          </w:tcPr>
          <w:p w:rsidR="00F8757C" w:rsidRPr="00F8757C" w:rsidRDefault="00F8757C" w:rsidP="006463F6">
            <w:pPr>
              <w:pStyle w:val="TableParagraph"/>
              <w:spacing w:line="314" w:lineRule="exact"/>
              <w:ind w:right="190"/>
              <w:jc w:val="both"/>
              <w:rPr>
                <w:rFonts w:ascii="Times New Roman" w:hAnsi="Times New Roman" w:cs="Times New Roman"/>
                <w:sz w:val="28"/>
              </w:rPr>
            </w:pPr>
            <w:r w:rsidRPr="00F8757C">
              <w:rPr>
                <w:rFonts w:ascii="Times New Roman" w:hAnsi="Times New Roman" w:cs="Times New Roman"/>
                <w:sz w:val="28"/>
              </w:rPr>
              <w:t>%</w:t>
            </w:r>
          </w:p>
        </w:tc>
        <w:tc>
          <w:tcPr>
            <w:tcW w:w="1040" w:type="dxa"/>
            <w:gridSpan w:val="5"/>
          </w:tcPr>
          <w:p w:rsidR="00F8757C" w:rsidRPr="00F8757C" w:rsidRDefault="00F8757C" w:rsidP="006463F6">
            <w:pPr>
              <w:pStyle w:val="TableParagraph"/>
              <w:spacing w:line="314" w:lineRule="exact"/>
              <w:ind w:left="108"/>
              <w:jc w:val="both"/>
              <w:rPr>
                <w:rFonts w:ascii="Times New Roman" w:hAnsi="Times New Roman" w:cs="Times New Roman"/>
                <w:sz w:val="28"/>
              </w:rPr>
            </w:pPr>
            <w:r w:rsidRPr="00F8757C">
              <w:rPr>
                <w:rFonts w:ascii="Times New Roman" w:hAnsi="Times New Roman" w:cs="Times New Roman"/>
                <w:sz w:val="28"/>
              </w:rPr>
              <w:t>0 –</w:t>
            </w:r>
          </w:p>
          <w:p w:rsidR="00F8757C" w:rsidRPr="00F8757C" w:rsidRDefault="00F8757C" w:rsidP="006463F6">
            <w:pPr>
              <w:pStyle w:val="TableParagraph"/>
              <w:ind w:left="108"/>
              <w:jc w:val="both"/>
              <w:rPr>
                <w:rFonts w:ascii="Times New Roman" w:hAnsi="Times New Roman" w:cs="Times New Roman"/>
                <w:sz w:val="28"/>
              </w:rPr>
            </w:pPr>
            <w:r w:rsidRPr="00F8757C">
              <w:rPr>
                <w:rFonts w:ascii="Times New Roman" w:hAnsi="Times New Roman" w:cs="Times New Roman"/>
                <w:sz w:val="28"/>
              </w:rPr>
              <w:t>1</w:t>
            </w:r>
          </w:p>
        </w:tc>
        <w:tc>
          <w:tcPr>
            <w:tcW w:w="1138" w:type="dxa"/>
            <w:gridSpan w:val="4"/>
          </w:tcPr>
          <w:p w:rsidR="00F8757C" w:rsidRPr="00F8757C" w:rsidRDefault="00F8757C" w:rsidP="006463F6">
            <w:pPr>
              <w:pStyle w:val="TableParagraph"/>
              <w:spacing w:line="314" w:lineRule="exact"/>
              <w:ind w:right="417"/>
              <w:jc w:val="both"/>
              <w:rPr>
                <w:rFonts w:ascii="Times New Roman" w:hAnsi="Times New Roman" w:cs="Times New Roman"/>
                <w:sz w:val="28"/>
              </w:rPr>
            </w:pPr>
            <w:r w:rsidRPr="00F8757C">
              <w:rPr>
                <w:rFonts w:ascii="Times New Roman" w:hAnsi="Times New Roman" w:cs="Times New Roman"/>
                <w:sz w:val="28"/>
              </w:rPr>
              <w:t>3</w:t>
            </w:r>
          </w:p>
        </w:tc>
        <w:tc>
          <w:tcPr>
            <w:tcW w:w="860" w:type="dxa"/>
          </w:tcPr>
          <w:p w:rsidR="00F8757C" w:rsidRPr="00F8757C" w:rsidRDefault="00F8757C" w:rsidP="006463F6">
            <w:pPr>
              <w:pStyle w:val="TableParagraph"/>
              <w:ind w:left="107" w:right="447"/>
              <w:jc w:val="both"/>
              <w:rPr>
                <w:rFonts w:ascii="Times New Roman" w:hAnsi="Times New Roman" w:cs="Times New Roman"/>
                <w:sz w:val="28"/>
              </w:rPr>
            </w:pPr>
            <w:r w:rsidRPr="00F8757C">
              <w:rPr>
                <w:rFonts w:ascii="Times New Roman" w:hAnsi="Times New Roman" w:cs="Times New Roman"/>
                <w:sz w:val="28"/>
              </w:rPr>
              <w:t>пе</w:t>
            </w:r>
            <w:r w:rsidRPr="00F8757C">
              <w:rPr>
                <w:rFonts w:ascii="Times New Roman" w:hAnsi="Times New Roman" w:cs="Times New Roman"/>
                <w:spacing w:val="-68"/>
                <w:sz w:val="28"/>
              </w:rPr>
              <w:t xml:space="preserve"> </w:t>
            </w:r>
            <w:r w:rsidRPr="00F8757C">
              <w:rPr>
                <w:rFonts w:ascii="Times New Roman" w:hAnsi="Times New Roman" w:cs="Times New Roman"/>
                <w:sz w:val="28"/>
              </w:rPr>
              <w:t>ри</w:t>
            </w:r>
            <w:r w:rsidRPr="00F8757C">
              <w:rPr>
                <w:rFonts w:ascii="Times New Roman" w:hAnsi="Times New Roman" w:cs="Times New Roman"/>
                <w:spacing w:val="-68"/>
                <w:sz w:val="28"/>
              </w:rPr>
              <w:t xml:space="preserve"> </w:t>
            </w:r>
            <w:r w:rsidRPr="00F8757C">
              <w:rPr>
                <w:rFonts w:ascii="Times New Roman" w:hAnsi="Times New Roman" w:cs="Times New Roman"/>
                <w:sz w:val="28"/>
              </w:rPr>
              <w:t>од</w:t>
            </w:r>
          </w:p>
        </w:tc>
        <w:tc>
          <w:tcPr>
            <w:tcW w:w="3003" w:type="dxa"/>
            <w:gridSpan w:val="3"/>
          </w:tcPr>
          <w:p w:rsidR="00F8757C" w:rsidRPr="00F8757C" w:rsidRDefault="00F8757C" w:rsidP="006463F6">
            <w:pPr>
              <w:pStyle w:val="TableParagraph"/>
              <w:jc w:val="both"/>
              <w:rPr>
                <w:rFonts w:ascii="Times New Roman" w:hAnsi="Times New Roman" w:cs="Times New Roman"/>
                <w:sz w:val="28"/>
              </w:rPr>
            </w:pPr>
          </w:p>
        </w:tc>
      </w:tr>
      <w:tr w:rsidR="00F8757C" w:rsidRPr="00F8757C" w:rsidTr="00F8757C">
        <w:trPr>
          <w:gridAfter w:val="2"/>
          <w:wAfter w:w="42" w:type="dxa"/>
          <w:trHeight w:val="3218"/>
        </w:trPr>
        <w:tc>
          <w:tcPr>
            <w:tcW w:w="953" w:type="dxa"/>
          </w:tcPr>
          <w:p w:rsidR="00F8757C" w:rsidRPr="00F8757C" w:rsidRDefault="00F8757C" w:rsidP="006463F6">
            <w:pPr>
              <w:pStyle w:val="TableParagraph"/>
              <w:jc w:val="both"/>
              <w:rPr>
                <w:rFonts w:ascii="Times New Roman" w:hAnsi="Times New Roman" w:cs="Times New Roman"/>
                <w:sz w:val="28"/>
              </w:rPr>
            </w:pPr>
          </w:p>
        </w:tc>
        <w:tc>
          <w:tcPr>
            <w:tcW w:w="1911" w:type="dxa"/>
            <w:gridSpan w:val="2"/>
          </w:tcPr>
          <w:p w:rsidR="00F8757C" w:rsidRPr="00F8757C" w:rsidRDefault="00F8757C" w:rsidP="006463F6">
            <w:pPr>
              <w:pStyle w:val="TableParagraph"/>
              <w:tabs>
                <w:tab w:val="left" w:pos="501"/>
                <w:tab w:val="left" w:pos="673"/>
              </w:tabs>
              <w:ind w:left="105" w:right="377"/>
              <w:jc w:val="both"/>
              <w:rPr>
                <w:rFonts w:ascii="Times New Roman" w:hAnsi="Times New Roman" w:cs="Times New Roman"/>
                <w:sz w:val="28"/>
                <w:lang w:val="ru-RU"/>
              </w:rPr>
            </w:pPr>
            <w:r w:rsidRPr="00F8757C">
              <w:rPr>
                <w:rFonts w:ascii="Times New Roman" w:hAnsi="Times New Roman" w:cs="Times New Roman"/>
                <w:sz w:val="28"/>
                <w:lang w:val="ru-RU"/>
              </w:rPr>
              <w:t>входящей</w:t>
            </w:r>
            <w:r w:rsidRPr="00F8757C">
              <w:rPr>
                <w:rFonts w:ascii="Times New Roman" w:hAnsi="Times New Roman" w:cs="Times New Roman"/>
                <w:spacing w:val="25"/>
                <w:sz w:val="28"/>
                <w:lang w:val="ru-RU"/>
              </w:rPr>
              <w:t xml:space="preserve"> </w:t>
            </w:r>
            <w:r w:rsidRPr="00F8757C">
              <w:rPr>
                <w:rFonts w:ascii="Times New Roman" w:hAnsi="Times New Roman" w:cs="Times New Roman"/>
                <w:sz w:val="28"/>
                <w:lang w:val="ru-RU"/>
              </w:rPr>
              <w:t>в</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основные</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обязанност</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и</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(участие</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в</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субботника</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дежурствах</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по</w:t>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дворцу</w:t>
            </w:r>
          </w:p>
          <w:p w:rsidR="00F8757C" w:rsidRPr="00F8757C" w:rsidRDefault="00F8757C" w:rsidP="006463F6">
            <w:pPr>
              <w:pStyle w:val="TableParagraph"/>
              <w:spacing w:line="311" w:lineRule="exact"/>
              <w:ind w:left="105"/>
              <w:jc w:val="both"/>
              <w:rPr>
                <w:rFonts w:ascii="Times New Roman" w:hAnsi="Times New Roman" w:cs="Times New Roman"/>
                <w:sz w:val="28"/>
              </w:rPr>
            </w:pPr>
            <w:r w:rsidRPr="00F8757C">
              <w:rPr>
                <w:rFonts w:ascii="Times New Roman" w:hAnsi="Times New Roman" w:cs="Times New Roman"/>
                <w:sz w:val="28"/>
              </w:rPr>
              <w:t>и т.п.)</w:t>
            </w:r>
          </w:p>
        </w:tc>
        <w:tc>
          <w:tcPr>
            <w:tcW w:w="972" w:type="dxa"/>
            <w:gridSpan w:val="2"/>
          </w:tcPr>
          <w:p w:rsidR="00F8757C" w:rsidRPr="00F8757C" w:rsidRDefault="00F8757C" w:rsidP="006463F6">
            <w:pPr>
              <w:pStyle w:val="TableParagraph"/>
              <w:jc w:val="both"/>
              <w:rPr>
                <w:rFonts w:ascii="Times New Roman" w:hAnsi="Times New Roman" w:cs="Times New Roman"/>
                <w:sz w:val="28"/>
              </w:rPr>
            </w:pPr>
          </w:p>
        </w:tc>
        <w:tc>
          <w:tcPr>
            <w:tcW w:w="1040" w:type="dxa"/>
            <w:gridSpan w:val="5"/>
          </w:tcPr>
          <w:p w:rsidR="00F8757C" w:rsidRPr="00F8757C" w:rsidRDefault="00F8757C" w:rsidP="006463F6">
            <w:pPr>
              <w:pStyle w:val="TableParagraph"/>
              <w:jc w:val="both"/>
              <w:rPr>
                <w:rFonts w:ascii="Times New Roman" w:hAnsi="Times New Roman" w:cs="Times New Roman"/>
                <w:sz w:val="28"/>
              </w:rPr>
            </w:pPr>
          </w:p>
        </w:tc>
        <w:tc>
          <w:tcPr>
            <w:tcW w:w="1138" w:type="dxa"/>
            <w:gridSpan w:val="4"/>
          </w:tcPr>
          <w:p w:rsidR="00F8757C" w:rsidRPr="00F8757C" w:rsidRDefault="00F8757C" w:rsidP="006463F6">
            <w:pPr>
              <w:pStyle w:val="TableParagraph"/>
              <w:jc w:val="both"/>
              <w:rPr>
                <w:rFonts w:ascii="Times New Roman" w:hAnsi="Times New Roman" w:cs="Times New Roman"/>
                <w:sz w:val="28"/>
              </w:rPr>
            </w:pPr>
          </w:p>
        </w:tc>
        <w:tc>
          <w:tcPr>
            <w:tcW w:w="860" w:type="dxa"/>
          </w:tcPr>
          <w:p w:rsidR="00F8757C" w:rsidRPr="00F8757C" w:rsidRDefault="00F8757C" w:rsidP="006463F6">
            <w:pPr>
              <w:pStyle w:val="TableParagraph"/>
              <w:jc w:val="both"/>
              <w:rPr>
                <w:rFonts w:ascii="Times New Roman" w:hAnsi="Times New Roman" w:cs="Times New Roman"/>
                <w:sz w:val="28"/>
              </w:rPr>
            </w:pPr>
          </w:p>
        </w:tc>
        <w:tc>
          <w:tcPr>
            <w:tcW w:w="3003" w:type="dxa"/>
            <w:gridSpan w:val="3"/>
          </w:tcPr>
          <w:p w:rsidR="00F8757C" w:rsidRPr="00F8757C" w:rsidRDefault="00F8757C" w:rsidP="006463F6">
            <w:pPr>
              <w:pStyle w:val="TableParagraph"/>
              <w:jc w:val="both"/>
              <w:rPr>
                <w:rFonts w:ascii="Times New Roman" w:hAnsi="Times New Roman" w:cs="Times New Roman"/>
                <w:sz w:val="28"/>
              </w:rPr>
            </w:pPr>
          </w:p>
        </w:tc>
      </w:tr>
      <w:tr w:rsidR="00F8757C" w:rsidRPr="00F8757C" w:rsidTr="00F8757C">
        <w:trPr>
          <w:gridAfter w:val="2"/>
          <w:wAfter w:w="42" w:type="dxa"/>
          <w:trHeight w:val="323"/>
        </w:trPr>
        <w:tc>
          <w:tcPr>
            <w:tcW w:w="9877" w:type="dxa"/>
            <w:gridSpan w:val="18"/>
          </w:tcPr>
          <w:p w:rsidR="00F8757C" w:rsidRPr="00F8757C" w:rsidRDefault="00F8757C" w:rsidP="006463F6">
            <w:pPr>
              <w:pStyle w:val="TableParagraph"/>
              <w:spacing w:line="304" w:lineRule="exact"/>
              <w:ind w:left="2484" w:right="2338"/>
              <w:jc w:val="both"/>
              <w:rPr>
                <w:rFonts w:ascii="Times New Roman" w:hAnsi="Times New Roman" w:cs="Times New Roman"/>
                <w:b/>
                <w:sz w:val="28"/>
              </w:rPr>
            </w:pPr>
            <w:r w:rsidRPr="00F8757C">
              <w:rPr>
                <w:rFonts w:ascii="Times New Roman" w:hAnsi="Times New Roman" w:cs="Times New Roman"/>
                <w:b/>
                <w:sz w:val="28"/>
              </w:rPr>
              <w:t>Итого</w:t>
            </w:r>
            <w:r w:rsidRPr="00F8757C">
              <w:rPr>
                <w:rFonts w:ascii="Times New Roman" w:hAnsi="Times New Roman" w:cs="Times New Roman"/>
                <w:b/>
                <w:spacing w:val="-3"/>
                <w:sz w:val="28"/>
              </w:rPr>
              <w:t xml:space="preserve"> </w:t>
            </w:r>
            <w:r w:rsidRPr="00F8757C">
              <w:rPr>
                <w:rFonts w:ascii="Times New Roman" w:hAnsi="Times New Roman" w:cs="Times New Roman"/>
                <w:b/>
                <w:sz w:val="28"/>
              </w:rPr>
              <w:t>– 55</w:t>
            </w:r>
          </w:p>
        </w:tc>
      </w:tr>
      <w:tr w:rsidR="00F8757C" w:rsidRPr="00F8757C" w:rsidTr="00F8757C">
        <w:trPr>
          <w:gridAfter w:val="2"/>
          <w:wAfter w:w="42" w:type="dxa"/>
          <w:trHeight w:val="321"/>
        </w:trPr>
        <w:tc>
          <w:tcPr>
            <w:tcW w:w="9877" w:type="dxa"/>
            <w:gridSpan w:val="18"/>
          </w:tcPr>
          <w:p w:rsidR="00F8757C" w:rsidRPr="00F8757C" w:rsidRDefault="00F8757C" w:rsidP="006463F6">
            <w:pPr>
              <w:pStyle w:val="TableParagraph"/>
              <w:spacing w:line="301" w:lineRule="exact"/>
              <w:ind w:left="2485" w:right="2338"/>
              <w:jc w:val="both"/>
              <w:rPr>
                <w:rFonts w:ascii="Times New Roman" w:hAnsi="Times New Roman" w:cs="Times New Roman"/>
                <w:b/>
                <w:sz w:val="28"/>
              </w:rPr>
            </w:pPr>
            <w:r w:rsidRPr="00F8757C">
              <w:rPr>
                <w:rFonts w:ascii="Times New Roman" w:hAnsi="Times New Roman" w:cs="Times New Roman"/>
                <w:b/>
                <w:sz w:val="28"/>
              </w:rPr>
              <w:t>Педагог</w:t>
            </w:r>
            <w:r w:rsidRPr="00F8757C">
              <w:rPr>
                <w:rFonts w:ascii="Times New Roman" w:hAnsi="Times New Roman" w:cs="Times New Roman"/>
                <w:b/>
                <w:spacing w:val="-6"/>
                <w:sz w:val="28"/>
              </w:rPr>
              <w:t xml:space="preserve"> </w:t>
            </w:r>
            <w:r w:rsidRPr="00F8757C">
              <w:rPr>
                <w:rFonts w:ascii="Times New Roman" w:hAnsi="Times New Roman" w:cs="Times New Roman"/>
                <w:b/>
                <w:sz w:val="28"/>
              </w:rPr>
              <w:t>дополнительного</w:t>
            </w:r>
            <w:r w:rsidRPr="00F8757C">
              <w:rPr>
                <w:rFonts w:ascii="Times New Roman" w:hAnsi="Times New Roman" w:cs="Times New Roman"/>
                <w:b/>
                <w:spacing w:val="-3"/>
                <w:sz w:val="28"/>
              </w:rPr>
              <w:t xml:space="preserve"> </w:t>
            </w:r>
            <w:r w:rsidRPr="00F8757C">
              <w:rPr>
                <w:rFonts w:ascii="Times New Roman" w:hAnsi="Times New Roman" w:cs="Times New Roman"/>
                <w:b/>
                <w:sz w:val="28"/>
              </w:rPr>
              <w:t>образования</w:t>
            </w:r>
          </w:p>
        </w:tc>
      </w:tr>
      <w:tr w:rsidR="00F8757C" w:rsidRPr="00F8757C" w:rsidTr="00F8757C">
        <w:trPr>
          <w:gridAfter w:val="2"/>
          <w:wAfter w:w="42" w:type="dxa"/>
          <w:trHeight w:val="5475"/>
        </w:trPr>
        <w:tc>
          <w:tcPr>
            <w:tcW w:w="953" w:type="dxa"/>
          </w:tcPr>
          <w:p w:rsidR="00F8757C" w:rsidRPr="00F8757C" w:rsidRDefault="00F8757C" w:rsidP="006463F6">
            <w:pPr>
              <w:pStyle w:val="TableParagraph"/>
              <w:spacing w:line="312" w:lineRule="exact"/>
              <w:ind w:right="206"/>
              <w:jc w:val="both"/>
              <w:rPr>
                <w:rFonts w:ascii="Times New Roman" w:hAnsi="Times New Roman" w:cs="Times New Roman"/>
                <w:sz w:val="28"/>
              </w:rPr>
            </w:pPr>
            <w:r w:rsidRPr="00F8757C">
              <w:rPr>
                <w:rFonts w:ascii="Times New Roman" w:hAnsi="Times New Roman" w:cs="Times New Roman"/>
                <w:sz w:val="28"/>
              </w:rPr>
              <w:t>1</w:t>
            </w:r>
          </w:p>
        </w:tc>
        <w:tc>
          <w:tcPr>
            <w:tcW w:w="1911" w:type="dxa"/>
            <w:gridSpan w:val="2"/>
          </w:tcPr>
          <w:p w:rsidR="00F8757C" w:rsidRPr="00F8757C" w:rsidRDefault="00F8757C" w:rsidP="006463F6">
            <w:pPr>
              <w:pStyle w:val="TableParagraph"/>
              <w:ind w:left="105" w:right="416"/>
              <w:jc w:val="both"/>
              <w:rPr>
                <w:rFonts w:ascii="Times New Roman" w:hAnsi="Times New Roman" w:cs="Times New Roman"/>
                <w:sz w:val="28"/>
              </w:rPr>
            </w:pPr>
            <w:r w:rsidRPr="00F8757C">
              <w:rPr>
                <w:rFonts w:ascii="Times New Roman" w:hAnsi="Times New Roman" w:cs="Times New Roman"/>
                <w:sz w:val="28"/>
              </w:rPr>
              <w:t>Сохраннос</w:t>
            </w:r>
            <w:r w:rsidRPr="00F8757C">
              <w:rPr>
                <w:rFonts w:ascii="Times New Roman" w:hAnsi="Times New Roman" w:cs="Times New Roman"/>
                <w:spacing w:val="-67"/>
                <w:sz w:val="28"/>
              </w:rPr>
              <w:t xml:space="preserve"> </w:t>
            </w:r>
            <w:r w:rsidRPr="00F8757C">
              <w:rPr>
                <w:rFonts w:ascii="Times New Roman" w:hAnsi="Times New Roman" w:cs="Times New Roman"/>
                <w:sz w:val="28"/>
              </w:rPr>
              <w:t>ть</w:t>
            </w:r>
            <w:r w:rsidRPr="00F8757C">
              <w:rPr>
                <w:rFonts w:ascii="Times New Roman" w:hAnsi="Times New Roman" w:cs="Times New Roman"/>
                <w:spacing w:val="1"/>
                <w:sz w:val="28"/>
              </w:rPr>
              <w:t xml:space="preserve"> </w:t>
            </w:r>
            <w:r w:rsidRPr="00F8757C">
              <w:rPr>
                <w:rFonts w:ascii="Times New Roman" w:hAnsi="Times New Roman" w:cs="Times New Roman"/>
                <w:sz w:val="28"/>
              </w:rPr>
              <w:t>контингент</w:t>
            </w:r>
            <w:r w:rsidRPr="00F8757C">
              <w:rPr>
                <w:rFonts w:ascii="Times New Roman" w:hAnsi="Times New Roman" w:cs="Times New Roman"/>
                <w:spacing w:val="-67"/>
                <w:sz w:val="28"/>
              </w:rPr>
              <w:t xml:space="preserve"> </w:t>
            </w:r>
            <w:r w:rsidRPr="00F8757C">
              <w:rPr>
                <w:rFonts w:ascii="Times New Roman" w:hAnsi="Times New Roman" w:cs="Times New Roman"/>
                <w:sz w:val="28"/>
              </w:rPr>
              <w:t>а</w:t>
            </w:r>
          </w:p>
        </w:tc>
        <w:tc>
          <w:tcPr>
            <w:tcW w:w="972" w:type="dxa"/>
            <w:gridSpan w:val="2"/>
          </w:tcPr>
          <w:p w:rsidR="00F8757C" w:rsidRPr="00F8757C" w:rsidRDefault="00F8757C" w:rsidP="006463F6">
            <w:pPr>
              <w:pStyle w:val="TableParagraph"/>
              <w:spacing w:line="312" w:lineRule="exact"/>
              <w:ind w:left="535"/>
              <w:jc w:val="both"/>
              <w:rPr>
                <w:rFonts w:ascii="Times New Roman" w:hAnsi="Times New Roman" w:cs="Times New Roman"/>
                <w:sz w:val="28"/>
              </w:rPr>
            </w:pPr>
            <w:r w:rsidRPr="00F8757C">
              <w:rPr>
                <w:rFonts w:ascii="Times New Roman" w:hAnsi="Times New Roman" w:cs="Times New Roman"/>
                <w:sz w:val="28"/>
              </w:rPr>
              <w:t>%</w:t>
            </w:r>
          </w:p>
        </w:tc>
        <w:tc>
          <w:tcPr>
            <w:tcW w:w="1040" w:type="dxa"/>
            <w:gridSpan w:val="5"/>
          </w:tcPr>
          <w:p w:rsidR="00F8757C" w:rsidRPr="00F8757C" w:rsidRDefault="00F8757C" w:rsidP="006463F6">
            <w:pPr>
              <w:pStyle w:val="TableParagraph"/>
              <w:spacing w:line="312" w:lineRule="exact"/>
              <w:ind w:left="108"/>
              <w:jc w:val="both"/>
              <w:rPr>
                <w:rFonts w:ascii="Times New Roman" w:hAnsi="Times New Roman" w:cs="Times New Roman"/>
                <w:sz w:val="28"/>
              </w:rPr>
            </w:pPr>
            <w:r w:rsidRPr="00F8757C">
              <w:rPr>
                <w:rFonts w:ascii="Times New Roman" w:hAnsi="Times New Roman" w:cs="Times New Roman"/>
                <w:sz w:val="28"/>
              </w:rPr>
              <w:t>55-</w:t>
            </w:r>
          </w:p>
          <w:p w:rsidR="00F8757C" w:rsidRPr="00F8757C" w:rsidRDefault="00F8757C" w:rsidP="006463F6">
            <w:pPr>
              <w:pStyle w:val="TableParagraph"/>
              <w:ind w:left="108"/>
              <w:jc w:val="both"/>
              <w:rPr>
                <w:rFonts w:ascii="Times New Roman" w:hAnsi="Times New Roman" w:cs="Times New Roman"/>
                <w:sz w:val="28"/>
              </w:rPr>
            </w:pPr>
            <w:r w:rsidRPr="00F8757C">
              <w:rPr>
                <w:rFonts w:ascii="Times New Roman" w:hAnsi="Times New Roman" w:cs="Times New Roman"/>
                <w:sz w:val="28"/>
              </w:rPr>
              <w:t>100</w:t>
            </w:r>
          </w:p>
        </w:tc>
        <w:tc>
          <w:tcPr>
            <w:tcW w:w="1138" w:type="dxa"/>
            <w:gridSpan w:val="4"/>
          </w:tcPr>
          <w:p w:rsidR="00F8757C" w:rsidRPr="00F8757C" w:rsidRDefault="00F8757C" w:rsidP="006463F6">
            <w:pPr>
              <w:pStyle w:val="TableParagraph"/>
              <w:spacing w:line="312" w:lineRule="exact"/>
              <w:ind w:left="149"/>
              <w:jc w:val="both"/>
              <w:rPr>
                <w:rFonts w:ascii="Times New Roman" w:hAnsi="Times New Roman" w:cs="Times New Roman"/>
                <w:sz w:val="28"/>
              </w:rPr>
            </w:pPr>
            <w:r w:rsidRPr="00F8757C">
              <w:rPr>
                <w:rFonts w:ascii="Times New Roman" w:hAnsi="Times New Roman" w:cs="Times New Roman"/>
                <w:sz w:val="28"/>
              </w:rPr>
              <w:t>5</w:t>
            </w:r>
          </w:p>
        </w:tc>
        <w:tc>
          <w:tcPr>
            <w:tcW w:w="860" w:type="dxa"/>
          </w:tcPr>
          <w:p w:rsidR="00F8757C" w:rsidRPr="00F8757C" w:rsidRDefault="00F8757C" w:rsidP="006463F6">
            <w:pPr>
              <w:pStyle w:val="TableParagraph"/>
              <w:ind w:left="107" w:right="463"/>
              <w:jc w:val="both"/>
              <w:rPr>
                <w:rFonts w:ascii="Times New Roman" w:hAnsi="Times New Roman" w:cs="Times New Roman"/>
                <w:sz w:val="28"/>
                <w:lang w:val="ru-RU"/>
              </w:rPr>
            </w:pPr>
            <w:r w:rsidRPr="00F8757C">
              <w:rPr>
                <w:rFonts w:ascii="Times New Roman" w:hAnsi="Times New Roman" w:cs="Times New Roman"/>
                <w:sz w:val="28"/>
                <w:lang w:val="ru-RU"/>
              </w:rPr>
              <w:t>кв</w:t>
            </w:r>
            <w:r w:rsidRPr="00F8757C">
              <w:rPr>
                <w:rFonts w:ascii="Times New Roman" w:hAnsi="Times New Roman" w:cs="Times New Roman"/>
                <w:spacing w:val="-68"/>
                <w:sz w:val="28"/>
                <w:lang w:val="ru-RU"/>
              </w:rPr>
              <w:t xml:space="preserve"> </w:t>
            </w:r>
            <w:r w:rsidRPr="00F8757C">
              <w:rPr>
                <w:rFonts w:ascii="Times New Roman" w:hAnsi="Times New Roman" w:cs="Times New Roman"/>
                <w:sz w:val="28"/>
                <w:lang w:val="ru-RU"/>
              </w:rPr>
              <w:t>ар</w:t>
            </w:r>
            <w:r w:rsidRPr="00F8757C">
              <w:rPr>
                <w:rFonts w:ascii="Times New Roman" w:hAnsi="Times New Roman" w:cs="Times New Roman"/>
                <w:spacing w:val="-68"/>
                <w:sz w:val="28"/>
                <w:lang w:val="ru-RU"/>
              </w:rPr>
              <w:t xml:space="preserve"> </w:t>
            </w:r>
            <w:r w:rsidRPr="00F8757C">
              <w:rPr>
                <w:rFonts w:ascii="Times New Roman" w:hAnsi="Times New Roman" w:cs="Times New Roman"/>
                <w:sz w:val="28"/>
                <w:lang w:val="ru-RU"/>
              </w:rPr>
              <w:t>та</w:t>
            </w:r>
            <w:r w:rsidRPr="00F8757C">
              <w:rPr>
                <w:rFonts w:ascii="Times New Roman" w:hAnsi="Times New Roman" w:cs="Times New Roman"/>
                <w:spacing w:val="-68"/>
                <w:sz w:val="28"/>
                <w:lang w:val="ru-RU"/>
              </w:rPr>
              <w:t xml:space="preserve"> </w:t>
            </w:r>
            <w:r w:rsidRPr="00F8757C">
              <w:rPr>
                <w:rFonts w:ascii="Times New Roman" w:hAnsi="Times New Roman" w:cs="Times New Roman"/>
                <w:sz w:val="28"/>
                <w:lang w:val="ru-RU"/>
              </w:rPr>
              <w:t>ль</w:t>
            </w:r>
            <w:r w:rsidRPr="00F8757C">
              <w:rPr>
                <w:rFonts w:ascii="Times New Roman" w:hAnsi="Times New Roman" w:cs="Times New Roman"/>
                <w:spacing w:val="-68"/>
                <w:sz w:val="28"/>
                <w:lang w:val="ru-RU"/>
              </w:rPr>
              <w:t xml:space="preserve"> </w:t>
            </w:r>
            <w:r w:rsidRPr="00F8757C">
              <w:rPr>
                <w:rFonts w:ascii="Times New Roman" w:hAnsi="Times New Roman" w:cs="Times New Roman"/>
                <w:sz w:val="28"/>
                <w:lang w:val="ru-RU"/>
              </w:rPr>
              <w:t>на</w:t>
            </w:r>
            <w:r w:rsidRPr="00F8757C">
              <w:rPr>
                <w:rFonts w:ascii="Times New Roman" w:hAnsi="Times New Roman" w:cs="Times New Roman"/>
                <w:spacing w:val="-68"/>
                <w:sz w:val="28"/>
                <w:lang w:val="ru-RU"/>
              </w:rPr>
              <w:t xml:space="preserve"> </w:t>
            </w:r>
            <w:r w:rsidRPr="00F8757C">
              <w:rPr>
                <w:rFonts w:ascii="Times New Roman" w:hAnsi="Times New Roman" w:cs="Times New Roman"/>
                <w:sz w:val="28"/>
                <w:lang w:val="ru-RU"/>
              </w:rPr>
              <w:t>я</w:t>
            </w:r>
          </w:p>
        </w:tc>
        <w:tc>
          <w:tcPr>
            <w:tcW w:w="3003" w:type="dxa"/>
            <w:gridSpan w:val="3"/>
          </w:tcPr>
          <w:p w:rsidR="00F8757C" w:rsidRPr="00F8757C" w:rsidRDefault="00F8757C" w:rsidP="006463F6">
            <w:pPr>
              <w:pStyle w:val="TableParagraph"/>
              <w:tabs>
                <w:tab w:val="left" w:pos="2336"/>
              </w:tabs>
              <w:ind w:left="104" w:right="381"/>
              <w:jc w:val="both"/>
              <w:rPr>
                <w:rFonts w:ascii="Times New Roman" w:hAnsi="Times New Roman" w:cs="Times New Roman"/>
                <w:sz w:val="28"/>
                <w:lang w:val="ru-RU"/>
              </w:rPr>
            </w:pPr>
            <w:r w:rsidRPr="00F8757C">
              <w:rPr>
                <w:rFonts w:ascii="Times New Roman" w:hAnsi="Times New Roman" w:cs="Times New Roman"/>
                <w:sz w:val="28"/>
                <w:lang w:val="ru-RU"/>
              </w:rPr>
              <w:t>(А/В)*100%,</w:t>
            </w:r>
            <w:r w:rsidRPr="00F8757C">
              <w:rPr>
                <w:rFonts w:ascii="Times New Roman" w:hAnsi="Times New Roman" w:cs="Times New Roman"/>
                <w:spacing w:val="15"/>
                <w:sz w:val="28"/>
                <w:lang w:val="ru-RU"/>
              </w:rPr>
              <w:t xml:space="preserve"> </w:t>
            </w:r>
            <w:r w:rsidRPr="00F8757C">
              <w:rPr>
                <w:rFonts w:ascii="Times New Roman" w:hAnsi="Times New Roman" w:cs="Times New Roman"/>
                <w:sz w:val="28"/>
                <w:lang w:val="ru-RU"/>
              </w:rPr>
              <w:t>где</w:t>
            </w:r>
            <w:r w:rsidRPr="00F8757C">
              <w:rPr>
                <w:rFonts w:ascii="Times New Roman" w:hAnsi="Times New Roman" w:cs="Times New Roman"/>
                <w:spacing w:val="15"/>
                <w:sz w:val="28"/>
                <w:lang w:val="ru-RU"/>
              </w:rPr>
              <w:t xml:space="preserve"> </w:t>
            </w:r>
            <w:r w:rsidRPr="00F8757C">
              <w:rPr>
                <w:rFonts w:ascii="Times New Roman" w:hAnsi="Times New Roman" w:cs="Times New Roman"/>
                <w:sz w:val="28"/>
                <w:lang w:val="ru-RU"/>
              </w:rPr>
              <w:t>А</w:t>
            </w:r>
            <w:r w:rsidRPr="00F8757C">
              <w:rPr>
                <w:rFonts w:ascii="Times New Roman" w:hAnsi="Times New Roman" w:cs="Times New Roman"/>
                <w:spacing w:val="15"/>
                <w:sz w:val="28"/>
                <w:lang w:val="ru-RU"/>
              </w:rPr>
              <w:t xml:space="preserve"> </w:t>
            </w:r>
            <w:r w:rsidRPr="00F8757C">
              <w:rPr>
                <w:rFonts w:ascii="Times New Roman" w:hAnsi="Times New Roman" w:cs="Times New Roman"/>
                <w:sz w:val="28"/>
                <w:lang w:val="ru-RU"/>
              </w:rPr>
              <w:t>–</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количество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занимающихся</w:t>
            </w:r>
            <w:r w:rsidRPr="00F8757C">
              <w:rPr>
                <w:rFonts w:ascii="Times New Roman" w:hAnsi="Times New Roman" w:cs="Times New Roman"/>
                <w:sz w:val="28"/>
                <w:lang w:val="ru-RU"/>
              </w:rPr>
              <w:tab/>
            </w:r>
            <w:r w:rsidRPr="00F8757C">
              <w:rPr>
                <w:rFonts w:ascii="Times New Roman" w:hAnsi="Times New Roman" w:cs="Times New Roman"/>
                <w:spacing w:val="-3"/>
                <w:sz w:val="28"/>
                <w:lang w:val="ru-RU"/>
              </w:rPr>
              <w:t>на</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отчетный</w:t>
            </w:r>
            <w:r w:rsidRPr="00F8757C">
              <w:rPr>
                <w:rFonts w:ascii="Times New Roman" w:hAnsi="Times New Roman" w:cs="Times New Roman"/>
                <w:spacing w:val="59"/>
                <w:sz w:val="28"/>
                <w:lang w:val="ru-RU"/>
              </w:rPr>
              <w:t xml:space="preserve"> </w:t>
            </w:r>
            <w:r w:rsidRPr="00F8757C">
              <w:rPr>
                <w:rFonts w:ascii="Times New Roman" w:hAnsi="Times New Roman" w:cs="Times New Roman"/>
                <w:sz w:val="28"/>
                <w:lang w:val="ru-RU"/>
              </w:rPr>
              <w:t>период,</w:t>
            </w:r>
            <w:r w:rsidRPr="00F8757C">
              <w:rPr>
                <w:rFonts w:ascii="Times New Roman" w:hAnsi="Times New Roman" w:cs="Times New Roman"/>
                <w:spacing w:val="56"/>
                <w:sz w:val="28"/>
                <w:lang w:val="ru-RU"/>
              </w:rPr>
              <w:t xml:space="preserve"> </w:t>
            </w:r>
            <w:r w:rsidRPr="00F8757C">
              <w:rPr>
                <w:rFonts w:ascii="Times New Roman" w:hAnsi="Times New Roman" w:cs="Times New Roman"/>
                <w:sz w:val="28"/>
                <w:lang w:val="ru-RU"/>
              </w:rPr>
              <w:t>В</w:t>
            </w:r>
          </w:p>
          <w:p w:rsidR="00F8757C" w:rsidRPr="00F8757C" w:rsidRDefault="00F8757C" w:rsidP="006463F6">
            <w:pPr>
              <w:pStyle w:val="TableParagraph"/>
              <w:tabs>
                <w:tab w:val="left" w:pos="1261"/>
                <w:tab w:val="left" w:pos="2318"/>
              </w:tabs>
              <w:ind w:left="104" w:right="382"/>
              <w:jc w:val="both"/>
              <w:rPr>
                <w:rFonts w:ascii="Times New Roman" w:hAnsi="Times New Roman" w:cs="Times New Roman"/>
                <w:sz w:val="28"/>
                <w:lang w:val="ru-RU"/>
              </w:rPr>
            </w:pPr>
            <w:r w:rsidRPr="00F8757C">
              <w:rPr>
                <w:rFonts w:ascii="Times New Roman" w:hAnsi="Times New Roman" w:cs="Times New Roman"/>
                <w:sz w:val="28"/>
                <w:lang w:val="ru-RU"/>
              </w:rPr>
              <w:t>–</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количество</w:t>
            </w:r>
            <w:r w:rsidRPr="00F8757C">
              <w:rPr>
                <w:rFonts w:ascii="Times New Roman" w:hAnsi="Times New Roman" w:cs="Times New Roman"/>
                <w:spacing w:val="-68"/>
                <w:sz w:val="28"/>
                <w:lang w:val="ru-RU"/>
              </w:rPr>
              <w:t xml:space="preserve"> </w:t>
            </w:r>
            <w:r w:rsidRPr="00F8757C">
              <w:rPr>
                <w:rFonts w:ascii="Times New Roman" w:hAnsi="Times New Roman" w:cs="Times New Roman"/>
                <w:sz w:val="28"/>
                <w:lang w:val="ru-RU"/>
              </w:rPr>
              <w:t>учащихся</w:t>
            </w:r>
            <w:r w:rsidRPr="00F8757C">
              <w:rPr>
                <w:rFonts w:ascii="Times New Roman" w:hAnsi="Times New Roman" w:cs="Times New Roman"/>
                <w:sz w:val="28"/>
                <w:lang w:val="ru-RU"/>
              </w:rPr>
              <w:tab/>
            </w:r>
            <w:r w:rsidRPr="00F8757C">
              <w:rPr>
                <w:rFonts w:ascii="Times New Roman" w:hAnsi="Times New Roman" w:cs="Times New Roman"/>
                <w:spacing w:val="-2"/>
                <w:sz w:val="28"/>
                <w:lang w:val="ru-RU"/>
              </w:rPr>
              <w:t>по</w:t>
            </w:r>
            <w:r w:rsidRPr="00F8757C">
              <w:rPr>
                <w:rFonts w:ascii="Times New Roman" w:hAnsi="Times New Roman" w:cs="Times New Roman"/>
                <w:spacing w:val="-68"/>
                <w:sz w:val="28"/>
                <w:lang w:val="ru-RU"/>
              </w:rPr>
              <w:t xml:space="preserve"> </w:t>
            </w:r>
            <w:r w:rsidRPr="00F8757C">
              <w:rPr>
                <w:rFonts w:ascii="Times New Roman" w:hAnsi="Times New Roman" w:cs="Times New Roman"/>
                <w:sz w:val="28"/>
                <w:lang w:val="ru-RU"/>
              </w:rPr>
              <w:t>состоянию</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на</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15</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сентября</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текущего</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года</w:t>
            </w:r>
          </w:p>
          <w:p w:rsidR="00F8757C" w:rsidRPr="00F8757C" w:rsidRDefault="00F8757C" w:rsidP="006463F6">
            <w:pPr>
              <w:pStyle w:val="TableParagraph"/>
              <w:tabs>
                <w:tab w:val="left" w:pos="1615"/>
                <w:tab w:val="left" w:pos="2319"/>
              </w:tabs>
              <w:ind w:left="104" w:right="380"/>
              <w:jc w:val="both"/>
              <w:rPr>
                <w:rFonts w:ascii="Times New Roman" w:hAnsi="Times New Roman" w:cs="Times New Roman"/>
                <w:sz w:val="28"/>
                <w:lang w:val="ru-RU"/>
              </w:rPr>
            </w:pPr>
            <w:r w:rsidRPr="00F8757C">
              <w:rPr>
                <w:rFonts w:ascii="Times New Roman" w:hAnsi="Times New Roman" w:cs="Times New Roman"/>
                <w:sz w:val="28"/>
                <w:lang w:val="ru-RU"/>
              </w:rPr>
              <w:t>Учитывается</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внутренняя</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поименная</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статистика</w:t>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pacing w:val="-2"/>
                <w:sz w:val="28"/>
                <w:lang w:val="ru-RU"/>
              </w:rPr>
              <w:t>по</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учебным</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группам</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отдела</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за</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подписью</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педагога</w:t>
            </w:r>
            <w:r w:rsidRPr="00F8757C">
              <w:rPr>
                <w:rFonts w:ascii="Times New Roman" w:hAnsi="Times New Roman" w:cs="Times New Roman"/>
                <w:spacing w:val="46"/>
                <w:sz w:val="28"/>
                <w:lang w:val="ru-RU"/>
              </w:rPr>
              <w:t xml:space="preserve"> </w:t>
            </w:r>
            <w:r w:rsidRPr="00F8757C">
              <w:rPr>
                <w:rFonts w:ascii="Times New Roman" w:hAnsi="Times New Roman" w:cs="Times New Roman"/>
                <w:sz w:val="28"/>
                <w:lang w:val="ru-RU"/>
              </w:rPr>
              <w:t>за</w:t>
            </w:r>
            <w:r w:rsidRPr="00F8757C">
              <w:rPr>
                <w:rFonts w:ascii="Times New Roman" w:hAnsi="Times New Roman" w:cs="Times New Roman"/>
                <w:spacing w:val="45"/>
                <w:sz w:val="28"/>
                <w:lang w:val="ru-RU"/>
              </w:rPr>
              <w:t xml:space="preserve"> </w:t>
            </w:r>
            <w:r w:rsidRPr="00F8757C">
              <w:rPr>
                <w:rFonts w:ascii="Times New Roman" w:hAnsi="Times New Roman" w:cs="Times New Roman"/>
                <w:sz w:val="28"/>
                <w:lang w:val="ru-RU"/>
              </w:rPr>
              <w:t>квартал,</w:t>
            </w:r>
          </w:p>
          <w:p w:rsidR="00F8757C" w:rsidRPr="00F8757C" w:rsidRDefault="00F8757C" w:rsidP="006463F6">
            <w:pPr>
              <w:pStyle w:val="TableParagraph"/>
              <w:spacing w:line="312" w:lineRule="exact"/>
              <w:ind w:left="104"/>
              <w:jc w:val="both"/>
              <w:rPr>
                <w:rFonts w:ascii="Times New Roman" w:hAnsi="Times New Roman" w:cs="Times New Roman"/>
                <w:sz w:val="28"/>
              </w:rPr>
            </w:pPr>
            <w:r w:rsidRPr="00F8757C">
              <w:rPr>
                <w:rFonts w:ascii="Times New Roman" w:hAnsi="Times New Roman" w:cs="Times New Roman"/>
                <w:sz w:val="28"/>
              </w:rPr>
              <w:t>журналы</w:t>
            </w:r>
          </w:p>
        </w:tc>
      </w:tr>
      <w:tr w:rsidR="00F8757C" w:rsidRPr="00F8757C" w:rsidTr="00F8757C">
        <w:trPr>
          <w:gridAfter w:val="2"/>
          <w:wAfter w:w="42" w:type="dxa"/>
          <w:trHeight w:val="4828"/>
        </w:trPr>
        <w:tc>
          <w:tcPr>
            <w:tcW w:w="953" w:type="dxa"/>
          </w:tcPr>
          <w:p w:rsidR="00F8757C" w:rsidRPr="00F8757C" w:rsidRDefault="00F8757C" w:rsidP="006463F6">
            <w:pPr>
              <w:pStyle w:val="TableParagraph"/>
              <w:spacing w:line="312" w:lineRule="exact"/>
              <w:ind w:right="206"/>
              <w:jc w:val="both"/>
              <w:rPr>
                <w:rFonts w:ascii="Times New Roman" w:hAnsi="Times New Roman" w:cs="Times New Roman"/>
                <w:sz w:val="28"/>
              </w:rPr>
            </w:pPr>
            <w:r w:rsidRPr="00F8757C">
              <w:rPr>
                <w:rFonts w:ascii="Times New Roman" w:hAnsi="Times New Roman" w:cs="Times New Roman"/>
                <w:sz w:val="28"/>
              </w:rPr>
              <w:t>2</w:t>
            </w:r>
          </w:p>
        </w:tc>
        <w:tc>
          <w:tcPr>
            <w:tcW w:w="1911" w:type="dxa"/>
            <w:gridSpan w:val="2"/>
          </w:tcPr>
          <w:p w:rsidR="00F8757C" w:rsidRPr="00F8757C" w:rsidRDefault="00F8757C" w:rsidP="006463F6">
            <w:pPr>
              <w:pStyle w:val="TableParagraph"/>
              <w:tabs>
                <w:tab w:val="left" w:pos="1227"/>
                <w:tab w:val="left" w:pos="1388"/>
              </w:tabs>
              <w:ind w:left="105" w:right="377"/>
              <w:jc w:val="both"/>
              <w:rPr>
                <w:rFonts w:ascii="Times New Roman" w:hAnsi="Times New Roman" w:cs="Times New Roman"/>
                <w:sz w:val="28"/>
                <w:lang w:val="ru-RU"/>
              </w:rPr>
            </w:pPr>
            <w:r w:rsidRPr="00F8757C">
              <w:rPr>
                <w:rFonts w:ascii="Times New Roman" w:hAnsi="Times New Roman" w:cs="Times New Roman"/>
                <w:sz w:val="28"/>
                <w:lang w:val="ru-RU"/>
              </w:rPr>
              <w:t>Участие</w:t>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pacing w:val="-3"/>
                <w:sz w:val="28"/>
                <w:lang w:val="ru-RU"/>
              </w:rPr>
              <w:t>в</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профессио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нальных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конкурсах,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конкурсах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исполнител</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ьского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мастерства,</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научно-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практическ</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их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конференц</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иях</w:t>
            </w:r>
            <w:r w:rsidRPr="00F8757C">
              <w:rPr>
                <w:rFonts w:ascii="Times New Roman" w:hAnsi="Times New Roman" w:cs="Times New Roman"/>
                <w:sz w:val="28"/>
                <w:lang w:val="ru-RU"/>
              </w:rPr>
              <w:tab/>
              <w:t>по</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профилю</w:t>
            </w:r>
          </w:p>
          <w:p w:rsidR="00F8757C" w:rsidRPr="00F8757C" w:rsidRDefault="00F8757C" w:rsidP="006463F6">
            <w:pPr>
              <w:pStyle w:val="TableParagraph"/>
              <w:spacing w:line="312" w:lineRule="exact"/>
              <w:ind w:left="105"/>
              <w:jc w:val="both"/>
              <w:rPr>
                <w:rFonts w:ascii="Times New Roman" w:hAnsi="Times New Roman" w:cs="Times New Roman"/>
                <w:sz w:val="28"/>
              </w:rPr>
            </w:pPr>
            <w:r w:rsidRPr="00F8757C">
              <w:rPr>
                <w:rFonts w:ascii="Times New Roman" w:hAnsi="Times New Roman" w:cs="Times New Roman"/>
                <w:sz w:val="28"/>
              </w:rPr>
              <w:t>деятельнос</w:t>
            </w:r>
          </w:p>
        </w:tc>
        <w:tc>
          <w:tcPr>
            <w:tcW w:w="4010" w:type="dxa"/>
            <w:gridSpan w:val="12"/>
          </w:tcPr>
          <w:p w:rsidR="00F8757C" w:rsidRPr="00F8757C" w:rsidRDefault="00F8757C" w:rsidP="006463F6">
            <w:pPr>
              <w:pStyle w:val="TableParagraph"/>
              <w:jc w:val="both"/>
              <w:rPr>
                <w:rFonts w:ascii="Times New Roman" w:hAnsi="Times New Roman" w:cs="Times New Roman"/>
                <w:sz w:val="28"/>
              </w:rPr>
            </w:pPr>
          </w:p>
        </w:tc>
        <w:tc>
          <w:tcPr>
            <w:tcW w:w="3003" w:type="dxa"/>
            <w:gridSpan w:val="3"/>
          </w:tcPr>
          <w:p w:rsidR="00F8757C" w:rsidRPr="00F8757C" w:rsidRDefault="00F8757C" w:rsidP="006463F6">
            <w:pPr>
              <w:pStyle w:val="TableParagraph"/>
              <w:tabs>
                <w:tab w:val="left" w:pos="1368"/>
              </w:tabs>
              <w:ind w:left="104" w:right="382"/>
              <w:jc w:val="both"/>
              <w:rPr>
                <w:rFonts w:ascii="Times New Roman" w:hAnsi="Times New Roman" w:cs="Times New Roman"/>
                <w:sz w:val="28"/>
                <w:lang w:val="ru-RU"/>
              </w:rPr>
            </w:pPr>
            <w:r w:rsidRPr="00F8757C">
              <w:rPr>
                <w:rFonts w:ascii="Times New Roman" w:hAnsi="Times New Roman" w:cs="Times New Roman"/>
                <w:sz w:val="28"/>
                <w:lang w:val="ru-RU"/>
              </w:rPr>
              <w:t>Учитывается</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наличие</w:t>
            </w:r>
            <w:r w:rsidRPr="00F8757C">
              <w:rPr>
                <w:rFonts w:ascii="Times New Roman" w:hAnsi="Times New Roman" w:cs="Times New Roman"/>
                <w:spacing w:val="33"/>
                <w:sz w:val="28"/>
                <w:lang w:val="ru-RU"/>
              </w:rPr>
              <w:t xml:space="preserve"> </w:t>
            </w:r>
            <w:r w:rsidRPr="00F8757C">
              <w:rPr>
                <w:rFonts w:ascii="Times New Roman" w:hAnsi="Times New Roman" w:cs="Times New Roman"/>
                <w:sz w:val="28"/>
                <w:lang w:val="ru-RU"/>
              </w:rPr>
              <w:t>положений,</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приказов</w:t>
            </w:r>
            <w:r w:rsidRPr="00F8757C">
              <w:rPr>
                <w:rFonts w:ascii="Times New Roman" w:hAnsi="Times New Roman" w:cs="Times New Roman"/>
                <w:spacing w:val="27"/>
                <w:sz w:val="28"/>
                <w:lang w:val="ru-RU"/>
              </w:rPr>
              <w:t xml:space="preserve"> </w:t>
            </w:r>
            <w:r w:rsidRPr="00F8757C">
              <w:rPr>
                <w:rFonts w:ascii="Times New Roman" w:hAnsi="Times New Roman" w:cs="Times New Roman"/>
                <w:sz w:val="28"/>
                <w:lang w:val="ru-RU"/>
              </w:rPr>
              <w:t>об</w:t>
            </w:r>
            <w:r w:rsidRPr="00F8757C">
              <w:rPr>
                <w:rFonts w:ascii="Times New Roman" w:hAnsi="Times New Roman" w:cs="Times New Roman"/>
                <w:spacing w:val="31"/>
                <w:sz w:val="28"/>
                <w:lang w:val="ru-RU"/>
              </w:rPr>
              <w:t xml:space="preserve"> </w:t>
            </w:r>
            <w:r w:rsidRPr="00F8757C">
              <w:rPr>
                <w:rFonts w:ascii="Times New Roman" w:hAnsi="Times New Roman" w:cs="Times New Roman"/>
                <w:sz w:val="28"/>
                <w:lang w:val="ru-RU"/>
              </w:rPr>
              <w:t>итогах</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(или</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дипломов,</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свидетельств</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участника)</w:t>
            </w:r>
          </w:p>
        </w:tc>
      </w:tr>
      <w:tr w:rsidR="00F8757C" w:rsidRPr="00F8757C" w:rsidTr="00F8757C">
        <w:trPr>
          <w:gridAfter w:val="2"/>
          <w:wAfter w:w="42" w:type="dxa"/>
          <w:trHeight w:val="3218"/>
        </w:trPr>
        <w:tc>
          <w:tcPr>
            <w:tcW w:w="953" w:type="dxa"/>
          </w:tcPr>
          <w:p w:rsidR="00F8757C" w:rsidRPr="00F8757C" w:rsidRDefault="00F8757C" w:rsidP="006463F6">
            <w:pPr>
              <w:pStyle w:val="TableParagraph"/>
              <w:jc w:val="both"/>
              <w:rPr>
                <w:rFonts w:ascii="Times New Roman" w:hAnsi="Times New Roman" w:cs="Times New Roman"/>
                <w:sz w:val="28"/>
                <w:lang w:val="ru-RU"/>
              </w:rPr>
            </w:pPr>
          </w:p>
        </w:tc>
        <w:tc>
          <w:tcPr>
            <w:tcW w:w="1911" w:type="dxa"/>
            <w:gridSpan w:val="2"/>
          </w:tcPr>
          <w:p w:rsidR="00F8757C" w:rsidRPr="00F8757C" w:rsidRDefault="00F8757C" w:rsidP="006463F6">
            <w:pPr>
              <w:pStyle w:val="TableParagraph"/>
              <w:tabs>
                <w:tab w:val="left" w:pos="1396"/>
              </w:tabs>
              <w:spacing w:line="311" w:lineRule="exact"/>
              <w:ind w:left="105"/>
              <w:jc w:val="both"/>
              <w:rPr>
                <w:rFonts w:ascii="Times New Roman" w:hAnsi="Times New Roman" w:cs="Times New Roman"/>
                <w:sz w:val="28"/>
                <w:lang w:val="ru-RU"/>
              </w:rPr>
            </w:pPr>
            <w:r w:rsidRPr="00F8757C">
              <w:rPr>
                <w:rFonts w:ascii="Times New Roman" w:hAnsi="Times New Roman" w:cs="Times New Roman"/>
                <w:sz w:val="28"/>
                <w:lang w:val="ru-RU"/>
              </w:rPr>
              <w:t>ти</w:t>
            </w:r>
            <w:r w:rsidRPr="00F8757C">
              <w:rPr>
                <w:rFonts w:ascii="Times New Roman" w:hAnsi="Times New Roman" w:cs="Times New Roman"/>
                <w:sz w:val="28"/>
                <w:lang w:val="ru-RU"/>
              </w:rPr>
              <w:tab/>
              <w:t>с</w:t>
            </w:r>
          </w:p>
          <w:p w:rsidR="00F8757C" w:rsidRPr="00F8757C" w:rsidRDefault="00F8757C" w:rsidP="006463F6">
            <w:pPr>
              <w:pStyle w:val="TableParagraph"/>
              <w:tabs>
                <w:tab w:val="left" w:pos="1228"/>
              </w:tabs>
              <w:ind w:left="105" w:right="378"/>
              <w:jc w:val="both"/>
              <w:rPr>
                <w:rFonts w:ascii="Times New Roman" w:hAnsi="Times New Roman" w:cs="Times New Roman"/>
                <w:sz w:val="28"/>
                <w:lang w:val="ru-RU"/>
              </w:rPr>
            </w:pPr>
            <w:r w:rsidRPr="00F8757C">
              <w:rPr>
                <w:rFonts w:ascii="Times New Roman" w:hAnsi="Times New Roman" w:cs="Times New Roman"/>
                <w:sz w:val="28"/>
                <w:lang w:val="ru-RU"/>
              </w:rPr>
              <w:t>представле</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нием</w:t>
            </w:r>
            <w:r w:rsidRPr="00F8757C">
              <w:rPr>
                <w:rFonts w:ascii="Times New Roman" w:hAnsi="Times New Roman" w:cs="Times New Roman"/>
                <w:spacing w:val="4"/>
                <w:sz w:val="28"/>
                <w:lang w:val="ru-RU"/>
              </w:rPr>
              <w:t xml:space="preserve"> </w:t>
            </w:r>
            <w:r w:rsidRPr="00F8757C">
              <w:rPr>
                <w:rFonts w:ascii="Times New Roman" w:hAnsi="Times New Roman" w:cs="Times New Roman"/>
                <w:sz w:val="28"/>
                <w:lang w:val="ru-RU"/>
              </w:rPr>
              <w:t>опыта</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работы</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Наличие</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призовых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мест</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по</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итогам</w:t>
            </w:r>
          </w:p>
          <w:p w:rsidR="00F8757C" w:rsidRPr="00F8757C" w:rsidRDefault="00F8757C" w:rsidP="006463F6">
            <w:pPr>
              <w:pStyle w:val="TableParagraph"/>
              <w:tabs>
                <w:tab w:val="left" w:pos="1386"/>
              </w:tabs>
              <w:spacing w:line="322" w:lineRule="exact"/>
              <w:ind w:left="105" w:right="379"/>
              <w:jc w:val="both"/>
              <w:rPr>
                <w:rFonts w:ascii="Times New Roman" w:hAnsi="Times New Roman" w:cs="Times New Roman"/>
                <w:sz w:val="28"/>
              </w:rPr>
            </w:pPr>
            <w:r w:rsidRPr="00F8757C">
              <w:rPr>
                <w:rFonts w:ascii="Times New Roman" w:hAnsi="Times New Roman" w:cs="Times New Roman"/>
                <w:sz w:val="28"/>
              </w:rPr>
              <w:t>участия</w:t>
            </w:r>
            <w:r w:rsidRPr="00F8757C">
              <w:rPr>
                <w:rFonts w:ascii="Times New Roman" w:hAnsi="Times New Roman" w:cs="Times New Roman"/>
                <w:sz w:val="28"/>
              </w:rPr>
              <w:tab/>
            </w:r>
            <w:r w:rsidRPr="00F8757C">
              <w:rPr>
                <w:rFonts w:ascii="Times New Roman" w:hAnsi="Times New Roman" w:cs="Times New Roman"/>
                <w:spacing w:val="-3"/>
                <w:sz w:val="28"/>
              </w:rPr>
              <w:t>в</w:t>
            </w:r>
            <w:r w:rsidRPr="00F8757C">
              <w:rPr>
                <w:rFonts w:ascii="Times New Roman" w:hAnsi="Times New Roman" w:cs="Times New Roman"/>
                <w:spacing w:val="-67"/>
                <w:sz w:val="28"/>
              </w:rPr>
              <w:t xml:space="preserve"> </w:t>
            </w:r>
            <w:r w:rsidRPr="00F8757C">
              <w:rPr>
                <w:rFonts w:ascii="Times New Roman" w:hAnsi="Times New Roman" w:cs="Times New Roman"/>
                <w:sz w:val="28"/>
              </w:rPr>
              <w:t>них</w:t>
            </w:r>
          </w:p>
        </w:tc>
        <w:tc>
          <w:tcPr>
            <w:tcW w:w="4010" w:type="dxa"/>
            <w:gridSpan w:val="12"/>
          </w:tcPr>
          <w:p w:rsidR="00F8757C" w:rsidRPr="00F8757C" w:rsidRDefault="00F8757C" w:rsidP="006463F6">
            <w:pPr>
              <w:pStyle w:val="TableParagraph"/>
              <w:jc w:val="both"/>
              <w:rPr>
                <w:rFonts w:ascii="Times New Roman" w:hAnsi="Times New Roman" w:cs="Times New Roman"/>
                <w:sz w:val="28"/>
              </w:rPr>
            </w:pPr>
          </w:p>
        </w:tc>
        <w:tc>
          <w:tcPr>
            <w:tcW w:w="3003" w:type="dxa"/>
            <w:gridSpan w:val="3"/>
          </w:tcPr>
          <w:p w:rsidR="00F8757C" w:rsidRPr="00F8757C" w:rsidRDefault="00F8757C" w:rsidP="006463F6">
            <w:pPr>
              <w:pStyle w:val="TableParagraph"/>
              <w:jc w:val="both"/>
              <w:rPr>
                <w:rFonts w:ascii="Times New Roman" w:hAnsi="Times New Roman" w:cs="Times New Roman"/>
                <w:sz w:val="28"/>
              </w:rPr>
            </w:pPr>
          </w:p>
        </w:tc>
      </w:tr>
      <w:tr w:rsidR="00F8757C" w:rsidRPr="00F8757C" w:rsidTr="00F8757C">
        <w:trPr>
          <w:gridAfter w:val="2"/>
          <w:wAfter w:w="42" w:type="dxa"/>
          <w:trHeight w:val="3221"/>
        </w:trPr>
        <w:tc>
          <w:tcPr>
            <w:tcW w:w="953" w:type="dxa"/>
          </w:tcPr>
          <w:p w:rsidR="00F8757C" w:rsidRPr="00F8757C" w:rsidRDefault="00F8757C" w:rsidP="006463F6">
            <w:pPr>
              <w:pStyle w:val="TableParagraph"/>
              <w:jc w:val="both"/>
              <w:rPr>
                <w:rFonts w:ascii="Times New Roman" w:hAnsi="Times New Roman" w:cs="Times New Roman"/>
                <w:sz w:val="28"/>
              </w:rPr>
            </w:pPr>
          </w:p>
        </w:tc>
        <w:tc>
          <w:tcPr>
            <w:tcW w:w="1911" w:type="dxa"/>
            <w:gridSpan w:val="2"/>
          </w:tcPr>
          <w:p w:rsidR="00F8757C" w:rsidRPr="00F8757C" w:rsidRDefault="00F8757C" w:rsidP="006463F6">
            <w:pPr>
              <w:pStyle w:val="TableParagraph"/>
              <w:ind w:left="105" w:right="382"/>
              <w:jc w:val="both"/>
              <w:rPr>
                <w:rFonts w:ascii="Times New Roman" w:hAnsi="Times New Roman" w:cs="Times New Roman"/>
                <w:sz w:val="28"/>
                <w:lang w:val="ru-RU"/>
              </w:rPr>
            </w:pPr>
            <w:r w:rsidRPr="00F8757C">
              <w:rPr>
                <w:rFonts w:ascii="Times New Roman" w:hAnsi="Times New Roman" w:cs="Times New Roman"/>
                <w:sz w:val="28"/>
                <w:lang w:val="ru-RU"/>
              </w:rPr>
              <w:t>междунаро</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дного,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федерально</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уровня</w:t>
            </w:r>
          </w:p>
        </w:tc>
        <w:tc>
          <w:tcPr>
            <w:tcW w:w="972" w:type="dxa"/>
            <w:gridSpan w:val="2"/>
          </w:tcPr>
          <w:p w:rsidR="00F8757C" w:rsidRPr="00F8757C" w:rsidRDefault="00F8757C" w:rsidP="006463F6">
            <w:pPr>
              <w:pStyle w:val="TableParagraph"/>
              <w:ind w:left="108" w:right="410"/>
              <w:jc w:val="both"/>
              <w:rPr>
                <w:rFonts w:ascii="Times New Roman" w:hAnsi="Times New Roman" w:cs="Times New Roman"/>
                <w:sz w:val="28"/>
              </w:rPr>
            </w:pPr>
            <w:r w:rsidRPr="00F8757C">
              <w:rPr>
                <w:rFonts w:ascii="Times New Roman" w:hAnsi="Times New Roman" w:cs="Times New Roman"/>
                <w:sz w:val="28"/>
              </w:rPr>
              <w:t>мер</w:t>
            </w:r>
            <w:r w:rsidRPr="00F8757C">
              <w:rPr>
                <w:rFonts w:ascii="Times New Roman" w:hAnsi="Times New Roman" w:cs="Times New Roman"/>
                <w:spacing w:val="-68"/>
                <w:sz w:val="28"/>
              </w:rPr>
              <w:t xml:space="preserve"> </w:t>
            </w:r>
            <w:r w:rsidRPr="00F8757C">
              <w:rPr>
                <w:rFonts w:ascii="Times New Roman" w:hAnsi="Times New Roman" w:cs="Times New Roman"/>
                <w:sz w:val="28"/>
              </w:rPr>
              <w:t>опр</w:t>
            </w:r>
            <w:r w:rsidRPr="00F8757C">
              <w:rPr>
                <w:rFonts w:ascii="Times New Roman" w:hAnsi="Times New Roman" w:cs="Times New Roman"/>
                <w:spacing w:val="-68"/>
                <w:sz w:val="28"/>
              </w:rPr>
              <w:t xml:space="preserve"> </w:t>
            </w:r>
            <w:r w:rsidRPr="00F8757C">
              <w:rPr>
                <w:rFonts w:ascii="Times New Roman" w:hAnsi="Times New Roman" w:cs="Times New Roman"/>
                <w:sz w:val="28"/>
              </w:rPr>
              <w:t>ият</w:t>
            </w:r>
            <w:r w:rsidRPr="00F8757C">
              <w:rPr>
                <w:rFonts w:ascii="Times New Roman" w:hAnsi="Times New Roman" w:cs="Times New Roman"/>
                <w:spacing w:val="-68"/>
                <w:sz w:val="28"/>
              </w:rPr>
              <w:t xml:space="preserve"> </w:t>
            </w:r>
            <w:r w:rsidRPr="00F8757C">
              <w:rPr>
                <w:rFonts w:ascii="Times New Roman" w:hAnsi="Times New Roman" w:cs="Times New Roman"/>
                <w:sz w:val="28"/>
              </w:rPr>
              <w:t>ие</w:t>
            </w:r>
          </w:p>
        </w:tc>
        <w:tc>
          <w:tcPr>
            <w:tcW w:w="1040" w:type="dxa"/>
            <w:gridSpan w:val="5"/>
          </w:tcPr>
          <w:p w:rsidR="00F8757C" w:rsidRPr="00F8757C" w:rsidRDefault="00F8757C" w:rsidP="006463F6">
            <w:pPr>
              <w:pStyle w:val="TableParagraph"/>
              <w:spacing w:line="314" w:lineRule="exact"/>
              <w:ind w:left="108"/>
              <w:jc w:val="both"/>
              <w:rPr>
                <w:rFonts w:ascii="Times New Roman" w:hAnsi="Times New Roman" w:cs="Times New Roman"/>
                <w:sz w:val="28"/>
              </w:rPr>
            </w:pPr>
            <w:r w:rsidRPr="00F8757C">
              <w:rPr>
                <w:rFonts w:ascii="Times New Roman" w:hAnsi="Times New Roman" w:cs="Times New Roman"/>
                <w:sz w:val="28"/>
              </w:rPr>
              <w:t>0-N</w:t>
            </w:r>
          </w:p>
        </w:tc>
        <w:tc>
          <w:tcPr>
            <w:tcW w:w="1138" w:type="dxa"/>
            <w:gridSpan w:val="4"/>
          </w:tcPr>
          <w:p w:rsidR="00F8757C" w:rsidRPr="00F8757C" w:rsidRDefault="00F8757C" w:rsidP="006463F6">
            <w:pPr>
              <w:pStyle w:val="TableParagraph"/>
              <w:spacing w:line="314" w:lineRule="exact"/>
              <w:ind w:right="417"/>
              <w:jc w:val="both"/>
              <w:rPr>
                <w:rFonts w:ascii="Times New Roman" w:hAnsi="Times New Roman" w:cs="Times New Roman"/>
                <w:sz w:val="28"/>
              </w:rPr>
            </w:pPr>
            <w:r w:rsidRPr="00F8757C">
              <w:rPr>
                <w:rFonts w:ascii="Times New Roman" w:hAnsi="Times New Roman" w:cs="Times New Roman"/>
                <w:sz w:val="28"/>
              </w:rPr>
              <w:t>5</w:t>
            </w:r>
          </w:p>
        </w:tc>
        <w:tc>
          <w:tcPr>
            <w:tcW w:w="860" w:type="dxa"/>
          </w:tcPr>
          <w:p w:rsidR="00F8757C" w:rsidRPr="00F8757C" w:rsidRDefault="00F8757C" w:rsidP="006463F6">
            <w:pPr>
              <w:pStyle w:val="TableParagraph"/>
              <w:ind w:left="107" w:right="447"/>
              <w:jc w:val="both"/>
              <w:rPr>
                <w:rFonts w:ascii="Times New Roman" w:hAnsi="Times New Roman" w:cs="Times New Roman"/>
                <w:sz w:val="28"/>
              </w:rPr>
            </w:pPr>
            <w:r w:rsidRPr="00F8757C">
              <w:rPr>
                <w:rFonts w:ascii="Times New Roman" w:hAnsi="Times New Roman" w:cs="Times New Roman"/>
                <w:sz w:val="28"/>
              </w:rPr>
              <w:t>пе</w:t>
            </w:r>
            <w:r w:rsidRPr="00F8757C">
              <w:rPr>
                <w:rFonts w:ascii="Times New Roman" w:hAnsi="Times New Roman" w:cs="Times New Roman"/>
                <w:spacing w:val="-68"/>
                <w:sz w:val="28"/>
              </w:rPr>
              <w:t xml:space="preserve"> </w:t>
            </w:r>
            <w:r w:rsidRPr="00F8757C">
              <w:rPr>
                <w:rFonts w:ascii="Times New Roman" w:hAnsi="Times New Roman" w:cs="Times New Roman"/>
                <w:sz w:val="28"/>
              </w:rPr>
              <w:t>ри</w:t>
            </w:r>
            <w:r w:rsidRPr="00F8757C">
              <w:rPr>
                <w:rFonts w:ascii="Times New Roman" w:hAnsi="Times New Roman" w:cs="Times New Roman"/>
                <w:spacing w:val="-68"/>
                <w:sz w:val="28"/>
              </w:rPr>
              <w:t xml:space="preserve"> </w:t>
            </w:r>
            <w:r w:rsidRPr="00F8757C">
              <w:rPr>
                <w:rFonts w:ascii="Times New Roman" w:hAnsi="Times New Roman" w:cs="Times New Roman"/>
                <w:sz w:val="28"/>
              </w:rPr>
              <w:t>од</w:t>
            </w:r>
          </w:p>
        </w:tc>
        <w:tc>
          <w:tcPr>
            <w:tcW w:w="3003" w:type="dxa"/>
            <w:gridSpan w:val="3"/>
          </w:tcPr>
          <w:p w:rsidR="00F8757C" w:rsidRPr="00F8757C" w:rsidRDefault="00F8757C" w:rsidP="006463F6">
            <w:pPr>
              <w:pStyle w:val="TableParagraph"/>
              <w:tabs>
                <w:tab w:val="left" w:pos="1088"/>
                <w:tab w:val="left" w:pos="1239"/>
                <w:tab w:val="left" w:pos="1604"/>
                <w:tab w:val="left" w:pos="1871"/>
                <w:tab w:val="left" w:pos="2469"/>
              </w:tabs>
              <w:ind w:left="104" w:right="381"/>
              <w:jc w:val="both"/>
              <w:rPr>
                <w:rFonts w:ascii="Times New Roman" w:hAnsi="Times New Roman" w:cs="Times New Roman"/>
                <w:sz w:val="28"/>
                <w:lang w:val="ru-RU"/>
              </w:rPr>
            </w:pPr>
            <w:r w:rsidRPr="00F8757C">
              <w:rPr>
                <w:rFonts w:ascii="Times New Roman" w:hAnsi="Times New Roman" w:cs="Times New Roman"/>
                <w:sz w:val="28"/>
                <w:lang w:val="ru-RU"/>
              </w:rPr>
              <w:t>А=</w:t>
            </w:r>
            <w:r w:rsidRPr="00F8757C">
              <w:rPr>
                <w:rFonts w:ascii="Times New Roman" w:hAnsi="Times New Roman" w:cs="Times New Roman"/>
                <w:sz w:val="28"/>
              </w:rPr>
              <w:t>F</w:t>
            </w:r>
            <w:r w:rsidRPr="00F8757C">
              <w:rPr>
                <w:rFonts w:ascii="Times New Roman" w:hAnsi="Times New Roman" w:cs="Times New Roman"/>
                <w:sz w:val="28"/>
                <w:lang w:val="ru-RU"/>
              </w:rPr>
              <w:t>,</w:t>
            </w:r>
            <w:r w:rsidRPr="00F8757C">
              <w:rPr>
                <w:rFonts w:ascii="Times New Roman" w:hAnsi="Times New Roman" w:cs="Times New Roman"/>
                <w:sz w:val="28"/>
                <w:lang w:val="ru-RU"/>
              </w:rPr>
              <w:tab/>
              <w:t>где</w:t>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z w:val="28"/>
              </w:rPr>
              <w:t>N</w:t>
            </w:r>
            <w:r w:rsidRPr="00F8757C">
              <w:rPr>
                <w:rFonts w:ascii="Times New Roman" w:hAnsi="Times New Roman" w:cs="Times New Roman"/>
                <w:sz w:val="28"/>
                <w:lang w:val="ru-RU"/>
              </w:rPr>
              <w:tab/>
            </w:r>
            <w:r w:rsidRPr="00F8757C">
              <w:rPr>
                <w:rFonts w:ascii="Times New Roman" w:hAnsi="Times New Roman" w:cs="Times New Roman"/>
                <w:spacing w:val="-4"/>
                <w:sz w:val="28"/>
                <w:lang w:val="ru-RU"/>
              </w:rPr>
              <w:t>–</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количество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мероприятий</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федерального,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международного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уровня,</w:t>
            </w:r>
            <w:r w:rsidRPr="00F8757C">
              <w:rPr>
                <w:rFonts w:ascii="Times New Roman" w:hAnsi="Times New Roman" w:cs="Times New Roman"/>
                <w:sz w:val="28"/>
                <w:lang w:val="ru-RU"/>
              </w:rPr>
              <w:tab/>
            </w:r>
            <w:r w:rsidRPr="00F8757C">
              <w:rPr>
                <w:rFonts w:ascii="Times New Roman" w:hAnsi="Times New Roman" w:cs="Times New Roman"/>
                <w:sz w:val="28"/>
                <w:lang w:val="ru-RU"/>
              </w:rPr>
              <w:tab/>
              <w:t>в</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которых</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запланировано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участие,</w:t>
            </w:r>
          </w:p>
          <w:p w:rsidR="00F8757C" w:rsidRPr="00F8757C" w:rsidRDefault="00F8757C" w:rsidP="006463F6">
            <w:pPr>
              <w:pStyle w:val="TableParagraph"/>
              <w:tabs>
                <w:tab w:val="left" w:pos="618"/>
                <w:tab w:val="left" w:pos="1117"/>
                <w:tab w:val="left" w:pos="1604"/>
              </w:tabs>
              <w:spacing w:line="322" w:lineRule="exact"/>
              <w:ind w:left="104" w:right="381"/>
              <w:jc w:val="both"/>
              <w:rPr>
                <w:rFonts w:ascii="Times New Roman" w:hAnsi="Times New Roman" w:cs="Times New Roman"/>
                <w:sz w:val="28"/>
                <w:lang w:val="ru-RU"/>
              </w:rPr>
            </w:pPr>
            <w:r w:rsidRPr="00F8757C">
              <w:rPr>
                <w:rFonts w:ascii="Times New Roman" w:hAnsi="Times New Roman" w:cs="Times New Roman"/>
                <w:sz w:val="28"/>
              </w:rPr>
              <w:t>F</w:t>
            </w:r>
            <w:r w:rsidRPr="00F8757C">
              <w:rPr>
                <w:rFonts w:ascii="Times New Roman" w:hAnsi="Times New Roman" w:cs="Times New Roman"/>
                <w:sz w:val="28"/>
                <w:lang w:val="ru-RU"/>
              </w:rPr>
              <w:tab/>
              <w:t>–</w:t>
            </w:r>
            <w:r w:rsidRPr="00F8757C">
              <w:rPr>
                <w:rFonts w:ascii="Times New Roman" w:hAnsi="Times New Roman" w:cs="Times New Roman"/>
                <w:sz w:val="28"/>
                <w:lang w:val="ru-RU"/>
              </w:rPr>
              <w:tab/>
              <w:t>в</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которых</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принято участие</w:t>
            </w:r>
          </w:p>
        </w:tc>
      </w:tr>
      <w:tr w:rsidR="00F8757C" w:rsidRPr="00F8757C" w:rsidTr="00F8757C">
        <w:trPr>
          <w:gridAfter w:val="2"/>
          <w:wAfter w:w="42" w:type="dxa"/>
          <w:trHeight w:val="3220"/>
        </w:trPr>
        <w:tc>
          <w:tcPr>
            <w:tcW w:w="953" w:type="dxa"/>
          </w:tcPr>
          <w:p w:rsidR="00F8757C" w:rsidRPr="00F8757C" w:rsidRDefault="00F8757C" w:rsidP="006463F6">
            <w:pPr>
              <w:pStyle w:val="TableParagraph"/>
              <w:jc w:val="both"/>
              <w:rPr>
                <w:rFonts w:ascii="Times New Roman" w:hAnsi="Times New Roman" w:cs="Times New Roman"/>
                <w:sz w:val="28"/>
                <w:lang w:val="ru-RU"/>
              </w:rPr>
            </w:pPr>
          </w:p>
        </w:tc>
        <w:tc>
          <w:tcPr>
            <w:tcW w:w="1911" w:type="dxa"/>
            <w:gridSpan w:val="2"/>
          </w:tcPr>
          <w:p w:rsidR="00F8757C" w:rsidRPr="00F8757C" w:rsidRDefault="00F8757C" w:rsidP="006463F6">
            <w:pPr>
              <w:pStyle w:val="TableParagraph"/>
              <w:ind w:left="105" w:right="382"/>
              <w:jc w:val="both"/>
              <w:rPr>
                <w:rFonts w:ascii="Times New Roman" w:hAnsi="Times New Roman" w:cs="Times New Roman"/>
                <w:sz w:val="28"/>
                <w:lang w:val="ru-RU"/>
              </w:rPr>
            </w:pPr>
            <w:r w:rsidRPr="00F8757C">
              <w:rPr>
                <w:rFonts w:ascii="Times New Roman" w:hAnsi="Times New Roman" w:cs="Times New Roman"/>
                <w:sz w:val="28"/>
                <w:lang w:val="ru-RU"/>
              </w:rPr>
              <w:t>Республика</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нского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федерально</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го</w:t>
            </w:r>
          </w:p>
          <w:p w:rsidR="00F8757C" w:rsidRPr="00F8757C" w:rsidRDefault="00F8757C" w:rsidP="006463F6">
            <w:pPr>
              <w:pStyle w:val="TableParagraph"/>
              <w:ind w:left="532"/>
              <w:jc w:val="both"/>
              <w:rPr>
                <w:rFonts w:ascii="Times New Roman" w:hAnsi="Times New Roman" w:cs="Times New Roman"/>
                <w:sz w:val="28"/>
                <w:lang w:val="ru-RU"/>
              </w:rPr>
            </w:pPr>
            <w:r w:rsidRPr="00F8757C">
              <w:rPr>
                <w:rFonts w:ascii="Times New Roman" w:hAnsi="Times New Roman" w:cs="Times New Roman"/>
                <w:sz w:val="28"/>
                <w:lang w:val="ru-RU"/>
              </w:rPr>
              <w:t>уровня</w:t>
            </w:r>
          </w:p>
        </w:tc>
        <w:tc>
          <w:tcPr>
            <w:tcW w:w="972" w:type="dxa"/>
            <w:gridSpan w:val="2"/>
          </w:tcPr>
          <w:p w:rsidR="00F8757C" w:rsidRPr="00F8757C" w:rsidRDefault="00F8757C" w:rsidP="006463F6">
            <w:pPr>
              <w:pStyle w:val="TableParagraph"/>
              <w:ind w:left="108" w:right="410"/>
              <w:jc w:val="both"/>
              <w:rPr>
                <w:rFonts w:ascii="Times New Roman" w:hAnsi="Times New Roman" w:cs="Times New Roman"/>
                <w:sz w:val="28"/>
              </w:rPr>
            </w:pPr>
            <w:r w:rsidRPr="00F8757C">
              <w:rPr>
                <w:rFonts w:ascii="Times New Roman" w:hAnsi="Times New Roman" w:cs="Times New Roman"/>
                <w:sz w:val="28"/>
              </w:rPr>
              <w:t>мер</w:t>
            </w:r>
            <w:r w:rsidRPr="00F8757C">
              <w:rPr>
                <w:rFonts w:ascii="Times New Roman" w:hAnsi="Times New Roman" w:cs="Times New Roman"/>
                <w:spacing w:val="-68"/>
                <w:sz w:val="28"/>
              </w:rPr>
              <w:t xml:space="preserve"> </w:t>
            </w:r>
            <w:r w:rsidRPr="00F8757C">
              <w:rPr>
                <w:rFonts w:ascii="Times New Roman" w:hAnsi="Times New Roman" w:cs="Times New Roman"/>
                <w:sz w:val="28"/>
              </w:rPr>
              <w:t>опр</w:t>
            </w:r>
            <w:r w:rsidRPr="00F8757C">
              <w:rPr>
                <w:rFonts w:ascii="Times New Roman" w:hAnsi="Times New Roman" w:cs="Times New Roman"/>
                <w:spacing w:val="-68"/>
                <w:sz w:val="28"/>
              </w:rPr>
              <w:t xml:space="preserve"> </w:t>
            </w:r>
            <w:r w:rsidRPr="00F8757C">
              <w:rPr>
                <w:rFonts w:ascii="Times New Roman" w:hAnsi="Times New Roman" w:cs="Times New Roman"/>
                <w:sz w:val="28"/>
              </w:rPr>
              <w:t>ият</w:t>
            </w:r>
            <w:r w:rsidRPr="00F8757C">
              <w:rPr>
                <w:rFonts w:ascii="Times New Roman" w:hAnsi="Times New Roman" w:cs="Times New Roman"/>
                <w:spacing w:val="-68"/>
                <w:sz w:val="28"/>
              </w:rPr>
              <w:t xml:space="preserve"> </w:t>
            </w:r>
            <w:r w:rsidRPr="00F8757C">
              <w:rPr>
                <w:rFonts w:ascii="Times New Roman" w:hAnsi="Times New Roman" w:cs="Times New Roman"/>
                <w:sz w:val="28"/>
              </w:rPr>
              <w:t>ие</w:t>
            </w:r>
          </w:p>
        </w:tc>
        <w:tc>
          <w:tcPr>
            <w:tcW w:w="1040" w:type="dxa"/>
            <w:gridSpan w:val="5"/>
          </w:tcPr>
          <w:p w:rsidR="00F8757C" w:rsidRPr="00F8757C" w:rsidRDefault="00F8757C" w:rsidP="006463F6">
            <w:pPr>
              <w:pStyle w:val="TableParagraph"/>
              <w:spacing w:line="312" w:lineRule="exact"/>
              <w:ind w:left="108"/>
              <w:jc w:val="both"/>
              <w:rPr>
                <w:rFonts w:ascii="Times New Roman" w:hAnsi="Times New Roman" w:cs="Times New Roman"/>
                <w:sz w:val="28"/>
              </w:rPr>
            </w:pPr>
            <w:r w:rsidRPr="00F8757C">
              <w:rPr>
                <w:rFonts w:ascii="Times New Roman" w:hAnsi="Times New Roman" w:cs="Times New Roman"/>
                <w:sz w:val="28"/>
              </w:rPr>
              <w:t>0-N</w:t>
            </w:r>
          </w:p>
        </w:tc>
        <w:tc>
          <w:tcPr>
            <w:tcW w:w="1138" w:type="dxa"/>
            <w:gridSpan w:val="4"/>
          </w:tcPr>
          <w:p w:rsidR="00F8757C" w:rsidRPr="00F8757C" w:rsidRDefault="00F8757C" w:rsidP="006463F6">
            <w:pPr>
              <w:pStyle w:val="TableParagraph"/>
              <w:spacing w:line="312" w:lineRule="exact"/>
              <w:ind w:right="417"/>
              <w:jc w:val="both"/>
              <w:rPr>
                <w:rFonts w:ascii="Times New Roman" w:hAnsi="Times New Roman" w:cs="Times New Roman"/>
                <w:sz w:val="28"/>
              </w:rPr>
            </w:pPr>
            <w:r w:rsidRPr="00F8757C">
              <w:rPr>
                <w:rFonts w:ascii="Times New Roman" w:hAnsi="Times New Roman" w:cs="Times New Roman"/>
                <w:sz w:val="28"/>
              </w:rPr>
              <w:t>4</w:t>
            </w:r>
          </w:p>
        </w:tc>
        <w:tc>
          <w:tcPr>
            <w:tcW w:w="860" w:type="dxa"/>
          </w:tcPr>
          <w:p w:rsidR="00F8757C" w:rsidRPr="00F8757C" w:rsidRDefault="00F8757C" w:rsidP="006463F6">
            <w:pPr>
              <w:pStyle w:val="TableParagraph"/>
              <w:ind w:left="107" w:right="447"/>
              <w:jc w:val="both"/>
              <w:rPr>
                <w:rFonts w:ascii="Times New Roman" w:hAnsi="Times New Roman" w:cs="Times New Roman"/>
                <w:sz w:val="28"/>
              </w:rPr>
            </w:pPr>
            <w:r w:rsidRPr="00F8757C">
              <w:rPr>
                <w:rFonts w:ascii="Times New Roman" w:hAnsi="Times New Roman" w:cs="Times New Roman"/>
                <w:sz w:val="28"/>
              </w:rPr>
              <w:t>пе</w:t>
            </w:r>
            <w:r w:rsidRPr="00F8757C">
              <w:rPr>
                <w:rFonts w:ascii="Times New Roman" w:hAnsi="Times New Roman" w:cs="Times New Roman"/>
                <w:spacing w:val="-68"/>
                <w:sz w:val="28"/>
              </w:rPr>
              <w:t xml:space="preserve"> </w:t>
            </w:r>
            <w:r w:rsidRPr="00F8757C">
              <w:rPr>
                <w:rFonts w:ascii="Times New Roman" w:hAnsi="Times New Roman" w:cs="Times New Roman"/>
                <w:sz w:val="28"/>
              </w:rPr>
              <w:t>ри</w:t>
            </w:r>
            <w:r w:rsidRPr="00F8757C">
              <w:rPr>
                <w:rFonts w:ascii="Times New Roman" w:hAnsi="Times New Roman" w:cs="Times New Roman"/>
                <w:spacing w:val="-68"/>
                <w:sz w:val="28"/>
              </w:rPr>
              <w:t xml:space="preserve"> </w:t>
            </w:r>
            <w:r w:rsidRPr="00F8757C">
              <w:rPr>
                <w:rFonts w:ascii="Times New Roman" w:hAnsi="Times New Roman" w:cs="Times New Roman"/>
                <w:sz w:val="28"/>
              </w:rPr>
              <w:t>од</w:t>
            </w:r>
          </w:p>
        </w:tc>
        <w:tc>
          <w:tcPr>
            <w:tcW w:w="3003" w:type="dxa"/>
            <w:gridSpan w:val="3"/>
          </w:tcPr>
          <w:p w:rsidR="00F8757C" w:rsidRPr="00F8757C" w:rsidRDefault="00F8757C" w:rsidP="006463F6">
            <w:pPr>
              <w:pStyle w:val="TableParagraph"/>
              <w:tabs>
                <w:tab w:val="left" w:pos="774"/>
                <w:tab w:val="left" w:pos="1238"/>
                <w:tab w:val="left" w:pos="1309"/>
                <w:tab w:val="left" w:pos="1602"/>
                <w:tab w:val="left" w:pos="2003"/>
                <w:tab w:val="left" w:pos="2517"/>
              </w:tabs>
              <w:ind w:left="104" w:right="380"/>
              <w:jc w:val="both"/>
              <w:rPr>
                <w:rFonts w:ascii="Times New Roman" w:hAnsi="Times New Roman" w:cs="Times New Roman"/>
                <w:sz w:val="28"/>
                <w:lang w:val="ru-RU"/>
              </w:rPr>
            </w:pPr>
            <w:r w:rsidRPr="00F8757C">
              <w:rPr>
                <w:rFonts w:ascii="Times New Roman" w:hAnsi="Times New Roman" w:cs="Times New Roman"/>
                <w:sz w:val="28"/>
                <w:lang w:val="ru-RU"/>
              </w:rPr>
              <w:t>А=</w:t>
            </w:r>
            <w:r w:rsidRPr="00F8757C">
              <w:rPr>
                <w:rFonts w:ascii="Times New Roman" w:hAnsi="Times New Roman" w:cs="Times New Roman"/>
                <w:sz w:val="28"/>
                <w:lang w:val="ru-RU"/>
              </w:rPr>
              <w:tab/>
            </w:r>
            <w:r w:rsidRPr="00F8757C">
              <w:rPr>
                <w:rFonts w:ascii="Times New Roman" w:hAnsi="Times New Roman" w:cs="Times New Roman"/>
                <w:sz w:val="28"/>
              </w:rPr>
              <w:t>F</w:t>
            </w:r>
            <w:r w:rsidRPr="00F8757C">
              <w:rPr>
                <w:rFonts w:ascii="Times New Roman" w:hAnsi="Times New Roman" w:cs="Times New Roman"/>
                <w:sz w:val="28"/>
                <w:lang w:val="ru-RU"/>
              </w:rPr>
              <w:t>,</w:t>
            </w:r>
            <w:r w:rsidRPr="00F8757C">
              <w:rPr>
                <w:rFonts w:ascii="Times New Roman" w:hAnsi="Times New Roman" w:cs="Times New Roman"/>
                <w:sz w:val="28"/>
                <w:lang w:val="ru-RU"/>
              </w:rPr>
              <w:tab/>
            </w:r>
            <w:r w:rsidRPr="00F8757C">
              <w:rPr>
                <w:rFonts w:ascii="Times New Roman" w:hAnsi="Times New Roman" w:cs="Times New Roman"/>
                <w:sz w:val="28"/>
                <w:lang w:val="ru-RU"/>
              </w:rPr>
              <w:tab/>
              <w:t>где</w:t>
            </w:r>
            <w:r w:rsidRPr="00F8757C">
              <w:rPr>
                <w:rFonts w:ascii="Times New Roman" w:hAnsi="Times New Roman" w:cs="Times New Roman"/>
                <w:sz w:val="28"/>
                <w:lang w:val="ru-RU"/>
              </w:rPr>
              <w:tab/>
            </w:r>
            <w:r w:rsidRPr="00F8757C">
              <w:rPr>
                <w:rFonts w:ascii="Times New Roman" w:hAnsi="Times New Roman" w:cs="Times New Roman"/>
                <w:sz w:val="28"/>
              </w:rPr>
              <w:t>N</w:t>
            </w:r>
            <w:r w:rsidRPr="00F8757C">
              <w:rPr>
                <w:rFonts w:ascii="Times New Roman" w:hAnsi="Times New Roman" w:cs="Times New Roman"/>
                <w:sz w:val="28"/>
                <w:lang w:val="ru-RU"/>
              </w:rPr>
              <w:tab/>
            </w:r>
            <w:r w:rsidRPr="00F8757C">
              <w:rPr>
                <w:rFonts w:ascii="Times New Roman" w:hAnsi="Times New Roman" w:cs="Times New Roman"/>
                <w:spacing w:val="-4"/>
                <w:sz w:val="28"/>
                <w:lang w:val="ru-RU"/>
              </w:rPr>
              <w:t>-</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количество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мероприятий</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республиканского,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межрегионального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уровня,</w:t>
            </w:r>
            <w:r w:rsidRPr="00F8757C">
              <w:rPr>
                <w:rFonts w:ascii="Times New Roman" w:hAnsi="Times New Roman" w:cs="Times New Roman"/>
                <w:sz w:val="28"/>
                <w:lang w:val="ru-RU"/>
              </w:rPr>
              <w:tab/>
              <w:t>в</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которых</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запланировано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участие,</w:t>
            </w:r>
          </w:p>
          <w:p w:rsidR="00F8757C" w:rsidRPr="00F8757C" w:rsidRDefault="00F8757C" w:rsidP="006463F6">
            <w:pPr>
              <w:pStyle w:val="TableParagraph"/>
              <w:tabs>
                <w:tab w:val="left" w:pos="618"/>
                <w:tab w:val="left" w:pos="1117"/>
                <w:tab w:val="left" w:pos="1604"/>
              </w:tabs>
              <w:spacing w:line="324" w:lineRule="exact"/>
              <w:ind w:left="104" w:right="381"/>
              <w:jc w:val="both"/>
              <w:rPr>
                <w:rFonts w:ascii="Times New Roman" w:hAnsi="Times New Roman" w:cs="Times New Roman"/>
                <w:sz w:val="28"/>
                <w:lang w:val="ru-RU"/>
              </w:rPr>
            </w:pPr>
            <w:r w:rsidRPr="00F8757C">
              <w:rPr>
                <w:rFonts w:ascii="Times New Roman" w:hAnsi="Times New Roman" w:cs="Times New Roman"/>
                <w:sz w:val="28"/>
              </w:rPr>
              <w:t>F</w:t>
            </w:r>
            <w:r w:rsidRPr="00F8757C">
              <w:rPr>
                <w:rFonts w:ascii="Times New Roman" w:hAnsi="Times New Roman" w:cs="Times New Roman"/>
                <w:sz w:val="28"/>
                <w:lang w:val="ru-RU"/>
              </w:rPr>
              <w:tab/>
              <w:t>–</w:t>
            </w:r>
            <w:r w:rsidRPr="00F8757C">
              <w:rPr>
                <w:rFonts w:ascii="Times New Roman" w:hAnsi="Times New Roman" w:cs="Times New Roman"/>
                <w:sz w:val="28"/>
                <w:lang w:val="ru-RU"/>
              </w:rPr>
              <w:tab/>
              <w:t>в</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которых</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принято участие</w:t>
            </w:r>
          </w:p>
        </w:tc>
      </w:tr>
      <w:tr w:rsidR="00F8757C" w:rsidRPr="00F8757C" w:rsidTr="00F8757C">
        <w:trPr>
          <w:gridAfter w:val="2"/>
          <w:wAfter w:w="42" w:type="dxa"/>
          <w:trHeight w:val="2894"/>
        </w:trPr>
        <w:tc>
          <w:tcPr>
            <w:tcW w:w="953" w:type="dxa"/>
          </w:tcPr>
          <w:p w:rsidR="00F8757C" w:rsidRPr="00F8757C" w:rsidRDefault="00F8757C" w:rsidP="006463F6">
            <w:pPr>
              <w:pStyle w:val="TableParagraph"/>
              <w:jc w:val="both"/>
              <w:rPr>
                <w:rFonts w:ascii="Times New Roman" w:hAnsi="Times New Roman" w:cs="Times New Roman"/>
                <w:sz w:val="28"/>
                <w:lang w:val="ru-RU"/>
              </w:rPr>
            </w:pPr>
          </w:p>
        </w:tc>
        <w:tc>
          <w:tcPr>
            <w:tcW w:w="1911" w:type="dxa"/>
            <w:gridSpan w:val="2"/>
          </w:tcPr>
          <w:p w:rsidR="00F8757C" w:rsidRPr="00F8757C" w:rsidRDefault="00F8757C" w:rsidP="006463F6">
            <w:pPr>
              <w:pStyle w:val="TableParagraph"/>
              <w:ind w:left="105" w:right="385"/>
              <w:jc w:val="both"/>
              <w:rPr>
                <w:rFonts w:ascii="Times New Roman" w:hAnsi="Times New Roman" w:cs="Times New Roman"/>
                <w:sz w:val="28"/>
                <w:lang w:val="ru-RU"/>
              </w:rPr>
            </w:pPr>
            <w:r w:rsidRPr="00F8757C">
              <w:rPr>
                <w:rFonts w:ascii="Times New Roman" w:hAnsi="Times New Roman" w:cs="Times New Roman"/>
                <w:sz w:val="28"/>
                <w:lang w:val="ru-RU"/>
              </w:rPr>
              <w:t>муниципал</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ьного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уровня</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внутриучре</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жденческог</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о уровня</w:t>
            </w:r>
          </w:p>
        </w:tc>
        <w:tc>
          <w:tcPr>
            <w:tcW w:w="972" w:type="dxa"/>
            <w:gridSpan w:val="2"/>
          </w:tcPr>
          <w:p w:rsidR="00F8757C" w:rsidRPr="00F8757C" w:rsidRDefault="00F8757C" w:rsidP="006463F6">
            <w:pPr>
              <w:pStyle w:val="TableParagraph"/>
              <w:ind w:left="108" w:right="410"/>
              <w:jc w:val="both"/>
              <w:rPr>
                <w:rFonts w:ascii="Times New Roman" w:hAnsi="Times New Roman" w:cs="Times New Roman"/>
                <w:sz w:val="28"/>
              </w:rPr>
            </w:pPr>
            <w:r w:rsidRPr="00F8757C">
              <w:rPr>
                <w:rFonts w:ascii="Times New Roman" w:hAnsi="Times New Roman" w:cs="Times New Roman"/>
                <w:sz w:val="28"/>
              </w:rPr>
              <w:t>мер</w:t>
            </w:r>
            <w:r w:rsidRPr="00F8757C">
              <w:rPr>
                <w:rFonts w:ascii="Times New Roman" w:hAnsi="Times New Roman" w:cs="Times New Roman"/>
                <w:spacing w:val="-68"/>
                <w:sz w:val="28"/>
              </w:rPr>
              <w:t xml:space="preserve"> </w:t>
            </w:r>
            <w:r w:rsidRPr="00F8757C">
              <w:rPr>
                <w:rFonts w:ascii="Times New Roman" w:hAnsi="Times New Roman" w:cs="Times New Roman"/>
                <w:sz w:val="28"/>
              </w:rPr>
              <w:t>опр</w:t>
            </w:r>
            <w:r w:rsidRPr="00F8757C">
              <w:rPr>
                <w:rFonts w:ascii="Times New Roman" w:hAnsi="Times New Roman" w:cs="Times New Roman"/>
                <w:spacing w:val="-68"/>
                <w:sz w:val="28"/>
              </w:rPr>
              <w:t xml:space="preserve"> </w:t>
            </w:r>
            <w:r w:rsidRPr="00F8757C">
              <w:rPr>
                <w:rFonts w:ascii="Times New Roman" w:hAnsi="Times New Roman" w:cs="Times New Roman"/>
                <w:sz w:val="28"/>
              </w:rPr>
              <w:t>ият</w:t>
            </w:r>
            <w:r w:rsidRPr="00F8757C">
              <w:rPr>
                <w:rFonts w:ascii="Times New Roman" w:hAnsi="Times New Roman" w:cs="Times New Roman"/>
                <w:spacing w:val="-68"/>
                <w:sz w:val="28"/>
              </w:rPr>
              <w:t xml:space="preserve"> </w:t>
            </w:r>
            <w:r w:rsidRPr="00F8757C">
              <w:rPr>
                <w:rFonts w:ascii="Times New Roman" w:hAnsi="Times New Roman" w:cs="Times New Roman"/>
                <w:sz w:val="28"/>
              </w:rPr>
              <w:t>ие</w:t>
            </w:r>
          </w:p>
        </w:tc>
        <w:tc>
          <w:tcPr>
            <w:tcW w:w="1040" w:type="dxa"/>
            <w:gridSpan w:val="5"/>
          </w:tcPr>
          <w:p w:rsidR="00F8757C" w:rsidRPr="00F8757C" w:rsidRDefault="00F8757C" w:rsidP="006463F6">
            <w:pPr>
              <w:pStyle w:val="TableParagraph"/>
              <w:spacing w:line="309" w:lineRule="exact"/>
              <w:ind w:left="108"/>
              <w:jc w:val="both"/>
              <w:rPr>
                <w:rFonts w:ascii="Times New Roman" w:hAnsi="Times New Roman" w:cs="Times New Roman"/>
                <w:sz w:val="28"/>
              </w:rPr>
            </w:pPr>
            <w:r w:rsidRPr="00F8757C">
              <w:rPr>
                <w:rFonts w:ascii="Times New Roman" w:hAnsi="Times New Roman" w:cs="Times New Roman"/>
                <w:sz w:val="28"/>
              </w:rPr>
              <w:t>0-N</w:t>
            </w:r>
          </w:p>
        </w:tc>
        <w:tc>
          <w:tcPr>
            <w:tcW w:w="1138" w:type="dxa"/>
            <w:gridSpan w:val="4"/>
          </w:tcPr>
          <w:p w:rsidR="00F8757C" w:rsidRPr="00F8757C" w:rsidRDefault="00F8757C" w:rsidP="006463F6">
            <w:pPr>
              <w:pStyle w:val="TableParagraph"/>
              <w:spacing w:line="309" w:lineRule="exact"/>
              <w:ind w:right="417"/>
              <w:jc w:val="both"/>
              <w:rPr>
                <w:rFonts w:ascii="Times New Roman" w:hAnsi="Times New Roman" w:cs="Times New Roman"/>
                <w:sz w:val="28"/>
              </w:rPr>
            </w:pPr>
            <w:r w:rsidRPr="00F8757C">
              <w:rPr>
                <w:rFonts w:ascii="Times New Roman" w:hAnsi="Times New Roman" w:cs="Times New Roman"/>
                <w:sz w:val="28"/>
              </w:rPr>
              <w:t>3</w:t>
            </w:r>
          </w:p>
        </w:tc>
        <w:tc>
          <w:tcPr>
            <w:tcW w:w="860" w:type="dxa"/>
          </w:tcPr>
          <w:p w:rsidR="00F8757C" w:rsidRPr="00F8757C" w:rsidRDefault="00F8757C" w:rsidP="006463F6">
            <w:pPr>
              <w:pStyle w:val="TableParagraph"/>
              <w:ind w:left="107" w:right="447"/>
              <w:jc w:val="both"/>
              <w:rPr>
                <w:rFonts w:ascii="Times New Roman" w:hAnsi="Times New Roman" w:cs="Times New Roman"/>
                <w:sz w:val="28"/>
              </w:rPr>
            </w:pPr>
            <w:r w:rsidRPr="00F8757C">
              <w:rPr>
                <w:rFonts w:ascii="Times New Roman" w:hAnsi="Times New Roman" w:cs="Times New Roman"/>
                <w:sz w:val="28"/>
              </w:rPr>
              <w:t>пе</w:t>
            </w:r>
            <w:r w:rsidRPr="00F8757C">
              <w:rPr>
                <w:rFonts w:ascii="Times New Roman" w:hAnsi="Times New Roman" w:cs="Times New Roman"/>
                <w:spacing w:val="-68"/>
                <w:sz w:val="28"/>
              </w:rPr>
              <w:t xml:space="preserve"> </w:t>
            </w:r>
            <w:r w:rsidRPr="00F8757C">
              <w:rPr>
                <w:rFonts w:ascii="Times New Roman" w:hAnsi="Times New Roman" w:cs="Times New Roman"/>
                <w:sz w:val="28"/>
              </w:rPr>
              <w:t>ри</w:t>
            </w:r>
            <w:r w:rsidRPr="00F8757C">
              <w:rPr>
                <w:rFonts w:ascii="Times New Roman" w:hAnsi="Times New Roman" w:cs="Times New Roman"/>
                <w:spacing w:val="-68"/>
                <w:sz w:val="28"/>
              </w:rPr>
              <w:t xml:space="preserve"> </w:t>
            </w:r>
            <w:r w:rsidRPr="00F8757C">
              <w:rPr>
                <w:rFonts w:ascii="Times New Roman" w:hAnsi="Times New Roman" w:cs="Times New Roman"/>
                <w:sz w:val="28"/>
              </w:rPr>
              <w:t>од</w:t>
            </w:r>
          </w:p>
        </w:tc>
        <w:tc>
          <w:tcPr>
            <w:tcW w:w="3003" w:type="dxa"/>
            <w:gridSpan w:val="3"/>
          </w:tcPr>
          <w:p w:rsidR="00F8757C" w:rsidRPr="00F8757C" w:rsidRDefault="00F8757C" w:rsidP="006463F6">
            <w:pPr>
              <w:pStyle w:val="TableParagraph"/>
              <w:tabs>
                <w:tab w:val="left" w:pos="764"/>
                <w:tab w:val="left" w:pos="1242"/>
                <w:tab w:val="left" w:pos="1290"/>
                <w:tab w:val="left" w:pos="1602"/>
                <w:tab w:val="left" w:pos="1971"/>
                <w:tab w:val="left" w:pos="2469"/>
              </w:tabs>
              <w:ind w:left="104" w:right="381"/>
              <w:jc w:val="both"/>
              <w:rPr>
                <w:rFonts w:ascii="Times New Roman" w:hAnsi="Times New Roman" w:cs="Times New Roman"/>
                <w:sz w:val="28"/>
                <w:lang w:val="ru-RU"/>
              </w:rPr>
            </w:pPr>
            <w:r w:rsidRPr="00F8757C">
              <w:rPr>
                <w:rFonts w:ascii="Times New Roman" w:hAnsi="Times New Roman" w:cs="Times New Roman"/>
                <w:sz w:val="28"/>
                <w:lang w:val="ru-RU"/>
              </w:rPr>
              <w:t>А=</w:t>
            </w:r>
            <w:r w:rsidRPr="00F8757C">
              <w:rPr>
                <w:rFonts w:ascii="Times New Roman" w:hAnsi="Times New Roman" w:cs="Times New Roman"/>
                <w:sz w:val="28"/>
                <w:lang w:val="ru-RU"/>
              </w:rPr>
              <w:tab/>
            </w:r>
            <w:r w:rsidRPr="00F8757C">
              <w:rPr>
                <w:rFonts w:ascii="Times New Roman" w:hAnsi="Times New Roman" w:cs="Times New Roman"/>
                <w:sz w:val="28"/>
              </w:rPr>
              <w:t>F</w:t>
            </w:r>
            <w:r w:rsidRPr="00F8757C">
              <w:rPr>
                <w:rFonts w:ascii="Times New Roman" w:hAnsi="Times New Roman" w:cs="Times New Roman"/>
                <w:sz w:val="28"/>
                <w:lang w:val="ru-RU"/>
              </w:rPr>
              <w:t>,</w:t>
            </w:r>
            <w:r w:rsidRPr="00F8757C">
              <w:rPr>
                <w:rFonts w:ascii="Times New Roman" w:hAnsi="Times New Roman" w:cs="Times New Roman"/>
                <w:sz w:val="28"/>
                <w:lang w:val="ru-RU"/>
              </w:rPr>
              <w:tab/>
            </w:r>
            <w:r w:rsidRPr="00F8757C">
              <w:rPr>
                <w:rFonts w:ascii="Times New Roman" w:hAnsi="Times New Roman" w:cs="Times New Roman"/>
                <w:sz w:val="28"/>
                <w:lang w:val="ru-RU"/>
              </w:rPr>
              <w:tab/>
              <w:t>где</w:t>
            </w:r>
            <w:r w:rsidRPr="00F8757C">
              <w:rPr>
                <w:rFonts w:ascii="Times New Roman" w:hAnsi="Times New Roman" w:cs="Times New Roman"/>
                <w:sz w:val="28"/>
                <w:lang w:val="ru-RU"/>
              </w:rPr>
              <w:tab/>
            </w:r>
            <w:r w:rsidRPr="00F8757C">
              <w:rPr>
                <w:rFonts w:ascii="Times New Roman" w:hAnsi="Times New Roman" w:cs="Times New Roman"/>
                <w:sz w:val="28"/>
              </w:rPr>
              <w:t>N</w:t>
            </w:r>
            <w:r w:rsidRPr="00F8757C">
              <w:rPr>
                <w:rFonts w:ascii="Times New Roman" w:hAnsi="Times New Roman" w:cs="Times New Roman"/>
                <w:sz w:val="28"/>
                <w:lang w:val="ru-RU"/>
              </w:rPr>
              <w:tab/>
            </w:r>
            <w:r w:rsidRPr="00F8757C">
              <w:rPr>
                <w:rFonts w:ascii="Times New Roman" w:hAnsi="Times New Roman" w:cs="Times New Roman"/>
                <w:spacing w:val="-4"/>
                <w:sz w:val="28"/>
                <w:lang w:val="ru-RU"/>
              </w:rPr>
              <w:t>–</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количество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мероприятий</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муниципального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уровня;</w:t>
            </w:r>
            <w:r w:rsidRPr="00F8757C">
              <w:rPr>
                <w:rFonts w:ascii="Times New Roman" w:hAnsi="Times New Roman" w:cs="Times New Roman"/>
                <w:sz w:val="28"/>
                <w:lang w:val="ru-RU"/>
              </w:rPr>
              <w:tab/>
              <w:t>в</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которых</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запланировано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участие</w:t>
            </w:r>
          </w:p>
          <w:p w:rsidR="00F8757C" w:rsidRPr="00F8757C" w:rsidRDefault="00F8757C" w:rsidP="006463F6">
            <w:pPr>
              <w:pStyle w:val="TableParagraph"/>
              <w:tabs>
                <w:tab w:val="left" w:pos="618"/>
                <w:tab w:val="left" w:pos="1117"/>
                <w:tab w:val="left" w:pos="1604"/>
              </w:tabs>
              <w:spacing w:line="322" w:lineRule="exact"/>
              <w:ind w:left="104" w:right="381"/>
              <w:jc w:val="both"/>
              <w:rPr>
                <w:rFonts w:ascii="Times New Roman" w:hAnsi="Times New Roman" w:cs="Times New Roman"/>
                <w:sz w:val="28"/>
                <w:lang w:val="ru-RU"/>
              </w:rPr>
            </w:pPr>
            <w:r w:rsidRPr="00F8757C">
              <w:rPr>
                <w:rFonts w:ascii="Times New Roman" w:hAnsi="Times New Roman" w:cs="Times New Roman"/>
                <w:sz w:val="28"/>
              </w:rPr>
              <w:t>F</w:t>
            </w:r>
            <w:r w:rsidRPr="00F8757C">
              <w:rPr>
                <w:rFonts w:ascii="Times New Roman" w:hAnsi="Times New Roman" w:cs="Times New Roman"/>
                <w:sz w:val="28"/>
                <w:lang w:val="ru-RU"/>
              </w:rPr>
              <w:tab/>
              <w:t>–</w:t>
            </w:r>
            <w:r w:rsidRPr="00F8757C">
              <w:rPr>
                <w:rFonts w:ascii="Times New Roman" w:hAnsi="Times New Roman" w:cs="Times New Roman"/>
                <w:sz w:val="28"/>
                <w:lang w:val="ru-RU"/>
              </w:rPr>
              <w:tab/>
              <w:t>в</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которых</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принято участие</w:t>
            </w:r>
          </w:p>
        </w:tc>
      </w:tr>
      <w:tr w:rsidR="00F8757C" w:rsidRPr="00F8757C" w:rsidTr="00F8757C">
        <w:trPr>
          <w:gridAfter w:val="2"/>
          <w:wAfter w:w="42" w:type="dxa"/>
          <w:trHeight w:val="1605"/>
        </w:trPr>
        <w:tc>
          <w:tcPr>
            <w:tcW w:w="953" w:type="dxa"/>
          </w:tcPr>
          <w:p w:rsidR="00F8757C" w:rsidRPr="00F8757C" w:rsidRDefault="00F8757C" w:rsidP="006463F6">
            <w:pPr>
              <w:pStyle w:val="TableParagraph"/>
              <w:spacing w:line="310" w:lineRule="exact"/>
              <w:ind w:left="532"/>
              <w:jc w:val="both"/>
              <w:rPr>
                <w:rFonts w:ascii="Times New Roman" w:hAnsi="Times New Roman" w:cs="Times New Roman"/>
                <w:sz w:val="28"/>
              </w:rPr>
            </w:pPr>
            <w:r w:rsidRPr="00F8757C">
              <w:rPr>
                <w:rFonts w:ascii="Times New Roman" w:hAnsi="Times New Roman" w:cs="Times New Roman"/>
                <w:sz w:val="28"/>
              </w:rPr>
              <w:t>3</w:t>
            </w:r>
          </w:p>
        </w:tc>
        <w:tc>
          <w:tcPr>
            <w:tcW w:w="1911" w:type="dxa"/>
            <w:gridSpan w:val="2"/>
          </w:tcPr>
          <w:p w:rsidR="00F8757C" w:rsidRPr="00F8757C" w:rsidRDefault="00F8757C" w:rsidP="006463F6">
            <w:pPr>
              <w:pStyle w:val="TableParagraph"/>
              <w:ind w:left="105" w:right="367"/>
              <w:jc w:val="both"/>
              <w:rPr>
                <w:rFonts w:ascii="Times New Roman" w:hAnsi="Times New Roman" w:cs="Times New Roman"/>
                <w:sz w:val="28"/>
                <w:lang w:val="ru-RU"/>
              </w:rPr>
            </w:pPr>
            <w:r w:rsidRPr="00F8757C">
              <w:rPr>
                <w:rFonts w:ascii="Times New Roman" w:hAnsi="Times New Roman" w:cs="Times New Roman"/>
                <w:sz w:val="28"/>
                <w:lang w:val="ru-RU"/>
              </w:rPr>
              <w:t>Разработка</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методическ</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их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рекомендац</w:t>
            </w:r>
          </w:p>
          <w:p w:rsidR="00F8757C" w:rsidRPr="00F8757C" w:rsidRDefault="00F8757C" w:rsidP="006463F6">
            <w:pPr>
              <w:pStyle w:val="TableParagraph"/>
              <w:spacing w:line="310" w:lineRule="exact"/>
              <w:ind w:left="105"/>
              <w:jc w:val="both"/>
              <w:rPr>
                <w:rFonts w:ascii="Times New Roman" w:hAnsi="Times New Roman" w:cs="Times New Roman"/>
                <w:sz w:val="28"/>
                <w:lang w:val="ru-RU"/>
              </w:rPr>
            </w:pPr>
            <w:r w:rsidRPr="00F8757C">
              <w:rPr>
                <w:rFonts w:ascii="Times New Roman" w:hAnsi="Times New Roman" w:cs="Times New Roman"/>
                <w:sz w:val="28"/>
                <w:lang w:val="ru-RU"/>
              </w:rPr>
              <w:t>ий,</w:t>
            </w:r>
          </w:p>
        </w:tc>
        <w:tc>
          <w:tcPr>
            <w:tcW w:w="972" w:type="dxa"/>
            <w:gridSpan w:val="2"/>
          </w:tcPr>
          <w:p w:rsidR="00F8757C" w:rsidRPr="00F8757C" w:rsidRDefault="00F8757C" w:rsidP="006463F6">
            <w:pPr>
              <w:pStyle w:val="TableParagraph"/>
              <w:ind w:left="108" w:right="384"/>
              <w:jc w:val="both"/>
              <w:rPr>
                <w:rFonts w:ascii="Times New Roman" w:hAnsi="Times New Roman" w:cs="Times New Roman"/>
                <w:sz w:val="28"/>
              </w:rPr>
            </w:pPr>
            <w:r w:rsidRPr="00F8757C">
              <w:rPr>
                <w:rFonts w:ascii="Times New Roman" w:hAnsi="Times New Roman" w:cs="Times New Roman"/>
                <w:sz w:val="28"/>
              </w:rPr>
              <w:t>еди</w:t>
            </w:r>
            <w:r w:rsidRPr="00F8757C">
              <w:rPr>
                <w:rFonts w:ascii="Times New Roman" w:hAnsi="Times New Roman" w:cs="Times New Roman"/>
                <w:spacing w:val="-67"/>
                <w:sz w:val="28"/>
              </w:rPr>
              <w:t xml:space="preserve"> </w:t>
            </w:r>
            <w:r w:rsidRPr="00F8757C">
              <w:rPr>
                <w:rFonts w:ascii="Times New Roman" w:hAnsi="Times New Roman" w:cs="Times New Roman"/>
                <w:sz w:val="28"/>
              </w:rPr>
              <w:t>ниц</w:t>
            </w:r>
          </w:p>
        </w:tc>
        <w:tc>
          <w:tcPr>
            <w:tcW w:w="1040" w:type="dxa"/>
            <w:gridSpan w:val="5"/>
          </w:tcPr>
          <w:p w:rsidR="00F8757C" w:rsidRPr="00F8757C" w:rsidRDefault="00F8757C" w:rsidP="006463F6">
            <w:pPr>
              <w:pStyle w:val="TableParagraph"/>
              <w:spacing w:line="310" w:lineRule="exact"/>
              <w:ind w:left="108"/>
              <w:jc w:val="both"/>
              <w:rPr>
                <w:rFonts w:ascii="Times New Roman" w:hAnsi="Times New Roman" w:cs="Times New Roman"/>
                <w:sz w:val="28"/>
              </w:rPr>
            </w:pPr>
            <w:r w:rsidRPr="00F8757C">
              <w:rPr>
                <w:rFonts w:ascii="Times New Roman" w:hAnsi="Times New Roman" w:cs="Times New Roman"/>
                <w:sz w:val="28"/>
              </w:rPr>
              <w:t>0-N</w:t>
            </w:r>
          </w:p>
        </w:tc>
        <w:tc>
          <w:tcPr>
            <w:tcW w:w="1138" w:type="dxa"/>
            <w:gridSpan w:val="4"/>
          </w:tcPr>
          <w:p w:rsidR="00F8757C" w:rsidRPr="00F8757C" w:rsidRDefault="00F8757C" w:rsidP="006463F6">
            <w:pPr>
              <w:pStyle w:val="TableParagraph"/>
              <w:spacing w:line="310" w:lineRule="exact"/>
              <w:ind w:right="417"/>
              <w:jc w:val="both"/>
              <w:rPr>
                <w:rFonts w:ascii="Times New Roman" w:hAnsi="Times New Roman" w:cs="Times New Roman"/>
                <w:sz w:val="28"/>
              </w:rPr>
            </w:pPr>
            <w:r w:rsidRPr="00F8757C">
              <w:rPr>
                <w:rFonts w:ascii="Times New Roman" w:hAnsi="Times New Roman" w:cs="Times New Roman"/>
                <w:sz w:val="28"/>
              </w:rPr>
              <w:t>4</w:t>
            </w:r>
          </w:p>
        </w:tc>
        <w:tc>
          <w:tcPr>
            <w:tcW w:w="860" w:type="dxa"/>
          </w:tcPr>
          <w:p w:rsidR="00F8757C" w:rsidRPr="00F8757C" w:rsidRDefault="00F8757C" w:rsidP="006463F6">
            <w:pPr>
              <w:pStyle w:val="TableParagraph"/>
              <w:ind w:left="107" w:right="447"/>
              <w:jc w:val="both"/>
              <w:rPr>
                <w:rFonts w:ascii="Times New Roman" w:hAnsi="Times New Roman" w:cs="Times New Roman"/>
                <w:sz w:val="28"/>
              </w:rPr>
            </w:pPr>
            <w:r w:rsidRPr="00F8757C">
              <w:rPr>
                <w:rFonts w:ascii="Times New Roman" w:hAnsi="Times New Roman" w:cs="Times New Roman"/>
                <w:sz w:val="28"/>
              </w:rPr>
              <w:t>пе</w:t>
            </w:r>
            <w:r w:rsidRPr="00F8757C">
              <w:rPr>
                <w:rFonts w:ascii="Times New Roman" w:hAnsi="Times New Roman" w:cs="Times New Roman"/>
                <w:spacing w:val="-68"/>
                <w:sz w:val="28"/>
              </w:rPr>
              <w:t xml:space="preserve"> </w:t>
            </w:r>
            <w:r w:rsidRPr="00F8757C">
              <w:rPr>
                <w:rFonts w:ascii="Times New Roman" w:hAnsi="Times New Roman" w:cs="Times New Roman"/>
                <w:sz w:val="28"/>
              </w:rPr>
              <w:t>ри</w:t>
            </w:r>
            <w:r w:rsidRPr="00F8757C">
              <w:rPr>
                <w:rFonts w:ascii="Times New Roman" w:hAnsi="Times New Roman" w:cs="Times New Roman"/>
                <w:spacing w:val="-68"/>
                <w:sz w:val="28"/>
              </w:rPr>
              <w:t xml:space="preserve"> </w:t>
            </w:r>
            <w:r w:rsidRPr="00F8757C">
              <w:rPr>
                <w:rFonts w:ascii="Times New Roman" w:hAnsi="Times New Roman" w:cs="Times New Roman"/>
                <w:sz w:val="28"/>
              </w:rPr>
              <w:t>од</w:t>
            </w:r>
          </w:p>
        </w:tc>
        <w:tc>
          <w:tcPr>
            <w:tcW w:w="3003" w:type="dxa"/>
            <w:gridSpan w:val="3"/>
          </w:tcPr>
          <w:p w:rsidR="00F8757C" w:rsidRPr="00F8757C" w:rsidRDefault="00F8757C" w:rsidP="006463F6">
            <w:pPr>
              <w:pStyle w:val="TableParagraph"/>
              <w:tabs>
                <w:tab w:val="left" w:pos="1088"/>
                <w:tab w:val="left" w:pos="1871"/>
                <w:tab w:val="left" w:pos="2469"/>
              </w:tabs>
              <w:ind w:left="104" w:right="381"/>
              <w:jc w:val="both"/>
              <w:rPr>
                <w:rFonts w:ascii="Times New Roman" w:hAnsi="Times New Roman" w:cs="Times New Roman"/>
                <w:sz w:val="28"/>
                <w:lang w:val="ru-RU"/>
              </w:rPr>
            </w:pPr>
            <w:r w:rsidRPr="00F8757C">
              <w:rPr>
                <w:rFonts w:ascii="Times New Roman" w:hAnsi="Times New Roman" w:cs="Times New Roman"/>
                <w:sz w:val="28"/>
                <w:lang w:val="ru-RU"/>
              </w:rPr>
              <w:t>А=</w:t>
            </w:r>
            <w:r w:rsidRPr="00F8757C">
              <w:rPr>
                <w:rFonts w:ascii="Times New Roman" w:hAnsi="Times New Roman" w:cs="Times New Roman"/>
                <w:sz w:val="28"/>
              </w:rPr>
              <w:t>F</w:t>
            </w:r>
            <w:r w:rsidRPr="00F8757C">
              <w:rPr>
                <w:rFonts w:ascii="Times New Roman" w:hAnsi="Times New Roman" w:cs="Times New Roman"/>
                <w:sz w:val="28"/>
                <w:lang w:val="ru-RU"/>
              </w:rPr>
              <w:t>,</w:t>
            </w:r>
            <w:r w:rsidRPr="00F8757C">
              <w:rPr>
                <w:rFonts w:ascii="Times New Roman" w:hAnsi="Times New Roman" w:cs="Times New Roman"/>
                <w:sz w:val="28"/>
                <w:lang w:val="ru-RU"/>
              </w:rPr>
              <w:tab/>
              <w:t>где</w:t>
            </w:r>
            <w:r w:rsidRPr="00F8757C">
              <w:rPr>
                <w:rFonts w:ascii="Times New Roman" w:hAnsi="Times New Roman" w:cs="Times New Roman"/>
                <w:sz w:val="28"/>
                <w:lang w:val="ru-RU"/>
              </w:rPr>
              <w:tab/>
            </w:r>
            <w:r w:rsidRPr="00F8757C">
              <w:rPr>
                <w:rFonts w:ascii="Times New Roman" w:hAnsi="Times New Roman" w:cs="Times New Roman"/>
                <w:sz w:val="28"/>
              </w:rPr>
              <w:t>N</w:t>
            </w:r>
            <w:r w:rsidRPr="00F8757C">
              <w:rPr>
                <w:rFonts w:ascii="Times New Roman" w:hAnsi="Times New Roman" w:cs="Times New Roman"/>
                <w:sz w:val="28"/>
                <w:lang w:val="ru-RU"/>
              </w:rPr>
              <w:tab/>
            </w:r>
            <w:r w:rsidRPr="00F8757C">
              <w:rPr>
                <w:rFonts w:ascii="Times New Roman" w:hAnsi="Times New Roman" w:cs="Times New Roman"/>
                <w:spacing w:val="-4"/>
                <w:sz w:val="28"/>
                <w:lang w:val="ru-RU"/>
              </w:rPr>
              <w:t>–</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количество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запланированы</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мероприятий</w:t>
            </w:r>
          </w:p>
          <w:p w:rsidR="00F8757C" w:rsidRPr="00F8757C" w:rsidRDefault="00F8757C" w:rsidP="006463F6">
            <w:pPr>
              <w:pStyle w:val="TableParagraph"/>
              <w:spacing w:line="310" w:lineRule="exact"/>
              <w:ind w:left="104"/>
              <w:jc w:val="both"/>
              <w:rPr>
                <w:rFonts w:ascii="Times New Roman" w:hAnsi="Times New Roman" w:cs="Times New Roman"/>
                <w:sz w:val="28"/>
              </w:rPr>
            </w:pPr>
            <w:r w:rsidRPr="00F8757C">
              <w:rPr>
                <w:rFonts w:ascii="Times New Roman" w:hAnsi="Times New Roman" w:cs="Times New Roman"/>
                <w:sz w:val="28"/>
              </w:rPr>
              <w:t>(разработка</w:t>
            </w:r>
          </w:p>
        </w:tc>
      </w:tr>
      <w:tr w:rsidR="00F8757C" w:rsidRPr="00F8757C" w:rsidTr="00F8757C">
        <w:trPr>
          <w:gridAfter w:val="2"/>
          <w:wAfter w:w="42" w:type="dxa"/>
          <w:trHeight w:val="6439"/>
        </w:trPr>
        <w:tc>
          <w:tcPr>
            <w:tcW w:w="953" w:type="dxa"/>
          </w:tcPr>
          <w:p w:rsidR="00F8757C" w:rsidRPr="00F8757C" w:rsidRDefault="00F8757C" w:rsidP="006463F6">
            <w:pPr>
              <w:pStyle w:val="TableParagraph"/>
              <w:jc w:val="both"/>
              <w:rPr>
                <w:rFonts w:ascii="Times New Roman" w:hAnsi="Times New Roman" w:cs="Times New Roman"/>
                <w:sz w:val="28"/>
              </w:rPr>
            </w:pPr>
          </w:p>
        </w:tc>
        <w:tc>
          <w:tcPr>
            <w:tcW w:w="1911" w:type="dxa"/>
            <w:gridSpan w:val="2"/>
          </w:tcPr>
          <w:p w:rsidR="00F8757C" w:rsidRPr="00F8757C" w:rsidRDefault="00F8757C" w:rsidP="006463F6">
            <w:pPr>
              <w:pStyle w:val="TableParagraph"/>
              <w:ind w:left="105" w:right="395"/>
              <w:jc w:val="both"/>
              <w:rPr>
                <w:rFonts w:ascii="Times New Roman" w:hAnsi="Times New Roman" w:cs="Times New Roman"/>
                <w:sz w:val="28"/>
                <w:lang w:val="ru-RU"/>
              </w:rPr>
            </w:pPr>
            <w:r w:rsidRPr="00F8757C">
              <w:rPr>
                <w:rFonts w:ascii="Times New Roman" w:hAnsi="Times New Roman" w:cs="Times New Roman"/>
                <w:sz w:val="28"/>
                <w:lang w:val="ru-RU"/>
              </w:rPr>
              <w:t>пособий,</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разработка</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и</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внедрение</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авторских,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эксперимен</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тальных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образовате</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льных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программ,</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пополнени</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е</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творческих</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лаборатори</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й</w:t>
            </w:r>
          </w:p>
        </w:tc>
        <w:tc>
          <w:tcPr>
            <w:tcW w:w="972" w:type="dxa"/>
            <w:gridSpan w:val="2"/>
          </w:tcPr>
          <w:p w:rsidR="00F8757C" w:rsidRPr="00F8757C" w:rsidRDefault="00F8757C" w:rsidP="006463F6">
            <w:pPr>
              <w:pStyle w:val="TableParagraph"/>
              <w:jc w:val="both"/>
              <w:rPr>
                <w:rFonts w:ascii="Times New Roman" w:hAnsi="Times New Roman" w:cs="Times New Roman"/>
                <w:sz w:val="28"/>
                <w:lang w:val="ru-RU"/>
              </w:rPr>
            </w:pPr>
          </w:p>
        </w:tc>
        <w:tc>
          <w:tcPr>
            <w:tcW w:w="1040" w:type="dxa"/>
            <w:gridSpan w:val="5"/>
          </w:tcPr>
          <w:p w:rsidR="00F8757C" w:rsidRPr="00F8757C" w:rsidRDefault="00F8757C" w:rsidP="006463F6">
            <w:pPr>
              <w:pStyle w:val="TableParagraph"/>
              <w:jc w:val="both"/>
              <w:rPr>
                <w:rFonts w:ascii="Times New Roman" w:hAnsi="Times New Roman" w:cs="Times New Roman"/>
                <w:sz w:val="28"/>
                <w:lang w:val="ru-RU"/>
              </w:rPr>
            </w:pPr>
          </w:p>
        </w:tc>
        <w:tc>
          <w:tcPr>
            <w:tcW w:w="1138" w:type="dxa"/>
            <w:gridSpan w:val="4"/>
          </w:tcPr>
          <w:p w:rsidR="00F8757C" w:rsidRPr="00F8757C" w:rsidRDefault="00F8757C" w:rsidP="006463F6">
            <w:pPr>
              <w:pStyle w:val="TableParagraph"/>
              <w:jc w:val="both"/>
              <w:rPr>
                <w:rFonts w:ascii="Times New Roman" w:hAnsi="Times New Roman" w:cs="Times New Roman"/>
                <w:sz w:val="28"/>
                <w:lang w:val="ru-RU"/>
              </w:rPr>
            </w:pPr>
          </w:p>
        </w:tc>
        <w:tc>
          <w:tcPr>
            <w:tcW w:w="860" w:type="dxa"/>
          </w:tcPr>
          <w:p w:rsidR="00F8757C" w:rsidRPr="00F8757C" w:rsidRDefault="00F8757C" w:rsidP="006463F6">
            <w:pPr>
              <w:pStyle w:val="TableParagraph"/>
              <w:jc w:val="both"/>
              <w:rPr>
                <w:rFonts w:ascii="Times New Roman" w:hAnsi="Times New Roman" w:cs="Times New Roman"/>
                <w:sz w:val="28"/>
                <w:lang w:val="ru-RU"/>
              </w:rPr>
            </w:pPr>
          </w:p>
        </w:tc>
        <w:tc>
          <w:tcPr>
            <w:tcW w:w="3003" w:type="dxa"/>
            <w:gridSpan w:val="3"/>
          </w:tcPr>
          <w:p w:rsidR="00F8757C" w:rsidRPr="00F8757C" w:rsidRDefault="00F8757C" w:rsidP="006463F6">
            <w:pPr>
              <w:pStyle w:val="TableParagraph"/>
              <w:tabs>
                <w:tab w:val="left" w:pos="1376"/>
              </w:tabs>
              <w:ind w:left="107" w:right="376"/>
              <w:jc w:val="both"/>
              <w:rPr>
                <w:rFonts w:ascii="Times New Roman" w:hAnsi="Times New Roman" w:cs="Times New Roman"/>
                <w:sz w:val="28"/>
                <w:lang w:val="ru-RU"/>
              </w:rPr>
            </w:pPr>
            <w:r w:rsidRPr="00F8757C">
              <w:rPr>
                <w:rFonts w:ascii="Times New Roman" w:hAnsi="Times New Roman" w:cs="Times New Roman"/>
                <w:sz w:val="28"/>
                <w:lang w:val="ru-RU"/>
              </w:rPr>
              <w:t>методических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рекомендаций,</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пособий,</w:t>
            </w:r>
            <w:r w:rsidRPr="00F8757C">
              <w:rPr>
                <w:rFonts w:ascii="Times New Roman" w:hAnsi="Times New Roman" w:cs="Times New Roman"/>
                <w:spacing w:val="56"/>
                <w:sz w:val="28"/>
                <w:lang w:val="ru-RU"/>
              </w:rPr>
              <w:t xml:space="preserve"> </w:t>
            </w:r>
            <w:r w:rsidRPr="00F8757C">
              <w:rPr>
                <w:rFonts w:ascii="Times New Roman" w:hAnsi="Times New Roman" w:cs="Times New Roman"/>
                <w:sz w:val="28"/>
                <w:lang w:val="ru-RU"/>
              </w:rPr>
              <w:t>разработка</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и</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внедрение</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авторских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программ),</w:t>
            </w:r>
          </w:p>
          <w:p w:rsidR="00F8757C" w:rsidRPr="00F8757C" w:rsidRDefault="00F8757C" w:rsidP="006463F6">
            <w:pPr>
              <w:pStyle w:val="TableParagraph"/>
              <w:tabs>
                <w:tab w:val="left" w:pos="693"/>
                <w:tab w:val="left" w:pos="795"/>
                <w:tab w:val="left" w:pos="1264"/>
                <w:tab w:val="left" w:pos="1450"/>
                <w:tab w:val="left" w:pos="2460"/>
              </w:tabs>
              <w:ind w:left="107" w:right="378"/>
              <w:jc w:val="both"/>
              <w:rPr>
                <w:rFonts w:ascii="Times New Roman" w:hAnsi="Times New Roman" w:cs="Times New Roman"/>
                <w:sz w:val="28"/>
                <w:lang w:val="ru-RU"/>
              </w:rPr>
            </w:pPr>
            <w:r w:rsidRPr="00F8757C">
              <w:rPr>
                <w:rFonts w:ascii="Times New Roman" w:hAnsi="Times New Roman" w:cs="Times New Roman"/>
                <w:sz w:val="28"/>
              </w:rPr>
              <w:t>F</w:t>
            </w:r>
            <w:r w:rsidRPr="00F8757C">
              <w:rPr>
                <w:rFonts w:ascii="Times New Roman" w:hAnsi="Times New Roman" w:cs="Times New Roman"/>
                <w:sz w:val="28"/>
                <w:lang w:val="ru-RU"/>
              </w:rPr>
              <w:tab/>
              <w:t>–</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количество</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разработанных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методических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рекомендаций,</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пособий</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Учитывается</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наличие</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разработанных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методических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рекомендаций,</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пособий,</w:t>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программ</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на</w:t>
            </w:r>
            <w:r w:rsidRPr="00F8757C">
              <w:rPr>
                <w:rFonts w:ascii="Times New Roman" w:hAnsi="Times New Roman" w:cs="Times New Roman"/>
                <w:sz w:val="28"/>
                <w:lang w:val="ru-RU"/>
              </w:rPr>
              <w:tab/>
            </w:r>
            <w:r w:rsidRPr="00F8757C">
              <w:rPr>
                <w:rFonts w:ascii="Times New Roman" w:hAnsi="Times New Roman" w:cs="Times New Roman"/>
                <w:sz w:val="28"/>
                <w:lang w:val="ru-RU"/>
              </w:rPr>
              <w:tab/>
              <w:t>бумажных</w:t>
            </w:r>
            <w:r w:rsidRPr="00F8757C">
              <w:rPr>
                <w:rFonts w:ascii="Times New Roman" w:hAnsi="Times New Roman" w:cs="Times New Roman"/>
                <w:sz w:val="28"/>
                <w:lang w:val="ru-RU"/>
              </w:rPr>
              <w:tab/>
            </w:r>
            <w:r w:rsidRPr="00F8757C">
              <w:rPr>
                <w:rFonts w:ascii="Times New Roman" w:hAnsi="Times New Roman" w:cs="Times New Roman"/>
                <w:spacing w:val="-3"/>
                <w:sz w:val="28"/>
                <w:lang w:val="ru-RU"/>
              </w:rPr>
              <w:t>и</w:t>
            </w:r>
          </w:p>
          <w:p w:rsidR="00F8757C" w:rsidRPr="00F8757C" w:rsidRDefault="00F8757C" w:rsidP="006463F6">
            <w:pPr>
              <w:pStyle w:val="TableParagraph"/>
              <w:spacing w:line="322" w:lineRule="exact"/>
              <w:ind w:left="107" w:right="1314"/>
              <w:jc w:val="both"/>
              <w:rPr>
                <w:rFonts w:ascii="Times New Roman" w:hAnsi="Times New Roman" w:cs="Times New Roman"/>
                <w:sz w:val="28"/>
              </w:rPr>
            </w:pPr>
            <w:r w:rsidRPr="00F8757C">
              <w:rPr>
                <w:rFonts w:ascii="Times New Roman" w:hAnsi="Times New Roman" w:cs="Times New Roman"/>
                <w:sz w:val="28"/>
              </w:rPr>
              <w:t>электронных</w:t>
            </w:r>
            <w:r w:rsidRPr="00F8757C">
              <w:rPr>
                <w:rFonts w:ascii="Times New Roman" w:hAnsi="Times New Roman" w:cs="Times New Roman"/>
                <w:spacing w:val="-67"/>
                <w:sz w:val="28"/>
              </w:rPr>
              <w:t xml:space="preserve"> </w:t>
            </w:r>
            <w:r w:rsidRPr="00F8757C">
              <w:rPr>
                <w:rFonts w:ascii="Times New Roman" w:hAnsi="Times New Roman" w:cs="Times New Roman"/>
                <w:sz w:val="28"/>
              </w:rPr>
              <w:t>носителях</w:t>
            </w:r>
          </w:p>
        </w:tc>
      </w:tr>
      <w:tr w:rsidR="00F8757C" w:rsidRPr="00F8757C" w:rsidTr="00F8757C">
        <w:trPr>
          <w:gridAfter w:val="2"/>
          <w:wAfter w:w="42" w:type="dxa"/>
          <w:trHeight w:val="5474"/>
        </w:trPr>
        <w:tc>
          <w:tcPr>
            <w:tcW w:w="953" w:type="dxa"/>
          </w:tcPr>
          <w:p w:rsidR="00F8757C" w:rsidRPr="00F8757C" w:rsidRDefault="00F8757C" w:rsidP="006463F6">
            <w:pPr>
              <w:pStyle w:val="TableParagraph"/>
              <w:spacing w:line="312" w:lineRule="exact"/>
              <w:ind w:left="532"/>
              <w:jc w:val="both"/>
              <w:rPr>
                <w:rFonts w:ascii="Times New Roman" w:hAnsi="Times New Roman" w:cs="Times New Roman"/>
                <w:sz w:val="28"/>
              </w:rPr>
            </w:pPr>
            <w:r w:rsidRPr="00F8757C">
              <w:rPr>
                <w:rFonts w:ascii="Times New Roman" w:hAnsi="Times New Roman" w:cs="Times New Roman"/>
                <w:sz w:val="28"/>
              </w:rPr>
              <w:t>4</w:t>
            </w:r>
          </w:p>
        </w:tc>
        <w:tc>
          <w:tcPr>
            <w:tcW w:w="1911" w:type="dxa"/>
            <w:gridSpan w:val="2"/>
          </w:tcPr>
          <w:p w:rsidR="00F8757C" w:rsidRPr="00F8757C" w:rsidRDefault="00F8757C" w:rsidP="006463F6">
            <w:pPr>
              <w:pStyle w:val="TableParagraph"/>
              <w:tabs>
                <w:tab w:val="left" w:pos="1388"/>
              </w:tabs>
              <w:ind w:left="105" w:right="377"/>
              <w:jc w:val="both"/>
              <w:rPr>
                <w:rFonts w:ascii="Times New Roman" w:hAnsi="Times New Roman" w:cs="Times New Roman"/>
                <w:sz w:val="28"/>
                <w:lang w:val="ru-RU"/>
              </w:rPr>
            </w:pPr>
            <w:r w:rsidRPr="00F8757C">
              <w:rPr>
                <w:rFonts w:ascii="Times New Roman" w:hAnsi="Times New Roman" w:cs="Times New Roman"/>
                <w:sz w:val="28"/>
                <w:lang w:val="ru-RU"/>
              </w:rPr>
              <w:t>Участие</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воспитанни</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ков</w:t>
            </w:r>
            <w:r w:rsidRPr="00F8757C">
              <w:rPr>
                <w:rFonts w:ascii="Times New Roman" w:hAnsi="Times New Roman" w:cs="Times New Roman"/>
                <w:sz w:val="28"/>
                <w:lang w:val="ru-RU"/>
              </w:rPr>
              <w:tab/>
            </w:r>
            <w:r w:rsidRPr="00F8757C">
              <w:rPr>
                <w:rFonts w:ascii="Times New Roman" w:hAnsi="Times New Roman" w:cs="Times New Roman"/>
                <w:spacing w:val="-4"/>
                <w:sz w:val="28"/>
                <w:lang w:val="ru-RU"/>
              </w:rPr>
              <w:t>в</w:t>
            </w:r>
          </w:p>
          <w:p w:rsidR="00F8757C" w:rsidRPr="00F8757C" w:rsidRDefault="00F8757C" w:rsidP="006463F6">
            <w:pPr>
              <w:pStyle w:val="TableParagraph"/>
              <w:ind w:left="105" w:right="408"/>
              <w:jc w:val="both"/>
              <w:rPr>
                <w:rFonts w:ascii="Times New Roman" w:hAnsi="Times New Roman" w:cs="Times New Roman"/>
                <w:sz w:val="28"/>
                <w:lang w:val="ru-RU"/>
              </w:rPr>
            </w:pPr>
            <w:r w:rsidRPr="00F8757C">
              <w:rPr>
                <w:rFonts w:ascii="Times New Roman" w:hAnsi="Times New Roman" w:cs="Times New Roman"/>
                <w:sz w:val="28"/>
                <w:lang w:val="ru-RU"/>
              </w:rPr>
              <w:t>конкурсах,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олимпиада</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соревнован</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иях,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фестивалях</w:t>
            </w:r>
          </w:p>
          <w:p w:rsidR="00F8757C" w:rsidRPr="00F8757C" w:rsidRDefault="00F8757C" w:rsidP="006463F6">
            <w:pPr>
              <w:pStyle w:val="TableParagraph"/>
              <w:tabs>
                <w:tab w:val="left" w:pos="580"/>
                <w:tab w:val="left" w:pos="1369"/>
              </w:tabs>
              <w:ind w:left="105" w:right="376"/>
              <w:jc w:val="both"/>
              <w:rPr>
                <w:rFonts w:ascii="Times New Roman" w:hAnsi="Times New Roman" w:cs="Times New Roman"/>
                <w:sz w:val="28"/>
                <w:lang w:val="ru-RU"/>
              </w:rPr>
            </w:pPr>
            <w:r w:rsidRPr="00F8757C">
              <w:rPr>
                <w:rFonts w:ascii="Times New Roman" w:hAnsi="Times New Roman" w:cs="Times New Roman"/>
                <w:sz w:val="28"/>
                <w:lang w:val="ru-RU"/>
              </w:rPr>
              <w:t>,</w:t>
            </w:r>
            <w:r w:rsidRPr="00F8757C">
              <w:rPr>
                <w:rFonts w:ascii="Times New Roman" w:hAnsi="Times New Roman" w:cs="Times New Roman"/>
                <w:sz w:val="28"/>
                <w:lang w:val="ru-RU"/>
              </w:rPr>
              <w:tab/>
              <w:t>научно-</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практическ</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их</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конференц</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иях</w:t>
            </w:r>
            <w:r w:rsidRPr="00F8757C">
              <w:rPr>
                <w:rFonts w:ascii="Times New Roman" w:hAnsi="Times New Roman" w:cs="Times New Roman"/>
                <w:sz w:val="28"/>
                <w:lang w:val="ru-RU"/>
              </w:rPr>
              <w:tab/>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и</w:t>
            </w:r>
          </w:p>
          <w:p w:rsidR="00F8757C" w:rsidRPr="00F8757C" w:rsidRDefault="00F8757C" w:rsidP="006463F6">
            <w:pPr>
              <w:pStyle w:val="TableParagraph"/>
              <w:ind w:left="105" w:right="625"/>
              <w:jc w:val="both"/>
              <w:rPr>
                <w:rFonts w:ascii="Times New Roman" w:hAnsi="Times New Roman" w:cs="Times New Roman"/>
                <w:sz w:val="28"/>
              </w:rPr>
            </w:pPr>
            <w:r w:rsidRPr="00F8757C">
              <w:rPr>
                <w:rFonts w:ascii="Times New Roman" w:hAnsi="Times New Roman" w:cs="Times New Roman"/>
                <w:sz w:val="28"/>
              </w:rPr>
              <w:t>наличие</w:t>
            </w:r>
            <w:r w:rsidRPr="00F8757C">
              <w:rPr>
                <w:rFonts w:ascii="Times New Roman" w:hAnsi="Times New Roman" w:cs="Times New Roman"/>
                <w:spacing w:val="1"/>
                <w:sz w:val="28"/>
              </w:rPr>
              <w:t xml:space="preserve"> </w:t>
            </w:r>
            <w:r w:rsidRPr="00F8757C">
              <w:rPr>
                <w:rFonts w:ascii="Times New Roman" w:hAnsi="Times New Roman" w:cs="Times New Roman"/>
                <w:sz w:val="28"/>
              </w:rPr>
              <w:t>призовых</w:t>
            </w:r>
          </w:p>
          <w:p w:rsidR="00F8757C" w:rsidRPr="00F8757C" w:rsidRDefault="00F8757C" w:rsidP="006463F6">
            <w:pPr>
              <w:pStyle w:val="TableParagraph"/>
              <w:spacing w:line="312" w:lineRule="exact"/>
              <w:ind w:left="105"/>
              <w:jc w:val="both"/>
              <w:rPr>
                <w:rFonts w:ascii="Times New Roman" w:hAnsi="Times New Roman" w:cs="Times New Roman"/>
                <w:sz w:val="28"/>
              </w:rPr>
            </w:pPr>
            <w:r w:rsidRPr="00F8757C">
              <w:rPr>
                <w:rFonts w:ascii="Times New Roman" w:hAnsi="Times New Roman" w:cs="Times New Roman"/>
                <w:sz w:val="28"/>
              </w:rPr>
              <w:t>мест</w:t>
            </w:r>
          </w:p>
        </w:tc>
        <w:tc>
          <w:tcPr>
            <w:tcW w:w="4010" w:type="dxa"/>
            <w:gridSpan w:val="12"/>
          </w:tcPr>
          <w:p w:rsidR="00F8757C" w:rsidRPr="00F8757C" w:rsidRDefault="00F8757C" w:rsidP="006463F6">
            <w:pPr>
              <w:pStyle w:val="TableParagraph"/>
              <w:jc w:val="both"/>
              <w:rPr>
                <w:rFonts w:ascii="Times New Roman" w:hAnsi="Times New Roman" w:cs="Times New Roman"/>
                <w:sz w:val="28"/>
              </w:rPr>
            </w:pPr>
          </w:p>
        </w:tc>
        <w:tc>
          <w:tcPr>
            <w:tcW w:w="3003" w:type="dxa"/>
            <w:gridSpan w:val="3"/>
          </w:tcPr>
          <w:p w:rsidR="00F8757C" w:rsidRPr="00F8757C" w:rsidRDefault="00F8757C" w:rsidP="006463F6">
            <w:pPr>
              <w:pStyle w:val="TableParagraph"/>
              <w:tabs>
                <w:tab w:val="left" w:pos="1932"/>
              </w:tabs>
              <w:ind w:left="107" w:right="378"/>
              <w:jc w:val="both"/>
              <w:rPr>
                <w:rFonts w:ascii="Times New Roman" w:hAnsi="Times New Roman" w:cs="Times New Roman"/>
                <w:sz w:val="28"/>
                <w:lang w:val="ru-RU"/>
              </w:rPr>
            </w:pPr>
            <w:r w:rsidRPr="00F8757C">
              <w:rPr>
                <w:rFonts w:ascii="Times New Roman" w:hAnsi="Times New Roman" w:cs="Times New Roman"/>
                <w:sz w:val="28"/>
                <w:lang w:val="ru-RU"/>
              </w:rPr>
              <w:t>Учитывается</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наличие</w:t>
            </w:r>
            <w:r w:rsidRPr="00F8757C">
              <w:rPr>
                <w:rFonts w:ascii="Times New Roman" w:hAnsi="Times New Roman" w:cs="Times New Roman"/>
                <w:spacing w:val="33"/>
                <w:sz w:val="28"/>
                <w:lang w:val="ru-RU"/>
              </w:rPr>
              <w:t xml:space="preserve"> </w:t>
            </w:r>
            <w:r w:rsidRPr="00F8757C">
              <w:rPr>
                <w:rFonts w:ascii="Times New Roman" w:hAnsi="Times New Roman" w:cs="Times New Roman"/>
                <w:sz w:val="28"/>
                <w:lang w:val="ru-RU"/>
              </w:rPr>
              <w:t>положений,</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приказов</w:t>
            </w:r>
            <w:r w:rsidRPr="00F8757C">
              <w:rPr>
                <w:rFonts w:ascii="Times New Roman" w:hAnsi="Times New Roman" w:cs="Times New Roman"/>
                <w:spacing w:val="65"/>
                <w:sz w:val="28"/>
                <w:lang w:val="ru-RU"/>
              </w:rPr>
              <w:t xml:space="preserve"> </w:t>
            </w:r>
            <w:r w:rsidRPr="00F8757C">
              <w:rPr>
                <w:rFonts w:ascii="Times New Roman" w:hAnsi="Times New Roman" w:cs="Times New Roman"/>
                <w:sz w:val="28"/>
                <w:lang w:val="ru-RU"/>
              </w:rPr>
              <w:t>об</w:t>
            </w:r>
            <w:r w:rsidRPr="00F8757C">
              <w:rPr>
                <w:rFonts w:ascii="Times New Roman" w:hAnsi="Times New Roman" w:cs="Times New Roman"/>
                <w:spacing w:val="64"/>
                <w:sz w:val="28"/>
                <w:lang w:val="ru-RU"/>
              </w:rPr>
              <w:t xml:space="preserve"> </w:t>
            </w:r>
            <w:r w:rsidRPr="00F8757C">
              <w:rPr>
                <w:rFonts w:ascii="Times New Roman" w:hAnsi="Times New Roman" w:cs="Times New Roman"/>
                <w:sz w:val="28"/>
                <w:lang w:val="ru-RU"/>
              </w:rPr>
              <w:t>итогах,</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публикаций,</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дипломов,</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свидетельств</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участников</w:t>
            </w:r>
            <w:r w:rsidRPr="00F8757C">
              <w:rPr>
                <w:rFonts w:ascii="Times New Roman" w:hAnsi="Times New Roman" w:cs="Times New Roman"/>
                <w:sz w:val="28"/>
                <w:lang w:val="ru-RU"/>
              </w:rPr>
              <w:tab/>
            </w:r>
            <w:r w:rsidRPr="00F8757C">
              <w:rPr>
                <w:rFonts w:ascii="Times New Roman" w:hAnsi="Times New Roman" w:cs="Times New Roman"/>
                <w:spacing w:val="-2"/>
                <w:sz w:val="28"/>
                <w:lang w:val="ru-RU"/>
              </w:rPr>
              <w:t>среди</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воспитанников</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педагога</w:t>
            </w:r>
          </w:p>
        </w:tc>
      </w:tr>
      <w:tr w:rsidR="00F8757C" w:rsidRPr="00F8757C" w:rsidTr="00F8757C">
        <w:trPr>
          <w:gridAfter w:val="2"/>
          <w:wAfter w:w="42" w:type="dxa"/>
          <w:trHeight w:val="1288"/>
        </w:trPr>
        <w:tc>
          <w:tcPr>
            <w:tcW w:w="953" w:type="dxa"/>
          </w:tcPr>
          <w:p w:rsidR="00F8757C" w:rsidRPr="00F8757C" w:rsidRDefault="00F8757C" w:rsidP="006463F6">
            <w:pPr>
              <w:pStyle w:val="TableParagraph"/>
              <w:jc w:val="both"/>
              <w:rPr>
                <w:rFonts w:ascii="Times New Roman" w:hAnsi="Times New Roman" w:cs="Times New Roman"/>
                <w:sz w:val="28"/>
                <w:lang w:val="ru-RU"/>
              </w:rPr>
            </w:pPr>
          </w:p>
        </w:tc>
        <w:tc>
          <w:tcPr>
            <w:tcW w:w="1911" w:type="dxa"/>
            <w:gridSpan w:val="2"/>
          </w:tcPr>
          <w:p w:rsidR="00F8757C" w:rsidRPr="00F8757C" w:rsidRDefault="00F8757C" w:rsidP="006463F6">
            <w:pPr>
              <w:pStyle w:val="TableParagraph"/>
              <w:ind w:left="105" w:right="463"/>
              <w:jc w:val="both"/>
              <w:rPr>
                <w:rFonts w:ascii="Times New Roman" w:hAnsi="Times New Roman" w:cs="Times New Roman"/>
                <w:sz w:val="28"/>
              </w:rPr>
            </w:pPr>
            <w:r w:rsidRPr="00F8757C">
              <w:rPr>
                <w:rFonts w:ascii="Times New Roman" w:hAnsi="Times New Roman" w:cs="Times New Roman"/>
                <w:sz w:val="28"/>
              </w:rPr>
              <w:t>Особо</w:t>
            </w:r>
            <w:r w:rsidRPr="00F8757C">
              <w:rPr>
                <w:rFonts w:ascii="Times New Roman" w:hAnsi="Times New Roman" w:cs="Times New Roman"/>
                <w:spacing w:val="1"/>
                <w:sz w:val="28"/>
              </w:rPr>
              <w:t xml:space="preserve"> </w:t>
            </w:r>
            <w:r w:rsidRPr="00F8757C">
              <w:rPr>
                <w:rFonts w:ascii="Times New Roman" w:hAnsi="Times New Roman" w:cs="Times New Roman"/>
                <w:sz w:val="28"/>
              </w:rPr>
              <w:t>значимые</w:t>
            </w:r>
          </w:p>
          <w:p w:rsidR="00F8757C" w:rsidRPr="00F8757C" w:rsidRDefault="00F8757C" w:rsidP="006463F6">
            <w:pPr>
              <w:pStyle w:val="TableParagraph"/>
              <w:spacing w:line="322" w:lineRule="exact"/>
              <w:ind w:left="105" w:right="479"/>
              <w:jc w:val="both"/>
              <w:rPr>
                <w:rFonts w:ascii="Times New Roman" w:hAnsi="Times New Roman" w:cs="Times New Roman"/>
                <w:sz w:val="28"/>
              </w:rPr>
            </w:pPr>
            <w:r w:rsidRPr="00F8757C">
              <w:rPr>
                <w:rFonts w:ascii="Times New Roman" w:hAnsi="Times New Roman" w:cs="Times New Roman"/>
                <w:sz w:val="28"/>
              </w:rPr>
              <w:t>достижени</w:t>
            </w:r>
            <w:r w:rsidRPr="00F8757C">
              <w:rPr>
                <w:rFonts w:ascii="Times New Roman" w:hAnsi="Times New Roman" w:cs="Times New Roman"/>
                <w:spacing w:val="-67"/>
                <w:sz w:val="28"/>
              </w:rPr>
              <w:t xml:space="preserve"> </w:t>
            </w:r>
            <w:r w:rsidRPr="00F8757C">
              <w:rPr>
                <w:rFonts w:ascii="Times New Roman" w:hAnsi="Times New Roman" w:cs="Times New Roman"/>
                <w:sz w:val="28"/>
              </w:rPr>
              <w:t>я</w:t>
            </w:r>
          </w:p>
        </w:tc>
        <w:tc>
          <w:tcPr>
            <w:tcW w:w="1087" w:type="dxa"/>
            <w:gridSpan w:val="4"/>
          </w:tcPr>
          <w:p w:rsidR="00F8757C" w:rsidRPr="00F8757C" w:rsidRDefault="00F8757C" w:rsidP="006463F6">
            <w:pPr>
              <w:pStyle w:val="TableParagraph"/>
              <w:ind w:left="108" w:right="384"/>
              <w:jc w:val="both"/>
              <w:rPr>
                <w:rFonts w:ascii="Times New Roman" w:hAnsi="Times New Roman" w:cs="Times New Roman"/>
                <w:sz w:val="28"/>
              </w:rPr>
            </w:pPr>
            <w:r w:rsidRPr="00F8757C">
              <w:rPr>
                <w:rFonts w:ascii="Times New Roman" w:hAnsi="Times New Roman" w:cs="Times New Roman"/>
                <w:sz w:val="28"/>
              </w:rPr>
              <w:t>меро</w:t>
            </w:r>
            <w:r w:rsidRPr="00F8757C">
              <w:rPr>
                <w:rFonts w:ascii="Times New Roman" w:hAnsi="Times New Roman" w:cs="Times New Roman"/>
                <w:spacing w:val="-68"/>
                <w:sz w:val="28"/>
              </w:rPr>
              <w:t xml:space="preserve"> </w:t>
            </w:r>
            <w:r w:rsidRPr="00F8757C">
              <w:rPr>
                <w:rFonts w:ascii="Times New Roman" w:hAnsi="Times New Roman" w:cs="Times New Roman"/>
                <w:sz w:val="28"/>
              </w:rPr>
              <w:t>прия</w:t>
            </w:r>
            <w:r w:rsidRPr="00F8757C">
              <w:rPr>
                <w:rFonts w:ascii="Times New Roman" w:hAnsi="Times New Roman" w:cs="Times New Roman"/>
                <w:spacing w:val="-68"/>
                <w:sz w:val="28"/>
              </w:rPr>
              <w:t xml:space="preserve"> </w:t>
            </w:r>
            <w:r w:rsidRPr="00F8757C">
              <w:rPr>
                <w:rFonts w:ascii="Times New Roman" w:hAnsi="Times New Roman" w:cs="Times New Roman"/>
                <w:sz w:val="28"/>
              </w:rPr>
              <w:t>тие</w:t>
            </w:r>
          </w:p>
        </w:tc>
        <w:tc>
          <w:tcPr>
            <w:tcW w:w="925" w:type="dxa"/>
            <w:gridSpan w:val="3"/>
          </w:tcPr>
          <w:p w:rsidR="00F8757C" w:rsidRPr="00F8757C" w:rsidRDefault="00F8757C" w:rsidP="006463F6">
            <w:pPr>
              <w:pStyle w:val="TableParagraph"/>
              <w:ind w:left="108" w:right="552"/>
              <w:jc w:val="both"/>
              <w:rPr>
                <w:rFonts w:ascii="Times New Roman" w:hAnsi="Times New Roman" w:cs="Times New Roman"/>
                <w:sz w:val="28"/>
              </w:rPr>
            </w:pPr>
            <w:r w:rsidRPr="00F8757C">
              <w:rPr>
                <w:rFonts w:ascii="Times New Roman" w:hAnsi="Times New Roman" w:cs="Times New Roman"/>
                <w:sz w:val="28"/>
              </w:rPr>
              <w:t>0-</w:t>
            </w:r>
            <w:r w:rsidRPr="00F8757C">
              <w:rPr>
                <w:rFonts w:ascii="Times New Roman" w:hAnsi="Times New Roman" w:cs="Times New Roman"/>
                <w:spacing w:val="-67"/>
                <w:sz w:val="28"/>
              </w:rPr>
              <w:t xml:space="preserve"> </w:t>
            </w:r>
            <w:r w:rsidRPr="00F8757C">
              <w:rPr>
                <w:rFonts w:ascii="Times New Roman" w:hAnsi="Times New Roman" w:cs="Times New Roman"/>
                <w:sz w:val="28"/>
              </w:rPr>
              <w:t>N</w:t>
            </w:r>
          </w:p>
        </w:tc>
        <w:tc>
          <w:tcPr>
            <w:tcW w:w="1138" w:type="dxa"/>
            <w:gridSpan w:val="4"/>
          </w:tcPr>
          <w:p w:rsidR="00F8757C" w:rsidRPr="00F8757C" w:rsidRDefault="00F8757C" w:rsidP="006463F6">
            <w:pPr>
              <w:pStyle w:val="TableParagraph"/>
              <w:spacing w:line="312" w:lineRule="exact"/>
              <w:ind w:right="415"/>
              <w:jc w:val="both"/>
              <w:rPr>
                <w:rFonts w:ascii="Times New Roman" w:hAnsi="Times New Roman" w:cs="Times New Roman"/>
                <w:sz w:val="28"/>
              </w:rPr>
            </w:pPr>
            <w:r w:rsidRPr="00F8757C">
              <w:rPr>
                <w:rFonts w:ascii="Times New Roman" w:hAnsi="Times New Roman" w:cs="Times New Roman"/>
                <w:sz w:val="28"/>
              </w:rPr>
              <w:t>5</w:t>
            </w:r>
          </w:p>
        </w:tc>
        <w:tc>
          <w:tcPr>
            <w:tcW w:w="860" w:type="dxa"/>
          </w:tcPr>
          <w:p w:rsidR="00F8757C" w:rsidRPr="00F8757C" w:rsidRDefault="00F8757C" w:rsidP="006463F6">
            <w:pPr>
              <w:pStyle w:val="TableParagraph"/>
              <w:ind w:left="109" w:right="437"/>
              <w:jc w:val="both"/>
              <w:rPr>
                <w:rFonts w:ascii="Times New Roman" w:hAnsi="Times New Roman" w:cs="Times New Roman"/>
                <w:sz w:val="28"/>
              </w:rPr>
            </w:pPr>
            <w:r w:rsidRPr="00F8757C">
              <w:rPr>
                <w:rFonts w:ascii="Times New Roman" w:hAnsi="Times New Roman" w:cs="Times New Roman"/>
                <w:sz w:val="28"/>
              </w:rPr>
              <w:t>го</w:t>
            </w:r>
            <w:r w:rsidRPr="00F8757C">
              <w:rPr>
                <w:rFonts w:ascii="Times New Roman" w:hAnsi="Times New Roman" w:cs="Times New Roman"/>
                <w:spacing w:val="-67"/>
                <w:sz w:val="28"/>
              </w:rPr>
              <w:t xml:space="preserve"> </w:t>
            </w:r>
            <w:r w:rsidRPr="00F8757C">
              <w:rPr>
                <w:rFonts w:ascii="Times New Roman" w:hAnsi="Times New Roman" w:cs="Times New Roman"/>
                <w:sz w:val="28"/>
              </w:rPr>
              <w:t>до</w:t>
            </w:r>
          </w:p>
          <w:p w:rsidR="00F8757C" w:rsidRPr="00F8757C" w:rsidRDefault="00F8757C" w:rsidP="006463F6">
            <w:pPr>
              <w:pStyle w:val="TableParagraph"/>
              <w:spacing w:line="322" w:lineRule="exact"/>
              <w:ind w:left="109" w:right="463"/>
              <w:jc w:val="both"/>
              <w:rPr>
                <w:rFonts w:ascii="Times New Roman" w:hAnsi="Times New Roman" w:cs="Times New Roman"/>
                <w:sz w:val="28"/>
              </w:rPr>
            </w:pPr>
            <w:r w:rsidRPr="00F8757C">
              <w:rPr>
                <w:rFonts w:ascii="Times New Roman" w:hAnsi="Times New Roman" w:cs="Times New Roman"/>
                <w:sz w:val="28"/>
              </w:rPr>
              <w:t>ва</w:t>
            </w:r>
            <w:r w:rsidRPr="00F8757C">
              <w:rPr>
                <w:rFonts w:ascii="Times New Roman" w:hAnsi="Times New Roman" w:cs="Times New Roman"/>
                <w:spacing w:val="-68"/>
                <w:sz w:val="28"/>
              </w:rPr>
              <w:t xml:space="preserve"> </w:t>
            </w:r>
            <w:r w:rsidRPr="00F8757C">
              <w:rPr>
                <w:rFonts w:ascii="Times New Roman" w:hAnsi="Times New Roman" w:cs="Times New Roman"/>
                <w:sz w:val="28"/>
              </w:rPr>
              <w:t>я</w:t>
            </w:r>
          </w:p>
        </w:tc>
        <w:tc>
          <w:tcPr>
            <w:tcW w:w="3003" w:type="dxa"/>
            <w:gridSpan w:val="3"/>
          </w:tcPr>
          <w:p w:rsidR="00F8757C" w:rsidRPr="00F8757C" w:rsidRDefault="00F8757C" w:rsidP="006463F6">
            <w:pPr>
              <w:pStyle w:val="TableParagraph"/>
              <w:jc w:val="both"/>
              <w:rPr>
                <w:rFonts w:ascii="Times New Roman" w:hAnsi="Times New Roman" w:cs="Times New Roman"/>
                <w:sz w:val="28"/>
              </w:rPr>
            </w:pPr>
          </w:p>
        </w:tc>
      </w:tr>
      <w:tr w:rsidR="00F8757C" w:rsidRPr="00F8757C" w:rsidTr="00F8757C">
        <w:trPr>
          <w:gridAfter w:val="2"/>
          <w:wAfter w:w="42" w:type="dxa"/>
          <w:trHeight w:val="964"/>
        </w:trPr>
        <w:tc>
          <w:tcPr>
            <w:tcW w:w="953" w:type="dxa"/>
          </w:tcPr>
          <w:p w:rsidR="00F8757C" w:rsidRPr="00F8757C" w:rsidRDefault="00F8757C" w:rsidP="006463F6">
            <w:pPr>
              <w:pStyle w:val="TableParagraph"/>
              <w:jc w:val="both"/>
              <w:rPr>
                <w:rFonts w:ascii="Times New Roman" w:hAnsi="Times New Roman" w:cs="Times New Roman"/>
                <w:sz w:val="28"/>
              </w:rPr>
            </w:pPr>
          </w:p>
        </w:tc>
        <w:tc>
          <w:tcPr>
            <w:tcW w:w="1911" w:type="dxa"/>
            <w:gridSpan w:val="2"/>
          </w:tcPr>
          <w:p w:rsidR="00F8757C" w:rsidRPr="00F8757C" w:rsidRDefault="00F8757C" w:rsidP="006463F6">
            <w:pPr>
              <w:pStyle w:val="TableParagraph"/>
              <w:ind w:left="105" w:right="444"/>
              <w:jc w:val="both"/>
              <w:rPr>
                <w:rFonts w:ascii="Times New Roman" w:hAnsi="Times New Roman" w:cs="Times New Roman"/>
                <w:sz w:val="28"/>
              </w:rPr>
            </w:pPr>
            <w:r w:rsidRPr="00F8757C">
              <w:rPr>
                <w:rFonts w:ascii="Times New Roman" w:hAnsi="Times New Roman" w:cs="Times New Roman"/>
                <w:sz w:val="28"/>
              </w:rPr>
              <w:t>междунаро</w:t>
            </w:r>
            <w:r w:rsidRPr="00F8757C">
              <w:rPr>
                <w:rFonts w:ascii="Times New Roman" w:hAnsi="Times New Roman" w:cs="Times New Roman"/>
                <w:spacing w:val="-67"/>
                <w:sz w:val="28"/>
              </w:rPr>
              <w:t xml:space="preserve"> </w:t>
            </w:r>
            <w:r w:rsidRPr="00F8757C">
              <w:rPr>
                <w:rFonts w:ascii="Times New Roman" w:hAnsi="Times New Roman" w:cs="Times New Roman"/>
                <w:sz w:val="28"/>
              </w:rPr>
              <w:t>дного,</w:t>
            </w:r>
          </w:p>
          <w:p w:rsidR="00F8757C" w:rsidRPr="00F8757C" w:rsidRDefault="00F8757C" w:rsidP="006463F6">
            <w:pPr>
              <w:pStyle w:val="TableParagraph"/>
              <w:spacing w:line="311" w:lineRule="exact"/>
              <w:ind w:left="105"/>
              <w:jc w:val="both"/>
              <w:rPr>
                <w:rFonts w:ascii="Times New Roman" w:hAnsi="Times New Roman" w:cs="Times New Roman"/>
                <w:sz w:val="28"/>
              </w:rPr>
            </w:pPr>
            <w:r w:rsidRPr="00F8757C">
              <w:rPr>
                <w:rFonts w:ascii="Times New Roman" w:hAnsi="Times New Roman" w:cs="Times New Roman"/>
                <w:sz w:val="28"/>
              </w:rPr>
              <w:t>федерально</w:t>
            </w:r>
          </w:p>
        </w:tc>
        <w:tc>
          <w:tcPr>
            <w:tcW w:w="1087" w:type="dxa"/>
            <w:gridSpan w:val="4"/>
          </w:tcPr>
          <w:p w:rsidR="00F8757C" w:rsidRPr="00F8757C" w:rsidRDefault="00F8757C" w:rsidP="006463F6">
            <w:pPr>
              <w:pStyle w:val="TableParagraph"/>
              <w:ind w:left="108" w:right="367"/>
              <w:jc w:val="both"/>
              <w:rPr>
                <w:rFonts w:ascii="Times New Roman" w:hAnsi="Times New Roman" w:cs="Times New Roman"/>
                <w:sz w:val="28"/>
              </w:rPr>
            </w:pPr>
            <w:r w:rsidRPr="00F8757C">
              <w:rPr>
                <w:rFonts w:ascii="Times New Roman" w:hAnsi="Times New Roman" w:cs="Times New Roman"/>
                <w:sz w:val="28"/>
              </w:rPr>
              <w:t>меро</w:t>
            </w:r>
            <w:r w:rsidRPr="00F8757C">
              <w:rPr>
                <w:rFonts w:ascii="Times New Roman" w:hAnsi="Times New Roman" w:cs="Times New Roman"/>
                <w:spacing w:val="-67"/>
                <w:sz w:val="28"/>
              </w:rPr>
              <w:t xml:space="preserve"> </w:t>
            </w:r>
            <w:r w:rsidRPr="00F8757C">
              <w:rPr>
                <w:rFonts w:ascii="Times New Roman" w:hAnsi="Times New Roman" w:cs="Times New Roman"/>
                <w:sz w:val="28"/>
              </w:rPr>
              <w:t>прия</w:t>
            </w:r>
          </w:p>
          <w:p w:rsidR="00F8757C" w:rsidRPr="00F8757C" w:rsidRDefault="00F8757C" w:rsidP="006463F6">
            <w:pPr>
              <w:pStyle w:val="TableParagraph"/>
              <w:spacing w:line="311" w:lineRule="exact"/>
              <w:ind w:left="108"/>
              <w:jc w:val="both"/>
              <w:rPr>
                <w:rFonts w:ascii="Times New Roman" w:hAnsi="Times New Roman" w:cs="Times New Roman"/>
                <w:sz w:val="28"/>
              </w:rPr>
            </w:pPr>
            <w:r w:rsidRPr="00F8757C">
              <w:rPr>
                <w:rFonts w:ascii="Times New Roman" w:hAnsi="Times New Roman" w:cs="Times New Roman"/>
                <w:sz w:val="28"/>
              </w:rPr>
              <w:t>тие</w:t>
            </w:r>
          </w:p>
        </w:tc>
        <w:tc>
          <w:tcPr>
            <w:tcW w:w="925" w:type="dxa"/>
            <w:gridSpan w:val="3"/>
          </w:tcPr>
          <w:p w:rsidR="00F8757C" w:rsidRPr="00F8757C" w:rsidRDefault="00F8757C" w:rsidP="006463F6">
            <w:pPr>
              <w:pStyle w:val="TableParagraph"/>
              <w:ind w:left="108" w:right="552"/>
              <w:jc w:val="both"/>
              <w:rPr>
                <w:rFonts w:ascii="Times New Roman" w:hAnsi="Times New Roman" w:cs="Times New Roman"/>
                <w:sz w:val="28"/>
              </w:rPr>
            </w:pPr>
            <w:r w:rsidRPr="00F8757C">
              <w:rPr>
                <w:rFonts w:ascii="Times New Roman" w:hAnsi="Times New Roman" w:cs="Times New Roman"/>
                <w:sz w:val="28"/>
              </w:rPr>
              <w:t>0-</w:t>
            </w:r>
            <w:r w:rsidRPr="00F8757C">
              <w:rPr>
                <w:rFonts w:ascii="Times New Roman" w:hAnsi="Times New Roman" w:cs="Times New Roman"/>
                <w:spacing w:val="-67"/>
                <w:sz w:val="28"/>
              </w:rPr>
              <w:t xml:space="preserve"> </w:t>
            </w:r>
            <w:r w:rsidRPr="00F8757C">
              <w:rPr>
                <w:rFonts w:ascii="Times New Roman" w:hAnsi="Times New Roman" w:cs="Times New Roman"/>
                <w:sz w:val="28"/>
              </w:rPr>
              <w:t>N</w:t>
            </w:r>
          </w:p>
        </w:tc>
        <w:tc>
          <w:tcPr>
            <w:tcW w:w="1138" w:type="dxa"/>
            <w:gridSpan w:val="4"/>
          </w:tcPr>
          <w:p w:rsidR="00F8757C" w:rsidRPr="00F8757C" w:rsidRDefault="00F8757C" w:rsidP="006463F6">
            <w:pPr>
              <w:pStyle w:val="TableParagraph"/>
              <w:spacing w:line="312" w:lineRule="exact"/>
              <w:ind w:right="415"/>
              <w:jc w:val="both"/>
              <w:rPr>
                <w:rFonts w:ascii="Times New Roman" w:hAnsi="Times New Roman" w:cs="Times New Roman"/>
                <w:sz w:val="28"/>
              </w:rPr>
            </w:pPr>
            <w:r w:rsidRPr="00F8757C">
              <w:rPr>
                <w:rFonts w:ascii="Times New Roman" w:hAnsi="Times New Roman" w:cs="Times New Roman"/>
                <w:sz w:val="28"/>
              </w:rPr>
              <w:t>5</w:t>
            </w:r>
          </w:p>
        </w:tc>
        <w:tc>
          <w:tcPr>
            <w:tcW w:w="860" w:type="dxa"/>
          </w:tcPr>
          <w:p w:rsidR="00F8757C" w:rsidRPr="00F8757C" w:rsidRDefault="00F8757C" w:rsidP="006463F6">
            <w:pPr>
              <w:pStyle w:val="TableParagraph"/>
              <w:ind w:left="109" w:right="430"/>
              <w:jc w:val="both"/>
              <w:rPr>
                <w:rFonts w:ascii="Times New Roman" w:hAnsi="Times New Roman" w:cs="Times New Roman"/>
                <w:sz w:val="28"/>
              </w:rPr>
            </w:pPr>
            <w:r w:rsidRPr="00F8757C">
              <w:rPr>
                <w:rFonts w:ascii="Times New Roman" w:hAnsi="Times New Roman" w:cs="Times New Roman"/>
                <w:sz w:val="28"/>
              </w:rPr>
              <w:t>пе</w:t>
            </w:r>
            <w:r w:rsidRPr="00F8757C">
              <w:rPr>
                <w:rFonts w:ascii="Times New Roman" w:hAnsi="Times New Roman" w:cs="Times New Roman"/>
                <w:spacing w:val="-67"/>
                <w:sz w:val="28"/>
              </w:rPr>
              <w:t xml:space="preserve"> </w:t>
            </w:r>
            <w:r w:rsidRPr="00F8757C">
              <w:rPr>
                <w:rFonts w:ascii="Times New Roman" w:hAnsi="Times New Roman" w:cs="Times New Roman"/>
                <w:sz w:val="28"/>
              </w:rPr>
              <w:t>ри</w:t>
            </w:r>
          </w:p>
          <w:p w:rsidR="00F8757C" w:rsidRPr="00F8757C" w:rsidRDefault="00F8757C" w:rsidP="006463F6">
            <w:pPr>
              <w:pStyle w:val="TableParagraph"/>
              <w:spacing w:line="311" w:lineRule="exact"/>
              <w:ind w:left="109"/>
              <w:jc w:val="both"/>
              <w:rPr>
                <w:rFonts w:ascii="Times New Roman" w:hAnsi="Times New Roman" w:cs="Times New Roman"/>
                <w:sz w:val="28"/>
              </w:rPr>
            </w:pPr>
            <w:r w:rsidRPr="00F8757C">
              <w:rPr>
                <w:rFonts w:ascii="Times New Roman" w:hAnsi="Times New Roman" w:cs="Times New Roman"/>
                <w:sz w:val="28"/>
              </w:rPr>
              <w:t>од</w:t>
            </w:r>
          </w:p>
        </w:tc>
        <w:tc>
          <w:tcPr>
            <w:tcW w:w="3003" w:type="dxa"/>
            <w:gridSpan w:val="3"/>
          </w:tcPr>
          <w:p w:rsidR="00F8757C" w:rsidRPr="00F8757C" w:rsidRDefault="00F8757C" w:rsidP="006463F6">
            <w:pPr>
              <w:pStyle w:val="TableParagraph"/>
              <w:tabs>
                <w:tab w:val="left" w:pos="1091"/>
                <w:tab w:val="left" w:pos="1874"/>
                <w:tab w:val="left" w:pos="2472"/>
              </w:tabs>
              <w:ind w:left="107" w:right="377"/>
              <w:jc w:val="both"/>
              <w:rPr>
                <w:rFonts w:ascii="Times New Roman" w:hAnsi="Times New Roman" w:cs="Times New Roman"/>
                <w:sz w:val="28"/>
                <w:lang w:val="ru-RU"/>
              </w:rPr>
            </w:pPr>
            <w:r w:rsidRPr="00F8757C">
              <w:rPr>
                <w:rFonts w:ascii="Times New Roman" w:hAnsi="Times New Roman" w:cs="Times New Roman"/>
                <w:sz w:val="28"/>
                <w:lang w:val="ru-RU"/>
              </w:rPr>
              <w:t>А=</w:t>
            </w:r>
            <w:r w:rsidRPr="00F8757C">
              <w:rPr>
                <w:rFonts w:ascii="Times New Roman" w:hAnsi="Times New Roman" w:cs="Times New Roman"/>
                <w:sz w:val="28"/>
              </w:rPr>
              <w:t>F</w:t>
            </w:r>
            <w:r w:rsidRPr="00F8757C">
              <w:rPr>
                <w:rFonts w:ascii="Times New Roman" w:hAnsi="Times New Roman" w:cs="Times New Roman"/>
                <w:sz w:val="28"/>
                <w:lang w:val="ru-RU"/>
              </w:rPr>
              <w:t>,</w:t>
            </w:r>
            <w:r w:rsidRPr="00F8757C">
              <w:rPr>
                <w:rFonts w:ascii="Times New Roman" w:hAnsi="Times New Roman" w:cs="Times New Roman"/>
                <w:sz w:val="28"/>
                <w:lang w:val="ru-RU"/>
              </w:rPr>
              <w:tab/>
              <w:t>где</w:t>
            </w:r>
            <w:r w:rsidRPr="00F8757C">
              <w:rPr>
                <w:rFonts w:ascii="Times New Roman" w:hAnsi="Times New Roman" w:cs="Times New Roman"/>
                <w:sz w:val="28"/>
                <w:lang w:val="ru-RU"/>
              </w:rPr>
              <w:tab/>
            </w:r>
            <w:r w:rsidRPr="00F8757C">
              <w:rPr>
                <w:rFonts w:ascii="Times New Roman" w:hAnsi="Times New Roman" w:cs="Times New Roman"/>
                <w:sz w:val="28"/>
              </w:rPr>
              <w:t>N</w:t>
            </w:r>
            <w:r w:rsidRPr="00F8757C">
              <w:rPr>
                <w:rFonts w:ascii="Times New Roman" w:hAnsi="Times New Roman" w:cs="Times New Roman"/>
                <w:sz w:val="28"/>
                <w:lang w:val="ru-RU"/>
              </w:rPr>
              <w:tab/>
            </w:r>
            <w:r w:rsidRPr="00F8757C">
              <w:rPr>
                <w:rFonts w:ascii="Times New Roman" w:hAnsi="Times New Roman" w:cs="Times New Roman"/>
                <w:spacing w:val="-4"/>
                <w:sz w:val="28"/>
                <w:lang w:val="ru-RU"/>
              </w:rPr>
              <w:t>–</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количество</w:t>
            </w:r>
          </w:p>
          <w:p w:rsidR="00F8757C" w:rsidRPr="00F8757C" w:rsidRDefault="00F8757C" w:rsidP="006463F6">
            <w:pPr>
              <w:pStyle w:val="TableParagraph"/>
              <w:spacing w:line="311" w:lineRule="exact"/>
              <w:ind w:left="107"/>
              <w:jc w:val="both"/>
              <w:rPr>
                <w:rFonts w:ascii="Times New Roman" w:hAnsi="Times New Roman" w:cs="Times New Roman"/>
                <w:sz w:val="28"/>
                <w:lang w:val="ru-RU"/>
              </w:rPr>
            </w:pPr>
            <w:r w:rsidRPr="00F8757C">
              <w:rPr>
                <w:rFonts w:ascii="Times New Roman" w:hAnsi="Times New Roman" w:cs="Times New Roman"/>
                <w:sz w:val="28"/>
                <w:lang w:val="ru-RU"/>
              </w:rPr>
              <w:t>мероприятий</w:t>
            </w:r>
          </w:p>
        </w:tc>
      </w:tr>
      <w:tr w:rsidR="00F8757C" w:rsidRPr="00F8757C" w:rsidTr="00F8757C">
        <w:trPr>
          <w:gridAfter w:val="2"/>
          <w:wAfter w:w="42" w:type="dxa"/>
          <w:trHeight w:val="2253"/>
        </w:trPr>
        <w:tc>
          <w:tcPr>
            <w:tcW w:w="953" w:type="dxa"/>
          </w:tcPr>
          <w:p w:rsidR="00F8757C" w:rsidRPr="00F8757C" w:rsidRDefault="00F8757C" w:rsidP="006463F6">
            <w:pPr>
              <w:pStyle w:val="TableParagraph"/>
              <w:jc w:val="both"/>
              <w:rPr>
                <w:rFonts w:ascii="Times New Roman" w:hAnsi="Times New Roman" w:cs="Times New Roman"/>
                <w:sz w:val="28"/>
                <w:lang w:val="ru-RU"/>
              </w:rPr>
            </w:pPr>
          </w:p>
        </w:tc>
        <w:tc>
          <w:tcPr>
            <w:tcW w:w="1911" w:type="dxa"/>
            <w:gridSpan w:val="2"/>
          </w:tcPr>
          <w:p w:rsidR="00F8757C" w:rsidRPr="00F8757C" w:rsidRDefault="00F8757C" w:rsidP="006463F6">
            <w:pPr>
              <w:pStyle w:val="TableParagraph"/>
              <w:spacing w:line="312" w:lineRule="exact"/>
              <w:ind w:left="105"/>
              <w:jc w:val="both"/>
              <w:rPr>
                <w:rFonts w:ascii="Times New Roman" w:hAnsi="Times New Roman" w:cs="Times New Roman"/>
                <w:sz w:val="28"/>
              </w:rPr>
            </w:pPr>
            <w:r w:rsidRPr="00F8757C">
              <w:rPr>
                <w:rFonts w:ascii="Times New Roman" w:hAnsi="Times New Roman" w:cs="Times New Roman"/>
                <w:sz w:val="28"/>
              </w:rPr>
              <w:t>го</w:t>
            </w:r>
            <w:r w:rsidRPr="00F8757C">
              <w:rPr>
                <w:rFonts w:ascii="Times New Roman" w:hAnsi="Times New Roman" w:cs="Times New Roman"/>
                <w:spacing w:val="-2"/>
                <w:sz w:val="28"/>
              </w:rPr>
              <w:t xml:space="preserve"> </w:t>
            </w:r>
            <w:r w:rsidRPr="00F8757C">
              <w:rPr>
                <w:rFonts w:ascii="Times New Roman" w:hAnsi="Times New Roman" w:cs="Times New Roman"/>
                <w:sz w:val="28"/>
              </w:rPr>
              <w:t>уровня</w:t>
            </w:r>
          </w:p>
        </w:tc>
        <w:tc>
          <w:tcPr>
            <w:tcW w:w="1087" w:type="dxa"/>
            <w:gridSpan w:val="4"/>
          </w:tcPr>
          <w:p w:rsidR="00F8757C" w:rsidRPr="00F8757C" w:rsidRDefault="00F8757C" w:rsidP="006463F6">
            <w:pPr>
              <w:pStyle w:val="TableParagraph"/>
              <w:jc w:val="both"/>
              <w:rPr>
                <w:rFonts w:ascii="Times New Roman" w:hAnsi="Times New Roman" w:cs="Times New Roman"/>
                <w:sz w:val="28"/>
              </w:rPr>
            </w:pPr>
          </w:p>
        </w:tc>
        <w:tc>
          <w:tcPr>
            <w:tcW w:w="925" w:type="dxa"/>
            <w:gridSpan w:val="3"/>
          </w:tcPr>
          <w:p w:rsidR="00F8757C" w:rsidRPr="00F8757C" w:rsidRDefault="00F8757C" w:rsidP="006463F6">
            <w:pPr>
              <w:pStyle w:val="TableParagraph"/>
              <w:jc w:val="both"/>
              <w:rPr>
                <w:rFonts w:ascii="Times New Roman" w:hAnsi="Times New Roman" w:cs="Times New Roman"/>
                <w:sz w:val="28"/>
              </w:rPr>
            </w:pPr>
          </w:p>
        </w:tc>
        <w:tc>
          <w:tcPr>
            <w:tcW w:w="1138" w:type="dxa"/>
            <w:gridSpan w:val="4"/>
          </w:tcPr>
          <w:p w:rsidR="00F8757C" w:rsidRPr="00F8757C" w:rsidRDefault="00F8757C" w:rsidP="006463F6">
            <w:pPr>
              <w:pStyle w:val="TableParagraph"/>
              <w:jc w:val="both"/>
              <w:rPr>
                <w:rFonts w:ascii="Times New Roman" w:hAnsi="Times New Roman" w:cs="Times New Roman"/>
                <w:sz w:val="28"/>
              </w:rPr>
            </w:pPr>
          </w:p>
        </w:tc>
        <w:tc>
          <w:tcPr>
            <w:tcW w:w="860" w:type="dxa"/>
          </w:tcPr>
          <w:p w:rsidR="00F8757C" w:rsidRPr="00F8757C" w:rsidRDefault="00F8757C" w:rsidP="006463F6">
            <w:pPr>
              <w:pStyle w:val="TableParagraph"/>
              <w:jc w:val="both"/>
              <w:rPr>
                <w:rFonts w:ascii="Times New Roman" w:hAnsi="Times New Roman" w:cs="Times New Roman"/>
                <w:sz w:val="28"/>
              </w:rPr>
            </w:pPr>
          </w:p>
        </w:tc>
        <w:tc>
          <w:tcPr>
            <w:tcW w:w="3003" w:type="dxa"/>
            <w:gridSpan w:val="3"/>
          </w:tcPr>
          <w:p w:rsidR="00F8757C" w:rsidRPr="00F8757C" w:rsidRDefault="00F8757C" w:rsidP="006463F6">
            <w:pPr>
              <w:pStyle w:val="TableParagraph"/>
              <w:tabs>
                <w:tab w:val="left" w:pos="1242"/>
                <w:tab w:val="left" w:pos="1607"/>
              </w:tabs>
              <w:ind w:left="107" w:right="378"/>
              <w:jc w:val="both"/>
              <w:rPr>
                <w:rFonts w:ascii="Times New Roman" w:hAnsi="Times New Roman" w:cs="Times New Roman"/>
                <w:sz w:val="28"/>
                <w:lang w:val="ru-RU"/>
              </w:rPr>
            </w:pPr>
            <w:r w:rsidRPr="00F8757C">
              <w:rPr>
                <w:rFonts w:ascii="Times New Roman" w:hAnsi="Times New Roman" w:cs="Times New Roman"/>
                <w:sz w:val="28"/>
                <w:lang w:val="ru-RU"/>
              </w:rPr>
              <w:t>федерального,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международного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уровня,</w:t>
            </w:r>
            <w:r w:rsidRPr="00F8757C">
              <w:rPr>
                <w:rFonts w:ascii="Times New Roman" w:hAnsi="Times New Roman" w:cs="Times New Roman"/>
                <w:sz w:val="28"/>
                <w:lang w:val="ru-RU"/>
              </w:rPr>
              <w:tab/>
              <w:t>в</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которых</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запланировано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участие,</w:t>
            </w:r>
          </w:p>
          <w:p w:rsidR="00F8757C" w:rsidRPr="00F8757C" w:rsidRDefault="00F8757C" w:rsidP="006463F6">
            <w:pPr>
              <w:pStyle w:val="TableParagraph"/>
              <w:tabs>
                <w:tab w:val="left" w:pos="621"/>
                <w:tab w:val="left" w:pos="1120"/>
                <w:tab w:val="left" w:pos="1607"/>
              </w:tabs>
              <w:spacing w:line="322" w:lineRule="exact"/>
              <w:ind w:left="107" w:right="377"/>
              <w:jc w:val="both"/>
              <w:rPr>
                <w:rFonts w:ascii="Times New Roman" w:hAnsi="Times New Roman" w:cs="Times New Roman"/>
                <w:sz w:val="28"/>
                <w:lang w:val="ru-RU"/>
              </w:rPr>
            </w:pPr>
            <w:r w:rsidRPr="00F8757C">
              <w:rPr>
                <w:rFonts w:ascii="Times New Roman" w:hAnsi="Times New Roman" w:cs="Times New Roman"/>
                <w:sz w:val="28"/>
              </w:rPr>
              <w:t>F</w:t>
            </w:r>
            <w:r w:rsidRPr="00F8757C">
              <w:rPr>
                <w:rFonts w:ascii="Times New Roman" w:hAnsi="Times New Roman" w:cs="Times New Roman"/>
                <w:sz w:val="28"/>
                <w:lang w:val="ru-RU"/>
              </w:rPr>
              <w:tab/>
              <w:t>–</w:t>
            </w:r>
            <w:r w:rsidRPr="00F8757C">
              <w:rPr>
                <w:rFonts w:ascii="Times New Roman" w:hAnsi="Times New Roman" w:cs="Times New Roman"/>
                <w:sz w:val="28"/>
                <w:lang w:val="ru-RU"/>
              </w:rPr>
              <w:tab/>
              <w:t>в</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которых</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принято участие</w:t>
            </w:r>
          </w:p>
        </w:tc>
      </w:tr>
      <w:tr w:rsidR="00F8757C" w:rsidRPr="00F8757C" w:rsidTr="00F8757C">
        <w:trPr>
          <w:gridAfter w:val="2"/>
          <w:wAfter w:w="42" w:type="dxa"/>
          <w:trHeight w:val="3221"/>
        </w:trPr>
        <w:tc>
          <w:tcPr>
            <w:tcW w:w="953" w:type="dxa"/>
          </w:tcPr>
          <w:p w:rsidR="00F8757C" w:rsidRPr="00F8757C" w:rsidRDefault="00F8757C" w:rsidP="006463F6">
            <w:pPr>
              <w:pStyle w:val="TableParagraph"/>
              <w:jc w:val="both"/>
              <w:rPr>
                <w:rFonts w:ascii="Times New Roman" w:hAnsi="Times New Roman" w:cs="Times New Roman"/>
                <w:sz w:val="28"/>
                <w:lang w:val="ru-RU"/>
              </w:rPr>
            </w:pPr>
          </w:p>
        </w:tc>
        <w:tc>
          <w:tcPr>
            <w:tcW w:w="1911" w:type="dxa"/>
            <w:gridSpan w:val="2"/>
          </w:tcPr>
          <w:p w:rsidR="00F8757C" w:rsidRPr="00F8757C" w:rsidRDefault="00F8757C" w:rsidP="006463F6">
            <w:pPr>
              <w:pStyle w:val="TableParagraph"/>
              <w:ind w:left="105" w:right="405"/>
              <w:jc w:val="both"/>
              <w:rPr>
                <w:rFonts w:ascii="Times New Roman" w:hAnsi="Times New Roman" w:cs="Times New Roman"/>
                <w:sz w:val="28"/>
                <w:lang w:val="ru-RU"/>
              </w:rPr>
            </w:pPr>
            <w:r w:rsidRPr="00F8757C">
              <w:rPr>
                <w:rFonts w:ascii="Times New Roman" w:hAnsi="Times New Roman" w:cs="Times New Roman"/>
                <w:sz w:val="28"/>
                <w:lang w:val="ru-RU"/>
              </w:rPr>
              <w:t>республика</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нского,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межрегион</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ального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уровня</w:t>
            </w:r>
          </w:p>
        </w:tc>
        <w:tc>
          <w:tcPr>
            <w:tcW w:w="1087" w:type="dxa"/>
            <w:gridSpan w:val="4"/>
          </w:tcPr>
          <w:p w:rsidR="00F8757C" w:rsidRPr="00F8757C" w:rsidRDefault="00F8757C" w:rsidP="006463F6">
            <w:pPr>
              <w:pStyle w:val="TableParagraph"/>
              <w:ind w:left="108" w:right="384"/>
              <w:jc w:val="both"/>
              <w:rPr>
                <w:rFonts w:ascii="Times New Roman" w:hAnsi="Times New Roman" w:cs="Times New Roman"/>
                <w:sz w:val="28"/>
              </w:rPr>
            </w:pPr>
            <w:r w:rsidRPr="00F8757C">
              <w:rPr>
                <w:rFonts w:ascii="Times New Roman" w:hAnsi="Times New Roman" w:cs="Times New Roman"/>
                <w:sz w:val="28"/>
              </w:rPr>
              <w:t>меро</w:t>
            </w:r>
            <w:r w:rsidRPr="00F8757C">
              <w:rPr>
                <w:rFonts w:ascii="Times New Roman" w:hAnsi="Times New Roman" w:cs="Times New Roman"/>
                <w:spacing w:val="-68"/>
                <w:sz w:val="28"/>
              </w:rPr>
              <w:t xml:space="preserve"> </w:t>
            </w:r>
            <w:r w:rsidRPr="00F8757C">
              <w:rPr>
                <w:rFonts w:ascii="Times New Roman" w:hAnsi="Times New Roman" w:cs="Times New Roman"/>
                <w:sz w:val="28"/>
              </w:rPr>
              <w:t>прия</w:t>
            </w:r>
            <w:r w:rsidRPr="00F8757C">
              <w:rPr>
                <w:rFonts w:ascii="Times New Roman" w:hAnsi="Times New Roman" w:cs="Times New Roman"/>
                <w:spacing w:val="-68"/>
                <w:sz w:val="28"/>
              </w:rPr>
              <w:t xml:space="preserve"> </w:t>
            </w:r>
            <w:r w:rsidRPr="00F8757C">
              <w:rPr>
                <w:rFonts w:ascii="Times New Roman" w:hAnsi="Times New Roman" w:cs="Times New Roman"/>
                <w:sz w:val="28"/>
              </w:rPr>
              <w:t>тие</w:t>
            </w:r>
          </w:p>
        </w:tc>
        <w:tc>
          <w:tcPr>
            <w:tcW w:w="925" w:type="dxa"/>
            <w:gridSpan w:val="3"/>
          </w:tcPr>
          <w:p w:rsidR="00F8757C" w:rsidRPr="00F8757C" w:rsidRDefault="00F8757C" w:rsidP="006463F6">
            <w:pPr>
              <w:pStyle w:val="TableParagraph"/>
              <w:ind w:left="108" w:right="552"/>
              <w:jc w:val="both"/>
              <w:rPr>
                <w:rFonts w:ascii="Times New Roman" w:hAnsi="Times New Roman" w:cs="Times New Roman"/>
                <w:sz w:val="28"/>
              </w:rPr>
            </w:pPr>
            <w:r w:rsidRPr="00F8757C">
              <w:rPr>
                <w:rFonts w:ascii="Times New Roman" w:hAnsi="Times New Roman" w:cs="Times New Roman"/>
                <w:sz w:val="28"/>
              </w:rPr>
              <w:t>0-</w:t>
            </w:r>
            <w:r w:rsidRPr="00F8757C">
              <w:rPr>
                <w:rFonts w:ascii="Times New Roman" w:hAnsi="Times New Roman" w:cs="Times New Roman"/>
                <w:spacing w:val="-67"/>
                <w:sz w:val="28"/>
              </w:rPr>
              <w:t xml:space="preserve"> </w:t>
            </w:r>
            <w:r w:rsidRPr="00F8757C">
              <w:rPr>
                <w:rFonts w:ascii="Times New Roman" w:hAnsi="Times New Roman" w:cs="Times New Roman"/>
                <w:sz w:val="28"/>
              </w:rPr>
              <w:t>N</w:t>
            </w:r>
          </w:p>
        </w:tc>
        <w:tc>
          <w:tcPr>
            <w:tcW w:w="1138" w:type="dxa"/>
            <w:gridSpan w:val="4"/>
          </w:tcPr>
          <w:p w:rsidR="00F8757C" w:rsidRPr="00F8757C" w:rsidRDefault="00F8757C" w:rsidP="006463F6">
            <w:pPr>
              <w:pStyle w:val="TableParagraph"/>
              <w:spacing w:line="311" w:lineRule="exact"/>
              <w:ind w:right="415"/>
              <w:jc w:val="both"/>
              <w:rPr>
                <w:rFonts w:ascii="Times New Roman" w:hAnsi="Times New Roman" w:cs="Times New Roman"/>
                <w:sz w:val="28"/>
              </w:rPr>
            </w:pPr>
            <w:r w:rsidRPr="00F8757C">
              <w:rPr>
                <w:rFonts w:ascii="Times New Roman" w:hAnsi="Times New Roman" w:cs="Times New Roman"/>
                <w:sz w:val="28"/>
              </w:rPr>
              <w:t>4</w:t>
            </w:r>
          </w:p>
        </w:tc>
        <w:tc>
          <w:tcPr>
            <w:tcW w:w="860" w:type="dxa"/>
          </w:tcPr>
          <w:p w:rsidR="00F8757C" w:rsidRPr="00F8757C" w:rsidRDefault="00F8757C" w:rsidP="006463F6">
            <w:pPr>
              <w:pStyle w:val="TableParagraph"/>
              <w:ind w:left="109" w:right="444"/>
              <w:jc w:val="both"/>
              <w:rPr>
                <w:rFonts w:ascii="Times New Roman" w:hAnsi="Times New Roman" w:cs="Times New Roman"/>
                <w:sz w:val="28"/>
              </w:rPr>
            </w:pPr>
            <w:r w:rsidRPr="00F8757C">
              <w:rPr>
                <w:rFonts w:ascii="Times New Roman" w:hAnsi="Times New Roman" w:cs="Times New Roman"/>
                <w:sz w:val="28"/>
              </w:rPr>
              <w:t>пе</w:t>
            </w:r>
            <w:r w:rsidRPr="00F8757C">
              <w:rPr>
                <w:rFonts w:ascii="Times New Roman" w:hAnsi="Times New Roman" w:cs="Times New Roman"/>
                <w:spacing w:val="-68"/>
                <w:sz w:val="28"/>
              </w:rPr>
              <w:t xml:space="preserve"> </w:t>
            </w:r>
            <w:r w:rsidRPr="00F8757C">
              <w:rPr>
                <w:rFonts w:ascii="Times New Roman" w:hAnsi="Times New Roman" w:cs="Times New Roman"/>
                <w:sz w:val="28"/>
              </w:rPr>
              <w:t>ри</w:t>
            </w:r>
            <w:r w:rsidRPr="00F8757C">
              <w:rPr>
                <w:rFonts w:ascii="Times New Roman" w:hAnsi="Times New Roman" w:cs="Times New Roman"/>
                <w:spacing w:val="-68"/>
                <w:sz w:val="28"/>
              </w:rPr>
              <w:t xml:space="preserve"> </w:t>
            </w:r>
            <w:r w:rsidRPr="00F8757C">
              <w:rPr>
                <w:rFonts w:ascii="Times New Roman" w:hAnsi="Times New Roman" w:cs="Times New Roman"/>
                <w:sz w:val="28"/>
              </w:rPr>
              <w:t>од</w:t>
            </w:r>
          </w:p>
        </w:tc>
        <w:tc>
          <w:tcPr>
            <w:tcW w:w="3003" w:type="dxa"/>
            <w:gridSpan w:val="3"/>
          </w:tcPr>
          <w:p w:rsidR="00F8757C" w:rsidRPr="00F8757C" w:rsidRDefault="00F8757C" w:rsidP="006463F6">
            <w:pPr>
              <w:pStyle w:val="TableParagraph"/>
              <w:tabs>
                <w:tab w:val="left" w:pos="777"/>
                <w:tab w:val="left" w:pos="1241"/>
                <w:tab w:val="left" w:pos="1312"/>
                <w:tab w:val="left" w:pos="1605"/>
                <w:tab w:val="left" w:pos="2006"/>
                <w:tab w:val="left" w:pos="2520"/>
              </w:tabs>
              <w:ind w:left="107" w:right="376"/>
              <w:jc w:val="both"/>
              <w:rPr>
                <w:rFonts w:ascii="Times New Roman" w:hAnsi="Times New Roman" w:cs="Times New Roman"/>
                <w:sz w:val="28"/>
                <w:lang w:val="ru-RU"/>
              </w:rPr>
            </w:pPr>
            <w:r w:rsidRPr="00F8757C">
              <w:rPr>
                <w:rFonts w:ascii="Times New Roman" w:hAnsi="Times New Roman" w:cs="Times New Roman"/>
                <w:sz w:val="28"/>
                <w:lang w:val="ru-RU"/>
              </w:rPr>
              <w:t>А=</w:t>
            </w:r>
            <w:r w:rsidRPr="00F8757C">
              <w:rPr>
                <w:rFonts w:ascii="Times New Roman" w:hAnsi="Times New Roman" w:cs="Times New Roman"/>
                <w:sz w:val="28"/>
                <w:lang w:val="ru-RU"/>
              </w:rPr>
              <w:tab/>
            </w:r>
            <w:r w:rsidRPr="00F8757C">
              <w:rPr>
                <w:rFonts w:ascii="Times New Roman" w:hAnsi="Times New Roman" w:cs="Times New Roman"/>
                <w:sz w:val="28"/>
              </w:rPr>
              <w:t>F</w:t>
            </w:r>
            <w:r w:rsidRPr="00F8757C">
              <w:rPr>
                <w:rFonts w:ascii="Times New Roman" w:hAnsi="Times New Roman" w:cs="Times New Roman"/>
                <w:sz w:val="28"/>
                <w:lang w:val="ru-RU"/>
              </w:rPr>
              <w:t>,</w:t>
            </w:r>
            <w:r w:rsidRPr="00F8757C">
              <w:rPr>
                <w:rFonts w:ascii="Times New Roman" w:hAnsi="Times New Roman" w:cs="Times New Roman"/>
                <w:sz w:val="28"/>
                <w:lang w:val="ru-RU"/>
              </w:rPr>
              <w:tab/>
            </w:r>
            <w:r w:rsidRPr="00F8757C">
              <w:rPr>
                <w:rFonts w:ascii="Times New Roman" w:hAnsi="Times New Roman" w:cs="Times New Roman"/>
                <w:sz w:val="28"/>
                <w:lang w:val="ru-RU"/>
              </w:rPr>
              <w:tab/>
              <w:t>где</w:t>
            </w:r>
            <w:r w:rsidRPr="00F8757C">
              <w:rPr>
                <w:rFonts w:ascii="Times New Roman" w:hAnsi="Times New Roman" w:cs="Times New Roman"/>
                <w:sz w:val="28"/>
                <w:lang w:val="ru-RU"/>
              </w:rPr>
              <w:tab/>
            </w:r>
            <w:r w:rsidRPr="00F8757C">
              <w:rPr>
                <w:rFonts w:ascii="Times New Roman" w:hAnsi="Times New Roman" w:cs="Times New Roman"/>
                <w:sz w:val="28"/>
              </w:rPr>
              <w:t>N</w:t>
            </w:r>
            <w:r w:rsidRPr="00F8757C">
              <w:rPr>
                <w:rFonts w:ascii="Times New Roman" w:hAnsi="Times New Roman" w:cs="Times New Roman"/>
                <w:sz w:val="28"/>
                <w:lang w:val="ru-RU"/>
              </w:rPr>
              <w:tab/>
            </w:r>
            <w:r w:rsidRPr="00F8757C">
              <w:rPr>
                <w:rFonts w:ascii="Times New Roman" w:hAnsi="Times New Roman" w:cs="Times New Roman"/>
                <w:spacing w:val="-4"/>
                <w:sz w:val="28"/>
                <w:lang w:val="ru-RU"/>
              </w:rPr>
              <w:t>-</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количество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мероприятий</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республиканского,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межрегионального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уровня,</w:t>
            </w:r>
            <w:r w:rsidRPr="00F8757C">
              <w:rPr>
                <w:rFonts w:ascii="Times New Roman" w:hAnsi="Times New Roman" w:cs="Times New Roman"/>
                <w:sz w:val="28"/>
                <w:lang w:val="ru-RU"/>
              </w:rPr>
              <w:tab/>
              <w:t>в</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которых</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запланировано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участие,</w:t>
            </w:r>
          </w:p>
          <w:p w:rsidR="00F8757C" w:rsidRPr="00F8757C" w:rsidRDefault="00F8757C" w:rsidP="006463F6">
            <w:pPr>
              <w:pStyle w:val="TableParagraph"/>
              <w:tabs>
                <w:tab w:val="left" w:pos="621"/>
                <w:tab w:val="left" w:pos="1120"/>
                <w:tab w:val="left" w:pos="1607"/>
              </w:tabs>
              <w:spacing w:line="322" w:lineRule="exact"/>
              <w:ind w:left="107" w:right="377"/>
              <w:jc w:val="both"/>
              <w:rPr>
                <w:rFonts w:ascii="Times New Roman" w:hAnsi="Times New Roman" w:cs="Times New Roman"/>
                <w:sz w:val="28"/>
                <w:lang w:val="ru-RU"/>
              </w:rPr>
            </w:pPr>
            <w:r w:rsidRPr="00F8757C">
              <w:rPr>
                <w:rFonts w:ascii="Times New Roman" w:hAnsi="Times New Roman" w:cs="Times New Roman"/>
                <w:sz w:val="28"/>
              </w:rPr>
              <w:t>F</w:t>
            </w:r>
            <w:r w:rsidRPr="00F8757C">
              <w:rPr>
                <w:rFonts w:ascii="Times New Roman" w:hAnsi="Times New Roman" w:cs="Times New Roman"/>
                <w:sz w:val="28"/>
                <w:lang w:val="ru-RU"/>
              </w:rPr>
              <w:tab/>
              <w:t>–</w:t>
            </w:r>
            <w:r w:rsidRPr="00F8757C">
              <w:rPr>
                <w:rFonts w:ascii="Times New Roman" w:hAnsi="Times New Roman" w:cs="Times New Roman"/>
                <w:sz w:val="28"/>
                <w:lang w:val="ru-RU"/>
              </w:rPr>
              <w:tab/>
              <w:t>в</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которых</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принято участие</w:t>
            </w:r>
          </w:p>
        </w:tc>
      </w:tr>
      <w:tr w:rsidR="00F8757C" w:rsidRPr="00F8757C" w:rsidTr="00F8757C">
        <w:trPr>
          <w:gridAfter w:val="2"/>
          <w:wAfter w:w="42" w:type="dxa"/>
          <w:trHeight w:val="2896"/>
        </w:trPr>
        <w:tc>
          <w:tcPr>
            <w:tcW w:w="953" w:type="dxa"/>
          </w:tcPr>
          <w:p w:rsidR="00F8757C" w:rsidRPr="00F8757C" w:rsidRDefault="00F8757C" w:rsidP="006463F6">
            <w:pPr>
              <w:pStyle w:val="TableParagraph"/>
              <w:jc w:val="both"/>
              <w:rPr>
                <w:rFonts w:ascii="Times New Roman" w:hAnsi="Times New Roman" w:cs="Times New Roman"/>
                <w:sz w:val="28"/>
                <w:lang w:val="ru-RU"/>
              </w:rPr>
            </w:pPr>
          </w:p>
        </w:tc>
        <w:tc>
          <w:tcPr>
            <w:tcW w:w="1911" w:type="dxa"/>
            <w:gridSpan w:val="2"/>
          </w:tcPr>
          <w:p w:rsidR="00F8757C" w:rsidRPr="00F8757C" w:rsidRDefault="00F8757C" w:rsidP="006463F6">
            <w:pPr>
              <w:pStyle w:val="TableParagraph"/>
              <w:ind w:left="105" w:right="385"/>
              <w:jc w:val="both"/>
              <w:rPr>
                <w:rFonts w:ascii="Times New Roman" w:hAnsi="Times New Roman" w:cs="Times New Roman"/>
                <w:sz w:val="28"/>
                <w:lang w:val="ru-RU"/>
              </w:rPr>
            </w:pPr>
            <w:r w:rsidRPr="00F8757C">
              <w:rPr>
                <w:rFonts w:ascii="Times New Roman" w:hAnsi="Times New Roman" w:cs="Times New Roman"/>
                <w:sz w:val="28"/>
                <w:lang w:val="ru-RU"/>
              </w:rPr>
              <w:t>муниципал</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ьного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уровня</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внутриучре</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жденческог</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о уровня</w:t>
            </w:r>
          </w:p>
        </w:tc>
        <w:tc>
          <w:tcPr>
            <w:tcW w:w="1087" w:type="dxa"/>
            <w:gridSpan w:val="4"/>
          </w:tcPr>
          <w:p w:rsidR="00F8757C" w:rsidRPr="00F8757C" w:rsidRDefault="00F8757C" w:rsidP="006463F6">
            <w:pPr>
              <w:pStyle w:val="TableParagraph"/>
              <w:ind w:left="108" w:right="384"/>
              <w:jc w:val="both"/>
              <w:rPr>
                <w:rFonts w:ascii="Times New Roman" w:hAnsi="Times New Roman" w:cs="Times New Roman"/>
                <w:sz w:val="28"/>
              </w:rPr>
            </w:pPr>
            <w:r w:rsidRPr="00F8757C">
              <w:rPr>
                <w:rFonts w:ascii="Times New Roman" w:hAnsi="Times New Roman" w:cs="Times New Roman"/>
                <w:sz w:val="28"/>
              </w:rPr>
              <w:t>меро</w:t>
            </w:r>
            <w:r w:rsidRPr="00F8757C">
              <w:rPr>
                <w:rFonts w:ascii="Times New Roman" w:hAnsi="Times New Roman" w:cs="Times New Roman"/>
                <w:spacing w:val="-68"/>
                <w:sz w:val="28"/>
              </w:rPr>
              <w:t xml:space="preserve"> </w:t>
            </w:r>
            <w:r w:rsidRPr="00F8757C">
              <w:rPr>
                <w:rFonts w:ascii="Times New Roman" w:hAnsi="Times New Roman" w:cs="Times New Roman"/>
                <w:sz w:val="28"/>
              </w:rPr>
              <w:t>прия</w:t>
            </w:r>
            <w:r w:rsidRPr="00F8757C">
              <w:rPr>
                <w:rFonts w:ascii="Times New Roman" w:hAnsi="Times New Roman" w:cs="Times New Roman"/>
                <w:spacing w:val="-68"/>
                <w:sz w:val="28"/>
              </w:rPr>
              <w:t xml:space="preserve"> </w:t>
            </w:r>
            <w:r w:rsidRPr="00F8757C">
              <w:rPr>
                <w:rFonts w:ascii="Times New Roman" w:hAnsi="Times New Roman" w:cs="Times New Roman"/>
                <w:sz w:val="28"/>
              </w:rPr>
              <w:t>тие</w:t>
            </w:r>
          </w:p>
        </w:tc>
        <w:tc>
          <w:tcPr>
            <w:tcW w:w="925" w:type="dxa"/>
            <w:gridSpan w:val="3"/>
          </w:tcPr>
          <w:p w:rsidR="00F8757C" w:rsidRPr="00F8757C" w:rsidRDefault="00F8757C" w:rsidP="006463F6">
            <w:pPr>
              <w:pStyle w:val="TableParagraph"/>
              <w:ind w:left="108" w:right="552"/>
              <w:jc w:val="both"/>
              <w:rPr>
                <w:rFonts w:ascii="Times New Roman" w:hAnsi="Times New Roman" w:cs="Times New Roman"/>
                <w:sz w:val="28"/>
              </w:rPr>
            </w:pPr>
            <w:r w:rsidRPr="00F8757C">
              <w:rPr>
                <w:rFonts w:ascii="Times New Roman" w:hAnsi="Times New Roman" w:cs="Times New Roman"/>
                <w:sz w:val="28"/>
              </w:rPr>
              <w:t>0-</w:t>
            </w:r>
            <w:r w:rsidRPr="00F8757C">
              <w:rPr>
                <w:rFonts w:ascii="Times New Roman" w:hAnsi="Times New Roman" w:cs="Times New Roman"/>
                <w:spacing w:val="-67"/>
                <w:sz w:val="28"/>
              </w:rPr>
              <w:t xml:space="preserve"> </w:t>
            </w:r>
            <w:r w:rsidRPr="00F8757C">
              <w:rPr>
                <w:rFonts w:ascii="Times New Roman" w:hAnsi="Times New Roman" w:cs="Times New Roman"/>
                <w:sz w:val="28"/>
              </w:rPr>
              <w:t>N</w:t>
            </w:r>
          </w:p>
        </w:tc>
        <w:tc>
          <w:tcPr>
            <w:tcW w:w="1138" w:type="dxa"/>
            <w:gridSpan w:val="4"/>
          </w:tcPr>
          <w:p w:rsidR="00F8757C" w:rsidRPr="00F8757C" w:rsidRDefault="00F8757C" w:rsidP="006463F6">
            <w:pPr>
              <w:pStyle w:val="TableParagraph"/>
              <w:spacing w:line="312" w:lineRule="exact"/>
              <w:ind w:right="415"/>
              <w:jc w:val="both"/>
              <w:rPr>
                <w:rFonts w:ascii="Times New Roman" w:hAnsi="Times New Roman" w:cs="Times New Roman"/>
                <w:sz w:val="28"/>
              </w:rPr>
            </w:pPr>
            <w:r w:rsidRPr="00F8757C">
              <w:rPr>
                <w:rFonts w:ascii="Times New Roman" w:hAnsi="Times New Roman" w:cs="Times New Roman"/>
                <w:sz w:val="28"/>
              </w:rPr>
              <w:t>3</w:t>
            </w:r>
          </w:p>
        </w:tc>
        <w:tc>
          <w:tcPr>
            <w:tcW w:w="860" w:type="dxa"/>
          </w:tcPr>
          <w:p w:rsidR="00F8757C" w:rsidRPr="00F8757C" w:rsidRDefault="00F8757C" w:rsidP="006463F6">
            <w:pPr>
              <w:pStyle w:val="TableParagraph"/>
              <w:ind w:left="109" w:right="444"/>
              <w:jc w:val="both"/>
              <w:rPr>
                <w:rFonts w:ascii="Times New Roman" w:hAnsi="Times New Roman" w:cs="Times New Roman"/>
                <w:sz w:val="28"/>
              </w:rPr>
            </w:pPr>
            <w:r w:rsidRPr="00F8757C">
              <w:rPr>
                <w:rFonts w:ascii="Times New Roman" w:hAnsi="Times New Roman" w:cs="Times New Roman"/>
                <w:sz w:val="28"/>
              </w:rPr>
              <w:t>пе</w:t>
            </w:r>
            <w:r w:rsidRPr="00F8757C">
              <w:rPr>
                <w:rFonts w:ascii="Times New Roman" w:hAnsi="Times New Roman" w:cs="Times New Roman"/>
                <w:spacing w:val="-68"/>
                <w:sz w:val="28"/>
              </w:rPr>
              <w:t xml:space="preserve"> </w:t>
            </w:r>
            <w:r w:rsidRPr="00F8757C">
              <w:rPr>
                <w:rFonts w:ascii="Times New Roman" w:hAnsi="Times New Roman" w:cs="Times New Roman"/>
                <w:sz w:val="28"/>
              </w:rPr>
              <w:t>ри</w:t>
            </w:r>
            <w:r w:rsidRPr="00F8757C">
              <w:rPr>
                <w:rFonts w:ascii="Times New Roman" w:hAnsi="Times New Roman" w:cs="Times New Roman"/>
                <w:spacing w:val="-68"/>
                <w:sz w:val="28"/>
              </w:rPr>
              <w:t xml:space="preserve"> </w:t>
            </w:r>
            <w:r w:rsidRPr="00F8757C">
              <w:rPr>
                <w:rFonts w:ascii="Times New Roman" w:hAnsi="Times New Roman" w:cs="Times New Roman"/>
                <w:sz w:val="28"/>
              </w:rPr>
              <w:t>од</w:t>
            </w:r>
          </w:p>
        </w:tc>
        <w:tc>
          <w:tcPr>
            <w:tcW w:w="3003" w:type="dxa"/>
            <w:gridSpan w:val="3"/>
          </w:tcPr>
          <w:p w:rsidR="00F8757C" w:rsidRPr="00F8757C" w:rsidRDefault="00F8757C" w:rsidP="006463F6">
            <w:pPr>
              <w:pStyle w:val="TableParagraph"/>
              <w:tabs>
                <w:tab w:val="left" w:pos="767"/>
                <w:tab w:val="left" w:pos="1245"/>
                <w:tab w:val="left" w:pos="1293"/>
                <w:tab w:val="left" w:pos="1605"/>
                <w:tab w:val="left" w:pos="1974"/>
                <w:tab w:val="left" w:pos="2472"/>
              </w:tabs>
              <w:ind w:left="107" w:right="377"/>
              <w:jc w:val="both"/>
              <w:rPr>
                <w:rFonts w:ascii="Times New Roman" w:hAnsi="Times New Roman" w:cs="Times New Roman"/>
                <w:sz w:val="28"/>
                <w:lang w:val="ru-RU"/>
              </w:rPr>
            </w:pPr>
            <w:r w:rsidRPr="00F8757C">
              <w:rPr>
                <w:rFonts w:ascii="Times New Roman" w:hAnsi="Times New Roman" w:cs="Times New Roman"/>
                <w:sz w:val="28"/>
                <w:lang w:val="ru-RU"/>
              </w:rPr>
              <w:t>А=</w:t>
            </w:r>
            <w:r w:rsidRPr="00F8757C">
              <w:rPr>
                <w:rFonts w:ascii="Times New Roman" w:hAnsi="Times New Roman" w:cs="Times New Roman"/>
                <w:sz w:val="28"/>
                <w:lang w:val="ru-RU"/>
              </w:rPr>
              <w:tab/>
            </w:r>
            <w:r w:rsidRPr="00F8757C">
              <w:rPr>
                <w:rFonts w:ascii="Times New Roman" w:hAnsi="Times New Roman" w:cs="Times New Roman"/>
                <w:sz w:val="28"/>
              </w:rPr>
              <w:t>F</w:t>
            </w:r>
            <w:r w:rsidRPr="00F8757C">
              <w:rPr>
                <w:rFonts w:ascii="Times New Roman" w:hAnsi="Times New Roman" w:cs="Times New Roman"/>
                <w:sz w:val="28"/>
                <w:lang w:val="ru-RU"/>
              </w:rPr>
              <w:t>,</w:t>
            </w:r>
            <w:r w:rsidRPr="00F8757C">
              <w:rPr>
                <w:rFonts w:ascii="Times New Roman" w:hAnsi="Times New Roman" w:cs="Times New Roman"/>
                <w:sz w:val="28"/>
                <w:lang w:val="ru-RU"/>
              </w:rPr>
              <w:tab/>
            </w:r>
            <w:r w:rsidRPr="00F8757C">
              <w:rPr>
                <w:rFonts w:ascii="Times New Roman" w:hAnsi="Times New Roman" w:cs="Times New Roman"/>
                <w:sz w:val="28"/>
                <w:lang w:val="ru-RU"/>
              </w:rPr>
              <w:tab/>
              <w:t>где</w:t>
            </w:r>
            <w:r w:rsidRPr="00F8757C">
              <w:rPr>
                <w:rFonts w:ascii="Times New Roman" w:hAnsi="Times New Roman" w:cs="Times New Roman"/>
                <w:sz w:val="28"/>
                <w:lang w:val="ru-RU"/>
              </w:rPr>
              <w:tab/>
            </w:r>
            <w:r w:rsidRPr="00F8757C">
              <w:rPr>
                <w:rFonts w:ascii="Times New Roman" w:hAnsi="Times New Roman" w:cs="Times New Roman"/>
                <w:sz w:val="28"/>
              </w:rPr>
              <w:t>N</w:t>
            </w:r>
            <w:r w:rsidRPr="00F8757C">
              <w:rPr>
                <w:rFonts w:ascii="Times New Roman" w:hAnsi="Times New Roman" w:cs="Times New Roman"/>
                <w:sz w:val="28"/>
                <w:lang w:val="ru-RU"/>
              </w:rPr>
              <w:tab/>
            </w:r>
            <w:r w:rsidRPr="00F8757C">
              <w:rPr>
                <w:rFonts w:ascii="Times New Roman" w:hAnsi="Times New Roman" w:cs="Times New Roman"/>
                <w:spacing w:val="-4"/>
                <w:sz w:val="28"/>
                <w:lang w:val="ru-RU"/>
              </w:rPr>
              <w:t>–</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количество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мероприятий</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муниципального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уровня;</w:t>
            </w:r>
            <w:r w:rsidRPr="00F8757C">
              <w:rPr>
                <w:rFonts w:ascii="Times New Roman" w:hAnsi="Times New Roman" w:cs="Times New Roman"/>
                <w:sz w:val="28"/>
                <w:lang w:val="ru-RU"/>
              </w:rPr>
              <w:tab/>
              <w:t>в</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которых</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запланировано</w:t>
            </w:r>
            <w:r w:rsidRPr="00F8757C">
              <w:rPr>
                <w:rFonts w:ascii="Times New Roman" w:hAnsi="Times New Roman" w:cs="Times New Roman"/>
                <w:spacing w:val="1"/>
                <w:sz w:val="28"/>
                <w:lang w:val="ru-RU"/>
              </w:rPr>
              <w:t xml:space="preserve"> </w:t>
            </w:r>
            <w:r w:rsidRPr="00F8757C">
              <w:rPr>
                <w:rFonts w:ascii="Times New Roman" w:hAnsi="Times New Roman" w:cs="Times New Roman"/>
                <w:sz w:val="28"/>
                <w:lang w:val="ru-RU"/>
              </w:rPr>
              <w:t>участие</w:t>
            </w:r>
          </w:p>
          <w:p w:rsidR="00F8757C" w:rsidRPr="00F8757C" w:rsidRDefault="00F8757C" w:rsidP="006463F6">
            <w:pPr>
              <w:pStyle w:val="TableParagraph"/>
              <w:tabs>
                <w:tab w:val="left" w:pos="621"/>
                <w:tab w:val="left" w:pos="1120"/>
                <w:tab w:val="left" w:pos="1607"/>
              </w:tabs>
              <w:spacing w:line="322" w:lineRule="exact"/>
              <w:ind w:left="107" w:right="377"/>
              <w:jc w:val="both"/>
              <w:rPr>
                <w:rFonts w:ascii="Times New Roman" w:hAnsi="Times New Roman" w:cs="Times New Roman"/>
                <w:sz w:val="28"/>
                <w:lang w:val="ru-RU"/>
              </w:rPr>
            </w:pPr>
            <w:r w:rsidRPr="00F8757C">
              <w:rPr>
                <w:rFonts w:ascii="Times New Roman" w:hAnsi="Times New Roman" w:cs="Times New Roman"/>
                <w:sz w:val="28"/>
              </w:rPr>
              <w:t>F</w:t>
            </w:r>
            <w:r w:rsidRPr="00F8757C">
              <w:rPr>
                <w:rFonts w:ascii="Times New Roman" w:hAnsi="Times New Roman" w:cs="Times New Roman"/>
                <w:sz w:val="28"/>
                <w:lang w:val="ru-RU"/>
              </w:rPr>
              <w:tab/>
              <w:t>–</w:t>
            </w:r>
            <w:r w:rsidRPr="00F8757C">
              <w:rPr>
                <w:rFonts w:ascii="Times New Roman" w:hAnsi="Times New Roman" w:cs="Times New Roman"/>
                <w:sz w:val="28"/>
                <w:lang w:val="ru-RU"/>
              </w:rPr>
              <w:tab/>
              <w:t>в</w:t>
            </w:r>
            <w:r w:rsidRPr="00F8757C">
              <w:rPr>
                <w:rFonts w:ascii="Times New Roman" w:hAnsi="Times New Roman" w:cs="Times New Roman"/>
                <w:sz w:val="28"/>
                <w:lang w:val="ru-RU"/>
              </w:rPr>
              <w:tab/>
            </w:r>
            <w:r w:rsidRPr="00F8757C">
              <w:rPr>
                <w:rFonts w:ascii="Times New Roman" w:hAnsi="Times New Roman" w:cs="Times New Roman"/>
                <w:spacing w:val="-1"/>
                <w:sz w:val="28"/>
                <w:lang w:val="ru-RU"/>
              </w:rPr>
              <w:t>которых</w:t>
            </w:r>
            <w:r w:rsidRPr="00F8757C">
              <w:rPr>
                <w:rFonts w:ascii="Times New Roman" w:hAnsi="Times New Roman" w:cs="Times New Roman"/>
                <w:spacing w:val="-67"/>
                <w:sz w:val="28"/>
                <w:lang w:val="ru-RU"/>
              </w:rPr>
              <w:t xml:space="preserve"> </w:t>
            </w:r>
            <w:r w:rsidRPr="00F8757C">
              <w:rPr>
                <w:rFonts w:ascii="Times New Roman" w:hAnsi="Times New Roman" w:cs="Times New Roman"/>
                <w:sz w:val="28"/>
                <w:lang w:val="ru-RU"/>
              </w:rPr>
              <w:t>принято участие</w:t>
            </w:r>
          </w:p>
        </w:tc>
      </w:tr>
      <w:tr w:rsidR="00F8757C" w:rsidRPr="00F8757C" w:rsidTr="00F8757C">
        <w:trPr>
          <w:gridAfter w:val="2"/>
          <w:wAfter w:w="42" w:type="dxa"/>
          <w:trHeight w:val="1287"/>
        </w:trPr>
        <w:tc>
          <w:tcPr>
            <w:tcW w:w="953" w:type="dxa"/>
          </w:tcPr>
          <w:p w:rsidR="00F8757C" w:rsidRPr="00F8757C" w:rsidRDefault="00F8757C" w:rsidP="006463F6">
            <w:pPr>
              <w:pStyle w:val="TableParagraph"/>
              <w:spacing w:line="311" w:lineRule="exact"/>
              <w:ind w:right="206"/>
              <w:jc w:val="both"/>
              <w:rPr>
                <w:rFonts w:ascii="Times New Roman" w:hAnsi="Times New Roman" w:cs="Times New Roman"/>
                <w:sz w:val="28"/>
              </w:rPr>
            </w:pPr>
            <w:r w:rsidRPr="00F8757C">
              <w:rPr>
                <w:rFonts w:ascii="Times New Roman" w:hAnsi="Times New Roman" w:cs="Times New Roman"/>
                <w:sz w:val="28"/>
              </w:rPr>
              <w:t>5</w:t>
            </w:r>
          </w:p>
        </w:tc>
        <w:tc>
          <w:tcPr>
            <w:tcW w:w="1911" w:type="dxa"/>
            <w:gridSpan w:val="2"/>
          </w:tcPr>
          <w:p w:rsidR="00F8757C" w:rsidRPr="00F8757C" w:rsidRDefault="00F8757C" w:rsidP="006463F6">
            <w:pPr>
              <w:pStyle w:val="TableParagraph"/>
              <w:ind w:left="105" w:right="470"/>
              <w:jc w:val="both"/>
              <w:rPr>
                <w:rFonts w:ascii="Times New Roman" w:hAnsi="Times New Roman" w:cs="Times New Roman"/>
                <w:sz w:val="28"/>
              </w:rPr>
            </w:pPr>
            <w:r w:rsidRPr="00F8757C">
              <w:rPr>
                <w:rFonts w:ascii="Times New Roman" w:hAnsi="Times New Roman" w:cs="Times New Roman"/>
                <w:sz w:val="28"/>
              </w:rPr>
              <w:t>Исполните</w:t>
            </w:r>
            <w:r w:rsidRPr="00F8757C">
              <w:rPr>
                <w:rFonts w:ascii="Times New Roman" w:hAnsi="Times New Roman" w:cs="Times New Roman"/>
                <w:spacing w:val="-67"/>
                <w:sz w:val="28"/>
              </w:rPr>
              <w:t xml:space="preserve"> </w:t>
            </w:r>
            <w:r w:rsidRPr="00F8757C">
              <w:rPr>
                <w:rFonts w:ascii="Times New Roman" w:hAnsi="Times New Roman" w:cs="Times New Roman"/>
                <w:sz w:val="28"/>
              </w:rPr>
              <w:t>льская</w:t>
            </w:r>
            <w:r w:rsidRPr="00F8757C">
              <w:rPr>
                <w:rFonts w:ascii="Times New Roman" w:hAnsi="Times New Roman" w:cs="Times New Roman"/>
                <w:spacing w:val="1"/>
                <w:sz w:val="28"/>
              </w:rPr>
              <w:t xml:space="preserve"> </w:t>
            </w:r>
            <w:r w:rsidRPr="00F8757C">
              <w:rPr>
                <w:rFonts w:ascii="Times New Roman" w:hAnsi="Times New Roman" w:cs="Times New Roman"/>
                <w:sz w:val="28"/>
              </w:rPr>
              <w:t>дисциплин</w:t>
            </w:r>
          </w:p>
          <w:p w:rsidR="00F8757C" w:rsidRPr="00F8757C" w:rsidRDefault="00F8757C" w:rsidP="006463F6">
            <w:pPr>
              <w:pStyle w:val="TableParagraph"/>
              <w:spacing w:line="312" w:lineRule="exact"/>
              <w:ind w:left="105"/>
              <w:jc w:val="both"/>
              <w:rPr>
                <w:rFonts w:ascii="Times New Roman" w:hAnsi="Times New Roman" w:cs="Times New Roman"/>
                <w:sz w:val="28"/>
              </w:rPr>
            </w:pPr>
            <w:r w:rsidRPr="00F8757C">
              <w:rPr>
                <w:rFonts w:ascii="Times New Roman" w:hAnsi="Times New Roman" w:cs="Times New Roman"/>
                <w:sz w:val="28"/>
              </w:rPr>
              <w:t>а</w:t>
            </w:r>
          </w:p>
        </w:tc>
        <w:tc>
          <w:tcPr>
            <w:tcW w:w="1087" w:type="dxa"/>
            <w:gridSpan w:val="4"/>
          </w:tcPr>
          <w:p w:rsidR="00F8757C" w:rsidRPr="00F8757C" w:rsidRDefault="00F8757C" w:rsidP="006463F6">
            <w:pPr>
              <w:pStyle w:val="TableParagraph"/>
              <w:spacing w:line="311" w:lineRule="exact"/>
              <w:ind w:right="305"/>
              <w:jc w:val="both"/>
              <w:rPr>
                <w:rFonts w:ascii="Times New Roman" w:hAnsi="Times New Roman" w:cs="Times New Roman"/>
                <w:sz w:val="28"/>
              </w:rPr>
            </w:pPr>
            <w:r w:rsidRPr="00F8757C">
              <w:rPr>
                <w:rFonts w:ascii="Times New Roman" w:hAnsi="Times New Roman" w:cs="Times New Roman"/>
                <w:sz w:val="28"/>
              </w:rPr>
              <w:t>%</w:t>
            </w:r>
          </w:p>
        </w:tc>
        <w:tc>
          <w:tcPr>
            <w:tcW w:w="925" w:type="dxa"/>
            <w:gridSpan w:val="3"/>
          </w:tcPr>
          <w:p w:rsidR="00F8757C" w:rsidRPr="00F8757C" w:rsidRDefault="00F8757C" w:rsidP="006463F6">
            <w:pPr>
              <w:pStyle w:val="TableParagraph"/>
              <w:spacing w:line="311" w:lineRule="exact"/>
              <w:ind w:left="108"/>
              <w:jc w:val="both"/>
              <w:rPr>
                <w:rFonts w:ascii="Times New Roman" w:hAnsi="Times New Roman" w:cs="Times New Roman"/>
                <w:sz w:val="28"/>
              </w:rPr>
            </w:pPr>
            <w:r w:rsidRPr="00F8757C">
              <w:rPr>
                <w:rFonts w:ascii="Times New Roman" w:hAnsi="Times New Roman" w:cs="Times New Roman"/>
                <w:sz w:val="28"/>
              </w:rPr>
              <w:t>0 –</w:t>
            </w:r>
          </w:p>
          <w:p w:rsidR="00F8757C" w:rsidRPr="00F8757C" w:rsidRDefault="00F8757C" w:rsidP="006463F6">
            <w:pPr>
              <w:pStyle w:val="TableParagraph"/>
              <w:spacing w:before="2"/>
              <w:ind w:left="108"/>
              <w:jc w:val="both"/>
              <w:rPr>
                <w:rFonts w:ascii="Times New Roman" w:hAnsi="Times New Roman" w:cs="Times New Roman"/>
                <w:sz w:val="28"/>
              </w:rPr>
            </w:pPr>
            <w:r w:rsidRPr="00F8757C">
              <w:rPr>
                <w:rFonts w:ascii="Times New Roman" w:hAnsi="Times New Roman" w:cs="Times New Roman"/>
                <w:sz w:val="28"/>
              </w:rPr>
              <w:t>1</w:t>
            </w:r>
          </w:p>
        </w:tc>
        <w:tc>
          <w:tcPr>
            <w:tcW w:w="1138" w:type="dxa"/>
            <w:gridSpan w:val="4"/>
          </w:tcPr>
          <w:p w:rsidR="00F8757C" w:rsidRPr="00F8757C" w:rsidRDefault="00F8757C" w:rsidP="006463F6">
            <w:pPr>
              <w:pStyle w:val="TableParagraph"/>
              <w:spacing w:line="311" w:lineRule="exact"/>
              <w:ind w:right="415"/>
              <w:jc w:val="both"/>
              <w:rPr>
                <w:rFonts w:ascii="Times New Roman" w:hAnsi="Times New Roman" w:cs="Times New Roman"/>
                <w:sz w:val="28"/>
              </w:rPr>
            </w:pPr>
            <w:r w:rsidRPr="00F8757C">
              <w:rPr>
                <w:rFonts w:ascii="Times New Roman" w:hAnsi="Times New Roman" w:cs="Times New Roman"/>
                <w:sz w:val="28"/>
              </w:rPr>
              <w:t>3</w:t>
            </w:r>
          </w:p>
        </w:tc>
        <w:tc>
          <w:tcPr>
            <w:tcW w:w="860" w:type="dxa"/>
          </w:tcPr>
          <w:p w:rsidR="00F8757C" w:rsidRPr="00F8757C" w:rsidRDefault="00F8757C" w:rsidP="006463F6">
            <w:pPr>
              <w:pStyle w:val="TableParagraph"/>
              <w:ind w:left="109" w:right="444"/>
              <w:jc w:val="both"/>
              <w:rPr>
                <w:rFonts w:ascii="Times New Roman" w:hAnsi="Times New Roman" w:cs="Times New Roman"/>
                <w:sz w:val="28"/>
              </w:rPr>
            </w:pPr>
            <w:r w:rsidRPr="00F8757C">
              <w:rPr>
                <w:rFonts w:ascii="Times New Roman" w:hAnsi="Times New Roman" w:cs="Times New Roman"/>
                <w:sz w:val="28"/>
              </w:rPr>
              <w:t>пе</w:t>
            </w:r>
            <w:r w:rsidRPr="00F8757C">
              <w:rPr>
                <w:rFonts w:ascii="Times New Roman" w:hAnsi="Times New Roman" w:cs="Times New Roman"/>
                <w:spacing w:val="-68"/>
                <w:sz w:val="28"/>
              </w:rPr>
              <w:t xml:space="preserve"> </w:t>
            </w:r>
            <w:r w:rsidRPr="00F8757C">
              <w:rPr>
                <w:rFonts w:ascii="Times New Roman" w:hAnsi="Times New Roman" w:cs="Times New Roman"/>
                <w:sz w:val="28"/>
              </w:rPr>
              <w:t>ри</w:t>
            </w:r>
            <w:r w:rsidRPr="00F8757C">
              <w:rPr>
                <w:rFonts w:ascii="Times New Roman" w:hAnsi="Times New Roman" w:cs="Times New Roman"/>
                <w:spacing w:val="-68"/>
                <w:sz w:val="28"/>
              </w:rPr>
              <w:t xml:space="preserve"> </w:t>
            </w:r>
            <w:r w:rsidRPr="00F8757C">
              <w:rPr>
                <w:rFonts w:ascii="Times New Roman" w:hAnsi="Times New Roman" w:cs="Times New Roman"/>
                <w:sz w:val="28"/>
              </w:rPr>
              <w:t>од</w:t>
            </w:r>
          </w:p>
        </w:tc>
        <w:tc>
          <w:tcPr>
            <w:tcW w:w="3003" w:type="dxa"/>
            <w:gridSpan w:val="3"/>
          </w:tcPr>
          <w:p w:rsidR="00F8757C" w:rsidRPr="00F8757C" w:rsidRDefault="00F8757C" w:rsidP="006463F6">
            <w:pPr>
              <w:pStyle w:val="TableParagraph"/>
              <w:jc w:val="both"/>
              <w:rPr>
                <w:rFonts w:ascii="Times New Roman" w:hAnsi="Times New Roman" w:cs="Times New Roman"/>
                <w:sz w:val="28"/>
              </w:rPr>
            </w:pPr>
          </w:p>
        </w:tc>
      </w:tr>
      <w:tr w:rsidR="00F8757C" w:rsidRPr="00F8757C" w:rsidTr="00F8757C">
        <w:trPr>
          <w:gridAfter w:val="2"/>
          <w:wAfter w:w="42" w:type="dxa"/>
          <w:trHeight w:val="315"/>
        </w:trPr>
        <w:tc>
          <w:tcPr>
            <w:tcW w:w="953" w:type="dxa"/>
            <w:tcBorders>
              <w:bottom w:val="nil"/>
            </w:tcBorders>
          </w:tcPr>
          <w:p w:rsidR="00F8757C" w:rsidRPr="00F8757C" w:rsidRDefault="00F8757C" w:rsidP="006463F6">
            <w:pPr>
              <w:pStyle w:val="TableParagraph"/>
              <w:spacing w:line="295" w:lineRule="exact"/>
              <w:ind w:right="206"/>
              <w:jc w:val="both"/>
              <w:rPr>
                <w:rFonts w:ascii="Times New Roman" w:hAnsi="Times New Roman" w:cs="Times New Roman"/>
                <w:sz w:val="28"/>
              </w:rPr>
            </w:pPr>
            <w:r w:rsidRPr="00F8757C">
              <w:rPr>
                <w:rFonts w:ascii="Times New Roman" w:hAnsi="Times New Roman" w:cs="Times New Roman"/>
                <w:sz w:val="28"/>
              </w:rPr>
              <w:t>6</w:t>
            </w:r>
          </w:p>
        </w:tc>
        <w:tc>
          <w:tcPr>
            <w:tcW w:w="1911" w:type="dxa"/>
            <w:gridSpan w:val="2"/>
            <w:tcBorders>
              <w:bottom w:val="nil"/>
            </w:tcBorders>
          </w:tcPr>
          <w:p w:rsidR="00F8757C" w:rsidRPr="00F8757C" w:rsidRDefault="00F8757C" w:rsidP="006463F6">
            <w:pPr>
              <w:pStyle w:val="TableParagraph"/>
              <w:spacing w:line="295" w:lineRule="exact"/>
              <w:ind w:left="105"/>
              <w:jc w:val="both"/>
              <w:rPr>
                <w:rFonts w:ascii="Times New Roman" w:hAnsi="Times New Roman" w:cs="Times New Roman"/>
                <w:sz w:val="28"/>
              </w:rPr>
            </w:pPr>
            <w:r w:rsidRPr="00F8757C">
              <w:rPr>
                <w:rFonts w:ascii="Times New Roman" w:hAnsi="Times New Roman" w:cs="Times New Roman"/>
                <w:sz w:val="28"/>
              </w:rPr>
              <w:t>Организац</w:t>
            </w:r>
          </w:p>
        </w:tc>
        <w:tc>
          <w:tcPr>
            <w:tcW w:w="1087" w:type="dxa"/>
            <w:gridSpan w:val="4"/>
            <w:tcBorders>
              <w:bottom w:val="nil"/>
            </w:tcBorders>
          </w:tcPr>
          <w:p w:rsidR="00F8757C" w:rsidRPr="00F8757C" w:rsidRDefault="00F8757C" w:rsidP="006463F6">
            <w:pPr>
              <w:pStyle w:val="TableParagraph"/>
              <w:spacing w:line="295" w:lineRule="exact"/>
              <w:ind w:right="305"/>
              <w:jc w:val="both"/>
              <w:rPr>
                <w:rFonts w:ascii="Times New Roman" w:hAnsi="Times New Roman" w:cs="Times New Roman"/>
                <w:sz w:val="28"/>
              </w:rPr>
            </w:pPr>
            <w:r w:rsidRPr="00F8757C">
              <w:rPr>
                <w:rFonts w:ascii="Times New Roman" w:hAnsi="Times New Roman" w:cs="Times New Roman"/>
                <w:sz w:val="28"/>
              </w:rPr>
              <w:t>%</w:t>
            </w:r>
          </w:p>
        </w:tc>
        <w:tc>
          <w:tcPr>
            <w:tcW w:w="925" w:type="dxa"/>
            <w:gridSpan w:val="3"/>
            <w:tcBorders>
              <w:bottom w:val="nil"/>
            </w:tcBorders>
          </w:tcPr>
          <w:p w:rsidR="00F8757C" w:rsidRPr="00F8757C" w:rsidRDefault="00F8757C" w:rsidP="006463F6">
            <w:pPr>
              <w:pStyle w:val="TableParagraph"/>
              <w:spacing w:line="295" w:lineRule="exact"/>
              <w:ind w:left="108"/>
              <w:jc w:val="both"/>
              <w:rPr>
                <w:rFonts w:ascii="Times New Roman" w:hAnsi="Times New Roman" w:cs="Times New Roman"/>
                <w:sz w:val="28"/>
              </w:rPr>
            </w:pPr>
            <w:r w:rsidRPr="00F8757C">
              <w:rPr>
                <w:rFonts w:ascii="Times New Roman" w:hAnsi="Times New Roman" w:cs="Times New Roman"/>
                <w:sz w:val="28"/>
              </w:rPr>
              <w:t>0 –</w:t>
            </w:r>
          </w:p>
        </w:tc>
        <w:tc>
          <w:tcPr>
            <w:tcW w:w="1138" w:type="dxa"/>
            <w:gridSpan w:val="4"/>
            <w:tcBorders>
              <w:bottom w:val="nil"/>
            </w:tcBorders>
          </w:tcPr>
          <w:p w:rsidR="00F8757C" w:rsidRPr="00F8757C" w:rsidRDefault="00F8757C" w:rsidP="006463F6">
            <w:pPr>
              <w:pStyle w:val="TableParagraph"/>
              <w:spacing w:line="295" w:lineRule="exact"/>
              <w:ind w:right="415"/>
              <w:jc w:val="both"/>
              <w:rPr>
                <w:rFonts w:ascii="Times New Roman" w:hAnsi="Times New Roman" w:cs="Times New Roman"/>
                <w:sz w:val="28"/>
              </w:rPr>
            </w:pPr>
            <w:r w:rsidRPr="00F8757C">
              <w:rPr>
                <w:rFonts w:ascii="Times New Roman" w:hAnsi="Times New Roman" w:cs="Times New Roman"/>
                <w:sz w:val="28"/>
              </w:rPr>
              <w:t>3</w:t>
            </w:r>
          </w:p>
        </w:tc>
        <w:tc>
          <w:tcPr>
            <w:tcW w:w="860" w:type="dxa"/>
            <w:tcBorders>
              <w:bottom w:val="nil"/>
            </w:tcBorders>
          </w:tcPr>
          <w:p w:rsidR="00F8757C" w:rsidRPr="00F8757C" w:rsidRDefault="00F8757C" w:rsidP="006463F6">
            <w:pPr>
              <w:pStyle w:val="TableParagraph"/>
              <w:spacing w:line="295" w:lineRule="exact"/>
              <w:ind w:left="109"/>
              <w:jc w:val="both"/>
              <w:rPr>
                <w:rFonts w:ascii="Times New Roman" w:hAnsi="Times New Roman" w:cs="Times New Roman"/>
                <w:sz w:val="28"/>
              </w:rPr>
            </w:pPr>
            <w:r w:rsidRPr="00F8757C">
              <w:rPr>
                <w:rFonts w:ascii="Times New Roman" w:hAnsi="Times New Roman" w:cs="Times New Roman"/>
                <w:sz w:val="28"/>
              </w:rPr>
              <w:t>пе</w:t>
            </w:r>
          </w:p>
        </w:tc>
        <w:tc>
          <w:tcPr>
            <w:tcW w:w="3003" w:type="dxa"/>
            <w:gridSpan w:val="3"/>
            <w:vMerge w:val="restart"/>
          </w:tcPr>
          <w:p w:rsidR="00F8757C" w:rsidRPr="00F8757C" w:rsidRDefault="00F8757C" w:rsidP="006463F6">
            <w:pPr>
              <w:pStyle w:val="TableParagraph"/>
              <w:jc w:val="both"/>
              <w:rPr>
                <w:rFonts w:ascii="Times New Roman" w:hAnsi="Times New Roman" w:cs="Times New Roman"/>
                <w:sz w:val="28"/>
              </w:rPr>
            </w:pPr>
          </w:p>
        </w:tc>
      </w:tr>
      <w:tr w:rsidR="00F8757C" w:rsidRPr="00F8757C" w:rsidTr="00F8757C">
        <w:trPr>
          <w:gridAfter w:val="2"/>
          <w:wAfter w:w="42" w:type="dxa"/>
          <w:trHeight w:val="31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911" w:type="dxa"/>
            <w:gridSpan w:val="2"/>
            <w:tcBorders>
              <w:top w:val="nil"/>
              <w:bottom w:val="nil"/>
            </w:tcBorders>
          </w:tcPr>
          <w:p w:rsidR="00F8757C" w:rsidRPr="00F8757C" w:rsidRDefault="00F8757C" w:rsidP="006463F6">
            <w:pPr>
              <w:pStyle w:val="TableParagraph"/>
              <w:tabs>
                <w:tab w:val="left" w:pos="1369"/>
              </w:tabs>
              <w:spacing w:line="292" w:lineRule="exact"/>
              <w:ind w:left="105"/>
              <w:jc w:val="both"/>
              <w:rPr>
                <w:rFonts w:ascii="Times New Roman" w:hAnsi="Times New Roman" w:cs="Times New Roman"/>
                <w:sz w:val="28"/>
              </w:rPr>
            </w:pPr>
            <w:r w:rsidRPr="00F8757C">
              <w:rPr>
                <w:rFonts w:ascii="Times New Roman" w:hAnsi="Times New Roman" w:cs="Times New Roman"/>
                <w:sz w:val="28"/>
              </w:rPr>
              <w:t>ия</w:t>
            </w:r>
            <w:r w:rsidRPr="00F8757C">
              <w:rPr>
                <w:rFonts w:ascii="Times New Roman" w:hAnsi="Times New Roman" w:cs="Times New Roman"/>
                <w:sz w:val="28"/>
              </w:rPr>
              <w:tab/>
              <w:t>и</w:t>
            </w:r>
          </w:p>
        </w:tc>
        <w:tc>
          <w:tcPr>
            <w:tcW w:w="1087"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925" w:type="dxa"/>
            <w:gridSpan w:val="3"/>
            <w:tcBorders>
              <w:top w:val="nil"/>
              <w:bottom w:val="nil"/>
            </w:tcBorders>
          </w:tcPr>
          <w:p w:rsidR="00F8757C" w:rsidRPr="00F8757C" w:rsidRDefault="00F8757C" w:rsidP="006463F6">
            <w:pPr>
              <w:pStyle w:val="TableParagraph"/>
              <w:spacing w:line="292" w:lineRule="exact"/>
              <w:ind w:left="108"/>
              <w:jc w:val="both"/>
              <w:rPr>
                <w:rFonts w:ascii="Times New Roman" w:hAnsi="Times New Roman" w:cs="Times New Roman"/>
                <w:sz w:val="28"/>
              </w:rPr>
            </w:pPr>
            <w:r w:rsidRPr="00F8757C">
              <w:rPr>
                <w:rFonts w:ascii="Times New Roman" w:hAnsi="Times New Roman" w:cs="Times New Roman"/>
                <w:sz w:val="28"/>
              </w:rPr>
              <w:t>1</w:t>
            </w:r>
          </w:p>
        </w:tc>
        <w:tc>
          <w:tcPr>
            <w:tcW w:w="1138"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860" w:type="dxa"/>
            <w:tcBorders>
              <w:top w:val="nil"/>
              <w:bottom w:val="nil"/>
            </w:tcBorders>
          </w:tcPr>
          <w:p w:rsidR="00F8757C" w:rsidRPr="00F8757C" w:rsidRDefault="00F8757C" w:rsidP="006463F6">
            <w:pPr>
              <w:pStyle w:val="TableParagraph"/>
              <w:spacing w:line="292" w:lineRule="exact"/>
              <w:ind w:left="109"/>
              <w:jc w:val="both"/>
              <w:rPr>
                <w:rFonts w:ascii="Times New Roman" w:hAnsi="Times New Roman" w:cs="Times New Roman"/>
                <w:sz w:val="28"/>
              </w:rPr>
            </w:pPr>
            <w:r w:rsidRPr="00F8757C">
              <w:rPr>
                <w:rFonts w:ascii="Times New Roman" w:hAnsi="Times New Roman" w:cs="Times New Roman"/>
                <w:sz w:val="28"/>
              </w:rPr>
              <w:t>ри</w:t>
            </w:r>
          </w:p>
        </w:tc>
        <w:tc>
          <w:tcPr>
            <w:tcW w:w="3003" w:type="dxa"/>
            <w:gridSpan w:val="3"/>
            <w:vMerge/>
            <w:tcBorders>
              <w:top w:val="nil"/>
            </w:tcBorders>
          </w:tcPr>
          <w:p w:rsidR="00F8757C" w:rsidRPr="00F8757C" w:rsidRDefault="00F8757C" w:rsidP="006463F6">
            <w:pPr>
              <w:jc w:val="both"/>
              <w:rPr>
                <w:rFonts w:ascii="Times New Roman" w:hAnsi="Times New Roman" w:cs="Times New Roman"/>
                <w:sz w:val="2"/>
                <w:szCs w:val="2"/>
              </w:rPr>
            </w:pPr>
          </w:p>
        </w:tc>
      </w:tr>
      <w:tr w:rsidR="00F8757C" w:rsidRPr="00F8757C" w:rsidTr="00F8757C">
        <w:trPr>
          <w:gridAfter w:val="2"/>
          <w:wAfter w:w="42" w:type="dxa"/>
          <w:trHeight w:val="312"/>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911" w:type="dxa"/>
            <w:gridSpan w:val="2"/>
            <w:tcBorders>
              <w:top w:val="nil"/>
              <w:bottom w:val="nil"/>
            </w:tcBorders>
          </w:tcPr>
          <w:p w:rsidR="00F8757C" w:rsidRPr="00F8757C" w:rsidRDefault="00F8757C" w:rsidP="006463F6">
            <w:pPr>
              <w:pStyle w:val="TableParagraph"/>
              <w:spacing w:line="293" w:lineRule="exact"/>
              <w:ind w:left="105"/>
              <w:jc w:val="both"/>
              <w:rPr>
                <w:rFonts w:ascii="Times New Roman" w:hAnsi="Times New Roman" w:cs="Times New Roman"/>
                <w:sz w:val="28"/>
              </w:rPr>
            </w:pPr>
            <w:r w:rsidRPr="00F8757C">
              <w:rPr>
                <w:rFonts w:ascii="Times New Roman" w:hAnsi="Times New Roman" w:cs="Times New Roman"/>
                <w:sz w:val="28"/>
              </w:rPr>
              <w:t>проведение</w:t>
            </w:r>
          </w:p>
        </w:tc>
        <w:tc>
          <w:tcPr>
            <w:tcW w:w="1087"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925" w:type="dxa"/>
            <w:gridSpan w:val="3"/>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38"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860" w:type="dxa"/>
            <w:tcBorders>
              <w:top w:val="nil"/>
              <w:bottom w:val="nil"/>
            </w:tcBorders>
          </w:tcPr>
          <w:p w:rsidR="00F8757C" w:rsidRPr="00F8757C" w:rsidRDefault="00F8757C" w:rsidP="006463F6">
            <w:pPr>
              <w:pStyle w:val="TableParagraph"/>
              <w:spacing w:line="293" w:lineRule="exact"/>
              <w:ind w:left="109"/>
              <w:jc w:val="both"/>
              <w:rPr>
                <w:rFonts w:ascii="Times New Roman" w:hAnsi="Times New Roman" w:cs="Times New Roman"/>
                <w:sz w:val="28"/>
              </w:rPr>
            </w:pPr>
            <w:r w:rsidRPr="00F8757C">
              <w:rPr>
                <w:rFonts w:ascii="Times New Roman" w:hAnsi="Times New Roman" w:cs="Times New Roman"/>
                <w:sz w:val="28"/>
              </w:rPr>
              <w:t>од</w:t>
            </w:r>
          </w:p>
        </w:tc>
        <w:tc>
          <w:tcPr>
            <w:tcW w:w="3003" w:type="dxa"/>
            <w:gridSpan w:val="3"/>
            <w:vMerge/>
            <w:tcBorders>
              <w:top w:val="nil"/>
            </w:tcBorders>
          </w:tcPr>
          <w:p w:rsidR="00F8757C" w:rsidRPr="00F8757C" w:rsidRDefault="00F8757C" w:rsidP="006463F6">
            <w:pPr>
              <w:jc w:val="both"/>
              <w:rPr>
                <w:rFonts w:ascii="Times New Roman" w:hAnsi="Times New Roman" w:cs="Times New Roman"/>
                <w:sz w:val="2"/>
                <w:szCs w:val="2"/>
              </w:rPr>
            </w:pPr>
          </w:p>
        </w:tc>
      </w:tr>
      <w:tr w:rsidR="00F8757C" w:rsidRPr="00F8757C" w:rsidTr="00F8757C">
        <w:trPr>
          <w:gridAfter w:val="2"/>
          <w:wAfter w:w="42" w:type="dxa"/>
          <w:trHeight w:val="312"/>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911" w:type="dxa"/>
            <w:gridSpan w:val="2"/>
            <w:tcBorders>
              <w:top w:val="nil"/>
              <w:bottom w:val="nil"/>
            </w:tcBorders>
          </w:tcPr>
          <w:p w:rsidR="00F8757C" w:rsidRPr="00F8757C" w:rsidRDefault="00F8757C" w:rsidP="006463F6">
            <w:pPr>
              <w:pStyle w:val="TableParagraph"/>
              <w:spacing w:line="293" w:lineRule="exact"/>
              <w:ind w:left="105"/>
              <w:jc w:val="both"/>
              <w:rPr>
                <w:rFonts w:ascii="Times New Roman" w:hAnsi="Times New Roman" w:cs="Times New Roman"/>
                <w:sz w:val="28"/>
              </w:rPr>
            </w:pPr>
            <w:r w:rsidRPr="00F8757C">
              <w:rPr>
                <w:rFonts w:ascii="Times New Roman" w:hAnsi="Times New Roman" w:cs="Times New Roman"/>
                <w:sz w:val="28"/>
              </w:rPr>
              <w:t>городских</w:t>
            </w:r>
          </w:p>
        </w:tc>
        <w:tc>
          <w:tcPr>
            <w:tcW w:w="1087"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925" w:type="dxa"/>
            <w:gridSpan w:val="3"/>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38"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860"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3003" w:type="dxa"/>
            <w:gridSpan w:val="3"/>
            <w:vMerge/>
            <w:tcBorders>
              <w:top w:val="nil"/>
            </w:tcBorders>
          </w:tcPr>
          <w:p w:rsidR="00F8757C" w:rsidRPr="00F8757C" w:rsidRDefault="00F8757C" w:rsidP="006463F6">
            <w:pPr>
              <w:jc w:val="both"/>
              <w:rPr>
                <w:rFonts w:ascii="Times New Roman" w:hAnsi="Times New Roman" w:cs="Times New Roman"/>
                <w:sz w:val="2"/>
                <w:szCs w:val="2"/>
              </w:rPr>
            </w:pPr>
          </w:p>
        </w:tc>
      </w:tr>
      <w:tr w:rsidR="00F8757C" w:rsidRPr="00F8757C" w:rsidTr="00F8757C">
        <w:trPr>
          <w:gridAfter w:val="2"/>
          <w:wAfter w:w="42" w:type="dxa"/>
          <w:trHeight w:val="31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911" w:type="dxa"/>
            <w:gridSpan w:val="2"/>
            <w:tcBorders>
              <w:top w:val="nil"/>
              <w:bottom w:val="nil"/>
            </w:tcBorders>
          </w:tcPr>
          <w:p w:rsidR="00F8757C" w:rsidRPr="00F8757C" w:rsidRDefault="00F8757C" w:rsidP="006463F6">
            <w:pPr>
              <w:pStyle w:val="TableParagraph"/>
              <w:spacing w:line="292" w:lineRule="exact"/>
              <w:ind w:left="105"/>
              <w:jc w:val="both"/>
              <w:rPr>
                <w:rFonts w:ascii="Times New Roman" w:hAnsi="Times New Roman" w:cs="Times New Roman"/>
                <w:sz w:val="28"/>
              </w:rPr>
            </w:pPr>
            <w:r w:rsidRPr="00F8757C">
              <w:rPr>
                <w:rFonts w:ascii="Times New Roman" w:hAnsi="Times New Roman" w:cs="Times New Roman"/>
                <w:sz w:val="28"/>
              </w:rPr>
              <w:t>и</w:t>
            </w:r>
          </w:p>
        </w:tc>
        <w:tc>
          <w:tcPr>
            <w:tcW w:w="1087"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925" w:type="dxa"/>
            <w:gridSpan w:val="3"/>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38"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860"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3003" w:type="dxa"/>
            <w:gridSpan w:val="3"/>
            <w:vMerge/>
            <w:tcBorders>
              <w:top w:val="nil"/>
            </w:tcBorders>
          </w:tcPr>
          <w:p w:rsidR="00F8757C" w:rsidRPr="00F8757C" w:rsidRDefault="00F8757C" w:rsidP="006463F6">
            <w:pPr>
              <w:jc w:val="both"/>
              <w:rPr>
                <w:rFonts w:ascii="Times New Roman" w:hAnsi="Times New Roman" w:cs="Times New Roman"/>
                <w:sz w:val="2"/>
                <w:szCs w:val="2"/>
              </w:rPr>
            </w:pPr>
          </w:p>
        </w:tc>
      </w:tr>
      <w:tr w:rsidR="00F8757C" w:rsidRPr="00F8757C" w:rsidTr="00F8757C">
        <w:trPr>
          <w:gridAfter w:val="2"/>
          <w:wAfter w:w="42" w:type="dxa"/>
          <w:trHeight w:val="31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911" w:type="dxa"/>
            <w:gridSpan w:val="2"/>
            <w:tcBorders>
              <w:top w:val="nil"/>
              <w:bottom w:val="nil"/>
            </w:tcBorders>
          </w:tcPr>
          <w:p w:rsidR="00F8757C" w:rsidRPr="00F8757C" w:rsidRDefault="00F8757C" w:rsidP="006463F6">
            <w:pPr>
              <w:pStyle w:val="TableParagraph"/>
              <w:spacing w:line="292" w:lineRule="exact"/>
              <w:ind w:left="105"/>
              <w:jc w:val="both"/>
              <w:rPr>
                <w:rFonts w:ascii="Times New Roman" w:hAnsi="Times New Roman" w:cs="Times New Roman"/>
                <w:sz w:val="28"/>
              </w:rPr>
            </w:pPr>
            <w:r w:rsidRPr="00F8757C">
              <w:rPr>
                <w:rFonts w:ascii="Times New Roman" w:hAnsi="Times New Roman" w:cs="Times New Roman"/>
                <w:sz w:val="28"/>
              </w:rPr>
              <w:t>внутридвор</w:t>
            </w:r>
          </w:p>
        </w:tc>
        <w:tc>
          <w:tcPr>
            <w:tcW w:w="1087"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925" w:type="dxa"/>
            <w:gridSpan w:val="3"/>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38"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860"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3003" w:type="dxa"/>
            <w:gridSpan w:val="3"/>
            <w:vMerge/>
            <w:tcBorders>
              <w:top w:val="nil"/>
            </w:tcBorders>
          </w:tcPr>
          <w:p w:rsidR="00F8757C" w:rsidRPr="00F8757C" w:rsidRDefault="00F8757C" w:rsidP="006463F6">
            <w:pPr>
              <w:jc w:val="both"/>
              <w:rPr>
                <w:rFonts w:ascii="Times New Roman" w:hAnsi="Times New Roman" w:cs="Times New Roman"/>
                <w:sz w:val="2"/>
                <w:szCs w:val="2"/>
              </w:rPr>
            </w:pPr>
          </w:p>
        </w:tc>
      </w:tr>
      <w:tr w:rsidR="00F8757C" w:rsidRPr="00F8757C" w:rsidTr="00F8757C">
        <w:trPr>
          <w:gridAfter w:val="2"/>
          <w:wAfter w:w="42" w:type="dxa"/>
          <w:trHeight w:val="31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911" w:type="dxa"/>
            <w:gridSpan w:val="2"/>
            <w:tcBorders>
              <w:top w:val="nil"/>
              <w:bottom w:val="nil"/>
            </w:tcBorders>
          </w:tcPr>
          <w:p w:rsidR="00F8757C" w:rsidRPr="00F8757C" w:rsidRDefault="00F8757C" w:rsidP="006463F6">
            <w:pPr>
              <w:pStyle w:val="TableParagraph"/>
              <w:spacing w:line="292" w:lineRule="exact"/>
              <w:ind w:left="105"/>
              <w:jc w:val="both"/>
              <w:rPr>
                <w:rFonts w:ascii="Times New Roman" w:hAnsi="Times New Roman" w:cs="Times New Roman"/>
                <w:sz w:val="28"/>
              </w:rPr>
            </w:pPr>
            <w:r w:rsidRPr="00F8757C">
              <w:rPr>
                <w:rFonts w:ascii="Times New Roman" w:hAnsi="Times New Roman" w:cs="Times New Roman"/>
                <w:sz w:val="28"/>
              </w:rPr>
              <w:t>цовых</w:t>
            </w:r>
          </w:p>
        </w:tc>
        <w:tc>
          <w:tcPr>
            <w:tcW w:w="1087"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925" w:type="dxa"/>
            <w:gridSpan w:val="3"/>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38"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860"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3003" w:type="dxa"/>
            <w:gridSpan w:val="3"/>
            <w:vMerge/>
            <w:tcBorders>
              <w:top w:val="nil"/>
            </w:tcBorders>
          </w:tcPr>
          <w:p w:rsidR="00F8757C" w:rsidRPr="00F8757C" w:rsidRDefault="00F8757C" w:rsidP="006463F6">
            <w:pPr>
              <w:jc w:val="both"/>
              <w:rPr>
                <w:rFonts w:ascii="Times New Roman" w:hAnsi="Times New Roman" w:cs="Times New Roman"/>
                <w:sz w:val="2"/>
                <w:szCs w:val="2"/>
              </w:rPr>
            </w:pPr>
          </w:p>
        </w:tc>
      </w:tr>
      <w:tr w:rsidR="00F8757C" w:rsidRPr="00F8757C" w:rsidTr="00F8757C">
        <w:trPr>
          <w:gridAfter w:val="2"/>
          <w:wAfter w:w="42" w:type="dxa"/>
          <w:trHeight w:val="31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911" w:type="dxa"/>
            <w:gridSpan w:val="2"/>
            <w:tcBorders>
              <w:top w:val="nil"/>
              <w:bottom w:val="nil"/>
            </w:tcBorders>
          </w:tcPr>
          <w:p w:rsidR="00F8757C" w:rsidRPr="00F8757C" w:rsidRDefault="00F8757C" w:rsidP="006463F6">
            <w:pPr>
              <w:pStyle w:val="TableParagraph"/>
              <w:spacing w:line="292" w:lineRule="exact"/>
              <w:ind w:left="105"/>
              <w:jc w:val="both"/>
              <w:rPr>
                <w:rFonts w:ascii="Times New Roman" w:hAnsi="Times New Roman" w:cs="Times New Roman"/>
                <w:sz w:val="28"/>
              </w:rPr>
            </w:pPr>
            <w:r w:rsidRPr="00F8757C">
              <w:rPr>
                <w:rFonts w:ascii="Times New Roman" w:hAnsi="Times New Roman" w:cs="Times New Roman"/>
                <w:sz w:val="28"/>
              </w:rPr>
              <w:t>массовых</w:t>
            </w:r>
          </w:p>
        </w:tc>
        <w:tc>
          <w:tcPr>
            <w:tcW w:w="1087"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925" w:type="dxa"/>
            <w:gridSpan w:val="3"/>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38"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860"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3003" w:type="dxa"/>
            <w:gridSpan w:val="3"/>
            <w:vMerge/>
            <w:tcBorders>
              <w:top w:val="nil"/>
            </w:tcBorders>
          </w:tcPr>
          <w:p w:rsidR="00F8757C" w:rsidRPr="00F8757C" w:rsidRDefault="00F8757C" w:rsidP="006463F6">
            <w:pPr>
              <w:jc w:val="both"/>
              <w:rPr>
                <w:rFonts w:ascii="Times New Roman" w:hAnsi="Times New Roman" w:cs="Times New Roman"/>
                <w:sz w:val="2"/>
                <w:szCs w:val="2"/>
              </w:rPr>
            </w:pPr>
          </w:p>
        </w:tc>
      </w:tr>
      <w:tr w:rsidR="00F8757C" w:rsidRPr="00F8757C" w:rsidTr="00F8757C">
        <w:trPr>
          <w:gridAfter w:val="2"/>
          <w:wAfter w:w="42" w:type="dxa"/>
          <w:trHeight w:val="312"/>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911" w:type="dxa"/>
            <w:gridSpan w:val="2"/>
            <w:tcBorders>
              <w:top w:val="nil"/>
              <w:bottom w:val="nil"/>
            </w:tcBorders>
          </w:tcPr>
          <w:p w:rsidR="00F8757C" w:rsidRPr="00F8757C" w:rsidRDefault="00F8757C" w:rsidP="006463F6">
            <w:pPr>
              <w:pStyle w:val="TableParagraph"/>
              <w:spacing w:line="293" w:lineRule="exact"/>
              <w:ind w:left="105"/>
              <w:jc w:val="both"/>
              <w:rPr>
                <w:rFonts w:ascii="Times New Roman" w:hAnsi="Times New Roman" w:cs="Times New Roman"/>
                <w:sz w:val="28"/>
              </w:rPr>
            </w:pPr>
            <w:r w:rsidRPr="00F8757C">
              <w:rPr>
                <w:rFonts w:ascii="Times New Roman" w:hAnsi="Times New Roman" w:cs="Times New Roman"/>
                <w:sz w:val="28"/>
              </w:rPr>
              <w:t>мероприят</w:t>
            </w:r>
          </w:p>
        </w:tc>
        <w:tc>
          <w:tcPr>
            <w:tcW w:w="1087"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925" w:type="dxa"/>
            <w:gridSpan w:val="3"/>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38"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860"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3003" w:type="dxa"/>
            <w:gridSpan w:val="3"/>
            <w:vMerge/>
            <w:tcBorders>
              <w:top w:val="nil"/>
            </w:tcBorders>
          </w:tcPr>
          <w:p w:rsidR="00F8757C" w:rsidRPr="00F8757C" w:rsidRDefault="00F8757C" w:rsidP="006463F6">
            <w:pPr>
              <w:jc w:val="both"/>
              <w:rPr>
                <w:rFonts w:ascii="Times New Roman" w:hAnsi="Times New Roman" w:cs="Times New Roman"/>
                <w:sz w:val="2"/>
                <w:szCs w:val="2"/>
              </w:rPr>
            </w:pPr>
          </w:p>
        </w:tc>
      </w:tr>
      <w:tr w:rsidR="00F8757C" w:rsidRPr="00F8757C" w:rsidTr="00F8757C">
        <w:trPr>
          <w:gridAfter w:val="2"/>
          <w:wAfter w:w="42" w:type="dxa"/>
          <w:trHeight w:val="312"/>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911" w:type="dxa"/>
            <w:gridSpan w:val="2"/>
            <w:tcBorders>
              <w:top w:val="nil"/>
              <w:bottom w:val="nil"/>
            </w:tcBorders>
          </w:tcPr>
          <w:p w:rsidR="00F8757C" w:rsidRPr="00F8757C" w:rsidRDefault="00F8757C" w:rsidP="006463F6">
            <w:pPr>
              <w:pStyle w:val="TableParagraph"/>
              <w:tabs>
                <w:tab w:val="left" w:pos="1254"/>
              </w:tabs>
              <w:spacing w:line="293" w:lineRule="exact"/>
              <w:ind w:left="105"/>
              <w:jc w:val="both"/>
              <w:rPr>
                <w:rFonts w:ascii="Times New Roman" w:hAnsi="Times New Roman" w:cs="Times New Roman"/>
                <w:sz w:val="28"/>
              </w:rPr>
            </w:pPr>
            <w:r w:rsidRPr="00F8757C">
              <w:rPr>
                <w:rFonts w:ascii="Times New Roman" w:hAnsi="Times New Roman" w:cs="Times New Roman"/>
                <w:sz w:val="28"/>
              </w:rPr>
              <w:t>ий</w:t>
            </w:r>
            <w:r w:rsidRPr="00F8757C">
              <w:rPr>
                <w:rFonts w:ascii="Times New Roman" w:hAnsi="Times New Roman" w:cs="Times New Roman"/>
                <w:sz w:val="28"/>
              </w:rPr>
              <w:tab/>
              <w:t>со</w:t>
            </w:r>
          </w:p>
        </w:tc>
        <w:tc>
          <w:tcPr>
            <w:tcW w:w="1087"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925" w:type="dxa"/>
            <w:gridSpan w:val="3"/>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38"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860"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3003" w:type="dxa"/>
            <w:gridSpan w:val="3"/>
            <w:vMerge/>
            <w:tcBorders>
              <w:top w:val="nil"/>
            </w:tcBorders>
          </w:tcPr>
          <w:p w:rsidR="00F8757C" w:rsidRPr="00F8757C" w:rsidRDefault="00F8757C" w:rsidP="006463F6">
            <w:pPr>
              <w:jc w:val="both"/>
              <w:rPr>
                <w:rFonts w:ascii="Times New Roman" w:hAnsi="Times New Roman" w:cs="Times New Roman"/>
                <w:sz w:val="2"/>
                <w:szCs w:val="2"/>
              </w:rPr>
            </w:pPr>
          </w:p>
        </w:tc>
      </w:tr>
      <w:tr w:rsidR="00F8757C" w:rsidRPr="00F8757C" w:rsidTr="00F8757C">
        <w:trPr>
          <w:gridAfter w:val="2"/>
          <w:wAfter w:w="42" w:type="dxa"/>
          <w:trHeight w:val="31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911" w:type="dxa"/>
            <w:gridSpan w:val="2"/>
            <w:tcBorders>
              <w:top w:val="nil"/>
              <w:bottom w:val="nil"/>
            </w:tcBorders>
          </w:tcPr>
          <w:p w:rsidR="00F8757C" w:rsidRPr="00F8757C" w:rsidRDefault="00F8757C" w:rsidP="006463F6">
            <w:pPr>
              <w:pStyle w:val="TableParagraph"/>
              <w:spacing w:line="292" w:lineRule="exact"/>
              <w:ind w:left="105"/>
              <w:jc w:val="both"/>
              <w:rPr>
                <w:rFonts w:ascii="Times New Roman" w:hAnsi="Times New Roman" w:cs="Times New Roman"/>
                <w:sz w:val="28"/>
              </w:rPr>
            </w:pPr>
            <w:r w:rsidRPr="00F8757C">
              <w:rPr>
                <w:rFonts w:ascii="Times New Roman" w:hAnsi="Times New Roman" w:cs="Times New Roman"/>
                <w:sz w:val="28"/>
              </w:rPr>
              <w:t>школьника</w:t>
            </w:r>
          </w:p>
        </w:tc>
        <w:tc>
          <w:tcPr>
            <w:tcW w:w="1087"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925" w:type="dxa"/>
            <w:gridSpan w:val="3"/>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38"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860"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3003" w:type="dxa"/>
            <w:gridSpan w:val="3"/>
            <w:vMerge/>
            <w:tcBorders>
              <w:top w:val="nil"/>
            </w:tcBorders>
          </w:tcPr>
          <w:p w:rsidR="00F8757C" w:rsidRPr="00F8757C" w:rsidRDefault="00F8757C" w:rsidP="006463F6">
            <w:pPr>
              <w:jc w:val="both"/>
              <w:rPr>
                <w:rFonts w:ascii="Times New Roman" w:hAnsi="Times New Roman" w:cs="Times New Roman"/>
                <w:sz w:val="2"/>
                <w:szCs w:val="2"/>
              </w:rPr>
            </w:pPr>
          </w:p>
        </w:tc>
      </w:tr>
      <w:tr w:rsidR="00F8757C" w:rsidRPr="00F8757C" w:rsidTr="00F8757C">
        <w:trPr>
          <w:gridAfter w:val="2"/>
          <w:wAfter w:w="42" w:type="dxa"/>
          <w:trHeight w:val="31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911" w:type="dxa"/>
            <w:gridSpan w:val="2"/>
            <w:tcBorders>
              <w:top w:val="nil"/>
              <w:bottom w:val="nil"/>
            </w:tcBorders>
          </w:tcPr>
          <w:p w:rsidR="00F8757C" w:rsidRPr="00F8757C" w:rsidRDefault="00F8757C" w:rsidP="006463F6">
            <w:pPr>
              <w:pStyle w:val="TableParagraph"/>
              <w:tabs>
                <w:tab w:val="left" w:pos="1370"/>
              </w:tabs>
              <w:spacing w:line="292" w:lineRule="exact"/>
              <w:ind w:left="105"/>
              <w:jc w:val="both"/>
              <w:rPr>
                <w:rFonts w:ascii="Times New Roman" w:hAnsi="Times New Roman" w:cs="Times New Roman"/>
                <w:sz w:val="28"/>
              </w:rPr>
            </w:pPr>
            <w:r w:rsidRPr="00F8757C">
              <w:rPr>
                <w:rFonts w:ascii="Times New Roman" w:hAnsi="Times New Roman" w:cs="Times New Roman"/>
                <w:sz w:val="28"/>
              </w:rPr>
              <w:t>ми</w:t>
            </w:r>
            <w:r w:rsidRPr="00F8757C">
              <w:rPr>
                <w:rFonts w:ascii="Times New Roman" w:hAnsi="Times New Roman" w:cs="Times New Roman"/>
                <w:sz w:val="28"/>
              </w:rPr>
              <w:tab/>
              <w:t>и</w:t>
            </w:r>
          </w:p>
        </w:tc>
        <w:tc>
          <w:tcPr>
            <w:tcW w:w="1087"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925" w:type="dxa"/>
            <w:gridSpan w:val="3"/>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38"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860"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3003" w:type="dxa"/>
            <w:gridSpan w:val="3"/>
            <w:vMerge/>
            <w:tcBorders>
              <w:top w:val="nil"/>
            </w:tcBorders>
          </w:tcPr>
          <w:p w:rsidR="00F8757C" w:rsidRPr="00F8757C" w:rsidRDefault="00F8757C" w:rsidP="006463F6">
            <w:pPr>
              <w:jc w:val="both"/>
              <w:rPr>
                <w:rFonts w:ascii="Times New Roman" w:hAnsi="Times New Roman" w:cs="Times New Roman"/>
                <w:sz w:val="2"/>
                <w:szCs w:val="2"/>
              </w:rPr>
            </w:pPr>
          </w:p>
        </w:tc>
      </w:tr>
      <w:tr w:rsidR="00F8757C" w:rsidRPr="00F8757C" w:rsidTr="00F8757C">
        <w:trPr>
          <w:gridAfter w:val="2"/>
          <w:wAfter w:w="42" w:type="dxa"/>
          <w:trHeight w:val="317"/>
        </w:trPr>
        <w:tc>
          <w:tcPr>
            <w:tcW w:w="953" w:type="dxa"/>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911" w:type="dxa"/>
            <w:gridSpan w:val="2"/>
            <w:tcBorders>
              <w:top w:val="nil"/>
            </w:tcBorders>
          </w:tcPr>
          <w:p w:rsidR="00F8757C" w:rsidRPr="00F8757C" w:rsidRDefault="00F8757C" w:rsidP="006463F6">
            <w:pPr>
              <w:pStyle w:val="TableParagraph"/>
              <w:spacing w:line="298" w:lineRule="exact"/>
              <w:ind w:left="105"/>
              <w:jc w:val="both"/>
              <w:rPr>
                <w:rFonts w:ascii="Times New Roman" w:hAnsi="Times New Roman" w:cs="Times New Roman"/>
                <w:sz w:val="28"/>
              </w:rPr>
            </w:pPr>
            <w:r w:rsidRPr="00F8757C">
              <w:rPr>
                <w:rFonts w:ascii="Times New Roman" w:hAnsi="Times New Roman" w:cs="Times New Roman"/>
                <w:sz w:val="28"/>
              </w:rPr>
              <w:t>педагогами</w:t>
            </w:r>
          </w:p>
        </w:tc>
        <w:tc>
          <w:tcPr>
            <w:tcW w:w="1087" w:type="dxa"/>
            <w:gridSpan w:val="4"/>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925" w:type="dxa"/>
            <w:gridSpan w:val="3"/>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138" w:type="dxa"/>
            <w:gridSpan w:val="4"/>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860" w:type="dxa"/>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3003" w:type="dxa"/>
            <w:gridSpan w:val="3"/>
            <w:vMerge/>
            <w:tcBorders>
              <w:top w:val="nil"/>
            </w:tcBorders>
          </w:tcPr>
          <w:p w:rsidR="00F8757C" w:rsidRPr="00F8757C" w:rsidRDefault="00F8757C" w:rsidP="006463F6">
            <w:pPr>
              <w:jc w:val="both"/>
              <w:rPr>
                <w:rFonts w:ascii="Times New Roman" w:hAnsi="Times New Roman" w:cs="Times New Roman"/>
                <w:sz w:val="2"/>
                <w:szCs w:val="2"/>
              </w:rPr>
            </w:pPr>
          </w:p>
        </w:tc>
      </w:tr>
      <w:tr w:rsidR="00F8757C" w:rsidRPr="00F8757C" w:rsidTr="00F8757C">
        <w:trPr>
          <w:gridAfter w:val="2"/>
          <w:wAfter w:w="42" w:type="dxa"/>
          <w:trHeight w:val="323"/>
        </w:trPr>
        <w:tc>
          <w:tcPr>
            <w:tcW w:w="953" w:type="dxa"/>
          </w:tcPr>
          <w:p w:rsidR="00F8757C" w:rsidRPr="00F8757C" w:rsidRDefault="00F8757C" w:rsidP="006463F6">
            <w:pPr>
              <w:pStyle w:val="TableParagraph"/>
              <w:spacing w:line="304" w:lineRule="exact"/>
              <w:ind w:right="206"/>
              <w:jc w:val="both"/>
              <w:rPr>
                <w:rFonts w:ascii="Times New Roman" w:hAnsi="Times New Roman" w:cs="Times New Roman"/>
                <w:sz w:val="28"/>
              </w:rPr>
            </w:pPr>
            <w:r w:rsidRPr="00F8757C">
              <w:rPr>
                <w:rFonts w:ascii="Times New Roman" w:hAnsi="Times New Roman" w:cs="Times New Roman"/>
                <w:sz w:val="28"/>
              </w:rPr>
              <w:t>7</w:t>
            </w:r>
          </w:p>
        </w:tc>
        <w:tc>
          <w:tcPr>
            <w:tcW w:w="1911" w:type="dxa"/>
            <w:gridSpan w:val="2"/>
          </w:tcPr>
          <w:p w:rsidR="00F8757C" w:rsidRPr="00F8757C" w:rsidRDefault="00F8757C" w:rsidP="006463F6">
            <w:pPr>
              <w:pStyle w:val="TableParagraph"/>
              <w:spacing w:line="304" w:lineRule="exact"/>
              <w:ind w:left="105"/>
              <w:jc w:val="both"/>
              <w:rPr>
                <w:rFonts w:ascii="Times New Roman" w:hAnsi="Times New Roman" w:cs="Times New Roman"/>
                <w:sz w:val="28"/>
              </w:rPr>
            </w:pPr>
            <w:r w:rsidRPr="00F8757C">
              <w:rPr>
                <w:rFonts w:ascii="Times New Roman" w:hAnsi="Times New Roman" w:cs="Times New Roman"/>
                <w:sz w:val="28"/>
              </w:rPr>
              <w:t>Выполнени</w:t>
            </w:r>
          </w:p>
        </w:tc>
        <w:tc>
          <w:tcPr>
            <w:tcW w:w="1087" w:type="dxa"/>
            <w:gridSpan w:val="4"/>
          </w:tcPr>
          <w:p w:rsidR="00F8757C" w:rsidRPr="00F8757C" w:rsidRDefault="00F8757C" w:rsidP="006463F6">
            <w:pPr>
              <w:pStyle w:val="TableParagraph"/>
              <w:spacing w:line="304" w:lineRule="exact"/>
              <w:ind w:right="305"/>
              <w:jc w:val="both"/>
              <w:rPr>
                <w:rFonts w:ascii="Times New Roman" w:hAnsi="Times New Roman" w:cs="Times New Roman"/>
                <w:sz w:val="28"/>
              </w:rPr>
            </w:pPr>
            <w:r w:rsidRPr="00F8757C">
              <w:rPr>
                <w:rFonts w:ascii="Times New Roman" w:hAnsi="Times New Roman" w:cs="Times New Roman"/>
                <w:sz w:val="28"/>
              </w:rPr>
              <w:t>%</w:t>
            </w:r>
          </w:p>
        </w:tc>
        <w:tc>
          <w:tcPr>
            <w:tcW w:w="925" w:type="dxa"/>
            <w:gridSpan w:val="3"/>
          </w:tcPr>
          <w:p w:rsidR="00F8757C" w:rsidRPr="00F8757C" w:rsidRDefault="00F8757C" w:rsidP="006463F6">
            <w:pPr>
              <w:pStyle w:val="TableParagraph"/>
              <w:spacing w:line="304" w:lineRule="exact"/>
              <w:ind w:left="108"/>
              <w:jc w:val="both"/>
              <w:rPr>
                <w:rFonts w:ascii="Times New Roman" w:hAnsi="Times New Roman" w:cs="Times New Roman"/>
                <w:sz w:val="28"/>
              </w:rPr>
            </w:pPr>
            <w:r w:rsidRPr="00F8757C">
              <w:rPr>
                <w:rFonts w:ascii="Times New Roman" w:hAnsi="Times New Roman" w:cs="Times New Roman"/>
                <w:sz w:val="28"/>
              </w:rPr>
              <w:t>0 –</w:t>
            </w:r>
          </w:p>
        </w:tc>
        <w:tc>
          <w:tcPr>
            <w:tcW w:w="1138" w:type="dxa"/>
            <w:gridSpan w:val="4"/>
          </w:tcPr>
          <w:p w:rsidR="00F8757C" w:rsidRPr="00F8757C" w:rsidRDefault="00F8757C" w:rsidP="006463F6">
            <w:pPr>
              <w:pStyle w:val="TableParagraph"/>
              <w:spacing w:line="304" w:lineRule="exact"/>
              <w:ind w:right="415"/>
              <w:jc w:val="both"/>
              <w:rPr>
                <w:rFonts w:ascii="Times New Roman" w:hAnsi="Times New Roman" w:cs="Times New Roman"/>
                <w:sz w:val="28"/>
              </w:rPr>
            </w:pPr>
            <w:r w:rsidRPr="00F8757C">
              <w:rPr>
                <w:rFonts w:ascii="Times New Roman" w:hAnsi="Times New Roman" w:cs="Times New Roman"/>
                <w:sz w:val="28"/>
              </w:rPr>
              <w:t>3</w:t>
            </w:r>
          </w:p>
        </w:tc>
        <w:tc>
          <w:tcPr>
            <w:tcW w:w="860" w:type="dxa"/>
          </w:tcPr>
          <w:p w:rsidR="00F8757C" w:rsidRPr="00F8757C" w:rsidRDefault="00F8757C" w:rsidP="006463F6">
            <w:pPr>
              <w:pStyle w:val="TableParagraph"/>
              <w:spacing w:line="304" w:lineRule="exact"/>
              <w:ind w:left="109"/>
              <w:jc w:val="both"/>
              <w:rPr>
                <w:rFonts w:ascii="Times New Roman" w:hAnsi="Times New Roman" w:cs="Times New Roman"/>
                <w:sz w:val="28"/>
              </w:rPr>
            </w:pPr>
            <w:r w:rsidRPr="00F8757C">
              <w:rPr>
                <w:rFonts w:ascii="Times New Roman" w:hAnsi="Times New Roman" w:cs="Times New Roman"/>
                <w:sz w:val="28"/>
              </w:rPr>
              <w:t>пе</w:t>
            </w:r>
          </w:p>
        </w:tc>
        <w:tc>
          <w:tcPr>
            <w:tcW w:w="3003" w:type="dxa"/>
            <w:gridSpan w:val="3"/>
          </w:tcPr>
          <w:p w:rsidR="00F8757C" w:rsidRPr="00F8757C" w:rsidRDefault="00F8757C" w:rsidP="006463F6">
            <w:pPr>
              <w:pStyle w:val="TableParagraph"/>
              <w:jc w:val="both"/>
              <w:rPr>
                <w:rFonts w:ascii="Times New Roman" w:hAnsi="Times New Roman" w:cs="Times New Roman"/>
                <w:sz w:val="24"/>
              </w:rPr>
            </w:pPr>
          </w:p>
        </w:tc>
      </w:tr>
      <w:tr w:rsidR="00F8757C" w:rsidRPr="00F8757C" w:rsidTr="00F8757C">
        <w:trPr>
          <w:gridAfter w:val="1"/>
          <w:wAfter w:w="19" w:type="dxa"/>
          <w:trHeight w:val="315"/>
        </w:trPr>
        <w:tc>
          <w:tcPr>
            <w:tcW w:w="953" w:type="dxa"/>
            <w:vMerge w:val="restart"/>
          </w:tcPr>
          <w:p w:rsidR="00F8757C" w:rsidRPr="00F8757C" w:rsidRDefault="00F8757C" w:rsidP="006463F6">
            <w:pPr>
              <w:pStyle w:val="TableParagraph"/>
              <w:jc w:val="both"/>
              <w:rPr>
                <w:rFonts w:ascii="Times New Roman" w:hAnsi="Times New Roman" w:cs="Times New Roman"/>
                <w:sz w:val="28"/>
              </w:rPr>
            </w:pPr>
          </w:p>
        </w:tc>
        <w:tc>
          <w:tcPr>
            <w:tcW w:w="1911" w:type="dxa"/>
            <w:gridSpan w:val="2"/>
            <w:tcBorders>
              <w:bottom w:val="nil"/>
            </w:tcBorders>
          </w:tcPr>
          <w:p w:rsidR="00F8757C" w:rsidRPr="00F8757C" w:rsidRDefault="00F8757C" w:rsidP="006463F6">
            <w:pPr>
              <w:pStyle w:val="TableParagraph"/>
              <w:spacing w:line="295" w:lineRule="exact"/>
              <w:ind w:left="105"/>
              <w:jc w:val="both"/>
              <w:rPr>
                <w:rFonts w:ascii="Times New Roman" w:hAnsi="Times New Roman" w:cs="Times New Roman"/>
                <w:sz w:val="28"/>
              </w:rPr>
            </w:pPr>
            <w:r w:rsidRPr="00F8757C">
              <w:rPr>
                <w:rFonts w:ascii="Times New Roman" w:hAnsi="Times New Roman" w:cs="Times New Roman"/>
                <w:sz w:val="28"/>
              </w:rPr>
              <w:t>е</w:t>
            </w:r>
          </w:p>
        </w:tc>
        <w:tc>
          <w:tcPr>
            <w:tcW w:w="1087" w:type="dxa"/>
            <w:gridSpan w:val="4"/>
            <w:vMerge w:val="restart"/>
          </w:tcPr>
          <w:p w:rsidR="00F8757C" w:rsidRPr="00F8757C" w:rsidRDefault="00F8757C" w:rsidP="006463F6">
            <w:pPr>
              <w:pStyle w:val="TableParagraph"/>
              <w:jc w:val="both"/>
              <w:rPr>
                <w:rFonts w:ascii="Times New Roman" w:hAnsi="Times New Roman" w:cs="Times New Roman"/>
                <w:sz w:val="28"/>
              </w:rPr>
            </w:pPr>
          </w:p>
        </w:tc>
        <w:tc>
          <w:tcPr>
            <w:tcW w:w="909" w:type="dxa"/>
            <w:gridSpan w:val="2"/>
            <w:tcBorders>
              <w:bottom w:val="nil"/>
            </w:tcBorders>
          </w:tcPr>
          <w:p w:rsidR="00F8757C" w:rsidRPr="00F8757C" w:rsidRDefault="00F8757C" w:rsidP="006463F6">
            <w:pPr>
              <w:pStyle w:val="TableParagraph"/>
              <w:spacing w:line="295" w:lineRule="exact"/>
              <w:ind w:left="109"/>
              <w:jc w:val="both"/>
              <w:rPr>
                <w:rFonts w:ascii="Times New Roman" w:hAnsi="Times New Roman" w:cs="Times New Roman"/>
                <w:sz w:val="28"/>
              </w:rPr>
            </w:pPr>
            <w:r w:rsidRPr="00F8757C">
              <w:rPr>
                <w:rFonts w:ascii="Times New Roman" w:hAnsi="Times New Roman" w:cs="Times New Roman"/>
                <w:sz w:val="28"/>
              </w:rPr>
              <w:t>1</w:t>
            </w:r>
          </w:p>
        </w:tc>
        <w:tc>
          <w:tcPr>
            <w:tcW w:w="1154" w:type="dxa"/>
            <w:gridSpan w:val="5"/>
            <w:vMerge w:val="restart"/>
          </w:tcPr>
          <w:p w:rsidR="00F8757C" w:rsidRPr="00F8757C" w:rsidRDefault="00F8757C" w:rsidP="006463F6">
            <w:pPr>
              <w:pStyle w:val="TableParagraph"/>
              <w:jc w:val="both"/>
              <w:rPr>
                <w:rFonts w:ascii="Times New Roman" w:hAnsi="Times New Roman" w:cs="Times New Roman"/>
                <w:sz w:val="28"/>
              </w:rPr>
            </w:pPr>
          </w:p>
        </w:tc>
        <w:tc>
          <w:tcPr>
            <w:tcW w:w="860" w:type="dxa"/>
            <w:tcBorders>
              <w:bottom w:val="nil"/>
            </w:tcBorders>
          </w:tcPr>
          <w:p w:rsidR="00F8757C" w:rsidRPr="00F8757C" w:rsidRDefault="00F8757C" w:rsidP="006463F6">
            <w:pPr>
              <w:pStyle w:val="TableParagraph"/>
              <w:spacing w:line="295" w:lineRule="exact"/>
              <w:ind w:left="108"/>
              <w:jc w:val="both"/>
              <w:rPr>
                <w:rFonts w:ascii="Times New Roman" w:hAnsi="Times New Roman" w:cs="Times New Roman"/>
                <w:sz w:val="28"/>
              </w:rPr>
            </w:pPr>
            <w:r w:rsidRPr="00F8757C">
              <w:rPr>
                <w:rFonts w:ascii="Times New Roman" w:hAnsi="Times New Roman" w:cs="Times New Roman"/>
                <w:sz w:val="28"/>
              </w:rPr>
              <w:t>ри</w:t>
            </w:r>
          </w:p>
        </w:tc>
        <w:tc>
          <w:tcPr>
            <w:tcW w:w="3026" w:type="dxa"/>
            <w:gridSpan w:val="4"/>
            <w:vMerge w:val="restart"/>
          </w:tcPr>
          <w:p w:rsidR="00F8757C" w:rsidRPr="00F8757C" w:rsidRDefault="00F8757C" w:rsidP="006463F6">
            <w:pPr>
              <w:pStyle w:val="TableParagraph"/>
              <w:jc w:val="both"/>
              <w:rPr>
                <w:rFonts w:ascii="Times New Roman" w:hAnsi="Times New Roman" w:cs="Times New Roman"/>
                <w:sz w:val="28"/>
              </w:rPr>
            </w:pPr>
          </w:p>
        </w:tc>
      </w:tr>
      <w:tr w:rsidR="00F8757C" w:rsidRPr="00F8757C" w:rsidTr="00F8757C">
        <w:trPr>
          <w:gridAfter w:val="1"/>
          <w:wAfter w:w="19" w:type="dxa"/>
          <w:trHeight w:val="311"/>
        </w:trPr>
        <w:tc>
          <w:tcPr>
            <w:tcW w:w="953" w:type="dxa"/>
            <w:vMerge/>
            <w:tcBorders>
              <w:top w:val="nil"/>
            </w:tcBorders>
          </w:tcPr>
          <w:p w:rsidR="00F8757C" w:rsidRPr="00F8757C" w:rsidRDefault="00F8757C" w:rsidP="006463F6">
            <w:pPr>
              <w:jc w:val="both"/>
              <w:rPr>
                <w:rFonts w:ascii="Times New Roman" w:hAnsi="Times New Roman" w:cs="Times New Roman"/>
                <w:sz w:val="2"/>
                <w:szCs w:val="2"/>
              </w:rPr>
            </w:pPr>
          </w:p>
        </w:tc>
        <w:tc>
          <w:tcPr>
            <w:tcW w:w="1911" w:type="dxa"/>
            <w:gridSpan w:val="2"/>
            <w:tcBorders>
              <w:top w:val="nil"/>
              <w:bottom w:val="nil"/>
            </w:tcBorders>
          </w:tcPr>
          <w:p w:rsidR="00F8757C" w:rsidRPr="00F8757C" w:rsidRDefault="00F8757C" w:rsidP="006463F6">
            <w:pPr>
              <w:pStyle w:val="TableParagraph"/>
              <w:spacing w:line="292" w:lineRule="exact"/>
              <w:ind w:left="105"/>
              <w:jc w:val="both"/>
              <w:rPr>
                <w:rFonts w:ascii="Times New Roman" w:hAnsi="Times New Roman" w:cs="Times New Roman"/>
                <w:sz w:val="28"/>
              </w:rPr>
            </w:pPr>
            <w:r w:rsidRPr="00F8757C">
              <w:rPr>
                <w:rFonts w:ascii="Times New Roman" w:hAnsi="Times New Roman" w:cs="Times New Roman"/>
                <w:sz w:val="28"/>
              </w:rPr>
              <w:t>обществен</w:t>
            </w:r>
          </w:p>
        </w:tc>
        <w:tc>
          <w:tcPr>
            <w:tcW w:w="1087" w:type="dxa"/>
            <w:gridSpan w:val="4"/>
            <w:vMerge/>
            <w:tcBorders>
              <w:top w:val="nil"/>
            </w:tcBorders>
          </w:tcPr>
          <w:p w:rsidR="00F8757C" w:rsidRPr="00F8757C" w:rsidRDefault="00F8757C" w:rsidP="006463F6">
            <w:pPr>
              <w:jc w:val="both"/>
              <w:rPr>
                <w:rFonts w:ascii="Times New Roman" w:hAnsi="Times New Roman" w:cs="Times New Roman"/>
                <w:sz w:val="2"/>
                <w:szCs w:val="2"/>
              </w:rPr>
            </w:pPr>
          </w:p>
        </w:tc>
        <w:tc>
          <w:tcPr>
            <w:tcW w:w="909" w:type="dxa"/>
            <w:gridSpan w:val="2"/>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54" w:type="dxa"/>
            <w:gridSpan w:val="5"/>
            <w:vMerge/>
            <w:tcBorders>
              <w:top w:val="nil"/>
            </w:tcBorders>
          </w:tcPr>
          <w:p w:rsidR="00F8757C" w:rsidRPr="00F8757C" w:rsidRDefault="00F8757C" w:rsidP="006463F6">
            <w:pPr>
              <w:jc w:val="both"/>
              <w:rPr>
                <w:rFonts w:ascii="Times New Roman" w:hAnsi="Times New Roman" w:cs="Times New Roman"/>
                <w:sz w:val="2"/>
                <w:szCs w:val="2"/>
              </w:rPr>
            </w:pPr>
          </w:p>
        </w:tc>
        <w:tc>
          <w:tcPr>
            <w:tcW w:w="860" w:type="dxa"/>
            <w:tcBorders>
              <w:top w:val="nil"/>
              <w:bottom w:val="nil"/>
            </w:tcBorders>
          </w:tcPr>
          <w:p w:rsidR="00F8757C" w:rsidRPr="00F8757C" w:rsidRDefault="00F8757C" w:rsidP="006463F6">
            <w:pPr>
              <w:pStyle w:val="TableParagraph"/>
              <w:spacing w:line="292" w:lineRule="exact"/>
              <w:ind w:left="108"/>
              <w:jc w:val="both"/>
              <w:rPr>
                <w:rFonts w:ascii="Times New Roman" w:hAnsi="Times New Roman" w:cs="Times New Roman"/>
                <w:sz w:val="28"/>
              </w:rPr>
            </w:pPr>
            <w:r w:rsidRPr="00F8757C">
              <w:rPr>
                <w:rFonts w:ascii="Times New Roman" w:hAnsi="Times New Roman" w:cs="Times New Roman"/>
                <w:sz w:val="28"/>
              </w:rPr>
              <w:t>од</w:t>
            </w:r>
          </w:p>
        </w:tc>
        <w:tc>
          <w:tcPr>
            <w:tcW w:w="3026" w:type="dxa"/>
            <w:gridSpan w:val="4"/>
            <w:vMerge/>
            <w:tcBorders>
              <w:top w:val="nil"/>
            </w:tcBorders>
          </w:tcPr>
          <w:p w:rsidR="00F8757C" w:rsidRPr="00F8757C" w:rsidRDefault="00F8757C" w:rsidP="006463F6">
            <w:pPr>
              <w:jc w:val="both"/>
              <w:rPr>
                <w:rFonts w:ascii="Times New Roman" w:hAnsi="Times New Roman" w:cs="Times New Roman"/>
                <w:sz w:val="2"/>
                <w:szCs w:val="2"/>
              </w:rPr>
            </w:pPr>
          </w:p>
        </w:tc>
      </w:tr>
      <w:tr w:rsidR="00F8757C" w:rsidRPr="00F8757C" w:rsidTr="00F8757C">
        <w:trPr>
          <w:gridAfter w:val="1"/>
          <w:wAfter w:w="19" w:type="dxa"/>
          <w:trHeight w:val="311"/>
        </w:trPr>
        <w:tc>
          <w:tcPr>
            <w:tcW w:w="953" w:type="dxa"/>
            <w:vMerge/>
            <w:tcBorders>
              <w:top w:val="nil"/>
            </w:tcBorders>
          </w:tcPr>
          <w:p w:rsidR="00F8757C" w:rsidRPr="00F8757C" w:rsidRDefault="00F8757C" w:rsidP="006463F6">
            <w:pPr>
              <w:jc w:val="both"/>
              <w:rPr>
                <w:rFonts w:ascii="Times New Roman" w:hAnsi="Times New Roman" w:cs="Times New Roman"/>
                <w:sz w:val="2"/>
                <w:szCs w:val="2"/>
              </w:rPr>
            </w:pPr>
          </w:p>
        </w:tc>
        <w:tc>
          <w:tcPr>
            <w:tcW w:w="1911" w:type="dxa"/>
            <w:gridSpan w:val="2"/>
            <w:tcBorders>
              <w:top w:val="nil"/>
              <w:bottom w:val="nil"/>
            </w:tcBorders>
          </w:tcPr>
          <w:p w:rsidR="00F8757C" w:rsidRPr="00F8757C" w:rsidRDefault="00F8757C" w:rsidP="006463F6">
            <w:pPr>
              <w:pStyle w:val="TableParagraph"/>
              <w:spacing w:line="292" w:lineRule="exact"/>
              <w:ind w:left="105"/>
              <w:jc w:val="both"/>
              <w:rPr>
                <w:rFonts w:ascii="Times New Roman" w:hAnsi="Times New Roman" w:cs="Times New Roman"/>
                <w:sz w:val="28"/>
              </w:rPr>
            </w:pPr>
            <w:r w:rsidRPr="00F8757C">
              <w:rPr>
                <w:rFonts w:ascii="Times New Roman" w:hAnsi="Times New Roman" w:cs="Times New Roman"/>
                <w:sz w:val="28"/>
              </w:rPr>
              <w:t>ной</w:t>
            </w:r>
          </w:p>
        </w:tc>
        <w:tc>
          <w:tcPr>
            <w:tcW w:w="1087" w:type="dxa"/>
            <w:gridSpan w:val="4"/>
            <w:vMerge/>
            <w:tcBorders>
              <w:top w:val="nil"/>
            </w:tcBorders>
          </w:tcPr>
          <w:p w:rsidR="00F8757C" w:rsidRPr="00F8757C" w:rsidRDefault="00F8757C" w:rsidP="006463F6">
            <w:pPr>
              <w:jc w:val="both"/>
              <w:rPr>
                <w:rFonts w:ascii="Times New Roman" w:hAnsi="Times New Roman" w:cs="Times New Roman"/>
                <w:sz w:val="2"/>
                <w:szCs w:val="2"/>
              </w:rPr>
            </w:pPr>
          </w:p>
        </w:tc>
        <w:tc>
          <w:tcPr>
            <w:tcW w:w="909" w:type="dxa"/>
            <w:gridSpan w:val="2"/>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54" w:type="dxa"/>
            <w:gridSpan w:val="5"/>
            <w:vMerge/>
            <w:tcBorders>
              <w:top w:val="nil"/>
            </w:tcBorders>
          </w:tcPr>
          <w:p w:rsidR="00F8757C" w:rsidRPr="00F8757C" w:rsidRDefault="00F8757C" w:rsidP="006463F6">
            <w:pPr>
              <w:jc w:val="both"/>
              <w:rPr>
                <w:rFonts w:ascii="Times New Roman" w:hAnsi="Times New Roman" w:cs="Times New Roman"/>
                <w:sz w:val="2"/>
                <w:szCs w:val="2"/>
              </w:rPr>
            </w:pPr>
          </w:p>
        </w:tc>
        <w:tc>
          <w:tcPr>
            <w:tcW w:w="860"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3026" w:type="dxa"/>
            <w:gridSpan w:val="4"/>
            <w:vMerge/>
            <w:tcBorders>
              <w:top w:val="nil"/>
            </w:tcBorders>
          </w:tcPr>
          <w:p w:rsidR="00F8757C" w:rsidRPr="00F8757C" w:rsidRDefault="00F8757C" w:rsidP="006463F6">
            <w:pPr>
              <w:jc w:val="both"/>
              <w:rPr>
                <w:rFonts w:ascii="Times New Roman" w:hAnsi="Times New Roman" w:cs="Times New Roman"/>
                <w:sz w:val="2"/>
                <w:szCs w:val="2"/>
              </w:rPr>
            </w:pPr>
          </w:p>
        </w:tc>
      </w:tr>
      <w:tr w:rsidR="00F8757C" w:rsidRPr="00F8757C" w:rsidTr="00F8757C">
        <w:trPr>
          <w:gridAfter w:val="1"/>
          <w:wAfter w:w="19" w:type="dxa"/>
          <w:trHeight w:val="311"/>
        </w:trPr>
        <w:tc>
          <w:tcPr>
            <w:tcW w:w="953" w:type="dxa"/>
            <w:vMerge/>
            <w:tcBorders>
              <w:top w:val="nil"/>
            </w:tcBorders>
          </w:tcPr>
          <w:p w:rsidR="00F8757C" w:rsidRPr="00F8757C" w:rsidRDefault="00F8757C" w:rsidP="006463F6">
            <w:pPr>
              <w:jc w:val="both"/>
              <w:rPr>
                <w:rFonts w:ascii="Times New Roman" w:hAnsi="Times New Roman" w:cs="Times New Roman"/>
                <w:sz w:val="2"/>
                <w:szCs w:val="2"/>
              </w:rPr>
            </w:pPr>
          </w:p>
        </w:tc>
        <w:tc>
          <w:tcPr>
            <w:tcW w:w="1911" w:type="dxa"/>
            <w:gridSpan w:val="2"/>
            <w:tcBorders>
              <w:top w:val="nil"/>
              <w:bottom w:val="nil"/>
            </w:tcBorders>
          </w:tcPr>
          <w:p w:rsidR="00F8757C" w:rsidRPr="00F8757C" w:rsidRDefault="00F8757C" w:rsidP="006463F6">
            <w:pPr>
              <w:pStyle w:val="TableParagraph"/>
              <w:tabs>
                <w:tab w:val="left" w:pos="1243"/>
              </w:tabs>
              <w:spacing w:line="292" w:lineRule="exact"/>
              <w:ind w:left="105"/>
              <w:jc w:val="both"/>
              <w:rPr>
                <w:rFonts w:ascii="Times New Roman" w:hAnsi="Times New Roman" w:cs="Times New Roman"/>
                <w:sz w:val="28"/>
              </w:rPr>
            </w:pPr>
            <w:r w:rsidRPr="00F8757C">
              <w:rPr>
                <w:rFonts w:ascii="Times New Roman" w:hAnsi="Times New Roman" w:cs="Times New Roman"/>
                <w:sz w:val="28"/>
              </w:rPr>
              <w:t>работы,</w:t>
            </w:r>
            <w:r w:rsidRPr="00F8757C">
              <w:rPr>
                <w:rFonts w:ascii="Times New Roman" w:hAnsi="Times New Roman" w:cs="Times New Roman"/>
                <w:sz w:val="28"/>
              </w:rPr>
              <w:tab/>
              <w:t>не</w:t>
            </w:r>
          </w:p>
        </w:tc>
        <w:tc>
          <w:tcPr>
            <w:tcW w:w="1087" w:type="dxa"/>
            <w:gridSpan w:val="4"/>
            <w:vMerge/>
            <w:tcBorders>
              <w:top w:val="nil"/>
            </w:tcBorders>
          </w:tcPr>
          <w:p w:rsidR="00F8757C" w:rsidRPr="00F8757C" w:rsidRDefault="00F8757C" w:rsidP="006463F6">
            <w:pPr>
              <w:jc w:val="both"/>
              <w:rPr>
                <w:rFonts w:ascii="Times New Roman" w:hAnsi="Times New Roman" w:cs="Times New Roman"/>
                <w:sz w:val="2"/>
                <w:szCs w:val="2"/>
              </w:rPr>
            </w:pPr>
          </w:p>
        </w:tc>
        <w:tc>
          <w:tcPr>
            <w:tcW w:w="909" w:type="dxa"/>
            <w:gridSpan w:val="2"/>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54" w:type="dxa"/>
            <w:gridSpan w:val="5"/>
            <w:vMerge/>
            <w:tcBorders>
              <w:top w:val="nil"/>
            </w:tcBorders>
          </w:tcPr>
          <w:p w:rsidR="00F8757C" w:rsidRPr="00F8757C" w:rsidRDefault="00F8757C" w:rsidP="006463F6">
            <w:pPr>
              <w:jc w:val="both"/>
              <w:rPr>
                <w:rFonts w:ascii="Times New Roman" w:hAnsi="Times New Roman" w:cs="Times New Roman"/>
                <w:sz w:val="2"/>
                <w:szCs w:val="2"/>
              </w:rPr>
            </w:pPr>
          </w:p>
        </w:tc>
        <w:tc>
          <w:tcPr>
            <w:tcW w:w="860"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3026" w:type="dxa"/>
            <w:gridSpan w:val="4"/>
            <w:vMerge/>
            <w:tcBorders>
              <w:top w:val="nil"/>
            </w:tcBorders>
          </w:tcPr>
          <w:p w:rsidR="00F8757C" w:rsidRPr="00F8757C" w:rsidRDefault="00F8757C" w:rsidP="006463F6">
            <w:pPr>
              <w:jc w:val="both"/>
              <w:rPr>
                <w:rFonts w:ascii="Times New Roman" w:hAnsi="Times New Roman" w:cs="Times New Roman"/>
                <w:sz w:val="2"/>
                <w:szCs w:val="2"/>
              </w:rPr>
            </w:pPr>
          </w:p>
        </w:tc>
      </w:tr>
      <w:tr w:rsidR="00F8757C" w:rsidRPr="00F8757C" w:rsidTr="00F8757C">
        <w:trPr>
          <w:gridAfter w:val="1"/>
          <w:wAfter w:w="19" w:type="dxa"/>
          <w:trHeight w:val="312"/>
        </w:trPr>
        <w:tc>
          <w:tcPr>
            <w:tcW w:w="953" w:type="dxa"/>
            <w:vMerge/>
            <w:tcBorders>
              <w:top w:val="nil"/>
            </w:tcBorders>
          </w:tcPr>
          <w:p w:rsidR="00F8757C" w:rsidRPr="00F8757C" w:rsidRDefault="00F8757C" w:rsidP="006463F6">
            <w:pPr>
              <w:jc w:val="both"/>
              <w:rPr>
                <w:rFonts w:ascii="Times New Roman" w:hAnsi="Times New Roman" w:cs="Times New Roman"/>
                <w:sz w:val="2"/>
                <w:szCs w:val="2"/>
              </w:rPr>
            </w:pPr>
          </w:p>
        </w:tc>
        <w:tc>
          <w:tcPr>
            <w:tcW w:w="1911" w:type="dxa"/>
            <w:gridSpan w:val="2"/>
            <w:tcBorders>
              <w:top w:val="nil"/>
              <w:bottom w:val="nil"/>
            </w:tcBorders>
          </w:tcPr>
          <w:p w:rsidR="00F8757C" w:rsidRPr="00F8757C" w:rsidRDefault="00F8757C" w:rsidP="006463F6">
            <w:pPr>
              <w:pStyle w:val="TableParagraph"/>
              <w:spacing w:line="293" w:lineRule="exact"/>
              <w:ind w:left="105"/>
              <w:jc w:val="both"/>
              <w:rPr>
                <w:rFonts w:ascii="Times New Roman" w:hAnsi="Times New Roman" w:cs="Times New Roman"/>
                <w:sz w:val="28"/>
              </w:rPr>
            </w:pPr>
            <w:r w:rsidRPr="00F8757C">
              <w:rPr>
                <w:rFonts w:ascii="Times New Roman" w:hAnsi="Times New Roman" w:cs="Times New Roman"/>
                <w:sz w:val="28"/>
              </w:rPr>
              <w:t>входящей</w:t>
            </w:r>
            <w:r w:rsidRPr="00F8757C">
              <w:rPr>
                <w:rFonts w:ascii="Times New Roman" w:hAnsi="Times New Roman" w:cs="Times New Roman"/>
                <w:spacing w:val="36"/>
                <w:sz w:val="28"/>
              </w:rPr>
              <w:t xml:space="preserve"> </w:t>
            </w:r>
            <w:r w:rsidRPr="00F8757C">
              <w:rPr>
                <w:rFonts w:ascii="Times New Roman" w:hAnsi="Times New Roman" w:cs="Times New Roman"/>
                <w:sz w:val="28"/>
              </w:rPr>
              <w:t>в</w:t>
            </w:r>
          </w:p>
        </w:tc>
        <w:tc>
          <w:tcPr>
            <w:tcW w:w="1087" w:type="dxa"/>
            <w:gridSpan w:val="4"/>
            <w:vMerge/>
            <w:tcBorders>
              <w:top w:val="nil"/>
            </w:tcBorders>
          </w:tcPr>
          <w:p w:rsidR="00F8757C" w:rsidRPr="00F8757C" w:rsidRDefault="00F8757C" w:rsidP="006463F6">
            <w:pPr>
              <w:jc w:val="both"/>
              <w:rPr>
                <w:rFonts w:ascii="Times New Roman" w:hAnsi="Times New Roman" w:cs="Times New Roman"/>
                <w:sz w:val="2"/>
                <w:szCs w:val="2"/>
              </w:rPr>
            </w:pPr>
          </w:p>
        </w:tc>
        <w:tc>
          <w:tcPr>
            <w:tcW w:w="909" w:type="dxa"/>
            <w:gridSpan w:val="2"/>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54" w:type="dxa"/>
            <w:gridSpan w:val="5"/>
            <w:vMerge/>
            <w:tcBorders>
              <w:top w:val="nil"/>
            </w:tcBorders>
          </w:tcPr>
          <w:p w:rsidR="00F8757C" w:rsidRPr="00F8757C" w:rsidRDefault="00F8757C" w:rsidP="006463F6">
            <w:pPr>
              <w:jc w:val="both"/>
              <w:rPr>
                <w:rFonts w:ascii="Times New Roman" w:hAnsi="Times New Roman" w:cs="Times New Roman"/>
                <w:sz w:val="2"/>
                <w:szCs w:val="2"/>
              </w:rPr>
            </w:pPr>
          </w:p>
        </w:tc>
        <w:tc>
          <w:tcPr>
            <w:tcW w:w="860"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3026" w:type="dxa"/>
            <w:gridSpan w:val="4"/>
            <w:vMerge/>
            <w:tcBorders>
              <w:top w:val="nil"/>
            </w:tcBorders>
          </w:tcPr>
          <w:p w:rsidR="00F8757C" w:rsidRPr="00F8757C" w:rsidRDefault="00F8757C" w:rsidP="006463F6">
            <w:pPr>
              <w:jc w:val="both"/>
              <w:rPr>
                <w:rFonts w:ascii="Times New Roman" w:hAnsi="Times New Roman" w:cs="Times New Roman"/>
                <w:sz w:val="2"/>
                <w:szCs w:val="2"/>
              </w:rPr>
            </w:pPr>
          </w:p>
        </w:tc>
      </w:tr>
      <w:tr w:rsidR="00F8757C" w:rsidRPr="00F8757C" w:rsidTr="00F8757C">
        <w:trPr>
          <w:gridAfter w:val="1"/>
          <w:wAfter w:w="19" w:type="dxa"/>
          <w:trHeight w:val="312"/>
        </w:trPr>
        <w:tc>
          <w:tcPr>
            <w:tcW w:w="953" w:type="dxa"/>
            <w:vMerge/>
            <w:tcBorders>
              <w:top w:val="nil"/>
            </w:tcBorders>
          </w:tcPr>
          <w:p w:rsidR="00F8757C" w:rsidRPr="00F8757C" w:rsidRDefault="00F8757C" w:rsidP="006463F6">
            <w:pPr>
              <w:jc w:val="both"/>
              <w:rPr>
                <w:rFonts w:ascii="Times New Roman" w:hAnsi="Times New Roman" w:cs="Times New Roman"/>
                <w:sz w:val="2"/>
                <w:szCs w:val="2"/>
              </w:rPr>
            </w:pPr>
          </w:p>
        </w:tc>
        <w:tc>
          <w:tcPr>
            <w:tcW w:w="1911" w:type="dxa"/>
            <w:gridSpan w:val="2"/>
            <w:tcBorders>
              <w:top w:val="nil"/>
              <w:bottom w:val="nil"/>
            </w:tcBorders>
          </w:tcPr>
          <w:p w:rsidR="00F8757C" w:rsidRPr="00F8757C" w:rsidRDefault="00F8757C" w:rsidP="006463F6">
            <w:pPr>
              <w:pStyle w:val="TableParagraph"/>
              <w:spacing w:line="293" w:lineRule="exact"/>
              <w:ind w:left="105"/>
              <w:jc w:val="both"/>
              <w:rPr>
                <w:rFonts w:ascii="Times New Roman" w:hAnsi="Times New Roman" w:cs="Times New Roman"/>
                <w:sz w:val="28"/>
              </w:rPr>
            </w:pPr>
            <w:r w:rsidRPr="00F8757C">
              <w:rPr>
                <w:rFonts w:ascii="Times New Roman" w:hAnsi="Times New Roman" w:cs="Times New Roman"/>
                <w:sz w:val="28"/>
              </w:rPr>
              <w:t>основные</w:t>
            </w:r>
          </w:p>
        </w:tc>
        <w:tc>
          <w:tcPr>
            <w:tcW w:w="1087" w:type="dxa"/>
            <w:gridSpan w:val="4"/>
            <w:vMerge/>
            <w:tcBorders>
              <w:top w:val="nil"/>
            </w:tcBorders>
          </w:tcPr>
          <w:p w:rsidR="00F8757C" w:rsidRPr="00F8757C" w:rsidRDefault="00F8757C" w:rsidP="006463F6">
            <w:pPr>
              <w:jc w:val="both"/>
              <w:rPr>
                <w:rFonts w:ascii="Times New Roman" w:hAnsi="Times New Roman" w:cs="Times New Roman"/>
                <w:sz w:val="2"/>
                <w:szCs w:val="2"/>
              </w:rPr>
            </w:pPr>
          </w:p>
        </w:tc>
        <w:tc>
          <w:tcPr>
            <w:tcW w:w="909" w:type="dxa"/>
            <w:gridSpan w:val="2"/>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54" w:type="dxa"/>
            <w:gridSpan w:val="5"/>
            <w:vMerge/>
            <w:tcBorders>
              <w:top w:val="nil"/>
            </w:tcBorders>
          </w:tcPr>
          <w:p w:rsidR="00F8757C" w:rsidRPr="00F8757C" w:rsidRDefault="00F8757C" w:rsidP="006463F6">
            <w:pPr>
              <w:jc w:val="both"/>
              <w:rPr>
                <w:rFonts w:ascii="Times New Roman" w:hAnsi="Times New Roman" w:cs="Times New Roman"/>
                <w:sz w:val="2"/>
                <w:szCs w:val="2"/>
              </w:rPr>
            </w:pPr>
          </w:p>
        </w:tc>
        <w:tc>
          <w:tcPr>
            <w:tcW w:w="860"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3026" w:type="dxa"/>
            <w:gridSpan w:val="4"/>
            <w:vMerge/>
            <w:tcBorders>
              <w:top w:val="nil"/>
            </w:tcBorders>
          </w:tcPr>
          <w:p w:rsidR="00F8757C" w:rsidRPr="00F8757C" w:rsidRDefault="00F8757C" w:rsidP="006463F6">
            <w:pPr>
              <w:jc w:val="both"/>
              <w:rPr>
                <w:rFonts w:ascii="Times New Roman" w:hAnsi="Times New Roman" w:cs="Times New Roman"/>
                <w:sz w:val="2"/>
                <w:szCs w:val="2"/>
              </w:rPr>
            </w:pPr>
          </w:p>
        </w:tc>
      </w:tr>
      <w:tr w:rsidR="00F8757C" w:rsidRPr="00F8757C" w:rsidTr="00F8757C">
        <w:trPr>
          <w:gridAfter w:val="1"/>
          <w:wAfter w:w="19" w:type="dxa"/>
          <w:trHeight w:val="311"/>
        </w:trPr>
        <w:tc>
          <w:tcPr>
            <w:tcW w:w="953" w:type="dxa"/>
            <w:vMerge/>
            <w:tcBorders>
              <w:top w:val="nil"/>
            </w:tcBorders>
          </w:tcPr>
          <w:p w:rsidR="00F8757C" w:rsidRPr="00F8757C" w:rsidRDefault="00F8757C" w:rsidP="006463F6">
            <w:pPr>
              <w:jc w:val="both"/>
              <w:rPr>
                <w:rFonts w:ascii="Times New Roman" w:hAnsi="Times New Roman" w:cs="Times New Roman"/>
                <w:sz w:val="2"/>
                <w:szCs w:val="2"/>
              </w:rPr>
            </w:pPr>
          </w:p>
        </w:tc>
        <w:tc>
          <w:tcPr>
            <w:tcW w:w="1911" w:type="dxa"/>
            <w:gridSpan w:val="2"/>
            <w:tcBorders>
              <w:top w:val="nil"/>
              <w:bottom w:val="nil"/>
            </w:tcBorders>
          </w:tcPr>
          <w:p w:rsidR="00F8757C" w:rsidRPr="00F8757C" w:rsidRDefault="00F8757C" w:rsidP="006463F6">
            <w:pPr>
              <w:pStyle w:val="TableParagraph"/>
              <w:spacing w:line="292" w:lineRule="exact"/>
              <w:ind w:left="105"/>
              <w:jc w:val="both"/>
              <w:rPr>
                <w:rFonts w:ascii="Times New Roman" w:hAnsi="Times New Roman" w:cs="Times New Roman"/>
                <w:sz w:val="28"/>
              </w:rPr>
            </w:pPr>
            <w:r w:rsidRPr="00F8757C">
              <w:rPr>
                <w:rFonts w:ascii="Times New Roman" w:hAnsi="Times New Roman" w:cs="Times New Roman"/>
                <w:sz w:val="28"/>
              </w:rPr>
              <w:t>обязанност</w:t>
            </w:r>
          </w:p>
        </w:tc>
        <w:tc>
          <w:tcPr>
            <w:tcW w:w="1087" w:type="dxa"/>
            <w:gridSpan w:val="4"/>
            <w:vMerge/>
            <w:tcBorders>
              <w:top w:val="nil"/>
            </w:tcBorders>
          </w:tcPr>
          <w:p w:rsidR="00F8757C" w:rsidRPr="00F8757C" w:rsidRDefault="00F8757C" w:rsidP="006463F6">
            <w:pPr>
              <w:jc w:val="both"/>
              <w:rPr>
                <w:rFonts w:ascii="Times New Roman" w:hAnsi="Times New Roman" w:cs="Times New Roman"/>
                <w:sz w:val="2"/>
                <w:szCs w:val="2"/>
              </w:rPr>
            </w:pPr>
          </w:p>
        </w:tc>
        <w:tc>
          <w:tcPr>
            <w:tcW w:w="909" w:type="dxa"/>
            <w:gridSpan w:val="2"/>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54" w:type="dxa"/>
            <w:gridSpan w:val="5"/>
            <w:vMerge/>
            <w:tcBorders>
              <w:top w:val="nil"/>
            </w:tcBorders>
          </w:tcPr>
          <w:p w:rsidR="00F8757C" w:rsidRPr="00F8757C" w:rsidRDefault="00F8757C" w:rsidP="006463F6">
            <w:pPr>
              <w:jc w:val="both"/>
              <w:rPr>
                <w:rFonts w:ascii="Times New Roman" w:hAnsi="Times New Roman" w:cs="Times New Roman"/>
                <w:sz w:val="2"/>
                <w:szCs w:val="2"/>
              </w:rPr>
            </w:pPr>
          </w:p>
        </w:tc>
        <w:tc>
          <w:tcPr>
            <w:tcW w:w="860"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3026" w:type="dxa"/>
            <w:gridSpan w:val="4"/>
            <w:vMerge/>
            <w:tcBorders>
              <w:top w:val="nil"/>
            </w:tcBorders>
          </w:tcPr>
          <w:p w:rsidR="00F8757C" w:rsidRPr="00F8757C" w:rsidRDefault="00F8757C" w:rsidP="006463F6">
            <w:pPr>
              <w:jc w:val="both"/>
              <w:rPr>
                <w:rFonts w:ascii="Times New Roman" w:hAnsi="Times New Roman" w:cs="Times New Roman"/>
                <w:sz w:val="2"/>
                <w:szCs w:val="2"/>
              </w:rPr>
            </w:pPr>
          </w:p>
        </w:tc>
      </w:tr>
      <w:tr w:rsidR="00F8757C" w:rsidRPr="00F8757C" w:rsidTr="00F8757C">
        <w:trPr>
          <w:gridAfter w:val="1"/>
          <w:wAfter w:w="19" w:type="dxa"/>
          <w:trHeight w:val="311"/>
        </w:trPr>
        <w:tc>
          <w:tcPr>
            <w:tcW w:w="953" w:type="dxa"/>
            <w:vMerge/>
            <w:tcBorders>
              <w:top w:val="nil"/>
            </w:tcBorders>
          </w:tcPr>
          <w:p w:rsidR="00F8757C" w:rsidRPr="00F8757C" w:rsidRDefault="00F8757C" w:rsidP="006463F6">
            <w:pPr>
              <w:jc w:val="both"/>
              <w:rPr>
                <w:rFonts w:ascii="Times New Roman" w:hAnsi="Times New Roman" w:cs="Times New Roman"/>
                <w:sz w:val="2"/>
                <w:szCs w:val="2"/>
              </w:rPr>
            </w:pPr>
          </w:p>
        </w:tc>
        <w:tc>
          <w:tcPr>
            <w:tcW w:w="1911" w:type="dxa"/>
            <w:gridSpan w:val="2"/>
            <w:tcBorders>
              <w:top w:val="nil"/>
              <w:bottom w:val="nil"/>
            </w:tcBorders>
          </w:tcPr>
          <w:p w:rsidR="00F8757C" w:rsidRPr="00F8757C" w:rsidRDefault="00F8757C" w:rsidP="006463F6">
            <w:pPr>
              <w:pStyle w:val="TableParagraph"/>
              <w:tabs>
                <w:tab w:val="left" w:pos="501"/>
              </w:tabs>
              <w:spacing w:line="292" w:lineRule="exact"/>
              <w:ind w:left="105"/>
              <w:jc w:val="both"/>
              <w:rPr>
                <w:rFonts w:ascii="Times New Roman" w:hAnsi="Times New Roman" w:cs="Times New Roman"/>
                <w:sz w:val="28"/>
              </w:rPr>
            </w:pPr>
            <w:r w:rsidRPr="00F8757C">
              <w:rPr>
                <w:rFonts w:ascii="Times New Roman" w:hAnsi="Times New Roman" w:cs="Times New Roman"/>
                <w:sz w:val="28"/>
              </w:rPr>
              <w:t>и</w:t>
            </w:r>
            <w:r w:rsidRPr="00F8757C">
              <w:rPr>
                <w:rFonts w:ascii="Times New Roman" w:hAnsi="Times New Roman" w:cs="Times New Roman"/>
                <w:sz w:val="28"/>
              </w:rPr>
              <w:tab/>
              <w:t>(участие</w:t>
            </w:r>
          </w:p>
        </w:tc>
        <w:tc>
          <w:tcPr>
            <w:tcW w:w="1087" w:type="dxa"/>
            <w:gridSpan w:val="4"/>
            <w:vMerge/>
            <w:tcBorders>
              <w:top w:val="nil"/>
            </w:tcBorders>
          </w:tcPr>
          <w:p w:rsidR="00F8757C" w:rsidRPr="00F8757C" w:rsidRDefault="00F8757C" w:rsidP="006463F6">
            <w:pPr>
              <w:jc w:val="both"/>
              <w:rPr>
                <w:rFonts w:ascii="Times New Roman" w:hAnsi="Times New Roman" w:cs="Times New Roman"/>
                <w:sz w:val="2"/>
                <w:szCs w:val="2"/>
              </w:rPr>
            </w:pPr>
          </w:p>
        </w:tc>
        <w:tc>
          <w:tcPr>
            <w:tcW w:w="909" w:type="dxa"/>
            <w:gridSpan w:val="2"/>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54" w:type="dxa"/>
            <w:gridSpan w:val="5"/>
            <w:vMerge/>
            <w:tcBorders>
              <w:top w:val="nil"/>
            </w:tcBorders>
          </w:tcPr>
          <w:p w:rsidR="00F8757C" w:rsidRPr="00F8757C" w:rsidRDefault="00F8757C" w:rsidP="006463F6">
            <w:pPr>
              <w:jc w:val="both"/>
              <w:rPr>
                <w:rFonts w:ascii="Times New Roman" w:hAnsi="Times New Roman" w:cs="Times New Roman"/>
                <w:sz w:val="2"/>
                <w:szCs w:val="2"/>
              </w:rPr>
            </w:pPr>
          </w:p>
        </w:tc>
        <w:tc>
          <w:tcPr>
            <w:tcW w:w="860"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3026" w:type="dxa"/>
            <w:gridSpan w:val="4"/>
            <w:vMerge/>
            <w:tcBorders>
              <w:top w:val="nil"/>
            </w:tcBorders>
          </w:tcPr>
          <w:p w:rsidR="00F8757C" w:rsidRPr="00F8757C" w:rsidRDefault="00F8757C" w:rsidP="006463F6">
            <w:pPr>
              <w:jc w:val="both"/>
              <w:rPr>
                <w:rFonts w:ascii="Times New Roman" w:hAnsi="Times New Roman" w:cs="Times New Roman"/>
                <w:sz w:val="2"/>
                <w:szCs w:val="2"/>
              </w:rPr>
            </w:pPr>
          </w:p>
        </w:tc>
      </w:tr>
      <w:tr w:rsidR="00F8757C" w:rsidRPr="00F8757C" w:rsidTr="00F8757C">
        <w:trPr>
          <w:gridAfter w:val="1"/>
          <w:wAfter w:w="19" w:type="dxa"/>
          <w:trHeight w:val="311"/>
        </w:trPr>
        <w:tc>
          <w:tcPr>
            <w:tcW w:w="953" w:type="dxa"/>
            <w:vMerge/>
            <w:tcBorders>
              <w:top w:val="nil"/>
            </w:tcBorders>
          </w:tcPr>
          <w:p w:rsidR="00F8757C" w:rsidRPr="00F8757C" w:rsidRDefault="00F8757C" w:rsidP="006463F6">
            <w:pPr>
              <w:jc w:val="both"/>
              <w:rPr>
                <w:rFonts w:ascii="Times New Roman" w:hAnsi="Times New Roman" w:cs="Times New Roman"/>
                <w:sz w:val="2"/>
                <w:szCs w:val="2"/>
              </w:rPr>
            </w:pPr>
          </w:p>
        </w:tc>
        <w:tc>
          <w:tcPr>
            <w:tcW w:w="1911" w:type="dxa"/>
            <w:gridSpan w:val="2"/>
            <w:tcBorders>
              <w:top w:val="nil"/>
              <w:bottom w:val="nil"/>
            </w:tcBorders>
          </w:tcPr>
          <w:p w:rsidR="00F8757C" w:rsidRPr="00F8757C" w:rsidRDefault="00F8757C" w:rsidP="006463F6">
            <w:pPr>
              <w:pStyle w:val="TableParagraph"/>
              <w:spacing w:line="292" w:lineRule="exact"/>
              <w:ind w:left="105"/>
              <w:jc w:val="both"/>
              <w:rPr>
                <w:rFonts w:ascii="Times New Roman" w:hAnsi="Times New Roman" w:cs="Times New Roman"/>
                <w:sz w:val="28"/>
              </w:rPr>
            </w:pPr>
            <w:r w:rsidRPr="00F8757C">
              <w:rPr>
                <w:rFonts w:ascii="Times New Roman" w:hAnsi="Times New Roman" w:cs="Times New Roman"/>
                <w:sz w:val="28"/>
              </w:rPr>
              <w:t>в</w:t>
            </w:r>
          </w:p>
        </w:tc>
        <w:tc>
          <w:tcPr>
            <w:tcW w:w="1087" w:type="dxa"/>
            <w:gridSpan w:val="4"/>
            <w:vMerge/>
            <w:tcBorders>
              <w:top w:val="nil"/>
            </w:tcBorders>
          </w:tcPr>
          <w:p w:rsidR="00F8757C" w:rsidRPr="00F8757C" w:rsidRDefault="00F8757C" w:rsidP="006463F6">
            <w:pPr>
              <w:jc w:val="both"/>
              <w:rPr>
                <w:rFonts w:ascii="Times New Roman" w:hAnsi="Times New Roman" w:cs="Times New Roman"/>
                <w:sz w:val="2"/>
                <w:szCs w:val="2"/>
              </w:rPr>
            </w:pPr>
          </w:p>
        </w:tc>
        <w:tc>
          <w:tcPr>
            <w:tcW w:w="909" w:type="dxa"/>
            <w:gridSpan w:val="2"/>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54" w:type="dxa"/>
            <w:gridSpan w:val="5"/>
            <w:vMerge/>
            <w:tcBorders>
              <w:top w:val="nil"/>
            </w:tcBorders>
          </w:tcPr>
          <w:p w:rsidR="00F8757C" w:rsidRPr="00F8757C" w:rsidRDefault="00F8757C" w:rsidP="006463F6">
            <w:pPr>
              <w:jc w:val="both"/>
              <w:rPr>
                <w:rFonts w:ascii="Times New Roman" w:hAnsi="Times New Roman" w:cs="Times New Roman"/>
                <w:sz w:val="2"/>
                <w:szCs w:val="2"/>
              </w:rPr>
            </w:pPr>
          </w:p>
        </w:tc>
        <w:tc>
          <w:tcPr>
            <w:tcW w:w="860"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3026" w:type="dxa"/>
            <w:gridSpan w:val="4"/>
            <w:vMerge/>
            <w:tcBorders>
              <w:top w:val="nil"/>
            </w:tcBorders>
          </w:tcPr>
          <w:p w:rsidR="00F8757C" w:rsidRPr="00F8757C" w:rsidRDefault="00F8757C" w:rsidP="006463F6">
            <w:pPr>
              <w:jc w:val="both"/>
              <w:rPr>
                <w:rFonts w:ascii="Times New Roman" w:hAnsi="Times New Roman" w:cs="Times New Roman"/>
                <w:sz w:val="2"/>
                <w:szCs w:val="2"/>
              </w:rPr>
            </w:pPr>
          </w:p>
        </w:tc>
      </w:tr>
      <w:tr w:rsidR="00F8757C" w:rsidRPr="00F8757C" w:rsidTr="00F8757C">
        <w:trPr>
          <w:gridAfter w:val="1"/>
          <w:wAfter w:w="19" w:type="dxa"/>
          <w:trHeight w:val="311"/>
        </w:trPr>
        <w:tc>
          <w:tcPr>
            <w:tcW w:w="953" w:type="dxa"/>
            <w:vMerge/>
            <w:tcBorders>
              <w:top w:val="nil"/>
            </w:tcBorders>
          </w:tcPr>
          <w:p w:rsidR="00F8757C" w:rsidRPr="00F8757C" w:rsidRDefault="00F8757C" w:rsidP="006463F6">
            <w:pPr>
              <w:jc w:val="both"/>
              <w:rPr>
                <w:rFonts w:ascii="Times New Roman" w:hAnsi="Times New Roman" w:cs="Times New Roman"/>
                <w:sz w:val="2"/>
                <w:szCs w:val="2"/>
              </w:rPr>
            </w:pPr>
          </w:p>
        </w:tc>
        <w:tc>
          <w:tcPr>
            <w:tcW w:w="1911" w:type="dxa"/>
            <w:gridSpan w:val="2"/>
            <w:tcBorders>
              <w:top w:val="nil"/>
              <w:bottom w:val="nil"/>
            </w:tcBorders>
          </w:tcPr>
          <w:p w:rsidR="00F8757C" w:rsidRPr="00F8757C" w:rsidRDefault="00F8757C" w:rsidP="006463F6">
            <w:pPr>
              <w:pStyle w:val="TableParagraph"/>
              <w:spacing w:line="292" w:lineRule="exact"/>
              <w:ind w:left="105"/>
              <w:jc w:val="both"/>
              <w:rPr>
                <w:rFonts w:ascii="Times New Roman" w:hAnsi="Times New Roman" w:cs="Times New Roman"/>
                <w:sz w:val="28"/>
              </w:rPr>
            </w:pPr>
            <w:r w:rsidRPr="00F8757C">
              <w:rPr>
                <w:rFonts w:ascii="Times New Roman" w:hAnsi="Times New Roman" w:cs="Times New Roman"/>
                <w:sz w:val="28"/>
              </w:rPr>
              <w:t>субботника</w:t>
            </w:r>
          </w:p>
        </w:tc>
        <w:tc>
          <w:tcPr>
            <w:tcW w:w="1087" w:type="dxa"/>
            <w:gridSpan w:val="4"/>
            <w:vMerge/>
            <w:tcBorders>
              <w:top w:val="nil"/>
            </w:tcBorders>
          </w:tcPr>
          <w:p w:rsidR="00F8757C" w:rsidRPr="00F8757C" w:rsidRDefault="00F8757C" w:rsidP="006463F6">
            <w:pPr>
              <w:jc w:val="both"/>
              <w:rPr>
                <w:rFonts w:ascii="Times New Roman" w:hAnsi="Times New Roman" w:cs="Times New Roman"/>
                <w:sz w:val="2"/>
                <w:szCs w:val="2"/>
              </w:rPr>
            </w:pPr>
          </w:p>
        </w:tc>
        <w:tc>
          <w:tcPr>
            <w:tcW w:w="909" w:type="dxa"/>
            <w:gridSpan w:val="2"/>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54" w:type="dxa"/>
            <w:gridSpan w:val="5"/>
            <w:vMerge/>
            <w:tcBorders>
              <w:top w:val="nil"/>
            </w:tcBorders>
          </w:tcPr>
          <w:p w:rsidR="00F8757C" w:rsidRPr="00F8757C" w:rsidRDefault="00F8757C" w:rsidP="006463F6">
            <w:pPr>
              <w:jc w:val="both"/>
              <w:rPr>
                <w:rFonts w:ascii="Times New Roman" w:hAnsi="Times New Roman" w:cs="Times New Roman"/>
                <w:sz w:val="2"/>
                <w:szCs w:val="2"/>
              </w:rPr>
            </w:pPr>
          </w:p>
        </w:tc>
        <w:tc>
          <w:tcPr>
            <w:tcW w:w="860"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3026" w:type="dxa"/>
            <w:gridSpan w:val="4"/>
            <w:vMerge/>
            <w:tcBorders>
              <w:top w:val="nil"/>
            </w:tcBorders>
          </w:tcPr>
          <w:p w:rsidR="00F8757C" w:rsidRPr="00F8757C" w:rsidRDefault="00F8757C" w:rsidP="006463F6">
            <w:pPr>
              <w:jc w:val="both"/>
              <w:rPr>
                <w:rFonts w:ascii="Times New Roman" w:hAnsi="Times New Roman" w:cs="Times New Roman"/>
                <w:sz w:val="2"/>
                <w:szCs w:val="2"/>
              </w:rPr>
            </w:pPr>
          </w:p>
        </w:tc>
      </w:tr>
      <w:tr w:rsidR="00F8757C" w:rsidRPr="00F8757C" w:rsidTr="00F8757C">
        <w:trPr>
          <w:gridAfter w:val="1"/>
          <w:wAfter w:w="19" w:type="dxa"/>
          <w:trHeight w:val="312"/>
        </w:trPr>
        <w:tc>
          <w:tcPr>
            <w:tcW w:w="953" w:type="dxa"/>
            <w:vMerge/>
            <w:tcBorders>
              <w:top w:val="nil"/>
            </w:tcBorders>
          </w:tcPr>
          <w:p w:rsidR="00F8757C" w:rsidRPr="00F8757C" w:rsidRDefault="00F8757C" w:rsidP="006463F6">
            <w:pPr>
              <w:jc w:val="both"/>
              <w:rPr>
                <w:rFonts w:ascii="Times New Roman" w:hAnsi="Times New Roman" w:cs="Times New Roman"/>
                <w:sz w:val="2"/>
                <w:szCs w:val="2"/>
              </w:rPr>
            </w:pPr>
          </w:p>
        </w:tc>
        <w:tc>
          <w:tcPr>
            <w:tcW w:w="1911" w:type="dxa"/>
            <w:gridSpan w:val="2"/>
            <w:tcBorders>
              <w:top w:val="nil"/>
              <w:bottom w:val="nil"/>
            </w:tcBorders>
          </w:tcPr>
          <w:p w:rsidR="00F8757C" w:rsidRPr="00F8757C" w:rsidRDefault="00F8757C" w:rsidP="006463F6">
            <w:pPr>
              <w:pStyle w:val="TableParagraph"/>
              <w:spacing w:line="293" w:lineRule="exact"/>
              <w:ind w:left="105"/>
              <w:jc w:val="both"/>
              <w:rPr>
                <w:rFonts w:ascii="Times New Roman" w:hAnsi="Times New Roman" w:cs="Times New Roman"/>
                <w:sz w:val="28"/>
              </w:rPr>
            </w:pPr>
            <w:r w:rsidRPr="00F8757C">
              <w:rPr>
                <w:rFonts w:ascii="Times New Roman" w:hAnsi="Times New Roman" w:cs="Times New Roman"/>
                <w:sz w:val="28"/>
              </w:rPr>
              <w:t>х,</w:t>
            </w:r>
          </w:p>
        </w:tc>
        <w:tc>
          <w:tcPr>
            <w:tcW w:w="1087" w:type="dxa"/>
            <w:gridSpan w:val="4"/>
            <w:vMerge/>
            <w:tcBorders>
              <w:top w:val="nil"/>
            </w:tcBorders>
          </w:tcPr>
          <w:p w:rsidR="00F8757C" w:rsidRPr="00F8757C" w:rsidRDefault="00F8757C" w:rsidP="006463F6">
            <w:pPr>
              <w:jc w:val="both"/>
              <w:rPr>
                <w:rFonts w:ascii="Times New Roman" w:hAnsi="Times New Roman" w:cs="Times New Roman"/>
                <w:sz w:val="2"/>
                <w:szCs w:val="2"/>
              </w:rPr>
            </w:pPr>
          </w:p>
        </w:tc>
        <w:tc>
          <w:tcPr>
            <w:tcW w:w="909" w:type="dxa"/>
            <w:gridSpan w:val="2"/>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54" w:type="dxa"/>
            <w:gridSpan w:val="5"/>
            <w:vMerge/>
            <w:tcBorders>
              <w:top w:val="nil"/>
            </w:tcBorders>
          </w:tcPr>
          <w:p w:rsidR="00F8757C" w:rsidRPr="00F8757C" w:rsidRDefault="00F8757C" w:rsidP="006463F6">
            <w:pPr>
              <w:jc w:val="both"/>
              <w:rPr>
                <w:rFonts w:ascii="Times New Roman" w:hAnsi="Times New Roman" w:cs="Times New Roman"/>
                <w:sz w:val="2"/>
                <w:szCs w:val="2"/>
              </w:rPr>
            </w:pPr>
          </w:p>
        </w:tc>
        <w:tc>
          <w:tcPr>
            <w:tcW w:w="860"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3026" w:type="dxa"/>
            <w:gridSpan w:val="4"/>
            <w:vMerge/>
            <w:tcBorders>
              <w:top w:val="nil"/>
            </w:tcBorders>
          </w:tcPr>
          <w:p w:rsidR="00F8757C" w:rsidRPr="00F8757C" w:rsidRDefault="00F8757C" w:rsidP="006463F6">
            <w:pPr>
              <w:jc w:val="both"/>
              <w:rPr>
                <w:rFonts w:ascii="Times New Roman" w:hAnsi="Times New Roman" w:cs="Times New Roman"/>
                <w:sz w:val="2"/>
                <w:szCs w:val="2"/>
              </w:rPr>
            </w:pPr>
          </w:p>
        </w:tc>
      </w:tr>
      <w:tr w:rsidR="00F8757C" w:rsidRPr="00F8757C" w:rsidTr="00F8757C">
        <w:trPr>
          <w:gridAfter w:val="1"/>
          <w:wAfter w:w="19" w:type="dxa"/>
          <w:trHeight w:val="312"/>
        </w:trPr>
        <w:tc>
          <w:tcPr>
            <w:tcW w:w="953" w:type="dxa"/>
            <w:vMerge/>
            <w:tcBorders>
              <w:top w:val="nil"/>
            </w:tcBorders>
          </w:tcPr>
          <w:p w:rsidR="00F8757C" w:rsidRPr="00F8757C" w:rsidRDefault="00F8757C" w:rsidP="006463F6">
            <w:pPr>
              <w:jc w:val="both"/>
              <w:rPr>
                <w:rFonts w:ascii="Times New Roman" w:hAnsi="Times New Roman" w:cs="Times New Roman"/>
                <w:sz w:val="2"/>
                <w:szCs w:val="2"/>
              </w:rPr>
            </w:pPr>
          </w:p>
        </w:tc>
        <w:tc>
          <w:tcPr>
            <w:tcW w:w="1911" w:type="dxa"/>
            <w:gridSpan w:val="2"/>
            <w:tcBorders>
              <w:top w:val="nil"/>
              <w:bottom w:val="nil"/>
            </w:tcBorders>
          </w:tcPr>
          <w:p w:rsidR="00F8757C" w:rsidRPr="00F8757C" w:rsidRDefault="00F8757C" w:rsidP="006463F6">
            <w:pPr>
              <w:pStyle w:val="TableParagraph"/>
              <w:spacing w:line="293" w:lineRule="exact"/>
              <w:ind w:left="105"/>
              <w:jc w:val="both"/>
              <w:rPr>
                <w:rFonts w:ascii="Times New Roman" w:hAnsi="Times New Roman" w:cs="Times New Roman"/>
                <w:sz w:val="28"/>
              </w:rPr>
            </w:pPr>
            <w:r w:rsidRPr="00F8757C">
              <w:rPr>
                <w:rFonts w:ascii="Times New Roman" w:hAnsi="Times New Roman" w:cs="Times New Roman"/>
                <w:sz w:val="28"/>
              </w:rPr>
              <w:t>дежурствах</w:t>
            </w:r>
          </w:p>
        </w:tc>
        <w:tc>
          <w:tcPr>
            <w:tcW w:w="1087" w:type="dxa"/>
            <w:gridSpan w:val="4"/>
            <w:vMerge/>
            <w:tcBorders>
              <w:top w:val="nil"/>
            </w:tcBorders>
          </w:tcPr>
          <w:p w:rsidR="00F8757C" w:rsidRPr="00F8757C" w:rsidRDefault="00F8757C" w:rsidP="006463F6">
            <w:pPr>
              <w:jc w:val="both"/>
              <w:rPr>
                <w:rFonts w:ascii="Times New Roman" w:hAnsi="Times New Roman" w:cs="Times New Roman"/>
                <w:sz w:val="2"/>
                <w:szCs w:val="2"/>
              </w:rPr>
            </w:pPr>
          </w:p>
        </w:tc>
        <w:tc>
          <w:tcPr>
            <w:tcW w:w="909" w:type="dxa"/>
            <w:gridSpan w:val="2"/>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54" w:type="dxa"/>
            <w:gridSpan w:val="5"/>
            <w:vMerge/>
            <w:tcBorders>
              <w:top w:val="nil"/>
            </w:tcBorders>
          </w:tcPr>
          <w:p w:rsidR="00F8757C" w:rsidRPr="00F8757C" w:rsidRDefault="00F8757C" w:rsidP="006463F6">
            <w:pPr>
              <w:jc w:val="both"/>
              <w:rPr>
                <w:rFonts w:ascii="Times New Roman" w:hAnsi="Times New Roman" w:cs="Times New Roman"/>
                <w:sz w:val="2"/>
                <w:szCs w:val="2"/>
              </w:rPr>
            </w:pPr>
          </w:p>
        </w:tc>
        <w:tc>
          <w:tcPr>
            <w:tcW w:w="860"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3026" w:type="dxa"/>
            <w:gridSpan w:val="4"/>
            <w:vMerge/>
            <w:tcBorders>
              <w:top w:val="nil"/>
            </w:tcBorders>
          </w:tcPr>
          <w:p w:rsidR="00F8757C" w:rsidRPr="00F8757C" w:rsidRDefault="00F8757C" w:rsidP="006463F6">
            <w:pPr>
              <w:jc w:val="both"/>
              <w:rPr>
                <w:rFonts w:ascii="Times New Roman" w:hAnsi="Times New Roman" w:cs="Times New Roman"/>
                <w:sz w:val="2"/>
                <w:szCs w:val="2"/>
              </w:rPr>
            </w:pPr>
          </w:p>
        </w:tc>
      </w:tr>
      <w:tr w:rsidR="00F8757C" w:rsidRPr="00F8757C" w:rsidTr="00F8757C">
        <w:trPr>
          <w:gridAfter w:val="1"/>
          <w:wAfter w:w="19" w:type="dxa"/>
          <w:trHeight w:val="311"/>
        </w:trPr>
        <w:tc>
          <w:tcPr>
            <w:tcW w:w="953" w:type="dxa"/>
            <w:vMerge/>
            <w:tcBorders>
              <w:top w:val="nil"/>
            </w:tcBorders>
          </w:tcPr>
          <w:p w:rsidR="00F8757C" w:rsidRPr="00F8757C" w:rsidRDefault="00F8757C" w:rsidP="006463F6">
            <w:pPr>
              <w:jc w:val="both"/>
              <w:rPr>
                <w:rFonts w:ascii="Times New Roman" w:hAnsi="Times New Roman" w:cs="Times New Roman"/>
                <w:sz w:val="2"/>
                <w:szCs w:val="2"/>
              </w:rPr>
            </w:pPr>
          </w:p>
        </w:tc>
        <w:tc>
          <w:tcPr>
            <w:tcW w:w="1911" w:type="dxa"/>
            <w:gridSpan w:val="2"/>
            <w:tcBorders>
              <w:top w:val="nil"/>
              <w:bottom w:val="nil"/>
            </w:tcBorders>
          </w:tcPr>
          <w:p w:rsidR="00F8757C" w:rsidRPr="00F8757C" w:rsidRDefault="00F8757C" w:rsidP="006463F6">
            <w:pPr>
              <w:pStyle w:val="TableParagraph"/>
              <w:tabs>
                <w:tab w:val="left" w:pos="673"/>
              </w:tabs>
              <w:spacing w:line="292" w:lineRule="exact"/>
              <w:ind w:left="105"/>
              <w:jc w:val="both"/>
              <w:rPr>
                <w:rFonts w:ascii="Times New Roman" w:hAnsi="Times New Roman" w:cs="Times New Roman"/>
                <w:sz w:val="28"/>
              </w:rPr>
            </w:pPr>
            <w:r w:rsidRPr="00F8757C">
              <w:rPr>
                <w:rFonts w:ascii="Times New Roman" w:hAnsi="Times New Roman" w:cs="Times New Roman"/>
                <w:sz w:val="28"/>
              </w:rPr>
              <w:t>по</w:t>
            </w:r>
            <w:r w:rsidRPr="00F8757C">
              <w:rPr>
                <w:rFonts w:ascii="Times New Roman" w:hAnsi="Times New Roman" w:cs="Times New Roman"/>
                <w:sz w:val="28"/>
              </w:rPr>
              <w:tab/>
              <w:t>дворцу</w:t>
            </w:r>
          </w:p>
        </w:tc>
        <w:tc>
          <w:tcPr>
            <w:tcW w:w="1087" w:type="dxa"/>
            <w:gridSpan w:val="4"/>
            <w:vMerge/>
            <w:tcBorders>
              <w:top w:val="nil"/>
            </w:tcBorders>
          </w:tcPr>
          <w:p w:rsidR="00F8757C" w:rsidRPr="00F8757C" w:rsidRDefault="00F8757C" w:rsidP="006463F6">
            <w:pPr>
              <w:jc w:val="both"/>
              <w:rPr>
                <w:rFonts w:ascii="Times New Roman" w:hAnsi="Times New Roman" w:cs="Times New Roman"/>
                <w:sz w:val="2"/>
                <w:szCs w:val="2"/>
              </w:rPr>
            </w:pPr>
          </w:p>
        </w:tc>
        <w:tc>
          <w:tcPr>
            <w:tcW w:w="909" w:type="dxa"/>
            <w:gridSpan w:val="2"/>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54" w:type="dxa"/>
            <w:gridSpan w:val="5"/>
            <w:vMerge/>
            <w:tcBorders>
              <w:top w:val="nil"/>
            </w:tcBorders>
          </w:tcPr>
          <w:p w:rsidR="00F8757C" w:rsidRPr="00F8757C" w:rsidRDefault="00F8757C" w:rsidP="006463F6">
            <w:pPr>
              <w:jc w:val="both"/>
              <w:rPr>
                <w:rFonts w:ascii="Times New Roman" w:hAnsi="Times New Roman" w:cs="Times New Roman"/>
                <w:sz w:val="2"/>
                <w:szCs w:val="2"/>
              </w:rPr>
            </w:pPr>
          </w:p>
        </w:tc>
        <w:tc>
          <w:tcPr>
            <w:tcW w:w="860"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3026" w:type="dxa"/>
            <w:gridSpan w:val="4"/>
            <w:vMerge/>
            <w:tcBorders>
              <w:top w:val="nil"/>
            </w:tcBorders>
          </w:tcPr>
          <w:p w:rsidR="00F8757C" w:rsidRPr="00F8757C" w:rsidRDefault="00F8757C" w:rsidP="006463F6">
            <w:pPr>
              <w:jc w:val="both"/>
              <w:rPr>
                <w:rFonts w:ascii="Times New Roman" w:hAnsi="Times New Roman" w:cs="Times New Roman"/>
                <w:sz w:val="2"/>
                <w:szCs w:val="2"/>
              </w:rPr>
            </w:pPr>
          </w:p>
        </w:tc>
      </w:tr>
      <w:tr w:rsidR="00F8757C" w:rsidRPr="00F8757C" w:rsidTr="00F8757C">
        <w:trPr>
          <w:gridAfter w:val="1"/>
          <w:wAfter w:w="19" w:type="dxa"/>
          <w:trHeight w:val="317"/>
        </w:trPr>
        <w:tc>
          <w:tcPr>
            <w:tcW w:w="953" w:type="dxa"/>
            <w:vMerge/>
            <w:tcBorders>
              <w:top w:val="nil"/>
            </w:tcBorders>
          </w:tcPr>
          <w:p w:rsidR="00F8757C" w:rsidRPr="00F8757C" w:rsidRDefault="00F8757C" w:rsidP="006463F6">
            <w:pPr>
              <w:jc w:val="both"/>
              <w:rPr>
                <w:rFonts w:ascii="Times New Roman" w:hAnsi="Times New Roman" w:cs="Times New Roman"/>
                <w:sz w:val="2"/>
                <w:szCs w:val="2"/>
              </w:rPr>
            </w:pPr>
          </w:p>
        </w:tc>
        <w:tc>
          <w:tcPr>
            <w:tcW w:w="1911" w:type="dxa"/>
            <w:gridSpan w:val="2"/>
            <w:tcBorders>
              <w:top w:val="nil"/>
            </w:tcBorders>
          </w:tcPr>
          <w:p w:rsidR="00F8757C" w:rsidRPr="00F8757C" w:rsidRDefault="00F8757C" w:rsidP="006463F6">
            <w:pPr>
              <w:pStyle w:val="TableParagraph"/>
              <w:spacing w:line="298" w:lineRule="exact"/>
              <w:ind w:left="105"/>
              <w:jc w:val="both"/>
              <w:rPr>
                <w:rFonts w:ascii="Times New Roman" w:hAnsi="Times New Roman" w:cs="Times New Roman"/>
                <w:sz w:val="28"/>
              </w:rPr>
            </w:pPr>
            <w:r w:rsidRPr="00F8757C">
              <w:rPr>
                <w:rFonts w:ascii="Times New Roman" w:hAnsi="Times New Roman" w:cs="Times New Roman"/>
                <w:sz w:val="28"/>
              </w:rPr>
              <w:t>и т.п.)</w:t>
            </w:r>
          </w:p>
        </w:tc>
        <w:tc>
          <w:tcPr>
            <w:tcW w:w="1087" w:type="dxa"/>
            <w:gridSpan w:val="4"/>
            <w:vMerge/>
            <w:tcBorders>
              <w:top w:val="nil"/>
            </w:tcBorders>
          </w:tcPr>
          <w:p w:rsidR="00F8757C" w:rsidRPr="00F8757C" w:rsidRDefault="00F8757C" w:rsidP="006463F6">
            <w:pPr>
              <w:jc w:val="both"/>
              <w:rPr>
                <w:rFonts w:ascii="Times New Roman" w:hAnsi="Times New Roman" w:cs="Times New Roman"/>
                <w:sz w:val="2"/>
                <w:szCs w:val="2"/>
              </w:rPr>
            </w:pPr>
          </w:p>
        </w:tc>
        <w:tc>
          <w:tcPr>
            <w:tcW w:w="909" w:type="dxa"/>
            <w:gridSpan w:val="2"/>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154" w:type="dxa"/>
            <w:gridSpan w:val="5"/>
            <w:vMerge/>
            <w:tcBorders>
              <w:top w:val="nil"/>
            </w:tcBorders>
          </w:tcPr>
          <w:p w:rsidR="00F8757C" w:rsidRPr="00F8757C" w:rsidRDefault="00F8757C" w:rsidP="006463F6">
            <w:pPr>
              <w:jc w:val="both"/>
              <w:rPr>
                <w:rFonts w:ascii="Times New Roman" w:hAnsi="Times New Roman" w:cs="Times New Roman"/>
                <w:sz w:val="2"/>
                <w:szCs w:val="2"/>
              </w:rPr>
            </w:pPr>
          </w:p>
        </w:tc>
        <w:tc>
          <w:tcPr>
            <w:tcW w:w="860" w:type="dxa"/>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3026" w:type="dxa"/>
            <w:gridSpan w:val="4"/>
            <w:vMerge/>
            <w:tcBorders>
              <w:top w:val="nil"/>
            </w:tcBorders>
          </w:tcPr>
          <w:p w:rsidR="00F8757C" w:rsidRPr="00F8757C" w:rsidRDefault="00F8757C" w:rsidP="006463F6">
            <w:pPr>
              <w:jc w:val="both"/>
              <w:rPr>
                <w:rFonts w:ascii="Times New Roman" w:hAnsi="Times New Roman" w:cs="Times New Roman"/>
                <w:sz w:val="2"/>
                <w:szCs w:val="2"/>
              </w:rPr>
            </w:pPr>
          </w:p>
        </w:tc>
      </w:tr>
      <w:tr w:rsidR="00F8757C" w:rsidRPr="00F8757C" w:rsidTr="00F8757C">
        <w:trPr>
          <w:gridAfter w:val="1"/>
          <w:wAfter w:w="19" w:type="dxa"/>
          <w:trHeight w:val="315"/>
        </w:trPr>
        <w:tc>
          <w:tcPr>
            <w:tcW w:w="953" w:type="dxa"/>
            <w:tcBorders>
              <w:bottom w:val="nil"/>
            </w:tcBorders>
          </w:tcPr>
          <w:p w:rsidR="00F8757C" w:rsidRPr="00F8757C" w:rsidRDefault="00F8757C" w:rsidP="006463F6">
            <w:pPr>
              <w:pStyle w:val="TableParagraph"/>
              <w:spacing w:line="295" w:lineRule="exact"/>
              <w:ind w:right="206"/>
              <w:jc w:val="both"/>
              <w:rPr>
                <w:rFonts w:ascii="Times New Roman" w:hAnsi="Times New Roman" w:cs="Times New Roman"/>
                <w:sz w:val="28"/>
              </w:rPr>
            </w:pPr>
            <w:r w:rsidRPr="00F8757C">
              <w:rPr>
                <w:rFonts w:ascii="Times New Roman" w:hAnsi="Times New Roman" w:cs="Times New Roman"/>
                <w:sz w:val="28"/>
              </w:rPr>
              <w:t>8</w:t>
            </w:r>
          </w:p>
        </w:tc>
        <w:tc>
          <w:tcPr>
            <w:tcW w:w="1911" w:type="dxa"/>
            <w:gridSpan w:val="2"/>
            <w:tcBorders>
              <w:bottom w:val="nil"/>
            </w:tcBorders>
          </w:tcPr>
          <w:p w:rsidR="00F8757C" w:rsidRPr="00F8757C" w:rsidRDefault="00F8757C" w:rsidP="006463F6">
            <w:pPr>
              <w:pStyle w:val="TableParagraph"/>
              <w:spacing w:line="295" w:lineRule="exact"/>
              <w:ind w:left="105"/>
              <w:jc w:val="both"/>
              <w:rPr>
                <w:rFonts w:ascii="Times New Roman" w:hAnsi="Times New Roman" w:cs="Times New Roman"/>
                <w:sz w:val="28"/>
              </w:rPr>
            </w:pPr>
            <w:r w:rsidRPr="00F8757C">
              <w:rPr>
                <w:rFonts w:ascii="Times New Roman" w:hAnsi="Times New Roman" w:cs="Times New Roman"/>
                <w:sz w:val="28"/>
              </w:rPr>
              <w:t>Обеспечен</w:t>
            </w:r>
          </w:p>
        </w:tc>
        <w:tc>
          <w:tcPr>
            <w:tcW w:w="1087" w:type="dxa"/>
            <w:gridSpan w:val="4"/>
            <w:tcBorders>
              <w:bottom w:val="nil"/>
            </w:tcBorders>
          </w:tcPr>
          <w:p w:rsidR="00F8757C" w:rsidRPr="00F8757C" w:rsidRDefault="00F8757C" w:rsidP="006463F6">
            <w:pPr>
              <w:pStyle w:val="TableParagraph"/>
              <w:spacing w:line="295" w:lineRule="exact"/>
              <w:ind w:left="536"/>
              <w:jc w:val="both"/>
              <w:rPr>
                <w:rFonts w:ascii="Times New Roman" w:hAnsi="Times New Roman" w:cs="Times New Roman"/>
                <w:sz w:val="28"/>
              </w:rPr>
            </w:pPr>
            <w:r w:rsidRPr="00F8757C">
              <w:rPr>
                <w:rFonts w:ascii="Times New Roman" w:hAnsi="Times New Roman" w:cs="Times New Roman"/>
                <w:sz w:val="28"/>
              </w:rPr>
              <w:t>%</w:t>
            </w:r>
          </w:p>
        </w:tc>
        <w:tc>
          <w:tcPr>
            <w:tcW w:w="909" w:type="dxa"/>
            <w:gridSpan w:val="2"/>
            <w:tcBorders>
              <w:bottom w:val="nil"/>
            </w:tcBorders>
          </w:tcPr>
          <w:p w:rsidR="00F8757C" w:rsidRPr="00F8757C" w:rsidRDefault="00F8757C" w:rsidP="006463F6">
            <w:pPr>
              <w:pStyle w:val="TableParagraph"/>
              <w:spacing w:line="295" w:lineRule="exact"/>
              <w:ind w:left="109"/>
              <w:jc w:val="both"/>
              <w:rPr>
                <w:rFonts w:ascii="Times New Roman" w:hAnsi="Times New Roman" w:cs="Times New Roman"/>
                <w:sz w:val="28"/>
              </w:rPr>
            </w:pPr>
            <w:r w:rsidRPr="00F8757C">
              <w:rPr>
                <w:rFonts w:ascii="Times New Roman" w:hAnsi="Times New Roman" w:cs="Times New Roman"/>
                <w:sz w:val="28"/>
              </w:rPr>
              <w:t>0 –</w:t>
            </w:r>
          </w:p>
        </w:tc>
        <w:tc>
          <w:tcPr>
            <w:tcW w:w="1154" w:type="dxa"/>
            <w:gridSpan w:val="5"/>
            <w:tcBorders>
              <w:bottom w:val="nil"/>
            </w:tcBorders>
          </w:tcPr>
          <w:p w:rsidR="00F8757C" w:rsidRPr="00F8757C" w:rsidRDefault="00F8757C" w:rsidP="006463F6">
            <w:pPr>
              <w:pStyle w:val="TableParagraph"/>
              <w:spacing w:line="295" w:lineRule="exact"/>
              <w:ind w:left="167"/>
              <w:jc w:val="both"/>
              <w:rPr>
                <w:rFonts w:ascii="Times New Roman" w:hAnsi="Times New Roman" w:cs="Times New Roman"/>
                <w:sz w:val="28"/>
              </w:rPr>
            </w:pPr>
            <w:r w:rsidRPr="00F8757C">
              <w:rPr>
                <w:rFonts w:ascii="Times New Roman" w:hAnsi="Times New Roman" w:cs="Times New Roman"/>
                <w:sz w:val="28"/>
              </w:rPr>
              <w:t>3</w:t>
            </w:r>
          </w:p>
        </w:tc>
        <w:tc>
          <w:tcPr>
            <w:tcW w:w="860" w:type="dxa"/>
            <w:tcBorders>
              <w:bottom w:val="nil"/>
            </w:tcBorders>
          </w:tcPr>
          <w:p w:rsidR="00F8757C" w:rsidRPr="00F8757C" w:rsidRDefault="00F8757C" w:rsidP="006463F6">
            <w:pPr>
              <w:pStyle w:val="TableParagraph"/>
              <w:spacing w:line="295" w:lineRule="exact"/>
              <w:ind w:left="108"/>
              <w:jc w:val="both"/>
              <w:rPr>
                <w:rFonts w:ascii="Times New Roman" w:hAnsi="Times New Roman" w:cs="Times New Roman"/>
                <w:sz w:val="28"/>
              </w:rPr>
            </w:pPr>
            <w:r w:rsidRPr="00F8757C">
              <w:rPr>
                <w:rFonts w:ascii="Times New Roman" w:hAnsi="Times New Roman" w:cs="Times New Roman"/>
                <w:sz w:val="28"/>
              </w:rPr>
              <w:t>пе</w:t>
            </w:r>
          </w:p>
        </w:tc>
        <w:tc>
          <w:tcPr>
            <w:tcW w:w="3026" w:type="dxa"/>
            <w:gridSpan w:val="4"/>
            <w:vMerge w:val="restart"/>
          </w:tcPr>
          <w:p w:rsidR="00F8757C" w:rsidRPr="00F8757C" w:rsidRDefault="00F8757C" w:rsidP="006463F6">
            <w:pPr>
              <w:pStyle w:val="TableParagraph"/>
              <w:jc w:val="both"/>
              <w:rPr>
                <w:rFonts w:ascii="Times New Roman" w:hAnsi="Times New Roman" w:cs="Times New Roman"/>
                <w:sz w:val="28"/>
              </w:rPr>
            </w:pPr>
          </w:p>
        </w:tc>
      </w:tr>
      <w:tr w:rsidR="00F8757C" w:rsidRPr="00F8757C" w:rsidTr="00F8757C">
        <w:trPr>
          <w:gridAfter w:val="1"/>
          <w:wAfter w:w="19" w:type="dxa"/>
          <w:trHeight w:val="31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911" w:type="dxa"/>
            <w:gridSpan w:val="2"/>
            <w:tcBorders>
              <w:top w:val="nil"/>
              <w:bottom w:val="nil"/>
            </w:tcBorders>
          </w:tcPr>
          <w:p w:rsidR="00F8757C" w:rsidRPr="00F8757C" w:rsidRDefault="00F8757C" w:rsidP="006463F6">
            <w:pPr>
              <w:pStyle w:val="TableParagraph"/>
              <w:tabs>
                <w:tab w:val="left" w:pos="868"/>
              </w:tabs>
              <w:spacing w:line="292" w:lineRule="exact"/>
              <w:ind w:left="105"/>
              <w:jc w:val="both"/>
              <w:rPr>
                <w:rFonts w:ascii="Times New Roman" w:hAnsi="Times New Roman" w:cs="Times New Roman"/>
                <w:sz w:val="28"/>
              </w:rPr>
            </w:pPr>
            <w:r w:rsidRPr="00F8757C">
              <w:rPr>
                <w:rFonts w:ascii="Times New Roman" w:hAnsi="Times New Roman" w:cs="Times New Roman"/>
                <w:sz w:val="28"/>
              </w:rPr>
              <w:t>ие</w:t>
            </w:r>
            <w:r w:rsidRPr="00F8757C">
              <w:rPr>
                <w:rFonts w:ascii="Times New Roman" w:hAnsi="Times New Roman" w:cs="Times New Roman"/>
                <w:sz w:val="28"/>
              </w:rPr>
              <w:tab/>
              <w:t>учѐта</w:t>
            </w:r>
          </w:p>
        </w:tc>
        <w:tc>
          <w:tcPr>
            <w:tcW w:w="1087"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909" w:type="dxa"/>
            <w:gridSpan w:val="2"/>
            <w:tcBorders>
              <w:top w:val="nil"/>
              <w:bottom w:val="nil"/>
            </w:tcBorders>
          </w:tcPr>
          <w:p w:rsidR="00F8757C" w:rsidRPr="00F8757C" w:rsidRDefault="00F8757C" w:rsidP="006463F6">
            <w:pPr>
              <w:pStyle w:val="TableParagraph"/>
              <w:spacing w:line="292" w:lineRule="exact"/>
              <w:ind w:left="109"/>
              <w:jc w:val="both"/>
              <w:rPr>
                <w:rFonts w:ascii="Times New Roman" w:hAnsi="Times New Roman" w:cs="Times New Roman"/>
                <w:sz w:val="28"/>
              </w:rPr>
            </w:pPr>
            <w:r w:rsidRPr="00F8757C">
              <w:rPr>
                <w:rFonts w:ascii="Times New Roman" w:hAnsi="Times New Roman" w:cs="Times New Roman"/>
                <w:sz w:val="28"/>
              </w:rPr>
              <w:t>1</w:t>
            </w:r>
          </w:p>
        </w:tc>
        <w:tc>
          <w:tcPr>
            <w:tcW w:w="1154" w:type="dxa"/>
            <w:gridSpan w:val="5"/>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860" w:type="dxa"/>
            <w:tcBorders>
              <w:top w:val="nil"/>
              <w:bottom w:val="nil"/>
            </w:tcBorders>
          </w:tcPr>
          <w:p w:rsidR="00F8757C" w:rsidRPr="00F8757C" w:rsidRDefault="00F8757C" w:rsidP="006463F6">
            <w:pPr>
              <w:pStyle w:val="TableParagraph"/>
              <w:spacing w:line="292" w:lineRule="exact"/>
              <w:ind w:left="108"/>
              <w:jc w:val="both"/>
              <w:rPr>
                <w:rFonts w:ascii="Times New Roman" w:hAnsi="Times New Roman" w:cs="Times New Roman"/>
                <w:sz w:val="28"/>
              </w:rPr>
            </w:pPr>
            <w:r w:rsidRPr="00F8757C">
              <w:rPr>
                <w:rFonts w:ascii="Times New Roman" w:hAnsi="Times New Roman" w:cs="Times New Roman"/>
                <w:sz w:val="28"/>
              </w:rPr>
              <w:t>ри</w:t>
            </w:r>
          </w:p>
        </w:tc>
        <w:tc>
          <w:tcPr>
            <w:tcW w:w="3026" w:type="dxa"/>
            <w:gridSpan w:val="4"/>
            <w:vMerge/>
            <w:tcBorders>
              <w:top w:val="nil"/>
            </w:tcBorders>
          </w:tcPr>
          <w:p w:rsidR="00F8757C" w:rsidRPr="00F8757C" w:rsidRDefault="00F8757C" w:rsidP="006463F6">
            <w:pPr>
              <w:jc w:val="both"/>
              <w:rPr>
                <w:rFonts w:ascii="Times New Roman" w:hAnsi="Times New Roman" w:cs="Times New Roman"/>
                <w:sz w:val="2"/>
                <w:szCs w:val="2"/>
              </w:rPr>
            </w:pPr>
          </w:p>
        </w:tc>
      </w:tr>
      <w:tr w:rsidR="00F8757C" w:rsidRPr="00F8757C" w:rsidTr="00F8757C">
        <w:trPr>
          <w:gridAfter w:val="1"/>
          <w:wAfter w:w="19" w:type="dxa"/>
          <w:trHeight w:val="312"/>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911" w:type="dxa"/>
            <w:gridSpan w:val="2"/>
            <w:tcBorders>
              <w:top w:val="nil"/>
              <w:bottom w:val="nil"/>
            </w:tcBorders>
          </w:tcPr>
          <w:p w:rsidR="00F8757C" w:rsidRPr="00F8757C" w:rsidRDefault="00F8757C" w:rsidP="006463F6">
            <w:pPr>
              <w:pStyle w:val="TableParagraph"/>
              <w:spacing w:line="293" w:lineRule="exact"/>
              <w:ind w:left="105"/>
              <w:jc w:val="both"/>
              <w:rPr>
                <w:rFonts w:ascii="Times New Roman" w:hAnsi="Times New Roman" w:cs="Times New Roman"/>
                <w:sz w:val="28"/>
              </w:rPr>
            </w:pPr>
            <w:r w:rsidRPr="00F8757C">
              <w:rPr>
                <w:rFonts w:ascii="Times New Roman" w:hAnsi="Times New Roman" w:cs="Times New Roman"/>
                <w:sz w:val="28"/>
              </w:rPr>
              <w:t>посещаемо</w:t>
            </w:r>
          </w:p>
        </w:tc>
        <w:tc>
          <w:tcPr>
            <w:tcW w:w="1087"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909" w:type="dxa"/>
            <w:gridSpan w:val="2"/>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54" w:type="dxa"/>
            <w:gridSpan w:val="5"/>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860" w:type="dxa"/>
            <w:tcBorders>
              <w:top w:val="nil"/>
              <w:bottom w:val="nil"/>
            </w:tcBorders>
          </w:tcPr>
          <w:p w:rsidR="00F8757C" w:rsidRPr="00F8757C" w:rsidRDefault="00F8757C" w:rsidP="006463F6">
            <w:pPr>
              <w:pStyle w:val="TableParagraph"/>
              <w:spacing w:line="293" w:lineRule="exact"/>
              <w:ind w:left="108"/>
              <w:jc w:val="both"/>
              <w:rPr>
                <w:rFonts w:ascii="Times New Roman" w:hAnsi="Times New Roman" w:cs="Times New Roman"/>
                <w:sz w:val="28"/>
              </w:rPr>
            </w:pPr>
            <w:r w:rsidRPr="00F8757C">
              <w:rPr>
                <w:rFonts w:ascii="Times New Roman" w:hAnsi="Times New Roman" w:cs="Times New Roman"/>
                <w:sz w:val="28"/>
              </w:rPr>
              <w:t>од</w:t>
            </w:r>
          </w:p>
        </w:tc>
        <w:tc>
          <w:tcPr>
            <w:tcW w:w="3026" w:type="dxa"/>
            <w:gridSpan w:val="4"/>
            <w:vMerge/>
            <w:tcBorders>
              <w:top w:val="nil"/>
            </w:tcBorders>
          </w:tcPr>
          <w:p w:rsidR="00F8757C" w:rsidRPr="00F8757C" w:rsidRDefault="00F8757C" w:rsidP="006463F6">
            <w:pPr>
              <w:jc w:val="both"/>
              <w:rPr>
                <w:rFonts w:ascii="Times New Roman" w:hAnsi="Times New Roman" w:cs="Times New Roman"/>
                <w:sz w:val="2"/>
                <w:szCs w:val="2"/>
              </w:rPr>
            </w:pPr>
          </w:p>
        </w:tc>
      </w:tr>
      <w:tr w:rsidR="00F8757C" w:rsidRPr="00F8757C" w:rsidTr="00F8757C">
        <w:trPr>
          <w:gridAfter w:val="1"/>
          <w:wAfter w:w="19" w:type="dxa"/>
          <w:trHeight w:val="312"/>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911" w:type="dxa"/>
            <w:gridSpan w:val="2"/>
            <w:tcBorders>
              <w:top w:val="nil"/>
              <w:bottom w:val="nil"/>
            </w:tcBorders>
          </w:tcPr>
          <w:p w:rsidR="00F8757C" w:rsidRPr="00F8757C" w:rsidRDefault="00F8757C" w:rsidP="006463F6">
            <w:pPr>
              <w:pStyle w:val="TableParagraph"/>
              <w:tabs>
                <w:tab w:val="left" w:pos="1387"/>
              </w:tabs>
              <w:spacing w:line="293" w:lineRule="exact"/>
              <w:ind w:left="105"/>
              <w:jc w:val="both"/>
              <w:rPr>
                <w:rFonts w:ascii="Times New Roman" w:hAnsi="Times New Roman" w:cs="Times New Roman"/>
                <w:sz w:val="28"/>
              </w:rPr>
            </w:pPr>
            <w:r w:rsidRPr="00F8757C">
              <w:rPr>
                <w:rFonts w:ascii="Times New Roman" w:hAnsi="Times New Roman" w:cs="Times New Roman"/>
                <w:sz w:val="28"/>
              </w:rPr>
              <w:t>сти</w:t>
            </w:r>
            <w:r w:rsidRPr="00F8757C">
              <w:rPr>
                <w:rFonts w:ascii="Times New Roman" w:hAnsi="Times New Roman" w:cs="Times New Roman"/>
                <w:sz w:val="28"/>
              </w:rPr>
              <w:tab/>
              <w:t>в</w:t>
            </w:r>
          </w:p>
        </w:tc>
        <w:tc>
          <w:tcPr>
            <w:tcW w:w="1087"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909" w:type="dxa"/>
            <w:gridSpan w:val="2"/>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54" w:type="dxa"/>
            <w:gridSpan w:val="5"/>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860"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3026" w:type="dxa"/>
            <w:gridSpan w:val="4"/>
            <w:vMerge/>
            <w:tcBorders>
              <w:top w:val="nil"/>
            </w:tcBorders>
          </w:tcPr>
          <w:p w:rsidR="00F8757C" w:rsidRPr="00F8757C" w:rsidRDefault="00F8757C" w:rsidP="006463F6">
            <w:pPr>
              <w:jc w:val="both"/>
              <w:rPr>
                <w:rFonts w:ascii="Times New Roman" w:hAnsi="Times New Roman" w:cs="Times New Roman"/>
                <w:sz w:val="2"/>
                <w:szCs w:val="2"/>
              </w:rPr>
            </w:pPr>
          </w:p>
        </w:tc>
      </w:tr>
      <w:tr w:rsidR="00F8757C" w:rsidRPr="00F8757C" w:rsidTr="00F8757C">
        <w:trPr>
          <w:gridAfter w:val="1"/>
          <w:wAfter w:w="19" w:type="dxa"/>
          <w:trHeight w:val="31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911" w:type="dxa"/>
            <w:gridSpan w:val="2"/>
            <w:tcBorders>
              <w:top w:val="nil"/>
              <w:bottom w:val="nil"/>
            </w:tcBorders>
          </w:tcPr>
          <w:p w:rsidR="00F8757C" w:rsidRPr="00F8757C" w:rsidRDefault="00F8757C" w:rsidP="006463F6">
            <w:pPr>
              <w:pStyle w:val="TableParagraph"/>
              <w:spacing w:line="292" w:lineRule="exact"/>
              <w:ind w:left="105"/>
              <w:jc w:val="both"/>
              <w:rPr>
                <w:rFonts w:ascii="Times New Roman" w:hAnsi="Times New Roman" w:cs="Times New Roman"/>
                <w:sz w:val="28"/>
              </w:rPr>
            </w:pPr>
            <w:r w:rsidRPr="00F8757C">
              <w:rPr>
                <w:rFonts w:ascii="Times New Roman" w:hAnsi="Times New Roman" w:cs="Times New Roman"/>
                <w:sz w:val="28"/>
              </w:rPr>
              <w:t>информаци</w:t>
            </w:r>
          </w:p>
        </w:tc>
        <w:tc>
          <w:tcPr>
            <w:tcW w:w="1087"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909" w:type="dxa"/>
            <w:gridSpan w:val="2"/>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54" w:type="dxa"/>
            <w:gridSpan w:val="5"/>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860"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3026" w:type="dxa"/>
            <w:gridSpan w:val="4"/>
            <w:vMerge/>
            <w:tcBorders>
              <w:top w:val="nil"/>
            </w:tcBorders>
          </w:tcPr>
          <w:p w:rsidR="00F8757C" w:rsidRPr="00F8757C" w:rsidRDefault="00F8757C" w:rsidP="006463F6">
            <w:pPr>
              <w:jc w:val="both"/>
              <w:rPr>
                <w:rFonts w:ascii="Times New Roman" w:hAnsi="Times New Roman" w:cs="Times New Roman"/>
                <w:sz w:val="2"/>
                <w:szCs w:val="2"/>
              </w:rPr>
            </w:pPr>
          </w:p>
        </w:tc>
      </w:tr>
      <w:tr w:rsidR="00F8757C" w:rsidRPr="00F8757C" w:rsidTr="00F8757C">
        <w:trPr>
          <w:gridAfter w:val="1"/>
          <w:wAfter w:w="19" w:type="dxa"/>
          <w:trHeight w:val="31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911" w:type="dxa"/>
            <w:gridSpan w:val="2"/>
            <w:tcBorders>
              <w:top w:val="nil"/>
              <w:bottom w:val="nil"/>
            </w:tcBorders>
          </w:tcPr>
          <w:p w:rsidR="00F8757C" w:rsidRPr="00F8757C" w:rsidRDefault="00F8757C" w:rsidP="006463F6">
            <w:pPr>
              <w:pStyle w:val="TableParagraph"/>
              <w:spacing w:line="292" w:lineRule="exact"/>
              <w:ind w:left="105"/>
              <w:jc w:val="both"/>
              <w:rPr>
                <w:rFonts w:ascii="Times New Roman" w:hAnsi="Times New Roman" w:cs="Times New Roman"/>
                <w:sz w:val="28"/>
              </w:rPr>
            </w:pPr>
            <w:r w:rsidRPr="00F8757C">
              <w:rPr>
                <w:rFonts w:ascii="Times New Roman" w:hAnsi="Times New Roman" w:cs="Times New Roman"/>
                <w:sz w:val="28"/>
              </w:rPr>
              <w:t>онной</w:t>
            </w:r>
          </w:p>
        </w:tc>
        <w:tc>
          <w:tcPr>
            <w:tcW w:w="1087"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909" w:type="dxa"/>
            <w:gridSpan w:val="2"/>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54" w:type="dxa"/>
            <w:gridSpan w:val="5"/>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860"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3026" w:type="dxa"/>
            <w:gridSpan w:val="4"/>
            <w:vMerge/>
            <w:tcBorders>
              <w:top w:val="nil"/>
            </w:tcBorders>
          </w:tcPr>
          <w:p w:rsidR="00F8757C" w:rsidRPr="00F8757C" w:rsidRDefault="00F8757C" w:rsidP="006463F6">
            <w:pPr>
              <w:jc w:val="both"/>
              <w:rPr>
                <w:rFonts w:ascii="Times New Roman" w:hAnsi="Times New Roman" w:cs="Times New Roman"/>
                <w:sz w:val="2"/>
                <w:szCs w:val="2"/>
              </w:rPr>
            </w:pPr>
          </w:p>
        </w:tc>
      </w:tr>
      <w:tr w:rsidR="00F8757C" w:rsidRPr="00F8757C" w:rsidTr="00F8757C">
        <w:trPr>
          <w:gridAfter w:val="1"/>
          <w:wAfter w:w="19" w:type="dxa"/>
          <w:trHeight w:val="31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911" w:type="dxa"/>
            <w:gridSpan w:val="2"/>
            <w:tcBorders>
              <w:top w:val="nil"/>
              <w:bottom w:val="nil"/>
            </w:tcBorders>
          </w:tcPr>
          <w:p w:rsidR="00F8757C" w:rsidRPr="00F8757C" w:rsidRDefault="00F8757C" w:rsidP="006463F6">
            <w:pPr>
              <w:pStyle w:val="TableParagraph"/>
              <w:spacing w:line="292" w:lineRule="exact"/>
              <w:ind w:left="105"/>
              <w:jc w:val="both"/>
              <w:rPr>
                <w:rFonts w:ascii="Times New Roman" w:hAnsi="Times New Roman" w:cs="Times New Roman"/>
                <w:sz w:val="28"/>
              </w:rPr>
            </w:pPr>
            <w:r w:rsidRPr="00F8757C">
              <w:rPr>
                <w:rFonts w:ascii="Times New Roman" w:hAnsi="Times New Roman" w:cs="Times New Roman"/>
                <w:sz w:val="28"/>
              </w:rPr>
              <w:t>системе</w:t>
            </w:r>
          </w:p>
        </w:tc>
        <w:tc>
          <w:tcPr>
            <w:tcW w:w="1087"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909" w:type="dxa"/>
            <w:gridSpan w:val="2"/>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54" w:type="dxa"/>
            <w:gridSpan w:val="5"/>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860"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3026" w:type="dxa"/>
            <w:gridSpan w:val="4"/>
            <w:vMerge/>
            <w:tcBorders>
              <w:top w:val="nil"/>
            </w:tcBorders>
          </w:tcPr>
          <w:p w:rsidR="00F8757C" w:rsidRPr="00F8757C" w:rsidRDefault="00F8757C" w:rsidP="006463F6">
            <w:pPr>
              <w:jc w:val="both"/>
              <w:rPr>
                <w:rFonts w:ascii="Times New Roman" w:hAnsi="Times New Roman" w:cs="Times New Roman"/>
                <w:sz w:val="2"/>
                <w:szCs w:val="2"/>
              </w:rPr>
            </w:pPr>
          </w:p>
        </w:tc>
      </w:tr>
      <w:tr w:rsidR="00F8757C" w:rsidRPr="00F8757C" w:rsidTr="00F8757C">
        <w:trPr>
          <w:gridAfter w:val="1"/>
          <w:wAfter w:w="19" w:type="dxa"/>
          <w:trHeight w:val="31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911" w:type="dxa"/>
            <w:gridSpan w:val="2"/>
            <w:tcBorders>
              <w:top w:val="nil"/>
              <w:bottom w:val="nil"/>
            </w:tcBorders>
          </w:tcPr>
          <w:p w:rsidR="00F8757C" w:rsidRPr="00F8757C" w:rsidRDefault="00F8757C" w:rsidP="006463F6">
            <w:pPr>
              <w:pStyle w:val="TableParagraph"/>
              <w:spacing w:line="292" w:lineRule="exact"/>
              <w:ind w:left="105"/>
              <w:jc w:val="both"/>
              <w:rPr>
                <w:rFonts w:ascii="Times New Roman" w:hAnsi="Times New Roman" w:cs="Times New Roman"/>
                <w:sz w:val="28"/>
              </w:rPr>
            </w:pPr>
            <w:r w:rsidRPr="00F8757C">
              <w:rPr>
                <w:rFonts w:ascii="Times New Roman" w:hAnsi="Times New Roman" w:cs="Times New Roman"/>
                <w:sz w:val="28"/>
              </w:rPr>
              <w:t>«Электрон</w:t>
            </w:r>
          </w:p>
        </w:tc>
        <w:tc>
          <w:tcPr>
            <w:tcW w:w="1087"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909" w:type="dxa"/>
            <w:gridSpan w:val="2"/>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54" w:type="dxa"/>
            <w:gridSpan w:val="5"/>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860"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3026" w:type="dxa"/>
            <w:gridSpan w:val="4"/>
            <w:vMerge/>
            <w:tcBorders>
              <w:top w:val="nil"/>
            </w:tcBorders>
          </w:tcPr>
          <w:p w:rsidR="00F8757C" w:rsidRPr="00F8757C" w:rsidRDefault="00F8757C" w:rsidP="006463F6">
            <w:pPr>
              <w:jc w:val="both"/>
              <w:rPr>
                <w:rFonts w:ascii="Times New Roman" w:hAnsi="Times New Roman" w:cs="Times New Roman"/>
                <w:sz w:val="2"/>
                <w:szCs w:val="2"/>
              </w:rPr>
            </w:pPr>
          </w:p>
        </w:tc>
      </w:tr>
      <w:tr w:rsidR="00F8757C" w:rsidRPr="00F8757C" w:rsidTr="00F8757C">
        <w:trPr>
          <w:gridAfter w:val="1"/>
          <w:wAfter w:w="19" w:type="dxa"/>
          <w:trHeight w:val="312"/>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911" w:type="dxa"/>
            <w:gridSpan w:val="2"/>
            <w:tcBorders>
              <w:top w:val="nil"/>
              <w:bottom w:val="nil"/>
            </w:tcBorders>
          </w:tcPr>
          <w:p w:rsidR="00F8757C" w:rsidRPr="00F8757C" w:rsidRDefault="00F8757C" w:rsidP="006463F6">
            <w:pPr>
              <w:pStyle w:val="TableParagraph"/>
              <w:spacing w:line="293" w:lineRule="exact"/>
              <w:ind w:left="105"/>
              <w:jc w:val="both"/>
              <w:rPr>
                <w:rFonts w:ascii="Times New Roman" w:hAnsi="Times New Roman" w:cs="Times New Roman"/>
                <w:sz w:val="28"/>
              </w:rPr>
            </w:pPr>
            <w:r w:rsidRPr="00F8757C">
              <w:rPr>
                <w:rFonts w:ascii="Times New Roman" w:hAnsi="Times New Roman" w:cs="Times New Roman"/>
                <w:sz w:val="28"/>
              </w:rPr>
              <w:t>ное</w:t>
            </w:r>
          </w:p>
        </w:tc>
        <w:tc>
          <w:tcPr>
            <w:tcW w:w="1087"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909" w:type="dxa"/>
            <w:gridSpan w:val="2"/>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54" w:type="dxa"/>
            <w:gridSpan w:val="5"/>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860"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3026" w:type="dxa"/>
            <w:gridSpan w:val="4"/>
            <w:vMerge/>
            <w:tcBorders>
              <w:top w:val="nil"/>
            </w:tcBorders>
          </w:tcPr>
          <w:p w:rsidR="00F8757C" w:rsidRPr="00F8757C" w:rsidRDefault="00F8757C" w:rsidP="006463F6">
            <w:pPr>
              <w:jc w:val="both"/>
              <w:rPr>
                <w:rFonts w:ascii="Times New Roman" w:hAnsi="Times New Roman" w:cs="Times New Roman"/>
                <w:sz w:val="2"/>
                <w:szCs w:val="2"/>
              </w:rPr>
            </w:pPr>
          </w:p>
        </w:tc>
      </w:tr>
      <w:tr w:rsidR="00F8757C" w:rsidRPr="00F8757C" w:rsidTr="00F8757C">
        <w:trPr>
          <w:gridAfter w:val="1"/>
          <w:wAfter w:w="19" w:type="dxa"/>
          <w:trHeight w:val="312"/>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911" w:type="dxa"/>
            <w:gridSpan w:val="2"/>
            <w:tcBorders>
              <w:top w:val="nil"/>
              <w:bottom w:val="nil"/>
            </w:tcBorders>
          </w:tcPr>
          <w:p w:rsidR="00F8757C" w:rsidRPr="00F8757C" w:rsidRDefault="00F8757C" w:rsidP="006463F6">
            <w:pPr>
              <w:pStyle w:val="TableParagraph"/>
              <w:spacing w:line="293" w:lineRule="exact"/>
              <w:ind w:left="105"/>
              <w:jc w:val="both"/>
              <w:rPr>
                <w:rFonts w:ascii="Times New Roman" w:hAnsi="Times New Roman" w:cs="Times New Roman"/>
                <w:sz w:val="28"/>
              </w:rPr>
            </w:pPr>
            <w:r w:rsidRPr="00F8757C">
              <w:rPr>
                <w:rFonts w:ascii="Times New Roman" w:hAnsi="Times New Roman" w:cs="Times New Roman"/>
                <w:sz w:val="28"/>
              </w:rPr>
              <w:t>образовани</w:t>
            </w:r>
          </w:p>
        </w:tc>
        <w:tc>
          <w:tcPr>
            <w:tcW w:w="1087"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909" w:type="dxa"/>
            <w:gridSpan w:val="2"/>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54" w:type="dxa"/>
            <w:gridSpan w:val="5"/>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860"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3026" w:type="dxa"/>
            <w:gridSpan w:val="4"/>
            <w:vMerge/>
            <w:tcBorders>
              <w:top w:val="nil"/>
            </w:tcBorders>
          </w:tcPr>
          <w:p w:rsidR="00F8757C" w:rsidRPr="00F8757C" w:rsidRDefault="00F8757C" w:rsidP="006463F6">
            <w:pPr>
              <w:jc w:val="both"/>
              <w:rPr>
                <w:rFonts w:ascii="Times New Roman" w:hAnsi="Times New Roman" w:cs="Times New Roman"/>
                <w:sz w:val="2"/>
                <w:szCs w:val="2"/>
              </w:rPr>
            </w:pPr>
          </w:p>
        </w:tc>
      </w:tr>
      <w:tr w:rsidR="00F8757C" w:rsidRPr="00F8757C" w:rsidTr="00F8757C">
        <w:trPr>
          <w:gridAfter w:val="1"/>
          <w:wAfter w:w="19" w:type="dxa"/>
          <w:trHeight w:val="317"/>
        </w:trPr>
        <w:tc>
          <w:tcPr>
            <w:tcW w:w="953" w:type="dxa"/>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911" w:type="dxa"/>
            <w:gridSpan w:val="2"/>
            <w:tcBorders>
              <w:top w:val="nil"/>
            </w:tcBorders>
          </w:tcPr>
          <w:p w:rsidR="00F8757C" w:rsidRPr="00F8757C" w:rsidRDefault="00F8757C" w:rsidP="006463F6">
            <w:pPr>
              <w:pStyle w:val="TableParagraph"/>
              <w:spacing w:line="298" w:lineRule="exact"/>
              <w:ind w:left="105"/>
              <w:jc w:val="both"/>
              <w:rPr>
                <w:rFonts w:ascii="Times New Roman" w:hAnsi="Times New Roman" w:cs="Times New Roman"/>
                <w:sz w:val="28"/>
              </w:rPr>
            </w:pPr>
            <w:r w:rsidRPr="00F8757C">
              <w:rPr>
                <w:rFonts w:ascii="Times New Roman" w:hAnsi="Times New Roman" w:cs="Times New Roman"/>
                <w:sz w:val="28"/>
              </w:rPr>
              <w:t>е»</w:t>
            </w:r>
          </w:p>
        </w:tc>
        <w:tc>
          <w:tcPr>
            <w:tcW w:w="1087" w:type="dxa"/>
            <w:gridSpan w:val="4"/>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909" w:type="dxa"/>
            <w:gridSpan w:val="2"/>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154" w:type="dxa"/>
            <w:gridSpan w:val="5"/>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860" w:type="dxa"/>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3026" w:type="dxa"/>
            <w:gridSpan w:val="4"/>
            <w:vMerge/>
            <w:tcBorders>
              <w:top w:val="nil"/>
            </w:tcBorders>
          </w:tcPr>
          <w:p w:rsidR="00F8757C" w:rsidRPr="00F8757C" w:rsidRDefault="00F8757C" w:rsidP="006463F6">
            <w:pPr>
              <w:jc w:val="both"/>
              <w:rPr>
                <w:rFonts w:ascii="Times New Roman" w:hAnsi="Times New Roman" w:cs="Times New Roman"/>
                <w:sz w:val="2"/>
                <w:szCs w:val="2"/>
              </w:rPr>
            </w:pPr>
          </w:p>
        </w:tc>
      </w:tr>
      <w:tr w:rsidR="00F8757C" w:rsidRPr="00F8757C" w:rsidTr="00F8757C">
        <w:trPr>
          <w:gridAfter w:val="1"/>
          <w:wAfter w:w="19" w:type="dxa"/>
          <w:trHeight w:val="321"/>
        </w:trPr>
        <w:tc>
          <w:tcPr>
            <w:tcW w:w="9900" w:type="dxa"/>
            <w:gridSpan w:val="19"/>
          </w:tcPr>
          <w:p w:rsidR="00F8757C" w:rsidRPr="00F8757C" w:rsidRDefault="00F8757C" w:rsidP="006463F6">
            <w:pPr>
              <w:pStyle w:val="TableParagraph"/>
              <w:spacing w:line="302" w:lineRule="exact"/>
              <w:ind w:left="3591" w:right="3467"/>
              <w:jc w:val="both"/>
              <w:rPr>
                <w:rFonts w:ascii="Times New Roman" w:hAnsi="Times New Roman" w:cs="Times New Roman"/>
                <w:b/>
                <w:sz w:val="28"/>
              </w:rPr>
            </w:pPr>
            <w:r w:rsidRPr="00F8757C">
              <w:rPr>
                <w:rFonts w:ascii="Times New Roman" w:hAnsi="Times New Roman" w:cs="Times New Roman"/>
                <w:b/>
                <w:sz w:val="28"/>
              </w:rPr>
              <w:t>Итого</w:t>
            </w:r>
            <w:r w:rsidRPr="00F8757C">
              <w:rPr>
                <w:rFonts w:ascii="Times New Roman" w:hAnsi="Times New Roman" w:cs="Times New Roman"/>
                <w:b/>
                <w:spacing w:val="-3"/>
                <w:sz w:val="28"/>
              </w:rPr>
              <w:t xml:space="preserve"> </w:t>
            </w:r>
            <w:r w:rsidRPr="00F8757C">
              <w:rPr>
                <w:rFonts w:ascii="Times New Roman" w:hAnsi="Times New Roman" w:cs="Times New Roman"/>
                <w:b/>
                <w:sz w:val="28"/>
              </w:rPr>
              <w:t>– 50</w:t>
            </w:r>
          </w:p>
        </w:tc>
      </w:tr>
      <w:tr w:rsidR="00F8757C" w:rsidRPr="00F8757C" w:rsidTr="00F8757C">
        <w:trPr>
          <w:gridAfter w:val="1"/>
          <w:wAfter w:w="19" w:type="dxa"/>
          <w:trHeight w:val="323"/>
        </w:trPr>
        <w:tc>
          <w:tcPr>
            <w:tcW w:w="9900" w:type="dxa"/>
            <w:gridSpan w:val="19"/>
          </w:tcPr>
          <w:p w:rsidR="00F8757C" w:rsidRPr="00F8757C" w:rsidRDefault="00F8757C" w:rsidP="006463F6">
            <w:pPr>
              <w:pStyle w:val="TableParagraph"/>
              <w:spacing w:line="304" w:lineRule="exact"/>
              <w:ind w:left="3636" w:right="3467"/>
              <w:jc w:val="both"/>
              <w:rPr>
                <w:rFonts w:ascii="Times New Roman" w:hAnsi="Times New Roman" w:cs="Times New Roman"/>
                <w:b/>
                <w:sz w:val="28"/>
              </w:rPr>
            </w:pPr>
            <w:r w:rsidRPr="00F8757C">
              <w:rPr>
                <w:rFonts w:ascii="Times New Roman" w:hAnsi="Times New Roman" w:cs="Times New Roman"/>
                <w:b/>
                <w:sz w:val="28"/>
              </w:rPr>
              <w:t>Педагог-организатор</w:t>
            </w:r>
          </w:p>
        </w:tc>
      </w:tr>
      <w:tr w:rsidR="00F8757C" w:rsidRPr="00F8757C" w:rsidTr="00F8757C">
        <w:trPr>
          <w:gridAfter w:val="1"/>
          <w:wAfter w:w="19" w:type="dxa"/>
          <w:trHeight w:val="320"/>
        </w:trPr>
        <w:tc>
          <w:tcPr>
            <w:tcW w:w="953" w:type="dxa"/>
            <w:tcBorders>
              <w:bottom w:val="nil"/>
            </w:tcBorders>
          </w:tcPr>
          <w:p w:rsidR="00F8757C" w:rsidRPr="00F8757C" w:rsidRDefault="00F8757C" w:rsidP="006463F6">
            <w:pPr>
              <w:pStyle w:val="TableParagraph"/>
              <w:spacing w:line="300" w:lineRule="exact"/>
              <w:ind w:right="206"/>
              <w:jc w:val="both"/>
              <w:rPr>
                <w:rFonts w:ascii="Times New Roman" w:hAnsi="Times New Roman" w:cs="Times New Roman"/>
                <w:sz w:val="28"/>
              </w:rPr>
            </w:pPr>
            <w:r w:rsidRPr="00F8757C">
              <w:rPr>
                <w:rFonts w:ascii="Times New Roman" w:hAnsi="Times New Roman" w:cs="Times New Roman"/>
                <w:sz w:val="28"/>
              </w:rPr>
              <w:t>1</w:t>
            </w:r>
          </w:p>
        </w:tc>
        <w:tc>
          <w:tcPr>
            <w:tcW w:w="1776" w:type="dxa"/>
            <w:tcBorders>
              <w:bottom w:val="nil"/>
            </w:tcBorders>
          </w:tcPr>
          <w:p w:rsidR="00F8757C" w:rsidRPr="00F8757C" w:rsidRDefault="00F8757C" w:rsidP="006463F6">
            <w:pPr>
              <w:pStyle w:val="TableParagraph"/>
              <w:spacing w:line="300" w:lineRule="exact"/>
              <w:ind w:left="105"/>
              <w:jc w:val="both"/>
              <w:rPr>
                <w:rFonts w:ascii="Times New Roman" w:hAnsi="Times New Roman" w:cs="Times New Roman"/>
                <w:sz w:val="28"/>
              </w:rPr>
            </w:pPr>
            <w:r w:rsidRPr="00F8757C">
              <w:rPr>
                <w:rFonts w:ascii="Times New Roman" w:hAnsi="Times New Roman" w:cs="Times New Roman"/>
                <w:sz w:val="28"/>
              </w:rPr>
              <w:t>Результат</w:t>
            </w:r>
          </w:p>
        </w:tc>
        <w:tc>
          <w:tcPr>
            <w:tcW w:w="1094" w:type="dxa"/>
            <w:gridSpan w:val="2"/>
            <w:tcBorders>
              <w:bottom w:val="nil"/>
            </w:tcBorders>
          </w:tcPr>
          <w:p w:rsidR="00F8757C" w:rsidRPr="00F8757C" w:rsidRDefault="00F8757C" w:rsidP="006463F6">
            <w:pPr>
              <w:pStyle w:val="TableParagraph"/>
              <w:spacing w:line="300" w:lineRule="exact"/>
              <w:ind w:left="533"/>
              <w:jc w:val="both"/>
              <w:rPr>
                <w:rFonts w:ascii="Times New Roman" w:hAnsi="Times New Roman" w:cs="Times New Roman"/>
                <w:sz w:val="28"/>
              </w:rPr>
            </w:pPr>
            <w:r w:rsidRPr="00F8757C">
              <w:rPr>
                <w:rFonts w:ascii="Times New Roman" w:hAnsi="Times New Roman" w:cs="Times New Roman"/>
                <w:sz w:val="28"/>
              </w:rPr>
              <w:t>%</w:t>
            </w:r>
          </w:p>
        </w:tc>
        <w:tc>
          <w:tcPr>
            <w:tcW w:w="1037" w:type="dxa"/>
            <w:gridSpan w:val="5"/>
            <w:tcBorders>
              <w:bottom w:val="nil"/>
            </w:tcBorders>
          </w:tcPr>
          <w:p w:rsidR="00F8757C" w:rsidRPr="00F8757C" w:rsidRDefault="00F8757C" w:rsidP="006463F6">
            <w:pPr>
              <w:pStyle w:val="TableParagraph"/>
              <w:spacing w:line="300" w:lineRule="exact"/>
              <w:ind w:left="109"/>
              <w:jc w:val="both"/>
              <w:rPr>
                <w:rFonts w:ascii="Times New Roman" w:hAnsi="Times New Roman" w:cs="Times New Roman"/>
                <w:sz w:val="28"/>
              </w:rPr>
            </w:pPr>
            <w:r w:rsidRPr="00F8757C">
              <w:rPr>
                <w:rFonts w:ascii="Times New Roman" w:hAnsi="Times New Roman" w:cs="Times New Roman"/>
                <w:sz w:val="28"/>
              </w:rPr>
              <w:t>50-</w:t>
            </w:r>
          </w:p>
        </w:tc>
        <w:tc>
          <w:tcPr>
            <w:tcW w:w="1065" w:type="dxa"/>
            <w:gridSpan w:val="3"/>
            <w:tcBorders>
              <w:bottom w:val="nil"/>
            </w:tcBorders>
          </w:tcPr>
          <w:p w:rsidR="00F8757C" w:rsidRPr="00F8757C" w:rsidRDefault="00F8757C" w:rsidP="006463F6">
            <w:pPr>
              <w:pStyle w:val="TableParagraph"/>
              <w:spacing w:line="300" w:lineRule="exact"/>
              <w:ind w:left="141"/>
              <w:jc w:val="both"/>
              <w:rPr>
                <w:rFonts w:ascii="Times New Roman" w:hAnsi="Times New Roman" w:cs="Times New Roman"/>
                <w:sz w:val="28"/>
              </w:rPr>
            </w:pPr>
            <w:r w:rsidRPr="00F8757C">
              <w:rPr>
                <w:rFonts w:ascii="Times New Roman" w:hAnsi="Times New Roman" w:cs="Times New Roman"/>
                <w:sz w:val="28"/>
              </w:rPr>
              <w:t>7</w:t>
            </w:r>
          </w:p>
        </w:tc>
        <w:tc>
          <w:tcPr>
            <w:tcW w:w="1096" w:type="dxa"/>
            <w:gridSpan w:val="4"/>
            <w:tcBorders>
              <w:bottom w:val="nil"/>
            </w:tcBorders>
          </w:tcPr>
          <w:p w:rsidR="00F8757C" w:rsidRPr="00F8757C" w:rsidRDefault="00F8757C" w:rsidP="006463F6">
            <w:pPr>
              <w:pStyle w:val="TableParagraph"/>
              <w:spacing w:line="300" w:lineRule="exact"/>
              <w:ind w:left="108"/>
              <w:jc w:val="both"/>
              <w:rPr>
                <w:rFonts w:ascii="Times New Roman" w:hAnsi="Times New Roman" w:cs="Times New Roman"/>
                <w:sz w:val="28"/>
              </w:rPr>
            </w:pPr>
            <w:r w:rsidRPr="00F8757C">
              <w:rPr>
                <w:rFonts w:ascii="Times New Roman" w:hAnsi="Times New Roman" w:cs="Times New Roman"/>
                <w:sz w:val="28"/>
              </w:rPr>
              <w:t>квар</w:t>
            </w:r>
          </w:p>
        </w:tc>
        <w:tc>
          <w:tcPr>
            <w:tcW w:w="2879" w:type="dxa"/>
            <w:gridSpan w:val="3"/>
            <w:tcBorders>
              <w:bottom w:val="nil"/>
            </w:tcBorders>
          </w:tcPr>
          <w:p w:rsidR="00F8757C" w:rsidRPr="00F8757C" w:rsidRDefault="00F8757C" w:rsidP="006463F6">
            <w:pPr>
              <w:pStyle w:val="TableParagraph"/>
              <w:tabs>
                <w:tab w:val="left" w:pos="1894"/>
                <w:tab w:val="left" w:pos="2366"/>
              </w:tabs>
              <w:spacing w:line="300" w:lineRule="exact"/>
              <w:ind w:left="107"/>
              <w:jc w:val="both"/>
              <w:rPr>
                <w:rFonts w:ascii="Times New Roman" w:hAnsi="Times New Roman" w:cs="Times New Roman"/>
                <w:sz w:val="28"/>
              </w:rPr>
            </w:pPr>
            <w:r w:rsidRPr="00F8757C">
              <w:rPr>
                <w:rFonts w:ascii="Times New Roman" w:hAnsi="Times New Roman" w:cs="Times New Roman"/>
                <w:sz w:val="28"/>
              </w:rPr>
              <w:t>(А/В)*100%,</w:t>
            </w:r>
            <w:r w:rsidRPr="00F8757C">
              <w:rPr>
                <w:rFonts w:ascii="Times New Roman" w:hAnsi="Times New Roman" w:cs="Times New Roman"/>
                <w:sz w:val="28"/>
              </w:rPr>
              <w:tab/>
              <w:t>А</w:t>
            </w:r>
            <w:r w:rsidRPr="00F8757C">
              <w:rPr>
                <w:rFonts w:ascii="Times New Roman" w:hAnsi="Times New Roman" w:cs="Times New Roman"/>
                <w:sz w:val="28"/>
              </w:rPr>
              <w:tab/>
              <w:t>–</w:t>
            </w:r>
          </w:p>
        </w:tc>
      </w:tr>
      <w:tr w:rsidR="00F8757C" w:rsidRPr="00F8757C" w:rsidTr="00F8757C">
        <w:trPr>
          <w:gridAfter w:val="1"/>
          <w:wAfter w:w="19" w:type="dxa"/>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spacing w:line="302" w:lineRule="exact"/>
              <w:ind w:left="105"/>
              <w:jc w:val="both"/>
              <w:rPr>
                <w:rFonts w:ascii="Times New Roman" w:hAnsi="Times New Roman" w:cs="Times New Roman"/>
                <w:sz w:val="28"/>
              </w:rPr>
            </w:pPr>
            <w:r w:rsidRPr="00F8757C">
              <w:rPr>
                <w:rFonts w:ascii="Times New Roman" w:hAnsi="Times New Roman" w:cs="Times New Roman"/>
                <w:sz w:val="28"/>
              </w:rPr>
              <w:t>ивность</w:t>
            </w: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37" w:type="dxa"/>
            <w:gridSpan w:val="5"/>
            <w:tcBorders>
              <w:top w:val="nil"/>
              <w:bottom w:val="nil"/>
            </w:tcBorders>
          </w:tcPr>
          <w:p w:rsidR="00F8757C" w:rsidRPr="00F8757C" w:rsidRDefault="00F8757C" w:rsidP="006463F6">
            <w:pPr>
              <w:pStyle w:val="TableParagraph"/>
              <w:spacing w:line="302" w:lineRule="exact"/>
              <w:ind w:left="109"/>
              <w:jc w:val="both"/>
              <w:rPr>
                <w:rFonts w:ascii="Times New Roman" w:hAnsi="Times New Roman" w:cs="Times New Roman"/>
                <w:sz w:val="28"/>
              </w:rPr>
            </w:pPr>
            <w:r w:rsidRPr="00F8757C">
              <w:rPr>
                <w:rFonts w:ascii="Times New Roman" w:hAnsi="Times New Roman" w:cs="Times New Roman"/>
                <w:sz w:val="28"/>
              </w:rPr>
              <w:t>100</w:t>
            </w:r>
          </w:p>
        </w:tc>
        <w:tc>
          <w:tcPr>
            <w:tcW w:w="1065" w:type="dxa"/>
            <w:gridSpan w:val="3"/>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96" w:type="dxa"/>
            <w:gridSpan w:val="4"/>
            <w:tcBorders>
              <w:top w:val="nil"/>
              <w:bottom w:val="nil"/>
            </w:tcBorders>
          </w:tcPr>
          <w:p w:rsidR="00F8757C" w:rsidRPr="00F8757C" w:rsidRDefault="00F8757C" w:rsidP="006463F6">
            <w:pPr>
              <w:pStyle w:val="TableParagraph"/>
              <w:spacing w:line="302" w:lineRule="exact"/>
              <w:ind w:left="108"/>
              <w:jc w:val="both"/>
              <w:rPr>
                <w:rFonts w:ascii="Times New Roman" w:hAnsi="Times New Roman" w:cs="Times New Roman"/>
                <w:sz w:val="28"/>
              </w:rPr>
            </w:pPr>
            <w:r w:rsidRPr="00F8757C">
              <w:rPr>
                <w:rFonts w:ascii="Times New Roman" w:hAnsi="Times New Roman" w:cs="Times New Roman"/>
                <w:sz w:val="28"/>
              </w:rPr>
              <w:t>таль</w:t>
            </w:r>
          </w:p>
        </w:tc>
        <w:tc>
          <w:tcPr>
            <w:tcW w:w="2879" w:type="dxa"/>
            <w:gridSpan w:val="3"/>
            <w:tcBorders>
              <w:top w:val="nil"/>
              <w:bottom w:val="nil"/>
            </w:tcBorders>
          </w:tcPr>
          <w:p w:rsidR="00F8757C" w:rsidRPr="00F8757C" w:rsidRDefault="00F8757C" w:rsidP="006463F6">
            <w:pPr>
              <w:pStyle w:val="TableParagraph"/>
              <w:spacing w:line="302" w:lineRule="exact"/>
              <w:ind w:left="107"/>
              <w:jc w:val="both"/>
              <w:rPr>
                <w:rFonts w:ascii="Times New Roman" w:hAnsi="Times New Roman" w:cs="Times New Roman"/>
                <w:sz w:val="28"/>
              </w:rPr>
            </w:pPr>
            <w:r w:rsidRPr="00F8757C">
              <w:rPr>
                <w:rFonts w:ascii="Times New Roman" w:hAnsi="Times New Roman" w:cs="Times New Roman"/>
                <w:sz w:val="28"/>
              </w:rPr>
              <w:t>количество</w:t>
            </w:r>
          </w:p>
        </w:tc>
      </w:tr>
      <w:tr w:rsidR="00F8757C" w:rsidRPr="00F8757C" w:rsidTr="00F8757C">
        <w:trPr>
          <w:gridAfter w:val="1"/>
          <w:wAfter w:w="19" w:type="dxa"/>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spacing w:line="302" w:lineRule="exact"/>
              <w:ind w:left="105"/>
              <w:jc w:val="both"/>
              <w:rPr>
                <w:rFonts w:ascii="Times New Roman" w:hAnsi="Times New Roman" w:cs="Times New Roman"/>
                <w:sz w:val="28"/>
              </w:rPr>
            </w:pPr>
            <w:r w:rsidRPr="00F8757C">
              <w:rPr>
                <w:rFonts w:ascii="Times New Roman" w:hAnsi="Times New Roman" w:cs="Times New Roman"/>
                <w:sz w:val="28"/>
              </w:rPr>
              <w:t>деятельно</w:t>
            </w: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37"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65" w:type="dxa"/>
            <w:gridSpan w:val="3"/>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96" w:type="dxa"/>
            <w:gridSpan w:val="4"/>
            <w:tcBorders>
              <w:top w:val="nil"/>
              <w:bottom w:val="nil"/>
            </w:tcBorders>
          </w:tcPr>
          <w:p w:rsidR="00F8757C" w:rsidRPr="00F8757C" w:rsidRDefault="00F8757C" w:rsidP="006463F6">
            <w:pPr>
              <w:pStyle w:val="TableParagraph"/>
              <w:spacing w:line="302" w:lineRule="exact"/>
              <w:ind w:left="108"/>
              <w:jc w:val="both"/>
              <w:rPr>
                <w:rFonts w:ascii="Times New Roman" w:hAnsi="Times New Roman" w:cs="Times New Roman"/>
                <w:sz w:val="28"/>
              </w:rPr>
            </w:pPr>
            <w:r w:rsidRPr="00F8757C">
              <w:rPr>
                <w:rFonts w:ascii="Times New Roman" w:hAnsi="Times New Roman" w:cs="Times New Roman"/>
                <w:sz w:val="28"/>
              </w:rPr>
              <w:t>ная</w:t>
            </w:r>
          </w:p>
        </w:tc>
        <w:tc>
          <w:tcPr>
            <w:tcW w:w="2879" w:type="dxa"/>
            <w:gridSpan w:val="3"/>
            <w:tcBorders>
              <w:top w:val="nil"/>
              <w:bottom w:val="nil"/>
            </w:tcBorders>
          </w:tcPr>
          <w:p w:rsidR="00F8757C" w:rsidRPr="00F8757C" w:rsidRDefault="00F8757C" w:rsidP="006463F6">
            <w:pPr>
              <w:pStyle w:val="TableParagraph"/>
              <w:spacing w:line="302" w:lineRule="exact"/>
              <w:ind w:left="107"/>
              <w:jc w:val="both"/>
              <w:rPr>
                <w:rFonts w:ascii="Times New Roman" w:hAnsi="Times New Roman" w:cs="Times New Roman"/>
                <w:sz w:val="28"/>
              </w:rPr>
            </w:pPr>
            <w:r w:rsidRPr="00F8757C">
              <w:rPr>
                <w:rFonts w:ascii="Times New Roman" w:hAnsi="Times New Roman" w:cs="Times New Roman"/>
                <w:sz w:val="28"/>
              </w:rPr>
              <w:t>проведенных</w:t>
            </w:r>
          </w:p>
        </w:tc>
      </w:tr>
      <w:tr w:rsidR="00F8757C" w:rsidRPr="00F8757C" w:rsidTr="00F8757C">
        <w:trPr>
          <w:gridAfter w:val="1"/>
          <w:wAfter w:w="19" w:type="dxa"/>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spacing w:line="302" w:lineRule="exact"/>
              <w:ind w:left="105"/>
              <w:jc w:val="both"/>
              <w:rPr>
                <w:rFonts w:ascii="Times New Roman" w:hAnsi="Times New Roman" w:cs="Times New Roman"/>
                <w:sz w:val="28"/>
              </w:rPr>
            </w:pPr>
            <w:r w:rsidRPr="00F8757C">
              <w:rPr>
                <w:rFonts w:ascii="Times New Roman" w:hAnsi="Times New Roman" w:cs="Times New Roman"/>
                <w:sz w:val="28"/>
              </w:rPr>
              <w:t>сти</w:t>
            </w: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37"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65" w:type="dxa"/>
            <w:gridSpan w:val="3"/>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96"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2879" w:type="dxa"/>
            <w:gridSpan w:val="3"/>
            <w:tcBorders>
              <w:top w:val="nil"/>
              <w:bottom w:val="nil"/>
            </w:tcBorders>
          </w:tcPr>
          <w:p w:rsidR="00F8757C" w:rsidRPr="00F8757C" w:rsidRDefault="00F8757C" w:rsidP="006463F6">
            <w:pPr>
              <w:pStyle w:val="TableParagraph"/>
              <w:tabs>
                <w:tab w:val="left" w:pos="1963"/>
                <w:tab w:val="left" w:pos="2366"/>
              </w:tabs>
              <w:spacing w:line="302" w:lineRule="exact"/>
              <w:ind w:left="107"/>
              <w:jc w:val="both"/>
              <w:rPr>
                <w:rFonts w:ascii="Times New Roman" w:hAnsi="Times New Roman" w:cs="Times New Roman"/>
                <w:sz w:val="28"/>
              </w:rPr>
            </w:pPr>
            <w:r w:rsidRPr="00F8757C">
              <w:rPr>
                <w:rFonts w:ascii="Times New Roman" w:hAnsi="Times New Roman" w:cs="Times New Roman"/>
                <w:sz w:val="28"/>
              </w:rPr>
              <w:t>мероприятий,</w:t>
            </w:r>
            <w:r w:rsidRPr="00F8757C">
              <w:rPr>
                <w:rFonts w:ascii="Times New Roman" w:hAnsi="Times New Roman" w:cs="Times New Roman"/>
                <w:sz w:val="28"/>
              </w:rPr>
              <w:tab/>
              <w:t>В</w:t>
            </w:r>
            <w:r w:rsidRPr="00F8757C">
              <w:rPr>
                <w:rFonts w:ascii="Times New Roman" w:hAnsi="Times New Roman" w:cs="Times New Roman"/>
                <w:sz w:val="28"/>
              </w:rPr>
              <w:tab/>
              <w:t>–</w:t>
            </w:r>
          </w:p>
        </w:tc>
      </w:tr>
      <w:tr w:rsidR="00F8757C" w:rsidRPr="00F8757C" w:rsidTr="00F8757C">
        <w:trPr>
          <w:gridAfter w:val="1"/>
          <w:wAfter w:w="19" w:type="dxa"/>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37"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65" w:type="dxa"/>
            <w:gridSpan w:val="3"/>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96"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2879" w:type="dxa"/>
            <w:gridSpan w:val="3"/>
            <w:tcBorders>
              <w:top w:val="nil"/>
              <w:bottom w:val="nil"/>
            </w:tcBorders>
          </w:tcPr>
          <w:p w:rsidR="00F8757C" w:rsidRPr="00F8757C" w:rsidRDefault="00F8757C" w:rsidP="006463F6">
            <w:pPr>
              <w:pStyle w:val="TableParagraph"/>
              <w:spacing w:line="302" w:lineRule="exact"/>
              <w:ind w:left="107"/>
              <w:jc w:val="both"/>
              <w:rPr>
                <w:rFonts w:ascii="Times New Roman" w:hAnsi="Times New Roman" w:cs="Times New Roman"/>
                <w:sz w:val="28"/>
              </w:rPr>
            </w:pPr>
            <w:r w:rsidRPr="00F8757C">
              <w:rPr>
                <w:rFonts w:ascii="Times New Roman" w:hAnsi="Times New Roman" w:cs="Times New Roman"/>
                <w:sz w:val="28"/>
              </w:rPr>
              <w:t>количество</w:t>
            </w:r>
          </w:p>
        </w:tc>
      </w:tr>
      <w:tr w:rsidR="00F8757C" w:rsidRPr="00F8757C" w:rsidTr="00F8757C">
        <w:trPr>
          <w:gridAfter w:val="1"/>
          <w:wAfter w:w="19" w:type="dxa"/>
          <w:trHeight w:val="322"/>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37"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65" w:type="dxa"/>
            <w:gridSpan w:val="3"/>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96"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2879" w:type="dxa"/>
            <w:gridSpan w:val="3"/>
            <w:tcBorders>
              <w:top w:val="nil"/>
              <w:bottom w:val="nil"/>
            </w:tcBorders>
          </w:tcPr>
          <w:p w:rsidR="00F8757C" w:rsidRPr="00F8757C" w:rsidRDefault="00F8757C" w:rsidP="006463F6">
            <w:pPr>
              <w:pStyle w:val="TableParagraph"/>
              <w:spacing w:line="303" w:lineRule="exact"/>
              <w:ind w:left="107"/>
              <w:jc w:val="both"/>
              <w:rPr>
                <w:rFonts w:ascii="Times New Roman" w:hAnsi="Times New Roman" w:cs="Times New Roman"/>
                <w:sz w:val="28"/>
              </w:rPr>
            </w:pPr>
            <w:r w:rsidRPr="00F8757C">
              <w:rPr>
                <w:rFonts w:ascii="Times New Roman" w:hAnsi="Times New Roman" w:cs="Times New Roman"/>
                <w:sz w:val="28"/>
              </w:rPr>
              <w:t>запланированных</w:t>
            </w:r>
          </w:p>
        </w:tc>
      </w:tr>
      <w:tr w:rsidR="00F8757C" w:rsidRPr="00F8757C" w:rsidTr="00F8757C">
        <w:trPr>
          <w:gridAfter w:val="1"/>
          <w:wAfter w:w="19" w:type="dxa"/>
          <w:trHeight w:val="322"/>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37"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65" w:type="dxa"/>
            <w:gridSpan w:val="3"/>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96"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2879" w:type="dxa"/>
            <w:gridSpan w:val="3"/>
            <w:tcBorders>
              <w:top w:val="nil"/>
              <w:bottom w:val="nil"/>
            </w:tcBorders>
          </w:tcPr>
          <w:p w:rsidR="00F8757C" w:rsidRPr="00F8757C" w:rsidRDefault="00F8757C" w:rsidP="006463F6">
            <w:pPr>
              <w:pStyle w:val="TableParagraph"/>
              <w:spacing w:line="303" w:lineRule="exact"/>
              <w:ind w:left="107"/>
              <w:jc w:val="both"/>
              <w:rPr>
                <w:rFonts w:ascii="Times New Roman" w:hAnsi="Times New Roman" w:cs="Times New Roman"/>
                <w:sz w:val="28"/>
              </w:rPr>
            </w:pPr>
            <w:r w:rsidRPr="00F8757C">
              <w:rPr>
                <w:rFonts w:ascii="Times New Roman" w:hAnsi="Times New Roman" w:cs="Times New Roman"/>
                <w:sz w:val="28"/>
              </w:rPr>
              <w:t>мероприятий</w:t>
            </w:r>
          </w:p>
        </w:tc>
      </w:tr>
      <w:tr w:rsidR="00F8757C" w:rsidRPr="00F8757C" w:rsidTr="00F8757C">
        <w:trPr>
          <w:gridAfter w:val="1"/>
          <w:wAfter w:w="19" w:type="dxa"/>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37"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65" w:type="dxa"/>
            <w:gridSpan w:val="3"/>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96"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2879" w:type="dxa"/>
            <w:gridSpan w:val="3"/>
            <w:tcBorders>
              <w:top w:val="nil"/>
              <w:bottom w:val="nil"/>
            </w:tcBorders>
          </w:tcPr>
          <w:p w:rsidR="00F8757C" w:rsidRPr="00F8757C" w:rsidRDefault="00F8757C" w:rsidP="006463F6">
            <w:pPr>
              <w:pStyle w:val="TableParagraph"/>
              <w:spacing w:line="302" w:lineRule="exact"/>
              <w:ind w:left="107"/>
              <w:jc w:val="both"/>
              <w:rPr>
                <w:rFonts w:ascii="Times New Roman" w:hAnsi="Times New Roman" w:cs="Times New Roman"/>
                <w:sz w:val="28"/>
              </w:rPr>
            </w:pPr>
            <w:r w:rsidRPr="00F8757C">
              <w:rPr>
                <w:rFonts w:ascii="Times New Roman" w:hAnsi="Times New Roman" w:cs="Times New Roman"/>
                <w:sz w:val="28"/>
              </w:rPr>
              <w:t>Учитывается</w:t>
            </w:r>
          </w:p>
        </w:tc>
      </w:tr>
      <w:tr w:rsidR="00F8757C" w:rsidRPr="00F8757C" w:rsidTr="00F8757C">
        <w:trPr>
          <w:gridAfter w:val="1"/>
          <w:wAfter w:w="19" w:type="dxa"/>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37"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65" w:type="dxa"/>
            <w:gridSpan w:val="3"/>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96"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2879" w:type="dxa"/>
            <w:gridSpan w:val="3"/>
            <w:tcBorders>
              <w:top w:val="nil"/>
              <w:bottom w:val="nil"/>
            </w:tcBorders>
          </w:tcPr>
          <w:p w:rsidR="00F8757C" w:rsidRPr="00F8757C" w:rsidRDefault="00F8757C" w:rsidP="006463F6">
            <w:pPr>
              <w:pStyle w:val="TableParagraph"/>
              <w:spacing w:line="302" w:lineRule="exact"/>
              <w:ind w:left="107"/>
              <w:jc w:val="both"/>
              <w:rPr>
                <w:rFonts w:ascii="Times New Roman" w:hAnsi="Times New Roman" w:cs="Times New Roman"/>
                <w:sz w:val="28"/>
              </w:rPr>
            </w:pPr>
            <w:r w:rsidRPr="00F8757C">
              <w:rPr>
                <w:rFonts w:ascii="Times New Roman" w:hAnsi="Times New Roman" w:cs="Times New Roman"/>
                <w:sz w:val="28"/>
              </w:rPr>
              <w:t>соответствие</w:t>
            </w:r>
            <w:r w:rsidRPr="00F8757C">
              <w:rPr>
                <w:rFonts w:ascii="Times New Roman" w:hAnsi="Times New Roman" w:cs="Times New Roman"/>
                <w:spacing w:val="9"/>
                <w:sz w:val="28"/>
              </w:rPr>
              <w:t xml:space="preserve"> </w:t>
            </w:r>
            <w:r w:rsidRPr="00F8757C">
              <w:rPr>
                <w:rFonts w:ascii="Times New Roman" w:hAnsi="Times New Roman" w:cs="Times New Roman"/>
                <w:sz w:val="28"/>
              </w:rPr>
              <w:t>плана</w:t>
            </w:r>
          </w:p>
        </w:tc>
      </w:tr>
      <w:tr w:rsidR="00F8757C" w:rsidRPr="00F8757C" w:rsidTr="00F8757C">
        <w:trPr>
          <w:gridAfter w:val="1"/>
          <w:wAfter w:w="19" w:type="dxa"/>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37"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65" w:type="dxa"/>
            <w:gridSpan w:val="3"/>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96"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2879" w:type="dxa"/>
            <w:gridSpan w:val="3"/>
            <w:tcBorders>
              <w:top w:val="nil"/>
              <w:bottom w:val="nil"/>
            </w:tcBorders>
          </w:tcPr>
          <w:p w:rsidR="00F8757C" w:rsidRPr="00F8757C" w:rsidRDefault="00F8757C" w:rsidP="006463F6">
            <w:pPr>
              <w:pStyle w:val="TableParagraph"/>
              <w:tabs>
                <w:tab w:val="left" w:pos="1377"/>
              </w:tabs>
              <w:spacing w:line="302" w:lineRule="exact"/>
              <w:ind w:left="107"/>
              <w:jc w:val="both"/>
              <w:rPr>
                <w:rFonts w:ascii="Times New Roman" w:hAnsi="Times New Roman" w:cs="Times New Roman"/>
                <w:sz w:val="28"/>
              </w:rPr>
            </w:pPr>
            <w:r w:rsidRPr="00F8757C">
              <w:rPr>
                <w:rFonts w:ascii="Times New Roman" w:hAnsi="Times New Roman" w:cs="Times New Roman"/>
                <w:sz w:val="28"/>
              </w:rPr>
              <w:t>работы</w:t>
            </w:r>
            <w:r w:rsidRPr="00F8757C">
              <w:rPr>
                <w:rFonts w:ascii="Times New Roman" w:hAnsi="Times New Roman" w:cs="Times New Roman"/>
                <w:sz w:val="28"/>
              </w:rPr>
              <w:tab/>
              <w:t>педагога-</w:t>
            </w:r>
          </w:p>
        </w:tc>
      </w:tr>
      <w:tr w:rsidR="00F8757C" w:rsidRPr="00F8757C" w:rsidTr="00F8757C">
        <w:trPr>
          <w:gridAfter w:val="1"/>
          <w:wAfter w:w="19" w:type="dxa"/>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37"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65" w:type="dxa"/>
            <w:gridSpan w:val="3"/>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96"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2879" w:type="dxa"/>
            <w:gridSpan w:val="3"/>
            <w:tcBorders>
              <w:top w:val="nil"/>
              <w:bottom w:val="nil"/>
            </w:tcBorders>
          </w:tcPr>
          <w:p w:rsidR="00F8757C" w:rsidRPr="00F8757C" w:rsidRDefault="00F8757C" w:rsidP="006463F6">
            <w:pPr>
              <w:pStyle w:val="TableParagraph"/>
              <w:tabs>
                <w:tab w:val="left" w:pos="2354"/>
              </w:tabs>
              <w:spacing w:line="302" w:lineRule="exact"/>
              <w:ind w:left="107"/>
              <w:jc w:val="both"/>
              <w:rPr>
                <w:rFonts w:ascii="Times New Roman" w:hAnsi="Times New Roman" w:cs="Times New Roman"/>
                <w:sz w:val="28"/>
              </w:rPr>
            </w:pPr>
            <w:r w:rsidRPr="00F8757C">
              <w:rPr>
                <w:rFonts w:ascii="Times New Roman" w:hAnsi="Times New Roman" w:cs="Times New Roman"/>
                <w:sz w:val="28"/>
              </w:rPr>
              <w:t>организатора</w:t>
            </w:r>
            <w:r w:rsidRPr="00F8757C">
              <w:rPr>
                <w:rFonts w:ascii="Times New Roman" w:hAnsi="Times New Roman" w:cs="Times New Roman"/>
                <w:sz w:val="28"/>
              </w:rPr>
              <w:tab/>
              <w:t>и</w:t>
            </w:r>
          </w:p>
        </w:tc>
      </w:tr>
      <w:tr w:rsidR="00F8757C" w:rsidRPr="00F8757C" w:rsidTr="00F8757C">
        <w:trPr>
          <w:gridAfter w:val="1"/>
          <w:wAfter w:w="19" w:type="dxa"/>
          <w:trHeight w:val="322"/>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37"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65" w:type="dxa"/>
            <w:gridSpan w:val="3"/>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96"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2879" w:type="dxa"/>
            <w:gridSpan w:val="3"/>
            <w:tcBorders>
              <w:top w:val="nil"/>
              <w:bottom w:val="nil"/>
            </w:tcBorders>
          </w:tcPr>
          <w:p w:rsidR="00F8757C" w:rsidRPr="00F8757C" w:rsidRDefault="00F8757C" w:rsidP="006463F6">
            <w:pPr>
              <w:pStyle w:val="TableParagraph"/>
              <w:tabs>
                <w:tab w:val="left" w:pos="2365"/>
              </w:tabs>
              <w:spacing w:line="303" w:lineRule="exact"/>
              <w:ind w:left="107"/>
              <w:jc w:val="both"/>
              <w:rPr>
                <w:rFonts w:ascii="Times New Roman" w:hAnsi="Times New Roman" w:cs="Times New Roman"/>
                <w:sz w:val="28"/>
              </w:rPr>
            </w:pPr>
            <w:r w:rsidRPr="00F8757C">
              <w:rPr>
                <w:rFonts w:ascii="Times New Roman" w:hAnsi="Times New Roman" w:cs="Times New Roman"/>
                <w:sz w:val="28"/>
              </w:rPr>
              <w:t>отчета</w:t>
            </w:r>
            <w:r w:rsidRPr="00F8757C">
              <w:rPr>
                <w:rFonts w:ascii="Times New Roman" w:hAnsi="Times New Roman" w:cs="Times New Roman"/>
                <w:sz w:val="28"/>
              </w:rPr>
              <w:tab/>
              <w:t>о</w:t>
            </w:r>
          </w:p>
        </w:tc>
      </w:tr>
      <w:tr w:rsidR="00F8757C" w:rsidRPr="00F8757C" w:rsidTr="00F8757C">
        <w:trPr>
          <w:gridAfter w:val="1"/>
          <w:wAfter w:w="19" w:type="dxa"/>
          <w:trHeight w:val="322"/>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37"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65" w:type="dxa"/>
            <w:gridSpan w:val="3"/>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96"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2879" w:type="dxa"/>
            <w:gridSpan w:val="3"/>
            <w:tcBorders>
              <w:top w:val="nil"/>
              <w:bottom w:val="nil"/>
            </w:tcBorders>
          </w:tcPr>
          <w:p w:rsidR="00F8757C" w:rsidRPr="00F8757C" w:rsidRDefault="00F8757C" w:rsidP="006463F6">
            <w:pPr>
              <w:pStyle w:val="TableParagraph"/>
              <w:spacing w:line="303" w:lineRule="exact"/>
              <w:ind w:left="107"/>
              <w:jc w:val="both"/>
              <w:rPr>
                <w:rFonts w:ascii="Times New Roman" w:hAnsi="Times New Roman" w:cs="Times New Roman"/>
                <w:sz w:val="28"/>
              </w:rPr>
            </w:pPr>
            <w:r w:rsidRPr="00F8757C">
              <w:rPr>
                <w:rFonts w:ascii="Times New Roman" w:hAnsi="Times New Roman" w:cs="Times New Roman"/>
                <w:sz w:val="28"/>
              </w:rPr>
              <w:t>проделанной</w:t>
            </w:r>
          </w:p>
        </w:tc>
      </w:tr>
      <w:tr w:rsidR="00F8757C" w:rsidRPr="00F8757C" w:rsidTr="00F8757C">
        <w:trPr>
          <w:gridAfter w:val="1"/>
          <w:wAfter w:w="19" w:type="dxa"/>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37"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65" w:type="dxa"/>
            <w:gridSpan w:val="3"/>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96"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2879" w:type="dxa"/>
            <w:gridSpan w:val="3"/>
            <w:tcBorders>
              <w:top w:val="nil"/>
              <w:bottom w:val="nil"/>
            </w:tcBorders>
          </w:tcPr>
          <w:p w:rsidR="00F8757C" w:rsidRPr="00F8757C" w:rsidRDefault="00F8757C" w:rsidP="006463F6">
            <w:pPr>
              <w:pStyle w:val="TableParagraph"/>
              <w:spacing w:line="302" w:lineRule="exact"/>
              <w:ind w:left="107"/>
              <w:jc w:val="both"/>
              <w:rPr>
                <w:rFonts w:ascii="Times New Roman" w:hAnsi="Times New Roman" w:cs="Times New Roman"/>
                <w:sz w:val="28"/>
              </w:rPr>
            </w:pPr>
            <w:r w:rsidRPr="00F8757C">
              <w:rPr>
                <w:rFonts w:ascii="Times New Roman" w:hAnsi="Times New Roman" w:cs="Times New Roman"/>
                <w:sz w:val="28"/>
              </w:rPr>
              <w:t>работе</w:t>
            </w:r>
            <w:r w:rsidRPr="00F8757C">
              <w:rPr>
                <w:rFonts w:ascii="Times New Roman" w:hAnsi="Times New Roman" w:cs="Times New Roman"/>
                <w:spacing w:val="6"/>
                <w:sz w:val="28"/>
              </w:rPr>
              <w:t xml:space="preserve"> </w:t>
            </w:r>
            <w:r w:rsidRPr="00F8757C">
              <w:rPr>
                <w:rFonts w:ascii="Times New Roman" w:hAnsi="Times New Roman" w:cs="Times New Roman"/>
                <w:sz w:val="28"/>
              </w:rPr>
              <w:t>с</w:t>
            </w:r>
            <w:r w:rsidRPr="00F8757C">
              <w:rPr>
                <w:rFonts w:ascii="Times New Roman" w:hAnsi="Times New Roman" w:cs="Times New Roman"/>
                <w:spacing w:val="74"/>
                <w:sz w:val="28"/>
              </w:rPr>
              <w:t xml:space="preserve"> </w:t>
            </w:r>
            <w:r w:rsidRPr="00F8757C">
              <w:rPr>
                <w:rFonts w:ascii="Times New Roman" w:hAnsi="Times New Roman" w:cs="Times New Roman"/>
                <w:sz w:val="28"/>
              </w:rPr>
              <w:t>анализом,</w:t>
            </w:r>
          </w:p>
        </w:tc>
      </w:tr>
      <w:tr w:rsidR="00F8757C" w:rsidRPr="00F8757C" w:rsidTr="00F8757C">
        <w:trPr>
          <w:gridAfter w:val="1"/>
          <w:wAfter w:w="19" w:type="dxa"/>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37"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65" w:type="dxa"/>
            <w:gridSpan w:val="3"/>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96"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2879" w:type="dxa"/>
            <w:gridSpan w:val="3"/>
            <w:tcBorders>
              <w:top w:val="nil"/>
              <w:bottom w:val="nil"/>
            </w:tcBorders>
          </w:tcPr>
          <w:p w:rsidR="00F8757C" w:rsidRPr="00F8757C" w:rsidRDefault="00F8757C" w:rsidP="006463F6">
            <w:pPr>
              <w:pStyle w:val="TableParagraph"/>
              <w:tabs>
                <w:tab w:val="left" w:pos="2023"/>
              </w:tabs>
              <w:spacing w:line="302" w:lineRule="exact"/>
              <w:ind w:left="107"/>
              <w:jc w:val="both"/>
              <w:rPr>
                <w:rFonts w:ascii="Times New Roman" w:hAnsi="Times New Roman" w:cs="Times New Roman"/>
                <w:sz w:val="28"/>
              </w:rPr>
            </w:pPr>
            <w:r w:rsidRPr="00F8757C">
              <w:rPr>
                <w:rFonts w:ascii="Times New Roman" w:hAnsi="Times New Roman" w:cs="Times New Roman"/>
                <w:sz w:val="28"/>
              </w:rPr>
              <w:t>проведенным</w:t>
            </w:r>
            <w:r w:rsidRPr="00F8757C">
              <w:rPr>
                <w:rFonts w:ascii="Times New Roman" w:hAnsi="Times New Roman" w:cs="Times New Roman"/>
                <w:sz w:val="28"/>
              </w:rPr>
              <w:tab/>
              <w:t>зам.</w:t>
            </w:r>
          </w:p>
        </w:tc>
      </w:tr>
      <w:tr w:rsidR="00F8757C" w:rsidRPr="00F8757C" w:rsidTr="00F8757C">
        <w:trPr>
          <w:gridAfter w:val="1"/>
          <w:wAfter w:w="19" w:type="dxa"/>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37"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65" w:type="dxa"/>
            <w:gridSpan w:val="3"/>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96"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2879" w:type="dxa"/>
            <w:gridSpan w:val="3"/>
            <w:tcBorders>
              <w:top w:val="nil"/>
              <w:bottom w:val="nil"/>
            </w:tcBorders>
          </w:tcPr>
          <w:p w:rsidR="00F8757C" w:rsidRPr="00F8757C" w:rsidRDefault="00F8757C" w:rsidP="006463F6">
            <w:pPr>
              <w:pStyle w:val="TableParagraph"/>
              <w:tabs>
                <w:tab w:val="left" w:pos="2216"/>
              </w:tabs>
              <w:spacing w:line="302" w:lineRule="exact"/>
              <w:ind w:left="107"/>
              <w:jc w:val="both"/>
              <w:rPr>
                <w:rFonts w:ascii="Times New Roman" w:hAnsi="Times New Roman" w:cs="Times New Roman"/>
                <w:sz w:val="28"/>
              </w:rPr>
            </w:pPr>
            <w:r w:rsidRPr="00F8757C">
              <w:rPr>
                <w:rFonts w:ascii="Times New Roman" w:hAnsi="Times New Roman" w:cs="Times New Roman"/>
                <w:sz w:val="28"/>
              </w:rPr>
              <w:t>директора</w:t>
            </w:r>
            <w:r w:rsidRPr="00F8757C">
              <w:rPr>
                <w:rFonts w:ascii="Times New Roman" w:hAnsi="Times New Roman" w:cs="Times New Roman"/>
                <w:sz w:val="28"/>
              </w:rPr>
              <w:tab/>
              <w:t>по</w:t>
            </w:r>
          </w:p>
        </w:tc>
      </w:tr>
      <w:tr w:rsidR="00F8757C" w:rsidRPr="00F8757C" w:rsidTr="00F8757C">
        <w:trPr>
          <w:gridAfter w:val="1"/>
          <w:wAfter w:w="19" w:type="dxa"/>
          <w:trHeight w:val="322"/>
        </w:trPr>
        <w:tc>
          <w:tcPr>
            <w:tcW w:w="953" w:type="dxa"/>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094" w:type="dxa"/>
            <w:gridSpan w:val="2"/>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037" w:type="dxa"/>
            <w:gridSpan w:val="5"/>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065" w:type="dxa"/>
            <w:gridSpan w:val="3"/>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096" w:type="dxa"/>
            <w:gridSpan w:val="4"/>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2879" w:type="dxa"/>
            <w:gridSpan w:val="3"/>
            <w:tcBorders>
              <w:top w:val="nil"/>
            </w:tcBorders>
          </w:tcPr>
          <w:p w:rsidR="00F8757C" w:rsidRPr="00F8757C" w:rsidRDefault="00F8757C" w:rsidP="006463F6">
            <w:pPr>
              <w:pStyle w:val="TableParagraph"/>
              <w:spacing w:line="303" w:lineRule="exact"/>
              <w:ind w:left="107"/>
              <w:jc w:val="both"/>
              <w:rPr>
                <w:rFonts w:ascii="Times New Roman" w:hAnsi="Times New Roman" w:cs="Times New Roman"/>
                <w:sz w:val="28"/>
              </w:rPr>
            </w:pPr>
            <w:r w:rsidRPr="00F8757C">
              <w:rPr>
                <w:rFonts w:ascii="Times New Roman" w:hAnsi="Times New Roman" w:cs="Times New Roman"/>
                <w:sz w:val="28"/>
              </w:rPr>
              <w:t>организационно-</w:t>
            </w:r>
          </w:p>
        </w:tc>
      </w:tr>
      <w:tr w:rsidR="00F8757C" w:rsidRPr="00F8757C" w:rsidTr="00F8757C">
        <w:trPr>
          <w:trHeight w:val="455"/>
        </w:trPr>
        <w:tc>
          <w:tcPr>
            <w:tcW w:w="953" w:type="dxa"/>
          </w:tcPr>
          <w:p w:rsidR="00F8757C" w:rsidRPr="00F8757C" w:rsidRDefault="00F8757C" w:rsidP="006463F6">
            <w:pPr>
              <w:pStyle w:val="TableParagraph"/>
              <w:jc w:val="both"/>
              <w:rPr>
                <w:rFonts w:ascii="Times New Roman" w:hAnsi="Times New Roman" w:cs="Times New Roman"/>
                <w:sz w:val="24"/>
              </w:rPr>
            </w:pPr>
          </w:p>
        </w:tc>
        <w:tc>
          <w:tcPr>
            <w:tcW w:w="1776" w:type="dxa"/>
          </w:tcPr>
          <w:p w:rsidR="00F8757C" w:rsidRPr="00F8757C" w:rsidRDefault="00F8757C" w:rsidP="006463F6">
            <w:pPr>
              <w:pStyle w:val="TableParagraph"/>
              <w:jc w:val="both"/>
              <w:rPr>
                <w:rFonts w:ascii="Times New Roman" w:hAnsi="Times New Roman" w:cs="Times New Roman"/>
                <w:sz w:val="24"/>
              </w:rPr>
            </w:pPr>
          </w:p>
        </w:tc>
        <w:tc>
          <w:tcPr>
            <w:tcW w:w="1094" w:type="dxa"/>
            <w:gridSpan w:val="2"/>
          </w:tcPr>
          <w:p w:rsidR="00F8757C" w:rsidRPr="00F8757C" w:rsidRDefault="00F8757C" w:rsidP="006463F6">
            <w:pPr>
              <w:pStyle w:val="TableParagraph"/>
              <w:jc w:val="both"/>
              <w:rPr>
                <w:rFonts w:ascii="Times New Roman" w:hAnsi="Times New Roman" w:cs="Times New Roman"/>
                <w:sz w:val="24"/>
              </w:rPr>
            </w:pPr>
          </w:p>
        </w:tc>
        <w:tc>
          <w:tcPr>
            <w:tcW w:w="1020" w:type="dxa"/>
            <w:gridSpan w:val="4"/>
          </w:tcPr>
          <w:p w:rsidR="00F8757C" w:rsidRPr="00F8757C" w:rsidRDefault="00F8757C" w:rsidP="006463F6">
            <w:pPr>
              <w:pStyle w:val="TableParagraph"/>
              <w:jc w:val="both"/>
              <w:rPr>
                <w:rFonts w:ascii="Times New Roman" w:hAnsi="Times New Roman" w:cs="Times New Roman"/>
                <w:sz w:val="24"/>
              </w:rPr>
            </w:pPr>
          </w:p>
        </w:tc>
        <w:tc>
          <w:tcPr>
            <w:tcW w:w="1082" w:type="dxa"/>
            <w:gridSpan w:val="4"/>
          </w:tcPr>
          <w:p w:rsidR="00F8757C" w:rsidRPr="00F8757C" w:rsidRDefault="00F8757C" w:rsidP="006463F6">
            <w:pPr>
              <w:pStyle w:val="TableParagraph"/>
              <w:jc w:val="both"/>
              <w:rPr>
                <w:rFonts w:ascii="Times New Roman" w:hAnsi="Times New Roman" w:cs="Times New Roman"/>
                <w:sz w:val="24"/>
              </w:rPr>
            </w:pPr>
          </w:p>
        </w:tc>
        <w:tc>
          <w:tcPr>
            <w:tcW w:w="1126" w:type="dxa"/>
            <w:gridSpan w:val="5"/>
          </w:tcPr>
          <w:p w:rsidR="00F8757C" w:rsidRPr="00F8757C" w:rsidRDefault="00F8757C" w:rsidP="006463F6">
            <w:pPr>
              <w:pStyle w:val="TableParagraph"/>
              <w:jc w:val="both"/>
              <w:rPr>
                <w:rFonts w:ascii="Times New Roman" w:hAnsi="Times New Roman" w:cs="Times New Roman"/>
                <w:sz w:val="24"/>
              </w:rPr>
            </w:pPr>
          </w:p>
        </w:tc>
        <w:tc>
          <w:tcPr>
            <w:tcW w:w="2868" w:type="dxa"/>
            <w:gridSpan w:val="3"/>
          </w:tcPr>
          <w:p w:rsidR="00F8757C" w:rsidRPr="00F8757C" w:rsidRDefault="00F8757C" w:rsidP="006463F6">
            <w:pPr>
              <w:pStyle w:val="TableParagraph"/>
              <w:spacing w:line="301" w:lineRule="exact"/>
              <w:ind w:left="78"/>
              <w:jc w:val="both"/>
              <w:rPr>
                <w:rFonts w:ascii="Times New Roman" w:hAnsi="Times New Roman" w:cs="Times New Roman"/>
                <w:sz w:val="28"/>
              </w:rPr>
            </w:pPr>
            <w:r w:rsidRPr="00F8757C">
              <w:rPr>
                <w:rFonts w:ascii="Times New Roman" w:hAnsi="Times New Roman" w:cs="Times New Roman"/>
                <w:sz w:val="28"/>
              </w:rPr>
              <w:t>массовой</w:t>
            </w:r>
            <w:r w:rsidRPr="00F8757C">
              <w:rPr>
                <w:rFonts w:ascii="Times New Roman" w:hAnsi="Times New Roman" w:cs="Times New Roman"/>
                <w:spacing w:val="-2"/>
                <w:sz w:val="28"/>
              </w:rPr>
              <w:t xml:space="preserve"> </w:t>
            </w:r>
            <w:r w:rsidRPr="00F8757C">
              <w:rPr>
                <w:rFonts w:ascii="Times New Roman" w:hAnsi="Times New Roman" w:cs="Times New Roman"/>
                <w:sz w:val="28"/>
              </w:rPr>
              <w:t>работе</w:t>
            </w:r>
          </w:p>
        </w:tc>
      </w:tr>
      <w:tr w:rsidR="00F8757C" w:rsidRPr="00F8757C" w:rsidTr="00F8757C">
        <w:trPr>
          <w:trHeight w:val="315"/>
        </w:trPr>
        <w:tc>
          <w:tcPr>
            <w:tcW w:w="953" w:type="dxa"/>
            <w:tcBorders>
              <w:bottom w:val="nil"/>
            </w:tcBorders>
          </w:tcPr>
          <w:p w:rsidR="00F8757C" w:rsidRPr="00F8757C" w:rsidRDefault="00F8757C" w:rsidP="006463F6">
            <w:pPr>
              <w:pStyle w:val="TableParagraph"/>
              <w:spacing w:line="295" w:lineRule="exact"/>
              <w:ind w:right="206"/>
              <w:jc w:val="both"/>
              <w:rPr>
                <w:rFonts w:ascii="Times New Roman" w:hAnsi="Times New Roman" w:cs="Times New Roman"/>
                <w:sz w:val="28"/>
              </w:rPr>
            </w:pPr>
            <w:r w:rsidRPr="00F8757C">
              <w:rPr>
                <w:rFonts w:ascii="Times New Roman" w:hAnsi="Times New Roman" w:cs="Times New Roman"/>
                <w:sz w:val="28"/>
              </w:rPr>
              <w:lastRenderedPageBreak/>
              <w:t>2</w:t>
            </w:r>
          </w:p>
        </w:tc>
        <w:tc>
          <w:tcPr>
            <w:tcW w:w="1776" w:type="dxa"/>
            <w:tcBorders>
              <w:bottom w:val="nil"/>
            </w:tcBorders>
          </w:tcPr>
          <w:p w:rsidR="00F8757C" w:rsidRPr="00F8757C" w:rsidRDefault="00F8757C" w:rsidP="006463F6">
            <w:pPr>
              <w:pStyle w:val="TableParagraph"/>
              <w:spacing w:line="295" w:lineRule="exact"/>
              <w:ind w:left="105"/>
              <w:jc w:val="both"/>
              <w:rPr>
                <w:rFonts w:ascii="Times New Roman" w:hAnsi="Times New Roman" w:cs="Times New Roman"/>
                <w:sz w:val="28"/>
                <w:lang w:val="ru-RU"/>
              </w:rPr>
            </w:pPr>
            <w:r w:rsidRPr="00F8757C">
              <w:rPr>
                <w:rFonts w:ascii="Times New Roman" w:hAnsi="Times New Roman" w:cs="Times New Roman"/>
                <w:sz w:val="28"/>
              </w:rPr>
              <w:t>Организац</w:t>
            </w:r>
            <w:r>
              <w:rPr>
                <w:rFonts w:ascii="Times New Roman" w:hAnsi="Times New Roman" w:cs="Times New Roman"/>
                <w:sz w:val="28"/>
                <w:lang w:val="ru-RU"/>
              </w:rPr>
              <w:t>ия</w:t>
            </w:r>
          </w:p>
        </w:tc>
        <w:tc>
          <w:tcPr>
            <w:tcW w:w="4322" w:type="dxa"/>
            <w:gridSpan w:val="15"/>
            <w:vMerge w:val="restart"/>
          </w:tcPr>
          <w:p w:rsidR="00F8757C" w:rsidRPr="00F8757C" w:rsidRDefault="00F8757C" w:rsidP="006463F6">
            <w:pPr>
              <w:pStyle w:val="TableParagraph"/>
              <w:jc w:val="both"/>
              <w:rPr>
                <w:rFonts w:ascii="Times New Roman" w:hAnsi="Times New Roman" w:cs="Times New Roman"/>
                <w:sz w:val="28"/>
              </w:rPr>
            </w:pPr>
          </w:p>
        </w:tc>
        <w:tc>
          <w:tcPr>
            <w:tcW w:w="2868" w:type="dxa"/>
            <w:gridSpan w:val="3"/>
            <w:tcBorders>
              <w:bottom w:val="nil"/>
            </w:tcBorders>
          </w:tcPr>
          <w:p w:rsidR="00F8757C" w:rsidRPr="00F8757C" w:rsidRDefault="00F8757C" w:rsidP="006463F6">
            <w:pPr>
              <w:pStyle w:val="TableParagraph"/>
              <w:spacing w:line="295" w:lineRule="exact"/>
              <w:ind w:left="95"/>
              <w:jc w:val="both"/>
              <w:rPr>
                <w:rFonts w:ascii="Times New Roman" w:hAnsi="Times New Roman" w:cs="Times New Roman"/>
                <w:sz w:val="28"/>
              </w:rPr>
            </w:pPr>
            <w:r w:rsidRPr="00F8757C">
              <w:rPr>
                <w:rFonts w:ascii="Times New Roman" w:hAnsi="Times New Roman" w:cs="Times New Roman"/>
                <w:sz w:val="28"/>
              </w:rPr>
              <w:t>Учитывается</w:t>
            </w:r>
          </w:p>
        </w:tc>
      </w:tr>
      <w:tr w:rsidR="00F8757C" w:rsidRPr="00F8757C" w:rsidTr="00F8757C">
        <w:trPr>
          <w:trHeight w:val="31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776" w:type="dxa"/>
            <w:tcBorders>
              <w:top w:val="nil"/>
              <w:bottom w:val="nil"/>
            </w:tcBorders>
          </w:tcPr>
          <w:p w:rsidR="00F8757C" w:rsidRPr="00F8757C" w:rsidRDefault="00F8757C" w:rsidP="006463F6">
            <w:pPr>
              <w:pStyle w:val="TableParagraph"/>
              <w:tabs>
                <w:tab w:val="left" w:pos="1233"/>
              </w:tabs>
              <w:spacing w:line="292" w:lineRule="exact"/>
              <w:jc w:val="both"/>
              <w:rPr>
                <w:rFonts w:ascii="Times New Roman" w:hAnsi="Times New Roman" w:cs="Times New Roman"/>
                <w:sz w:val="28"/>
                <w:lang w:val="ru-RU"/>
              </w:rPr>
            </w:pPr>
            <w:r>
              <w:rPr>
                <w:rFonts w:ascii="Times New Roman" w:hAnsi="Times New Roman" w:cs="Times New Roman"/>
                <w:sz w:val="28"/>
                <w:lang w:val="ru-RU"/>
              </w:rPr>
              <w:t>и проведение</w:t>
            </w:r>
          </w:p>
        </w:tc>
        <w:tc>
          <w:tcPr>
            <w:tcW w:w="4322" w:type="dxa"/>
            <w:gridSpan w:val="15"/>
            <w:vMerge/>
            <w:tcBorders>
              <w:top w:val="nil"/>
            </w:tcBorders>
          </w:tcPr>
          <w:p w:rsidR="00F8757C" w:rsidRPr="00F8757C" w:rsidRDefault="00F8757C" w:rsidP="006463F6">
            <w:pPr>
              <w:jc w:val="both"/>
              <w:rPr>
                <w:rFonts w:ascii="Times New Roman" w:hAnsi="Times New Roman" w:cs="Times New Roman"/>
                <w:sz w:val="2"/>
                <w:szCs w:val="2"/>
              </w:rPr>
            </w:pPr>
          </w:p>
        </w:tc>
        <w:tc>
          <w:tcPr>
            <w:tcW w:w="2868" w:type="dxa"/>
            <w:gridSpan w:val="3"/>
            <w:tcBorders>
              <w:top w:val="nil"/>
              <w:bottom w:val="nil"/>
            </w:tcBorders>
          </w:tcPr>
          <w:p w:rsidR="00F8757C" w:rsidRPr="00F8757C" w:rsidRDefault="00F8757C" w:rsidP="006463F6">
            <w:pPr>
              <w:pStyle w:val="TableParagraph"/>
              <w:spacing w:line="292" w:lineRule="exact"/>
              <w:ind w:left="95"/>
              <w:jc w:val="both"/>
              <w:rPr>
                <w:rFonts w:ascii="Times New Roman" w:hAnsi="Times New Roman" w:cs="Times New Roman"/>
                <w:sz w:val="28"/>
              </w:rPr>
            </w:pPr>
            <w:r w:rsidRPr="00F8757C">
              <w:rPr>
                <w:rFonts w:ascii="Times New Roman" w:hAnsi="Times New Roman" w:cs="Times New Roman"/>
                <w:sz w:val="28"/>
              </w:rPr>
              <w:t>наличие</w:t>
            </w:r>
          </w:p>
        </w:tc>
      </w:tr>
      <w:tr w:rsidR="00F8757C" w:rsidRPr="00F8757C" w:rsidTr="00F8757C">
        <w:trPr>
          <w:trHeight w:val="312"/>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776" w:type="dxa"/>
            <w:tcBorders>
              <w:top w:val="nil"/>
              <w:bottom w:val="nil"/>
            </w:tcBorders>
          </w:tcPr>
          <w:p w:rsidR="00F8757C" w:rsidRPr="00F8757C" w:rsidRDefault="00F8757C" w:rsidP="006463F6">
            <w:pPr>
              <w:pStyle w:val="TableParagraph"/>
              <w:spacing w:line="292" w:lineRule="exact"/>
              <w:ind w:left="105"/>
              <w:jc w:val="both"/>
              <w:rPr>
                <w:rFonts w:ascii="Times New Roman" w:hAnsi="Times New Roman" w:cs="Times New Roman"/>
                <w:sz w:val="28"/>
                <w:lang w:val="ru-RU"/>
              </w:rPr>
            </w:pPr>
            <w:r w:rsidRPr="00F8757C">
              <w:rPr>
                <w:rFonts w:ascii="Times New Roman" w:hAnsi="Times New Roman" w:cs="Times New Roman"/>
                <w:sz w:val="28"/>
              </w:rPr>
              <w:t>мероприят</w:t>
            </w:r>
            <w:r>
              <w:rPr>
                <w:rFonts w:ascii="Times New Roman" w:hAnsi="Times New Roman" w:cs="Times New Roman"/>
                <w:sz w:val="28"/>
                <w:lang w:val="ru-RU"/>
              </w:rPr>
              <w:t>ий</w:t>
            </w:r>
          </w:p>
        </w:tc>
        <w:tc>
          <w:tcPr>
            <w:tcW w:w="4322" w:type="dxa"/>
            <w:gridSpan w:val="15"/>
            <w:vMerge/>
            <w:tcBorders>
              <w:top w:val="nil"/>
            </w:tcBorders>
          </w:tcPr>
          <w:p w:rsidR="00F8757C" w:rsidRPr="00F8757C" w:rsidRDefault="00F8757C" w:rsidP="006463F6">
            <w:pPr>
              <w:jc w:val="both"/>
              <w:rPr>
                <w:rFonts w:ascii="Times New Roman" w:hAnsi="Times New Roman" w:cs="Times New Roman"/>
                <w:sz w:val="2"/>
                <w:szCs w:val="2"/>
              </w:rPr>
            </w:pPr>
          </w:p>
        </w:tc>
        <w:tc>
          <w:tcPr>
            <w:tcW w:w="2868" w:type="dxa"/>
            <w:gridSpan w:val="3"/>
            <w:tcBorders>
              <w:top w:val="nil"/>
              <w:bottom w:val="nil"/>
            </w:tcBorders>
          </w:tcPr>
          <w:p w:rsidR="00F8757C" w:rsidRPr="00F8757C" w:rsidRDefault="00F8757C" w:rsidP="006463F6">
            <w:pPr>
              <w:pStyle w:val="TableParagraph"/>
              <w:spacing w:line="293" w:lineRule="exact"/>
              <w:ind w:left="95"/>
              <w:jc w:val="both"/>
              <w:rPr>
                <w:rFonts w:ascii="Times New Roman" w:hAnsi="Times New Roman" w:cs="Times New Roman"/>
                <w:sz w:val="28"/>
              </w:rPr>
            </w:pPr>
            <w:r w:rsidRPr="00F8757C">
              <w:rPr>
                <w:rFonts w:ascii="Times New Roman" w:hAnsi="Times New Roman" w:cs="Times New Roman"/>
                <w:sz w:val="28"/>
              </w:rPr>
              <w:t>Положения,</w:t>
            </w:r>
          </w:p>
        </w:tc>
      </w:tr>
      <w:tr w:rsidR="00F8757C" w:rsidRPr="00F8757C" w:rsidTr="00F8757C">
        <w:trPr>
          <w:trHeight w:val="312"/>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776" w:type="dxa"/>
            <w:tcBorders>
              <w:top w:val="nil"/>
              <w:bottom w:val="nil"/>
            </w:tcBorders>
          </w:tcPr>
          <w:p w:rsidR="00F8757C" w:rsidRPr="00F8757C" w:rsidRDefault="00F8757C" w:rsidP="006463F6">
            <w:pPr>
              <w:pStyle w:val="TableParagraph"/>
              <w:spacing w:line="292" w:lineRule="exact"/>
              <w:ind w:left="105"/>
              <w:jc w:val="both"/>
              <w:rPr>
                <w:rFonts w:ascii="Times New Roman" w:hAnsi="Times New Roman" w:cs="Times New Roman"/>
                <w:sz w:val="28"/>
                <w:lang w:val="ru-RU"/>
              </w:rPr>
            </w:pPr>
          </w:p>
        </w:tc>
        <w:tc>
          <w:tcPr>
            <w:tcW w:w="4322" w:type="dxa"/>
            <w:gridSpan w:val="15"/>
            <w:vMerge/>
            <w:tcBorders>
              <w:top w:val="nil"/>
            </w:tcBorders>
          </w:tcPr>
          <w:p w:rsidR="00F8757C" w:rsidRPr="00F8757C" w:rsidRDefault="00F8757C" w:rsidP="006463F6">
            <w:pPr>
              <w:jc w:val="both"/>
              <w:rPr>
                <w:rFonts w:ascii="Times New Roman" w:hAnsi="Times New Roman" w:cs="Times New Roman"/>
                <w:sz w:val="2"/>
                <w:szCs w:val="2"/>
              </w:rPr>
            </w:pPr>
          </w:p>
        </w:tc>
        <w:tc>
          <w:tcPr>
            <w:tcW w:w="2868" w:type="dxa"/>
            <w:gridSpan w:val="3"/>
            <w:tcBorders>
              <w:top w:val="nil"/>
              <w:bottom w:val="nil"/>
            </w:tcBorders>
          </w:tcPr>
          <w:p w:rsidR="00F8757C" w:rsidRPr="00F8757C" w:rsidRDefault="00F8757C" w:rsidP="006463F6">
            <w:pPr>
              <w:pStyle w:val="TableParagraph"/>
              <w:tabs>
                <w:tab w:val="left" w:pos="2338"/>
              </w:tabs>
              <w:spacing w:line="293" w:lineRule="exact"/>
              <w:ind w:left="95"/>
              <w:jc w:val="both"/>
              <w:rPr>
                <w:rFonts w:ascii="Times New Roman" w:hAnsi="Times New Roman" w:cs="Times New Roman"/>
                <w:sz w:val="28"/>
              </w:rPr>
            </w:pPr>
            <w:r w:rsidRPr="00F8757C">
              <w:rPr>
                <w:rFonts w:ascii="Times New Roman" w:hAnsi="Times New Roman" w:cs="Times New Roman"/>
                <w:sz w:val="28"/>
              </w:rPr>
              <w:t>приказа</w:t>
            </w:r>
            <w:r w:rsidRPr="00F8757C">
              <w:rPr>
                <w:rFonts w:ascii="Times New Roman" w:hAnsi="Times New Roman" w:cs="Times New Roman"/>
                <w:sz w:val="28"/>
              </w:rPr>
              <w:tab/>
              <w:t>о</w:t>
            </w:r>
          </w:p>
        </w:tc>
      </w:tr>
      <w:tr w:rsidR="00F8757C" w:rsidRPr="00F8757C" w:rsidTr="00F8757C">
        <w:trPr>
          <w:trHeight w:val="31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776" w:type="dxa"/>
            <w:tcBorders>
              <w:top w:val="nil"/>
              <w:bottom w:val="nil"/>
            </w:tcBorders>
          </w:tcPr>
          <w:p w:rsidR="00F8757C" w:rsidRPr="00F8757C" w:rsidRDefault="00F8757C" w:rsidP="006463F6">
            <w:pPr>
              <w:pStyle w:val="TableParagraph"/>
              <w:spacing w:line="292" w:lineRule="exact"/>
              <w:ind w:left="105"/>
              <w:jc w:val="both"/>
              <w:rPr>
                <w:rFonts w:ascii="Times New Roman" w:hAnsi="Times New Roman" w:cs="Times New Roman"/>
                <w:sz w:val="28"/>
              </w:rPr>
            </w:pPr>
          </w:p>
        </w:tc>
        <w:tc>
          <w:tcPr>
            <w:tcW w:w="4322" w:type="dxa"/>
            <w:gridSpan w:val="15"/>
            <w:vMerge/>
            <w:tcBorders>
              <w:top w:val="nil"/>
            </w:tcBorders>
          </w:tcPr>
          <w:p w:rsidR="00F8757C" w:rsidRPr="00F8757C" w:rsidRDefault="00F8757C" w:rsidP="006463F6">
            <w:pPr>
              <w:jc w:val="both"/>
              <w:rPr>
                <w:rFonts w:ascii="Times New Roman" w:hAnsi="Times New Roman" w:cs="Times New Roman"/>
                <w:sz w:val="2"/>
                <w:szCs w:val="2"/>
              </w:rPr>
            </w:pPr>
          </w:p>
        </w:tc>
        <w:tc>
          <w:tcPr>
            <w:tcW w:w="2868" w:type="dxa"/>
            <w:gridSpan w:val="3"/>
            <w:tcBorders>
              <w:top w:val="nil"/>
              <w:bottom w:val="nil"/>
            </w:tcBorders>
          </w:tcPr>
          <w:p w:rsidR="00F8757C" w:rsidRPr="00F8757C" w:rsidRDefault="00F8757C" w:rsidP="006463F6">
            <w:pPr>
              <w:pStyle w:val="TableParagraph"/>
              <w:spacing w:line="292" w:lineRule="exact"/>
              <w:ind w:left="95"/>
              <w:jc w:val="both"/>
              <w:rPr>
                <w:rFonts w:ascii="Times New Roman" w:hAnsi="Times New Roman" w:cs="Times New Roman"/>
                <w:sz w:val="28"/>
              </w:rPr>
            </w:pPr>
            <w:r w:rsidRPr="00F8757C">
              <w:rPr>
                <w:rFonts w:ascii="Times New Roman" w:hAnsi="Times New Roman" w:cs="Times New Roman"/>
                <w:sz w:val="28"/>
              </w:rPr>
              <w:t>проведении,</w:t>
            </w:r>
          </w:p>
        </w:tc>
      </w:tr>
      <w:tr w:rsidR="00F8757C" w:rsidRPr="00F8757C" w:rsidTr="00F8757C">
        <w:trPr>
          <w:trHeight w:val="317"/>
        </w:trPr>
        <w:tc>
          <w:tcPr>
            <w:tcW w:w="953" w:type="dxa"/>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tcBorders>
          </w:tcPr>
          <w:p w:rsidR="00F8757C" w:rsidRPr="00F8757C" w:rsidRDefault="00F8757C" w:rsidP="006463F6">
            <w:pPr>
              <w:pStyle w:val="TableParagraph"/>
              <w:spacing w:line="298" w:lineRule="exact"/>
              <w:jc w:val="both"/>
              <w:rPr>
                <w:rFonts w:ascii="Times New Roman" w:hAnsi="Times New Roman" w:cs="Times New Roman"/>
                <w:sz w:val="28"/>
              </w:rPr>
            </w:pPr>
          </w:p>
        </w:tc>
        <w:tc>
          <w:tcPr>
            <w:tcW w:w="4322" w:type="dxa"/>
            <w:gridSpan w:val="15"/>
            <w:vMerge/>
            <w:tcBorders>
              <w:top w:val="nil"/>
            </w:tcBorders>
          </w:tcPr>
          <w:p w:rsidR="00F8757C" w:rsidRPr="00F8757C" w:rsidRDefault="00F8757C" w:rsidP="006463F6">
            <w:pPr>
              <w:jc w:val="both"/>
              <w:rPr>
                <w:rFonts w:ascii="Times New Roman" w:hAnsi="Times New Roman" w:cs="Times New Roman"/>
                <w:sz w:val="2"/>
                <w:szCs w:val="2"/>
              </w:rPr>
            </w:pPr>
          </w:p>
        </w:tc>
        <w:tc>
          <w:tcPr>
            <w:tcW w:w="2868" w:type="dxa"/>
            <w:gridSpan w:val="3"/>
            <w:tcBorders>
              <w:top w:val="nil"/>
            </w:tcBorders>
          </w:tcPr>
          <w:p w:rsidR="00F8757C" w:rsidRPr="00F8757C" w:rsidRDefault="00F8757C" w:rsidP="006463F6">
            <w:pPr>
              <w:pStyle w:val="TableParagraph"/>
              <w:spacing w:line="298" w:lineRule="exact"/>
              <w:ind w:left="95"/>
              <w:jc w:val="both"/>
              <w:rPr>
                <w:rFonts w:ascii="Times New Roman" w:hAnsi="Times New Roman" w:cs="Times New Roman"/>
                <w:sz w:val="28"/>
              </w:rPr>
            </w:pPr>
            <w:r w:rsidRPr="00F8757C">
              <w:rPr>
                <w:rFonts w:ascii="Times New Roman" w:hAnsi="Times New Roman" w:cs="Times New Roman"/>
                <w:sz w:val="28"/>
              </w:rPr>
              <w:t>итогового</w:t>
            </w:r>
            <w:r w:rsidRPr="00F8757C">
              <w:rPr>
                <w:rFonts w:ascii="Times New Roman" w:hAnsi="Times New Roman" w:cs="Times New Roman"/>
                <w:spacing w:val="-5"/>
                <w:sz w:val="28"/>
              </w:rPr>
              <w:t xml:space="preserve"> </w:t>
            </w:r>
            <w:r w:rsidRPr="00F8757C">
              <w:rPr>
                <w:rFonts w:ascii="Times New Roman" w:hAnsi="Times New Roman" w:cs="Times New Roman"/>
                <w:sz w:val="28"/>
              </w:rPr>
              <w:t>приказа</w:t>
            </w:r>
          </w:p>
        </w:tc>
      </w:tr>
      <w:tr w:rsidR="00F8757C" w:rsidRPr="00F8757C" w:rsidTr="00F8757C">
        <w:trPr>
          <w:trHeight w:val="315"/>
        </w:trPr>
        <w:tc>
          <w:tcPr>
            <w:tcW w:w="953" w:type="dxa"/>
            <w:vMerge w:val="restart"/>
          </w:tcPr>
          <w:p w:rsidR="00F8757C" w:rsidRPr="00F8757C" w:rsidRDefault="00F8757C" w:rsidP="006463F6">
            <w:pPr>
              <w:pStyle w:val="TableParagraph"/>
              <w:jc w:val="both"/>
              <w:rPr>
                <w:rFonts w:ascii="Times New Roman" w:hAnsi="Times New Roman" w:cs="Times New Roman"/>
                <w:sz w:val="28"/>
              </w:rPr>
            </w:pPr>
          </w:p>
        </w:tc>
        <w:tc>
          <w:tcPr>
            <w:tcW w:w="1776" w:type="dxa"/>
            <w:tcBorders>
              <w:bottom w:val="nil"/>
            </w:tcBorders>
          </w:tcPr>
          <w:p w:rsidR="00F8757C" w:rsidRPr="00F8757C" w:rsidRDefault="00F8757C" w:rsidP="006463F6">
            <w:pPr>
              <w:pStyle w:val="TableParagraph"/>
              <w:spacing w:line="295" w:lineRule="exact"/>
              <w:ind w:left="105"/>
              <w:jc w:val="both"/>
              <w:rPr>
                <w:rFonts w:ascii="Times New Roman" w:hAnsi="Times New Roman" w:cs="Times New Roman"/>
                <w:sz w:val="28"/>
              </w:rPr>
            </w:pPr>
            <w:r w:rsidRPr="00F8757C">
              <w:rPr>
                <w:rFonts w:ascii="Times New Roman" w:hAnsi="Times New Roman" w:cs="Times New Roman"/>
                <w:sz w:val="28"/>
              </w:rPr>
              <w:t>междунар</w:t>
            </w:r>
          </w:p>
        </w:tc>
        <w:tc>
          <w:tcPr>
            <w:tcW w:w="1094" w:type="dxa"/>
            <w:gridSpan w:val="2"/>
            <w:tcBorders>
              <w:bottom w:val="nil"/>
            </w:tcBorders>
          </w:tcPr>
          <w:p w:rsidR="00F8757C" w:rsidRPr="00F8757C" w:rsidRDefault="00F8757C" w:rsidP="006463F6">
            <w:pPr>
              <w:pStyle w:val="TableParagraph"/>
              <w:spacing w:line="295" w:lineRule="exact"/>
              <w:ind w:left="106"/>
              <w:jc w:val="both"/>
              <w:rPr>
                <w:rFonts w:ascii="Times New Roman" w:hAnsi="Times New Roman" w:cs="Times New Roman"/>
                <w:sz w:val="28"/>
              </w:rPr>
            </w:pPr>
            <w:r w:rsidRPr="00F8757C">
              <w:rPr>
                <w:rFonts w:ascii="Times New Roman" w:hAnsi="Times New Roman" w:cs="Times New Roman"/>
                <w:sz w:val="28"/>
              </w:rPr>
              <w:t>меро</w:t>
            </w:r>
          </w:p>
        </w:tc>
        <w:tc>
          <w:tcPr>
            <w:tcW w:w="1020" w:type="dxa"/>
            <w:gridSpan w:val="4"/>
            <w:tcBorders>
              <w:bottom w:val="nil"/>
            </w:tcBorders>
          </w:tcPr>
          <w:p w:rsidR="00F8757C" w:rsidRPr="00F8757C" w:rsidRDefault="00F8757C" w:rsidP="006463F6">
            <w:pPr>
              <w:pStyle w:val="TableParagraph"/>
              <w:spacing w:line="295" w:lineRule="exact"/>
              <w:ind w:left="109"/>
              <w:jc w:val="both"/>
              <w:rPr>
                <w:rFonts w:ascii="Times New Roman" w:hAnsi="Times New Roman" w:cs="Times New Roman"/>
                <w:sz w:val="28"/>
              </w:rPr>
            </w:pPr>
            <w:r w:rsidRPr="00F8757C">
              <w:rPr>
                <w:rFonts w:ascii="Times New Roman" w:hAnsi="Times New Roman" w:cs="Times New Roman"/>
                <w:sz w:val="28"/>
              </w:rPr>
              <w:t>0-N</w:t>
            </w:r>
          </w:p>
        </w:tc>
        <w:tc>
          <w:tcPr>
            <w:tcW w:w="1082" w:type="dxa"/>
            <w:gridSpan w:val="4"/>
            <w:tcBorders>
              <w:bottom w:val="nil"/>
            </w:tcBorders>
          </w:tcPr>
          <w:p w:rsidR="00F8757C" w:rsidRPr="00F8757C" w:rsidRDefault="00F8757C" w:rsidP="006463F6">
            <w:pPr>
              <w:pStyle w:val="TableParagraph"/>
              <w:spacing w:line="295" w:lineRule="exact"/>
              <w:ind w:right="383"/>
              <w:jc w:val="both"/>
              <w:rPr>
                <w:rFonts w:ascii="Times New Roman" w:hAnsi="Times New Roman" w:cs="Times New Roman"/>
                <w:sz w:val="28"/>
              </w:rPr>
            </w:pPr>
            <w:r w:rsidRPr="00F8757C">
              <w:rPr>
                <w:rFonts w:ascii="Times New Roman" w:hAnsi="Times New Roman" w:cs="Times New Roman"/>
                <w:sz w:val="28"/>
              </w:rPr>
              <w:t>6</w:t>
            </w:r>
          </w:p>
        </w:tc>
        <w:tc>
          <w:tcPr>
            <w:tcW w:w="1126" w:type="dxa"/>
            <w:gridSpan w:val="5"/>
            <w:tcBorders>
              <w:bottom w:val="nil"/>
            </w:tcBorders>
          </w:tcPr>
          <w:p w:rsidR="00F8757C" w:rsidRPr="00F8757C" w:rsidRDefault="00F8757C" w:rsidP="006463F6">
            <w:pPr>
              <w:pStyle w:val="TableParagraph"/>
              <w:spacing w:line="295" w:lineRule="exact"/>
              <w:ind w:left="109"/>
              <w:jc w:val="both"/>
              <w:rPr>
                <w:rFonts w:ascii="Times New Roman" w:hAnsi="Times New Roman" w:cs="Times New Roman"/>
                <w:sz w:val="28"/>
              </w:rPr>
            </w:pPr>
            <w:r w:rsidRPr="00F8757C">
              <w:rPr>
                <w:rFonts w:ascii="Times New Roman" w:hAnsi="Times New Roman" w:cs="Times New Roman"/>
                <w:sz w:val="28"/>
              </w:rPr>
              <w:t>пери</w:t>
            </w:r>
          </w:p>
        </w:tc>
        <w:tc>
          <w:tcPr>
            <w:tcW w:w="2868" w:type="dxa"/>
            <w:gridSpan w:val="3"/>
            <w:tcBorders>
              <w:bottom w:val="nil"/>
            </w:tcBorders>
          </w:tcPr>
          <w:p w:rsidR="00F8757C" w:rsidRPr="00F8757C" w:rsidRDefault="00F8757C" w:rsidP="006463F6">
            <w:pPr>
              <w:pStyle w:val="TableParagraph"/>
              <w:tabs>
                <w:tab w:val="left" w:pos="1047"/>
                <w:tab w:val="left" w:pos="1784"/>
                <w:tab w:val="left" w:pos="2339"/>
              </w:tabs>
              <w:spacing w:line="295" w:lineRule="exact"/>
              <w:ind w:left="109"/>
              <w:jc w:val="both"/>
              <w:rPr>
                <w:rFonts w:ascii="Times New Roman" w:hAnsi="Times New Roman" w:cs="Times New Roman"/>
                <w:sz w:val="28"/>
              </w:rPr>
            </w:pPr>
            <w:r w:rsidRPr="00F8757C">
              <w:rPr>
                <w:rFonts w:ascii="Times New Roman" w:hAnsi="Times New Roman" w:cs="Times New Roman"/>
                <w:sz w:val="28"/>
              </w:rPr>
              <w:t>А=F,</w:t>
            </w:r>
            <w:r w:rsidRPr="00F8757C">
              <w:rPr>
                <w:rFonts w:ascii="Times New Roman" w:hAnsi="Times New Roman" w:cs="Times New Roman"/>
                <w:sz w:val="28"/>
              </w:rPr>
              <w:tab/>
              <w:t>где</w:t>
            </w:r>
            <w:r w:rsidRPr="00F8757C">
              <w:rPr>
                <w:rFonts w:ascii="Times New Roman" w:hAnsi="Times New Roman" w:cs="Times New Roman"/>
                <w:sz w:val="28"/>
              </w:rPr>
              <w:tab/>
              <w:t>N</w:t>
            </w:r>
            <w:r w:rsidRPr="00F8757C">
              <w:rPr>
                <w:rFonts w:ascii="Times New Roman" w:hAnsi="Times New Roman" w:cs="Times New Roman"/>
                <w:sz w:val="28"/>
              </w:rPr>
              <w:tab/>
              <w:t>–</w:t>
            </w:r>
          </w:p>
        </w:tc>
      </w:tr>
      <w:tr w:rsidR="00F8757C" w:rsidRPr="00F8757C" w:rsidTr="00F8757C">
        <w:trPr>
          <w:trHeight w:val="312"/>
        </w:trPr>
        <w:tc>
          <w:tcPr>
            <w:tcW w:w="953" w:type="dxa"/>
            <w:vMerge/>
            <w:tcBorders>
              <w:top w:val="nil"/>
            </w:tcBorders>
          </w:tcPr>
          <w:p w:rsidR="00F8757C" w:rsidRPr="00F8757C" w:rsidRDefault="00F8757C" w:rsidP="006463F6">
            <w:pPr>
              <w:jc w:val="both"/>
              <w:rPr>
                <w:rFonts w:ascii="Times New Roman" w:hAnsi="Times New Roman" w:cs="Times New Roman"/>
                <w:sz w:val="2"/>
                <w:szCs w:val="2"/>
              </w:rPr>
            </w:pPr>
          </w:p>
        </w:tc>
        <w:tc>
          <w:tcPr>
            <w:tcW w:w="1776" w:type="dxa"/>
            <w:tcBorders>
              <w:top w:val="nil"/>
              <w:bottom w:val="nil"/>
            </w:tcBorders>
          </w:tcPr>
          <w:p w:rsidR="00F8757C" w:rsidRPr="00F8757C" w:rsidRDefault="00F8757C" w:rsidP="006463F6">
            <w:pPr>
              <w:pStyle w:val="TableParagraph"/>
              <w:spacing w:line="293" w:lineRule="exact"/>
              <w:ind w:left="105"/>
              <w:jc w:val="both"/>
              <w:rPr>
                <w:rFonts w:ascii="Times New Roman" w:hAnsi="Times New Roman" w:cs="Times New Roman"/>
                <w:sz w:val="28"/>
              </w:rPr>
            </w:pPr>
            <w:r w:rsidRPr="00F8757C">
              <w:rPr>
                <w:rFonts w:ascii="Times New Roman" w:hAnsi="Times New Roman" w:cs="Times New Roman"/>
                <w:sz w:val="28"/>
              </w:rPr>
              <w:t>одного,</w:t>
            </w:r>
          </w:p>
        </w:tc>
        <w:tc>
          <w:tcPr>
            <w:tcW w:w="1094" w:type="dxa"/>
            <w:gridSpan w:val="2"/>
            <w:tcBorders>
              <w:top w:val="nil"/>
              <w:bottom w:val="nil"/>
            </w:tcBorders>
          </w:tcPr>
          <w:p w:rsidR="00F8757C" w:rsidRPr="00F8757C" w:rsidRDefault="00F8757C" w:rsidP="006463F6">
            <w:pPr>
              <w:pStyle w:val="TableParagraph"/>
              <w:spacing w:line="293" w:lineRule="exact"/>
              <w:ind w:left="106"/>
              <w:jc w:val="both"/>
              <w:rPr>
                <w:rFonts w:ascii="Times New Roman" w:hAnsi="Times New Roman" w:cs="Times New Roman"/>
                <w:sz w:val="28"/>
              </w:rPr>
            </w:pPr>
            <w:r w:rsidRPr="00F8757C">
              <w:rPr>
                <w:rFonts w:ascii="Times New Roman" w:hAnsi="Times New Roman" w:cs="Times New Roman"/>
                <w:sz w:val="28"/>
              </w:rPr>
              <w:t>прия</w:t>
            </w: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26" w:type="dxa"/>
            <w:gridSpan w:val="5"/>
            <w:tcBorders>
              <w:top w:val="nil"/>
              <w:bottom w:val="nil"/>
            </w:tcBorders>
          </w:tcPr>
          <w:p w:rsidR="00F8757C" w:rsidRPr="00F8757C" w:rsidRDefault="00F8757C" w:rsidP="006463F6">
            <w:pPr>
              <w:pStyle w:val="TableParagraph"/>
              <w:spacing w:line="293" w:lineRule="exact"/>
              <w:ind w:left="109"/>
              <w:jc w:val="both"/>
              <w:rPr>
                <w:rFonts w:ascii="Times New Roman" w:hAnsi="Times New Roman" w:cs="Times New Roman"/>
                <w:sz w:val="28"/>
              </w:rPr>
            </w:pPr>
            <w:r w:rsidRPr="00F8757C">
              <w:rPr>
                <w:rFonts w:ascii="Times New Roman" w:hAnsi="Times New Roman" w:cs="Times New Roman"/>
                <w:sz w:val="28"/>
              </w:rPr>
              <w:t>од</w:t>
            </w:r>
          </w:p>
        </w:tc>
        <w:tc>
          <w:tcPr>
            <w:tcW w:w="2868" w:type="dxa"/>
            <w:gridSpan w:val="3"/>
            <w:tcBorders>
              <w:top w:val="nil"/>
              <w:bottom w:val="nil"/>
            </w:tcBorders>
          </w:tcPr>
          <w:p w:rsidR="00F8757C" w:rsidRPr="00F8757C" w:rsidRDefault="00F8757C" w:rsidP="006463F6">
            <w:pPr>
              <w:pStyle w:val="TableParagraph"/>
              <w:spacing w:line="293" w:lineRule="exact"/>
              <w:ind w:left="109"/>
              <w:jc w:val="both"/>
              <w:rPr>
                <w:rFonts w:ascii="Times New Roman" w:hAnsi="Times New Roman" w:cs="Times New Roman"/>
                <w:sz w:val="28"/>
              </w:rPr>
            </w:pPr>
            <w:r w:rsidRPr="00F8757C">
              <w:rPr>
                <w:rFonts w:ascii="Times New Roman" w:hAnsi="Times New Roman" w:cs="Times New Roman"/>
                <w:sz w:val="28"/>
              </w:rPr>
              <w:t>количество</w:t>
            </w:r>
          </w:p>
        </w:tc>
      </w:tr>
      <w:tr w:rsidR="00F8757C" w:rsidRPr="00F8757C" w:rsidTr="00F8757C">
        <w:trPr>
          <w:trHeight w:val="312"/>
        </w:trPr>
        <w:tc>
          <w:tcPr>
            <w:tcW w:w="953" w:type="dxa"/>
            <w:vMerge/>
            <w:tcBorders>
              <w:top w:val="nil"/>
            </w:tcBorders>
          </w:tcPr>
          <w:p w:rsidR="00F8757C" w:rsidRPr="00F8757C" w:rsidRDefault="00F8757C" w:rsidP="006463F6">
            <w:pPr>
              <w:jc w:val="both"/>
              <w:rPr>
                <w:rFonts w:ascii="Times New Roman" w:hAnsi="Times New Roman" w:cs="Times New Roman"/>
                <w:sz w:val="2"/>
                <w:szCs w:val="2"/>
              </w:rPr>
            </w:pPr>
          </w:p>
        </w:tc>
        <w:tc>
          <w:tcPr>
            <w:tcW w:w="1776" w:type="dxa"/>
            <w:tcBorders>
              <w:top w:val="nil"/>
              <w:bottom w:val="nil"/>
            </w:tcBorders>
          </w:tcPr>
          <w:p w:rsidR="00F8757C" w:rsidRPr="00F8757C" w:rsidRDefault="00F8757C" w:rsidP="006463F6">
            <w:pPr>
              <w:pStyle w:val="TableParagraph"/>
              <w:spacing w:line="293" w:lineRule="exact"/>
              <w:ind w:left="105"/>
              <w:jc w:val="both"/>
              <w:rPr>
                <w:rFonts w:ascii="Times New Roman" w:hAnsi="Times New Roman" w:cs="Times New Roman"/>
                <w:sz w:val="28"/>
              </w:rPr>
            </w:pPr>
            <w:r w:rsidRPr="00F8757C">
              <w:rPr>
                <w:rFonts w:ascii="Times New Roman" w:hAnsi="Times New Roman" w:cs="Times New Roman"/>
                <w:sz w:val="28"/>
              </w:rPr>
              <w:t>федеральн</w:t>
            </w:r>
          </w:p>
        </w:tc>
        <w:tc>
          <w:tcPr>
            <w:tcW w:w="1094" w:type="dxa"/>
            <w:gridSpan w:val="2"/>
            <w:tcBorders>
              <w:top w:val="nil"/>
              <w:bottom w:val="nil"/>
            </w:tcBorders>
          </w:tcPr>
          <w:p w:rsidR="00F8757C" w:rsidRPr="00F8757C" w:rsidRDefault="00F8757C" w:rsidP="006463F6">
            <w:pPr>
              <w:pStyle w:val="TableParagraph"/>
              <w:spacing w:line="293" w:lineRule="exact"/>
              <w:ind w:left="106"/>
              <w:jc w:val="both"/>
              <w:rPr>
                <w:rFonts w:ascii="Times New Roman" w:hAnsi="Times New Roman" w:cs="Times New Roman"/>
                <w:sz w:val="28"/>
              </w:rPr>
            </w:pPr>
            <w:r w:rsidRPr="00F8757C">
              <w:rPr>
                <w:rFonts w:ascii="Times New Roman" w:hAnsi="Times New Roman" w:cs="Times New Roman"/>
                <w:sz w:val="28"/>
              </w:rPr>
              <w:t>тие</w:t>
            </w: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2868" w:type="dxa"/>
            <w:gridSpan w:val="3"/>
            <w:tcBorders>
              <w:top w:val="nil"/>
              <w:bottom w:val="nil"/>
            </w:tcBorders>
          </w:tcPr>
          <w:p w:rsidR="00F8757C" w:rsidRPr="00F8757C" w:rsidRDefault="00F8757C" w:rsidP="006463F6">
            <w:pPr>
              <w:pStyle w:val="TableParagraph"/>
              <w:spacing w:line="293" w:lineRule="exact"/>
              <w:ind w:left="109"/>
              <w:jc w:val="both"/>
              <w:rPr>
                <w:rFonts w:ascii="Times New Roman" w:hAnsi="Times New Roman" w:cs="Times New Roman"/>
                <w:sz w:val="28"/>
              </w:rPr>
            </w:pPr>
            <w:r w:rsidRPr="00F8757C">
              <w:rPr>
                <w:rFonts w:ascii="Times New Roman" w:hAnsi="Times New Roman" w:cs="Times New Roman"/>
                <w:sz w:val="28"/>
              </w:rPr>
              <w:t>мероприятий</w:t>
            </w:r>
          </w:p>
        </w:tc>
      </w:tr>
      <w:tr w:rsidR="00F8757C" w:rsidRPr="00F8757C" w:rsidTr="00F8757C">
        <w:trPr>
          <w:trHeight w:val="311"/>
        </w:trPr>
        <w:tc>
          <w:tcPr>
            <w:tcW w:w="953" w:type="dxa"/>
            <w:vMerge/>
            <w:tcBorders>
              <w:top w:val="nil"/>
            </w:tcBorders>
          </w:tcPr>
          <w:p w:rsidR="00F8757C" w:rsidRPr="00F8757C" w:rsidRDefault="00F8757C" w:rsidP="006463F6">
            <w:pPr>
              <w:jc w:val="both"/>
              <w:rPr>
                <w:rFonts w:ascii="Times New Roman" w:hAnsi="Times New Roman" w:cs="Times New Roman"/>
                <w:sz w:val="2"/>
                <w:szCs w:val="2"/>
              </w:rPr>
            </w:pPr>
          </w:p>
        </w:tc>
        <w:tc>
          <w:tcPr>
            <w:tcW w:w="1776" w:type="dxa"/>
            <w:tcBorders>
              <w:top w:val="nil"/>
              <w:bottom w:val="nil"/>
            </w:tcBorders>
          </w:tcPr>
          <w:p w:rsidR="00F8757C" w:rsidRPr="00F8757C" w:rsidRDefault="00F8757C" w:rsidP="006463F6">
            <w:pPr>
              <w:pStyle w:val="TableParagraph"/>
              <w:spacing w:line="292" w:lineRule="exact"/>
              <w:ind w:left="105"/>
              <w:jc w:val="both"/>
              <w:rPr>
                <w:rFonts w:ascii="Times New Roman" w:hAnsi="Times New Roman" w:cs="Times New Roman"/>
                <w:sz w:val="28"/>
              </w:rPr>
            </w:pPr>
            <w:r w:rsidRPr="00F8757C">
              <w:rPr>
                <w:rFonts w:ascii="Times New Roman" w:hAnsi="Times New Roman" w:cs="Times New Roman"/>
                <w:sz w:val="28"/>
              </w:rPr>
              <w:t>ого</w:t>
            </w: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2868" w:type="dxa"/>
            <w:gridSpan w:val="3"/>
            <w:tcBorders>
              <w:top w:val="nil"/>
              <w:bottom w:val="nil"/>
            </w:tcBorders>
          </w:tcPr>
          <w:p w:rsidR="00F8757C" w:rsidRPr="00F8757C" w:rsidRDefault="00F8757C" w:rsidP="006463F6">
            <w:pPr>
              <w:pStyle w:val="TableParagraph"/>
              <w:spacing w:line="292" w:lineRule="exact"/>
              <w:ind w:left="109"/>
              <w:jc w:val="both"/>
              <w:rPr>
                <w:rFonts w:ascii="Times New Roman" w:hAnsi="Times New Roman" w:cs="Times New Roman"/>
                <w:sz w:val="28"/>
              </w:rPr>
            </w:pPr>
            <w:r w:rsidRPr="00F8757C">
              <w:rPr>
                <w:rFonts w:ascii="Times New Roman" w:hAnsi="Times New Roman" w:cs="Times New Roman"/>
                <w:sz w:val="28"/>
              </w:rPr>
              <w:t>федерального,</w:t>
            </w:r>
          </w:p>
        </w:tc>
      </w:tr>
      <w:tr w:rsidR="00F8757C" w:rsidRPr="00F8757C" w:rsidTr="00F8757C">
        <w:trPr>
          <w:trHeight w:val="311"/>
        </w:trPr>
        <w:tc>
          <w:tcPr>
            <w:tcW w:w="953" w:type="dxa"/>
            <w:vMerge/>
            <w:tcBorders>
              <w:top w:val="nil"/>
            </w:tcBorders>
          </w:tcPr>
          <w:p w:rsidR="00F8757C" w:rsidRPr="00F8757C" w:rsidRDefault="00F8757C" w:rsidP="006463F6">
            <w:pPr>
              <w:jc w:val="both"/>
              <w:rPr>
                <w:rFonts w:ascii="Times New Roman" w:hAnsi="Times New Roman" w:cs="Times New Roman"/>
                <w:sz w:val="2"/>
                <w:szCs w:val="2"/>
              </w:rPr>
            </w:pPr>
          </w:p>
        </w:tc>
        <w:tc>
          <w:tcPr>
            <w:tcW w:w="1776" w:type="dxa"/>
            <w:tcBorders>
              <w:top w:val="nil"/>
              <w:bottom w:val="nil"/>
            </w:tcBorders>
          </w:tcPr>
          <w:p w:rsidR="00F8757C" w:rsidRPr="00F8757C" w:rsidRDefault="00F8757C" w:rsidP="006463F6">
            <w:pPr>
              <w:pStyle w:val="TableParagraph"/>
              <w:spacing w:line="292" w:lineRule="exact"/>
              <w:ind w:left="105"/>
              <w:jc w:val="both"/>
              <w:rPr>
                <w:rFonts w:ascii="Times New Roman" w:hAnsi="Times New Roman" w:cs="Times New Roman"/>
                <w:sz w:val="28"/>
              </w:rPr>
            </w:pPr>
            <w:r w:rsidRPr="00F8757C">
              <w:rPr>
                <w:rFonts w:ascii="Times New Roman" w:hAnsi="Times New Roman" w:cs="Times New Roman"/>
                <w:sz w:val="28"/>
              </w:rPr>
              <w:t>уровня,</w:t>
            </w: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2868" w:type="dxa"/>
            <w:gridSpan w:val="3"/>
            <w:tcBorders>
              <w:top w:val="nil"/>
              <w:bottom w:val="nil"/>
            </w:tcBorders>
          </w:tcPr>
          <w:p w:rsidR="00F8757C" w:rsidRPr="00F8757C" w:rsidRDefault="00F8757C" w:rsidP="006463F6">
            <w:pPr>
              <w:pStyle w:val="TableParagraph"/>
              <w:spacing w:line="292" w:lineRule="exact"/>
              <w:ind w:left="109"/>
              <w:jc w:val="both"/>
              <w:rPr>
                <w:rFonts w:ascii="Times New Roman" w:hAnsi="Times New Roman" w:cs="Times New Roman"/>
                <w:sz w:val="28"/>
              </w:rPr>
            </w:pPr>
            <w:r w:rsidRPr="00F8757C">
              <w:rPr>
                <w:rFonts w:ascii="Times New Roman" w:hAnsi="Times New Roman" w:cs="Times New Roman"/>
                <w:sz w:val="28"/>
              </w:rPr>
              <w:t>международного</w:t>
            </w:r>
          </w:p>
        </w:tc>
      </w:tr>
      <w:tr w:rsidR="00F8757C" w:rsidRPr="00F8757C" w:rsidTr="00F8757C">
        <w:trPr>
          <w:trHeight w:val="311"/>
        </w:trPr>
        <w:tc>
          <w:tcPr>
            <w:tcW w:w="953" w:type="dxa"/>
            <w:vMerge/>
            <w:tcBorders>
              <w:top w:val="nil"/>
            </w:tcBorders>
          </w:tcPr>
          <w:p w:rsidR="00F8757C" w:rsidRPr="00F8757C" w:rsidRDefault="00F8757C" w:rsidP="006463F6">
            <w:pPr>
              <w:jc w:val="both"/>
              <w:rPr>
                <w:rFonts w:ascii="Times New Roman" w:hAnsi="Times New Roman" w:cs="Times New Roman"/>
                <w:sz w:val="2"/>
                <w:szCs w:val="2"/>
              </w:rPr>
            </w:pPr>
          </w:p>
        </w:tc>
        <w:tc>
          <w:tcPr>
            <w:tcW w:w="1776" w:type="dxa"/>
            <w:tcBorders>
              <w:top w:val="nil"/>
              <w:bottom w:val="nil"/>
            </w:tcBorders>
          </w:tcPr>
          <w:p w:rsidR="00F8757C" w:rsidRPr="00F8757C" w:rsidRDefault="00F8757C" w:rsidP="006463F6">
            <w:pPr>
              <w:pStyle w:val="TableParagraph"/>
              <w:spacing w:line="292" w:lineRule="exact"/>
              <w:ind w:left="105"/>
              <w:jc w:val="both"/>
              <w:rPr>
                <w:rFonts w:ascii="Times New Roman" w:hAnsi="Times New Roman" w:cs="Times New Roman"/>
                <w:sz w:val="28"/>
              </w:rPr>
            </w:pPr>
            <w:r w:rsidRPr="00F8757C">
              <w:rPr>
                <w:rFonts w:ascii="Times New Roman" w:hAnsi="Times New Roman" w:cs="Times New Roman"/>
                <w:sz w:val="28"/>
              </w:rPr>
              <w:t>республик</w:t>
            </w: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2868" w:type="dxa"/>
            <w:gridSpan w:val="3"/>
            <w:tcBorders>
              <w:top w:val="nil"/>
              <w:bottom w:val="nil"/>
            </w:tcBorders>
          </w:tcPr>
          <w:p w:rsidR="00F8757C" w:rsidRPr="00F8757C" w:rsidRDefault="00F8757C" w:rsidP="006463F6">
            <w:pPr>
              <w:pStyle w:val="TableParagraph"/>
              <w:spacing w:line="292" w:lineRule="exact"/>
              <w:ind w:left="109"/>
              <w:jc w:val="both"/>
              <w:rPr>
                <w:rFonts w:ascii="Times New Roman" w:hAnsi="Times New Roman" w:cs="Times New Roman"/>
                <w:sz w:val="28"/>
              </w:rPr>
            </w:pPr>
            <w:r w:rsidRPr="00F8757C">
              <w:rPr>
                <w:rFonts w:ascii="Times New Roman" w:hAnsi="Times New Roman" w:cs="Times New Roman"/>
                <w:sz w:val="28"/>
              </w:rPr>
              <w:t>уровня,</w:t>
            </w:r>
            <w:r w:rsidRPr="00F8757C">
              <w:rPr>
                <w:rFonts w:ascii="Times New Roman" w:hAnsi="Times New Roman" w:cs="Times New Roman"/>
                <w:spacing w:val="22"/>
                <w:sz w:val="28"/>
              </w:rPr>
              <w:t xml:space="preserve"> </w:t>
            </w:r>
            <w:r w:rsidRPr="00F8757C">
              <w:rPr>
                <w:rFonts w:ascii="Times New Roman" w:hAnsi="Times New Roman" w:cs="Times New Roman"/>
                <w:sz w:val="28"/>
              </w:rPr>
              <w:t>в</w:t>
            </w:r>
            <w:r w:rsidRPr="00F8757C">
              <w:rPr>
                <w:rFonts w:ascii="Times New Roman" w:hAnsi="Times New Roman" w:cs="Times New Roman"/>
                <w:spacing w:val="91"/>
                <w:sz w:val="28"/>
              </w:rPr>
              <w:t xml:space="preserve"> </w:t>
            </w:r>
            <w:r w:rsidRPr="00F8757C">
              <w:rPr>
                <w:rFonts w:ascii="Times New Roman" w:hAnsi="Times New Roman" w:cs="Times New Roman"/>
                <w:sz w:val="28"/>
              </w:rPr>
              <w:t>которых</w:t>
            </w:r>
          </w:p>
        </w:tc>
      </w:tr>
      <w:tr w:rsidR="00F8757C" w:rsidRPr="00F8757C" w:rsidTr="00F8757C">
        <w:trPr>
          <w:trHeight w:val="311"/>
        </w:trPr>
        <w:tc>
          <w:tcPr>
            <w:tcW w:w="953" w:type="dxa"/>
            <w:vMerge/>
            <w:tcBorders>
              <w:top w:val="nil"/>
            </w:tcBorders>
          </w:tcPr>
          <w:p w:rsidR="00F8757C" w:rsidRPr="00F8757C" w:rsidRDefault="00F8757C" w:rsidP="006463F6">
            <w:pPr>
              <w:jc w:val="both"/>
              <w:rPr>
                <w:rFonts w:ascii="Times New Roman" w:hAnsi="Times New Roman" w:cs="Times New Roman"/>
                <w:sz w:val="2"/>
                <w:szCs w:val="2"/>
              </w:rPr>
            </w:pPr>
          </w:p>
        </w:tc>
        <w:tc>
          <w:tcPr>
            <w:tcW w:w="1776" w:type="dxa"/>
            <w:tcBorders>
              <w:top w:val="nil"/>
              <w:bottom w:val="nil"/>
            </w:tcBorders>
          </w:tcPr>
          <w:p w:rsidR="00F8757C" w:rsidRPr="00F8757C" w:rsidRDefault="00F8757C" w:rsidP="006463F6">
            <w:pPr>
              <w:pStyle w:val="TableParagraph"/>
              <w:spacing w:line="292" w:lineRule="exact"/>
              <w:ind w:left="105"/>
              <w:jc w:val="both"/>
              <w:rPr>
                <w:rFonts w:ascii="Times New Roman" w:hAnsi="Times New Roman" w:cs="Times New Roman"/>
                <w:sz w:val="28"/>
              </w:rPr>
            </w:pPr>
            <w:r w:rsidRPr="00F8757C">
              <w:rPr>
                <w:rFonts w:ascii="Times New Roman" w:hAnsi="Times New Roman" w:cs="Times New Roman"/>
                <w:sz w:val="28"/>
              </w:rPr>
              <w:t>анского</w:t>
            </w: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2868" w:type="dxa"/>
            <w:gridSpan w:val="3"/>
            <w:tcBorders>
              <w:top w:val="nil"/>
              <w:bottom w:val="nil"/>
            </w:tcBorders>
          </w:tcPr>
          <w:p w:rsidR="00F8757C" w:rsidRPr="00F8757C" w:rsidRDefault="00F8757C" w:rsidP="006463F6">
            <w:pPr>
              <w:pStyle w:val="TableParagraph"/>
              <w:spacing w:line="292" w:lineRule="exact"/>
              <w:ind w:left="109"/>
              <w:jc w:val="both"/>
              <w:rPr>
                <w:rFonts w:ascii="Times New Roman" w:hAnsi="Times New Roman" w:cs="Times New Roman"/>
                <w:sz w:val="28"/>
              </w:rPr>
            </w:pPr>
            <w:r w:rsidRPr="00F8757C">
              <w:rPr>
                <w:rFonts w:ascii="Times New Roman" w:hAnsi="Times New Roman" w:cs="Times New Roman"/>
                <w:sz w:val="28"/>
              </w:rPr>
              <w:t>запланировано</w:t>
            </w:r>
          </w:p>
        </w:tc>
      </w:tr>
      <w:tr w:rsidR="00F8757C" w:rsidRPr="00F8757C" w:rsidTr="00F8757C">
        <w:trPr>
          <w:trHeight w:val="311"/>
        </w:trPr>
        <w:tc>
          <w:tcPr>
            <w:tcW w:w="953" w:type="dxa"/>
            <w:vMerge/>
            <w:tcBorders>
              <w:top w:val="nil"/>
            </w:tcBorders>
          </w:tcPr>
          <w:p w:rsidR="00F8757C" w:rsidRPr="00F8757C" w:rsidRDefault="00F8757C" w:rsidP="006463F6">
            <w:pPr>
              <w:jc w:val="both"/>
              <w:rPr>
                <w:rFonts w:ascii="Times New Roman" w:hAnsi="Times New Roman" w:cs="Times New Roman"/>
                <w:sz w:val="2"/>
                <w:szCs w:val="2"/>
              </w:rPr>
            </w:pPr>
          </w:p>
        </w:tc>
        <w:tc>
          <w:tcPr>
            <w:tcW w:w="1776" w:type="dxa"/>
            <w:tcBorders>
              <w:top w:val="nil"/>
              <w:bottom w:val="nil"/>
            </w:tcBorders>
          </w:tcPr>
          <w:p w:rsidR="00F8757C" w:rsidRPr="00F8757C" w:rsidRDefault="00F8757C" w:rsidP="006463F6">
            <w:pPr>
              <w:pStyle w:val="TableParagraph"/>
              <w:spacing w:line="292" w:lineRule="exact"/>
              <w:ind w:left="105"/>
              <w:jc w:val="both"/>
              <w:rPr>
                <w:rFonts w:ascii="Times New Roman" w:hAnsi="Times New Roman" w:cs="Times New Roman"/>
                <w:sz w:val="28"/>
              </w:rPr>
            </w:pPr>
            <w:r w:rsidRPr="00F8757C">
              <w:rPr>
                <w:rFonts w:ascii="Times New Roman" w:hAnsi="Times New Roman" w:cs="Times New Roman"/>
                <w:sz w:val="28"/>
              </w:rPr>
              <w:t>уровня</w:t>
            </w: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2868" w:type="dxa"/>
            <w:gridSpan w:val="3"/>
            <w:tcBorders>
              <w:top w:val="nil"/>
              <w:bottom w:val="nil"/>
            </w:tcBorders>
          </w:tcPr>
          <w:p w:rsidR="00F8757C" w:rsidRPr="00F8757C" w:rsidRDefault="00F8757C" w:rsidP="006463F6">
            <w:pPr>
              <w:pStyle w:val="TableParagraph"/>
              <w:spacing w:line="292" w:lineRule="exact"/>
              <w:ind w:left="109"/>
              <w:jc w:val="both"/>
              <w:rPr>
                <w:rFonts w:ascii="Times New Roman" w:hAnsi="Times New Roman" w:cs="Times New Roman"/>
                <w:sz w:val="28"/>
              </w:rPr>
            </w:pPr>
            <w:r w:rsidRPr="00F8757C">
              <w:rPr>
                <w:rFonts w:ascii="Times New Roman" w:hAnsi="Times New Roman" w:cs="Times New Roman"/>
                <w:sz w:val="28"/>
              </w:rPr>
              <w:t>участие,</w:t>
            </w:r>
          </w:p>
        </w:tc>
      </w:tr>
      <w:tr w:rsidR="00F8757C" w:rsidRPr="00F8757C" w:rsidTr="00F8757C">
        <w:trPr>
          <w:trHeight w:val="312"/>
        </w:trPr>
        <w:tc>
          <w:tcPr>
            <w:tcW w:w="953" w:type="dxa"/>
            <w:vMerge/>
            <w:tcBorders>
              <w:top w:val="nil"/>
            </w:tcBorders>
          </w:tcPr>
          <w:p w:rsidR="00F8757C" w:rsidRPr="00F8757C" w:rsidRDefault="00F8757C" w:rsidP="006463F6">
            <w:pPr>
              <w:jc w:val="both"/>
              <w:rPr>
                <w:rFonts w:ascii="Times New Roman" w:hAnsi="Times New Roman" w:cs="Times New Roman"/>
                <w:sz w:val="2"/>
                <w:szCs w:val="2"/>
              </w:rPr>
            </w:pPr>
          </w:p>
        </w:tc>
        <w:tc>
          <w:tcPr>
            <w:tcW w:w="1776"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2868" w:type="dxa"/>
            <w:gridSpan w:val="3"/>
            <w:tcBorders>
              <w:top w:val="nil"/>
              <w:bottom w:val="nil"/>
            </w:tcBorders>
          </w:tcPr>
          <w:p w:rsidR="00F8757C" w:rsidRPr="00F8757C" w:rsidRDefault="00F8757C" w:rsidP="006463F6">
            <w:pPr>
              <w:pStyle w:val="TableParagraph"/>
              <w:tabs>
                <w:tab w:val="left" w:pos="577"/>
                <w:tab w:val="left" w:pos="1031"/>
                <w:tab w:val="left" w:pos="1472"/>
              </w:tabs>
              <w:spacing w:line="293" w:lineRule="exact"/>
              <w:ind w:left="109"/>
              <w:jc w:val="both"/>
              <w:rPr>
                <w:rFonts w:ascii="Times New Roman" w:hAnsi="Times New Roman" w:cs="Times New Roman"/>
                <w:sz w:val="28"/>
              </w:rPr>
            </w:pPr>
            <w:r w:rsidRPr="00F8757C">
              <w:rPr>
                <w:rFonts w:ascii="Times New Roman" w:hAnsi="Times New Roman" w:cs="Times New Roman"/>
                <w:sz w:val="28"/>
              </w:rPr>
              <w:t>F</w:t>
            </w:r>
            <w:r w:rsidRPr="00F8757C">
              <w:rPr>
                <w:rFonts w:ascii="Times New Roman" w:hAnsi="Times New Roman" w:cs="Times New Roman"/>
                <w:sz w:val="28"/>
              </w:rPr>
              <w:tab/>
              <w:t>–</w:t>
            </w:r>
            <w:r w:rsidRPr="00F8757C">
              <w:rPr>
                <w:rFonts w:ascii="Times New Roman" w:hAnsi="Times New Roman" w:cs="Times New Roman"/>
                <w:sz w:val="28"/>
              </w:rPr>
              <w:tab/>
              <w:t>в</w:t>
            </w:r>
            <w:r w:rsidRPr="00F8757C">
              <w:rPr>
                <w:rFonts w:ascii="Times New Roman" w:hAnsi="Times New Roman" w:cs="Times New Roman"/>
                <w:sz w:val="28"/>
              </w:rPr>
              <w:tab/>
              <w:t>которых</w:t>
            </w:r>
          </w:p>
        </w:tc>
      </w:tr>
      <w:tr w:rsidR="00F8757C" w:rsidRPr="00F8757C" w:rsidTr="00F8757C">
        <w:trPr>
          <w:trHeight w:val="318"/>
        </w:trPr>
        <w:tc>
          <w:tcPr>
            <w:tcW w:w="953" w:type="dxa"/>
            <w:vMerge/>
            <w:tcBorders>
              <w:top w:val="nil"/>
            </w:tcBorders>
          </w:tcPr>
          <w:p w:rsidR="00F8757C" w:rsidRPr="00F8757C" w:rsidRDefault="00F8757C" w:rsidP="006463F6">
            <w:pPr>
              <w:jc w:val="both"/>
              <w:rPr>
                <w:rFonts w:ascii="Times New Roman" w:hAnsi="Times New Roman" w:cs="Times New Roman"/>
                <w:sz w:val="2"/>
                <w:szCs w:val="2"/>
              </w:rPr>
            </w:pPr>
          </w:p>
        </w:tc>
        <w:tc>
          <w:tcPr>
            <w:tcW w:w="1776" w:type="dxa"/>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094" w:type="dxa"/>
            <w:gridSpan w:val="2"/>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020" w:type="dxa"/>
            <w:gridSpan w:val="4"/>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082" w:type="dxa"/>
            <w:gridSpan w:val="4"/>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126" w:type="dxa"/>
            <w:gridSpan w:val="5"/>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2868" w:type="dxa"/>
            <w:gridSpan w:val="3"/>
            <w:tcBorders>
              <w:top w:val="nil"/>
            </w:tcBorders>
          </w:tcPr>
          <w:p w:rsidR="00F8757C" w:rsidRPr="00F8757C" w:rsidRDefault="00F8757C" w:rsidP="006463F6">
            <w:pPr>
              <w:pStyle w:val="TableParagraph"/>
              <w:spacing w:line="299" w:lineRule="exact"/>
              <w:ind w:left="109"/>
              <w:jc w:val="both"/>
              <w:rPr>
                <w:rFonts w:ascii="Times New Roman" w:hAnsi="Times New Roman" w:cs="Times New Roman"/>
                <w:sz w:val="28"/>
              </w:rPr>
            </w:pPr>
            <w:r w:rsidRPr="00F8757C">
              <w:rPr>
                <w:rFonts w:ascii="Times New Roman" w:hAnsi="Times New Roman" w:cs="Times New Roman"/>
                <w:sz w:val="28"/>
              </w:rPr>
              <w:t>принято</w:t>
            </w:r>
            <w:r w:rsidRPr="00F8757C">
              <w:rPr>
                <w:rFonts w:ascii="Times New Roman" w:hAnsi="Times New Roman" w:cs="Times New Roman"/>
                <w:spacing w:val="-1"/>
                <w:sz w:val="28"/>
              </w:rPr>
              <w:t xml:space="preserve"> </w:t>
            </w:r>
            <w:r w:rsidRPr="00F8757C">
              <w:rPr>
                <w:rFonts w:ascii="Times New Roman" w:hAnsi="Times New Roman" w:cs="Times New Roman"/>
                <w:sz w:val="28"/>
              </w:rPr>
              <w:t>участие</w:t>
            </w:r>
          </w:p>
        </w:tc>
      </w:tr>
      <w:tr w:rsidR="00F8757C" w:rsidRPr="00F8757C" w:rsidTr="00F8757C">
        <w:trPr>
          <w:trHeight w:val="315"/>
        </w:trPr>
        <w:tc>
          <w:tcPr>
            <w:tcW w:w="953" w:type="dxa"/>
            <w:vMerge w:val="restart"/>
          </w:tcPr>
          <w:p w:rsidR="00F8757C" w:rsidRPr="00F8757C" w:rsidRDefault="00F8757C" w:rsidP="006463F6">
            <w:pPr>
              <w:pStyle w:val="TableParagraph"/>
              <w:jc w:val="both"/>
              <w:rPr>
                <w:rFonts w:ascii="Times New Roman" w:hAnsi="Times New Roman" w:cs="Times New Roman"/>
                <w:sz w:val="28"/>
              </w:rPr>
            </w:pPr>
          </w:p>
        </w:tc>
        <w:tc>
          <w:tcPr>
            <w:tcW w:w="1776" w:type="dxa"/>
            <w:tcBorders>
              <w:bottom w:val="nil"/>
            </w:tcBorders>
          </w:tcPr>
          <w:p w:rsidR="00F8757C" w:rsidRPr="00F8757C" w:rsidRDefault="00F8757C" w:rsidP="006463F6">
            <w:pPr>
              <w:pStyle w:val="TableParagraph"/>
              <w:spacing w:line="295" w:lineRule="exact"/>
              <w:ind w:left="105"/>
              <w:jc w:val="both"/>
              <w:rPr>
                <w:rFonts w:ascii="Times New Roman" w:hAnsi="Times New Roman" w:cs="Times New Roman"/>
                <w:sz w:val="28"/>
              </w:rPr>
            </w:pPr>
            <w:r w:rsidRPr="00F8757C">
              <w:rPr>
                <w:rFonts w:ascii="Times New Roman" w:hAnsi="Times New Roman" w:cs="Times New Roman"/>
                <w:sz w:val="28"/>
              </w:rPr>
              <w:t>муниципа</w:t>
            </w:r>
          </w:p>
        </w:tc>
        <w:tc>
          <w:tcPr>
            <w:tcW w:w="1094" w:type="dxa"/>
            <w:gridSpan w:val="2"/>
            <w:tcBorders>
              <w:bottom w:val="nil"/>
            </w:tcBorders>
          </w:tcPr>
          <w:p w:rsidR="00F8757C" w:rsidRPr="00F8757C" w:rsidRDefault="00F8757C" w:rsidP="006463F6">
            <w:pPr>
              <w:pStyle w:val="TableParagraph"/>
              <w:spacing w:line="295" w:lineRule="exact"/>
              <w:ind w:left="106"/>
              <w:jc w:val="both"/>
              <w:rPr>
                <w:rFonts w:ascii="Times New Roman" w:hAnsi="Times New Roman" w:cs="Times New Roman"/>
                <w:sz w:val="28"/>
              </w:rPr>
            </w:pPr>
            <w:r w:rsidRPr="00F8757C">
              <w:rPr>
                <w:rFonts w:ascii="Times New Roman" w:hAnsi="Times New Roman" w:cs="Times New Roman"/>
                <w:sz w:val="28"/>
              </w:rPr>
              <w:t>меро</w:t>
            </w:r>
          </w:p>
        </w:tc>
        <w:tc>
          <w:tcPr>
            <w:tcW w:w="1020" w:type="dxa"/>
            <w:gridSpan w:val="4"/>
            <w:tcBorders>
              <w:bottom w:val="nil"/>
            </w:tcBorders>
          </w:tcPr>
          <w:p w:rsidR="00F8757C" w:rsidRPr="00F8757C" w:rsidRDefault="00F8757C" w:rsidP="006463F6">
            <w:pPr>
              <w:pStyle w:val="TableParagraph"/>
              <w:spacing w:line="295" w:lineRule="exact"/>
              <w:ind w:left="109"/>
              <w:jc w:val="both"/>
              <w:rPr>
                <w:rFonts w:ascii="Times New Roman" w:hAnsi="Times New Roman" w:cs="Times New Roman"/>
                <w:sz w:val="28"/>
              </w:rPr>
            </w:pPr>
            <w:r w:rsidRPr="00F8757C">
              <w:rPr>
                <w:rFonts w:ascii="Times New Roman" w:hAnsi="Times New Roman" w:cs="Times New Roman"/>
                <w:sz w:val="28"/>
              </w:rPr>
              <w:t>0-N</w:t>
            </w:r>
          </w:p>
        </w:tc>
        <w:tc>
          <w:tcPr>
            <w:tcW w:w="1082" w:type="dxa"/>
            <w:gridSpan w:val="4"/>
            <w:tcBorders>
              <w:bottom w:val="nil"/>
            </w:tcBorders>
          </w:tcPr>
          <w:p w:rsidR="00F8757C" w:rsidRPr="00F8757C" w:rsidRDefault="00F8757C" w:rsidP="006463F6">
            <w:pPr>
              <w:pStyle w:val="TableParagraph"/>
              <w:spacing w:line="295" w:lineRule="exact"/>
              <w:ind w:right="383"/>
              <w:jc w:val="both"/>
              <w:rPr>
                <w:rFonts w:ascii="Times New Roman" w:hAnsi="Times New Roman" w:cs="Times New Roman"/>
                <w:sz w:val="28"/>
              </w:rPr>
            </w:pPr>
            <w:r w:rsidRPr="00F8757C">
              <w:rPr>
                <w:rFonts w:ascii="Times New Roman" w:hAnsi="Times New Roman" w:cs="Times New Roman"/>
                <w:sz w:val="28"/>
              </w:rPr>
              <w:t>4</w:t>
            </w:r>
          </w:p>
        </w:tc>
        <w:tc>
          <w:tcPr>
            <w:tcW w:w="1126" w:type="dxa"/>
            <w:gridSpan w:val="5"/>
            <w:tcBorders>
              <w:bottom w:val="nil"/>
            </w:tcBorders>
          </w:tcPr>
          <w:p w:rsidR="00F8757C" w:rsidRPr="00F8757C" w:rsidRDefault="00F8757C" w:rsidP="006463F6">
            <w:pPr>
              <w:pStyle w:val="TableParagraph"/>
              <w:spacing w:line="295" w:lineRule="exact"/>
              <w:ind w:left="109"/>
              <w:jc w:val="both"/>
              <w:rPr>
                <w:rFonts w:ascii="Times New Roman" w:hAnsi="Times New Roman" w:cs="Times New Roman"/>
                <w:sz w:val="28"/>
              </w:rPr>
            </w:pPr>
            <w:r w:rsidRPr="00F8757C">
              <w:rPr>
                <w:rFonts w:ascii="Times New Roman" w:hAnsi="Times New Roman" w:cs="Times New Roman"/>
                <w:sz w:val="28"/>
              </w:rPr>
              <w:t>пери</w:t>
            </w:r>
          </w:p>
        </w:tc>
        <w:tc>
          <w:tcPr>
            <w:tcW w:w="2868" w:type="dxa"/>
            <w:gridSpan w:val="3"/>
            <w:tcBorders>
              <w:bottom w:val="nil"/>
            </w:tcBorders>
          </w:tcPr>
          <w:p w:rsidR="00F8757C" w:rsidRPr="00F8757C" w:rsidRDefault="00F8757C" w:rsidP="006463F6">
            <w:pPr>
              <w:pStyle w:val="TableParagraph"/>
              <w:tabs>
                <w:tab w:val="left" w:pos="733"/>
                <w:tab w:val="left" w:pos="1223"/>
                <w:tab w:val="left" w:pos="1871"/>
                <w:tab w:val="left" w:pos="2337"/>
              </w:tabs>
              <w:spacing w:line="295" w:lineRule="exact"/>
              <w:ind w:left="109"/>
              <w:jc w:val="both"/>
              <w:rPr>
                <w:rFonts w:ascii="Times New Roman" w:hAnsi="Times New Roman" w:cs="Times New Roman"/>
                <w:sz w:val="28"/>
              </w:rPr>
            </w:pPr>
            <w:r w:rsidRPr="00F8757C">
              <w:rPr>
                <w:rFonts w:ascii="Times New Roman" w:hAnsi="Times New Roman" w:cs="Times New Roman"/>
                <w:sz w:val="28"/>
              </w:rPr>
              <w:t>А=</w:t>
            </w:r>
            <w:r w:rsidRPr="00F8757C">
              <w:rPr>
                <w:rFonts w:ascii="Times New Roman" w:hAnsi="Times New Roman" w:cs="Times New Roman"/>
                <w:sz w:val="28"/>
              </w:rPr>
              <w:tab/>
              <w:t>F,</w:t>
            </w:r>
            <w:r w:rsidRPr="00F8757C">
              <w:rPr>
                <w:rFonts w:ascii="Times New Roman" w:hAnsi="Times New Roman" w:cs="Times New Roman"/>
                <w:sz w:val="28"/>
              </w:rPr>
              <w:tab/>
              <w:t>где</w:t>
            </w:r>
            <w:r w:rsidRPr="00F8757C">
              <w:rPr>
                <w:rFonts w:ascii="Times New Roman" w:hAnsi="Times New Roman" w:cs="Times New Roman"/>
                <w:sz w:val="28"/>
              </w:rPr>
              <w:tab/>
              <w:t>N</w:t>
            </w:r>
            <w:r w:rsidRPr="00F8757C">
              <w:rPr>
                <w:rFonts w:ascii="Times New Roman" w:hAnsi="Times New Roman" w:cs="Times New Roman"/>
                <w:sz w:val="28"/>
              </w:rPr>
              <w:tab/>
              <w:t>–</w:t>
            </w:r>
          </w:p>
        </w:tc>
      </w:tr>
      <w:tr w:rsidR="00F8757C" w:rsidRPr="00F8757C" w:rsidTr="00F8757C">
        <w:trPr>
          <w:trHeight w:val="311"/>
        </w:trPr>
        <w:tc>
          <w:tcPr>
            <w:tcW w:w="953" w:type="dxa"/>
            <w:vMerge/>
            <w:tcBorders>
              <w:top w:val="nil"/>
            </w:tcBorders>
          </w:tcPr>
          <w:p w:rsidR="00F8757C" w:rsidRPr="00F8757C" w:rsidRDefault="00F8757C" w:rsidP="006463F6">
            <w:pPr>
              <w:jc w:val="both"/>
              <w:rPr>
                <w:rFonts w:ascii="Times New Roman" w:hAnsi="Times New Roman" w:cs="Times New Roman"/>
                <w:sz w:val="2"/>
                <w:szCs w:val="2"/>
              </w:rPr>
            </w:pPr>
          </w:p>
        </w:tc>
        <w:tc>
          <w:tcPr>
            <w:tcW w:w="1776" w:type="dxa"/>
            <w:tcBorders>
              <w:top w:val="nil"/>
              <w:bottom w:val="nil"/>
            </w:tcBorders>
          </w:tcPr>
          <w:p w:rsidR="00F8757C" w:rsidRPr="00F8757C" w:rsidRDefault="00F8757C" w:rsidP="006463F6">
            <w:pPr>
              <w:pStyle w:val="TableParagraph"/>
              <w:spacing w:line="292" w:lineRule="exact"/>
              <w:ind w:left="105"/>
              <w:jc w:val="both"/>
              <w:rPr>
                <w:rFonts w:ascii="Times New Roman" w:hAnsi="Times New Roman" w:cs="Times New Roman"/>
                <w:sz w:val="28"/>
              </w:rPr>
            </w:pPr>
            <w:r w:rsidRPr="00F8757C">
              <w:rPr>
                <w:rFonts w:ascii="Times New Roman" w:hAnsi="Times New Roman" w:cs="Times New Roman"/>
                <w:sz w:val="28"/>
              </w:rPr>
              <w:t>льного</w:t>
            </w:r>
          </w:p>
        </w:tc>
        <w:tc>
          <w:tcPr>
            <w:tcW w:w="1094" w:type="dxa"/>
            <w:gridSpan w:val="2"/>
            <w:tcBorders>
              <w:top w:val="nil"/>
              <w:bottom w:val="nil"/>
            </w:tcBorders>
          </w:tcPr>
          <w:p w:rsidR="00F8757C" w:rsidRPr="00F8757C" w:rsidRDefault="00F8757C" w:rsidP="006463F6">
            <w:pPr>
              <w:pStyle w:val="TableParagraph"/>
              <w:spacing w:line="292" w:lineRule="exact"/>
              <w:ind w:left="106"/>
              <w:jc w:val="both"/>
              <w:rPr>
                <w:rFonts w:ascii="Times New Roman" w:hAnsi="Times New Roman" w:cs="Times New Roman"/>
                <w:sz w:val="28"/>
              </w:rPr>
            </w:pPr>
            <w:r w:rsidRPr="00F8757C">
              <w:rPr>
                <w:rFonts w:ascii="Times New Roman" w:hAnsi="Times New Roman" w:cs="Times New Roman"/>
                <w:sz w:val="28"/>
              </w:rPr>
              <w:t>прия</w:t>
            </w: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26" w:type="dxa"/>
            <w:gridSpan w:val="5"/>
            <w:tcBorders>
              <w:top w:val="nil"/>
              <w:bottom w:val="nil"/>
            </w:tcBorders>
          </w:tcPr>
          <w:p w:rsidR="00F8757C" w:rsidRPr="00F8757C" w:rsidRDefault="00F8757C" w:rsidP="006463F6">
            <w:pPr>
              <w:pStyle w:val="TableParagraph"/>
              <w:spacing w:line="292" w:lineRule="exact"/>
              <w:ind w:left="109"/>
              <w:jc w:val="both"/>
              <w:rPr>
                <w:rFonts w:ascii="Times New Roman" w:hAnsi="Times New Roman" w:cs="Times New Roman"/>
                <w:sz w:val="28"/>
              </w:rPr>
            </w:pPr>
            <w:r w:rsidRPr="00F8757C">
              <w:rPr>
                <w:rFonts w:ascii="Times New Roman" w:hAnsi="Times New Roman" w:cs="Times New Roman"/>
                <w:sz w:val="28"/>
              </w:rPr>
              <w:t>од</w:t>
            </w:r>
          </w:p>
        </w:tc>
        <w:tc>
          <w:tcPr>
            <w:tcW w:w="2868" w:type="dxa"/>
            <w:gridSpan w:val="3"/>
            <w:tcBorders>
              <w:top w:val="nil"/>
              <w:bottom w:val="nil"/>
            </w:tcBorders>
          </w:tcPr>
          <w:p w:rsidR="00F8757C" w:rsidRPr="00F8757C" w:rsidRDefault="00F8757C" w:rsidP="006463F6">
            <w:pPr>
              <w:pStyle w:val="TableParagraph"/>
              <w:spacing w:line="292" w:lineRule="exact"/>
              <w:ind w:left="109"/>
              <w:jc w:val="both"/>
              <w:rPr>
                <w:rFonts w:ascii="Times New Roman" w:hAnsi="Times New Roman" w:cs="Times New Roman"/>
                <w:sz w:val="28"/>
              </w:rPr>
            </w:pPr>
            <w:r w:rsidRPr="00F8757C">
              <w:rPr>
                <w:rFonts w:ascii="Times New Roman" w:hAnsi="Times New Roman" w:cs="Times New Roman"/>
                <w:sz w:val="28"/>
              </w:rPr>
              <w:t>количество</w:t>
            </w:r>
          </w:p>
        </w:tc>
      </w:tr>
      <w:tr w:rsidR="00F8757C" w:rsidRPr="00F8757C" w:rsidTr="00F8757C">
        <w:trPr>
          <w:trHeight w:val="311"/>
        </w:trPr>
        <w:tc>
          <w:tcPr>
            <w:tcW w:w="953" w:type="dxa"/>
            <w:vMerge/>
            <w:tcBorders>
              <w:top w:val="nil"/>
            </w:tcBorders>
          </w:tcPr>
          <w:p w:rsidR="00F8757C" w:rsidRPr="00F8757C" w:rsidRDefault="00F8757C" w:rsidP="006463F6">
            <w:pPr>
              <w:jc w:val="both"/>
              <w:rPr>
                <w:rFonts w:ascii="Times New Roman" w:hAnsi="Times New Roman" w:cs="Times New Roman"/>
                <w:sz w:val="2"/>
                <w:szCs w:val="2"/>
              </w:rPr>
            </w:pPr>
          </w:p>
        </w:tc>
        <w:tc>
          <w:tcPr>
            <w:tcW w:w="1776" w:type="dxa"/>
            <w:tcBorders>
              <w:top w:val="nil"/>
              <w:bottom w:val="nil"/>
            </w:tcBorders>
          </w:tcPr>
          <w:p w:rsidR="00F8757C" w:rsidRPr="00F8757C" w:rsidRDefault="00F8757C" w:rsidP="006463F6">
            <w:pPr>
              <w:pStyle w:val="TableParagraph"/>
              <w:spacing w:line="292" w:lineRule="exact"/>
              <w:ind w:left="105"/>
              <w:jc w:val="both"/>
              <w:rPr>
                <w:rFonts w:ascii="Times New Roman" w:hAnsi="Times New Roman" w:cs="Times New Roman"/>
                <w:sz w:val="28"/>
              </w:rPr>
            </w:pPr>
            <w:r w:rsidRPr="00F8757C">
              <w:rPr>
                <w:rFonts w:ascii="Times New Roman" w:hAnsi="Times New Roman" w:cs="Times New Roman"/>
                <w:sz w:val="28"/>
              </w:rPr>
              <w:t>уровня</w:t>
            </w:r>
          </w:p>
        </w:tc>
        <w:tc>
          <w:tcPr>
            <w:tcW w:w="1094" w:type="dxa"/>
            <w:gridSpan w:val="2"/>
            <w:tcBorders>
              <w:top w:val="nil"/>
              <w:bottom w:val="nil"/>
            </w:tcBorders>
          </w:tcPr>
          <w:p w:rsidR="00F8757C" w:rsidRPr="00F8757C" w:rsidRDefault="00F8757C" w:rsidP="006463F6">
            <w:pPr>
              <w:pStyle w:val="TableParagraph"/>
              <w:spacing w:line="292" w:lineRule="exact"/>
              <w:ind w:left="106"/>
              <w:jc w:val="both"/>
              <w:rPr>
                <w:rFonts w:ascii="Times New Roman" w:hAnsi="Times New Roman" w:cs="Times New Roman"/>
                <w:sz w:val="28"/>
              </w:rPr>
            </w:pPr>
            <w:r w:rsidRPr="00F8757C">
              <w:rPr>
                <w:rFonts w:ascii="Times New Roman" w:hAnsi="Times New Roman" w:cs="Times New Roman"/>
                <w:sz w:val="28"/>
              </w:rPr>
              <w:t>тие</w:t>
            </w: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2868" w:type="dxa"/>
            <w:gridSpan w:val="3"/>
            <w:tcBorders>
              <w:top w:val="nil"/>
              <w:bottom w:val="nil"/>
            </w:tcBorders>
          </w:tcPr>
          <w:p w:rsidR="00F8757C" w:rsidRPr="00F8757C" w:rsidRDefault="00F8757C" w:rsidP="006463F6">
            <w:pPr>
              <w:pStyle w:val="TableParagraph"/>
              <w:spacing w:line="292" w:lineRule="exact"/>
              <w:ind w:left="109"/>
              <w:jc w:val="both"/>
              <w:rPr>
                <w:rFonts w:ascii="Times New Roman" w:hAnsi="Times New Roman" w:cs="Times New Roman"/>
                <w:sz w:val="28"/>
              </w:rPr>
            </w:pPr>
            <w:r w:rsidRPr="00F8757C">
              <w:rPr>
                <w:rFonts w:ascii="Times New Roman" w:hAnsi="Times New Roman" w:cs="Times New Roman"/>
                <w:sz w:val="28"/>
              </w:rPr>
              <w:t>мероприятий</w:t>
            </w:r>
          </w:p>
        </w:tc>
      </w:tr>
      <w:tr w:rsidR="00F8757C" w:rsidRPr="00F8757C" w:rsidTr="00F8757C">
        <w:trPr>
          <w:trHeight w:val="312"/>
        </w:trPr>
        <w:tc>
          <w:tcPr>
            <w:tcW w:w="953" w:type="dxa"/>
            <w:vMerge/>
            <w:tcBorders>
              <w:top w:val="nil"/>
            </w:tcBorders>
          </w:tcPr>
          <w:p w:rsidR="00F8757C" w:rsidRPr="00F8757C" w:rsidRDefault="00F8757C" w:rsidP="006463F6">
            <w:pPr>
              <w:jc w:val="both"/>
              <w:rPr>
                <w:rFonts w:ascii="Times New Roman" w:hAnsi="Times New Roman" w:cs="Times New Roman"/>
                <w:sz w:val="2"/>
                <w:szCs w:val="2"/>
              </w:rPr>
            </w:pPr>
          </w:p>
        </w:tc>
        <w:tc>
          <w:tcPr>
            <w:tcW w:w="1776"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2868" w:type="dxa"/>
            <w:gridSpan w:val="3"/>
            <w:tcBorders>
              <w:top w:val="nil"/>
              <w:bottom w:val="nil"/>
            </w:tcBorders>
          </w:tcPr>
          <w:p w:rsidR="00F8757C" w:rsidRPr="00F8757C" w:rsidRDefault="00F8757C" w:rsidP="006463F6">
            <w:pPr>
              <w:pStyle w:val="TableParagraph"/>
              <w:spacing w:line="293" w:lineRule="exact"/>
              <w:ind w:left="109"/>
              <w:jc w:val="both"/>
              <w:rPr>
                <w:rFonts w:ascii="Times New Roman" w:hAnsi="Times New Roman" w:cs="Times New Roman"/>
                <w:sz w:val="28"/>
              </w:rPr>
            </w:pPr>
            <w:r w:rsidRPr="00F8757C">
              <w:rPr>
                <w:rFonts w:ascii="Times New Roman" w:hAnsi="Times New Roman" w:cs="Times New Roman"/>
                <w:sz w:val="28"/>
              </w:rPr>
              <w:t>муниципального</w:t>
            </w:r>
          </w:p>
        </w:tc>
      </w:tr>
      <w:tr w:rsidR="00F8757C" w:rsidRPr="00F8757C" w:rsidTr="00F8757C">
        <w:trPr>
          <w:trHeight w:val="312"/>
        </w:trPr>
        <w:tc>
          <w:tcPr>
            <w:tcW w:w="953" w:type="dxa"/>
            <w:vMerge/>
            <w:tcBorders>
              <w:top w:val="nil"/>
            </w:tcBorders>
          </w:tcPr>
          <w:p w:rsidR="00F8757C" w:rsidRPr="00F8757C" w:rsidRDefault="00F8757C" w:rsidP="006463F6">
            <w:pPr>
              <w:jc w:val="both"/>
              <w:rPr>
                <w:rFonts w:ascii="Times New Roman" w:hAnsi="Times New Roman" w:cs="Times New Roman"/>
                <w:sz w:val="2"/>
                <w:szCs w:val="2"/>
              </w:rPr>
            </w:pPr>
          </w:p>
        </w:tc>
        <w:tc>
          <w:tcPr>
            <w:tcW w:w="1776"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2868" w:type="dxa"/>
            <w:gridSpan w:val="3"/>
            <w:tcBorders>
              <w:top w:val="nil"/>
              <w:bottom w:val="nil"/>
            </w:tcBorders>
          </w:tcPr>
          <w:p w:rsidR="00F8757C" w:rsidRPr="00F8757C" w:rsidRDefault="00F8757C" w:rsidP="006463F6">
            <w:pPr>
              <w:pStyle w:val="TableParagraph"/>
              <w:spacing w:line="293" w:lineRule="exact"/>
              <w:ind w:left="109"/>
              <w:jc w:val="both"/>
              <w:rPr>
                <w:rFonts w:ascii="Times New Roman" w:hAnsi="Times New Roman" w:cs="Times New Roman"/>
                <w:sz w:val="28"/>
              </w:rPr>
            </w:pPr>
            <w:r w:rsidRPr="00F8757C">
              <w:rPr>
                <w:rFonts w:ascii="Times New Roman" w:hAnsi="Times New Roman" w:cs="Times New Roman"/>
                <w:sz w:val="28"/>
              </w:rPr>
              <w:t>уровня;</w:t>
            </w:r>
            <w:r w:rsidRPr="00F8757C">
              <w:rPr>
                <w:rFonts w:ascii="Times New Roman" w:hAnsi="Times New Roman" w:cs="Times New Roman"/>
                <w:spacing w:val="18"/>
                <w:sz w:val="28"/>
              </w:rPr>
              <w:t xml:space="preserve"> </w:t>
            </w:r>
            <w:r w:rsidRPr="00F8757C">
              <w:rPr>
                <w:rFonts w:ascii="Times New Roman" w:hAnsi="Times New Roman" w:cs="Times New Roman"/>
                <w:sz w:val="28"/>
              </w:rPr>
              <w:t>в</w:t>
            </w:r>
            <w:r w:rsidRPr="00F8757C">
              <w:rPr>
                <w:rFonts w:ascii="Times New Roman" w:hAnsi="Times New Roman" w:cs="Times New Roman"/>
                <w:spacing w:val="86"/>
                <w:sz w:val="28"/>
              </w:rPr>
              <w:t xml:space="preserve"> </w:t>
            </w:r>
            <w:r w:rsidRPr="00F8757C">
              <w:rPr>
                <w:rFonts w:ascii="Times New Roman" w:hAnsi="Times New Roman" w:cs="Times New Roman"/>
                <w:sz w:val="28"/>
              </w:rPr>
              <w:t>которых</w:t>
            </w:r>
          </w:p>
        </w:tc>
      </w:tr>
      <w:tr w:rsidR="00F8757C" w:rsidRPr="00F8757C" w:rsidTr="00F8757C">
        <w:trPr>
          <w:trHeight w:val="311"/>
        </w:trPr>
        <w:tc>
          <w:tcPr>
            <w:tcW w:w="953" w:type="dxa"/>
            <w:vMerge/>
            <w:tcBorders>
              <w:top w:val="nil"/>
            </w:tcBorders>
          </w:tcPr>
          <w:p w:rsidR="00F8757C" w:rsidRPr="00F8757C" w:rsidRDefault="00F8757C" w:rsidP="006463F6">
            <w:pPr>
              <w:jc w:val="both"/>
              <w:rPr>
                <w:rFonts w:ascii="Times New Roman" w:hAnsi="Times New Roman" w:cs="Times New Roman"/>
                <w:sz w:val="2"/>
                <w:szCs w:val="2"/>
              </w:rPr>
            </w:pPr>
          </w:p>
        </w:tc>
        <w:tc>
          <w:tcPr>
            <w:tcW w:w="1776"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2868" w:type="dxa"/>
            <w:gridSpan w:val="3"/>
            <w:tcBorders>
              <w:top w:val="nil"/>
              <w:bottom w:val="nil"/>
            </w:tcBorders>
          </w:tcPr>
          <w:p w:rsidR="00F8757C" w:rsidRPr="00F8757C" w:rsidRDefault="00F8757C" w:rsidP="006463F6">
            <w:pPr>
              <w:pStyle w:val="TableParagraph"/>
              <w:spacing w:line="292" w:lineRule="exact"/>
              <w:ind w:left="109"/>
              <w:jc w:val="both"/>
              <w:rPr>
                <w:rFonts w:ascii="Times New Roman" w:hAnsi="Times New Roman" w:cs="Times New Roman"/>
                <w:sz w:val="28"/>
              </w:rPr>
            </w:pPr>
            <w:r w:rsidRPr="00F8757C">
              <w:rPr>
                <w:rFonts w:ascii="Times New Roman" w:hAnsi="Times New Roman" w:cs="Times New Roman"/>
                <w:sz w:val="28"/>
              </w:rPr>
              <w:t>запланировано</w:t>
            </w:r>
          </w:p>
        </w:tc>
      </w:tr>
      <w:tr w:rsidR="00F8757C" w:rsidRPr="00F8757C" w:rsidTr="00F8757C">
        <w:trPr>
          <w:trHeight w:val="311"/>
        </w:trPr>
        <w:tc>
          <w:tcPr>
            <w:tcW w:w="953" w:type="dxa"/>
            <w:vMerge/>
            <w:tcBorders>
              <w:top w:val="nil"/>
            </w:tcBorders>
          </w:tcPr>
          <w:p w:rsidR="00F8757C" w:rsidRPr="00F8757C" w:rsidRDefault="00F8757C" w:rsidP="006463F6">
            <w:pPr>
              <w:jc w:val="both"/>
              <w:rPr>
                <w:rFonts w:ascii="Times New Roman" w:hAnsi="Times New Roman" w:cs="Times New Roman"/>
                <w:sz w:val="2"/>
                <w:szCs w:val="2"/>
              </w:rPr>
            </w:pPr>
          </w:p>
        </w:tc>
        <w:tc>
          <w:tcPr>
            <w:tcW w:w="1776"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2868" w:type="dxa"/>
            <w:gridSpan w:val="3"/>
            <w:tcBorders>
              <w:top w:val="nil"/>
              <w:bottom w:val="nil"/>
            </w:tcBorders>
          </w:tcPr>
          <w:p w:rsidR="00F8757C" w:rsidRPr="00F8757C" w:rsidRDefault="00F8757C" w:rsidP="006463F6">
            <w:pPr>
              <w:pStyle w:val="TableParagraph"/>
              <w:spacing w:line="292" w:lineRule="exact"/>
              <w:ind w:left="109"/>
              <w:jc w:val="both"/>
              <w:rPr>
                <w:rFonts w:ascii="Times New Roman" w:hAnsi="Times New Roman" w:cs="Times New Roman"/>
                <w:sz w:val="28"/>
              </w:rPr>
            </w:pPr>
            <w:r w:rsidRPr="00F8757C">
              <w:rPr>
                <w:rFonts w:ascii="Times New Roman" w:hAnsi="Times New Roman" w:cs="Times New Roman"/>
                <w:sz w:val="28"/>
              </w:rPr>
              <w:t>участие</w:t>
            </w:r>
          </w:p>
        </w:tc>
      </w:tr>
      <w:tr w:rsidR="00F8757C" w:rsidRPr="00F8757C" w:rsidTr="00F8757C">
        <w:trPr>
          <w:trHeight w:val="311"/>
        </w:trPr>
        <w:tc>
          <w:tcPr>
            <w:tcW w:w="953" w:type="dxa"/>
            <w:vMerge/>
            <w:tcBorders>
              <w:top w:val="nil"/>
            </w:tcBorders>
          </w:tcPr>
          <w:p w:rsidR="00F8757C" w:rsidRPr="00F8757C" w:rsidRDefault="00F8757C" w:rsidP="006463F6">
            <w:pPr>
              <w:jc w:val="both"/>
              <w:rPr>
                <w:rFonts w:ascii="Times New Roman" w:hAnsi="Times New Roman" w:cs="Times New Roman"/>
                <w:sz w:val="2"/>
                <w:szCs w:val="2"/>
              </w:rPr>
            </w:pPr>
          </w:p>
        </w:tc>
        <w:tc>
          <w:tcPr>
            <w:tcW w:w="1776"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2868" w:type="dxa"/>
            <w:gridSpan w:val="3"/>
            <w:tcBorders>
              <w:top w:val="nil"/>
              <w:bottom w:val="nil"/>
            </w:tcBorders>
          </w:tcPr>
          <w:p w:rsidR="00F8757C" w:rsidRPr="00F8757C" w:rsidRDefault="00F8757C" w:rsidP="006463F6">
            <w:pPr>
              <w:pStyle w:val="TableParagraph"/>
              <w:tabs>
                <w:tab w:val="left" w:pos="577"/>
                <w:tab w:val="left" w:pos="1031"/>
                <w:tab w:val="left" w:pos="1472"/>
              </w:tabs>
              <w:spacing w:line="292" w:lineRule="exact"/>
              <w:ind w:left="109"/>
              <w:jc w:val="both"/>
              <w:rPr>
                <w:rFonts w:ascii="Times New Roman" w:hAnsi="Times New Roman" w:cs="Times New Roman"/>
                <w:sz w:val="28"/>
              </w:rPr>
            </w:pPr>
            <w:r w:rsidRPr="00F8757C">
              <w:rPr>
                <w:rFonts w:ascii="Times New Roman" w:hAnsi="Times New Roman" w:cs="Times New Roman"/>
                <w:sz w:val="28"/>
              </w:rPr>
              <w:t>F</w:t>
            </w:r>
            <w:r w:rsidRPr="00F8757C">
              <w:rPr>
                <w:rFonts w:ascii="Times New Roman" w:hAnsi="Times New Roman" w:cs="Times New Roman"/>
                <w:sz w:val="28"/>
              </w:rPr>
              <w:tab/>
              <w:t>–</w:t>
            </w:r>
            <w:r w:rsidRPr="00F8757C">
              <w:rPr>
                <w:rFonts w:ascii="Times New Roman" w:hAnsi="Times New Roman" w:cs="Times New Roman"/>
                <w:sz w:val="28"/>
              </w:rPr>
              <w:tab/>
              <w:t>в</w:t>
            </w:r>
            <w:r w:rsidRPr="00F8757C">
              <w:rPr>
                <w:rFonts w:ascii="Times New Roman" w:hAnsi="Times New Roman" w:cs="Times New Roman"/>
                <w:sz w:val="28"/>
              </w:rPr>
              <w:tab/>
              <w:t>которых</w:t>
            </w:r>
          </w:p>
        </w:tc>
      </w:tr>
      <w:tr w:rsidR="00F8757C" w:rsidRPr="00F8757C" w:rsidTr="00F8757C">
        <w:trPr>
          <w:trHeight w:val="317"/>
        </w:trPr>
        <w:tc>
          <w:tcPr>
            <w:tcW w:w="953" w:type="dxa"/>
            <w:vMerge/>
            <w:tcBorders>
              <w:top w:val="nil"/>
            </w:tcBorders>
          </w:tcPr>
          <w:p w:rsidR="00F8757C" w:rsidRPr="00F8757C" w:rsidRDefault="00F8757C" w:rsidP="006463F6">
            <w:pPr>
              <w:jc w:val="both"/>
              <w:rPr>
                <w:rFonts w:ascii="Times New Roman" w:hAnsi="Times New Roman" w:cs="Times New Roman"/>
                <w:sz w:val="2"/>
                <w:szCs w:val="2"/>
              </w:rPr>
            </w:pPr>
          </w:p>
        </w:tc>
        <w:tc>
          <w:tcPr>
            <w:tcW w:w="1776" w:type="dxa"/>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094" w:type="dxa"/>
            <w:gridSpan w:val="2"/>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020" w:type="dxa"/>
            <w:gridSpan w:val="4"/>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082" w:type="dxa"/>
            <w:gridSpan w:val="4"/>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126" w:type="dxa"/>
            <w:gridSpan w:val="5"/>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2868" w:type="dxa"/>
            <w:gridSpan w:val="3"/>
            <w:tcBorders>
              <w:top w:val="nil"/>
            </w:tcBorders>
          </w:tcPr>
          <w:p w:rsidR="00F8757C" w:rsidRPr="00F8757C" w:rsidRDefault="00F8757C" w:rsidP="006463F6">
            <w:pPr>
              <w:pStyle w:val="TableParagraph"/>
              <w:spacing w:line="298" w:lineRule="exact"/>
              <w:ind w:left="109"/>
              <w:jc w:val="both"/>
              <w:rPr>
                <w:rFonts w:ascii="Times New Roman" w:hAnsi="Times New Roman" w:cs="Times New Roman"/>
                <w:sz w:val="28"/>
              </w:rPr>
            </w:pPr>
            <w:r w:rsidRPr="00F8757C">
              <w:rPr>
                <w:rFonts w:ascii="Times New Roman" w:hAnsi="Times New Roman" w:cs="Times New Roman"/>
                <w:sz w:val="28"/>
              </w:rPr>
              <w:t>принято</w:t>
            </w:r>
            <w:r w:rsidRPr="00F8757C">
              <w:rPr>
                <w:rFonts w:ascii="Times New Roman" w:hAnsi="Times New Roman" w:cs="Times New Roman"/>
                <w:spacing w:val="-1"/>
                <w:sz w:val="28"/>
              </w:rPr>
              <w:t xml:space="preserve"> </w:t>
            </w:r>
            <w:r w:rsidRPr="00F8757C">
              <w:rPr>
                <w:rFonts w:ascii="Times New Roman" w:hAnsi="Times New Roman" w:cs="Times New Roman"/>
                <w:sz w:val="28"/>
              </w:rPr>
              <w:t>участие</w:t>
            </w:r>
          </w:p>
        </w:tc>
      </w:tr>
      <w:tr w:rsidR="00F8757C" w:rsidRPr="00F8757C" w:rsidTr="00F8757C">
        <w:trPr>
          <w:trHeight w:val="317"/>
        </w:trPr>
        <w:tc>
          <w:tcPr>
            <w:tcW w:w="953" w:type="dxa"/>
            <w:vMerge w:val="restart"/>
          </w:tcPr>
          <w:p w:rsidR="00F8757C" w:rsidRPr="00F8757C" w:rsidRDefault="00F8757C" w:rsidP="006463F6">
            <w:pPr>
              <w:pStyle w:val="TableParagraph"/>
              <w:jc w:val="both"/>
              <w:rPr>
                <w:rFonts w:ascii="Times New Roman" w:hAnsi="Times New Roman" w:cs="Times New Roman"/>
                <w:sz w:val="28"/>
              </w:rPr>
            </w:pPr>
          </w:p>
        </w:tc>
        <w:tc>
          <w:tcPr>
            <w:tcW w:w="1776" w:type="dxa"/>
            <w:tcBorders>
              <w:bottom w:val="nil"/>
            </w:tcBorders>
          </w:tcPr>
          <w:p w:rsidR="00F8757C" w:rsidRPr="00F8757C" w:rsidRDefault="00F8757C" w:rsidP="006463F6">
            <w:pPr>
              <w:pStyle w:val="TableParagraph"/>
              <w:spacing w:line="298" w:lineRule="exact"/>
              <w:ind w:left="105"/>
              <w:jc w:val="both"/>
              <w:rPr>
                <w:rFonts w:ascii="Times New Roman" w:hAnsi="Times New Roman" w:cs="Times New Roman"/>
                <w:sz w:val="28"/>
              </w:rPr>
            </w:pPr>
            <w:r w:rsidRPr="00F8757C">
              <w:rPr>
                <w:rFonts w:ascii="Times New Roman" w:hAnsi="Times New Roman" w:cs="Times New Roman"/>
                <w:sz w:val="28"/>
              </w:rPr>
              <w:t>внутриучр</w:t>
            </w:r>
          </w:p>
        </w:tc>
        <w:tc>
          <w:tcPr>
            <w:tcW w:w="1094" w:type="dxa"/>
            <w:gridSpan w:val="2"/>
            <w:tcBorders>
              <w:bottom w:val="nil"/>
            </w:tcBorders>
          </w:tcPr>
          <w:p w:rsidR="00F8757C" w:rsidRPr="00F8757C" w:rsidRDefault="00F8757C" w:rsidP="006463F6">
            <w:pPr>
              <w:pStyle w:val="TableParagraph"/>
              <w:spacing w:line="298" w:lineRule="exact"/>
              <w:ind w:left="106"/>
              <w:jc w:val="both"/>
              <w:rPr>
                <w:rFonts w:ascii="Times New Roman" w:hAnsi="Times New Roman" w:cs="Times New Roman"/>
                <w:sz w:val="28"/>
              </w:rPr>
            </w:pPr>
            <w:r w:rsidRPr="00F8757C">
              <w:rPr>
                <w:rFonts w:ascii="Times New Roman" w:hAnsi="Times New Roman" w:cs="Times New Roman"/>
                <w:sz w:val="28"/>
              </w:rPr>
              <w:t>меро</w:t>
            </w:r>
          </w:p>
        </w:tc>
        <w:tc>
          <w:tcPr>
            <w:tcW w:w="1020" w:type="dxa"/>
            <w:gridSpan w:val="4"/>
            <w:tcBorders>
              <w:bottom w:val="nil"/>
            </w:tcBorders>
          </w:tcPr>
          <w:p w:rsidR="00F8757C" w:rsidRPr="00F8757C" w:rsidRDefault="00F8757C" w:rsidP="006463F6">
            <w:pPr>
              <w:pStyle w:val="TableParagraph"/>
              <w:spacing w:line="298" w:lineRule="exact"/>
              <w:ind w:left="109"/>
              <w:jc w:val="both"/>
              <w:rPr>
                <w:rFonts w:ascii="Times New Roman" w:hAnsi="Times New Roman" w:cs="Times New Roman"/>
                <w:sz w:val="28"/>
              </w:rPr>
            </w:pPr>
            <w:r w:rsidRPr="00F8757C">
              <w:rPr>
                <w:rFonts w:ascii="Times New Roman" w:hAnsi="Times New Roman" w:cs="Times New Roman"/>
                <w:sz w:val="28"/>
              </w:rPr>
              <w:t>0-N</w:t>
            </w:r>
          </w:p>
        </w:tc>
        <w:tc>
          <w:tcPr>
            <w:tcW w:w="1082" w:type="dxa"/>
            <w:gridSpan w:val="4"/>
            <w:tcBorders>
              <w:bottom w:val="nil"/>
            </w:tcBorders>
          </w:tcPr>
          <w:p w:rsidR="00F8757C" w:rsidRPr="00F8757C" w:rsidRDefault="00F8757C" w:rsidP="006463F6">
            <w:pPr>
              <w:pStyle w:val="TableParagraph"/>
              <w:spacing w:line="298" w:lineRule="exact"/>
              <w:ind w:right="383"/>
              <w:jc w:val="both"/>
              <w:rPr>
                <w:rFonts w:ascii="Times New Roman" w:hAnsi="Times New Roman" w:cs="Times New Roman"/>
                <w:sz w:val="28"/>
              </w:rPr>
            </w:pPr>
            <w:r w:rsidRPr="00F8757C">
              <w:rPr>
                <w:rFonts w:ascii="Times New Roman" w:hAnsi="Times New Roman" w:cs="Times New Roman"/>
                <w:sz w:val="28"/>
              </w:rPr>
              <w:t>3</w:t>
            </w:r>
          </w:p>
        </w:tc>
        <w:tc>
          <w:tcPr>
            <w:tcW w:w="1126" w:type="dxa"/>
            <w:gridSpan w:val="5"/>
            <w:tcBorders>
              <w:bottom w:val="nil"/>
            </w:tcBorders>
          </w:tcPr>
          <w:p w:rsidR="00F8757C" w:rsidRPr="00F8757C" w:rsidRDefault="00F8757C" w:rsidP="006463F6">
            <w:pPr>
              <w:pStyle w:val="TableParagraph"/>
              <w:spacing w:line="298" w:lineRule="exact"/>
              <w:ind w:left="109"/>
              <w:jc w:val="both"/>
              <w:rPr>
                <w:rFonts w:ascii="Times New Roman" w:hAnsi="Times New Roman" w:cs="Times New Roman"/>
                <w:sz w:val="28"/>
              </w:rPr>
            </w:pPr>
            <w:r w:rsidRPr="00F8757C">
              <w:rPr>
                <w:rFonts w:ascii="Times New Roman" w:hAnsi="Times New Roman" w:cs="Times New Roman"/>
                <w:sz w:val="28"/>
              </w:rPr>
              <w:t>пери</w:t>
            </w:r>
          </w:p>
        </w:tc>
        <w:tc>
          <w:tcPr>
            <w:tcW w:w="2868" w:type="dxa"/>
            <w:gridSpan w:val="3"/>
            <w:tcBorders>
              <w:bottom w:val="nil"/>
            </w:tcBorders>
          </w:tcPr>
          <w:p w:rsidR="00F8757C" w:rsidRPr="00F8757C" w:rsidRDefault="00F8757C" w:rsidP="006463F6">
            <w:pPr>
              <w:pStyle w:val="TableParagraph"/>
              <w:tabs>
                <w:tab w:val="left" w:pos="733"/>
                <w:tab w:val="left" w:pos="1223"/>
                <w:tab w:val="left" w:pos="1871"/>
                <w:tab w:val="left" w:pos="2337"/>
              </w:tabs>
              <w:spacing w:line="298" w:lineRule="exact"/>
              <w:ind w:left="109"/>
              <w:jc w:val="both"/>
              <w:rPr>
                <w:rFonts w:ascii="Times New Roman" w:hAnsi="Times New Roman" w:cs="Times New Roman"/>
                <w:sz w:val="28"/>
              </w:rPr>
            </w:pPr>
            <w:r w:rsidRPr="00F8757C">
              <w:rPr>
                <w:rFonts w:ascii="Times New Roman" w:hAnsi="Times New Roman" w:cs="Times New Roman"/>
                <w:sz w:val="28"/>
              </w:rPr>
              <w:t>А=</w:t>
            </w:r>
            <w:r w:rsidRPr="00F8757C">
              <w:rPr>
                <w:rFonts w:ascii="Times New Roman" w:hAnsi="Times New Roman" w:cs="Times New Roman"/>
                <w:sz w:val="28"/>
              </w:rPr>
              <w:tab/>
              <w:t>F,</w:t>
            </w:r>
            <w:r w:rsidRPr="00F8757C">
              <w:rPr>
                <w:rFonts w:ascii="Times New Roman" w:hAnsi="Times New Roman" w:cs="Times New Roman"/>
                <w:sz w:val="28"/>
              </w:rPr>
              <w:tab/>
              <w:t>где</w:t>
            </w:r>
            <w:r w:rsidRPr="00F8757C">
              <w:rPr>
                <w:rFonts w:ascii="Times New Roman" w:hAnsi="Times New Roman" w:cs="Times New Roman"/>
                <w:sz w:val="28"/>
              </w:rPr>
              <w:tab/>
              <w:t>N</w:t>
            </w:r>
            <w:r w:rsidRPr="00F8757C">
              <w:rPr>
                <w:rFonts w:ascii="Times New Roman" w:hAnsi="Times New Roman" w:cs="Times New Roman"/>
                <w:sz w:val="28"/>
              </w:rPr>
              <w:tab/>
              <w:t>–</w:t>
            </w:r>
          </w:p>
        </w:tc>
      </w:tr>
      <w:tr w:rsidR="00F8757C" w:rsidRPr="00F8757C" w:rsidTr="00F8757C">
        <w:trPr>
          <w:trHeight w:val="311"/>
        </w:trPr>
        <w:tc>
          <w:tcPr>
            <w:tcW w:w="953" w:type="dxa"/>
            <w:vMerge/>
            <w:tcBorders>
              <w:top w:val="nil"/>
            </w:tcBorders>
          </w:tcPr>
          <w:p w:rsidR="00F8757C" w:rsidRPr="00F8757C" w:rsidRDefault="00F8757C" w:rsidP="006463F6">
            <w:pPr>
              <w:jc w:val="both"/>
              <w:rPr>
                <w:rFonts w:ascii="Times New Roman" w:hAnsi="Times New Roman" w:cs="Times New Roman"/>
                <w:sz w:val="2"/>
                <w:szCs w:val="2"/>
              </w:rPr>
            </w:pPr>
          </w:p>
        </w:tc>
        <w:tc>
          <w:tcPr>
            <w:tcW w:w="1776" w:type="dxa"/>
            <w:tcBorders>
              <w:top w:val="nil"/>
              <w:bottom w:val="nil"/>
            </w:tcBorders>
          </w:tcPr>
          <w:p w:rsidR="00F8757C" w:rsidRPr="00F8757C" w:rsidRDefault="00F8757C" w:rsidP="006463F6">
            <w:pPr>
              <w:pStyle w:val="TableParagraph"/>
              <w:spacing w:line="292" w:lineRule="exact"/>
              <w:ind w:left="105"/>
              <w:jc w:val="both"/>
              <w:rPr>
                <w:rFonts w:ascii="Times New Roman" w:hAnsi="Times New Roman" w:cs="Times New Roman"/>
                <w:sz w:val="28"/>
              </w:rPr>
            </w:pPr>
            <w:r w:rsidRPr="00F8757C">
              <w:rPr>
                <w:rFonts w:ascii="Times New Roman" w:hAnsi="Times New Roman" w:cs="Times New Roman"/>
                <w:sz w:val="28"/>
              </w:rPr>
              <w:t>ежденческ</w:t>
            </w:r>
          </w:p>
        </w:tc>
        <w:tc>
          <w:tcPr>
            <w:tcW w:w="1094" w:type="dxa"/>
            <w:gridSpan w:val="2"/>
            <w:tcBorders>
              <w:top w:val="nil"/>
              <w:bottom w:val="nil"/>
            </w:tcBorders>
          </w:tcPr>
          <w:p w:rsidR="00F8757C" w:rsidRPr="00F8757C" w:rsidRDefault="00F8757C" w:rsidP="006463F6">
            <w:pPr>
              <w:pStyle w:val="TableParagraph"/>
              <w:spacing w:line="292" w:lineRule="exact"/>
              <w:ind w:left="106"/>
              <w:jc w:val="both"/>
              <w:rPr>
                <w:rFonts w:ascii="Times New Roman" w:hAnsi="Times New Roman" w:cs="Times New Roman"/>
                <w:sz w:val="28"/>
              </w:rPr>
            </w:pPr>
            <w:r w:rsidRPr="00F8757C">
              <w:rPr>
                <w:rFonts w:ascii="Times New Roman" w:hAnsi="Times New Roman" w:cs="Times New Roman"/>
                <w:sz w:val="28"/>
              </w:rPr>
              <w:t>прия</w:t>
            </w: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26" w:type="dxa"/>
            <w:gridSpan w:val="5"/>
            <w:tcBorders>
              <w:top w:val="nil"/>
              <w:bottom w:val="nil"/>
            </w:tcBorders>
          </w:tcPr>
          <w:p w:rsidR="00F8757C" w:rsidRPr="00F8757C" w:rsidRDefault="00F8757C" w:rsidP="006463F6">
            <w:pPr>
              <w:pStyle w:val="TableParagraph"/>
              <w:spacing w:line="292" w:lineRule="exact"/>
              <w:ind w:left="109"/>
              <w:jc w:val="both"/>
              <w:rPr>
                <w:rFonts w:ascii="Times New Roman" w:hAnsi="Times New Roman" w:cs="Times New Roman"/>
                <w:sz w:val="28"/>
              </w:rPr>
            </w:pPr>
            <w:r w:rsidRPr="00F8757C">
              <w:rPr>
                <w:rFonts w:ascii="Times New Roman" w:hAnsi="Times New Roman" w:cs="Times New Roman"/>
                <w:sz w:val="28"/>
              </w:rPr>
              <w:t>од</w:t>
            </w:r>
          </w:p>
        </w:tc>
        <w:tc>
          <w:tcPr>
            <w:tcW w:w="2868" w:type="dxa"/>
            <w:gridSpan w:val="3"/>
            <w:tcBorders>
              <w:top w:val="nil"/>
              <w:bottom w:val="nil"/>
            </w:tcBorders>
          </w:tcPr>
          <w:p w:rsidR="00F8757C" w:rsidRPr="00F8757C" w:rsidRDefault="00F8757C" w:rsidP="006463F6">
            <w:pPr>
              <w:pStyle w:val="TableParagraph"/>
              <w:spacing w:line="292" w:lineRule="exact"/>
              <w:ind w:left="109"/>
              <w:jc w:val="both"/>
              <w:rPr>
                <w:rFonts w:ascii="Times New Roman" w:hAnsi="Times New Roman" w:cs="Times New Roman"/>
                <w:sz w:val="28"/>
              </w:rPr>
            </w:pPr>
            <w:r w:rsidRPr="00F8757C">
              <w:rPr>
                <w:rFonts w:ascii="Times New Roman" w:hAnsi="Times New Roman" w:cs="Times New Roman"/>
                <w:sz w:val="28"/>
              </w:rPr>
              <w:t>количество</w:t>
            </w:r>
          </w:p>
        </w:tc>
      </w:tr>
      <w:tr w:rsidR="00F8757C" w:rsidRPr="00F8757C" w:rsidTr="00F8757C">
        <w:trPr>
          <w:trHeight w:val="311"/>
        </w:trPr>
        <w:tc>
          <w:tcPr>
            <w:tcW w:w="953" w:type="dxa"/>
            <w:vMerge/>
            <w:tcBorders>
              <w:top w:val="nil"/>
            </w:tcBorders>
          </w:tcPr>
          <w:p w:rsidR="00F8757C" w:rsidRPr="00F8757C" w:rsidRDefault="00F8757C" w:rsidP="006463F6">
            <w:pPr>
              <w:jc w:val="both"/>
              <w:rPr>
                <w:rFonts w:ascii="Times New Roman" w:hAnsi="Times New Roman" w:cs="Times New Roman"/>
                <w:sz w:val="2"/>
                <w:szCs w:val="2"/>
              </w:rPr>
            </w:pPr>
          </w:p>
        </w:tc>
        <w:tc>
          <w:tcPr>
            <w:tcW w:w="1776" w:type="dxa"/>
            <w:tcBorders>
              <w:top w:val="nil"/>
              <w:bottom w:val="nil"/>
            </w:tcBorders>
          </w:tcPr>
          <w:p w:rsidR="00F8757C" w:rsidRPr="00F8757C" w:rsidRDefault="00F8757C" w:rsidP="006463F6">
            <w:pPr>
              <w:pStyle w:val="TableParagraph"/>
              <w:spacing w:line="292" w:lineRule="exact"/>
              <w:ind w:left="105"/>
              <w:jc w:val="both"/>
              <w:rPr>
                <w:rFonts w:ascii="Times New Roman" w:hAnsi="Times New Roman" w:cs="Times New Roman"/>
                <w:sz w:val="28"/>
              </w:rPr>
            </w:pPr>
            <w:r w:rsidRPr="00F8757C">
              <w:rPr>
                <w:rFonts w:ascii="Times New Roman" w:hAnsi="Times New Roman" w:cs="Times New Roman"/>
                <w:sz w:val="28"/>
              </w:rPr>
              <w:t>ого</w:t>
            </w:r>
          </w:p>
        </w:tc>
        <w:tc>
          <w:tcPr>
            <w:tcW w:w="1094" w:type="dxa"/>
            <w:gridSpan w:val="2"/>
            <w:tcBorders>
              <w:top w:val="nil"/>
              <w:bottom w:val="nil"/>
            </w:tcBorders>
          </w:tcPr>
          <w:p w:rsidR="00F8757C" w:rsidRPr="00F8757C" w:rsidRDefault="00F8757C" w:rsidP="006463F6">
            <w:pPr>
              <w:pStyle w:val="TableParagraph"/>
              <w:spacing w:line="292" w:lineRule="exact"/>
              <w:ind w:left="106"/>
              <w:jc w:val="both"/>
              <w:rPr>
                <w:rFonts w:ascii="Times New Roman" w:hAnsi="Times New Roman" w:cs="Times New Roman"/>
                <w:sz w:val="28"/>
              </w:rPr>
            </w:pPr>
            <w:r w:rsidRPr="00F8757C">
              <w:rPr>
                <w:rFonts w:ascii="Times New Roman" w:hAnsi="Times New Roman" w:cs="Times New Roman"/>
                <w:sz w:val="28"/>
              </w:rPr>
              <w:t>тие</w:t>
            </w: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2868" w:type="dxa"/>
            <w:gridSpan w:val="3"/>
            <w:tcBorders>
              <w:top w:val="nil"/>
              <w:bottom w:val="nil"/>
            </w:tcBorders>
          </w:tcPr>
          <w:p w:rsidR="00F8757C" w:rsidRPr="00F8757C" w:rsidRDefault="00F8757C" w:rsidP="006463F6">
            <w:pPr>
              <w:pStyle w:val="TableParagraph"/>
              <w:spacing w:line="292" w:lineRule="exact"/>
              <w:ind w:left="109"/>
              <w:jc w:val="both"/>
              <w:rPr>
                <w:rFonts w:ascii="Times New Roman" w:hAnsi="Times New Roman" w:cs="Times New Roman"/>
                <w:sz w:val="28"/>
              </w:rPr>
            </w:pPr>
            <w:r w:rsidRPr="00F8757C">
              <w:rPr>
                <w:rFonts w:ascii="Times New Roman" w:hAnsi="Times New Roman" w:cs="Times New Roman"/>
                <w:sz w:val="28"/>
              </w:rPr>
              <w:t>мероприятий</w:t>
            </w:r>
          </w:p>
        </w:tc>
      </w:tr>
      <w:tr w:rsidR="00F8757C" w:rsidRPr="00F8757C" w:rsidTr="00F8757C">
        <w:trPr>
          <w:trHeight w:val="311"/>
        </w:trPr>
        <w:tc>
          <w:tcPr>
            <w:tcW w:w="953" w:type="dxa"/>
            <w:vMerge/>
            <w:tcBorders>
              <w:top w:val="nil"/>
            </w:tcBorders>
          </w:tcPr>
          <w:p w:rsidR="00F8757C" w:rsidRPr="00F8757C" w:rsidRDefault="00F8757C" w:rsidP="006463F6">
            <w:pPr>
              <w:jc w:val="both"/>
              <w:rPr>
                <w:rFonts w:ascii="Times New Roman" w:hAnsi="Times New Roman" w:cs="Times New Roman"/>
                <w:sz w:val="2"/>
                <w:szCs w:val="2"/>
              </w:rPr>
            </w:pPr>
          </w:p>
        </w:tc>
        <w:tc>
          <w:tcPr>
            <w:tcW w:w="1776" w:type="dxa"/>
            <w:tcBorders>
              <w:top w:val="nil"/>
              <w:bottom w:val="nil"/>
            </w:tcBorders>
          </w:tcPr>
          <w:p w:rsidR="00F8757C" w:rsidRPr="00F8757C" w:rsidRDefault="00F8757C" w:rsidP="006463F6">
            <w:pPr>
              <w:pStyle w:val="TableParagraph"/>
              <w:spacing w:line="292" w:lineRule="exact"/>
              <w:ind w:left="105"/>
              <w:jc w:val="both"/>
              <w:rPr>
                <w:rFonts w:ascii="Times New Roman" w:hAnsi="Times New Roman" w:cs="Times New Roman"/>
                <w:sz w:val="28"/>
              </w:rPr>
            </w:pPr>
            <w:r w:rsidRPr="00F8757C">
              <w:rPr>
                <w:rFonts w:ascii="Times New Roman" w:hAnsi="Times New Roman" w:cs="Times New Roman"/>
                <w:sz w:val="28"/>
              </w:rPr>
              <w:t>уровня</w:t>
            </w: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2868" w:type="dxa"/>
            <w:gridSpan w:val="3"/>
            <w:tcBorders>
              <w:top w:val="nil"/>
              <w:bottom w:val="nil"/>
            </w:tcBorders>
          </w:tcPr>
          <w:p w:rsidR="00F8757C" w:rsidRPr="00F8757C" w:rsidRDefault="00F8757C" w:rsidP="006463F6">
            <w:pPr>
              <w:pStyle w:val="TableParagraph"/>
              <w:spacing w:line="292" w:lineRule="exact"/>
              <w:ind w:left="109"/>
              <w:jc w:val="both"/>
              <w:rPr>
                <w:rFonts w:ascii="Times New Roman" w:hAnsi="Times New Roman" w:cs="Times New Roman"/>
                <w:sz w:val="28"/>
              </w:rPr>
            </w:pPr>
            <w:r w:rsidRPr="00F8757C">
              <w:rPr>
                <w:rFonts w:ascii="Times New Roman" w:hAnsi="Times New Roman" w:cs="Times New Roman"/>
                <w:sz w:val="28"/>
              </w:rPr>
              <w:t>муниципального</w:t>
            </w:r>
          </w:p>
        </w:tc>
      </w:tr>
      <w:tr w:rsidR="00F8757C" w:rsidRPr="00F8757C" w:rsidTr="00F8757C">
        <w:trPr>
          <w:trHeight w:val="311"/>
        </w:trPr>
        <w:tc>
          <w:tcPr>
            <w:tcW w:w="953" w:type="dxa"/>
            <w:vMerge/>
            <w:tcBorders>
              <w:top w:val="nil"/>
            </w:tcBorders>
          </w:tcPr>
          <w:p w:rsidR="00F8757C" w:rsidRPr="00F8757C" w:rsidRDefault="00F8757C" w:rsidP="006463F6">
            <w:pPr>
              <w:jc w:val="both"/>
              <w:rPr>
                <w:rFonts w:ascii="Times New Roman" w:hAnsi="Times New Roman" w:cs="Times New Roman"/>
                <w:sz w:val="2"/>
                <w:szCs w:val="2"/>
              </w:rPr>
            </w:pPr>
          </w:p>
        </w:tc>
        <w:tc>
          <w:tcPr>
            <w:tcW w:w="1776"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2868" w:type="dxa"/>
            <w:gridSpan w:val="3"/>
            <w:tcBorders>
              <w:top w:val="nil"/>
              <w:bottom w:val="nil"/>
            </w:tcBorders>
          </w:tcPr>
          <w:p w:rsidR="00F8757C" w:rsidRPr="00F8757C" w:rsidRDefault="00F8757C" w:rsidP="006463F6">
            <w:pPr>
              <w:pStyle w:val="TableParagraph"/>
              <w:spacing w:line="292" w:lineRule="exact"/>
              <w:ind w:left="109"/>
              <w:jc w:val="both"/>
              <w:rPr>
                <w:rFonts w:ascii="Times New Roman" w:hAnsi="Times New Roman" w:cs="Times New Roman"/>
                <w:sz w:val="28"/>
              </w:rPr>
            </w:pPr>
            <w:r w:rsidRPr="00F8757C">
              <w:rPr>
                <w:rFonts w:ascii="Times New Roman" w:hAnsi="Times New Roman" w:cs="Times New Roman"/>
                <w:sz w:val="28"/>
              </w:rPr>
              <w:t>уровня;</w:t>
            </w:r>
            <w:r w:rsidRPr="00F8757C">
              <w:rPr>
                <w:rFonts w:ascii="Times New Roman" w:hAnsi="Times New Roman" w:cs="Times New Roman"/>
                <w:spacing w:val="18"/>
                <w:sz w:val="28"/>
              </w:rPr>
              <w:t xml:space="preserve"> </w:t>
            </w:r>
            <w:r w:rsidRPr="00F8757C">
              <w:rPr>
                <w:rFonts w:ascii="Times New Roman" w:hAnsi="Times New Roman" w:cs="Times New Roman"/>
                <w:sz w:val="28"/>
              </w:rPr>
              <w:t>в</w:t>
            </w:r>
            <w:r w:rsidRPr="00F8757C">
              <w:rPr>
                <w:rFonts w:ascii="Times New Roman" w:hAnsi="Times New Roman" w:cs="Times New Roman"/>
                <w:spacing w:val="86"/>
                <w:sz w:val="28"/>
              </w:rPr>
              <w:t xml:space="preserve"> </w:t>
            </w:r>
            <w:r w:rsidRPr="00F8757C">
              <w:rPr>
                <w:rFonts w:ascii="Times New Roman" w:hAnsi="Times New Roman" w:cs="Times New Roman"/>
                <w:sz w:val="28"/>
              </w:rPr>
              <w:t>которых</w:t>
            </w:r>
          </w:p>
        </w:tc>
      </w:tr>
      <w:tr w:rsidR="00F8757C" w:rsidRPr="00F8757C" w:rsidTr="00F8757C">
        <w:trPr>
          <w:trHeight w:val="311"/>
        </w:trPr>
        <w:tc>
          <w:tcPr>
            <w:tcW w:w="953" w:type="dxa"/>
            <w:vMerge/>
            <w:tcBorders>
              <w:top w:val="nil"/>
            </w:tcBorders>
          </w:tcPr>
          <w:p w:rsidR="00F8757C" w:rsidRPr="00F8757C" w:rsidRDefault="00F8757C" w:rsidP="006463F6">
            <w:pPr>
              <w:jc w:val="both"/>
              <w:rPr>
                <w:rFonts w:ascii="Times New Roman" w:hAnsi="Times New Roman" w:cs="Times New Roman"/>
                <w:sz w:val="2"/>
                <w:szCs w:val="2"/>
              </w:rPr>
            </w:pPr>
          </w:p>
        </w:tc>
        <w:tc>
          <w:tcPr>
            <w:tcW w:w="1776"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2868" w:type="dxa"/>
            <w:gridSpan w:val="3"/>
            <w:tcBorders>
              <w:top w:val="nil"/>
              <w:bottom w:val="nil"/>
            </w:tcBorders>
          </w:tcPr>
          <w:p w:rsidR="00F8757C" w:rsidRPr="00F8757C" w:rsidRDefault="00F8757C" w:rsidP="006463F6">
            <w:pPr>
              <w:pStyle w:val="TableParagraph"/>
              <w:spacing w:line="292" w:lineRule="exact"/>
              <w:ind w:left="109"/>
              <w:jc w:val="both"/>
              <w:rPr>
                <w:rFonts w:ascii="Times New Roman" w:hAnsi="Times New Roman" w:cs="Times New Roman"/>
                <w:sz w:val="28"/>
              </w:rPr>
            </w:pPr>
            <w:r w:rsidRPr="00F8757C">
              <w:rPr>
                <w:rFonts w:ascii="Times New Roman" w:hAnsi="Times New Roman" w:cs="Times New Roman"/>
                <w:sz w:val="28"/>
              </w:rPr>
              <w:t>запланировано</w:t>
            </w:r>
          </w:p>
        </w:tc>
      </w:tr>
      <w:tr w:rsidR="00F8757C" w:rsidRPr="00F8757C" w:rsidTr="00F8757C">
        <w:trPr>
          <w:trHeight w:val="312"/>
        </w:trPr>
        <w:tc>
          <w:tcPr>
            <w:tcW w:w="953" w:type="dxa"/>
            <w:vMerge/>
            <w:tcBorders>
              <w:top w:val="nil"/>
            </w:tcBorders>
          </w:tcPr>
          <w:p w:rsidR="00F8757C" w:rsidRPr="00F8757C" w:rsidRDefault="00F8757C" w:rsidP="006463F6">
            <w:pPr>
              <w:jc w:val="both"/>
              <w:rPr>
                <w:rFonts w:ascii="Times New Roman" w:hAnsi="Times New Roman" w:cs="Times New Roman"/>
                <w:sz w:val="2"/>
                <w:szCs w:val="2"/>
              </w:rPr>
            </w:pPr>
          </w:p>
        </w:tc>
        <w:tc>
          <w:tcPr>
            <w:tcW w:w="1776"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2868" w:type="dxa"/>
            <w:gridSpan w:val="3"/>
            <w:tcBorders>
              <w:top w:val="nil"/>
              <w:bottom w:val="nil"/>
            </w:tcBorders>
          </w:tcPr>
          <w:p w:rsidR="00F8757C" w:rsidRPr="00F8757C" w:rsidRDefault="00F8757C" w:rsidP="006463F6">
            <w:pPr>
              <w:pStyle w:val="TableParagraph"/>
              <w:spacing w:line="293" w:lineRule="exact"/>
              <w:ind w:left="109"/>
              <w:jc w:val="both"/>
              <w:rPr>
                <w:rFonts w:ascii="Times New Roman" w:hAnsi="Times New Roman" w:cs="Times New Roman"/>
                <w:sz w:val="28"/>
              </w:rPr>
            </w:pPr>
            <w:r w:rsidRPr="00F8757C">
              <w:rPr>
                <w:rFonts w:ascii="Times New Roman" w:hAnsi="Times New Roman" w:cs="Times New Roman"/>
                <w:sz w:val="28"/>
              </w:rPr>
              <w:t>участие</w:t>
            </w:r>
          </w:p>
        </w:tc>
      </w:tr>
      <w:tr w:rsidR="00F8757C" w:rsidRPr="00F8757C" w:rsidTr="00F8757C">
        <w:trPr>
          <w:trHeight w:val="312"/>
        </w:trPr>
        <w:tc>
          <w:tcPr>
            <w:tcW w:w="953" w:type="dxa"/>
            <w:vMerge/>
            <w:tcBorders>
              <w:top w:val="nil"/>
            </w:tcBorders>
          </w:tcPr>
          <w:p w:rsidR="00F8757C" w:rsidRPr="00F8757C" w:rsidRDefault="00F8757C" w:rsidP="006463F6">
            <w:pPr>
              <w:jc w:val="both"/>
              <w:rPr>
                <w:rFonts w:ascii="Times New Roman" w:hAnsi="Times New Roman" w:cs="Times New Roman"/>
                <w:sz w:val="2"/>
                <w:szCs w:val="2"/>
              </w:rPr>
            </w:pPr>
          </w:p>
        </w:tc>
        <w:tc>
          <w:tcPr>
            <w:tcW w:w="1776"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2868" w:type="dxa"/>
            <w:gridSpan w:val="3"/>
            <w:tcBorders>
              <w:top w:val="nil"/>
              <w:bottom w:val="nil"/>
            </w:tcBorders>
          </w:tcPr>
          <w:p w:rsidR="00F8757C" w:rsidRPr="00F8757C" w:rsidRDefault="00F8757C" w:rsidP="006463F6">
            <w:pPr>
              <w:pStyle w:val="TableParagraph"/>
              <w:tabs>
                <w:tab w:val="left" w:pos="577"/>
                <w:tab w:val="left" w:pos="1031"/>
                <w:tab w:val="left" w:pos="1472"/>
              </w:tabs>
              <w:spacing w:line="293" w:lineRule="exact"/>
              <w:ind w:left="109"/>
              <w:jc w:val="both"/>
              <w:rPr>
                <w:rFonts w:ascii="Times New Roman" w:hAnsi="Times New Roman" w:cs="Times New Roman"/>
                <w:sz w:val="28"/>
              </w:rPr>
            </w:pPr>
            <w:r w:rsidRPr="00F8757C">
              <w:rPr>
                <w:rFonts w:ascii="Times New Roman" w:hAnsi="Times New Roman" w:cs="Times New Roman"/>
                <w:sz w:val="28"/>
              </w:rPr>
              <w:t>F</w:t>
            </w:r>
            <w:r w:rsidRPr="00F8757C">
              <w:rPr>
                <w:rFonts w:ascii="Times New Roman" w:hAnsi="Times New Roman" w:cs="Times New Roman"/>
                <w:sz w:val="28"/>
              </w:rPr>
              <w:tab/>
              <w:t>–</w:t>
            </w:r>
            <w:r w:rsidRPr="00F8757C">
              <w:rPr>
                <w:rFonts w:ascii="Times New Roman" w:hAnsi="Times New Roman" w:cs="Times New Roman"/>
                <w:sz w:val="28"/>
              </w:rPr>
              <w:tab/>
              <w:t>в</w:t>
            </w:r>
            <w:r w:rsidRPr="00F8757C">
              <w:rPr>
                <w:rFonts w:ascii="Times New Roman" w:hAnsi="Times New Roman" w:cs="Times New Roman"/>
                <w:sz w:val="28"/>
              </w:rPr>
              <w:tab/>
              <w:t>которых</w:t>
            </w:r>
          </w:p>
        </w:tc>
      </w:tr>
      <w:tr w:rsidR="00F8757C" w:rsidRPr="00F8757C" w:rsidTr="00F8757C">
        <w:trPr>
          <w:trHeight w:val="317"/>
        </w:trPr>
        <w:tc>
          <w:tcPr>
            <w:tcW w:w="953" w:type="dxa"/>
            <w:vMerge/>
            <w:tcBorders>
              <w:top w:val="nil"/>
            </w:tcBorders>
          </w:tcPr>
          <w:p w:rsidR="00F8757C" w:rsidRPr="00F8757C" w:rsidRDefault="00F8757C" w:rsidP="006463F6">
            <w:pPr>
              <w:jc w:val="both"/>
              <w:rPr>
                <w:rFonts w:ascii="Times New Roman" w:hAnsi="Times New Roman" w:cs="Times New Roman"/>
                <w:sz w:val="2"/>
                <w:szCs w:val="2"/>
              </w:rPr>
            </w:pPr>
          </w:p>
        </w:tc>
        <w:tc>
          <w:tcPr>
            <w:tcW w:w="1776" w:type="dxa"/>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094" w:type="dxa"/>
            <w:gridSpan w:val="2"/>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020" w:type="dxa"/>
            <w:gridSpan w:val="4"/>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082" w:type="dxa"/>
            <w:gridSpan w:val="4"/>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126" w:type="dxa"/>
            <w:gridSpan w:val="5"/>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2868" w:type="dxa"/>
            <w:gridSpan w:val="3"/>
            <w:tcBorders>
              <w:top w:val="nil"/>
            </w:tcBorders>
          </w:tcPr>
          <w:p w:rsidR="00F8757C" w:rsidRPr="00F8757C" w:rsidRDefault="00F8757C" w:rsidP="006463F6">
            <w:pPr>
              <w:pStyle w:val="TableParagraph"/>
              <w:spacing w:line="298" w:lineRule="exact"/>
              <w:ind w:left="109"/>
              <w:jc w:val="both"/>
              <w:rPr>
                <w:rFonts w:ascii="Times New Roman" w:hAnsi="Times New Roman" w:cs="Times New Roman"/>
                <w:sz w:val="28"/>
              </w:rPr>
            </w:pPr>
            <w:r w:rsidRPr="00F8757C">
              <w:rPr>
                <w:rFonts w:ascii="Times New Roman" w:hAnsi="Times New Roman" w:cs="Times New Roman"/>
                <w:sz w:val="28"/>
              </w:rPr>
              <w:t>принято</w:t>
            </w:r>
            <w:r w:rsidRPr="00F8757C">
              <w:rPr>
                <w:rFonts w:ascii="Times New Roman" w:hAnsi="Times New Roman" w:cs="Times New Roman"/>
                <w:spacing w:val="-1"/>
                <w:sz w:val="28"/>
              </w:rPr>
              <w:t xml:space="preserve"> </w:t>
            </w:r>
            <w:r w:rsidRPr="00F8757C">
              <w:rPr>
                <w:rFonts w:ascii="Times New Roman" w:hAnsi="Times New Roman" w:cs="Times New Roman"/>
                <w:sz w:val="28"/>
              </w:rPr>
              <w:t>участие</w:t>
            </w:r>
          </w:p>
        </w:tc>
      </w:tr>
      <w:tr w:rsidR="00F8757C" w:rsidRPr="00F8757C" w:rsidTr="00F8757C">
        <w:trPr>
          <w:trHeight w:val="320"/>
        </w:trPr>
        <w:tc>
          <w:tcPr>
            <w:tcW w:w="953" w:type="dxa"/>
            <w:tcBorders>
              <w:bottom w:val="nil"/>
            </w:tcBorders>
          </w:tcPr>
          <w:p w:rsidR="00F8757C" w:rsidRPr="00F8757C" w:rsidRDefault="00F8757C" w:rsidP="006463F6">
            <w:pPr>
              <w:pStyle w:val="TableParagraph"/>
              <w:spacing w:line="301" w:lineRule="exact"/>
              <w:ind w:right="206"/>
              <w:jc w:val="both"/>
              <w:rPr>
                <w:rFonts w:ascii="Times New Roman" w:hAnsi="Times New Roman" w:cs="Times New Roman"/>
                <w:sz w:val="28"/>
              </w:rPr>
            </w:pPr>
            <w:r w:rsidRPr="00F8757C">
              <w:rPr>
                <w:rFonts w:ascii="Times New Roman" w:hAnsi="Times New Roman" w:cs="Times New Roman"/>
                <w:sz w:val="28"/>
              </w:rPr>
              <w:t>3</w:t>
            </w:r>
          </w:p>
        </w:tc>
        <w:tc>
          <w:tcPr>
            <w:tcW w:w="1776" w:type="dxa"/>
            <w:tcBorders>
              <w:bottom w:val="nil"/>
            </w:tcBorders>
          </w:tcPr>
          <w:p w:rsidR="00F8757C" w:rsidRPr="00F8757C" w:rsidRDefault="00F8757C" w:rsidP="006463F6">
            <w:pPr>
              <w:pStyle w:val="TableParagraph"/>
              <w:spacing w:line="301" w:lineRule="exact"/>
              <w:ind w:left="105"/>
              <w:jc w:val="both"/>
              <w:rPr>
                <w:rFonts w:ascii="Times New Roman" w:hAnsi="Times New Roman" w:cs="Times New Roman"/>
                <w:sz w:val="28"/>
              </w:rPr>
            </w:pPr>
            <w:r w:rsidRPr="00F8757C">
              <w:rPr>
                <w:rFonts w:ascii="Times New Roman" w:hAnsi="Times New Roman" w:cs="Times New Roman"/>
                <w:sz w:val="28"/>
              </w:rPr>
              <w:t>Участие</w:t>
            </w:r>
          </w:p>
        </w:tc>
        <w:tc>
          <w:tcPr>
            <w:tcW w:w="1094" w:type="dxa"/>
            <w:gridSpan w:val="2"/>
            <w:tcBorders>
              <w:bottom w:val="nil"/>
            </w:tcBorders>
          </w:tcPr>
          <w:p w:rsidR="00F8757C" w:rsidRPr="00F8757C" w:rsidRDefault="00F8757C" w:rsidP="006463F6">
            <w:pPr>
              <w:pStyle w:val="TableParagraph"/>
              <w:spacing w:line="301" w:lineRule="exact"/>
              <w:ind w:left="106"/>
              <w:jc w:val="both"/>
              <w:rPr>
                <w:rFonts w:ascii="Times New Roman" w:hAnsi="Times New Roman" w:cs="Times New Roman"/>
                <w:sz w:val="28"/>
              </w:rPr>
            </w:pPr>
            <w:r w:rsidRPr="00F8757C">
              <w:rPr>
                <w:rFonts w:ascii="Times New Roman" w:hAnsi="Times New Roman" w:cs="Times New Roman"/>
                <w:sz w:val="28"/>
              </w:rPr>
              <w:t>меро</w:t>
            </w:r>
          </w:p>
        </w:tc>
        <w:tc>
          <w:tcPr>
            <w:tcW w:w="1020" w:type="dxa"/>
            <w:gridSpan w:val="4"/>
            <w:tcBorders>
              <w:bottom w:val="nil"/>
            </w:tcBorders>
          </w:tcPr>
          <w:p w:rsidR="00F8757C" w:rsidRPr="00F8757C" w:rsidRDefault="00F8757C" w:rsidP="006463F6">
            <w:pPr>
              <w:pStyle w:val="TableParagraph"/>
              <w:spacing w:line="301" w:lineRule="exact"/>
              <w:ind w:left="109"/>
              <w:jc w:val="both"/>
              <w:rPr>
                <w:rFonts w:ascii="Times New Roman" w:hAnsi="Times New Roman" w:cs="Times New Roman"/>
                <w:sz w:val="28"/>
              </w:rPr>
            </w:pPr>
            <w:r w:rsidRPr="00F8757C">
              <w:rPr>
                <w:rFonts w:ascii="Times New Roman" w:hAnsi="Times New Roman" w:cs="Times New Roman"/>
                <w:sz w:val="28"/>
              </w:rPr>
              <w:t>0-N</w:t>
            </w:r>
          </w:p>
        </w:tc>
        <w:tc>
          <w:tcPr>
            <w:tcW w:w="1082" w:type="dxa"/>
            <w:gridSpan w:val="4"/>
            <w:tcBorders>
              <w:bottom w:val="nil"/>
            </w:tcBorders>
          </w:tcPr>
          <w:p w:rsidR="00F8757C" w:rsidRPr="00F8757C" w:rsidRDefault="00F8757C" w:rsidP="006463F6">
            <w:pPr>
              <w:pStyle w:val="TableParagraph"/>
              <w:spacing w:line="301" w:lineRule="exact"/>
              <w:ind w:right="383"/>
              <w:jc w:val="both"/>
              <w:rPr>
                <w:rFonts w:ascii="Times New Roman" w:hAnsi="Times New Roman" w:cs="Times New Roman"/>
                <w:sz w:val="28"/>
              </w:rPr>
            </w:pPr>
            <w:r w:rsidRPr="00F8757C">
              <w:rPr>
                <w:rFonts w:ascii="Times New Roman" w:hAnsi="Times New Roman" w:cs="Times New Roman"/>
                <w:sz w:val="28"/>
              </w:rPr>
              <w:t>5</w:t>
            </w:r>
          </w:p>
        </w:tc>
        <w:tc>
          <w:tcPr>
            <w:tcW w:w="1126" w:type="dxa"/>
            <w:gridSpan w:val="5"/>
            <w:tcBorders>
              <w:bottom w:val="nil"/>
            </w:tcBorders>
          </w:tcPr>
          <w:p w:rsidR="00F8757C" w:rsidRPr="00F8757C" w:rsidRDefault="00F8757C" w:rsidP="006463F6">
            <w:pPr>
              <w:pStyle w:val="TableParagraph"/>
              <w:spacing w:line="301" w:lineRule="exact"/>
              <w:ind w:left="109"/>
              <w:jc w:val="both"/>
              <w:rPr>
                <w:rFonts w:ascii="Times New Roman" w:hAnsi="Times New Roman" w:cs="Times New Roman"/>
                <w:sz w:val="28"/>
              </w:rPr>
            </w:pPr>
            <w:r w:rsidRPr="00F8757C">
              <w:rPr>
                <w:rFonts w:ascii="Times New Roman" w:hAnsi="Times New Roman" w:cs="Times New Roman"/>
                <w:sz w:val="28"/>
              </w:rPr>
              <w:t>годо</w:t>
            </w:r>
          </w:p>
        </w:tc>
        <w:tc>
          <w:tcPr>
            <w:tcW w:w="2868" w:type="dxa"/>
            <w:gridSpan w:val="3"/>
            <w:tcBorders>
              <w:bottom w:val="nil"/>
            </w:tcBorders>
          </w:tcPr>
          <w:p w:rsidR="00F8757C" w:rsidRPr="00F8757C" w:rsidRDefault="00F8757C" w:rsidP="006463F6">
            <w:pPr>
              <w:pStyle w:val="TableParagraph"/>
              <w:tabs>
                <w:tab w:val="left" w:pos="733"/>
                <w:tab w:val="left" w:pos="1223"/>
                <w:tab w:val="left" w:pos="1871"/>
                <w:tab w:val="left" w:pos="2337"/>
              </w:tabs>
              <w:spacing w:line="301" w:lineRule="exact"/>
              <w:ind w:left="109"/>
              <w:jc w:val="both"/>
              <w:rPr>
                <w:rFonts w:ascii="Times New Roman" w:hAnsi="Times New Roman" w:cs="Times New Roman"/>
                <w:sz w:val="28"/>
              </w:rPr>
            </w:pPr>
            <w:r w:rsidRPr="00F8757C">
              <w:rPr>
                <w:rFonts w:ascii="Times New Roman" w:hAnsi="Times New Roman" w:cs="Times New Roman"/>
                <w:sz w:val="28"/>
              </w:rPr>
              <w:t>А=</w:t>
            </w:r>
            <w:r w:rsidRPr="00F8757C">
              <w:rPr>
                <w:rFonts w:ascii="Times New Roman" w:hAnsi="Times New Roman" w:cs="Times New Roman"/>
                <w:sz w:val="28"/>
              </w:rPr>
              <w:tab/>
              <w:t>F,</w:t>
            </w:r>
            <w:r w:rsidRPr="00F8757C">
              <w:rPr>
                <w:rFonts w:ascii="Times New Roman" w:hAnsi="Times New Roman" w:cs="Times New Roman"/>
                <w:sz w:val="28"/>
              </w:rPr>
              <w:tab/>
              <w:t>где</w:t>
            </w:r>
            <w:r w:rsidRPr="00F8757C">
              <w:rPr>
                <w:rFonts w:ascii="Times New Roman" w:hAnsi="Times New Roman" w:cs="Times New Roman"/>
                <w:sz w:val="28"/>
              </w:rPr>
              <w:tab/>
              <w:t>N</w:t>
            </w:r>
            <w:r w:rsidRPr="00F8757C">
              <w:rPr>
                <w:rFonts w:ascii="Times New Roman" w:hAnsi="Times New Roman" w:cs="Times New Roman"/>
                <w:sz w:val="28"/>
              </w:rPr>
              <w:tab/>
              <w:t>–</w:t>
            </w:r>
          </w:p>
        </w:tc>
      </w:tr>
      <w:tr w:rsidR="00F8757C" w:rsidRPr="00F8757C" w:rsidTr="00F8757C">
        <w:trPr>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spacing w:line="302" w:lineRule="exact"/>
              <w:ind w:left="105"/>
              <w:jc w:val="both"/>
              <w:rPr>
                <w:rFonts w:ascii="Times New Roman" w:hAnsi="Times New Roman" w:cs="Times New Roman"/>
                <w:sz w:val="28"/>
              </w:rPr>
            </w:pPr>
            <w:r w:rsidRPr="00F8757C">
              <w:rPr>
                <w:rFonts w:ascii="Times New Roman" w:hAnsi="Times New Roman" w:cs="Times New Roman"/>
                <w:sz w:val="28"/>
              </w:rPr>
              <w:t>педагога-</w:t>
            </w:r>
          </w:p>
        </w:tc>
        <w:tc>
          <w:tcPr>
            <w:tcW w:w="1094" w:type="dxa"/>
            <w:gridSpan w:val="2"/>
            <w:tcBorders>
              <w:top w:val="nil"/>
              <w:bottom w:val="nil"/>
            </w:tcBorders>
          </w:tcPr>
          <w:p w:rsidR="00F8757C" w:rsidRPr="00F8757C" w:rsidRDefault="00F8757C" w:rsidP="006463F6">
            <w:pPr>
              <w:pStyle w:val="TableParagraph"/>
              <w:spacing w:line="302" w:lineRule="exact"/>
              <w:ind w:left="106"/>
              <w:jc w:val="both"/>
              <w:rPr>
                <w:rFonts w:ascii="Times New Roman" w:hAnsi="Times New Roman" w:cs="Times New Roman"/>
                <w:sz w:val="28"/>
              </w:rPr>
            </w:pPr>
            <w:r w:rsidRPr="00F8757C">
              <w:rPr>
                <w:rFonts w:ascii="Times New Roman" w:hAnsi="Times New Roman" w:cs="Times New Roman"/>
                <w:sz w:val="28"/>
              </w:rPr>
              <w:t>прия</w:t>
            </w: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26" w:type="dxa"/>
            <w:gridSpan w:val="5"/>
            <w:tcBorders>
              <w:top w:val="nil"/>
              <w:bottom w:val="nil"/>
            </w:tcBorders>
          </w:tcPr>
          <w:p w:rsidR="00F8757C" w:rsidRPr="00F8757C" w:rsidRDefault="00F8757C" w:rsidP="006463F6">
            <w:pPr>
              <w:pStyle w:val="TableParagraph"/>
              <w:spacing w:line="302" w:lineRule="exact"/>
              <w:ind w:left="109"/>
              <w:jc w:val="both"/>
              <w:rPr>
                <w:rFonts w:ascii="Times New Roman" w:hAnsi="Times New Roman" w:cs="Times New Roman"/>
                <w:sz w:val="28"/>
              </w:rPr>
            </w:pPr>
            <w:r w:rsidRPr="00F8757C">
              <w:rPr>
                <w:rFonts w:ascii="Times New Roman" w:hAnsi="Times New Roman" w:cs="Times New Roman"/>
                <w:sz w:val="28"/>
              </w:rPr>
              <w:t>вая</w:t>
            </w:r>
          </w:p>
        </w:tc>
        <w:tc>
          <w:tcPr>
            <w:tcW w:w="2868" w:type="dxa"/>
            <w:gridSpan w:val="3"/>
            <w:tcBorders>
              <w:top w:val="nil"/>
              <w:bottom w:val="nil"/>
            </w:tcBorders>
          </w:tcPr>
          <w:p w:rsidR="00F8757C" w:rsidRPr="00F8757C" w:rsidRDefault="00F8757C" w:rsidP="006463F6">
            <w:pPr>
              <w:pStyle w:val="TableParagraph"/>
              <w:spacing w:line="302" w:lineRule="exact"/>
              <w:ind w:left="109"/>
              <w:jc w:val="both"/>
              <w:rPr>
                <w:rFonts w:ascii="Times New Roman" w:hAnsi="Times New Roman" w:cs="Times New Roman"/>
                <w:sz w:val="28"/>
              </w:rPr>
            </w:pPr>
            <w:r w:rsidRPr="00F8757C">
              <w:rPr>
                <w:rFonts w:ascii="Times New Roman" w:hAnsi="Times New Roman" w:cs="Times New Roman"/>
                <w:sz w:val="28"/>
              </w:rPr>
              <w:t>количество</w:t>
            </w:r>
          </w:p>
        </w:tc>
      </w:tr>
      <w:tr w:rsidR="00F8757C" w:rsidRPr="00F8757C" w:rsidTr="00F8757C">
        <w:trPr>
          <w:trHeight w:val="322"/>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spacing w:line="303" w:lineRule="exact"/>
              <w:ind w:left="105"/>
              <w:jc w:val="both"/>
              <w:rPr>
                <w:rFonts w:ascii="Times New Roman" w:hAnsi="Times New Roman" w:cs="Times New Roman"/>
                <w:sz w:val="28"/>
              </w:rPr>
            </w:pPr>
            <w:r w:rsidRPr="00F8757C">
              <w:rPr>
                <w:rFonts w:ascii="Times New Roman" w:hAnsi="Times New Roman" w:cs="Times New Roman"/>
                <w:sz w:val="28"/>
              </w:rPr>
              <w:t>организат</w:t>
            </w:r>
          </w:p>
        </w:tc>
        <w:tc>
          <w:tcPr>
            <w:tcW w:w="1094" w:type="dxa"/>
            <w:gridSpan w:val="2"/>
            <w:tcBorders>
              <w:top w:val="nil"/>
              <w:bottom w:val="nil"/>
            </w:tcBorders>
          </w:tcPr>
          <w:p w:rsidR="00F8757C" w:rsidRPr="00F8757C" w:rsidRDefault="00F8757C" w:rsidP="006463F6">
            <w:pPr>
              <w:pStyle w:val="TableParagraph"/>
              <w:spacing w:line="303" w:lineRule="exact"/>
              <w:ind w:left="106"/>
              <w:jc w:val="both"/>
              <w:rPr>
                <w:rFonts w:ascii="Times New Roman" w:hAnsi="Times New Roman" w:cs="Times New Roman"/>
                <w:sz w:val="28"/>
              </w:rPr>
            </w:pPr>
            <w:r w:rsidRPr="00F8757C">
              <w:rPr>
                <w:rFonts w:ascii="Times New Roman" w:hAnsi="Times New Roman" w:cs="Times New Roman"/>
                <w:sz w:val="28"/>
              </w:rPr>
              <w:t>тие</w:t>
            </w: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2868" w:type="dxa"/>
            <w:gridSpan w:val="3"/>
            <w:tcBorders>
              <w:top w:val="nil"/>
              <w:bottom w:val="nil"/>
            </w:tcBorders>
          </w:tcPr>
          <w:p w:rsidR="00F8757C" w:rsidRPr="00F8757C" w:rsidRDefault="00F8757C" w:rsidP="006463F6">
            <w:pPr>
              <w:pStyle w:val="TableParagraph"/>
              <w:spacing w:line="303" w:lineRule="exact"/>
              <w:ind w:left="109"/>
              <w:jc w:val="both"/>
              <w:rPr>
                <w:rFonts w:ascii="Times New Roman" w:hAnsi="Times New Roman" w:cs="Times New Roman"/>
                <w:sz w:val="28"/>
              </w:rPr>
            </w:pPr>
            <w:r w:rsidRPr="00F8757C">
              <w:rPr>
                <w:rFonts w:ascii="Times New Roman" w:hAnsi="Times New Roman" w:cs="Times New Roman"/>
                <w:sz w:val="28"/>
              </w:rPr>
              <w:t>мероприятий</w:t>
            </w:r>
          </w:p>
        </w:tc>
      </w:tr>
      <w:tr w:rsidR="00F8757C" w:rsidRPr="00F8757C" w:rsidTr="00F8757C">
        <w:trPr>
          <w:trHeight w:val="322"/>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tabs>
                <w:tab w:val="left" w:pos="1252"/>
              </w:tabs>
              <w:spacing w:line="303" w:lineRule="exact"/>
              <w:ind w:left="105"/>
              <w:jc w:val="both"/>
              <w:rPr>
                <w:rFonts w:ascii="Times New Roman" w:hAnsi="Times New Roman" w:cs="Times New Roman"/>
                <w:sz w:val="28"/>
              </w:rPr>
            </w:pPr>
            <w:r w:rsidRPr="00F8757C">
              <w:rPr>
                <w:rFonts w:ascii="Times New Roman" w:hAnsi="Times New Roman" w:cs="Times New Roman"/>
                <w:sz w:val="28"/>
              </w:rPr>
              <w:t>ора</w:t>
            </w:r>
            <w:r w:rsidRPr="00F8757C">
              <w:rPr>
                <w:rFonts w:ascii="Times New Roman" w:hAnsi="Times New Roman" w:cs="Times New Roman"/>
                <w:sz w:val="28"/>
              </w:rPr>
              <w:tab/>
              <w:t>в</w:t>
            </w: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2868" w:type="dxa"/>
            <w:gridSpan w:val="3"/>
            <w:tcBorders>
              <w:top w:val="nil"/>
              <w:bottom w:val="nil"/>
            </w:tcBorders>
          </w:tcPr>
          <w:p w:rsidR="00F8757C" w:rsidRPr="00F8757C" w:rsidRDefault="00F8757C" w:rsidP="006463F6">
            <w:pPr>
              <w:pStyle w:val="TableParagraph"/>
              <w:spacing w:line="303" w:lineRule="exact"/>
              <w:ind w:left="109"/>
              <w:jc w:val="both"/>
              <w:rPr>
                <w:rFonts w:ascii="Times New Roman" w:hAnsi="Times New Roman" w:cs="Times New Roman"/>
                <w:sz w:val="28"/>
              </w:rPr>
            </w:pPr>
            <w:r w:rsidRPr="00F8757C">
              <w:rPr>
                <w:rFonts w:ascii="Times New Roman" w:hAnsi="Times New Roman" w:cs="Times New Roman"/>
                <w:sz w:val="28"/>
              </w:rPr>
              <w:t>муниципального</w:t>
            </w:r>
          </w:p>
        </w:tc>
      </w:tr>
      <w:tr w:rsidR="00F8757C" w:rsidRPr="00F8757C" w:rsidTr="00F8757C">
        <w:trPr>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spacing w:line="302" w:lineRule="exact"/>
              <w:ind w:left="105"/>
              <w:jc w:val="both"/>
              <w:rPr>
                <w:rFonts w:ascii="Times New Roman" w:hAnsi="Times New Roman" w:cs="Times New Roman"/>
                <w:sz w:val="28"/>
                <w:lang w:val="ru-RU"/>
              </w:rPr>
            </w:pPr>
            <w:r w:rsidRPr="00F8757C">
              <w:rPr>
                <w:rFonts w:ascii="Times New Roman" w:hAnsi="Times New Roman" w:cs="Times New Roman"/>
                <w:sz w:val="28"/>
              </w:rPr>
              <w:t>разработк</w:t>
            </w:r>
            <w:r>
              <w:rPr>
                <w:rFonts w:ascii="Times New Roman" w:hAnsi="Times New Roman" w:cs="Times New Roman"/>
                <w:sz w:val="28"/>
                <w:lang w:val="ru-RU"/>
              </w:rPr>
              <w:t>е</w:t>
            </w: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2868" w:type="dxa"/>
            <w:gridSpan w:val="3"/>
            <w:tcBorders>
              <w:top w:val="nil"/>
              <w:bottom w:val="nil"/>
            </w:tcBorders>
          </w:tcPr>
          <w:p w:rsidR="00F8757C" w:rsidRPr="00F8757C" w:rsidRDefault="00F8757C" w:rsidP="006463F6">
            <w:pPr>
              <w:pStyle w:val="TableParagraph"/>
              <w:spacing w:line="302" w:lineRule="exact"/>
              <w:ind w:left="109"/>
              <w:jc w:val="both"/>
              <w:rPr>
                <w:rFonts w:ascii="Times New Roman" w:hAnsi="Times New Roman" w:cs="Times New Roman"/>
                <w:sz w:val="28"/>
              </w:rPr>
            </w:pPr>
            <w:r w:rsidRPr="00F8757C">
              <w:rPr>
                <w:rFonts w:ascii="Times New Roman" w:hAnsi="Times New Roman" w:cs="Times New Roman"/>
                <w:sz w:val="28"/>
              </w:rPr>
              <w:t>уровня;</w:t>
            </w:r>
            <w:r w:rsidRPr="00F8757C">
              <w:rPr>
                <w:rFonts w:ascii="Times New Roman" w:hAnsi="Times New Roman" w:cs="Times New Roman"/>
                <w:spacing w:val="18"/>
                <w:sz w:val="28"/>
              </w:rPr>
              <w:t xml:space="preserve"> </w:t>
            </w:r>
            <w:r w:rsidRPr="00F8757C">
              <w:rPr>
                <w:rFonts w:ascii="Times New Roman" w:hAnsi="Times New Roman" w:cs="Times New Roman"/>
                <w:sz w:val="28"/>
              </w:rPr>
              <w:t>в</w:t>
            </w:r>
            <w:r w:rsidRPr="00F8757C">
              <w:rPr>
                <w:rFonts w:ascii="Times New Roman" w:hAnsi="Times New Roman" w:cs="Times New Roman"/>
                <w:spacing w:val="86"/>
                <w:sz w:val="28"/>
              </w:rPr>
              <w:t xml:space="preserve"> </w:t>
            </w:r>
            <w:r w:rsidRPr="00F8757C">
              <w:rPr>
                <w:rFonts w:ascii="Times New Roman" w:hAnsi="Times New Roman" w:cs="Times New Roman"/>
                <w:sz w:val="28"/>
              </w:rPr>
              <w:t>которых</w:t>
            </w:r>
          </w:p>
        </w:tc>
      </w:tr>
      <w:tr w:rsidR="00F8757C" w:rsidRPr="00F8757C" w:rsidTr="00F8757C">
        <w:trPr>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spacing w:line="302" w:lineRule="exact"/>
              <w:ind w:left="105"/>
              <w:jc w:val="both"/>
              <w:rPr>
                <w:rFonts w:ascii="Times New Roman" w:hAnsi="Times New Roman" w:cs="Times New Roman"/>
                <w:b/>
                <w:sz w:val="28"/>
                <w:lang w:val="ru-RU"/>
              </w:rPr>
            </w:pPr>
            <w:r w:rsidRPr="00F8757C">
              <w:rPr>
                <w:rFonts w:ascii="Times New Roman" w:hAnsi="Times New Roman" w:cs="Times New Roman"/>
                <w:sz w:val="28"/>
              </w:rPr>
              <w:t>сценариев</w:t>
            </w:r>
            <w:r>
              <w:rPr>
                <w:rFonts w:ascii="Times New Roman" w:hAnsi="Times New Roman" w:cs="Times New Roman"/>
                <w:sz w:val="28"/>
                <w:lang w:val="ru-RU"/>
              </w:rPr>
              <w:t>,</w:t>
            </w: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2868" w:type="dxa"/>
            <w:gridSpan w:val="3"/>
            <w:tcBorders>
              <w:top w:val="nil"/>
              <w:bottom w:val="nil"/>
            </w:tcBorders>
          </w:tcPr>
          <w:p w:rsidR="00F8757C" w:rsidRPr="00F8757C" w:rsidRDefault="00F8757C" w:rsidP="006463F6">
            <w:pPr>
              <w:pStyle w:val="TableParagraph"/>
              <w:spacing w:line="302" w:lineRule="exact"/>
              <w:ind w:left="109"/>
              <w:jc w:val="both"/>
              <w:rPr>
                <w:rFonts w:ascii="Times New Roman" w:hAnsi="Times New Roman" w:cs="Times New Roman"/>
                <w:sz w:val="28"/>
              </w:rPr>
            </w:pPr>
            <w:r w:rsidRPr="00F8757C">
              <w:rPr>
                <w:rFonts w:ascii="Times New Roman" w:hAnsi="Times New Roman" w:cs="Times New Roman"/>
                <w:sz w:val="28"/>
              </w:rPr>
              <w:t>запланировано</w:t>
            </w:r>
          </w:p>
        </w:tc>
      </w:tr>
      <w:tr w:rsidR="00F8757C" w:rsidRPr="00F8757C" w:rsidTr="00F8757C">
        <w:trPr>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spacing w:line="302" w:lineRule="exact"/>
              <w:ind w:left="105"/>
              <w:jc w:val="both"/>
              <w:rPr>
                <w:rFonts w:ascii="Times New Roman" w:hAnsi="Times New Roman" w:cs="Times New Roman"/>
                <w:sz w:val="28"/>
                <w:lang w:val="ru-RU"/>
              </w:rPr>
            </w:pPr>
            <w:r>
              <w:rPr>
                <w:rFonts w:ascii="Times New Roman" w:hAnsi="Times New Roman" w:cs="Times New Roman"/>
                <w:sz w:val="28"/>
                <w:lang w:val="ru-RU"/>
              </w:rPr>
              <w:t>презентаций</w:t>
            </w: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2868" w:type="dxa"/>
            <w:gridSpan w:val="3"/>
            <w:tcBorders>
              <w:top w:val="nil"/>
              <w:bottom w:val="nil"/>
            </w:tcBorders>
          </w:tcPr>
          <w:p w:rsidR="00F8757C" w:rsidRPr="00F8757C" w:rsidRDefault="00F8757C" w:rsidP="006463F6">
            <w:pPr>
              <w:pStyle w:val="TableParagraph"/>
              <w:spacing w:line="302" w:lineRule="exact"/>
              <w:ind w:left="109"/>
              <w:jc w:val="both"/>
              <w:rPr>
                <w:rFonts w:ascii="Times New Roman" w:hAnsi="Times New Roman" w:cs="Times New Roman"/>
                <w:sz w:val="28"/>
              </w:rPr>
            </w:pPr>
            <w:r w:rsidRPr="00F8757C">
              <w:rPr>
                <w:rFonts w:ascii="Times New Roman" w:hAnsi="Times New Roman" w:cs="Times New Roman"/>
                <w:sz w:val="28"/>
              </w:rPr>
              <w:t>участие</w:t>
            </w:r>
          </w:p>
        </w:tc>
      </w:tr>
      <w:tr w:rsidR="00F8757C" w:rsidRPr="00F8757C" w:rsidTr="00F8757C">
        <w:trPr>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spacing w:line="302" w:lineRule="exact"/>
              <w:ind w:left="105"/>
              <w:jc w:val="both"/>
              <w:rPr>
                <w:rFonts w:ascii="Times New Roman" w:hAnsi="Times New Roman" w:cs="Times New Roman"/>
                <w:sz w:val="28"/>
              </w:rPr>
            </w:pP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2868" w:type="dxa"/>
            <w:gridSpan w:val="3"/>
            <w:tcBorders>
              <w:top w:val="nil"/>
              <w:bottom w:val="nil"/>
            </w:tcBorders>
          </w:tcPr>
          <w:p w:rsidR="00F8757C" w:rsidRPr="00F8757C" w:rsidRDefault="00F8757C" w:rsidP="006463F6">
            <w:pPr>
              <w:pStyle w:val="TableParagraph"/>
              <w:tabs>
                <w:tab w:val="left" w:pos="577"/>
                <w:tab w:val="left" w:pos="1031"/>
                <w:tab w:val="left" w:pos="1472"/>
              </w:tabs>
              <w:spacing w:line="302" w:lineRule="exact"/>
              <w:ind w:left="109"/>
              <w:jc w:val="both"/>
              <w:rPr>
                <w:rFonts w:ascii="Times New Roman" w:hAnsi="Times New Roman" w:cs="Times New Roman"/>
                <w:sz w:val="28"/>
              </w:rPr>
            </w:pPr>
            <w:r w:rsidRPr="00F8757C">
              <w:rPr>
                <w:rFonts w:ascii="Times New Roman" w:hAnsi="Times New Roman" w:cs="Times New Roman"/>
                <w:sz w:val="28"/>
              </w:rPr>
              <w:t>F</w:t>
            </w:r>
            <w:r w:rsidRPr="00F8757C">
              <w:rPr>
                <w:rFonts w:ascii="Times New Roman" w:hAnsi="Times New Roman" w:cs="Times New Roman"/>
                <w:sz w:val="28"/>
              </w:rPr>
              <w:tab/>
              <w:t>–</w:t>
            </w:r>
            <w:r w:rsidRPr="00F8757C">
              <w:rPr>
                <w:rFonts w:ascii="Times New Roman" w:hAnsi="Times New Roman" w:cs="Times New Roman"/>
                <w:sz w:val="28"/>
              </w:rPr>
              <w:tab/>
              <w:t>в</w:t>
            </w:r>
            <w:r w:rsidRPr="00F8757C">
              <w:rPr>
                <w:rFonts w:ascii="Times New Roman" w:hAnsi="Times New Roman" w:cs="Times New Roman"/>
                <w:sz w:val="28"/>
              </w:rPr>
              <w:tab/>
              <w:t>которых</w:t>
            </w:r>
          </w:p>
        </w:tc>
      </w:tr>
      <w:tr w:rsidR="00F8757C" w:rsidRPr="00F8757C" w:rsidTr="00F8757C">
        <w:trPr>
          <w:trHeight w:val="324"/>
        </w:trPr>
        <w:tc>
          <w:tcPr>
            <w:tcW w:w="953" w:type="dxa"/>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tcBorders>
          </w:tcPr>
          <w:p w:rsidR="00F8757C" w:rsidRPr="00F8757C" w:rsidRDefault="00F8757C" w:rsidP="006463F6">
            <w:pPr>
              <w:pStyle w:val="TableParagraph"/>
              <w:spacing w:line="305" w:lineRule="exact"/>
              <w:ind w:left="105"/>
              <w:jc w:val="both"/>
              <w:rPr>
                <w:rFonts w:ascii="Times New Roman" w:hAnsi="Times New Roman" w:cs="Times New Roman"/>
                <w:sz w:val="28"/>
              </w:rPr>
            </w:pPr>
          </w:p>
        </w:tc>
        <w:tc>
          <w:tcPr>
            <w:tcW w:w="1094" w:type="dxa"/>
            <w:gridSpan w:val="2"/>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020" w:type="dxa"/>
            <w:gridSpan w:val="4"/>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082" w:type="dxa"/>
            <w:gridSpan w:val="4"/>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126" w:type="dxa"/>
            <w:gridSpan w:val="5"/>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2868" w:type="dxa"/>
            <w:gridSpan w:val="3"/>
            <w:tcBorders>
              <w:top w:val="nil"/>
            </w:tcBorders>
          </w:tcPr>
          <w:p w:rsidR="00F8757C" w:rsidRPr="00F8757C" w:rsidRDefault="00F8757C" w:rsidP="006463F6">
            <w:pPr>
              <w:pStyle w:val="TableParagraph"/>
              <w:spacing w:line="305" w:lineRule="exact"/>
              <w:ind w:left="109"/>
              <w:jc w:val="both"/>
              <w:rPr>
                <w:rFonts w:ascii="Times New Roman" w:hAnsi="Times New Roman" w:cs="Times New Roman"/>
                <w:sz w:val="28"/>
              </w:rPr>
            </w:pPr>
            <w:r w:rsidRPr="00F8757C">
              <w:rPr>
                <w:rFonts w:ascii="Times New Roman" w:hAnsi="Times New Roman" w:cs="Times New Roman"/>
                <w:sz w:val="28"/>
              </w:rPr>
              <w:t>принято</w:t>
            </w:r>
            <w:r w:rsidRPr="00F8757C">
              <w:rPr>
                <w:rFonts w:ascii="Times New Roman" w:hAnsi="Times New Roman" w:cs="Times New Roman"/>
                <w:spacing w:val="-1"/>
                <w:sz w:val="28"/>
              </w:rPr>
              <w:t xml:space="preserve"> </w:t>
            </w:r>
            <w:r w:rsidRPr="00F8757C">
              <w:rPr>
                <w:rFonts w:ascii="Times New Roman" w:hAnsi="Times New Roman" w:cs="Times New Roman"/>
                <w:sz w:val="28"/>
              </w:rPr>
              <w:t>участие</w:t>
            </w:r>
          </w:p>
        </w:tc>
      </w:tr>
      <w:tr w:rsidR="00F8757C" w:rsidRPr="00F8757C" w:rsidTr="00F8757C">
        <w:trPr>
          <w:trHeight w:val="583"/>
        </w:trPr>
        <w:tc>
          <w:tcPr>
            <w:tcW w:w="953" w:type="dxa"/>
          </w:tcPr>
          <w:p w:rsidR="00F8757C" w:rsidRPr="00F8757C" w:rsidRDefault="00F8757C" w:rsidP="006463F6">
            <w:pPr>
              <w:pStyle w:val="TableParagraph"/>
              <w:jc w:val="both"/>
              <w:rPr>
                <w:rFonts w:ascii="Times New Roman" w:hAnsi="Times New Roman" w:cs="Times New Roman"/>
                <w:sz w:val="24"/>
              </w:rPr>
            </w:pPr>
          </w:p>
        </w:tc>
        <w:tc>
          <w:tcPr>
            <w:tcW w:w="1776" w:type="dxa"/>
          </w:tcPr>
          <w:p w:rsidR="00F8757C" w:rsidRPr="00F8757C" w:rsidRDefault="00F8757C" w:rsidP="006463F6">
            <w:pPr>
              <w:pStyle w:val="TableParagraph"/>
              <w:spacing w:line="301" w:lineRule="exact"/>
              <w:jc w:val="both"/>
              <w:rPr>
                <w:rFonts w:ascii="Times New Roman" w:hAnsi="Times New Roman" w:cs="Times New Roman"/>
                <w:sz w:val="28"/>
              </w:rPr>
            </w:pPr>
          </w:p>
        </w:tc>
        <w:tc>
          <w:tcPr>
            <w:tcW w:w="1094" w:type="dxa"/>
            <w:gridSpan w:val="2"/>
          </w:tcPr>
          <w:p w:rsidR="00F8757C" w:rsidRPr="00F8757C" w:rsidRDefault="00F8757C" w:rsidP="006463F6">
            <w:pPr>
              <w:pStyle w:val="TableParagraph"/>
              <w:jc w:val="both"/>
              <w:rPr>
                <w:rFonts w:ascii="Times New Roman" w:hAnsi="Times New Roman" w:cs="Times New Roman"/>
                <w:sz w:val="24"/>
              </w:rPr>
            </w:pPr>
          </w:p>
        </w:tc>
        <w:tc>
          <w:tcPr>
            <w:tcW w:w="1020" w:type="dxa"/>
            <w:gridSpan w:val="4"/>
          </w:tcPr>
          <w:p w:rsidR="00F8757C" w:rsidRPr="00F8757C" w:rsidRDefault="00F8757C" w:rsidP="006463F6">
            <w:pPr>
              <w:pStyle w:val="TableParagraph"/>
              <w:jc w:val="both"/>
              <w:rPr>
                <w:rFonts w:ascii="Times New Roman" w:hAnsi="Times New Roman" w:cs="Times New Roman"/>
                <w:sz w:val="24"/>
              </w:rPr>
            </w:pPr>
          </w:p>
        </w:tc>
        <w:tc>
          <w:tcPr>
            <w:tcW w:w="1082" w:type="dxa"/>
            <w:gridSpan w:val="4"/>
          </w:tcPr>
          <w:p w:rsidR="00F8757C" w:rsidRPr="00F8757C" w:rsidRDefault="00F8757C" w:rsidP="006463F6">
            <w:pPr>
              <w:pStyle w:val="TableParagraph"/>
              <w:jc w:val="both"/>
              <w:rPr>
                <w:rFonts w:ascii="Times New Roman" w:hAnsi="Times New Roman" w:cs="Times New Roman"/>
                <w:sz w:val="24"/>
              </w:rPr>
            </w:pPr>
          </w:p>
        </w:tc>
        <w:tc>
          <w:tcPr>
            <w:tcW w:w="1126" w:type="dxa"/>
            <w:gridSpan w:val="5"/>
          </w:tcPr>
          <w:p w:rsidR="00F8757C" w:rsidRPr="00F8757C" w:rsidRDefault="00F8757C" w:rsidP="006463F6">
            <w:pPr>
              <w:pStyle w:val="TableParagraph"/>
              <w:jc w:val="both"/>
              <w:rPr>
                <w:rFonts w:ascii="Times New Roman" w:hAnsi="Times New Roman" w:cs="Times New Roman"/>
                <w:sz w:val="24"/>
              </w:rPr>
            </w:pPr>
          </w:p>
        </w:tc>
        <w:tc>
          <w:tcPr>
            <w:tcW w:w="2868" w:type="dxa"/>
            <w:gridSpan w:val="3"/>
          </w:tcPr>
          <w:p w:rsidR="00F8757C" w:rsidRPr="00F8757C" w:rsidRDefault="00F8757C" w:rsidP="006463F6">
            <w:pPr>
              <w:pStyle w:val="TableParagraph"/>
              <w:jc w:val="both"/>
              <w:rPr>
                <w:rFonts w:ascii="Times New Roman" w:hAnsi="Times New Roman" w:cs="Times New Roman"/>
                <w:sz w:val="24"/>
              </w:rPr>
            </w:pPr>
          </w:p>
        </w:tc>
      </w:tr>
      <w:tr w:rsidR="00F8757C" w:rsidRPr="00F8757C" w:rsidTr="00F8757C">
        <w:trPr>
          <w:trHeight w:val="320"/>
        </w:trPr>
        <w:tc>
          <w:tcPr>
            <w:tcW w:w="953" w:type="dxa"/>
            <w:tcBorders>
              <w:bottom w:val="nil"/>
            </w:tcBorders>
          </w:tcPr>
          <w:p w:rsidR="00F8757C" w:rsidRPr="00F8757C" w:rsidRDefault="00F8757C" w:rsidP="006463F6">
            <w:pPr>
              <w:pStyle w:val="TableParagraph"/>
              <w:spacing w:line="300" w:lineRule="exact"/>
              <w:ind w:right="206"/>
              <w:jc w:val="both"/>
              <w:rPr>
                <w:rFonts w:ascii="Times New Roman" w:hAnsi="Times New Roman" w:cs="Times New Roman"/>
                <w:sz w:val="28"/>
              </w:rPr>
            </w:pPr>
            <w:r w:rsidRPr="00F8757C">
              <w:rPr>
                <w:rFonts w:ascii="Times New Roman" w:hAnsi="Times New Roman" w:cs="Times New Roman"/>
                <w:sz w:val="28"/>
              </w:rPr>
              <w:lastRenderedPageBreak/>
              <w:t>4</w:t>
            </w:r>
          </w:p>
        </w:tc>
        <w:tc>
          <w:tcPr>
            <w:tcW w:w="1776" w:type="dxa"/>
            <w:tcBorders>
              <w:bottom w:val="nil"/>
            </w:tcBorders>
          </w:tcPr>
          <w:p w:rsidR="00F8757C" w:rsidRPr="00F8757C" w:rsidRDefault="00F8757C" w:rsidP="006463F6">
            <w:pPr>
              <w:pStyle w:val="TableParagraph"/>
              <w:spacing w:line="300" w:lineRule="exact"/>
              <w:ind w:left="105"/>
              <w:jc w:val="both"/>
              <w:rPr>
                <w:rFonts w:ascii="Times New Roman" w:hAnsi="Times New Roman" w:cs="Times New Roman"/>
                <w:sz w:val="28"/>
                <w:lang w:val="ru-RU"/>
              </w:rPr>
            </w:pPr>
            <w:r w:rsidRPr="00F8757C">
              <w:rPr>
                <w:rFonts w:ascii="Times New Roman" w:hAnsi="Times New Roman" w:cs="Times New Roman"/>
                <w:sz w:val="28"/>
              </w:rPr>
              <w:t>Обобщени</w:t>
            </w:r>
            <w:r>
              <w:rPr>
                <w:rFonts w:ascii="Times New Roman" w:hAnsi="Times New Roman" w:cs="Times New Roman"/>
                <w:sz w:val="28"/>
                <w:lang w:val="ru-RU"/>
              </w:rPr>
              <w:t>е</w:t>
            </w:r>
          </w:p>
        </w:tc>
        <w:tc>
          <w:tcPr>
            <w:tcW w:w="1094" w:type="dxa"/>
            <w:gridSpan w:val="2"/>
            <w:tcBorders>
              <w:bottom w:val="nil"/>
            </w:tcBorders>
          </w:tcPr>
          <w:p w:rsidR="00F8757C" w:rsidRPr="00F8757C" w:rsidRDefault="00F8757C" w:rsidP="006463F6">
            <w:pPr>
              <w:pStyle w:val="TableParagraph"/>
              <w:spacing w:line="300" w:lineRule="exact"/>
              <w:ind w:left="106"/>
              <w:jc w:val="both"/>
              <w:rPr>
                <w:rFonts w:ascii="Times New Roman" w:hAnsi="Times New Roman" w:cs="Times New Roman"/>
                <w:sz w:val="28"/>
              </w:rPr>
            </w:pPr>
            <w:r w:rsidRPr="00F8757C">
              <w:rPr>
                <w:rFonts w:ascii="Times New Roman" w:hAnsi="Times New Roman" w:cs="Times New Roman"/>
                <w:sz w:val="28"/>
              </w:rPr>
              <w:t>меро</w:t>
            </w:r>
          </w:p>
        </w:tc>
        <w:tc>
          <w:tcPr>
            <w:tcW w:w="1020" w:type="dxa"/>
            <w:gridSpan w:val="4"/>
            <w:tcBorders>
              <w:bottom w:val="nil"/>
            </w:tcBorders>
          </w:tcPr>
          <w:p w:rsidR="00F8757C" w:rsidRPr="00F8757C" w:rsidRDefault="00F8757C" w:rsidP="006463F6">
            <w:pPr>
              <w:pStyle w:val="TableParagraph"/>
              <w:spacing w:line="300" w:lineRule="exact"/>
              <w:ind w:left="109"/>
              <w:jc w:val="both"/>
              <w:rPr>
                <w:rFonts w:ascii="Times New Roman" w:hAnsi="Times New Roman" w:cs="Times New Roman"/>
                <w:sz w:val="28"/>
              </w:rPr>
            </w:pPr>
            <w:r w:rsidRPr="00F8757C">
              <w:rPr>
                <w:rFonts w:ascii="Times New Roman" w:hAnsi="Times New Roman" w:cs="Times New Roman"/>
                <w:sz w:val="28"/>
              </w:rPr>
              <w:t>0-N</w:t>
            </w:r>
          </w:p>
        </w:tc>
        <w:tc>
          <w:tcPr>
            <w:tcW w:w="1082" w:type="dxa"/>
            <w:gridSpan w:val="4"/>
            <w:tcBorders>
              <w:bottom w:val="nil"/>
            </w:tcBorders>
          </w:tcPr>
          <w:p w:rsidR="00F8757C" w:rsidRPr="00F8757C" w:rsidRDefault="00F8757C" w:rsidP="006463F6">
            <w:pPr>
              <w:pStyle w:val="TableParagraph"/>
              <w:spacing w:line="300" w:lineRule="exact"/>
              <w:ind w:right="383"/>
              <w:jc w:val="both"/>
              <w:rPr>
                <w:rFonts w:ascii="Times New Roman" w:hAnsi="Times New Roman" w:cs="Times New Roman"/>
                <w:sz w:val="28"/>
              </w:rPr>
            </w:pPr>
            <w:r w:rsidRPr="00F8757C">
              <w:rPr>
                <w:rFonts w:ascii="Times New Roman" w:hAnsi="Times New Roman" w:cs="Times New Roman"/>
                <w:sz w:val="28"/>
              </w:rPr>
              <w:t>5</w:t>
            </w:r>
          </w:p>
        </w:tc>
        <w:tc>
          <w:tcPr>
            <w:tcW w:w="1126" w:type="dxa"/>
            <w:gridSpan w:val="5"/>
            <w:tcBorders>
              <w:bottom w:val="nil"/>
            </w:tcBorders>
          </w:tcPr>
          <w:p w:rsidR="00F8757C" w:rsidRPr="00F8757C" w:rsidRDefault="00F8757C" w:rsidP="006463F6">
            <w:pPr>
              <w:pStyle w:val="TableParagraph"/>
              <w:spacing w:line="300" w:lineRule="exact"/>
              <w:ind w:left="109"/>
              <w:jc w:val="both"/>
              <w:rPr>
                <w:rFonts w:ascii="Times New Roman" w:hAnsi="Times New Roman" w:cs="Times New Roman"/>
                <w:sz w:val="28"/>
                <w:lang w:val="ru-RU"/>
              </w:rPr>
            </w:pPr>
            <w:r w:rsidRPr="00F8757C">
              <w:rPr>
                <w:rFonts w:ascii="Times New Roman" w:hAnsi="Times New Roman" w:cs="Times New Roman"/>
                <w:sz w:val="28"/>
              </w:rPr>
              <w:t>пери</w:t>
            </w:r>
            <w:r>
              <w:rPr>
                <w:rFonts w:ascii="Times New Roman" w:hAnsi="Times New Roman" w:cs="Times New Roman"/>
                <w:sz w:val="28"/>
                <w:lang w:val="ru-RU"/>
              </w:rPr>
              <w:t>од</w:t>
            </w:r>
          </w:p>
        </w:tc>
        <w:tc>
          <w:tcPr>
            <w:tcW w:w="2868" w:type="dxa"/>
            <w:gridSpan w:val="3"/>
            <w:tcBorders>
              <w:bottom w:val="nil"/>
            </w:tcBorders>
          </w:tcPr>
          <w:p w:rsidR="00F8757C" w:rsidRPr="00F8757C" w:rsidRDefault="00F8757C" w:rsidP="006463F6">
            <w:pPr>
              <w:pStyle w:val="TableParagraph"/>
              <w:tabs>
                <w:tab w:val="left" w:pos="2186"/>
              </w:tabs>
              <w:spacing w:line="300" w:lineRule="exact"/>
              <w:ind w:left="109"/>
              <w:jc w:val="both"/>
              <w:rPr>
                <w:rFonts w:ascii="Times New Roman" w:hAnsi="Times New Roman" w:cs="Times New Roman"/>
                <w:sz w:val="28"/>
              </w:rPr>
            </w:pPr>
            <w:r w:rsidRPr="00F8757C">
              <w:rPr>
                <w:rFonts w:ascii="Times New Roman" w:hAnsi="Times New Roman" w:cs="Times New Roman"/>
                <w:sz w:val="28"/>
              </w:rPr>
              <w:t>Учитываются</w:t>
            </w:r>
            <w:r w:rsidRPr="00F8757C">
              <w:rPr>
                <w:rFonts w:ascii="Times New Roman" w:hAnsi="Times New Roman" w:cs="Times New Roman"/>
                <w:sz w:val="28"/>
              </w:rPr>
              <w:tab/>
              <w:t>по</w:t>
            </w:r>
          </w:p>
        </w:tc>
      </w:tr>
      <w:tr w:rsidR="00F8757C" w:rsidRPr="00F8757C" w:rsidTr="00F8757C">
        <w:trPr>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tabs>
                <w:tab w:val="left" w:pos="1233"/>
              </w:tabs>
              <w:spacing w:line="302" w:lineRule="exact"/>
              <w:ind w:left="105"/>
              <w:jc w:val="both"/>
              <w:rPr>
                <w:rFonts w:ascii="Times New Roman" w:hAnsi="Times New Roman" w:cs="Times New Roman"/>
                <w:sz w:val="28"/>
              </w:rPr>
            </w:pPr>
            <w:r w:rsidRPr="00F8757C">
              <w:rPr>
                <w:rFonts w:ascii="Times New Roman" w:hAnsi="Times New Roman" w:cs="Times New Roman"/>
                <w:sz w:val="28"/>
              </w:rPr>
              <w:t>и</w:t>
            </w:r>
          </w:p>
        </w:tc>
        <w:tc>
          <w:tcPr>
            <w:tcW w:w="1094" w:type="dxa"/>
            <w:gridSpan w:val="2"/>
            <w:tcBorders>
              <w:top w:val="nil"/>
              <w:bottom w:val="nil"/>
            </w:tcBorders>
          </w:tcPr>
          <w:p w:rsidR="00F8757C" w:rsidRPr="00F8757C" w:rsidRDefault="00F8757C" w:rsidP="006463F6">
            <w:pPr>
              <w:pStyle w:val="TableParagraph"/>
              <w:spacing w:line="302" w:lineRule="exact"/>
              <w:ind w:left="106"/>
              <w:jc w:val="both"/>
              <w:rPr>
                <w:rFonts w:ascii="Times New Roman" w:hAnsi="Times New Roman" w:cs="Times New Roman"/>
                <w:sz w:val="28"/>
              </w:rPr>
            </w:pPr>
            <w:r w:rsidRPr="00F8757C">
              <w:rPr>
                <w:rFonts w:ascii="Times New Roman" w:hAnsi="Times New Roman" w:cs="Times New Roman"/>
                <w:sz w:val="28"/>
              </w:rPr>
              <w:t>прия</w:t>
            </w: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26" w:type="dxa"/>
            <w:gridSpan w:val="5"/>
            <w:tcBorders>
              <w:top w:val="nil"/>
              <w:bottom w:val="nil"/>
            </w:tcBorders>
          </w:tcPr>
          <w:p w:rsidR="00F8757C" w:rsidRPr="00F8757C" w:rsidRDefault="00F8757C" w:rsidP="006463F6">
            <w:pPr>
              <w:pStyle w:val="TableParagraph"/>
              <w:spacing w:line="302" w:lineRule="exact"/>
              <w:ind w:left="109"/>
              <w:jc w:val="both"/>
              <w:rPr>
                <w:rFonts w:ascii="Times New Roman" w:hAnsi="Times New Roman" w:cs="Times New Roman"/>
                <w:sz w:val="28"/>
              </w:rPr>
            </w:pPr>
          </w:p>
        </w:tc>
        <w:tc>
          <w:tcPr>
            <w:tcW w:w="2868" w:type="dxa"/>
            <w:gridSpan w:val="3"/>
            <w:tcBorders>
              <w:top w:val="nil"/>
              <w:bottom w:val="nil"/>
            </w:tcBorders>
          </w:tcPr>
          <w:p w:rsidR="00F8757C" w:rsidRPr="00F8757C" w:rsidRDefault="00F8757C" w:rsidP="006463F6">
            <w:pPr>
              <w:pStyle w:val="TableParagraph"/>
              <w:spacing w:line="302" w:lineRule="exact"/>
              <w:ind w:left="109"/>
              <w:jc w:val="both"/>
              <w:rPr>
                <w:rFonts w:ascii="Times New Roman" w:hAnsi="Times New Roman" w:cs="Times New Roman"/>
                <w:sz w:val="28"/>
              </w:rPr>
            </w:pPr>
            <w:r w:rsidRPr="00F8757C">
              <w:rPr>
                <w:rFonts w:ascii="Times New Roman" w:hAnsi="Times New Roman" w:cs="Times New Roman"/>
                <w:sz w:val="28"/>
              </w:rPr>
              <w:t>итогам</w:t>
            </w:r>
            <w:r w:rsidRPr="00F8757C">
              <w:rPr>
                <w:rFonts w:ascii="Times New Roman" w:hAnsi="Times New Roman" w:cs="Times New Roman"/>
                <w:spacing w:val="14"/>
                <w:sz w:val="28"/>
              </w:rPr>
              <w:t xml:space="preserve"> </w:t>
            </w:r>
            <w:r w:rsidRPr="00F8757C">
              <w:rPr>
                <w:rFonts w:ascii="Times New Roman" w:hAnsi="Times New Roman" w:cs="Times New Roman"/>
                <w:sz w:val="28"/>
              </w:rPr>
              <w:t>проведения</w:t>
            </w:r>
          </w:p>
        </w:tc>
      </w:tr>
      <w:tr w:rsidR="00F8757C" w:rsidRPr="00F8757C" w:rsidTr="00F8757C">
        <w:trPr>
          <w:trHeight w:val="322"/>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spacing w:line="303" w:lineRule="exact"/>
              <w:ind w:left="105"/>
              <w:jc w:val="both"/>
              <w:rPr>
                <w:rFonts w:ascii="Times New Roman" w:hAnsi="Times New Roman" w:cs="Times New Roman"/>
                <w:sz w:val="28"/>
              </w:rPr>
            </w:pPr>
            <w:r w:rsidRPr="00F8757C">
              <w:rPr>
                <w:rFonts w:ascii="Times New Roman" w:hAnsi="Times New Roman" w:cs="Times New Roman"/>
                <w:sz w:val="28"/>
              </w:rPr>
              <w:t>распростр</w:t>
            </w:r>
          </w:p>
        </w:tc>
        <w:tc>
          <w:tcPr>
            <w:tcW w:w="1094" w:type="dxa"/>
            <w:gridSpan w:val="2"/>
            <w:tcBorders>
              <w:top w:val="nil"/>
              <w:bottom w:val="nil"/>
            </w:tcBorders>
          </w:tcPr>
          <w:p w:rsidR="00F8757C" w:rsidRPr="00F8757C" w:rsidRDefault="00F8757C" w:rsidP="006463F6">
            <w:pPr>
              <w:pStyle w:val="TableParagraph"/>
              <w:spacing w:line="303" w:lineRule="exact"/>
              <w:ind w:left="106"/>
              <w:jc w:val="both"/>
              <w:rPr>
                <w:rFonts w:ascii="Times New Roman" w:hAnsi="Times New Roman" w:cs="Times New Roman"/>
                <w:sz w:val="28"/>
              </w:rPr>
            </w:pPr>
            <w:r w:rsidRPr="00F8757C">
              <w:rPr>
                <w:rFonts w:ascii="Times New Roman" w:hAnsi="Times New Roman" w:cs="Times New Roman"/>
                <w:sz w:val="28"/>
              </w:rPr>
              <w:t>тие</w:t>
            </w: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2868" w:type="dxa"/>
            <w:gridSpan w:val="3"/>
            <w:tcBorders>
              <w:top w:val="nil"/>
              <w:bottom w:val="nil"/>
            </w:tcBorders>
          </w:tcPr>
          <w:p w:rsidR="00F8757C" w:rsidRPr="00F8757C" w:rsidRDefault="00F8757C" w:rsidP="006463F6">
            <w:pPr>
              <w:pStyle w:val="TableParagraph"/>
              <w:spacing w:line="303" w:lineRule="exact"/>
              <w:ind w:left="109"/>
              <w:jc w:val="both"/>
              <w:rPr>
                <w:rFonts w:ascii="Times New Roman" w:hAnsi="Times New Roman" w:cs="Times New Roman"/>
                <w:sz w:val="28"/>
              </w:rPr>
            </w:pPr>
            <w:r w:rsidRPr="00F8757C">
              <w:rPr>
                <w:rFonts w:ascii="Times New Roman" w:hAnsi="Times New Roman" w:cs="Times New Roman"/>
                <w:sz w:val="28"/>
              </w:rPr>
              <w:t>семинаров,</w:t>
            </w:r>
          </w:p>
        </w:tc>
      </w:tr>
      <w:tr w:rsidR="00F8757C" w:rsidRPr="00F8757C" w:rsidTr="00F8757C">
        <w:trPr>
          <w:trHeight w:val="322"/>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spacing w:line="303" w:lineRule="exact"/>
              <w:ind w:left="105"/>
              <w:jc w:val="both"/>
              <w:rPr>
                <w:rFonts w:ascii="Times New Roman" w:hAnsi="Times New Roman" w:cs="Times New Roman"/>
                <w:sz w:val="28"/>
              </w:rPr>
            </w:pPr>
            <w:r w:rsidRPr="00F8757C">
              <w:rPr>
                <w:rFonts w:ascii="Times New Roman" w:hAnsi="Times New Roman" w:cs="Times New Roman"/>
                <w:sz w:val="28"/>
              </w:rPr>
              <w:t>анение</w:t>
            </w: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2868" w:type="dxa"/>
            <w:gridSpan w:val="3"/>
            <w:tcBorders>
              <w:top w:val="nil"/>
              <w:bottom w:val="nil"/>
            </w:tcBorders>
          </w:tcPr>
          <w:p w:rsidR="00F8757C" w:rsidRPr="00F8757C" w:rsidRDefault="00F8757C" w:rsidP="006463F6">
            <w:pPr>
              <w:pStyle w:val="TableParagraph"/>
              <w:spacing w:line="303" w:lineRule="exact"/>
              <w:ind w:left="109"/>
              <w:jc w:val="both"/>
              <w:rPr>
                <w:rFonts w:ascii="Times New Roman" w:hAnsi="Times New Roman" w:cs="Times New Roman"/>
                <w:sz w:val="28"/>
              </w:rPr>
            </w:pPr>
            <w:r w:rsidRPr="00F8757C">
              <w:rPr>
                <w:rFonts w:ascii="Times New Roman" w:hAnsi="Times New Roman" w:cs="Times New Roman"/>
                <w:sz w:val="28"/>
              </w:rPr>
              <w:t>совещаний,</w:t>
            </w:r>
          </w:p>
        </w:tc>
      </w:tr>
      <w:tr w:rsidR="00F8757C" w:rsidRPr="00F8757C" w:rsidTr="00F8757C">
        <w:trPr>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spacing w:line="302" w:lineRule="exact"/>
              <w:ind w:left="105"/>
              <w:jc w:val="both"/>
              <w:rPr>
                <w:rFonts w:ascii="Times New Roman" w:hAnsi="Times New Roman" w:cs="Times New Roman"/>
                <w:sz w:val="28"/>
              </w:rPr>
            </w:pPr>
            <w:r w:rsidRPr="00F8757C">
              <w:rPr>
                <w:rFonts w:ascii="Times New Roman" w:hAnsi="Times New Roman" w:cs="Times New Roman"/>
                <w:sz w:val="28"/>
              </w:rPr>
              <w:t>педагогич</w:t>
            </w: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2868" w:type="dxa"/>
            <w:gridSpan w:val="3"/>
            <w:tcBorders>
              <w:top w:val="nil"/>
              <w:bottom w:val="nil"/>
            </w:tcBorders>
          </w:tcPr>
          <w:p w:rsidR="00F8757C" w:rsidRPr="00F8757C" w:rsidRDefault="00F8757C" w:rsidP="006463F6">
            <w:pPr>
              <w:pStyle w:val="TableParagraph"/>
              <w:tabs>
                <w:tab w:val="left" w:pos="2188"/>
              </w:tabs>
              <w:spacing w:line="302" w:lineRule="exact"/>
              <w:ind w:left="109"/>
              <w:jc w:val="both"/>
              <w:rPr>
                <w:rFonts w:ascii="Times New Roman" w:hAnsi="Times New Roman" w:cs="Times New Roman"/>
                <w:sz w:val="28"/>
              </w:rPr>
            </w:pPr>
            <w:r w:rsidRPr="00F8757C">
              <w:rPr>
                <w:rFonts w:ascii="Times New Roman" w:hAnsi="Times New Roman" w:cs="Times New Roman"/>
                <w:sz w:val="28"/>
              </w:rPr>
              <w:t>конференций</w:t>
            </w:r>
            <w:r w:rsidRPr="00F8757C">
              <w:rPr>
                <w:rFonts w:ascii="Times New Roman" w:hAnsi="Times New Roman" w:cs="Times New Roman"/>
                <w:sz w:val="28"/>
              </w:rPr>
              <w:tab/>
              <w:t>по</w:t>
            </w:r>
          </w:p>
        </w:tc>
      </w:tr>
      <w:tr w:rsidR="00F8757C" w:rsidRPr="00F8757C" w:rsidTr="00F8757C">
        <w:trPr>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spacing w:line="302" w:lineRule="exact"/>
              <w:ind w:left="105"/>
              <w:jc w:val="both"/>
              <w:rPr>
                <w:rFonts w:ascii="Times New Roman" w:hAnsi="Times New Roman" w:cs="Times New Roman"/>
                <w:sz w:val="28"/>
              </w:rPr>
            </w:pPr>
            <w:r w:rsidRPr="00F8757C">
              <w:rPr>
                <w:rFonts w:ascii="Times New Roman" w:hAnsi="Times New Roman" w:cs="Times New Roman"/>
                <w:sz w:val="28"/>
              </w:rPr>
              <w:t>еского</w:t>
            </w: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2868" w:type="dxa"/>
            <w:gridSpan w:val="3"/>
            <w:tcBorders>
              <w:top w:val="nil"/>
              <w:bottom w:val="nil"/>
            </w:tcBorders>
          </w:tcPr>
          <w:p w:rsidR="00F8757C" w:rsidRPr="00F8757C" w:rsidRDefault="00F8757C" w:rsidP="006463F6">
            <w:pPr>
              <w:pStyle w:val="TableParagraph"/>
              <w:spacing w:line="302" w:lineRule="exact"/>
              <w:ind w:left="109"/>
              <w:jc w:val="both"/>
              <w:rPr>
                <w:rFonts w:ascii="Times New Roman" w:hAnsi="Times New Roman" w:cs="Times New Roman"/>
                <w:sz w:val="28"/>
              </w:rPr>
            </w:pPr>
            <w:r w:rsidRPr="00F8757C">
              <w:rPr>
                <w:rFonts w:ascii="Times New Roman" w:hAnsi="Times New Roman" w:cs="Times New Roman"/>
                <w:sz w:val="28"/>
              </w:rPr>
              <w:t>вопросам</w:t>
            </w:r>
          </w:p>
        </w:tc>
      </w:tr>
      <w:tr w:rsidR="00F8757C" w:rsidRPr="00F8757C" w:rsidTr="00F8757C">
        <w:trPr>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tabs>
                <w:tab w:val="left" w:pos="1093"/>
              </w:tabs>
              <w:spacing w:line="302" w:lineRule="exact"/>
              <w:ind w:left="105"/>
              <w:jc w:val="both"/>
              <w:rPr>
                <w:rFonts w:ascii="Times New Roman" w:hAnsi="Times New Roman" w:cs="Times New Roman"/>
                <w:sz w:val="28"/>
              </w:rPr>
            </w:pPr>
            <w:r w:rsidRPr="00F8757C">
              <w:rPr>
                <w:rFonts w:ascii="Times New Roman" w:hAnsi="Times New Roman" w:cs="Times New Roman"/>
                <w:sz w:val="28"/>
              </w:rPr>
              <w:t>опыта</w:t>
            </w:r>
            <w:r w:rsidRPr="00F8757C">
              <w:rPr>
                <w:rFonts w:ascii="Times New Roman" w:hAnsi="Times New Roman" w:cs="Times New Roman"/>
                <w:sz w:val="28"/>
              </w:rPr>
              <w:tab/>
              <w:t>по</w:t>
            </w: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2868" w:type="dxa"/>
            <w:gridSpan w:val="3"/>
            <w:tcBorders>
              <w:top w:val="nil"/>
              <w:bottom w:val="nil"/>
            </w:tcBorders>
          </w:tcPr>
          <w:p w:rsidR="00F8757C" w:rsidRPr="00F8757C" w:rsidRDefault="00F8757C" w:rsidP="006463F6">
            <w:pPr>
              <w:pStyle w:val="TableParagraph"/>
              <w:spacing w:line="302" w:lineRule="exact"/>
              <w:ind w:left="109"/>
              <w:jc w:val="both"/>
              <w:rPr>
                <w:rFonts w:ascii="Times New Roman" w:hAnsi="Times New Roman" w:cs="Times New Roman"/>
                <w:sz w:val="28"/>
              </w:rPr>
            </w:pPr>
            <w:r w:rsidRPr="00F8757C">
              <w:rPr>
                <w:rFonts w:ascii="Times New Roman" w:hAnsi="Times New Roman" w:cs="Times New Roman"/>
                <w:sz w:val="28"/>
              </w:rPr>
              <w:t>повышения</w:t>
            </w:r>
          </w:p>
        </w:tc>
      </w:tr>
      <w:tr w:rsidR="00F8757C" w:rsidRPr="00F8757C" w:rsidTr="00F8757C">
        <w:trPr>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spacing w:line="302" w:lineRule="exact"/>
              <w:ind w:left="105"/>
              <w:jc w:val="both"/>
              <w:rPr>
                <w:rFonts w:ascii="Times New Roman" w:hAnsi="Times New Roman" w:cs="Times New Roman"/>
                <w:sz w:val="28"/>
              </w:rPr>
            </w:pPr>
            <w:r w:rsidRPr="00F8757C">
              <w:rPr>
                <w:rFonts w:ascii="Times New Roman" w:hAnsi="Times New Roman" w:cs="Times New Roman"/>
                <w:sz w:val="28"/>
              </w:rPr>
              <w:t>направлен</w:t>
            </w: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2868" w:type="dxa"/>
            <w:gridSpan w:val="3"/>
            <w:tcBorders>
              <w:top w:val="nil"/>
              <w:bottom w:val="nil"/>
            </w:tcBorders>
          </w:tcPr>
          <w:p w:rsidR="00F8757C" w:rsidRPr="00F8757C" w:rsidRDefault="00F8757C" w:rsidP="006463F6">
            <w:pPr>
              <w:pStyle w:val="TableParagraph"/>
              <w:spacing w:line="302" w:lineRule="exact"/>
              <w:ind w:left="109"/>
              <w:jc w:val="both"/>
              <w:rPr>
                <w:rFonts w:ascii="Times New Roman" w:hAnsi="Times New Roman" w:cs="Times New Roman"/>
                <w:sz w:val="28"/>
              </w:rPr>
            </w:pPr>
            <w:r w:rsidRPr="00F8757C">
              <w:rPr>
                <w:rFonts w:ascii="Times New Roman" w:hAnsi="Times New Roman" w:cs="Times New Roman"/>
                <w:sz w:val="28"/>
              </w:rPr>
              <w:t>качества</w:t>
            </w:r>
          </w:p>
        </w:tc>
      </w:tr>
      <w:tr w:rsidR="00F8757C" w:rsidRPr="00F8757C" w:rsidTr="00F8757C">
        <w:trPr>
          <w:trHeight w:val="322"/>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spacing w:line="303" w:lineRule="exact"/>
              <w:ind w:left="105"/>
              <w:jc w:val="both"/>
              <w:rPr>
                <w:rFonts w:ascii="Times New Roman" w:hAnsi="Times New Roman" w:cs="Times New Roman"/>
                <w:sz w:val="28"/>
              </w:rPr>
            </w:pPr>
            <w:r w:rsidRPr="00F8757C">
              <w:rPr>
                <w:rFonts w:ascii="Times New Roman" w:hAnsi="Times New Roman" w:cs="Times New Roman"/>
                <w:sz w:val="28"/>
              </w:rPr>
              <w:t>ию</w:t>
            </w: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2868" w:type="dxa"/>
            <w:gridSpan w:val="3"/>
            <w:tcBorders>
              <w:top w:val="nil"/>
              <w:bottom w:val="nil"/>
            </w:tcBorders>
          </w:tcPr>
          <w:p w:rsidR="00F8757C" w:rsidRPr="00F8757C" w:rsidRDefault="00F8757C" w:rsidP="006463F6">
            <w:pPr>
              <w:pStyle w:val="TableParagraph"/>
              <w:spacing w:line="303" w:lineRule="exact"/>
              <w:ind w:left="109"/>
              <w:jc w:val="both"/>
              <w:rPr>
                <w:rFonts w:ascii="Times New Roman" w:hAnsi="Times New Roman" w:cs="Times New Roman"/>
                <w:sz w:val="28"/>
              </w:rPr>
            </w:pPr>
            <w:r w:rsidRPr="00F8757C">
              <w:rPr>
                <w:rFonts w:ascii="Times New Roman" w:hAnsi="Times New Roman" w:cs="Times New Roman"/>
                <w:sz w:val="28"/>
              </w:rPr>
              <w:t>образования,</w:t>
            </w:r>
          </w:p>
        </w:tc>
      </w:tr>
      <w:tr w:rsidR="00F8757C" w:rsidRPr="00F8757C" w:rsidTr="00F8757C">
        <w:trPr>
          <w:trHeight w:val="322"/>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spacing w:line="303" w:lineRule="exact"/>
              <w:ind w:left="105"/>
              <w:jc w:val="both"/>
              <w:rPr>
                <w:rFonts w:ascii="Times New Roman" w:hAnsi="Times New Roman" w:cs="Times New Roman"/>
                <w:sz w:val="28"/>
              </w:rPr>
            </w:pPr>
            <w:r w:rsidRPr="00F8757C">
              <w:rPr>
                <w:rFonts w:ascii="Times New Roman" w:hAnsi="Times New Roman" w:cs="Times New Roman"/>
                <w:sz w:val="28"/>
              </w:rPr>
              <w:t>деятельно</w:t>
            </w: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2868" w:type="dxa"/>
            <w:gridSpan w:val="3"/>
            <w:tcBorders>
              <w:top w:val="nil"/>
              <w:bottom w:val="nil"/>
            </w:tcBorders>
          </w:tcPr>
          <w:p w:rsidR="00F8757C" w:rsidRPr="00F8757C" w:rsidRDefault="00F8757C" w:rsidP="006463F6">
            <w:pPr>
              <w:pStyle w:val="TableParagraph"/>
              <w:spacing w:line="303" w:lineRule="exact"/>
              <w:ind w:left="109"/>
              <w:jc w:val="both"/>
              <w:rPr>
                <w:rFonts w:ascii="Times New Roman" w:hAnsi="Times New Roman" w:cs="Times New Roman"/>
                <w:sz w:val="28"/>
              </w:rPr>
            </w:pPr>
            <w:r w:rsidRPr="00F8757C">
              <w:rPr>
                <w:rFonts w:ascii="Times New Roman" w:hAnsi="Times New Roman" w:cs="Times New Roman"/>
                <w:sz w:val="28"/>
              </w:rPr>
              <w:t>публикации</w:t>
            </w:r>
          </w:p>
        </w:tc>
      </w:tr>
      <w:tr w:rsidR="00F8757C" w:rsidRPr="00F8757C" w:rsidTr="00F8757C">
        <w:trPr>
          <w:trHeight w:val="322"/>
        </w:trPr>
        <w:tc>
          <w:tcPr>
            <w:tcW w:w="953" w:type="dxa"/>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tcBorders>
          </w:tcPr>
          <w:p w:rsidR="00F8757C" w:rsidRPr="00F8757C" w:rsidRDefault="00F8757C" w:rsidP="006463F6">
            <w:pPr>
              <w:pStyle w:val="TableParagraph"/>
              <w:spacing w:line="303" w:lineRule="exact"/>
              <w:ind w:left="105"/>
              <w:jc w:val="both"/>
              <w:rPr>
                <w:rFonts w:ascii="Times New Roman" w:hAnsi="Times New Roman" w:cs="Times New Roman"/>
                <w:sz w:val="28"/>
              </w:rPr>
            </w:pPr>
            <w:r w:rsidRPr="00F8757C">
              <w:rPr>
                <w:rFonts w:ascii="Times New Roman" w:hAnsi="Times New Roman" w:cs="Times New Roman"/>
                <w:sz w:val="28"/>
              </w:rPr>
              <w:t>сти</w:t>
            </w:r>
          </w:p>
        </w:tc>
        <w:tc>
          <w:tcPr>
            <w:tcW w:w="1094" w:type="dxa"/>
            <w:gridSpan w:val="2"/>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020" w:type="dxa"/>
            <w:gridSpan w:val="4"/>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082" w:type="dxa"/>
            <w:gridSpan w:val="4"/>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126" w:type="dxa"/>
            <w:gridSpan w:val="5"/>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2868" w:type="dxa"/>
            <w:gridSpan w:val="3"/>
            <w:tcBorders>
              <w:top w:val="nil"/>
            </w:tcBorders>
          </w:tcPr>
          <w:p w:rsidR="00F8757C" w:rsidRPr="00F8757C" w:rsidRDefault="00F8757C" w:rsidP="006463F6">
            <w:pPr>
              <w:pStyle w:val="TableParagraph"/>
              <w:jc w:val="both"/>
              <w:rPr>
                <w:rFonts w:ascii="Times New Roman" w:hAnsi="Times New Roman" w:cs="Times New Roman"/>
                <w:sz w:val="24"/>
              </w:rPr>
            </w:pPr>
          </w:p>
        </w:tc>
      </w:tr>
      <w:tr w:rsidR="00F8757C" w:rsidRPr="00F8757C" w:rsidTr="00F8757C">
        <w:trPr>
          <w:trHeight w:val="320"/>
        </w:trPr>
        <w:tc>
          <w:tcPr>
            <w:tcW w:w="953" w:type="dxa"/>
            <w:tcBorders>
              <w:bottom w:val="nil"/>
            </w:tcBorders>
          </w:tcPr>
          <w:p w:rsidR="00F8757C" w:rsidRPr="00F8757C" w:rsidRDefault="00F8757C" w:rsidP="006463F6">
            <w:pPr>
              <w:pStyle w:val="TableParagraph"/>
              <w:spacing w:line="301" w:lineRule="exact"/>
              <w:ind w:right="206"/>
              <w:jc w:val="both"/>
              <w:rPr>
                <w:rFonts w:ascii="Times New Roman" w:hAnsi="Times New Roman" w:cs="Times New Roman"/>
                <w:sz w:val="28"/>
              </w:rPr>
            </w:pPr>
            <w:r w:rsidRPr="00F8757C">
              <w:rPr>
                <w:rFonts w:ascii="Times New Roman" w:hAnsi="Times New Roman" w:cs="Times New Roman"/>
                <w:sz w:val="28"/>
              </w:rPr>
              <w:t>5</w:t>
            </w:r>
          </w:p>
        </w:tc>
        <w:tc>
          <w:tcPr>
            <w:tcW w:w="1776" w:type="dxa"/>
            <w:tcBorders>
              <w:bottom w:val="nil"/>
            </w:tcBorders>
          </w:tcPr>
          <w:p w:rsidR="00F8757C" w:rsidRPr="00F8757C" w:rsidRDefault="00F8757C" w:rsidP="006463F6">
            <w:pPr>
              <w:pStyle w:val="TableParagraph"/>
              <w:spacing w:line="301" w:lineRule="exact"/>
              <w:ind w:left="105"/>
              <w:jc w:val="both"/>
              <w:rPr>
                <w:rFonts w:ascii="Times New Roman" w:hAnsi="Times New Roman" w:cs="Times New Roman"/>
                <w:sz w:val="28"/>
              </w:rPr>
            </w:pPr>
            <w:r w:rsidRPr="00F8757C">
              <w:rPr>
                <w:rFonts w:ascii="Times New Roman" w:hAnsi="Times New Roman" w:cs="Times New Roman"/>
                <w:sz w:val="28"/>
              </w:rPr>
              <w:t>Уровень</w:t>
            </w:r>
          </w:p>
        </w:tc>
        <w:tc>
          <w:tcPr>
            <w:tcW w:w="1094" w:type="dxa"/>
            <w:gridSpan w:val="2"/>
            <w:tcBorders>
              <w:bottom w:val="nil"/>
            </w:tcBorders>
          </w:tcPr>
          <w:p w:rsidR="00F8757C" w:rsidRPr="00F8757C" w:rsidRDefault="00F8757C" w:rsidP="006463F6">
            <w:pPr>
              <w:pStyle w:val="TableParagraph"/>
              <w:spacing w:line="301" w:lineRule="exact"/>
              <w:ind w:right="314"/>
              <w:jc w:val="both"/>
              <w:rPr>
                <w:rFonts w:ascii="Times New Roman" w:hAnsi="Times New Roman" w:cs="Times New Roman"/>
                <w:sz w:val="28"/>
              </w:rPr>
            </w:pPr>
            <w:r w:rsidRPr="00F8757C">
              <w:rPr>
                <w:rFonts w:ascii="Times New Roman" w:hAnsi="Times New Roman" w:cs="Times New Roman"/>
                <w:sz w:val="28"/>
              </w:rPr>
              <w:t>%</w:t>
            </w:r>
          </w:p>
        </w:tc>
        <w:tc>
          <w:tcPr>
            <w:tcW w:w="1020" w:type="dxa"/>
            <w:gridSpan w:val="4"/>
            <w:tcBorders>
              <w:bottom w:val="nil"/>
            </w:tcBorders>
          </w:tcPr>
          <w:p w:rsidR="00F8757C" w:rsidRPr="00F8757C" w:rsidRDefault="00F8757C" w:rsidP="006463F6">
            <w:pPr>
              <w:pStyle w:val="TableParagraph"/>
              <w:spacing w:line="301" w:lineRule="exact"/>
              <w:ind w:left="109"/>
              <w:jc w:val="both"/>
              <w:rPr>
                <w:rFonts w:ascii="Times New Roman" w:hAnsi="Times New Roman" w:cs="Times New Roman"/>
                <w:sz w:val="28"/>
              </w:rPr>
            </w:pPr>
            <w:r w:rsidRPr="00F8757C">
              <w:rPr>
                <w:rFonts w:ascii="Times New Roman" w:hAnsi="Times New Roman" w:cs="Times New Roman"/>
                <w:sz w:val="28"/>
              </w:rPr>
              <w:t>0-25</w:t>
            </w:r>
          </w:p>
        </w:tc>
        <w:tc>
          <w:tcPr>
            <w:tcW w:w="1082" w:type="dxa"/>
            <w:gridSpan w:val="4"/>
            <w:tcBorders>
              <w:bottom w:val="nil"/>
            </w:tcBorders>
          </w:tcPr>
          <w:p w:rsidR="00F8757C" w:rsidRPr="00F8757C" w:rsidRDefault="00F8757C" w:rsidP="006463F6">
            <w:pPr>
              <w:pStyle w:val="TableParagraph"/>
              <w:spacing w:line="301" w:lineRule="exact"/>
              <w:ind w:right="383"/>
              <w:jc w:val="both"/>
              <w:rPr>
                <w:rFonts w:ascii="Times New Roman" w:hAnsi="Times New Roman" w:cs="Times New Roman"/>
                <w:sz w:val="28"/>
              </w:rPr>
            </w:pPr>
            <w:r w:rsidRPr="00F8757C">
              <w:rPr>
                <w:rFonts w:ascii="Times New Roman" w:hAnsi="Times New Roman" w:cs="Times New Roman"/>
                <w:sz w:val="28"/>
              </w:rPr>
              <w:t>5</w:t>
            </w:r>
          </w:p>
        </w:tc>
        <w:tc>
          <w:tcPr>
            <w:tcW w:w="1126" w:type="dxa"/>
            <w:gridSpan w:val="5"/>
            <w:tcBorders>
              <w:bottom w:val="nil"/>
            </w:tcBorders>
          </w:tcPr>
          <w:p w:rsidR="00F8757C" w:rsidRPr="00F8757C" w:rsidRDefault="00F8757C" w:rsidP="006463F6">
            <w:pPr>
              <w:pStyle w:val="TableParagraph"/>
              <w:spacing w:line="301" w:lineRule="exact"/>
              <w:ind w:left="109"/>
              <w:jc w:val="both"/>
              <w:rPr>
                <w:rFonts w:ascii="Times New Roman" w:hAnsi="Times New Roman" w:cs="Times New Roman"/>
                <w:sz w:val="28"/>
              </w:rPr>
            </w:pPr>
            <w:r w:rsidRPr="00F8757C">
              <w:rPr>
                <w:rFonts w:ascii="Times New Roman" w:hAnsi="Times New Roman" w:cs="Times New Roman"/>
                <w:sz w:val="28"/>
              </w:rPr>
              <w:t>пери</w:t>
            </w:r>
          </w:p>
        </w:tc>
        <w:tc>
          <w:tcPr>
            <w:tcW w:w="2868" w:type="dxa"/>
            <w:gridSpan w:val="3"/>
            <w:tcBorders>
              <w:bottom w:val="nil"/>
            </w:tcBorders>
          </w:tcPr>
          <w:p w:rsidR="00F8757C" w:rsidRPr="00F8757C" w:rsidRDefault="00F8757C" w:rsidP="006463F6">
            <w:pPr>
              <w:pStyle w:val="TableParagraph"/>
              <w:spacing w:line="301" w:lineRule="exact"/>
              <w:ind w:left="109"/>
              <w:jc w:val="both"/>
              <w:rPr>
                <w:rFonts w:ascii="Times New Roman" w:hAnsi="Times New Roman" w:cs="Times New Roman"/>
                <w:sz w:val="28"/>
              </w:rPr>
            </w:pPr>
            <w:r w:rsidRPr="00F8757C">
              <w:rPr>
                <w:rFonts w:ascii="Times New Roman" w:hAnsi="Times New Roman" w:cs="Times New Roman"/>
                <w:sz w:val="28"/>
              </w:rPr>
              <w:t>А/В*100%</w:t>
            </w:r>
          </w:p>
        </w:tc>
      </w:tr>
      <w:tr w:rsidR="00F8757C" w:rsidRPr="00F8757C" w:rsidTr="00F8757C">
        <w:trPr>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spacing w:line="302" w:lineRule="exact"/>
              <w:ind w:left="105"/>
              <w:jc w:val="both"/>
              <w:rPr>
                <w:rFonts w:ascii="Times New Roman" w:hAnsi="Times New Roman" w:cs="Times New Roman"/>
                <w:sz w:val="28"/>
              </w:rPr>
            </w:pPr>
            <w:r w:rsidRPr="00F8757C">
              <w:rPr>
                <w:rFonts w:ascii="Times New Roman" w:hAnsi="Times New Roman" w:cs="Times New Roman"/>
                <w:sz w:val="28"/>
              </w:rPr>
              <w:t>организац</w:t>
            </w: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26" w:type="dxa"/>
            <w:gridSpan w:val="5"/>
            <w:tcBorders>
              <w:top w:val="nil"/>
              <w:bottom w:val="nil"/>
            </w:tcBorders>
          </w:tcPr>
          <w:p w:rsidR="00F8757C" w:rsidRPr="00F8757C" w:rsidRDefault="00F8757C" w:rsidP="006463F6">
            <w:pPr>
              <w:pStyle w:val="TableParagraph"/>
              <w:spacing w:line="302" w:lineRule="exact"/>
              <w:ind w:left="109"/>
              <w:jc w:val="both"/>
              <w:rPr>
                <w:rFonts w:ascii="Times New Roman" w:hAnsi="Times New Roman" w:cs="Times New Roman"/>
                <w:sz w:val="28"/>
              </w:rPr>
            </w:pPr>
            <w:r w:rsidRPr="00F8757C">
              <w:rPr>
                <w:rFonts w:ascii="Times New Roman" w:hAnsi="Times New Roman" w:cs="Times New Roman"/>
                <w:sz w:val="28"/>
              </w:rPr>
              <w:t>од</w:t>
            </w:r>
          </w:p>
        </w:tc>
        <w:tc>
          <w:tcPr>
            <w:tcW w:w="2868" w:type="dxa"/>
            <w:gridSpan w:val="3"/>
            <w:tcBorders>
              <w:top w:val="nil"/>
              <w:bottom w:val="nil"/>
            </w:tcBorders>
          </w:tcPr>
          <w:p w:rsidR="00F8757C" w:rsidRPr="00F8757C" w:rsidRDefault="00F8757C" w:rsidP="006463F6">
            <w:pPr>
              <w:pStyle w:val="TableParagraph"/>
              <w:tabs>
                <w:tab w:val="left" w:pos="649"/>
                <w:tab w:val="left" w:pos="1129"/>
              </w:tabs>
              <w:spacing w:line="302" w:lineRule="exact"/>
              <w:ind w:left="109"/>
              <w:jc w:val="both"/>
              <w:rPr>
                <w:rFonts w:ascii="Times New Roman" w:hAnsi="Times New Roman" w:cs="Times New Roman"/>
                <w:sz w:val="28"/>
              </w:rPr>
            </w:pPr>
            <w:r w:rsidRPr="00F8757C">
              <w:rPr>
                <w:rFonts w:ascii="Times New Roman" w:hAnsi="Times New Roman" w:cs="Times New Roman"/>
                <w:sz w:val="28"/>
              </w:rPr>
              <w:t>А</w:t>
            </w:r>
            <w:r w:rsidRPr="00F8757C">
              <w:rPr>
                <w:rFonts w:ascii="Times New Roman" w:hAnsi="Times New Roman" w:cs="Times New Roman"/>
                <w:sz w:val="28"/>
              </w:rPr>
              <w:tab/>
              <w:t>–</w:t>
            </w:r>
            <w:r w:rsidRPr="00F8757C">
              <w:rPr>
                <w:rFonts w:ascii="Times New Roman" w:hAnsi="Times New Roman" w:cs="Times New Roman"/>
                <w:sz w:val="28"/>
              </w:rPr>
              <w:tab/>
              <w:t>количество</w:t>
            </w:r>
          </w:p>
        </w:tc>
      </w:tr>
      <w:tr w:rsidR="00F8757C" w:rsidRPr="00F8757C" w:rsidTr="00F8757C">
        <w:trPr>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spacing w:line="302" w:lineRule="exact"/>
              <w:ind w:left="105"/>
              <w:jc w:val="both"/>
              <w:rPr>
                <w:rFonts w:ascii="Times New Roman" w:hAnsi="Times New Roman" w:cs="Times New Roman"/>
                <w:sz w:val="28"/>
              </w:rPr>
            </w:pPr>
            <w:r w:rsidRPr="00F8757C">
              <w:rPr>
                <w:rFonts w:ascii="Times New Roman" w:hAnsi="Times New Roman" w:cs="Times New Roman"/>
                <w:sz w:val="28"/>
              </w:rPr>
              <w:t>ии</w:t>
            </w: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2868" w:type="dxa"/>
            <w:gridSpan w:val="3"/>
            <w:tcBorders>
              <w:top w:val="nil"/>
              <w:bottom w:val="nil"/>
            </w:tcBorders>
          </w:tcPr>
          <w:p w:rsidR="00F8757C" w:rsidRPr="00F8757C" w:rsidRDefault="00F8757C" w:rsidP="006463F6">
            <w:pPr>
              <w:pStyle w:val="TableParagraph"/>
              <w:tabs>
                <w:tab w:val="left" w:pos="2068"/>
              </w:tabs>
              <w:spacing w:line="302" w:lineRule="exact"/>
              <w:ind w:left="109"/>
              <w:jc w:val="both"/>
              <w:rPr>
                <w:rFonts w:ascii="Times New Roman" w:hAnsi="Times New Roman" w:cs="Times New Roman"/>
                <w:sz w:val="28"/>
              </w:rPr>
            </w:pPr>
            <w:r w:rsidRPr="00F8757C">
              <w:rPr>
                <w:rFonts w:ascii="Times New Roman" w:hAnsi="Times New Roman" w:cs="Times New Roman"/>
                <w:sz w:val="28"/>
              </w:rPr>
              <w:t>учащихся,</w:t>
            </w:r>
            <w:r w:rsidRPr="00F8757C">
              <w:rPr>
                <w:rFonts w:ascii="Times New Roman" w:hAnsi="Times New Roman" w:cs="Times New Roman"/>
                <w:sz w:val="28"/>
              </w:rPr>
              <w:tab/>
              <w:t>для</w:t>
            </w:r>
          </w:p>
        </w:tc>
      </w:tr>
      <w:tr w:rsidR="00F8757C" w:rsidRPr="00F8757C" w:rsidTr="00F8757C">
        <w:trPr>
          <w:trHeight w:val="322"/>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spacing w:line="303" w:lineRule="exact"/>
              <w:ind w:left="105"/>
              <w:jc w:val="both"/>
              <w:rPr>
                <w:rFonts w:ascii="Times New Roman" w:hAnsi="Times New Roman" w:cs="Times New Roman"/>
                <w:sz w:val="28"/>
              </w:rPr>
            </w:pPr>
            <w:r w:rsidRPr="00F8757C">
              <w:rPr>
                <w:rFonts w:ascii="Times New Roman" w:hAnsi="Times New Roman" w:cs="Times New Roman"/>
                <w:sz w:val="28"/>
              </w:rPr>
              <w:t>каникуляр</w:t>
            </w: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2868" w:type="dxa"/>
            <w:gridSpan w:val="3"/>
            <w:tcBorders>
              <w:top w:val="nil"/>
              <w:bottom w:val="nil"/>
            </w:tcBorders>
          </w:tcPr>
          <w:p w:rsidR="00F8757C" w:rsidRPr="00F8757C" w:rsidRDefault="00F8757C" w:rsidP="006463F6">
            <w:pPr>
              <w:pStyle w:val="TableParagraph"/>
              <w:spacing w:line="303" w:lineRule="exact"/>
              <w:ind w:left="109"/>
              <w:jc w:val="both"/>
              <w:rPr>
                <w:rFonts w:ascii="Times New Roman" w:hAnsi="Times New Roman" w:cs="Times New Roman"/>
                <w:sz w:val="28"/>
              </w:rPr>
            </w:pPr>
            <w:r w:rsidRPr="00F8757C">
              <w:rPr>
                <w:rFonts w:ascii="Times New Roman" w:hAnsi="Times New Roman" w:cs="Times New Roman"/>
                <w:sz w:val="28"/>
              </w:rPr>
              <w:t>которых</w:t>
            </w:r>
          </w:p>
        </w:tc>
      </w:tr>
      <w:tr w:rsidR="00F8757C" w:rsidRPr="00F8757C" w:rsidTr="00F8757C">
        <w:trPr>
          <w:trHeight w:val="322"/>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spacing w:line="303" w:lineRule="exact"/>
              <w:ind w:left="105"/>
              <w:jc w:val="both"/>
              <w:rPr>
                <w:rFonts w:ascii="Times New Roman" w:hAnsi="Times New Roman" w:cs="Times New Roman"/>
                <w:sz w:val="28"/>
              </w:rPr>
            </w:pPr>
            <w:r w:rsidRPr="00F8757C">
              <w:rPr>
                <w:rFonts w:ascii="Times New Roman" w:hAnsi="Times New Roman" w:cs="Times New Roman"/>
                <w:sz w:val="28"/>
              </w:rPr>
              <w:t>ного</w:t>
            </w: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2868" w:type="dxa"/>
            <w:gridSpan w:val="3"/>
            <w:tcBorders>
              <w:top w:val="nil"/>
              <w:bottom w:val="nil"/>
            </w:tcBorders>
          </w:tcPr>
          <w:p w:rsidR="00F8757C" w:rsidRPr="00F8757C" w:rsidRDefault="00F8757C" w:rsidP="006463F6">
            <w:pPr>
              <w:pStyle w:val="TableParagraph"/>
              <w:spacing w:line="303" w:lineRule="exact"/>
              <w:ind w:left="109"/>
              <w:jc w:val="both"/>
              <w:rPr>
                <w:rFonts w:ascii="Times New Roman" w:hAnsi="Times New Roman" w:cs="Times New Roman"/>
                <w:sz w:val="28"/>
              </w:rPr>
            </w:pPr>
            <w:r w:rsidRPr="00F8757C">
              <w:rPr>
                <w:rFonts w:ascii="Times New Roman" w:hAnsi="Times New Roman" w:cs="Times New Roman"/>
                <w:sz w:val="28"/>
              </w:rPr>
              <w:t>проводится</w:t>
            </w:r>
          </w:p>
        </w:tc>
      </w:tr>
      <w:tr w:rsidR="00F8757C" w:rsidRPr="00F8757C" w:rsidTr="00F8757C">
        <w:trPr>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spacing w:line="302" w:lineRule="exact"/>
              <w:ind w:left="105"/>
              <w:jc w:val="both"/>
              <w:rPr>
                <w:rFonts w:ascii="Times New Roman" w:hAnsi="Times New Roman" w:cs="Times New Roman"/>
                <w:sz w:val="28"/>
              </w:rPr>
            </w:pPr>
            <w:r w:rsidRPr="00F8757C">
              <w:rPr>
                <w:rFonts w:ascii="Times New Roman" w:hAnsi="Times New Roman" w:cs="Times New Roman"/>
                <w:sz w:val="28"/>
              </w:rPr>
              <w:t>отдыха</w:t>
            </w: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2868" w:type="dxa"/>
            <w:gridSpan w:val="3"/>
            <w:tcBorders>
              <w:top w:val="nil"/>
              <w:bottom w:val="nil"/>
            </w:tcBorders>
          </w:tcPr>
          <w:p w:rsidR="00F8757C" w:rsidRPr="00F8757C" w:rsidRDefault="00F8757C" w:rsidP="006463F6">
            <w:pPr>
              <w:pStyle w:val="TableParagraph"/>
              <w:tabs>
                <w:tab w:val="left" w:pos="2345"/>
              </w:tabs>
              <w:spacing w:line="302" w:lineRule="exact"/>
              <w:ind w:left="109"/>
              <w:jc w:val="both"/>
              <w:rPr>
                <w:rFonts w:ascii="Times New Roman" w:hAnsi="Times New Roman" w:cs="Times New Roman"/>
                <w:sz w:val="28"/>
              </w:rPr>
            </w:pPr>
            <w:r w:rsidRPr="00F8757C">
              <w:rPr>
                <w:rFonts w:ascii="Times New Roman" w:hAnsi="Times New Roman" w:cs="Times New Roman"/>
                <w:sz w:val="28"/>
              </w:rPr>
              <w:t>мероприятия</w:t>
            </w:r>
            <w:r w:rsidRPr="00F8757C">
              <w:rPr>
                <w:rFonts w:ascii="Times New Roman" w:hAnsi="Times New Roman" w:cs="Times New Roman"/>
                <w:sz w:val="28"/>
              </w:rPr>
              <w:tab/>
              <w:t>в</w:t>
            </w:r>
          </w:p>
        </w:tc>
      </w:tr>
      <w:tr w:rsidR="00F8757C" w:rsidRPr="00F8757C" w:rsidTr="00F8757C">
        <w:trPr>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spacing w:line="302" w:lineRule="exact"/>
              <w:ind w:left="105"/>
              <w:jc w:val="both"/>
              <w:rPr>
                <w:rFonts w:ascii="Times New Roman" w:hAnsi="Times New Roman" w:cs="Times New Roman"/>
                <w:sz w:val="28"/>
              </w:rPr>
            </w:pPr>
            <w:r w:rsidRPr="00F8757C">
              <w:rPr>
                <w:rFonts w:ascii="Times New Roman" w:hAnsi="Times New Roman" w:cs="Times New Roman"/>
                <w:sz w:val="28"/>
              </w:rPr>
              <w:t>учащихся</w:t>
            </w: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2868" w:type="dxa"/>
            <w:gridSpan w:val="3"/>
            <w:tcBorders>
              <w:top w:val="nil"/>
              <w:bottom w:val="nil"/>
            </w:tcBorders>
          </w:tcPr>
          <w:p w:rsidR="00F8757C" w:rsidRPr="00F8757C" w:rsidRDefault="00F8757C" w:rsidP="006463F6">
            <w:pPr>
              <w:pStyle w:val="TableParagraph"/>
              <w:spacing w:line="302" w:lineRule="exact"/>
              <w:ind w:left="109"/>
              <w:jc w:val="both"/>
              <w:rPr>
                <w:rFonts w:ascii="Times New Roman" w:hAnsi="Times New Roman" w:cs="Times New Roman"/>
                <w:sz w:val="28"/>
              </w:rPr>
            </w:pPr>
            <w:r w:rsidRPr="00F8757C">
              <w:rPr>
                <w:rFonts w:ascii="Times New Roman" w:hAnsi="Times New Roman" w:cs="Times New Roman"/>
                <w:sz w:val="28"/>
              </w:rPr>
              <w:t>каникулярное</w:t>
            </w:r>
          </w:p>
        </w:tc>
      </w:tr>
      <w:tr w:rsidR="00F8757C" w:rsidRPr="00F8757C" w:rsidTr="00F8757C">
        <w:trPr>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spacing w:line="302" w:lineRule="exact"/>
              <w:ind w:left="105"/>
              <w:jc w:val="both"/>
              <w:rPr>
                <w:rFonts w:ascii="Times New Roman" w:hAnsi="Times New Roman" w:cs="Times New Roman"/>
                <w:sz w:val="28"/>
              </w:rPr>
            </w:pPr>
            <w:r w:rsidRPr="00F8757C">
              <w:rPr>
                <w:rFonts w:ascii="Times New Roman" w:hAnsi="Times New Roman" w:cs="Times New Roman"/>
                <w:sz w:val="28"/>
              </w:rPr>
              <w:t>(доля</w:t>
            </w: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2868" w:type="dxa"/>
            <w:gridSpan w:val="3"/>
            <w:tcBorders>
              <w:top w:val="nil"/>
              <w:bottom w:val="nil"/>
            </w:tcBorders>
          </w:tcPr>
          <w:p w:rsidR="00F8757C" w:rsidRPr="00F8757C" w:rsidRDefault="00F8757C" w:rsidP="006463F6">
            <w:pPr>
              <w:pStyle w:val="TableParagraph"/>
              <w:spacing w:line="302" w:lineRule="exact"/>
              <w:ind w:left="109"/>
              <w:jc w:val="both"/>
              <w:rPr>
                <w:rFonts w:ascii="Times New Roman" w:hAnsi="Times New Roman" w:cs="Times New Roman"/>
                <w:sz w:val="28"/>
              </w:rPr>
            </w:pPr>
            <w:r w:rsidRPr="00F8757C">
              <w:rPr>
                <w:rFonts w:ascii="Times New Roman" w:hAnsi="Times New Roman" w:cs="Times New Roman"/>
                <w:sz w:val="28"/>
              </w:rPr>
              <w:t>время</w:t>
            </w:r>
          </w:p>
        </w:tc>
      </w:tr>
      <w:tr w:rsidR="00F8757C" w:rsidRPr="00F8757C" w:rsidTr="00F8757C">
        <w:trPr>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spacing w:line="302" w:lineRule="exact"/>
              <w:ind w:left="105"/>
              <w:jc w:val="both"/>
              <w:rPr>
                <w:rFonts w:ascii="Times New Roman" w:hAnsi="Times New Roman" w:cs="Times New Roman"/>
                <w:sz w:val="28"/>
              </w:rPr>
            </w:pPr>
            <w:r w:rsidRPr="00F8757C">
              <w:rPr>
                <w:rFonts w:ascii="Times New Roman" w:hAnsi="Times New Roman" w:cs="Times New Roman"/>
                <w:sz w:val="28"/>
              </w:rPr>
              <w:t>учащихся,</w:t>
            </w: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2868" w:type="dxa"/>
            <w:gridSpan w:val="3"/>
            <w:tcBorders>
              <w:top w:val="nil"/>
              <w:bottom w:val="nil"/>
            </w:tcBorders>
          </w:tcPr>
          <w:p w:rsidR="00F8757C" w:rsidRPr="00F8757C" w:rsidRDefault="00F8757C" w:rsidP="006463F6">
            <w:pPr>
              <w:pStyle w:val="TableParagraph"/>
              <w:tabs>
                <w:tab w:val="left" w:pos="642"/>
                <w:tab w:val="left" w:pos="1129"/>
              </w:tabs>
              <w:spacing w:line="302" w:lineRule="exact"/>
              <w:ind w:left="109"/>
              <w:jc w:val="both"/>
              <w:rPr>
                <w:rFonts w:ascii="Times New Roman" w:hAnsi="Times New Roman" w:cs="Times New Roman"/>
                <w:sz w:val="28"/>
              </w:rPr>
            </w:pPr>
            <w:r w:rsidRPr="00F8757C">
              <w:rPr>
                <w:rFonts w:ascii="Times New Roman" w:hAnsi="Times New Roman" w:cs="Times New Roman"/>
                <w:sz w:val="28"/>
              </w:rPr>
              <w:t>В</w:t>
            </w:r>
            <w:r w:rsidRPr="00F8757C">
              <w:rPr>
                <w:rFonts w:ascii="Times New Roman" w:hAnsi="Times New Roman" w:cs="Times New Roman"/>
                <w:sz w:val="28"/>
              </w:rPr>
              <w:tab/>
              <w:t>–</w:t>
            </w:r>
            <w:r w:rsidRPr="00F8757C">
              <w:rPr>
                <w:rFonts w:ascii="Times New Roman" w:hAnsi="Times New Roman" w:cs="Times New Roman"/>
                <w:sz w:val="28"/>
              </w:rPr>
              <w:tab/>
              <w:t>количество</w:t>
            </w:r>
          </w:p>
        </w:tc>
      </w:tr>
      <w:tr w:rsidR="00F8757C" w:rsidRPr="00F8757C" w:rsidTr="00F8757C">
        <w:trPr>
          <w:trHeight w:val="322"/>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spacing w:line="303" w:lineRule="exact"/>
              <w:ind w:left="105"/>
              <w:jc w:val="both"/>
              <w:rPr>
                <w:rFonts w:ascii="Times New Roman" w:hAnsi="Times New Roman" w:cs="Times New Roman"/>
                <w:sz w:val="28"/>
              </w:rPr>
            </w:pPr>
            <w:r w:rsidRPr="00F8757C">
              <w:rPr>
                <w:rFonts w:ascii="Times New Roman" w:hAnsi="Times New Roman" w:cs="Times New Roman"/>
                <w:sz w:val="28"/>
              </w:rPr>
              <w:t>для</w:t>
            </w: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2868" w:type="dxa"/>
            <w:gridSpan w:val="3"/>
            <w:tcBorders>
              <w:top w:val="nil"/>
              <w:bottom w:val="nil"/>
            </w:tcBorders>
          </w:tcPr>
          <w:p w:rsidR="00F8757C" w:rsidRPr="00F8757C" w:rsidRDefault="00F8757C" w:rsidP="006463F6">
            <w:pPr>
              <w:pStyle w:val="TableParagraph"/>
              <w:spacing w:line="303" w:lineRule="exact"/>
              <w:ind w:left="109"/>
              <w:jc w:val="both"/>
              <w:rPr>
                <w:rFonts w:ascii="Times New Roman" w:hAnsi="Times New Roman" w:cs="Times New Roman"/>
                <w:sz w:val="28"/>
              </w:rPr>
            </w:pPr>
            <w:r w:rsidRPr="00F8757C">
              <w:rPr>
                <w:rFonts w:ascii="Times New Roman" w:hAnsi="Times New Roman" w:cs="Times New Roman"/>
                <w:sz w:val="28"/>
              </w:rPr>
              <w:t>учащихся</w:t>
            </w:r>
          </w:p>
        </w:tc>
      </w:tr>
      <w:tr w:rsidR="00F8757C" w:rsidRPr="00F8757C" w:rsidTr="00F8757C">
        <w:trPr>
          <w:trHeight w:val="322"/>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spacing w:line="303" w:lineRule="exact"/>
              <w:ind w:left="105"/>
              <w:jc w:val="both"/>
              <w:rPr>
                <w:rFonts w:ascii="Times New Roman" w:hAnsi="Times New Roman" w:cs="Times New Roman"/>
                <w:sz w:val="28"/>
              </w:rPr>
            </w:pPr>
            <w:r w:rsidRPr="00F8757C">
              <w:rPr>
                <w:rFonts w:ascii="Times New Roman" w:hAnsi="Times New Roman" w:cs="Times New Roman"/>
                <w:sz w:val="28"/>
              </w:rPr>
              <w:t>которых</w:t>
            </w: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2868" w:type="dxa"/>
            <w:gridSpan w:val="3"/>
            <w:tcBorders>
              <w:top w:val="nil"/>
              <w:bottom w:val="nil"/>
            </w:tcBorders>
          </w:tcPr>
          <w:p w:rsidR="00F8757C" w:rsidRPr="00F8757C" w:rsidRDefault="00F8757C" w:rsidP="006463F6">
            <w:pPr>
              <w:pStyle w:val="TableParagraph"/>
              <w:spacing w:line="303" w:lineRule="exact"/>
              <w:ind w:left="109"/>
              <w:jc w:val="both"/>
              <w:rPr>
                <w:rFonts w:ascii="Times New Roman" w:hAnsi="Times New Roman" w:cs="Times New Roman"/>
                <w:sz w:val="28"/>
              </w:rPr>
            </w:pPr>
            <w:r w:rsidRPr="00F8757C">
              <w:rPr>
                <w:rFonts w:ascii="Times New Roman" w:hAnsi="Times New Roman" w:cs="Times New Roman"/>
                <w:sz w:val="28"/>
              </w:rPr>
              <w:t>Учитывается</w:t>
            </w:r>
          </w:p>
        </w:tc>
      </w:tr>
      <w:tr w:rsidR="00F8757C" w:rsidRPr="00F8757C" w:rsidTr="00F8757C">
        <w:trPr>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spacing w:line="302" w:lineRule="exact"/>
              <w:ind w:left="105"/>
              <w:jc w:val="both"/>
              <w:rPr>
                <w:rFonts w:ascii="Times New Roman" w:hAnsi="Times New Roman" w:cs="Times New Roman"/>
                <w:sz w:val="28"/>
              </w:rPr>
            </w:pPr>
            <w:r w:rsidRPr="00F8757C">
              <w:rPr>
                <w:rFonts w:ascii="Times New Roman" w:hAnsi="Times New Roman" w:cs="Times New Roman"/>
                <w:sz w:val="28"/>
              </w:rPr>
              <w:t>УДО</w:t>
            </w: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2868" w:type="dxa"/>
            <w:gridSpan w:val="3"/>
            <w:tcBorders>
              <w:top w:val="nil"/>
              <w:bottom w:val="nil"/>
            </w:tcBorders>
          </w:tcPr>
          <w:p w:rsidR="00F8757C" w:rsidRPr="00F8757C" w:rsidRDefault="00F8757C" w:rsidP="006463F6">
            <w:pPr>
              <w:pStyle w:val="TableParagraph"/>
              <w:spacing w:line="302" w:lineRule="exact"/>
              <w:ind w:left="109"/>
              <w:jc w:val="both"/>
              <w:rPr>
                <w:rFonts w:ascii="Times New Roman" w:hAnsi="Times New Roman" w:cs="Times New Roman"/>
                <w:sz w:val="28"/>
              </w:rPr>
            </w:pPr>
            <w:r w:rsidRPr="00F8757C">
              <w:rPr>
                <w:rFonts w:ascii="Times New Roman" w:hAnsi="Times New Roman" w:cs="Times New Roman"/>
                <w:sz w:val="28"/>
              </w:rPr>
              <w:t>наличие</w:t>
            </w:r>
            <w:r w:rsidRPr="00F8757C">
              <w:rPr>
                <w:rFonts w:ascii="Times New Roman" w:hAnsi="Times New Roman" w:cs="Times New Roman"/>
                <w:spacing w:val="11"/>
                <w:sz w:val="28"/>
              </w:rPr>
              <w:t xml:space="preserve"> </w:t>
            </w:r>
            <w:r w:rsidRPr="00F8757C">
              <w:rPr>
                <w:rFonts w:ascii="Times New Roman" w:hAnsi="Times New Roman" w:cs="Times New Roman"/>
                <w:sz w:val="28"/>
              </w:rPr>
              <w:t>приказов</w:t>
            </w:r>
            <w:r w:rsidRPr="00F8757C">
              <w:rPr>
                <w:rFonts w:ascii="Times New Roman" w:hAnsi="Times New Roman" w:cs="Times New Roman"/>
                <w:spacing w:val="10"/>
                <w:sz w:val="28"/>
              </w:rPr>
              <w:t xml:space="preserve"> </w:t>
            </w:r>
            <w:r w:rsidRPr="00F8757C">
              <w:rPr>
                <w:rFonts w:ascii="Times New Roman" w:hAnsi="Times New Roman" w:cs="Times New Roman"/>
                <w:sz w:val="28"/>
              </w:rPr>
              <w:t>о</w:t>
            </w:r>
          </w:p>
        </w:tc>
      </w:tr>
      <w:tr w:rsidR="00F8757C" w:rsidRPr="00F8757C" w:rsidTr="00F8757C">
        <w:trPr>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spacing w:line="302" w:lineRule="exact"/>
              <w:ind w:left="105"/>
              <w:jc w:val="both"/>
              <w:rPr>
                <w:rFonts w:ascii="Times New Roman" w:hAnsi="Times New Roman" w:cs="Times New Roman"/>
                <w:sz w:val="28"/>
              </w:rPr>
            </w:pPr>
            <w:r w:rsidRPr="00F8757C">
              <w:rPr>
                <w:rFonts w:ascii="Times New Roman" w:hAnsi="Times New Roman" w:cs="Times New Roman"/>
                <w:sz w:val="28"/>
              </w:rPr>
              <w:t>организуе</w:t>
            </w: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2868" w:type="dxa"/>
            <w:gridSpan w:val="3"/>
            <w:tcBorders>
              <w:top w:val="nil"/>
              <w:bottom w:val="nil"/>
            </w:tcBorders>
          </w:tcPr>
          <w:p w:rsidR="00F8757C" w:rsidRPr="00F8757C" w:rsidRDefault="00F8757C" w:rsidP="006463F6">
            <w:pPr>
              <w:pStyle w:val="TableParagraph"/>
              <w:spacing w:line="302" w:lineRule="exact"/>
              <w:ind w:left="109"/>
              <w:jc w:val="both"/>
              <w:rPr>
                <w:rFonts w:ascii="Times New Roman" w:hAnsi="Times New Roman" w:cs="Times New Roman"/>
                <w:sz w:val="28"/>
              </w:rPr>
            </w:pPr>
            <w:r w:rsidRPr="00F8757C">
              <w:rPr>
                <w:rFonts w:ascii="Times New Roman" w:hAnsi="Times New Roman" w:cs="Times New Roman"/>
                <w:sz w:val="28"/>
              </w:rPr>
              <w:t>проведении,</w:t>
            </w:r>
          </w:p>
        </w:tc>
      </w:tr>
      <w:tr w:rsidR="00F8757C" w:rsidRPr="00F8757C" w:rsidTr="00F8757C">
        <w:trPr>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spacing w:line="302" w:lineRule="exact"/>
              <w:ind w:left="105"/>
              <w:jc w:val="both"/>
              <w:rPr>
                <w:rFonts w:ascii="Times New Roman" w:hAnsi="Times New Roman" w:cs="Times New Roman"/>
                <w:sz w:val="28"/>
              </w:rPr>
            </w:pPr>
            <w:r w:rsidRPr="00F8757C">
              <w:rPr>
                <w:rFonts w:ascii="Times New Roman" w:hAnsi="Times New Roman" w:cs="Times New Roman"/>
                <w:sz w:val="28"/>
              </w:rPr>
              <w:t>т</w:t>
            </w: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2868" w:type="dxa"/>
            <w:gridSpan w:val="3"/>
            <w:tcBorders>
              <w:top w:val="nil"/>
              <w:bottom w:val="nil"/>
            </w:tcBorders>
          </w:tcPr>
          <w:p w:rsidR="00F8757C" w:rsidRPr="00F8757C" w:rsidRDefault="00F8757C" w:rsidP="006463F6">
            <w:pPr>
              <w:pStyle w:val="TableParagraph"/>
              <w:spacing w:line="302" w:lineRule="exact"/>
              <w:ind w:left="109"/>
              <w:jc w:val="both"/>
              <w:rPr>
                <w:rFonts w:ascii="Times New Roman" w:hAnsi="Times New Roman" w:cs="Times New Roman"/>
                <w:sz w:val="28"/>
              </w:rPr>
            </w:pPr>
            <w:r w:rsidRPr="00F8757C">
              <w:rPr>
                <w:rFonts w:ascii="Times New Roman" w:hAnsi="Times New Roman" w:cs="Times New Roman"/>
                <w:sz w:val="28"/>
              </w:rPr>
              <w:t>положений,</w:t>
            </w:r>
          </w:p>
        </w:tc>
      </w:tr>
      <w:tr w:rsidR="00F8757C" w:rsidRPr="00F8757C" w:rsidTr="00F8757C">
        <w:trPr>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spacing w:line="302" w:lineRule="exact"/>
              <w:ind w:left="105"/>
              <w:jc w:val="both"/>
              <w:rPr>
                <w:rFonts w:ascii="Times New Roman" w:hAnsi="Times New Roman" w:cs="Times New Roman"/>
                <w:sz w:val="28"/>
              </w:rPr>
            </w:pPr>
            <w:r w:rsidRPr="00F8757C">
              <w:rPr>
                <w:rFonts w:ascii="Times New Roman" w:hAnsi="Times New Roman" w:cs="Times New Roman"/>
                <w:sz w:val="28"/>
              </w:rPr>
              <w:t>мероприят</w:t>
            </w: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2868" w:type="dxa"/>
            <w:gridSpan w:val="3"/>
            <w:tcBorders>
              <w:top w:val="nil"/>
              <w:bottom w:val="nil"/>
            </w:tcBorders>
          </w:tcPr>
          <w:p w:rsidR="00F8757C" w:rsidRPr="00F8757C" w:rsidRDefault="00F8757C" w:rsidP="006463F6">
            <w:pPr>
              <w:pStyle w:val="TableParagraph"/>
              <w:tabs>
                <w:tab w:val="left" w:pos="1581"/>
              </w:tabs>
              <w:spacing w:line="302" w:lineRule="exact"/>
              <w:ind w:left="109"/>
              <w:jc w:val="both"/>
              <w:rPr>
                <w:rFonts w:ascii="Times New Roman" w:hAnsi="Times New Roman" w:cs="Times New Roman"/>
                <w:sz w:val="28"/>
              </w:rPr>
            </w:pPr>
            <w:r w:rsidRPr="00F8757C">
              <w:rPr>
                <w:rFonts w:ascii="Times New Roman" w:hAnsi="Times New Roman" w:cs="Times New Roman"/>
                <w:sz w:val="28"/>
              </w:rPr>
              <w:t>отчетных</w:t>
            </w:r>
            <w:r w:rsidRPr="00F8757C">
              <w:rPr>
                <w:rFonts w:ascii="Times New Roman" w:hAnsi="Times New Roman" w:cs="Times New Roman"/>
                <w:sz w:val="28"/>
              </w:rPr>
              <w:tab/>
              <w:t>данных</w:t>
            </w:r>
          </w:p>
        </w:tc>
      </w:tr>
      <w:tr w:rsidR="00F8757C" w:rsidRPr="00F8757C" w:rsidTr="00F8757C">
        <w:trPr>
          <w:trHeight w:val="32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tabs>
                <w:tab w:val="left" w:pos="1252"/>
              </w:tabs>
              <w:spacing w:line="302" w:lineRule="exact"/>
              <w:ind w:left="105"/>
              <w:jc w:val="both"/>
              <w:rPr>
                <w:rFonts w:ascii="Times New Roman" w:hAnsi="Times New Roman" w:cs="Times New Roman"/>
                <w:sz w:val="28"/>
              </w:rPr>
            </w:pPr>
            <w:r w:rsidRPr="00F8757C">
              <w:rPr>
                <w:rFonts w:ascii="Times New Roman" w:hAnsi="Times New Roman" w:cs="Times New Roman"/>
                <w:sz w:val="28"/>
              </w:rPr>
              <w:t>ия</w:t>
            </w:r>
            <w:r w:rsidRPr="00F8757C">
              <w:rPr>
                <w:rFonts w:ascii="Times New Roman" w:hAnsi="Times New Roman" w:cs="Times New Roman"/>
                <w:sz w:val="28"/>
              </w:rPr>
              <w:tab/>
              <w:t>в</w:t>
            </w: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2868" w:type="dxa"/>
            <w:gridSpan w:val="3"/>
            <w:tcBorders>
              <w:top w:val="nil"/>
              <w:bottom w:val="nil"/>
            </w:tcBorders>
          </w:tcPr>
          <w:p w:rsidR="00F8757C" w:rsidRPr="00F8757C" w:rsidRDefault="00F8757C" w:rsidP="006463F6">
            <w:pPr>
              <w:pStyle w:val="TableParagraph"/>
              <w:spacing w:line="302" w:lineRule="exact"/>
              <w:ind w:left="109"/>
              <w:jc w:val="both"/>
              <w:rPr>
                <w:rFonts w:ascii="Times New Roman" w:hAnsi="Times New Roman" w:cs="Times New Roman"/>
                <w:sz w:val="28"/>
              </w:rPr>
            </w:pPr>
            <w:r w:rsidRPr="00F8757C">
              <w:rPr>
                <w:rFonts w:ascii="Times New Roman" w:hAnsi="Times New Roman" w:cs="Times New Roman"/>
                <w:sz w:val="28"/>
              </w:rPr>
              <w:t>по</w:t>
            </w:r>
            <w:r w:rsidRPr="00F8757C">
              <w:rPr>
                <w:rFonts w:ascii="Times New Roman" w:hAnsi="Times New Roman" w:cs="Times New Roman"/>
                <w:spacing w:val="-3"/>
                <w:sz w:val="28"/>
              </w:rPr>
              <w:t xml:space="preserve"> </w:t>
            </w:r>
            <w:r w:rsidRPr="00F8757C">
              <w:rPr>
                <w:rFonts w:ascii="Times New Roman" w:hAnsi="Times New Roman" w:cs="Times New Roman"/>
                <w:sz w:val="28"/>
              </w:rPr>
              <w:t>итогам</w:t>
            </w:r>
          </w:p>
        </w:tc>
      </w:tr>
      <w:tr w:rsidR="00F8757C" w:rsidRPr="00F8757C" w:rsidTr="00F8757C">
        <w:trPr>
          <w:trHeight w:val="322"/>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spacing w:line="303" w:lineRule="exact"/>
              <w:ind w:left="105"/>
              <w:jc w:val="both"/>
              <w:rPr>
                <w:rFonts w:ascii="Times New Roman" w:hAnsi="Times New Roman" w:cs="Times New Roman"/>
                <w:sz w:val="28"/>
              </w:rPr>
            </w:pPr>
            <w:r w:rsidRPr="00F8757C">
              <w:rPr>
                <w:rFonts w:ascii="Times New Roman" w:hAnsi="Times New Roman" w:cs="Times New Roman"/>
                <w:sz w:val="28"/>
              </w:rPr>
              <w:t>каникуляр</w:t>
            </w: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2868" w:type="dxa"/>
            <w:gridSpan w:val="3"/>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r>
      <w:tr w:rsidR="00F8757C" w:rsidRPr="00F8757C" w:rsidTr="00F8757C">
        <w:trPr>
          <w:trHeight w:val="322"/>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bottom w:val="nil"/>
            </w:tcBorders>
          </w:tcPr>
          <w:p w:rsidR="00F8757C" w:rsidRPr="00F8757C" w:rsidRDefault="00F8757C" w:rsidP="006463F6">
            <w:pPr>
              <w:pStyle w:val="TableParagraph"/>
              <w:spacing w:line="303" w:lineRule="exact"/>
              <w:ind w:left="105"/>
              <w:jc w:val="both"/>
              <w:rPr>
                <w:rFonts w:ascii="Times New Roman" w:hAnsi="Times New Roman" w:cs="Times New Roman"/>
                <w:sz w:val="28"/>
              </w:rPr>
            </w:pPr>
            <w:r w:rsidRPr="00F8757C">
              <w:rPr>
                <w:rFonts w:ascii="Times New Roman" w:hAnsi="Times New Roman" w:cs="Times New Roman"/>
                <w:sz w:val="28"/>
              </w:rPr>
              <w:t>ное</w:t>
            </w: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c>
          <w:tcPr>
            <w:tcW w:w="2868" w:type="dxa"/>
            <w:gridSpan w:val="3"/>
            <w:tcBorders>
              <w:top w:val="nil"/>
              <w:bottom w:val="nil"/>
            </w:tcBorders>
          </w:tcPr>
          <w:p w:rsidR="00F8757C" w:rsidRPr="00F8757C" w:rsidRDefault="00F8757C" w:rsidP="006463F6">
            <w:pPr>
              <w:pStyle w:val="TableParagraph"/>
              <w:jc w:val="both"/>
              <w:rPr>
                <w:rFonts w:ascii="Times New Roman" w:hAnsi="Times New Roman" w:cs="Times New Roman"/>
                <w:sz w:val="24"/>
              </w:rPr>
            </w:pPr>
          </w:p>
        </w:tc>
      </w:tr>
      <w:tr w:rsidR="00F8757C" w:rsidRPr="00F8757C" w:rsidTr="00F8757C">
        <w:trPr>
          <w:trHeight w:val="322"/>
        </w:trPr>
        <w:tc>
          <w:tcPr>
            <w:tcW w:w="953" w:type="dxa"/>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tcBorders>
          </w:tcPr>
          <w:p w:rsidR="00F8757C" w:rsidRPr="00F8757C" w:rsidRDefault="00F8757C" w:rsidP="006463F6">
            <w:pPr>
              <w:pStyle w:val="TableParagraph"/>
              <w:spacing w:line="303" w:lineRule="exact"/>
              <w:ind w:left="105"/>
              <w:jc w:val="both"/>
              <w:rPr>
                <w:rFonts w:ascii="Times New Roman" w:hAnsi="Times New Roman" w:cs="Times New Roman"/>
                <w:sz w:val="28"/>
              </w:rPr>
            </w:pPr>
            <w:r w:rsidRPr="00F8757C">
              <w:rPr>
                <w:rFonts w:ascii="Times New Roman" w:hAnsi="Times New Roman" w:cs="Times New Roman"/>
                <w:sz w:val="28"/>
              </w:rPr>
              <w:t>время)</w:t>
            </w:r>
          </w:p>
        </w:tc>
        <w:tc>
          <w:tcPr>
            <w:tcW w:w="1094" w:type="dxa"/>
            <w:gridSpan w:val="2"/>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020" w:type="dxa"/>
            <w:gridSpan w:val="4"/>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082" w:type="dxa"/>
            <w:gridSpan w:val="4"/>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126" w:type="dxa"/>
            <w:gridSpan w:val="5"/>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2868" w:type="dxa"/>
            <w:gridSpan w:val="3"/>
            <w:tcBorders>
              <w:top w:val="nil"/>
            </w:tcBorders>
          </w:tcPr>
          <w:p w:rsidR="00F8757C" w:rsidRPr="00F8757C" w:rsidRDefault="00F8757C" w:rsidP="006463F6">
            <w:pPr>
              <w:pStyle w:val="TableParagraph"/>
              <w:jc w:val="both"/>
              <w:rPr>
                <w:rFonts w:ascii="Times New Roman" w:hAnsi="Times New Roman" w:cs="Times New Roman"/>
                <w:sz w:val="24"/>
              </w:rPr>
            </w:pPr>
          </w:p>
        </w:tc>
      </w:tr>
      <w:tr w:rsidR="00F8757C" w:rsidRPr="00F8757C" w:rsidTr="00F8757C">
        <w:trPr>
          <w:trHeight w:val="315"/>
        </w:trPr>
        <w:tc>
          <w:tcPr>
            <w:tcW w:w="953" w:type="dxa"/>
            <w:tcBorders>
              <w:bottom w:val="nil"/>
            </w:tcBorders>
          </w:tcPr>
          <w:p w:rsidR="00F8757C" w:rsidRPr="00F8757C" w:rsidRDefault="00F8757C" w:rsidP="006463F6">
            <w:pPr>
              <w:pStyle w:val="TableParagraph"/>
              <w:spacing w:line="295" w:lineRule="exact"/>
              <w:ind w:right="206"/>
              <w:jc w:val="both"/>
              <w:rPr>
                <w:rFonts w:ascii="Times New Roman" w:hAnsi="Times New Roman" w:cs="Times New Roman"/>
                <w:sz w:val="28"/>
              </w:rPr>
            </w:pPr>
            <w:r w:rsidRPr="00F8757C">
              <w:rPr>
                <w:rFonts w:ascii="Times New Roman" w:hAnsi="Times New Roman" w:cs="Times New Roman"/>
                <w:sz w:val="28"/>
              </w:rPr>
              <w:t>7</w:t>
            </w:r>
          </w:p>
        </w:tc>
        <w:tc>
          <w:tcPr>
            <w:tcW w:w="1776" w:type="dxa"/>
            <w:tcBorders>
              <w:bottom w:val="nil"/>
            </w:tcBorders>
          </w:tcPr>
          <w:p w:rsidR="00F8757C" w:rsidRPr="00F8757C" w:rsidRDefault="00F8757C" w:rsidP="006463F6">
            <w:pPr>
              <w:pStyle w:val="TableParagraph"/>
              <w:spacing w:line="295" w:lineRule="exact"/>
              <w:ind w:left="105"/>
              <w:jc w:val="both"/>
              <w:rPr>
                <w:rFonts w:ascii="Times New Roman" w:hAnsi="Times New Roman" w:cs="Times New Roman"/>
                <w:sz w:val="28"/>
              </w:rPr>
            </w:pPr>
            <w:r w:rsidRPr="00F8757C">
              <w:rPr>
                <w:rFonts w:ascii="Times New Roman" w:hAnsi="Times New Roman" w:cs="Times New Roman"/>
                <w:sz w:val="28"/>
              </w:rPr>
              <w:t>Исполнит</w:t>
            </w:r>
          </w:p>
        </w:tc>
        <w:tc>
          <w:tcPr>
            <w:tcW w:w="1094" w:type="dxa"/>
            <w:gridSpan w:val="2"/>
            <w:tcBorders>
              <w:bottom w:val="nil"/>
            </w:tcBorders>
          </w:tcPr>
          <w:p w:rsidR="00F8757C" w:rsidRPr="00F8757C" w:rsidRDefault="00F8757C" w:rsidP="006463F6">
            <w:pPr>
              <w:pStyle w:val="TableParagraph"/>
              <w:spacing w:line="295" w:lineRule="exact"/>
              <w:ind w:right="314"/>
              <w:jc w:val="both"/>
              <w:rPr>
                <w:rFonts w:ascii="Times New Roman" w:hAnsi="Times New Roman" w:cs="Times New Roman"/>
                <w:sz w:val="28"/>
              </w:rPr>
            </w:pPr>
            <w:r w:rsidRPr="00F8757C">
              <w:rPr>
                <w:rFonts w:ascii="Times New Roman" w:hAnsi="Times New Roman" w:cs="Times New Roman"/>
                <w:sz w:val="28"/>
              </w:rPr>
              <w:t>%</w:t>
            </w:r>
          </w:p>
        </w:tc>
        <w:tc>
          <w:tcPr>
            <w:tcW w:w="1020" w:type="dxa"/>
            <w:gridSpan w:val="4"/>
            <w:tcBorders>
              <w:bottom w:val="nil"/>
            </w:tcBorders>
          </w:tcPr>
          <w:p w:rsidR="00F8757C" w:rsidRPr="00F8757C" w:rsidRDefault="00F8757C" w:rsidP="006463F6">
            <w:pPr>
              <w:pStyle w:val="TableParagraph"/>
              <w:spacing w:line="295" w:lineRule="exact"/>
              <w:ind w:left="109"/>
              <w:jc w:val="both"/>
              <w:rPr>
                <w:rFonts w:ascii="Times New Roman" w:hAnsi="Times New Roman" w:cs="Times New Roman"/>
                <w:sz w:val="28"/>
              </w:rPr>
            </w:pPr>
            <w:r w:rsidRPr="00F8757C">
              <w:rPr>
                <w:rFonts w:ascii="Times New Roman" w:hAnsi="Times New Roman" w:cs="Times New Roman"/>
                <w:sz w:val="28"/>
              </w:rPr>
              <w:t>0 –</w:t>
            </w:r>
          </w:p>
        </w:tc>
        <w:tc>
          <w:tcPr>
            <w:tcW w:w="1082" w:type="dxa"/>
            <w:gridSpan w:val="4"/>
            <w:tcBorders>
              <w:bottom w:val="nil"/>
            </w:tcBorders>
          </w:tcPr>
          <w:p w:rsidR="00F8757C" w:rsidRPr="00F8757C" w:rsidRDefault="00F8757C" w:rsidP="006463F6">
            <w:pPr>
              <w:pStyle w:val="TableParagraph"/>
              <w:spacing w:line="295" w:lineRule="exact"/>
              <w:ind w:right="383"/>
              <w:jc w:val="both"/>
              <w:rPr>
                <w:rFonts w:ascii="Times New Roman" w:hAnsi="Times New Roman" w:cs="Times New Roman"/>
                <w:sz w:val="28"/>
              </w:rPr>
            </w:pPr>
            <w:r w:rsidRPr="00F8757C">
              <w:rPr>
                <w:rFonts w:ascii="Times New Roman" w:hAnsi="Times New Roman" w:cs="Times New Roman"/>
                <w:sz w:val="28"/>
              </w:rPr>
              <w:t>5</w:t>
            </w:r>
          </w:p>
        </w:tc>
        <w:tc>
          <w:tcPr>
            <w:tcW w:w="1126" w:type="dxa"/>
            <w:gridSpan w:val="5"/>
            <w:tcBorders>
              <w:bottom w:val="nil"/>
            </w:tcBorders>
          </w:tcPr>
          <w:p w:rsidR="00F8757C" w:rsidRPr="00F8757C" w:rsidRDefault="00F8757C" w:rsidP="006463F6">
            <w:pPr>
              <w:pStyle w:val="TableParagraph"/>
              <w:spacing w:line="295" w:lineRule="exact"/>
              <w:ind w:left="109"/>
              <w:jc w:val="both"/>
              <w:rPr>
                <w:rFonts w:ascii="Times New Roman" w:hAnsi="Times New Roman" w:cs="Times New Roman"/>
                <w:sz w:val="28"/>
              </w:rPr>
            </w:pPr>
            <w:r w:rsidRPr="00F8757C">
              <w:rPr>
                <w:rFonts w:ascii="Times New Roman" w:hAnsi="Times New Roman" w:cs="Times New Roman"/>
                <w:sz w:val="28"/>
              </w:rPr>
              <w:t>пери</w:t>
            </w:r>
          </w:p>
        </w:tc>
        <w:tc>
          <w:tcPr>
            <w:tcW w:w="2868" w:type="dxa"/>
            <w:gridSpan w:val="3"/>
            <w:vMerge w:val="restart"/>
          </w:tcPr>
          <w:p w:rsidR="00F8757C" w:rsidRPr="00F8757C" w:rsidRDefault="00F8757C" w:rsidP="006463F6">
            <w:pPr>
              <w:pStyle w:val="TableParagraph"/>
              <w:jc w:val="both"/>
              <w:rPr>
                <w:rFonts w:ascii="Times New Roman" w:hAnsi="Times New Roman" w:cs="Times New Roman"/>
                <w:sz w:val="28"/>
              </w:rPr>
            </w:pPr>
          </w:p>
        </w:tc>
      </w:tr>
      <w:tr w:rsidR="00F8757C" w:rsidRPr="00F8757C" w:rsidTr="00F8757C">
        <w:trPr>
          <w:trHeight w:val="31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776" w:type="dxa"/>
            <w:tcBorders>
              <w:top w:val="nil"/>
              <w:bottom w:val="nil"/>
            </w:tcBorders>
          </w:tcPr>
          <w:p w:rsidR="00F8757C" w:rsidRPr="00F8757C" w:rsidRDefault="00F8757C" w:rsidP="006463F6">
            <w:pPr>
              <w:pStyle w:val="TableParagraph"/>
              <w:spacing w:line="292" w:lineRule="exact"/>
              <w:ind w:left="105"/>
              <w:jc w:val="both"/>
              <w:rPr>
                <w:rFonts w:ascii="Times New Roman" w:hAnsi="Times New Roman" w:cs="Times New Roman"/>
                <w:sz w:val="28"/>
              </w:rPr>
            </w:pPr>
            <w:r w:rsidRPr="00F8757C">
              <w:rPr>
                <w:rFonts w:ascii="Times New Roman" w:hAnsi="Times New Roman" w:cs="Times New Roman"/>
                <w:sz w:val="28"/>
              </w:rPr>
              <w:t>ельская</w:t>
            </w: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20" w:type="dxa"/>
            <w:gridSpan w:val="4"/>
            <w:tcBorders>
              <w:top w:val="nil"/>
              <w:bottom w:val="nil"/>
            </w:tcBorders>
          </w:tcPr>
          <w:p w:rsidR="00F8757C" w:rsidRPr="00F8757C" w:rsidRDefault="00F8757C" w:rsidP="006463F6">
            <w:pPr>
              <w:pStyle w:val="TableParagraph"/>
              <w:spacing w:line="292" w:lineRule="exact"/>
              <w:ind w:left="109"/>
              <w:jc w:val="both"/>
              <w:rPr>
                <w:rFonts w:ascii="Times New Roman" w:hAnsi="Times New Roman" w:cs="Times New Roman"/>
                <w:sz w:val="28"/>
              </w:rPr>
            </w:pPr>
            <w:r w:rsidRPr="00F8757C">
              <w:rPr>
                <w:rFonts w:ascii="Times New Roman" w:hAnsi="Times New Roman" w:cs="Times New Roman"/>
                <w:sz w:val="28"/>
              </w:rPr>
              <w:t>1</w:t>
            </w: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26" w:type="dxa"/>
            <w:gridSpan w:val="5"/>
            <w:tcBorders>
              <w:top w:val="nil"/>
              <w:bottom w:val="nil"/>
            </w:tcBorders>
          </w:tcPr>
          <w:p w:rsidR="00F8757C" w:rsidRPr="00F8757C" w:rsidRDefault="00F8757C" w:rsidP="006463F6">
            <w:pPr>
              <w:pStyle w:val="TableParagraph"/>
              <w:spacing w:line="292" w:lineRule="exact"/>
              <w:ind w:left="109"/>
              <w:jc w:val="both"/>
              <w:rPr>
                <w:rFonts w:ascii="Times New Roman" w:hAnsi="Times New Roman" w:cs="Times New Roman"/>
                <w:sz w:val="28"/>
              </w:rPr>
            </w:pPr>
            <w:r w:rsidRPr="00F8757C">
              <w:rPr>
                <w:rFonts w:ascii="Times New Roman" w:hAnsi="Times New Roman" w:cs="Times New Roman"/>
                <w:sz w:val="28"/>
              </w:rPr>
              <w:t>од</w:t>
            </w:r>
          </w:p>
        </w:tc>
        <w:tc>
          <w:tcPr>
            <w:tcW w:w="2868" w:type="dxa"/>
            <w:gridSpan w:val="3"/>
            <w:vMerge/>
            <w:tcBorders>
              <w:top w:val="nil"/>
            </w:tcBorders>
          </w:tcPr>
          <w:p w:rsidR="00F8757C" w:rsidRPr="00F8757C" w:rsidRDefault="00F8757C" w:rsidP="006463F6">
            <w:pPr>
              <w:jc w:val="both"/>
              <w:rPr>
                <w:rFonts w:ascii="Times New Roman" w:hAnsi="Times New Roman" w:cs="Times New Roman"/>
                <w:sz w:val="2"/>
                <w:szCs w:val="2"/>
              </w:rPr>
            </w:pPr>
          </w:p>
        </w:tc>
      </w:tr>
      <w:tr w:rsidR="00F8757C" w:rsidRPr="00F8757C" w:rsidTr="00F8757C">
        <w:trPr>
          <w:trHeight w:val="312"/>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776" w:type="dxa"/>
            <w:tcBorders>
              <w:top w:val="nil"/>
              <w:bottom w:val="nil"/>
            </w:tcBorders>
          </w:tcPr>
          <w:p w:rsidR="00F8757C" w:rsidRPr="00F8757C" w:rsidRDefault="00F8757C" w:rsidP="006463F6">
            <w:pPr>
              <w:pStyle w:val="TableParagraph"/>
              <w:spacing w:line="293" w:lineRule="exact"/>
              <w:ind w:left="105"/>
              <w:jc w:val="both"/>
              <w:rPr>
                <w:rFonts w:ascii="Times New Roman" w:hAnsi="Times New Roman" w:cs="Times New Roman"/>
                <w:sz w:val="28"/>
              </w:rPr>
            </w:pPr>
            <w:r w:rsidRPr="00F8757C">
              <w:rPr>
                <w:rFonts w:ascii="Times New Roman" w:hAnsi="Times New Roman" w:cs="Times New Roman"/>
                <w:sz w:val="28"/>
              </w:rPr>
              <w:t>дисципли</w:t>
            </w: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2868" w:type="dxa"/>
            <w:gridSpan w:val="3"/>
            <w:vMerge/>
            <w:tcBorders>
              <w:top w:val="nil"/>
            </w:tcBorders>
          </w:tcPr>
          <w:p w:rsidR="00F8757C" w:rsidRPr="00F8757C" w:rsidRDefault="00F8757C" w:rsidP="006463F6">
            <w:pPr>
              <w:jc w:val="both"/>
              <w:rPr>
                <w:rFonts w:ascii="Times New Roman" w:hAnsi="Times New Roman" w:cs="Times New Roman"/>
                <w:sz w:val="2"/>
                <w:szCs w:val="2"/>
              </w:rPr>
            </w:pPr>
          </w:p>
        </w:tc>
      </w:tr>
      <w:tr w:rsidR="00F8757C" w:rsidRPr="00F8757C" w:rsidTr="00F8757C">
        <w:trPr>
          <w:trHeight w:val="318"/>
        </w:trPr>
        <w:tc>
          <w:tcPr>
            <w:tcW w:w="953" w:type="dxa"/>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tcBorders>
          </w:tcPr>
          <w:p w:rsidR="00F8757C" w:rsidRPr="00F8757C" w:rsidRDefault="00F8757C" w:rsidP="006463F6">
            <w:pPr>
              <w:pStyle w:val="TableParagraph"/>
              <w:spacing w:line="299" w:lineRule="exact"/>
              <w:ind w:left="105"/>
              <w:jc w:val="both"/>
              <w:rPr>
                <w:rFonts w:ascii="Times New Roman" w:hAnsi="Times New Roman" w:cs="Times New Roman"/>
                <w:sz w:val="28"/>
              </w:rPr>
            </w:pPr>
            <w:r w:rsidRPr="00F8757C">
              <w:rPr>
                <w:rFonts w:ascii="Times New Roman" w:hAnsi="Times New Roman" w:cs="Times New Roman"/>
                <w:sz w:val="28"/>
              </w:rPr>
              <w:t>на</w:t>
            </w:r>
          </w:p>
        </w:tc>
        <w:tc>
          <w:tcPr>
            <w:tcW w:w="1094" w:type="dxa"/>
            <w:gridSpan w:val="2"/>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020" w:type="dxa"/>
            <w:gridSpan w:val="4"/>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082" w:type="dxa"/>
            <w:gridSpan w:val="4"/>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126" w:type="dxa"/>
            <w:gridSpan w:val="5"/>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2868" w:type="dxa"/>
            <w:gridSpan w:val="3"/>
            <w:vMerge/>
            <w:tcBorders>
              <w:top w:val="nil"/>
            </w:tcBorders>
          </w:tcPr>
          <w:p w:rsidR="00F8757C" w:rsidRPr="00F8757C" w:rsidRDefault="00F8757C" w:rsidP="006463F6">
            <w:pPr>
              <w:jc w:val="both"/>
              <w:rPr>
                <w:rFonts w:ascii="Times New Roman" w:hAnsi="Times New Roman" w:cs="Times New Roman"/>
                <w:sz w:val="2"/>
                <w:szCs w:val="2"/>
              </w:rPr>
            </w:pPr>
          </w:p>
        </w:tc>
      </w:tr>
      <w:tr w:rsidR="00F8757C" w:rsidRPr="00F8757C" w:rsidTr="00F8757C">
        <w:trPr>
          <w:trHeight w:val="315"/>
        </w:trPr>
        <w:tc>
          <w:tcPr>
            <w:tcW w:w="953" w:type="dxa"/>
            <w:tcBorders>
              <w:bottom w:val="nil"/>
            </w:tcBorders>
          </w:tcPr>
          <w:p w:rsidR="00F8757C" w:rsidRPr="00F8757C" w:rsidRDefault="00F8757C" w:rsidP="006463F6">
            <w:pPr>
              <w:pStyle w:val="TableParagraph"/>
              <w:spacing w:line="296" w:lineRule="exact"/>
              <w:ind w:right="206"/>
              <w:jc w:val="both"/>
              <w:rPr>
                <w:rFonts w:ascii="Times New Roman" w:hAnsi="Times New Roman" w:cs="Times New Roman"/>
                <w:sz w:val="28"/>
              </w:rPr>
            </w:pPr>
            <w:r w:rsidRPr="00F8757C">
              <w:rPr>
                <w:rFonts w:ascii="Times New Roman" w:hAnsi="Times New Roman" w:cs="Times New Roman"/>
                <w:sz w:val="28"/>
              </w:rPr>
              <w:t>8</w:t>
            </w:r>
          </w:p>
        </w:tc>
        <w:tc>
          <w:tcPr>
            <w:tcW w:w="1776" w:type="dxa"/>
            <w:tcBorders>
              <w:bottom w:val="nil"/>
            </w:tcBorders>
          </w:tcPr>
          <w:p w:rsidR="00F8757C" w:rsidRPr="00F8757C" w:rsidRDefault="00F8757C" w:rsidP="006463F6">
            <w:pPr>
              <w:pStyle w:val="TableParagraph"/>
              <w:spacing w:line="296" w:lineRule="exact"/>
              <w:ind w:left="105"/>
              <w:jc w:val="both"/>
              <w:rPr>
                <w:rFonts w:ascii="Times New Roman" w:hAnsi="Times New Roman" w:cs="Times New Roman"/>
                <w:sz w:val="28"/>
              </w:rPr>
            </w:pPr>
            <w:r w:rsidRPr="00F8757C">
              <w:rPr>
                <w:rFonts w:ascii="Times New Roman" w:hAnsi="Times New Roman" w:cs="Times New Roman"/>
                <w:sz w:val="28"/>
              </w:rPr>
              <w:t>Организац</w:t>
            </w:r>
          </w:p>
        </w:tc>
        <w:tc>
          <w:tcPr>
            <w:tcW w:w="1094" w:type="dxa"/>
            <w:gridSpan w:val="2"/>
            <w:tcBorders>
              <w:bottom w:val="nil"/>
            </w:tcBorders>
          </w:tcPr>
          <w:p w:rsidR="00F8757C" w:rsidRPr="00F8757C" w:rsidRDefault="00F8757C" w:rsidP="006463F6">
            <w:pPr>
              <w:pStyle w:val="TableParagraph"/>
              <w:spacing w:line="296" w:lineRule="exact"/>
              <w:ind w:right="314"/>
              <w:jc w:val="both"/>
              <w:rPr>
                <w:rFonts w:ascii="Times New Roman" w:hAnsi="Times New Roman" w:cs="Times New Roman"/>
                <w:sz w:val="28"/>
              </w:rPr>
            </w:pPr>
            <w:r w:rsidRPr="00F8757C">
              <w:rPr>
                <w:rFonts w:ascii="Times New Roman" w:hAnsi="Times New Roman" w:cs="Times New Roman"/>
                <w:sz w:val="28"/>
              </w:rPr>
              <w:t>%</w:t>
            </w:r>
          </w:p>
        </w:tc>
        <w:tc>
          <w:tcPr>
            <w:tcW w:w="1020" w:type="dxa"/>
            <w:gridSpan w:val="4"/>
            <w:tcBorders>
              <w:bottom w:val="nil"/>
            </w:tcBorders>
          </w:tcPr>
          <w:p w:rsidR="00F8757C" w:rsidRPr="00F8757C" w:rsidRDefault="00F8757C" w:rsidP="006463F6">
            <w:pPr>
              <w:pStyle w:val="TableParagraph"/>
              <w:spacing w:line="296" w:lineRule="exact"/>
              <w:ind w:left="109"/>
              <w:jc w:val="both"/>
              <w:rPr>
                <w:rFonts w:ascii="Times New Roman" w:hAnsi="Times New Roman" w:cs="Times New Roman"/>
                <w:sz w:val="28"/>
              </w:rPr>
            </w:pPr>
            <w:r w:rsidRPr="00F8757C">
              <w:rPr>
                <w:rFonts w:ascii="Times New Roman" w:hAnsi="Times New Roman" w:cs="Times New Roman"/>
                <w:sz w:val="28"/>
              </w:rPr>
              <w:t>0 –</w:t>
            </w:r>
          </w:p>
        </w:tc>
        <w:tc>
          <w:tcPr>
            <w:tcW w:w="1082" w:type="dxa"/>
            <w:gridSpan w:val="4"/>
            <w:tcBorders>
              <w:bottom w:val="nil"/>
            </w:tcBorders>
          </w:tcPr>
          <w:p w:rsidR="00F8757C" w:rsidRPr="00F8757C" w:rsidRDefault="00F8757C" w:rsidP="006463F6">
            <w:pPr>
              <w:pStyle w:val="TableParagraph"/>
              <w:spacing w:line="296" w:lineRule="exact"/>
              <w:ind w:right="383"/>
              <w:jc w:val="both"/>
              <w:rPr>
                <w:rFonts w:ascii="Times New Roman" w:hAnsi="Times New Roman" w:cs="Times New Roman"/>
                <w:sz w:val="28"/>
              </w:rPr>
            </w:pPr>
            <w:r w:rsidRPr="00F8757C">
              <w:rPr>
                <w:rFonts w:ascii="Times New Roman" w:hAnsi="Times New Roman" w:cs="Times New Roman"/>
                <w:sz w:val="28"/>
              </w:rPr>
              <w:t>5</w:t>
            </w:r>
          </w:p>
        </w:tc>
        <w:tc>
          <w:tcPr>
            <w:tcW w:w="1126" w:type="dxa"/>
            <w:gridSpan w:val="5"/>
            <w:tcBorders>
              <w:bottom w:val="nil"/>
            </w:tcBorders>
          </w:tcPr>
          <w:p w:rsidR="00F8757C" w:rsidRPr="00F8757C" w:rsidRDefault="00F8757C" w:rsidP="006463F6">
            <w:pPr>
              <w:pStyle w:val="TableParagraph"/>
              <w:spacing w:line="296" w:lineRule="exact"/>
              <w:ind w:left="109"/>
              <w:jc w:val="both"/>
              <w:rPr>
                <w:rFonts w:ascii="Times New Roman" w:hAnsi="Times New Roman" w:cs="Times New Roman"/>
                <w:sz w:val="28"/>
              </w:rPr>
            </w:pPr>
            <w:r w:rsidRPr="00F8757C">
              <w:rPr>
                <w:rFonts w:ascii="Times New Roman" w:hAnsi="Times New Roman" w:cs="Times New Roman"/>
                <w:sz w:val="28"/>
              </w:rPr>
              <w:t>пери</w:t>
            </w:r>
          </w:p>
        </w:tc>
        <w:tc>
          <w:tcPr>
            <w:tcW w:w="2868" w:type="dxa"/>
            <w:gridSpan w:val="3"/>
            <w:vMerge w:val="restart"/>
          </w:tcPr>
          <w:p w:rsidR="00F8757C" w:rsidRPr="00F8757C" w:rsidRDefault="00F8757C" w:rsidP="006463F6">
            <w:pPr>
              <w:pStyle w:val="TableParagraph"/>
              <w:jc w:val="both"/>
              <w:rPr>
                <w:rFonts w:ascii="Times New Roman" w:hAnsi="Times New Roman" w:cs="Times New Roman"/>
                <w:sz w:val="28"/>
              </w:rPr>
            </w:pPr>
          </w:p>
        </w:tc>
      </w:tr>
      <w:tr w:rsidR="00F8757C" w:rsidRPr="00F8757C" w:rsidTr="00F8757C">
        <w:trPr>
          <w:trHeight w:val="31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776" w:type="dxa"/>
            <w:tcBorders>
              <w:top w:val="nil"/>
              <w:bottom w:val="nil"/>
            </w:tcBorders>
          </w:tcPr>
          <w:p w:rsidR="00F8757C" w:rsidRPr="00F8757C" w:rsidRDefault="00F8757C" w:rsidP="006463F6">
            <w:pPr>
              <w:pStyle w:val="TableParagraph"/>
              <w:tabs>
                <w:tab w:val="left" w:pos="1233"/>
              </w:tabs>
              <w:spacing w:line="292" w:lineRule="exact"/>
              <w:ind w:left="105"/>
              <w:jc w:val="both"/>
              <w:rPr>
                <w:rFonts w:ascii="Times New Roman" w:hAnsi="Times New Roman" w:cs="Times New Roman"/>
                <w:sz w:val="28"/>
              </w:rPr>
            </w:pPr>
            <w:r w:rsidRPr="00F8757C">
              <w:rPr>
                <w:rFonts w:ascii="Times New Roman" w:hAnsi="Times New Roman" w:cs="Times New Roman"/>
                <w:sz w:val="28"/>
              </w:rPr>
              <w:t>ия</w:t>
            </w:r>
            <w:r w:rsidRPr="00F8757C">
              <w:rPr>
                <w:rFonts w:ascii="Times New Roman" w:hAnsi="Times New Roman" w:cs="Times New Roman"/>
                <w:sz w:val="28"/>
              </w:rPr>
              <w:tab/>
              <w:t>и</w:t>
            </w: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20" w:type="dxa"/>
            <w:gridSpan w:val="4"/>
            <w:tcBorders>
              <w:top w:val="nil"/>
              <w:bottom w:val="nil"/>
            </w:tcBorders>
          </w:tcPr>
          <w:p w:rsidR="00F8757C" w:rsidRPr="00F8757C" w:rsidRDefault="00F8757C" w:rsidP="006463F6">
            <w:pPr>
              <w:pStyle w:val="TableParagraph"/>
              <w:spacing w:line="292" w:lineRule="exact"/>
              <w:ind w:left="109"/>
              <w:jc w:val="both"/>
              <w:rPr>
                <w:rFonts w:ascii="Times New Roman" w:hAnsi="Times New Roman" w:cs="Times New Roman"/>
                <w:sz w:val="28"/>
              </w:rPr>
            </w:pPr>
            <w:r w:rsidRPr="00F8757C">
              <w:rPr>
                <w:rFonts w:ascii="Times New Roman" w:hAnsi="Times New Roman" w:cs="Times New Roman"/>
                <w:sz w:val="28"/>
              </w:rPr>
              <w:t>1</w:t>
            </w: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26" w:type="dxa"/>
            <w:gridSpan w:val="5"/>
            <w:tcBorders>
              <w:top w:val="nil"/>
              <w:bottom w:val="nil"/>
            </w:tcBorders>
          </w:tcPr>
          <w:p w:rsidR="00F8757C" w:rsidRPr="00F8757C" w:rsidRDefault="00F8757C" w:rsidP="006463F6">
            <w:pPr>
              <w:pStyle w:val="TableParagraph"/>
              <w:spacing w:line="292" w:lineRule="exact"/>
              <w:ind w:left="109"/>
              <w:jc w:val="both"/>
              <w:rPr>
                <w:rFonts w:ascii="Times New Roman" w:hAnsi="Times New Roman" w:cs="Times New Roman"/>
                <w:sz w:val="28"/>
              </w:rPr>
            </w:pPr>
            <w:r w:rsidRPr="00F8757C">
              <w:rPr>
                <w:rFonts w:ascii="Times New Roman" w:hAnsi="Times New Roman" w:cs="Times New Roman"/>
                <w:sz w:val="28"/>
              </w:rPr>
              <w:t>од</w:t>
            </w:r>
          </w:p>
        </w:tc>
        <w:tc>
          <w:tcPr>
            <w:tcW w:w="2868" w:type="dxa"/>
            <w:gridSpan w:val="3"/>
            <w:vMerge/>
            <w:tcBorders>
              <w:top w:val="nil"/>
            </w:tcBorders>
          </w:tcPr>
          <w:p w:rsidR="00F8757C" w:rsidRPr="00F8757C" w:rsidRDefault="00F8757C" w:rsidP="006463F6">
            <w:pPr>
              <w:jc w:val="both"/>
              <w:rPr>
                <w:rFonts w:ascii="Times New Roman" w:hAnsi="Times New Roman" w:cs="Times New Roman"/>
                <w:sz w:val="2"/>
                <w:szCs w:val="2"/>
              </w:rPr>
            </w:pPr>
          </w:p>
        </w:tc>
      </w:tr>
      <w:tr w:rsidR="00F8757C" w:rsidRPr="00F8757C" w:rsidTr="00F8757C">
        <w:trPr>
          <w:trHeight w:val="31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776" w:type="dxa"/>
            <w:tcBorders>
              <w:top w:val="nil"/>
              <w:bottom w:val="nil"/>
            </w:tcBorders>
          </w:tcPr>
          <w:p w:rsidR="00F8757C" w:rsidRPr="00F8757C" w:rsidRDefault="00F8757C" w:rsidP="006463F6">
            <w:pPr>
              <w:pStyle w:val="TableParagraph"/>
              <w:spacing w:line="292" w:lineRule="exact"/>
              <w:ind w:left="105"/>
              <w:jc w:val="both"/>
              <w:rPr>
                <w:rFonts w:ascii="Times New Roman" w:hAnsi="Times New Roman" w:cs="Times New Roman"/>
                <w:sz w:val="28"/>
              </w:rPr>
            </w:pPr>
            <w:r w:rsidRPr="00F8757C">
              <w:rPr>
                <w:rFonts w:ascii="Times New Roman" w:hAnsi="Times New Roman" w:cs="Times New Roman"/>
                <w:sz w:val="28"/>
              </w:rPr>
              <w:t>проведени</w:t>
            </w: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2868" w:type="dxa"/>
            <w:gridSpan w:val="3"/>
            <w:vMerge/>
            <w:tcBorders>
              <w:top w:val="nil"/>
            </w:tcBorders>
          </w:tcPr>
          <w:p w:rsidR="00F8757C" w:rsidRPr="00F8757C" w:rsidRDefault="00F8757C" w:rsidP="006463F6">
            <w:pPr>
              <w:jc w:val="both"/>
              <w:rPr>
                <w:rFonts w:ascii="Times New Roman" w:hAnsi="Times New Roman" w:cs="Times New Roman"/>
                <w:sz w:val="2"/>
                <w:szCs w:val="2"/>
              </w:rPr>
            </w:pPr>
          </w:p>
        </w:tc>
      </w:tr>
      <w:tr w:rsidR="00F8757C" w:rsidRPr="00F8757C" w:rsidTr="00F8757C">
        <w:trPr>
          <w:trHeight w:val="312"/>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776" w:type="dxa"/>
            <w:tcBorders>
              <w:top w:val="nil"/>
              <w:bottom w:val="nil"/>
            </w:tcBorders>
          </w:tcPr>
          <w:p w:rsidR="00F8757C" w:rsidRPr="00F8757C" w:rsidRDefault="00F8757C" w:rsidP="006463F6">
            <w:pPr>
              <w:pStyle w:val="TableParagraph"/>
              <w:spacing w:line="293" w:lineRule="exact"/>
              <w:ind w:left="105"/>
              <w:jc w:val="both"/>
              <w:rPr>
                <w:rFonts w:ascii="Times New Roman" w:hAnsi="Times New Roman" w:cs="Times New Roman"/>
                <w:sz w:val="28"/>
              </w:rPr>
            </w:pPr>
            <w:r w:rsidRPr="00F8757C">
              <w:rPr>
                <w:rFonts w:ascii="Times New Roman" w:hAnsi="Times New Roman" w:cs="Times New Roman"/>
                <w:sz w:val="28"/>
              </w:rPr>
              <w:t>е</w:t>
            </w: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2868" w:type="dxa"/>
            <w:gridSpan w:val="3"/>
            <w:vMerge/>
            <w:tcBorders>
              <w:top w:val="nil"/>
            </w:tcBorders>
          </w:tcPr>
          <w:p w:rsidR="00F8757C" w:rsidRPr="00F8757C" w:rsidRDefault="00F8757C" w:rsidP="006463F6">
            <w:pPr>
              <w:jc w:val="both"/>
              <w:rPr>
                <w:rFonts w:ascii="Times New Roman" w:hAnsi="Times New Roman" w:cs="Times New Roman"/>
                <w:sz w:val="2"/>
                <w:szCs w:val="2"/>
              </w:rPr>
            </w:pPr>
          </w:p>
        </w:tc>
      </w:tr>
      <w:tr w:rsidR="00F8757C" w:rsidRPr="00F8757C" w:rsidTr="00F8757C">
        <w:trPr>
          <w:trHeight w:val="312"/>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776" w:type="dxa"/>
            <w:tcBorders>
              <w:top w:val="nil"/>
              <w:bottom w:val="nil"/>
            </w:tcBorders>
          </w:tcPr>
          <w:p w:rsidR="00F8757C" w:rsidRPr="00F8757C" w:rsidRDefault="00F8757C" w:rsidP="006463F6">
            <w:pPr>
              <w:pStyle w:val="TableParagraph"/>
              <w:spacing w:line="293" w:lineRule="exact"/>
              <w:ind w:left="105"/>
              <w:jc w:val="both"/>
              <w:rPr>
                <w:rFonts w:ascii="Times New Roman" w:hAnsi="Times New Roman" w:cs="Times New Roman"/>
                <w:sz w:val="28"/>
              </w:rPr>
            </w:pPr>
            <w:r w:rsidRPr="00F8757C">
              <w:rPr>
                <w:rFonts w:ascii="Times New Roman" w:hAnsi="Times New Roman" w:cs="Times New Roman"/>
                <w:sz w:val="28"/>
              </w:rPr>
              <w:t>городских</w:t>
            </w: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2868" w:type="dxa"/>
            <w:gridSpan w:val="3"/>
            <w:vMerge/>
            <w:tcBorders>
              <w:top w:val="nil"/>
            </w:tcBorders>
          </w:tcPr>
          <w:p w:rsidR="00F8757C" w:rsidRPr="00F8757C" w:rsidRDefault="00F8757C" w:rsidP="006463F6">
            <w:pPr>
              <w:jc w:val="both"/>
              <w:rPr>
                <w:rFonts w:ascii="Times New Roman" w:hAnsi="Times New Roman" w:cs="Times New Roman"/>
                <w:sz w:val="2"/>
                <w:szCs w:val="2"/>
              </w:rPr>
            </w:pPr>
          </w:p>
        </w:tc>
      </w:tr>
      <w:tr w:rsidR="00F8757C" w:rsidRPr="00F8757C" w:rsidTr="00F8757C">
        <w:trPr>
          <w:trHeight w:val="31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776" w:type="dxa"/>
            <w:tcBorders>
              <w:top w:val="nil"/>
              <w:bottom w:val="nil"/>
            </w:tcBorders>
          </w:tcPr>
          <w:p w:rsidR="00F8757C" w:rsidRPr="00F8757C" w:rsidRDefault="00F8757C" w:rsidP="006463F6">
            <w:pPr>
              <w:pStyle w:val="TableParagraph"/>
              <w:spacing w:line="292" w:lineRule="exact"/>
              <w:ind w:left="105"/>
              <w:jc w:val="both"/>
              <w:rPr>
                <w:rFonts w:ascii="Times New Roman" w:hAnsi="Times New Roman" w:cs="Times New Roman"/>
                <w:sz w:val="28"/>
              </w:rPr>
            </w:pPr>
            <w:r w:rsidRPr="00F8757C">
              <w:rPr>
                <w:rFonts w:ascii="Times New Roman" w:hAnsi="Times New Roman" w:cs="Times New Roman"/>
                <w:sz w:val="28"/>
              </w:rPr>
              <w:t>и</w:t>
            </w: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2868" w:type="dxa"/>
            <w:gridSpan w:val="3"/>
            <w:vMerge/>
            <w:tcBorders>
              <w:top w:val="nil"/>
            </w:tcBorders>
          </w:tcPr>
          <w:p w:rsidR="00F8757C" w:rsidRPr="00F8757C" w:rsidRDefault="00F8757C" w:rsidP="006463F6">
            <w:pPr>
              <w:jc w:val="both"/>
              <w:rPr>
                <w:rFonts w:ascii="Times New Roman" w:hAnsi="Times New Roman" w:cs="Times New Roman"/>
                <w:sz w:val="2"/>
                <w:szCs w:val="2"/>
              </w:rPr>
            </w:pPr>
          </w:p>
        </w:tc>
      </w:tr>
      <w:tr w:rsidR="00F8757C" w:rsidRPr="00F8757C" w:rsidTr="00F8757C">
        <w:trPr>
          <w:trHeight w:val="31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776" w:type="dxa"/>
            <w:tcBorders>
              <w:top w:val="nil"/>
              <w:bottom w:val="nil"/>
            </w:tcBorders>
          </w:tcPr>
          <w:p w:rsidR="00F8757C" w:rsidRPr="00F8757C" w:rsidRDefault="00F8757C" w:rsidP="006463F6">
            <w:pPr>
              <w:pStyle w:val="TableParagraph"/>
              <w:spacing w:line="292" w:lineRule="exact"/>
              <w:ind w:left="105"/>
              <w:jc w:val="both"/>
              <w:rPr>
                <w:rFonts w:ascii="Times New Roman" w:hAnsi="Times New Roman" w:cs="Times New Roman"/>
                <w:sz w:val="28"/>
              </w:rPr>
            </w:pPr>
            <w:r w:rsidRPr="00F8757C">
              <w:rPr>
                <w:rFonts w:ascii="Times New Roman" w:hAnsi="Times New Roman" w:cs="Times New Roman"/>
                <w:sz w:val="28"/>
              </w:rPr>
              <w:t>внутридво</w:t>
            </w: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2868" w:type="dxa"/>
            <w:gridSpan w:val="3"/>
            <w:vMerge/>
            <w:tcBorders>
              <w:top w:val="nil"/>
            </w:tcBorders>
          </w:tcPr>
          <w:p w:rsidR="00F8757C" w:rsidRPr="00F8757C" w:rsidRDefault="00F8757C" w:rsidP="006463F6">
            <w:pPr>
              <w:jc w:val="both"/>
              <w:rPr>
                <w:rFonts w:ascii="Times New Roman" w:hAnsi="Times New Roman" w:cs="Times New Roman"/>
                <w:sz w:val="2"/>
                <w:szCs w:val="2"/>
              </w:rPr>
            </w:pPr>
          </w:p>
        </w:tc>
      </w:tr>
      <w:tr w:rsidR="00F8757C" w:rsidRPr="00F8757C" w:rsidTr="00F8757C">
        <w:trPr>
          <w:trHeight w:val="311"/>
        </w:trPr>
        <w:tc>
          <w:tcPr>
            <w:tcW w:w="953" w:type="dxa"/>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776" w:type="dxa"/>
            <w:tcBorders>
              <w:top w:val="nil"/>
              <w:bottom w:val="nil"/>
            </w:tcBorders>
          </w:tcPr>
          <w:p w:rsidR="00F8757C" w:rsidRPr="00F8757C" w:rsidRDefault="00F8757C" w:rsidP="006463F6">
            <w:pPr>
              <w:pStyle w:val="TableParagraph"/>
              <w:spacing w:line="292" w:lineRule="exact"/>
              <w:ind w:left="105"/>
              <w:jc w:val="both"/>
              <w:rPr>
                <w:rFonts w:ascii="Times New Roman" w:hAnsi="Times New Roman" w:cs="Times New Roman"/>
                <w:sz w:val="28"/>
              </w:rPr>
            </w:pPr>
            <w:r w:rsidRPr="00F8757C">
              <w:rPr>
                <w:rFonts w:ascii="Times New Roman" w:hAnsi="Times New Roman" w:cs="Times New Roman"/>
                <w:sz w:val="28"/>
              </w:rPr>
              <w:t>рцовых</w:t>
            </w:r>
          </w:p>
        </w:tc>
        <w:tc>
          <w:tcPr>
            <w:tcW w:w="1094" w:type="dxa"/>
            <w:gridSpan w:val="2"/>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20"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082" w:type="dxa"/>
            <w:gridSpan w:val="4"/>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1126" w:type="dxa"/>
            <w:gridSpan w:val="5"/>
            <w:tcBorders>
              <w:top w:val="nil"/>
              <w:bottom w:val="nil"/>
            </w:tcBorders>
          </w:tcPr>
          <w:p w:rsidR="00F8757C" w:rsidRPr="00F8757C" w:rsidRDefault="00F8757C" w:rsidP="006463F6">
            <w:pPr>
              <w:pStyle w:val="TableParagraph"/>
              <w:jc w:val="both"/>
              <w:rPr>
                <w:rFonts w:ascii="Times New Roman" w:hAnsi="Times New Roman" w:cs="Times New Roman"/>
              </w:rPr>
            </w:pPr>
          </w:p>
        </w:tc>
        <w:tc>
          <w:tcPr>
            <w:tcW w:w="2868" w:type="dxa"/>
            <w:gridSpan w:val="3"/>
            <w:vMerge/>
            <w:tcBorders>
              <w:top w:val="nil"/>
            </w:tcBorders>
          </w:tcPr>
          <w:p w:rsidR="00F8757C" w:rsidRPr="00F8757C" w:rsidRDefault="00F8757C" w:rsidP="006463F6">
            <w:pPr>
              <w:jc w:val="both"/>
              <w:rPr>
                <w:rFonts w:ascii="Times New Roman" w:hAnsi="Times New Roman" w:cs="Times New Roman"/>
                <w:sz w:val="2"/>
                <w:szCs w:val="2"/>
              </w:rPr>
            </w:pPr>
          </w:p>
        </w:tc>
      </w:tr>
      <w:tr w:rsidR="00F8757C" w:rsidRPr="00F8757C" w:rsidTr="00F8757C">
        <w:trPr>
          <w:trHeight w:val="317"/>
        </w:trPr>
        <w:tc>
          <w:tcPr>
            <w:tcW w:w="953" w:type="dxa"/>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776" w:type="dxa"/>
            <w:tcBorders>
              <w:top w:val="nil"/>
            </w:tcBorders>
          </w:tcPr>
          <w:p w:rsidR="00F8757C" w:rsidRPr="00F8757C" w:rsidRDefault="00F8757C" w:rsidP="006463F6">
            <w:pPr>
              <w:pStyle w:val="TableParagraph"/>
              <w:spacing w:line="298" w:lineRule="exact"/>
              <w:ind w:left="105"/>
              <w:jc w:val="both"/>
              <w:rPr>
                <w:rFonts w:ascii="Times New Roman" w:hAnsi="Times New Roman" w:cs="Times New Roman"/>
                <w:sz w:val="28"/>
              </w:rPr>
            </w:pPr>
            <w:r w:rsidRPr="00F8757C">
              <w:rPr>
                <w:rFonts w:ascii="Times New Roman" w:hAnsi="Times New Roman" w:cs="Times New Roman"/>
                <w:sz w:val="28"/>
              </w:rPr>
              <w:t>массовых</w:t>
            </w:r>
          </w:p>
        </w:tc>
        <w:tc>
          <w:tcPr>
            <w:tcW w:w="1094" w:type="dxa"/>
            <w:gridSpan w:val="2"/>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020" w:type="dxa"/>
            <w:gridSpan w:val="4"/>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082" w:type="dxa"/>
            <w:gridSpan w:val="4"/>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1126" w:type="dxa"/>
            <w:gridSpan w:val="5"/>
            <w:tcBorders>
              <w:top w:val="nil"/>
            </w:tcBorders>
          </w:tcPr>
          <w:p w:rsidR="00F8757C" w:rsidRPr="00F8757C" w:rsidRDefault="00F8757C" w:rsidP="006463F6">
            <w:pPr>
              <w:pStyle w:val="TableParagraph"/>
              <w:jc w:val="both"/>
              <w:rPr>
                <w:rFonts w:ascii="Times New Roman" w:hAnsi="Times New Roman" w:cs="Times New Roman"/>
                <w:sz w:val="24"/>
              </w:rPr>
            </w:pPr>
          </w:p>
        </w:tc>
        <w:tc>
          <w:tcPr>
            <w:tcW w:w="2868" w:type="dxa"/>
            <w:gridSpan w:val="3"/>
            <w:vMerge/>
            <w:tcBorders>
              <w:top w:val="nil"/>
            </w:tcBorders>
          </w:tcPr>
          <w:p w:rsidR="00F8757C" w:rsidRPr="00F8757C" w:rsidRDefault="00F8757C" w:rsidP="006463F6">
            <w:pPr>
              <w:jc w:val="both"/>
              <w:rPr>
                <w:rFonts w:ascii="Times New Roman" w:hAnsi="Times New Roman" w:cs="Times New Roman"/>
                <w:sz w:val="2"/>
                <w:szCs w:val="2"/>
              </w:rPr>
            </w:pPr>
          </w:p>
        </w:tc>
      </w:tr>
    </w:tbl>
    <w:p w:rsidR="00F8757C" w:rsidRPr="00F8757C" w:rsidRDefault="00F8757C" w:rsidP="006463F6">
      <w:pPr>
        <w:jc w:val="both"/>
      </w:pPr>
    </w:p>
    <w:p w:rsidR="005C6675" w:rsidRDefault="005C6675" w:rsidP="006463F6">
      <w:pPr>
        <w:ind w:firstLine="709"/>
        <w:jc w:val="both"/>
        <w:rPr>
          <w:bCs/>
          <w:spacing w:val="-4"/>
          <w:sz w:val="28"/>
          <w:szCs w:val="28"/>
        </w:rPr>
      </w:pPr>
    </w:p>
    <w:tbl>
      <w:tblPr>
        <w:tblStyle w:val="TableNormal"/>
        <w:tblW w:w="99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
        <w:gridCol w:w="661"/>
        <w:gridCol w:w="48"/>
        <w:gridCol w:w="175"/>
        <w:gridCol w:w="1422"/>
        <w:gridCol w:w="382"/>
        <w:gridCol w:w="27"/>
        <w:gridCol w:w="40"/>
        <w:gridCol w:w="40"/>
        <w:gridCol w:w="557"/>
        <w:gridCol w:w="403"/>
        <w:gridCol w:w="86"/>
        <w:gridCol w:w="464"/>
        <w:gridCol w:w="471"/>
        <w:gridCol w:w="18"/>
        <w:gridCol w:w="704"/>
        <w:gridCol w:w="359"/>
        <w:gridCol w:w="130"/>
        <w:gridCol w:w="164"/>
        <w:gridCol w:w="245"/>
        <w:gridCol w:w="550"/>
        <w:gridCol w:w="41"/>
        <w:gridCol w:w="2116"/>
        <w:gridCol w:w="752"/>
        <w:gridCol w:w="11"/>
        <w:gridCol w:w="15"/>
        <w:gridCol w:w="42"/>
      </w:tblGrid>
      <w:tr w:rsidR="00F8757C" w:rsidRPr="00507E25" w:rsidTr="00507E25">
        <w:trPr>
          <w:gridAfter w:val="1"/>
          <w:wAfter w:w="42" w:type="dxa"/>
          <w:trHeight w:val="5470"/>
        </w:trPr>
        <w:tc>
          <w:tcPr>
            <w:tcW w:w="890" w:type="dxa"/>
            <w:gridSpan w:val="4"/>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lastRenderedPageBreak/>
              <w:t>9</w:t>
            </w:r>
          </w:p>
        </w:tc>
        <w:tc>
          <w:tcPr>
            <w:tcW w:w="1804" w:type="dxa"/>
            <w:gridSpan w:val="2"/>
          </w:tcPr>
          <w:p w:rsidR="00F8757C" w:rsidRPr="006463F6" w:rsidRDefault="00F8757C" w:rsidP="006463F6">
            <w:pPr>
              <w:pStyle w:val="TableParagraph"/>
              <w:ind w:left="105"/>
              <w:jc w:val="both"/>
              <w:rPr>
                <w:rFonts w:ascii="Times New Roman" w:hAnsi="Times New Roman" w:cs="Times New Roman"/>
                <w:sz w:val="28"/>
                <w:szCs w:val="28"/>
                <w:lang w:val="ru-RU"/>
              </w:rPr>
            </w:pPr>
            <w:r w:rsidRPr="006463F6">
              <w:rPr>
                <w:rFonts w:ascii="Times New Roman" w:hAnsi="Times New Roman" w:cs="Times New Roman"/>
                <w:sz w:val="28"/>
                <w:szCs w:val="28"/>
                <w:lang w:val="ru-RU"/>
              </w:rPr>
              <w:t>Выполнен</w:t>
            </w:r>
          </w:p>
          <w:p w:rsidR="00F8757C" w:rsidRPr="006463F6" w:rsidRDefault="00F8757C" w:rsidP="006463F6">
            <w:pPr>
              <w:pStyle w:val="TableParagraph"/>
              <w:tabs>
                <w:tab w:val="left" w:pos="1093"/>
              </w:tabs>
              <w:ind w:left="105"/>
              <w:jc w:val="both"/>
              <w:rPr>
                <w:rFonts w:ascii="Times New Roman" w:hAnsi="Times New Roman" w:cs="Times New Roman"/>
                <w:sz w:val="28"/>
                <w:szCs w:val="28"/>
                <w:lang w:val="ru-RU"/>
              </w:rPr>
            </w:pPr>
            <w:r w:rsidRPr="006463F6">
              <w:rPr>
                <w:rFonts w:ascii="Times New Roman" w:hAnsi="Times New Roman" w:cs="Times New Roman"/>
                <w:sz w:val="28"/>
                <w:szCs w:val="28"/>
                <w:lang w:val="ru-RU"/>
              </w:rPr>
              <w:t>ие обществен ной работы, не входящей в основные обязаннос ти (участие в субботник ах, дежурства х</w:t>
            </w:r>
            <w:r w:rsidRPr="006463F6">
              <w:rPr>
                <w:rFonts w:ascii="Times New Roman" w:hAnsi="Times New Roman" w:cs="Times New Roman"/>
                <w:sz w:val="28"/>
                <w:szCs w:val="28"/>
                <w:lang w:val="ru-RU"/>
              </w:rPr>
              <w:tab/>
              <w:t>по</w:t>
            </w:r>
          </w:p>
          <w:p w:rsidR="00F8757C" w:rsidRPr="00507E25" w:rsidRDefault="00F8757C" w:rsidP="006463F6">
            <w:pPr>
              <w:pStyle w:val="TableParagraph"/>
              <w:tabs>
                <w:tab w:val="left" w:pos="1232"/>
              </w:tabs>
              <w:ind w:left="105"/>
              <w:jc w:val="both"/>
              <w:rPr>
                <w:rFonts w:ascii="Times New Roman" w:hAnsi="Times New Roman" w:cs="Times New Roman"/>
                <w:sz w:val="28"/>
                <w:szCs w:val="28"/>
              </w:rPr>
            </w:pPr>
            <w:r w:rsidRPr="00507E25">
              <w:rPr>
                <w:rFonts w:ascii="Times New Roman" w:hAnsi="Times New Roman" w:cs="Times New Roman"/>
                <w:sz w:val="28"/>
                <w:szCs w:val="28"/>
              </w:rPr>
              <w:t>дворцу</w:t>
            </w:r>
            <w:r w:rsidRPr="00507E25">
              <w:rPr>
                <w:rFonts w:ascii="Times New Roman" w:hAnsi="Times New Roman" w:cs="Times New Roman"/>
                <w:sz w:val="28"/>
                <w:szCs w:val="28"/>
              </w:rPr>
              <w:tab/>
              <w:t>и т.п.)</w:t>
            </w:r>
          </w:p>
        </w:tc>
        <w:tc>
          <w:tcPr>
            <w:tcW w:w="1067" w:type="dxa"/>
            <w:gridSpan w:val="5"/>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w:t>
            </w:r>
          </w:p>
        </w:tc>
        <w:tc>
          <w:tcPr>
            <w:tcW w:w="1021" w:type="dxa"/>
            <w:gridSpan w:val="3"/>
          </w:tcPr>
          <w:p w:rsidR="00F8757C" w:rsidRPr="00507E25" w:rsidRDefault="00F8757C" w:rsidP="006463F6">
            <w:pPr>
              <w:pStyle w:val="TableParagraph"/>
              <w:ind w:left="108"/>
              <w:jc w:val="both"/>
              <w:rPr>
                <w:rFonts w:ascii="Times New Roman" w:hAnsi="Times New Roman" w:cs="Times New Roman"/>
                <w:sz w:val="28"/>
                <w:szCs w:val="28"/>
              </w:rPr>
            </w:pPr>
            <w:r w:rsidRPr="00507E25">
              <w:rPr>
                <w:rFonts w:ascii="Times New Roman" w:hAnsi="Times New Roman" w:cs="Times New Roman"/>
                <w:sz w:val="28"/>
                <w:szCs w:val="28"/>
              </w:rPr>
              <w:t>0 –</w:t>
            </w:r>
          </w:p>
          <w:p w:rsidR="00F8757C" w:rsidRPr="00507E25" w:rsidRDefault="00F8757C" w:rsidP="006463F6">
            <w:pPr>
              <w:pStyle w:val="TableParagraph"/>
              <w:ind w:left="108"/>
              <w:jc w:val="both"/>
              <w:rPr>
                <w:rFonts w:ascii="Times New Roman" w:hAnsi="Times New Roman" w:cs="Times New Roman"/>
                <w:sz w:val="28"/>
                <w:szCs w:val="28"/>
              </w:rPr>
            </w:pPr>
            <w:r w:rsidRPr="00507E25">
              <w:rPr>
                <w:rFonts w:ascii="Times New Roman" w:hAnsi="Times New Roman" w:cs="Times New Roman"/>
                <w:sz w:val="28"/>
                <w:szCs w:val="28"/>
              </w:rPr>
              <w:t>1</w:t>
            </w:r>
          </w:p>
        </w:tc>
        <w:tc>
          <w:tcPr>
            <w:tcW w:w="1081" w:type="dxa"/>
            <w:gridSpan w:val="3"/>
          </w:tcPr>
          <w:p w:rsidR="00F8757C" w:rsidRPr="00507E25" w:rsidRDefault="00F8757C" w:rsidP="006463F6">
            <w:pPr>
              <w:pStyle w:val="TableParagraph"/>
              <w:ind w:left="153"/>
              <w:jc w:val="both"/>
              <w:rPr>
                <w:rFonts w:ascii="Times New Roman" w:hAnsi="Times New Roman" w:cs="Times New Roman"/>
                <w:sz w:val="28"/>
                <w:szCs w:val="28"/>
              </w:rPr>
            </w:pPr>
            <w:r w:rsidRPr="00507E25">
              <w:rPr>
                <w:rFonts w:ascii="Times New Roman" w:hAnsi="Times New Roman" w:cs="Times New Roman"/>
                <w:sz w:val="28"/>
                <w:szCs w:val="28"/>
              </w:rPr>
              <w:t>5</w:t>
            </w:r>
          </w:p>
        </w:tc>
        <w:tc>
          <w:tcPr>
            <w:tcW w:w="1130" w:type="dxa"/>
            <w:gridSpan w:val="5"/>
          </w:tcPr>
          <w:p w:rsidR="00F8757C" w:rsidRPr="00507E25" w:rsidRDefault="00F8757C" w:rsidP="006463F6">
            <w:pPr>
              <w:pStyle w:val="TableParagraph"/>
              <w:ind w:left="106"/>
              <w:jc w:val="both"/>
              <w:rPr>
                <w:rFonts w:ascii="Times New Roman" w:hAnsi="Times New Roman" w:cs="Times New Roman"/>
                <w:sz w:val="28"/>
                <w:szCs w:val="28"/>
              </w:rPr>
            </w:pPr>
            <w:r w:rsidRPr="00507E25">
              <w:rPr>
                <w:rFonts w:ascii="Times New Roman" w:hAnsi="Times New Roman" w:cs="Times New Roman"/>
                <w:sz w:val="28"/>
                <w:szCs w:val="28"/>
              </w:rPr>
              <w:t>пери</w:t>
            </w:r>
          </w:p>
          <w:p w:rsidR="00F8757C" w:rsidRPr="00507E25" w:rsidRDefault="00F8757C" w:rsidP="006463F6">
            <w:pPr>
              <w:pStyle w:val="TableParagraph"/>
              <w:ind w:left="106"/>
              <w:jc w:val="both"/>
              <w:rPr>
                <w:rFonts w:ascii="Times New Roman" w:hAnsi="Times New Roman" w:cs="Times New Roman"/>
                <w:sz w:val="28"/>
                <w:szCs w:val="28"/>
              </w:rPr>
            </w:pPr>
            <w:r w:rsidRPr="00507E25">
              <w:rPr>
                <w:rFonts w:ascii="Times New Roman" w:hAnsi="Times New Roman" w:cs="Times New Roman"/>
                <w:sz w:val="28"/>
                <w:szCs w:val="28"/>
              </w:rPr>
              <w:t>од</w:t>
            </w:r>
          </w:p>
        </w:tc>
        <w:tc>
          <w:tcPr>
            <w:tcW w:w="2894" w:type="dxa"/>
            <w:gridSpan w:val="4"/>
          </w:tcPr>
          <w:p w:rsidR="00F8757C" w:rsidRPr="00507E25" w:rsidRDefault="00F8757C" w:rsidP="006463F6">
            <w:pPr>
              <w:pStyle w:val="TableParagraph"/>
              <w:jc w:val="both"/>
              <w:rPr>
                <w:rFonts w:ascii="Times New Roman" w:hAnsi="Times New Roman" w:cs="Times New Roman"/>
                <w:sz w:val="28"/>
                <w:szCs w:val="28"/>
              </w:rPr>
            </w:pPr>
          </w:p>
        </w:tc>
      </w:tr>
      <w:tr w:rsidR="00F8757C" w:rsidRPr="00507E25" w:rsidTr="00507E25">
        <w:trPr>
          <w:gridAfter w:val="1"/>
          <w:wAfter w:w="42" w:type="dxa"/>
          <w:trHeight w:val="321"/>
        </w:trPr>
        <w:tc>
          <w:tcPr>
            <w:tcW w:w="9887" w:type="dxa"/>
            <w:gridSpan w:val="26"/>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Итого - 50</w:t>
            </w:r>
          </w:p>
        </w:tc>
      </w:tr>
      <w:tr w:rsidR="00F8757C" w:rsidRPr="00507E25" w:rsidTr="00507E25">
        <w:trPr>
          <w:gridAfter w:val="1"/>
          <w:wAfter w:w="42" w:type="dxa"/>
          <w:trHeight w:val="321"/>
        </w:trPr>
        <w:tc>
          <w:tcPr>
            <w:tcW w:w="9887" w:type="dxa"/>
            <w:gridSpan w:val="26"/>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Концертмейстер</w:t>
            </w:r>
          </w:p>
        </w:tc>
      </w:tr>
      <w:tr w:rsidR="00F8757C" w:rsidRPr="00507E25" w:rsidTr="00507E25">
        <w:trPr>
          <w:gridAfter w:val="1"/>
          <w:wAfter w:w="42" w:type="dxa"/>
          <w:trHeight w:val="5152"/>
        </w:trPr>
        <w:tc>
          <w:tcPr>
            <w:tcW w:w="890" w:type="dxa"/>
            <w:gridSpan w:val="4"/>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1</w:t>
            </w:r>
          </w:p>
        </w:tc>
        <w:tc>
          <w:tcPr>
            <w:tcW w:w="1804" w:type="dxa"/>
            <w:gridSpan w:val="2"/>
          </w:tcPr>
          <w:p w:rsidR="00F8757C" w:rsidRPr="00507E25" w:rsidRDefault="00F8757C" w:rsidP="006463F6">
            <w:pPr>
              <w:pStyle w:val="TableParagraph"/>
              <w:ind w:left="105"/>
              <w:jc w:val="both"/>
              <w:rPr>
                <w:rFonts w:ascii="Times New Roman" w:hAnsi="Times New Roman" w:cs="Times New Roman"/>
                <w:sz w:val="28"/>
                <w:szCs w:val="28"/>
              </w:rPr>
            </w:pPr>
            <w:r w:rsidRPr="00507E25">
              <w:rPr>
                <w:rFonts w:ascii="Times New Roman" w:hAnsi="Times New Roman" w:cs="Times New Roman"/>
                <w:sz w:val="28"/>
                <w:szCs w:val="28"/>
              </w:rPr>
              <w:t>Сохраннос ть континген та</w:t>
            </w:r>
          </w:p>
        </w:tc>
        <w:tc>
          <w:tcPr>
            <w:tcW w:w="1067" w:type="dxa"/>
            <w:gridSpan w:val="5"/>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w:t>
            </w:r>
          </w:p>
        </w:tc>
        <w:tc>
          <w:tcPr>
            <w:tcW w:w="1021" w:type="dxa"/>
            <w:gridSpan w:val="3"/>
          </w:tcPr>
          <w:p w:rsidR="00F8757C" w:rsidRPr="00507E25" w:rsidRDefault="00F8757C" w:rsidP="006463F6">
            <w:pPr>
              <w:pStyle w:val="TableParagraph"/>
              <w:ind w:left="108"/>
              <w:jc w:val="both"/>
              <w:rPr>
                <w:rFonts w:ascii="Times New Roman" w:hAnsi="Times New Roman" w:cs="Times New Roman"/>
                <w:sz w:val="28"/>
                <w:szCs w:val="28"/>
              </w:rPr>
            </w:pPr>
            <w:r w:rsidRPr="00507E25">
              <w:rPr>
                <w:rFonts w:ascii="Times New Roman" w:hAnsi="Times New Roman" w:cs="Times New Roman"/>
                <w:sz w:val="28"/>
                <w:szCs w:val="28"/>
              </w:rPr>
              <w:t>55-</w:t>
            </w:r>
          </w:p>
          <w:p w:rsidR="00F8757C" w:rsidRPr="00507E25" w:rsidRDefault="00F8757C" w:rsidP="006463F6">
            <w:pPr>
              <w:pStyle w:val="TableParagraph"/>
              <w:spacing w:before="2"/>
              <w:ind w:left="108"/>
              <w:jc w:val="both"/>
              <w:rPr>
                <w:rFonts w:ascii="Times New Roman" w:hAnsi="Times New Roman" w:cs="Times New Roman"/>
                <w:sz w:val="28"/>
                <w:szCs w:val="28"/>
              </w:rPr>
            </w:pPr>
            <w:r w:rsidRPr="00507E25">
              <w:rPr>
                <w:rFonts w:ascii="Times New Roman" w:hAnsi="Times New Roman" w:cs="Times New Roman"/>
                <w:sz w:val="28"/>
                <w:szCs w:val="28"/>
              </w:rPr>
              <w:t>100</w:t>
            </w:r>
          </w:p>
        </w:tc>
        <w:tc>
          <w:tcPr>
            <w:tcW w:w="1375" w:type="dxa"/>
            <w:gridSpan w:val="5"/>
          </w:tcPr>
          <w:p w:rsidR="00F8757C" w:rsidRPr="00507E25" w:rsidRDefault="00F8757C" w:rsidP="006463F6">
            <w:pPr>
              <w:pStyle w:val="TableParagraph"/>
              <w:ind w:left="150"/>
              <w:jc w:val="both"/>
              <w:rPr>
                <w:rFonts w:ascii="Times New Roman" w:hAnsi="Times New Roman" w:cs="Times New Roman"/>
                <w:sz w:val="28"/>
                <w:szCs w:val="28"/>
              </w:rPr>
            </w:pPr>
            <w:r w:rsidRPr="00507E25">
              <w:rPr>
                <w:rFonts w:ascii="Times New Roman" w:hAnsi="Times New Roman" w:cs="Times New Roman"/>
                <w:sz w:val="28"/>
                <w:szCs w:val="28"/>
              </w:rPr>
              <w:t>5</w:t>
            </w:r>
          </w:p>
        </w:tc>
        <w:tc>
          <w:tcPr>
            <w:tcW w:w="795" w:type="dxa"/>
            <w:gridSpan w:val="2"/>
          </w:tcPr>
          <w:p w:rsidR="00F8757C" w:rsidRPr="00507E25" w:rsidRDefault="00F8757C" w:rsidP="006463F6">
            <w:pPr>
              <w:pStyle w:val="TableParagraph"/>
              <w:ind w:left="105"/>
              <w:jc w:val="both"/>
              <w:rPr>
                <w:rFonts w:ascii="Times New Roman" w:hAnsi="Times New Roman" w:cs="Times New Roman"/>
                <w:sz w:val="28"/>
                <w:szCs w:val="28"/>
              </w:rPr>
            </w:pPr>
            <w:r w:rsidRPr="00507E25">
              <w:rPr>
                <w:rFonts w:ascii="Times New Roman" w:hAnsi="Times New Roman" w:cs="Times New Roman"/>
                <w:sz w:val="28"/>
                <w:szCs w:val="28"/>
              </w:rPr>
              <w:t>п е р и о д</w:t>
            </w:r>
          </w:p>
        </w:tc>
        <w:tc>
          <w:tcPr>
            <w:tcW w:w="2935" w:type="dxa"/>
            <w:gridSpan w:val="5"/>
          </w:tcPr>
          <w:p w:rsidR="00F8757C" w:rsidRPr="006463F6" w:rsidRDefault="00F8757C" w:rsidP="006463F6">
            <w:pPr>
              <w:pStyle w:val="TableParagraph"/>
              <w:tabs>
                <w:tab w:val="left" w:pos="2317"/>
              </w:tabs>
              <w:ind w:left="103"/>
              <w:jc w:val="both"/>
              <w:rPr>
                <w:rFonts w:ascii="Times New Roman" w:hAnsi="Times New Roman" w:cs="Times New Roman"/>
                <w:sz w:val="28"/>
                <w:szCs w:val="28"/>
                <w:lang w:val="ru-RU"/>
              </w:rPr>
            </w:pPr>
            <w:r w:rsidRPr="006463F6">
              <w:rPr>
                <w:rFonts w:ascii="Times New Roman" w:hAnsi="Times New Roman" w:cs="Times New Roman"/>
                <w:sz w:val="28"/>
                <w:szCs w:val="28"/>
                <w:lang w:val="ru-RU"/>
              </w:rPr>
              <w:t>(А/В)*100%, где А – количество занимающихся</w:t>
            </w:r>
            <w:r w:rsidRPr="006463F6">
              <w:rPr>
                <w:rFonts w:ascii="Times New Roman" w:hAnsi="Times New Roman" w:cs="Times New Roman"/>
                <w:sz w:val="28"/>
                <w:szCs w:val="28"/>
                <w:lang w:val="ru-RU"/>
              </w:rPr>
              <w:tab/>
              <w:t>на отчетный период, В</w:t>
            </w:r>
          </w:p>
          <w:p w:rsidR="00F8757C" w:rsidRPr="006463F6" w:rsidRDefault="00F8757C" w:rsidP="006463F6">
            <w:pPr>
              <w:pStyle w:val="TableParagraph"/>
              <w:tabs>
                <w:tab w:val="left" w:pos="1243"/>
                <w:tab w:val="left" w:pos="2302"/>
              </w:tabs>
              <w:ind w:left="103"/>
              <w:jc w:val="both"/>
              <w:rPr>
                <w:rFonts w:ascii="Times New Roman" w:hAnsi="Times New Roman" w:cs="Times New Roman"/>
                <w:sz w:val="28"/>
                <w:szCs w:val="28"/>
                <w:lang w:val="ru-RU"/>
              </w:rPr>
            </w:pPr>
            <w:r w:rsidRPr="006463F6">
              <w:rPr>
                <w:rFonts w:ascii="Times New Roman" w:hAnsi="Times New Roman" w:cs="Times New Roman"/>
                <w:sz w:val="28"/>
                <w:szCs w:val="28"/>
                <w:lang w:val="ru-RU"/>
              </w:rPr>
              <w:t>–</w:t>
            </w:r>
            <w:r w:rsidRPr="006463F6">
              <w:rPr>
                <w:rFonts w:ascii="Times New Roman" w:hAnsi="Times New Roman" w:cs="Times New Roman"/>
                <w:sz w:val="28"/>
                <w:szCs w:val="28"/>
                <w:lang w:val="ru-RU"/>
              </w:rPr>
              <w:tab/>
              <w:t>количество учащихся</w:t>
            </w:r>
            <w:r w:rsidRPr="006463F6">
              <w:rPr>
                <w:rFonts w:ascii="Times New Roman" w:hAnsi="Times New Roman" w:cs="Times New Roman"/>
                <w:sz w:val="28"/>
                <w:szCs w:val="28"/>
                <w:lang w:val="ru-RU"/>
              </w:rPr>
              <w:tab/>
              <w:t>по состоянию на 15 сентября текущего года</w:t>
            </w:r>
          </w:p>
          <w:p w:rsidR="00F8757C" w:rsidRPr="006463F6" w:rsidRDefault="00F8757C" w:rsidP="006463F6">
            <w:pPr>
              <w:pStyle w:val="TableParagraph"/>
              <w:tabs>
                <w:tab w:val="left" w:pos="1527"/>
                <w:tab w:val="left" w:pos="2303"/>
              </w:tabs>
              <w:ind w:left="103"/>
              <w:jc w:val="both"/>
              <w:rPr>
                <w:rFonts w:ascii="Times New Roman" w:hAnsi="Times New Roman" w:cs="Times New Roman"/>
                <w:sz w:val="28"/>
                <w:szCs w:val="28"/>
                <w:lang w:val="ru-RU"/>
              </w:rPr>
            </w:pPr>
            <w:r w:rsidRPr="006463F6">
              <w:rPr>
                <w:rFonts w:ascii="Times New Roman" w:hAnsi="Times New Roman" w:cs="Times New Roman"/>
                <w:sz w:val="28"/>
                <w:szCs w:val="28"/>
                <w:lang w:val="ru-RU"/>
              </w:rPr>
              <w:t>Учитывается внутренняя поименная статистика</w:t>
            </w:r>
            <w:r w:rsidRPr="006463F6">
              <w:rPr>
                <w:rFonts w:ascii="Times New Roman" w:hAnsi="Times New Roman" w:cs="Times New Roman"/>
                <w:sz w:val="28"/>
                <w:szCs w:val="28"/>
                <w:lang w:val="ru-RU"/>
              </w:rPr>
              <w:tab/>
            </w:r>
            <w:r w:rsidRPr="006463F6">
              <w:rPr>
                <w:rFonts w:ascii="Times New Roman" w:hAnsi="Times New Roman" w:cs="Times New Roman"/>
                <w:sz w:val="28"/>
                <w:szCs w:val="28"/>
                <w:lang w:val="ru-RU"/>
              </w:rPr>
              <w:tab/>
              <w:t>по учебным</w:t>
            </w:r>
            <w:r w:rsidRPr="006463F6">
              <w:rPr>
                <w:rFonts w:ascii="Times New Roman" w:hAnsi="Times New Roman" w:cs="Times New Roman"/>
                <w:sz w:val="28"/>
                <w:szCs w:val="28"/>
                <w:lang w:val="ru-RU"/>
              </w:rPr>
              <w:tab/>
              <w:t>группам,</w:t>
            </w:r>
          </w:p>
          <w:p w:rsidR="00F8757C" w:rsidRPr="00507E25" w:rsidRDefault="00F8757C" w:rsidP="006463F6">
            <w:pPr>
              <w:pStyle w:val="TableParagraph"/>
              <w:tabs>
                <w:tab w:val="left" w:pos="2458"/>
              </w:tabs>
              <w:ind w:left="103"/>
              <w:jc w:val="both"/>
              <w:rPr>
                <w:rFonts w:ascii="Times New Roman" w:hAnsi="Times New Roman" w:cs="Times New Roman"/>
                <w:sz w:val="28"/>
                <w:szCs w:val="28"/>
              </w:rPr>
            </w:pPr>
            <w:r w:rsidRPr="00507E25">
              <w:rPr>
                <w:rFonts w:ascii="Times New Roman" w:hAnsi="Times New Roman" w:cs="Times New Roman"/>
                <w:sz w:val="28"/>
                <w:szCs w:val="28"/>
              </w:rPr>
              <w:t>зафиксированная</w:t>
            </w:r>
            <w:r w:rsidRPr="00507E25">
              <w:rPr>
                <w:rFonts w:ascii="Times New Roman" w:hAnsi="Times New Roman" w:cs="Times New Roman"/>
                <w:sz w:val="28"/>
                <w:szCs w:val="28"/>
              </w:rPr>
              <w:tab/>
              <w:t>в журнале</w:t>
            </w:r>
          </w:p>
        </w:tc>
      </w:tr>
      <w:tr w:rsidR="00F8757C" w:rsidRPr="00507E25" w:rsidTr="00507E25">
        <w:trPr>
          <w:gridAfter w:val="1"/>
          <w:wAfter w:w="42" w:type="dxa"/>
          <w:trHeight w:val="966"/>
        </w:trPr>
        <w:tc>
          <w:tcPr>
            <w:tcW w:w="890" w:type="dxa"/>
            <w:gridSpan w:val="4"/>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2</w:t>
            </w:r>
          </w:p>
        </w:tc>
        <w:tc>
          <w:tcPr>
            <w:tcW w:w="1804" w:type="dxa"/>
            <w:gridSpan w:val="2"/>
          </w:tcPr>
          <w:p w:rsidR="00F8757C" w:rsidRPr="00507E25" w:rsidRDefault="00F8757C" w:rsidP="006463F6">
            <w:pPr>
              <w:pStyle w:val="TableParagraph"/>
              <w:ind w:left="105"/>
              <w:jc w:val="both"/>
              <w:rPr>
                <w:rFonts w:ascii="Times New Roman" w:hAnsi="Times New Roman" w:cs="Times New Roman"/>
                <w:sz w:val="28"/>
                <w:szCs w:val="28"/>
              </w:rPr>
            </w:pPr>
            <w:r w:rsidRPr="00507E25">
              <w:rPr>
                <w:rFonts w:ascii="Times New Roman" w:hAnsi="Times New Roman" w:cs="Times New Roman"/>
                <w:sz w:val="28"/>
                <w:szCs w:val="28"/>
              </w:rPr>
              <w:t>Участие воспитанн</w:t>
            </w:r>
          </w:p>
          <w:p w:rsidR="00F8757C" w:rsidRPr="00507E25" w:rsidRDefault="00F8757C" w:rsidP="006463F6">
            <w:pPr>
              <w:pStyle w:val="TableParagraph"/>
              <w:tabs>
                <w:tab w:val="left" w:pos="1307"/>
              </w:tabs>
              <w:ind w:left="105"/>
              <w:jc w:val="both"/>
              <w:rPr>
                <w:rFonts w:ascii="Times New Roman" w:hAnsi="Times New Roman" w:cs="Times New Roman"/>
                <w:sz w:val="28"/>
                <w:szCs w:val="28"/>
              </w:rPr>
            </w:pPr>
            <w:r w:rsidRPr="00507E25">
              <w:rPr>
                <w:rFonts w:ascii="Times New Roman" w:hAnsi="Times New Roman" w:cs="Times New Roman"/>
                <w:sz w:val="28"/>
                <w:szCs w:val="28"/>
              </w:rPr>
              <w:t>иков</w:t>
            </w:r>
            <w:r w:rsidRPr="00507E25">
              <w:rPr>
                <w:rFonts w:ascii="Times New Roman" w:hAnsi="Times New Roman" w:cs="Times New Roman"/>
                <w:sz w:val="28"/>
                <w:szCs w:val="28"/>
              </w:rPr>
              <w:tab/>
              <w:t>в</w:t>
            </w:r>
          </w:p>
        </w:tc>
        <w:tc>
          <w:tcPr>
            <w:tcW w:w="4258" w:type="dxa"/>
            <w:gridSpan w:val="15"/>
          </w:tcPr>
          <w:p w:rsidR="00F8757C" w:rsidRPr="00507E25" w:rsidRDefault="00F8757C" w:rsidP="006463F6">
            <w:pPr>
              <w:pStyle w:val="TableParagraph"/>
              <w:jc w:val="both"/>
              <w:rPr>
                <w:rFonts w:ascii="Times New Roman" w:hAnsi="Times New Roman" w:cs="Times New Roman"/>
                <w:sz w:val="28"/>
                <w:szCs w:val="28"/>
              </w:rPr>
            </w:pPr>
          </w:p>
        </w:tc>
        <w:tc>
          <w:tcPr>
            <w:tcW w:w="2935" w:type="dxa"/>
            <w:gridSpan w:val="5"/>
          </w:tcPr>
          <w:p w:rsidR="00F8757C" w:rsidRPr="006463F6" w:rsidRDefault="00F8757C" w:rsidP="006463F6">
            <w:pPr>
              <w:pStyle w:val="TableParagraph"/>
              <w:ind w:left="103"/>
              <w:jc w:val="both"/>
              <w:rPr>
                <w:rFonts w:ascii="Times New Roman" w:hAnsi="Times New Roman" w:cs="Times New Roman"/>
                <w:sz w:val="28"/>
                <w:szCs w:val="28"/>
                <w:lang w:val="ru-RU"/>
              </w:rPr>
            </w:pPr>
            <w:r w:rsidRPr="006463F6">
              <w:rPr>
                <w:rFonts w:ascii="Times New Roman" w:hAnsi="Times New Roman" w:cs="Times New Roman"/>
                <w:sz w:val="28"/>
                <w:szCs w:val="28"/>
                <w:lang w:val="ru-RU"/>
              </w:rPr>
              <w:t>Учитывается наличие положений,</w:t>
            </w:r>
          </w:p>
          <w:p w:rsidR="00F8757C" w:rsidRPr="006463F6" w:rsidRDefault="00F8757C" w:rsidP="006463F6">
            <w:pPr>
              <w:pStyle w:val="TableParagraph"/>
              <w:tabs>
                <w:tab w:val="left" w:pos="2302"/>
              </w:tabs>
              <w:ind w:left="103"/>
              <w:jc w:val="both"/>
              <w:rPr>
                <w:rFonts w:ascii="Times New Roman" w:hAnsi="Times New Roman" w:cs="Times New Roman"/>
                <w:sz w:val="28"/>
                <w:szCs w:val="28"/>
                <w:lang w:val="ru-RU"/>
              </w:rPr>
            </w:pPr>
            <w:r w:rsidRPr="006463F6">
              <w:rPr>
                <w:rFonts w:ascii="Times New Roman" w:hAnsi="Times New Roman" w:cs="Times New Roman"/>
                <w:sz w:val="28"/>
                <w:szCs w:val="28"/>
                <w:lang w:val="ru-RU"/>
              </w:rPr>
              <w:t>приказов</w:t>
            </w:r>
            <w:r w:rsidRPr="006463F6">
              <w:rPr>
                <w:rFonts w:ascii="Times New Roman" w:hAnsi="Times New Roman" w:cs="Times New Roman"/>
                <w:sz w:val="28"/>
                <w:szCs w:val="28"/>
                <w:lang w:val="ru-RU"/>
              </w:rPr>
              <w:tab/>
              <w:t>по</w:t>
            </w:r>
          </w:p>
        </w:tc>
      </w:tr>
      <w:tr w:rsidR="00F8757C" w:rsidRPr="00507E25" w:rsidTr="00507E25">
        <w:trPr>
          <w:gridAfter w:val="2"/>
          <w:wAfter w:w="57" w:type="dxa"/>
          <w:trHeight w:val="3863"/>
        </w:trPr>
        <w:tc>
          <w:tcPr>
            <w:tcW w:w="890" w:type="dxa"/>
            <w:gridSpan w:val="4"/>
          </w:tcPr>
          <w:p w:rsidR="00F8757C" w:rsidRPr="006463F6" w:rsidRDefault="00F8757C" w:rsidP="006463F6">
            <w:pPr>
              <w:pStyle w:val="TableParagraph"/>
              <w:jc w:val="both"/>
              <w:rPr>
                <w:rFonts w:ascii="Times New Roman" w:hAnsi="Times New Roman" w:cs="Times New Roman"/>
                <w:sz w:val="28"/>
                <w:szCs w:val="28"/>
                <w:lang w:val="ru-RU"/>
              </w:rPr>
            </w:pPr>
          </w:p>
        </w:tc>
        <w:tc>
          <w:tcPr>
            <w:tcW w:w="1831" w:type="dxa"/>
            <w:gridSpan w:val="3"/>
          </w:tcPr>
          <w:p w:rsidR="00F8757C" w:rsidRPr="006463F6" w:rsidRDefault="00F8757C" w:rsidP="006463F6">
            <w:pPr>
              <w:pStyle w:val="TableParagraph"/>
              <w:ind w:left="105" w:right="364"/>
              <w:jc w:val="both"/>
              <w:rPr>
                <w:rFonts w:ascii="Times New Roman" w:hAnsi="Times New Roman" w:cs="Times New Roman"/>
                <w:sz w:val="28"/>
                <w:szCs w:val="28"/>
                <w:lang w:val="ru-RU"/>
              </w:rPr>
            </w:pPr>
            <w:r w:rsidRPr="006463F6">
              <w:rPr>
                <w:rFonts w:ascii="Times New Roman" w:hAnsi="Times New Roman" w:cs="Times New Roman"/>
                <w:sz w:val="28"/>
                <w:szCs w:val="28"/>
                <w:lang w:val="ru-RU"/>
              </w:rPr>
              <w:t>конкурсах, олимпиада х, соревнова ниях, фестиваля х, научно- практичес ких конференц иях</w:t>
            </w:r>
          </w:p>
        </w:tc>
        <w:tc>
          <w:tcPr>
            <w:tcW w:w="4231" w:type="dxa"/>
            <w:gridSpan w:val="14"/>
          </w:tcPr>
          <w:p w:rsidR="00F8757C" w:rsidRPr="006463F6" w:rsidRDefault="00F8757C" w:rsidP="006463F6">
            <w:pPr>
              <w:pStyle w:val="TableParagraph"/>
              <w:jc w:val="both"/>
              <w:rPr>
                <w:rFonts w:ascii="Times New Roman" w:hAnsi="Times New Roman" w:cs="Times New Roman"/>
                <w:sz w:val="28"/>
                <w:szCs w:val="28"/>
                <w:lang w:val="ru-RU"/>
              </w:rPr>
            </w:pPr>
          </w:p>
        </w:tc>
        <w:tc>
          <w:tcPr>
            <w:tcW w:w="2920" w:type="dxa"/>
            <w:gridSpan w:val="4"/>
          </w:tcPr>
          <w:p w:rsidR="00F8757C" w:rsidRPr="006463F6" w:rsidRDefault="00F8757C" w:rsidP="006463F6">
            <w:pPr>
              <w:pStyle w:val="TableParagraph"/>
              <w:tabs>
                <w:tab w:val="left" w:pos="2318"/>
              </w:tabs>
              <w:spacing w:line="311" w:lineRule="exact"/>
              <w:ind w:left="112"/>
              <w:jc w:val="both"/>
              <w:rPr>
                <w:rFonts w:ascii="Times New Roman" w:hAnsi="Times New Roman" w:cs="Times New Roman"/>
                <w:sz w:val="28"/>
                <w:szCs w:val="28"/>
                <w:lang w:val="ru-RU"/>
              </w:rPr>
            </w:pPr>
            <w:r w:rsidRPr="006463F6">
              <w:rPr>
                <w:rFonts w:ascii="Times New Roman" w:hAnsi="Times New Roman" w:cs="Times New Roman"/>
                <w:sz w:val="28"/>
                <w:szCs w:val="28"/>
                <w:lang w:val="ru-RU"/>
              </w:rPr>
              <w:t>учреждению</w:t>
            </w:r>
            <w:r w:rsidRPr="006463F6">
              <w:rPr>
                <w:rFonts w:ascii="Times New Roman" w:hAnsi="Times New Roman" w:cs="Times New Roman"/>
                <w:sz w:val="28"/>
                <w:szCs w:val="28"/>
                <w:lang w:val="ru-RU"/>
              </w:rPr>
              <w:tab/>
              <w:t>об</w:t>
            </w:r>
          </w:p>
          <w:p w:rsidR="00F8757C" w:rsidRPr="006463F6" w:rsidRDefault="00F8757C" w:rsidP="006463F6">
            <w:pPr>
              <w:pStyle w:val="TableParagraph"/>
              <w:tabs>
                <w:tab w:val="left" w:pos="2468"/>
              </w:tabs>
              <w:ind w:left="112"/>
              <w:jc w:val="both"/>
              <w:rPr>
                <w:rFonts w:ascii="Times New Roman" w:hAnsi="Times New Roman" w:cs="Times New Roman"/>
                <w:sz w:val="28"/>
                <w:szCs w:val="28"/>
                <w:lang w:val="ru-RU"/>
              </w:rPr>
            </w:pPr>
            <w:r w:rsidRPr="006463F6">
              <w:rPr>
                <w:rFonts w:ascii="Times New Roman" w:hAnsi="Times New Roman" w:cs="Times New Roman"/>
                <w:sz w:val="28"/>
                <w:szCs w:val="28"/>
                <w:lang w:val="ru-RU"/>
              </w:rPr>
              <w:t>участии</w:t>
            </w:r>
            <w:r w:rsidRPr="006463F6">
              <w:rPr>
                <w:rFonts w:ascii="Times New Roman" w:hAnsi="Times New Roman" w:cs="Times New Roman"/>
                <w:sz w:val="28"/>
                <w:szCs w:val="28"/>
                <w:lang w:val="ru-RU"/>
              </w:rPr>
              <w:tab/>
              <w:t>в</w:t>
            </w:r>
          </w:p>
          <w:p w:rsidR="00F8757C" w:rsidRPr="006463F6" w:rsidRDefault="00F8757C" w:rsidP="006463F6">
            <w:pPr>
              <w:pStyle w:val="TableParagraph"/>
              <w:tabs>
                <w:tab w:val="left" w:pos="1023"/>
                <w:tab w:val="left" w:pos="1714"/>
                <w:tab w:val="left" w:pos="2318"/>
                <w:tab w:val="left" w:pos="2475"/>
              </w:tabs>
              <w:ind w:left="112" w:right="373"/>
              <w:jc w:val="both"/>
              <w:rPr>
                <w:rFonts w:ascii="Times New Roman" w:hAnsi="Times New Roman" w:cs="Times New Roman"/>
                <w:sz w:val="28"/>
                <w:szCs w:val="28"/>
                <w:lang w:val="ru-RU"/>
              </w:rPr>
            </w:pPr>
            <w:r w:rsidRPr="006463F6">
              <w:rPr>
                <w:rFonts w:ascii="Times New Roman" w:hAnsi="Times New Roman" w:cs="Times New Roman"/>
                <w:sz w:val="28"/>
                <w:szCs w:val="28"/>
                <w:lang w:val="ru-RU"/>
              </w:rPr>
              <w:t>конкурсном мероприятии</w:t>
            </w:r>
            <w:r w:rsidRPr="006463F6">
              <w:rPr>
                <w:rFonts w:ascii="Times New Roman" w:hAnsi="Times New Roman" w:cs="Times New Roman"/>
                <w:sz w:val="28"/>
                <w:szCs w:val="28"/>
                <w:lang w:val="ru-RU"/>
              </w:rPr>
              <w:tab/>
            </w:r>
            <w:r w:rsidRPr="006463F6">
              <w:rPr>
                <w:rFonts w:ascii="Times New Roman" w:hAnsi="Times New Roman" w:cs="Times New Roman"/>
                <w:sz w:val="28"/>
                <w:szCs w:val="28"/>
                <w:lang w:val="ru-RU"/>
              </w:rPr>
              <w:tab/>
            </w:r>
            <w:r w:rsidRPr="006463F6">
              <w:rPr>
                <w:rFonts w:ascii="Times New Roman" w:hAnsi="Times New Roman" w:cs="Times New Roman"/>
                <w:sz w:val="28"/>
                <w:szCs w:val="28"/>
                <w:lang w:val="ru-RU"/>
              </w:rPr>
              <w:tab/>
              <w:t>с назначением ответственного лица (лиц),</w:t>
            </w:r>
            <w:r w:rsidRPr="006463F6">
              <w:rPr>
                <w:rFonts w:ascii="Times New Roman" w:hAnsi="Times New Roman" w:cs="Times New Roman"/>
                <w:sz w:val="28"/>
                <w:szCs w:val="28"/>
                <w:lang w:val="ru-RU"/>
              </w:rPr>
              <w:tab/>
              <w:t>приказов</w:t>
            </w:r>
            <w:r w:rsidRPr="006463F6">
              <w:rPr>
                <w:rFonts w:ascii="Times New Roman" w:hAnsi="Times New Roman" w:cs="Times New Roman"/>
                <w:sz w:val="28"/>
                <w:szCs w:val="28"/>
                <w:lang w:val="ru-RU"/>
              </w:rPr>
              <w:tab/>
              <w:t>об итогах,</w:t>
            </w:r>
            <w:r w:rsidRPr="006463F6">
              <w:rPr>
                <w:rFonts w:ascii="Times New Roman" w:hAnsi="Times New Roman" w:cs="Times New Roman"/>
                <w:sz w:val="28"/>
                <w:szCs w:val="28"/>
                <w:lang w:val="ru-RU"/>
              </w:rPr>
              <w:tab/>
            </w:r>
            <w:r w:rsidRPr="006463F6">
              <w:rPr>
                <w:rFonts w:ascii="Times New Roman" w:hAnsi="Times New Roman" w:cs="Times New Roman"/>
                <w:sz w:val="28"/>
                <w:szCs w:val="28"/>
                <w:lang w:val="ru-RU"/>
              </w:rPr>
              <w:tab/>
              <w:t>грамот, дипломов, свидетельств, сертификатов</w:t>
            </w:r>
          </w:p>
          <w:p w:rsidR="00F8757C" w:rsidRPr="00507E25" w:rsidRDefault="00F8757C" w:rsidP="006463F6">
            <w:pPr>
              <w:pStyle w:val="TableParagraph"/>
              <w:spacing w:before="1" w:line="312" w:lineRule="exact"/>
              <w:ind w:left="112"/>
              <w:jc w:val="both"/>
              <w:rPr>
                <w:rFonts w:ascii="Times New Roman" w:hAnsi="Times New Roman" w:cs="Times New Roman"/>
                <w:sz w:val="28"/>
                <w:szCs w:val="28"/>
              </w:rPr>
            </w:pPr>
            <w:r w:rsidRPr="00507E25">
              <w:rPr>
                <w:rFonts w:ascii="Times New Roman" w:hAnsi="Times New Roman" w:cs="Times New Roman"/>
                <w:sz w:val="28"/>
                <w:szCs w:val="28"/>
              </w:rPr>
              <w:t>участника</w:t>
            </w:r>
          </w:p>
        </w:tc>
      </w:tr>
      <w:tr w:rsidR="00F8757C" w:rsidRPr="00507E25" w:rsidTr="00507E25">
        <w:trPr>
          <w:gridAfter w:val="2"/>
          <w:wAfter w:w="57" w:type="dxa"/>
          <w:trHeight w:val="2896"/>
        </w:trPr>
        <w:tc>
          <w:tcPr>
            <w:tcW w:w="890" w:type="dxa"/>
            <w:gridSpan w:val="4"/>
          </w:tcPr>
          <w:p w:rsidR="00F8757C" w:rsidRPr="00507E25" w:rsidRDefault="00F8757C" w:rsidP="006463F6">
            <w:pPr>
              <w:pStyle w:val="TableParagraph"/>
              <w:jc w:val="both"/>
              <w:rPr>
                <w:rFonts w:ascii="Times New Roman" w:hAnsi="Times New Roman" w:cs="Times New Roman"/>
                <w:sz w:val="28"/>
                <w:szCs w:val="28"/>
              </w:rPr>
            </w:pPr>
          </w:p>
        </w:tc>
        <w:tc>
          <w:tcPr>
            <w:tcW w:w="1831" w:type="dxa"/>
            <w:gridSpan w:val="3"/>
          </w:tcPr>
          <w:p w:rsidR="00F8757C" w:rsidRPr="006463F6" w:rsidRDefault="00F8757C" w:rsidP="006463F6">
            <w:pPr>
              <w:pStyle w:val="TableParagraph"/>
              <w:ind w:left="105" w:right="364"/>
              <w:jc w:val="both"/>
              <w:rPr>
                <w:rFonts w:ascii="Times New Roman" w:hAnsi="Times New Roman" w:cs="Times New Roman"/>
                <w:sz w:val="28"/>
                <w:szCs w:val="28"/>
                <w:lang w:val="ru-RU"/>
              </w:rPr>
            </w:pPr>
            <w:r w:rsidRPr="006463F6">
              <w:rPr>
                <w:rFonts w:ascii="Times New Roman" w:hAnsi="Times New Roman" w:cs="Times New Roman"/>
                <w:sz w:val="28"/>
                <w:szCs w:val="28"/>
                <w:lang w:val="ru-RU"/>
              </w:rPr>
              <w:t>междунаро дного, федеральн ого уровня</w:t>
            </w:r>
          </w:p>
        </w:tc>
        <w:tc>
          <w:tcPr>
            <w:tcW w:w="1040" w:type="dxa"/>
            <w:gridSpan w:val="4"/>
          </w:tcPr>
          <w:p w:rsidR="00F8757C" w:rsidRPr="006463F6" w:rsidRDefault="00F8757C" w:rsidP="006463F6">
            <w:pPr>
              <w:pStyle w:val="TableParagraph"/>
              <w:jc w:val="both"/>
              <w:rPr>
                <w:rFonts w:ascii="Times New Roman" w:hAnsi="Times New Roman" w:cs="Times New Roman"/>
                <w:sz w:val="28"/>
                <w:szCs w:val="28"/>
                <w:lang w:val="ru-RU"/>
              </w:rPr>
            </w:pPr>
          </w:p>
        </w:tc>
        <w:tc>
          <w:tcPr>
            <w:tcW w:w="1021" w:type="dxa"/>
            <w:gridSpan w:val="3"/>
          </w:tcPr>
          <w:p w:rsidR="00F8757C" w:rsidRPr="00507E25" w:rsidRDefault="00F8757C" w:rsidP="006463F6">
            <w:pPr>
              <w:pStyle w:val="TableParagraph"/>
              <w:spacing w:line="312" w:lineRule="exact"/>
              <w:ind w:left="110"/>
              <w:jc w:val="both"/>
              <w:rPr>
                <w:rFonts w:ascii="Times New Roman" w:hAnsi="Times New Roman" w:cs="Times New Roman"/>
                <w:sz w:val="28"/>
                <w:szCs w:val="28"/>
              </w:rPr>
            </w:pPr>
            <w:r w:rsidRPr="00507E25">
              <w:rPr>
                <w:rFonts w:ascii="Times New Roman" w:hAnsi="Times New Roman" w:cs="Times New Roman"/>
                <w:sz w:val="28"/>
                <w:szCs w:val="28"/>
              </w:rPr>
              <w:t>0-N</w:t>
            </w:r>
          </w:p>
        </w:tc>
        <w:tc>
          <w:tcPr>
            <w:tcW w:w="1375" w:type="dxa"/>
            <w:gridSpan w:val="5"/>
          </w:tcPr>
          <w:p w:rsidR="00F8757C" w:rsidRPr="00507E25" w:rsidRDefault="00F8757C" w:rsidP="006463F6">
            <w:pPr>
              <w:pStyle w:val="TableParagraph"/>
              <w:spacing w:line="312" w:lineRule="exact"/>
              <w:ind w:right="526"/>
              <w:jc w:val="both"/>
              <w:rPr>
                <w:rFonts w:ascii="Times New Roman" w:hAnsi="Times New Roman" w:cs="Times New Roman"/>
                <w:sz w:val="28"/>
                <w:szCs w:val="28"/>
              </w:rPr>
            </w:pPr>
            <w:r w:rsidRPr="00507E25">
              <w:rPr>
                <w:rFonts w:ascii="Times New Roman" w:hAnsi="Times New Roman" w:cs="Times New Roman"/>
                <w:sz w:val="28"/>
                <w:szCs w:val="28"/>
              </w:rPr>
              <w:t>5</w:t>
            </w:r>
          </w:p>
        </w:tc>
        <w:tc>
          <w:tcPr>
            <w:tcW w:w="795" w:type="dxa"/>
            <w:gridSpan w:val="2"/>
          </w:tcPr>
          <w:p w:rsidR="00F8757C" w:rsidRPr="00507E25" w:rsidRDefault="00F8757C" w:rsidP="006463F6">
            <w:pPr>
              <w:pStyle w:val="TableParagraph"/>
              <w:ind w:left="112" w:right="438"/>
              <w:jc w:val="both"/>
              <w:rPr>
                <w:rFonts w:ascii="Times New Roman" w:hAnsi="Times New Roman" w:cs="Times New Roman"/>
                <w:sz w:val="28"/>
                <w:szCs w:val="28"/>
              </w:rPr>
            </w:pPr>
            <w:r w:rsidRPr="00507E25">
              <w:rPr>
                <w:rFonts w:ascii="Times New Roman" w:hAnsi="Times New Roman" w:cs="Times New Roman"/>
                <w:sz w:val="28"/>
                <w:szCs w:val="28"/>
              </w:rPr>
              <w:t>п е р и о д</w:t>
            </w:r>
          </w:p>
        </w:tc>
        <w:tc>
          <w:tcPr>
            <w:tcW w:w="2920" w:type="dxa"/>
            <w:gridSpan w:val="4"/>
          </w:tcPr>
          <w:p w:rsidR="00F8757C" w:rsidRPr="006463F6" w:rsidRDefault="00F8757C" w:rsidP="006463F6">
            <w:pPr>
              <w:pStyle w:val="TableParagraph"/>
              <w:tabs>
                <w:tab w:val="left" w:pos="1091"/>
                <w:tab w:val="left" w:pos="1240"/>
                <w:tab w:val="left" w:pos="1595"/>
                <w:tab w:val="left" w:pos="1869"/>
                <w:tab w:val="left" w:pos="2462"/>
              </w:tabs>
              <w:ind w:left="112" w:right="372"/>
              <w:jc w:val="both"/>
              <w:rPr>
                <w:rFonts w:ascii="Times New Roman" w:hAnsi="Times New Roman" w:cs="Times New Roman"/>
                <w:sz w:val="28"/>
                <w:szCs w:val="28"/>
                <w:lang w:val="ru-RU"/>
              </w:rPr>
            </w:pPr>
            <w:r w:rsidRPr="006463F6">
              <w:rPr>
                <w:rFonts w:ascii="Times New Roman" w:hAnsi="Times New Roman" w:cs="Times New Roman"/>
                <w:sz w:val="28"/>
                <w:szCs w:val="28"/>
                <w:lang w:val="ru-RU"/>
              </w:rPr>
              <w:t>А=</w:t>
            </w:r>
            <w:r w:rsidRPr="00507E25">
              <w:rPr>
                <w:rFonts w:ascii="Times New Roman" w:hAnsi="Times New Roman" w:cs="Times New Roman"/>
                <w:sz w:val="28"/>
                <w:szCs w:val="28"/>
              </w:rPr>
              <w:t>F</w:t>
            </w:r>
            <w:r w:rsidRPr="006463F6">
              <w:rPr>
                <w:rFonts w:ascii="Times New Roman" w:hAnsi="Times New Roman" w:cs="Times New Roman"/>
                <w:sz w:val="28"/>
                <w:szCs w:val="28"/>
                <w:lang w:val="ru-RU"/>
              </w:rPr>
              <w:t>,</w:t>
            </w:r>
            <w:r w:rsidRPr="006463F6">
              <w:rPr>
                <w:rFonts w:ascii="Times New Roman" w:hAnsi="Times New Roman" w:cs="Times New Roman"/>
                <w:sz w:val="28"/>
                <w:szCs w:val="28"/>
                <w:lang w:val="ru-RU"/>
              </w:rPr>
              <w:tab/>
              <w:t>где</w:t>
            </w:r>
            <w:r w:rsidRPr="006463F6">
              <w:rPr>
                <w:rFonts w:ascii="Times New Roman" w:hAnsi="Times New Roman" w:cs="Times New Roman"/>
                <w:sz w:val="28"/>
                <w:szCs w:val="28"/>
                <w:lang w:val="ru-RU"/>
              </w:rPr>
              <w:tab/>
            </w:r>
            <w:r w:rsidRPr="006463F6">
              <w:rPr>
                <w:rFonts w:ascii="Times New Roman" w:hAnsi="Times New Roman" w:cs="Times New Roman"/>
                <w:sz w:val="28"/>
                <w:szCs w:val="28"/>
                <w:lang w:val="ru-RU"/>
              </w:rPr>
              <w:tab/>
            </w:r>
            <w:r w:rsidRPr="00507E25">
              <w:rPr>
                <w:rFonts w:ascii="Times New Roman" w:hAnsi="Times New Roman" w:cs="Times New Roman"/>
                <w:sz w:val="28"/>
                <w:szCs w:val="28"/>
              </w:rPr>
              <w:t>N</w:t>
            </w:r>
            <w:r w:rsidRPr="006463F6">
              <w:rPr>
                <w:rFonts w:ascii="Times New Roman" w:hAnsi="Times New Roman" w:cs="Times New Roman"/>
                <w:sz w:val="28"/>
                <w:szCs w:val="28"/>
                <w:lang w:val="ru-RU"/>
              </w:rPr>
              <w:tab/>
              <w:t>– количество мероприятий федерального уровня,</w:t>
            </w:r>
            <w:r w:rsidRPr="006463F6">
              <w:rPr>
                <w:rFonts w:ascii="Times New Roman" w:hAnsi="Times New Roman" w:cs="Times New Roman"/>
                <w:sz w:val="28"/>
                <w:szCs w:val="28"/>
                <w:lang w:val="ru-RU"/>
              </w:rPr>
              <w:tab/>
            </w:r>
            <w:r w:rsidRPr="006463F6">
              <w:rPr>
                <w:rFonts w:ascii="Times New Roman" w:hAnsi="Times New Roman" w:cs="Times New Roman"/>
                <w:sz w:val="28"/>
                <w:szCs w:val="28"/>
                <w:lang w:val="ru-RU"/>
              </w:rPr>
              <w:tab/>
              <w:t>в</w:t>
            </w:r>
            <w:r w:rsidRPr="006463F6">
              <w:rPr>
                <w:rFonts w:ascii="Times New Roman" w:hAnsi="Times New Roman" w:cs="Times New Roman"/>
                <w:sz w:val="28"/>
                <w:szCs w:val="28"/>
                <w:lang w:val="ru-RU"/>
              </w:rPr>
              <w:tab/>
              <w:t>которых запланировано участие;</w:t>
            </w:r>
          </w:p>
          <w:p w:rsidR="00F8757C" w:rsidRPr="006463F6" w:rsidRDefault="00F8757C" w:rsidP="006463F6">
            <w:pPr>
              <w:pStyle w:val="TableParagraph"/>
              <w:tabs>
                <w:tab w:val="left" w:pos="618"/>
                <w:tab w:val="left" w:pos="1110"/>
                <w:tab w:val="left" w:pos="1592"/>
              </w:tabs>
              <w:spacing w:line="322" w:lineRule="exact"/>
              <w:ind w:left="112" w:right="373"/>
              <w:jc w:val="both"/>
              <w:rPr>
                <w:rFonts w:ascii="Times New Roman" w:hAnsi="Times New Roman" w:cs="Times New Roman"/>
                <w:sz w:val="28"/>
                <w:szCs w:val="28"/>
                <w:lang w:val="ru-RU"/>
              </w:rPr>
            </w:pPr>
            <w:r w:rsidRPr="00507E25">
              <w:rPr>
                <w:rFonts w:ascii="Times New Roman" w:hAnsi="Times New Roman" w:cs="Times New Roman"/>
                <w:sz w:val="28"/>
                <w:szCs w:val="28"/>
              </w:rPr>
              <w:t>F</w:t>
            </w:r>
            <w:r w:rsidRPr="006463F6">
              <w:rPr>
                <w:rFonts w:ascii="Times New Roman" w:hAnsi="Times New Roman" w:cs="Times New Roman"/>
                <w:sz w:val="28"/>
                <w:szCs w:val="28"/>
                <w:lang w:val="ru-RU"/>
              </w:rPr>
              <w:tab/>
              <w:t>–</w:t>
            </w:r>
            <w:r w:rsidRPr="006463F6">
              <w:rPr>
                <w:rFonts w:ascii="Times New Roman" w:hAnsi="Times New Roman" w:cs="Times New Roman"/>
                <w:sz w:val="28"/>
                <w:szCs w:val="28"/>
                <w:lang w:val="ru-RU"/>
              </w:rPr>
              <w:tab/>
              <w:t>в</w:t>
            </w:r>
            <w:r w:rsidRPr="006463F6">
              <w:rPr>
                <w:rFonts w:ascii="Times New Roman" w:hAnsi="Times New Roman" w:cs="Times New Roman"/>
                <w:sz w:val="28"/>
                <w:szCs w:val="28"/>
                <w:lang w:val="ru-RU"/>
              </w:rPr>
              <w:tab/>
              <w:t>которых принято участие</w:t>
            </w:r>
          </w:p>
        </w:tc>
      </w:tr>
      <w:tr w:rsidR="00F8757C" w:rsidRPr="00507E25" w:rsidTr="00507E25">
        <w:trPr>
          <w:gridAfter w:val="2"/>
          <w:wAfter w:w="57" w:type="dxa"/>
          <w:trHeight w:val="3219"/>
        </w:trPr>
        <w:tc>
          <w:tcPr>
            <w:tcW w:w="890" w:type="dxa"/>
            <w:gridSpan w:val="4"/>
          </w:tcPr>
          <w:p w:rsidR="00F8757C" w:rsidRPr="006463F6" w:rsidRDefault="00F8757C" w:rsidP="006463F6">
            <w:pPr>
              <w:pStyle w:val="TableParagraph"/>
              <w:jc w:val="both"/>
              <w:rPr>
                <w:rFonts w:ascii="Times New Roman" w:hAnsi="Times New Roman" w:cs="Times New Roman"/>
                <w:sz w:val="28"/>
                <w:szCs w:val="28"/>
                <w:lang w:val="ru-RU"/>
              </w:rPr>
            </w:pPr>
          </w:p>
        </w:tc>
        <w:tc>
          <w:tcPr>
            <w:tcW w:w="1831" w:type="dxa"/>
            <w:gridSpan w:val="3"/>
          </w:tcPr>
          <w:p w:rsidR="00F8757C" w:rsidRPr="00507E25" w:rsidRDefault="00F8757C" w:rsidP="006463F6">
            <w:pPr>
              <w:pStyle w:val="TableParagraph"/>
              <w:ind w:left="105" w:right="449"/>
              <w:jc w:val="both"/>
              <w:rPr>
                <w:rFonts w:ascii="Times New Roman" w:hAnsi="Times New Roman" w:cs="Times New Roman"/>
                <w:sz w:val="28"/>
                <w:szCs w:val="28"/>
              </w:rPr>
            </w:pPr>
            <w:r w:rsidRPr="00507E25">
              <w:rPr>
                <w:rFonts w:ascii="Times New Roman" w:hAnsi="Times New Roman" w:cs="Times New Roman"/>
                <w:sz w:val="28"/>
                <w:szCs w:val="28"/>
              </w:rPr>
              <w:t>республик анского уровня</w:t>
            </w:r>
          </w:p>
        </w:tc>
        <w:tc>
          <w:tcPr>
            <w:tcW w:w="1040" w:type="dxa"/>
            <w:gridSpan w:val="4"/>
          </w:tcPr>
          <w:p w:rsidR="00F8757C" w:rsidRPr="00507E25" w:rsidRDefault="00F8757C" w:rsidP="006463F6">
            <w:pPr>
              <w:pStyle w:val="TableParagraph"/>
              <w:jc w:val="both"/>
              <w:rPr>
                <w:rFonts w:ascii="Times New Roman" w:hAnsi="Times New Roman" w:cs="Times New Roman"/>
                <w:sz w:val="28"/>
                <w:szCs w:val="28"/>
              </w:rPr>
            </w:pPr>
          </w:p>
        </w:tc>
        <w:tc>
          <w:tcPr>
            <w:tcW w:w="1021" w:type="dxa"/>
            <w:gridSpan w:val="3"/>
          </w:tcPr>
          <w:p w:rsidR="00F8757C" w:rsidRPr="00507E25" w:rsidRDefault="00F8757C" w:rsidP="006463F6">
            <w:pPr>
              <w:pStyle w:val="TableParagraph"/>
              <w:spacing w:line="311" w:lineRule="exact"/>
              <w:ind w:left="110"/>
              <w:jc w:val="both"/>
              <w:rPr>
                <w:rFonts w:ascii="Times New Roman" w:hAnsi="Times New Roman" w:cs="Times New Roman"/>
                <w:sz w:val="28"/>
                <w:szCs w:val="28"/>
              </w:rPr>
            </w:pPr>
            <w:r w:rsidRPr="00507E25">
              <w:rPr>
                <w:rFonts w:ascii="Times New Roman" w:hAnsi="Times New Roman" w:cs="Times New Roman"/>
                <w:sz w:val="28"/>
                <w:szCs w:val="28"/>
              </w:rPr>
              <w:t>0-N</w:t>
            </w:r>
          </w:p>
        </w:tc>
        <w:tc>
          <w:tcPr>
            <w:tcW w:w="1375" w:type="dxa"/>
            <w:gridSpan w:val="5"/>
          </w:tcPr>
          <w:p w:rsidR="00F8757C" w:rsidRPr="00507E25" w:rsidRDefault="00F8757C" w:rsidP="006463F6">
            <w:pPr>
              <w:pStyle w:val="TableParagraph"/>
              <w:spacing w:line="311" w:lineRule="exact"/>
              <w:ind w:right="526"/>
              <w:jc w:val="both"/>
              <w:rPr>
                <w:rFonts w:ascii="Times New Roman" w:hAnsi="Times New Roman" w:cs="Times New Roman"/>
                <w:sz w:val="28"/>
                <w:szCs w:val="28"/>
              </w:rPr>
            </w:pPr>
            <w:r w:rsidRPr="00507E25">
              <w:rPr>
                <w:rFonts w:ascii="Times New Roman" w:hAnsi="Times New Roman" w:cs="Times New Roman"/>
                <w:sz w:val="28"/>
                <w:szCs w:val="28"/>
              </w:rPr>
              <w:t>4</w:t>
            </w:r>
          </w:p>
        </w:tc>
        <w:tc>
          <w:tcPr>
            <w:tcW w:w="795" w:type="dxa"/>
            <w:gridSpan w:val="2"/>
          </w:tcPr>
          <w:p w:rsidR="00F8757C" w:rsidRPr="00507E25" w:rsidRDefault="00F8757C" w:rsidP="006463F6">
            <w:pPr>
              <w:pStyle w:val="TableParagraph"/>
              <w:ind w:left="112" w:right="438"/>
              <w:jc w:val="both"/>
              <w:rPr>
                <w:rFonts w:ascii="Times New Roman" w:hAnsi="Times New Roman" w:cs="Times New Roman"/>
                <w:sz w:val="28"/>
                <w:szCs w:val="28"/>
              </w:rPr>
            </w:pPr>
            <w:r w:rsidRPr="00507E25">
              <w:rPr>
                <w:rFonts w:ascii="Times New Roman" w:hAnsi="Times New Roman" w:cs="Times New Roman"/>
                <w:sz w:val="28"/>
                <w:szCs w:val="28"/>
              </w:rPr>
              <w:t>п е р и о д</w:t>
            </w:r>
          </w:p>
        </w:tc>
        <w:tc>
          <w:tcPr>
            <w:tcW w:w="2920" w:type="dxa"/>
            <w:gridSpan w:val="4"/>
          </w:tcPr>
          <w:p w:rsidR="00F8757C" w:rsidRPr="006463F6" w:rsidRDefault="00F8757C" w:rsidP="006463F6">
            <w:pPr>
              <w:pStyle w:val="TableParagraph"/>
              <w:tabs>
                <w:tab w:val="left" w:pos="767"/>
                <w:tab w:val="left" w:pos="1238"/>
                <w:tab w:val="left" w:pos="1287"/>
                <w:tab w:val="left" w:pos="1593"/>
                <w:tab w:val="left" w:pos="1967"/>
                <w:tab w:val="left" w:pos="2462"/>
              </w:tabs>
              <w:ind w:left="112" w:right="372"/>
              <w:jc w:val="both"/>
              <w:rPr>
                <w:rFonts w:ascii="Times New Roman" w:hAnsi="Times New Roman" w:cs="Times New Roman"/>
                <w:sz w:val="28"/>
                <w:szCs w:val="28"/>
                <w:lang w:val="ru-RU"/>
              </w:rPr>
            </w:pPr>
            <w:r w:rsidRPr="006463F6">
              <w:rPr>
                <w:rFonts w:ascii="Times New Roman" w:hAnsi="Times New Roman" w:cs="Times New Roman"/>
                <w:sz w:val="28"/>
                <w:szCs w:val="28"/>
                <w:lang w:val="ru-RU"/>
              </w:rPr>
              <w:t>А=</w:t>
            </w:r>
            <w:r w:rsidRPr="006463F6">
              <w:rPr>
                <w:rFonts w:ascii="Times New Roman" w:hAnsi="Times New Roman" w:cs="Times New Roman"/>
                <w:sz w:val="28"/>
                <w:szCs w:val="28"/>
                <w:lang w:val="ru-RU"/>
              </w:rPr>
              <w:tab/>
            </w:r>
            <w:r w:rsidRPr="00507E25">
              <w:rPr>
                <w:rFonts w:ascii="Times New Roman" w:hAnsi="Times New Roman" w:cs="Times New Roman"/>
                <w:sz w:val="28"/>
                <w:szCs w:val="28"/>
              </w:rPr>
              <w:t>F</w:t>
            </w:r>
            <w:r w:rsidRPr="006463F6">
              <w:rPr>
                <w:rFonts w:ascii="Times New Roman" w:hAnsi="Times New Roman" w:cs="Times New Roman"/>
                <w:sz w:val="28"/>
                <w:szCs w:val="28"/>
                <w:lang w:val="ru-RU"/>
              </w:rPr>
              <w:t>,</w:t>
            </w:r>
            <w:r w:rsidRPr="006463F6">
              <w:rPr>
                <w:rFonts w:ascii="Times New Roman" w:hAnsi="Times New Roman" w:cs="Times New Roman"/>
                <w:sz w:val="28"/>
                <w:szCs w:val="28"/>
                <w:lang w:val="ru-RU"/>
              </w:rPr>
              <w:tab/>
            </w:r>
            <w:r w:rsidRPr="006463F6">
              <w:rPr>
                <w:rFonts w:ascii="Times New Roman" w:hAnsi="Times New Roman" w:cs="Times New Roman"/>
                <w:sz w:val="28"/>
                <w:szCs w:val="28"/>
                <w:lang w:val="ru-RU"/>
              </w:rPr>
              <w:tab/>
              <w:t>где</w:t>
            </w:r>
            <w:r w:rsidRPr="006463F6">
              <w:rPr>
                <w:rFonts w:ascii="Times New Roman" w:hAnsi="Times New Roman" w:cs="Times New Roman"/>
                <w:sz w:val="28"/>
                <w:szCs w:val="28"/>
                <w:lang w:val="ru-RU"/>
              </w:rPr>
              <w:tab/>
            </w:r>
            <w:r w:rsidRPr="00507E25">
              <w:rPr>
                <w:rFonts w:ascii="Times New Roman" w:hAnsi="Times New Roman" w:cs="Times New Roman"/>
                <w:sz w:val="28"/>
                <w:szCs w:val="28"/>
              </w:rPr>
              <w:t>N</w:t>
            </w:r>
            <w:r w:rsidRPr="006463F6">
              <w:rPr>
                <w:rFonts w:ascii="Times New Roman" w:hAnsi="Times New Roman" w:cs="Times New Roman"/>
                <w:sz w:val="28"/>
                <w:szCs w:val="28"/>
                <w:lang w:val="ru-RU"/>
              </w:rPr>
              <w:tab/>
              <w:t>– количество мероприятий республиканского, межрегионального уровня,</w:t>
            </w:r>
            <w:r w:rsidRPr="006463F6">
              <w:rPr>
                <w:rFonts w:ascii="Times New Roman" w:hAnsi="Times New Roman" w:cs="Times New Roman"/>
                <w:sz w:val="28"/>
                <w:szCs w:val="28"/>
                <w:lang w:val="ru-RU"/>
              </w:rPr>
              <w:tab/>
              <w:t>в</w:t>
            </w:r>
            <w:r w:rsidRPr="006463F6">
              <w:rPr>
                <w:rFonts w:ascii="Times New Roman" w:hAnsi="Times New Roman" w:cs="Times New Roman"/>
                <w:sz w:val="28"/>
                <w:szCs w:val="28"/>
                <w:lang w:val="ru-RU"/>
              </w:rPr>
              <w:tab/>
              <w:t>которых запланировано участие;</w:t>
            </w:r>
          </w:p>
          <w:p w:rsidR="00F8757C" w:rsidRPr="006463F6" w:rsidRDefault="00F8757C" w:rsidP="006463F6">
            <w:pPr>
              <w:pStyle w:val="TableParagraph"/>
              <w:tabs>
                <w:tab w:val="left" w:pos="618"/>
                <w:tab w:val="left" w:pos="1110"/>
                <w:tab w:val="left" w:pos="1592"/>
              </w:tabs>
              <w:spacing w:line="322" w:lineRule="exact"/>
              <w:ind w:left="112" w:right="373"/>
              <w:jc w:val="both"/>
              <w:rPr>
                <w:rFonts w:ascii="Times New Roman" w:hAnsi="Times New Roman" w:cs="Times New Roman"/>
                <w:sz w:val="28"/>
                <w:szCs w:val="28"/>
                <w:lang w:val="ru-RU"/>
              </w:rPr>
            </w:pPr>
            <w:r w:rsidRPr="00507E25">
              <w:rPr>
                <w:rFonts w:ascii="Times New Roman" w:hAnsi="Times New Roman" w:cs="Times New Roman"/>
                <w:sz w:val="28"/>
                <w:szCs w:val="28"/>
              </w:rPr>
              <w:t>F</w:t>
            </w:r>
            <w:r w:rsidRPr="006463F6">
              <w:rPr>
                <w:rFonts w:ascii="Times New Roman" w:hAnsi="Times New Roman" w:cs="Times New Roman"/>
                <w:sz w:val="28"/>
                <w:szCs w:val="28"/>
                <w:lang w:val="ru-RU"/>
              </w:rPr>
              <w:tab/>
              <w:t>–</w:t>
            </w:r>
            <w:r w:rsidRPr="006463F6">
              <w:rPr>
                <w:rFonts w:ascii="Times New Roman" w:hAnsi="Times New Roman" w:cs="Times New Roman"/>
                <w:sz w:val="28"/>
                <w:szCs w:val="28"/>
                <w:lang w:val="ru-RU"/>
              </w:rPr>
              <w:tab/>
              <w:t>в</w:t>
            </w:r>
            <w:r w:rsidRPr="006463F6">
              <w:rPr>
                <w:rFonts w:ascii="Times New Roman" w:hAnsi="Times New Roman" w:cs="Times New Roman"/>
                <w:sz w:val="28"/>
                <w:szCs w:val="28"/>
                <w:lang w:val="ru-RU"/>
              </w:rPr>
              <w:tab/>
              <w:t>которых принято участие</w:t>
            </w:r>
          </w:p>
        </w:tc>
      </w:tr>
      <w:tr w:rsidR="00F8757C" w:rsidRPr="00507E25" w:rsidTr="00507E25">
        <w:trPr>
          <w:gridAfter w:val="2"/>
          <w:wAfter w:w="57" w:type="dxa"/>
          <w:trHeight w:val="2899"/>
        </w:trPr>
        <w:tc>
          <w:tcPr>
            <w:tcW w:w="890" w:type="dxa"/>
            <w:gridSpan w:val="4"/>
          </w:tcPr>
          <w:p w:rsidR="00F8757C" w:rsidRPr="006463F6" w:rsidRDefault="00F8757C" w:rsidP="006463F6">
            <w:pPr>
              <w:pStyle w:val="TableParagraph"/>
              <w:jc w:val="both"/>
              <w:rPr>
                <w:rFonts w:ascii="Times New Roman" w:hAnsi="Times New Roman" w:cs="Times New Roman"/>
                <w:sz w:val="28"/>
                <w:szCs w:val="28"/>
                <w:lang w:val="ru-RU"/>
              </w:rPr>
            </w:pPr>
          </w:p>
        </w:tc>
        <w:tc>
          <w:tcPr>
            <w:tcW w:w="1831" w:type="dxa"/>
            <w:gridSpan w:val="3"/>
          </w:tcPr>
          <w:p w:rsidR="00F8757C" w:rsidRPr="006463F6" w:rsidRDefault="00F8757C" w:rsidP="006463F6">
            <w:pPr>
              <w:pStyle w:val="TableParagraph"/>
              <w:ind w:left="105" w:right="365"/>
              <w:jc w:val="both"/>
              <w:rPr>
                <w:rFonts w:ascii="Times New Roman" w:hAnsi="Times New Roman" w:cs="Times New Roman"/>
                <w:sz w:val="28"/>
                <w:szCs w:val="28"/>
                <w:lang w:val="ru-RU"/>
              </w:rPr>
            </w:pPr>
            <w:r w:rsidRPr="006463F6">
              <w:rPr>
                <w:rFonts w:ascii="Times New Roman" w:hAnsi="Times New Roman" w:cs="Times New Roman"/>
                <w:sz w:val="28"/>
                <w:szCs w:val="28"/>
                <w:lang w:val="ru-RU"/>
              </w:rPr>
              <w:t>муниципал ьного, внутриучр ежденческ ого уровня</w:t>
            </w:r>
          </w:p>
        </w:tc>
        <w:tc>
          <w:tcPr>
            <w:tcW w:w="1040" w:type="dxa"/>
            <w:gridSpan w:val="4"/>
          </w:tcPr>
          <w:p w:rsidR="00F8757C" w:rsidRPr="006463F6" w:rsidRDefault="00F8757C" w:rsidP="006463F6">
            <w:pPr>
              <w:pStyle w:val="TableParagraph"/>
              <w:jc w:val="both"/>
              <w:rPr>
                <w:rFonts w:ascii="Times New Roman" w:hAnsi="Times New Roman" w:cs="Times New Roman"/>
                <w:sz w:val="28"/>
                <w:szCs w:val="28"/>
                <w:lang w:val="ru-RU"/>
              </w:rPr>
            </w:pPr>
          </w:p>
        </w:tc>
        <w:tc>
          <w:tcPr>
            <w:tcW w:w="1021" w:type="dxa"/>
            <w:gridSpan w:val="3"/>
          </w:tcPr>
          <w:p w:rsidR="00F8757C" w:rsidRPr="00507E25" w:rsidRDefault="00F8757C" w:rsidP="006463F6">
            <w:pPr>
              <w:pStyle w:val="TableParagraph"/>
              <w:spacing w:line="312" w:lineRule="exact"/>
              <w:ind w:left="110"/>
              <w:jc w:val="both"/>
              <w:rPr>
                <w:rFonts w:ascii="Times New Roman" w:hAnsi="Times New Roman" w:cs="Times New Roman"/>
                <w:sz w:val="28"/>
                <w:szCs w:val="28"/>
              </w:rPr>
            </w:pPr>
            <w:r w:rsidRPr="00507E25">
              <w:rPr>
                <w:rFonts w:ascii="Times New Roman" w:hAnsi="Times New Roman" w:cs="Times New Roman"/>
                <w:sz w:val="28"/>
                <w:szCs w:val="28"/>
              </w:rPr>
              <w:t>0-N</w:t>
            </w:r>
          </w:p>
        </w:tc>
        <w:tc>
          <w:tcPr>
            <w:tcW w:w="1375" w:type="dxa"/>
            <w:gridSpan w:val="5"/>
          </w:tcPr>
          <w:p w:rsidR="00F8757C" w:rsidRPr="00507E25" w:rsidRDefault="00F8757C" w:rsidP="006463F6">
            <w:pPr>
              <w:pStyle w:val="TableParagraph"/>
              <w:spacing w:line="312" w:lineRule="exact"/>
              <w:ind w:right="526"/>
              <w:jc w:val="both"/>
              <w:rPr>
                <w:rFonts w:ascii="Times New Roman" w:hAnsi="Times New Roman" w:cs="Times New Roman"/>
                <w:sz w:val="28"/>
                <w:szCs w:val="28"/>
              </w:rPr>
            </w:pPr>
            <w:r w:rsidRPr="00507E25">
              <w:rPr>
                <w:rFonts w:ascii="Times New Roman" w:hAnsi="Times New Roman" w:cs="Times New Roman"/>
                <w:sz w:val="28"/>
                <w:szCs w:val="28"/>
              </w:rPr>
              <w:t>3</w:t>
            </w:r>
          </w:p>
        </w:tc>
        <w:tc>
          <w:tcPr>
            <w:tcW w:w="795" w:type="dxa"/>
            <w:gridSpan w:val="2"/>
          </w:tcPr>
          <w:p w:rsidR="00F8757C" w:rsidRPr="00507E25" w:rsidRDefault="00F8757C" w:rsidP="006463F6">
            <w:pPr>
              <w:pStyle w:val="TableParagraph"/>
              <w:ind w:left="112" w:right="438"/>
              <w:jc w:val="both"/>
              <w:rPr>
                <w:rFonts w:ascii="Times New Roman" w:hAnsi="Times New Roman" w:cs="Times New Roman"/>
                <w:sz w:val="28"/>
                <w:szCs w:val="28"/>
              </w:rPr>
            </w:pPr>
            <w:r w:rsidRPr="00507E25">
              <w:rPr>
                <w:rFonts w:ascii="Times New Roman" w:hAnsi="Times New Roman" w:cs="Times New Roman"/>
                <w:sz w:val="28"/>
                <w:szCs w:val="28"/>
              </w:rPr>
              <w:t>п е р и о д</w:t>
            </w:r>
          </w:p>
        </w:tc>
        <w:tc>
          <w:tcPr>
            <w:tcW w:w="2920" w:type="dxa"/>
            <w:gridSpan w:val="4"/>
          </w:tcPr>
          <w:p w:rsidR="00F8757C" w:rsidRPr="006463F6" w:rsidRDefault="00F8757C" w:rsidP="006463F6">
            <w:pPr>
              <w:pStyle w:val="TableParagraph"/>
              <w:tabs>
                <w:tab w:val="left" w:pos="767"/>
                <w:tab w:val="left" w:pos="1240"/>
                <w:tab w:val="left" w:pos="1288"/>
                <w:tab w:val="left" w:pos="1595"/>
                <w:tab w:val="left" w:pos="1967"/>
                <w:tab w:val="left" w:pos="2462"/>
              </w:tabs>
              <w:ind w:left="112" w:right="372"/>
              <w:jc w:val="both"/>
              <w:rPr>
                <w:rFonts w:ascii="Times New Roman" w:hAnsi="Times New Roman" w:cs="Times New Roman"/>
                <w:sz w:val="28"/>
                <w:szCs w:val="28"/>
                <w:lang w:val="ru-RU"/>
              </w:rPr>
            </w:pPr>
            <w:r w:rsidRPr="006463F6">
              <w:rPr>
                <w:rFonts w:ascii="Times New Roman" w:hAnsi="Times New Roman" w:cs="Times New Roman"/>
                <w:sz w:val="28"/>
                <w:szCs w:val="28"/>
                <w:lang w:val="ru-RU"/>
              </w:rPr>
              <w:t>А=</w:t>
            </w:r>
            <w:r w:rsidRPr="006463F6">
              <w:rPr>
                <w:rFonts w:ascii="Times New Roman" w:hAnsi="Times New Roman" w:cs="Times New Roman"/>
                <w:sz w:val="28"/>
                <w:szCs w:val="28"/>
                <w:lang w:val="ru-RU"/>
              </w:rPr>
              <w:tab/>
            </w:r>
            <w:r w:rsidRPr="00507E25">
              <w:rPr>
                <w:rFonts w:ascii="Times New Roman" w:hAnsi="Times New Roman" w:cs="Times New Roman"/>
                <w:sz w:val="28"/>
                <w:szCs w:val="28"/>
              </w:rPr>
              <w:t>F</w:t>
            </w:r>
            <w:r w:rsidRPr="006463F6">
              <w:rPr>
                <w:rFonts w:ascii="Times New Roman" w:hAnsi="Times New Roman" w:cs="Times New Roman"/>
                <w:sz w:val="28"/>
                <w:szCs w:val="28"/>
                <w:lang w:val="ru-RU"/>
              </w:rPr>
              <w:t>,</w:t>
            </w:r>
            <w:r w:rsidRPr="006463F6">
              <w:rPr>
                <w:rFonts w:ascii="Times New Roman" w:hAnsi="Times New Roman" w:cs="Times New Roman"/>
                <w:sz w:val="28"/>
                <w:szCs w:val="28"/>
                <w:lang w:val="ru-RU"/>
              </w:rPr>
              <w:tab/>
            </w:r>
            <w:r w:rsidRPr="006463F6">
              <w:rPr>
                <w:rFonts w:ascii="Times New Roman" w:hAnsi="Times New Roman" w:cs="Times New Roman"/>
                <w:sz w:val="28"/>
                <w:szCs w:val="28"/>
                <w:lang w:val="ru-RU"/>
              </w:rPr>
              <w:tab/>
              <w:t>где</w:t>
            </w:r>
            <w:r w:rsidRPr="006463F6">
              <w:rPr>
                <w:rFonts w:ascii="Times New Roman" w:hAnsi="Times New Roman" w:cs="Times New Roman"/>
                <w:sz w:val="28"/>
                <w:szCs w:val="28"/>
                <w:lang w:val="ru-RU"/>
              </w:rPr>
              <w:tab/>
            </w:r>
            <w:r w:rsidRPr="00507E25">
              <w:rPr>
                <w:rFonts w:ascii="Times New Roman" w:hAnsi="Times New Roman" w:cs="Times New Roman"/>
                <w:sz w:val="28"/>
                <w:szCs w:val="28"/>
              </w:rPr>
              <w:t>N</w:t>
            </w:r>
            <w:r w:rsidRPr="006463F6">
              <w:rPr>
                <w:rFonts w:ascii="Times New Roman" w:hAnsi="Times New Roman" w:cs="Times New Roman"/>
                <w:sz w:val="28"/>
                <w:szCs w:val="28"/>
                <w:lang w:val="ru-RU"/>
              </w:rPr>
              <w:tab/>
              <w:t>– количество мероприятий муниципального уровня,</w:t>
            </w:r>
            <w:r w:rsidRPr="006463F6">
              <w:rPr>
                <w:rFonts w:ascii="Times New Roman" w:hAnsi="Times New Roman" w:cs="Times New Roman"/>
                <w:sz w:val="28"/>
                <w:szCs w:val="28"/>
                <w:lang w:val="ru-RU"/>
              </w:rPr>
              <w:tab/>
              <w:t>в</w:t>
            </w:r>
            <w:r w:rsidRPr="006463F6">
              <w:rPr>
                <w:rFonts w:ascii="Times New Roman" w:hAnsi="Times New Roman" w:cs="Times New Roman"/>
                <w:sz w:val="28"/>
                <w:szCs w:val="28"/>
                <w:lang w:val="ru-RU"/>
              </w:rPr>
              <w:tab/>
              <w:t>которых запланировано участие,</w:t>
            </w:r>
          </w:p>
          <w:p w:rsidR="00F8757C" w:rsidRPr="006463F6" w:rsidRDefault="00F8757C" w:rsidP="006463F6">
            <w:pPr>
              <w:pStyle w:val="TableParagraph"/>
              <w:tabs>
                <w:tab w:val="left" w:pos="618"/>
                <w:tab w:val="left" w:pos="1110"/>
                <w:tab w:val="left" w:pos="1592"/>
              </w:tabs>
              <w:spacing w:line="322" w:lineRule="exact"/>
              <w:ind w:left="112" w:right="373"/>
              <w:jc w:val="both"/>
              <w:rPr>
                <w:rFonts w:ascii="Times New Roman" w:hAnsi="Times New Roman" w:cs="Times New Roman"/>
                <w:sz w:val="28"/>
                <w:szCs w:val="28"/>
                <w:lang w:val="ru-RU"/>
              </w:rPr>
            </w:pPr>
            <w:r w:rsidRPr="00507E25">
              <w:rPr>
                <w:rFonts w:ascii="Times New Roman" w:hAnsi="Times New Roman" w:cs="Times New Roman"/>
                <w:sz w:val="28"/>
                <w:szCs w:val="28"/>
              </w:rPr>
              <w:t>F</w:t>
            </w:r>
            <w:r w:rsidRPr="006463F6">
              <w:rPr>
                <w:rFonts w:ascii="Times New Roman" w:hAnsi="Times New Roman" w:cs="Times New Roman"/>
                <w:sz w:val="28"/>
                <w:szCs w:val="28"/>
                <w:lang w:val="ru-RU"/>
              </w:rPr>
              <w:tab/>
              <w:t>–</w:t>
            </w:r>
            <w:r w:rsidRPr="006463F6">
              <w:rPr>
                <w:rFonts w:ascii="Times New Roman" w:hAnsi="Times New Roman" w:cs="Times New Roman"/>
                <w:sz w:val="28"/>
                <w:szCs w:val="28"/>
                <w:lang w:val="ru-RU"/>
              </w:rPr>
              <w:tab/>
              <w:t>в</w:t>
            </w:r>
            <w:r w:rsidRPr="006463F6">
              <w:rPr>
                <w:rFonts w:ascii="Times New Roman" w:hAnsi="Times New Roman" w:cs="Times New Roman"/>
                <w:sz w:val="28"/>
                <w:szCs w:val="28"/>
                <w:lang w:val="ru-RU"/>
              </w:rPr>
              <w:tab/>
              <w:t>которых принято участие</w:t>
            </w:r>
          </w:p>
        </w:tc>
      </w:tr>
      <w:tr w:rsidR="00F8757C" w:rsidRPr="00507E25" w:rsidTr="00507E25">
        <w:trPr>
          <w:gridAfter w:val="2"/>
          <w:wAfter w:w="57" w:type="dxa"/>
          <w:trHeight w:val="1285"/>
        </w:trPr>
        <w:tc>
          <w:tcPr>
            <w:tcW w:w="890" w:type="dxa"/>
            <w:gridSpan w:val="4"/>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3</w:t>
            </w:r>
          </w:p>
        </w:tc>
        <w:tc>
          <w:tcPr>
            <w:tcW w:w="1831" w:type="dxa"/>
            <w:gridSpan w:val="3"/>
          </w:tcPr>
          <w:p w:rsidR="00F8757C" w:rsidRPr="006463F6" w:rsidRDefault="00F8757C" w:rsidP="006463F6">
            <w:pPr>
              <w:pStyle w:val="TableParagraph"/>
              <w:tabs>
                <w:tab w:val="left" w:pos="1151"/>
              </w:tabs>
              <w:ind w:right="377"/>
              <w:jc w:val="both"/>
              <w:rPr>
                <w:rFonts w:ascii="Times New Roman" w:hAnsi="Times New Roman" w:cs="Times New Roman"/>
                <w:sz w:val="28"/>
                <w:szCs w:val="28"/>
                <w:lang w:val="ru-RU"/>
              </w:rPr>
            </w:pPr>
            <w:r w:rsidRPr="006463F6">
              <w:rPr>
                <w:rFonts w:ascii="Times New Roman" w:hAnsi="Times New Roman" w:cs="Times New Roman"/>
                <w:sz w:val="28"/>
                <w:szCs w:val="28"/>
                <w:lang w:val="ru-RU"/>
              </w:rPr>
              <w:t>Наличие призовых мест</w:t>
            </w:r>
            <w:r w:rsidRPr="006463F6">
              <w:rPr>
                <w:rFonts w:ascii="Times New Roman" w:hAnsi="Times New Roman" w:cs="Times New Roman"/>
                <w:sz w:val="28"/>
                <w:szCs w:val="28"/>
                <w:lang w:val="ru-RU"/>
              </w:rPr>
              <w:tab/>
              <w:t>по</w:t>
            </w:r>
          </w:p>
          <w:p w:rsidR="00F8757C" w:rsidRPr="006463F6" w:rsidRDefault="00F8757C" w:rsidP="006463F6">
            <w:pPr>
              <w:pStyle w:val="TableParagraph"/>
              <w:jc w:val="both"/>
              <w:rPr>
                <w:rFonts w:ascii="Times New Roman" w:hAnsi="Times New Roman" w:cs="Times New Roman"/>
                <w:sz w:val="28"/>
                <w:szCs w:val="28"/>
                <w:lang w:val="ru-RU"/>
              </w:rPr>
            </w:pPr>
            <w:r w:rsidRPr="006463F6">
              <w:rPr>
                <w:rFonts w:ascii="Times New Roman" w:hAnsi="Times New Roman" w:cs="Times New Roman"/>
                <w:sz w:val="28"/>
                <w:szCs w:val="28"/>
                <w:lang w:val="ru-RU"/>
              </w:rPr>
              <w:t>итогам</w:t>
            </w:r>
          </w:p>
        </w:tc>
        <w:tc>
          <w:tcPr>
            <w:tcW w:w="4231" w:type="dxa"/>
            <w:gridSpan w:val="14"/>
          </w:tcPr>
          <w:p w:rsidR="00F8757C" w:rsidRPr="006463F6" w:rsidRDefault="00F8757C" w:rsidP="006463F6">
            <w:pPr>
              <w:pStyle w:val="TableParagraph"/>
              <w:jc w:val="both"/>
              <w:rPr>
                <w:rFonts w:ascii="Times New Roman" w:hAnsi="Times New Roman" w:cs="Times New Roman"/>
                <w:sz w:val="28"/>
                <w:szCs w:val="28"/>
                <w:lang w:val="ru-RU"/>
              </w:rPr>
            </w:pPr>
          </w:p>
        </w:tc>
        <w:tc>
          <w:tcPr>
            <w:tcW w:w="2920" w:type="dxa"/>
            <w:gridSpan w:val="4"/>
          </w:tcPr>
          <w:p w:rsidR="00F8757C" w:rsidRPr="006463F6" w:rsidRDefault="00F8757C" w:rsidP="006463F6">
            <w:pPr>
              <w:pStyle w:val="TableParagraph"/>
              <w:ind w:right="368"/>
              <w:jc w:val="both"/>
              <w:rPr>
                <w:rFonts w:ascii="Times New Roman" w:hAnsi="Times New Roman" w:cs="Times New Roman"/>
                <w:sz w:val="28"/>
                <w:szCs w:val="28"/>
                <w:lang w:val="ru-RU"/>
              </w:rPr>
            </w:pPr>
            <w:r w:rsidRPr="006463F6">
              <w:rPr>
                <w:rFonts w:ascii="Times New Roman" w:hAnsi="Times New Roman" w:cs="Times New Roman"/>
                <w:sz w:val="28"/>
                <w:szCs w:val="28"/>
                <w:lang w:val="ru-RU"/>
              </w:rPr>
              <w:t>Учитывается наличие положений, приказов об итогах,</w:t>
            </w:r>
          </w:p>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публикаций,</w:t>
            </w:r>
          </w:p>
        </w:tc>
      </w:tr>
      <w:tr w:rsidR="00F8757C" w:rsidRPr="00507E25" w:rsidTr="00507E25">
        <w:trPr>
          <w:gridAfter w:val="3"/>
          <w:wAfter w:w="68" w:type="dxa"/>
          <w:trHeight w:val="2575"/>
        </w:trPr>
        <w:tc>
          <w:tcPr>
            <w:tcW w:w="890" w:type="dxa"/>
            <w:gridSpan w:val="4"/>
          </w:tcPr>
          <w:p w:rsidR="00F8757C" w:rsidRPr="00507E25" w:rsidRDefault="00F8757C" w:rsidP="006463F6">
            <w:pPr>
              <w:pStyle w:val="TableParagraph"/>
              <w:jc w:val="both"/>
              <w:rPr>
                <w:rFonts w:ascii="Times New Roman" w:hAnsi="Times New Roman" w:cs="Times New Roman"/>
                <w:sz w:val="28"/>
                <w:szCs w:val="28"/>
              </w:rPr>
            </w:pPr>
          </w:p>
        </w:tc>
        <w:tc>
          <w:tcPr>
            <w:tcW w:w="1831" w:type="dxa"/>
            <w:gridSpan w:val="3"/>
          </w:tcPr>
          <w:p w:rsidR="00F8757C" w:rsidRPr="006463F6" w:rsidRDefault="00F8757C" w:rsidP="006463F6">
            <w:pPr>
              <w:pStyle w:val="TableParagraph"/>
              <w:tabs>
                <w:tab w:val="left" w:pos="1290"/>
              </w:tabs>
              <w:ind w:left="105" w:right="378"/>
              <w:jc w:val="both"/>
              <w:rPr>
                <w:rFonts w:ascii="Times New Roman" w:hAnsi="Times New Roman" w:cs="Times New Roman"/>
                <w:sz w:val="28"/>
                <w:szCs w:val="28"/>
                <w:lang w:val="ru-RU"/>
              </w:rPr>
            </w:pPr>
            <w:r w:rsidRPr="006463F6">
              <w:rPr>
                <w:rFonts w:ascii="Times New Roman" w:hAnsi="Times New Roman" w:cs="Times New Roman"/>
                <w:sz w:val="28"/>
                <w:szCs w:val="28"/>
                <w:lang w:val="ru-RU"/>
              </w:rPr>
              <w:t>участия концертме йстера</w:t>
            </w:r>
            <w:r w:rsidRPr="006463F6">
              <w:rPr>
                <w:rFonts w:ascii="Times New Roman" w:hAnsi="Times New Roman" w:cs="Times New Roman"/>
                <w:sz w:val="28"/>
                <w:szCs w:val="28"/>
                <w:lang w:val="ru-RU"/>
              </w:rPr>
              <w:tab/>
              <w:t>и воспитанн иков</w:t>
            </w:r>
            <w:r w:rsidRPr="006463F6">
              <w:rPr>
                <w:rFonts w:ascii="Times New Roman" w:hAnsi="Times New Roman" w:cs="Times New Roman"/>
                <w:sz w:val="28"/>
                <w:szCs w:val="28"/>
                <w:lang w:val="ru-RU"/>
              </w:rPr>
              <w:tab/>
              <w:t>в профессио нальных</w:t>
            </w:r>
          </w:p>
          <w:p w:rsidR="00F8757C" w:rsidRPr="00507E25" w:rsidRDefault="00F8757C" w:rsidP="006463F6">
            <w:pPr>
              <w:pStyle w:val="TableParagraph"/>
              <w:spacing w:line="312" w:lineRule="exact"/>
              <w:ind w:left="105"/>
              <w:jc w:val="both"/>
              <w:rPr>
                <w:rFonts w:ascii="Times New Roman" w:hAnsi="Times New Roman" w:cs="Times New Roman"/>
                <w:sz w:val="28"/>
                <w:szCs w:val="28"/>
              </w:rPr>
            </w:pPr>
            <w:r w:rsidRPr="00507E25">
              <w:rPr>
                <w:rFonts w:ascii="Times New Roman" w:hAnsi="Times New Roman" w:cs="Times New Roman"/>
                <w:sz w:val="28"/>
                <w:szCs w:val="28"/>
              </w:rPr>
              <w:t>конкурсах</w:t>
            </w:r>
          </w:p>
        </w:tc>
        <w:tc>
          <w:tcPr>
            <w:tcW w:w="4231" w:type="dxa"/>
            <w:gridSpan w:val="14"/>
          </w:tcPr>
          <w:p w:rsidR="00F8757C" w:rsidRPr="00507E25" w:rsidRDefault="00F8757C" w:rsidP="006463F6">
            <w:pPr>
              <w:pStyle w:val="TableParagraph"/>
              <w:jc w:val="both"/>
              <w:rPr>
                <w:rFonts w:ascii="Times New Roman" w:hAnsi="Times New Roman" w:cs="Times New Roman"/>
                <w:sz w:val="28"/>
                <w:szCs w:val="28"/>
              </w:rPr>
            </w:pPr>
          </w:p>
        </w:tc>
        <w:tc>
          <w:tcPr>
            <w:tcW w:w="2909" w:type="dxa"/>
            <w:gridSpan w:val="3"/>
          </w:tcPr>
          <w:p w:rsidR="00F8757C" w:rsidRPr="006463F6" w:rsidRDefault="00F8757C" w:rsidP="006463F6">
            <w:pPr>
              <w:pStyle w:val="TableParagraph"/>
              <w:ind w:left="112" w:right="371"/>
              <w:jc w:val="both"/>
              <w:rPr>
                <w:rFonts w:ascii="Times New Roman" w:hAnsi="Times New Roman" w:cs="Times New Roman"/>
                <w:sz w:val="28"/>
                <w:szCs w:val="28"/>
                <w:lang w:val="ru-RU"/>
              </w:rPr>
            </w:pPr>
            <w:r w:rsidRPr="006463F6">
              <w:rPr>
                <w:rFonts w:ascii="Times New Roman" w:hAnsi="Times New Roman" w:cs="Times New Roman"/>
                <w:sz w:val="28"/>
                <w:szCs w:val="28"/>
                <w:lang w:val="ru-RU"/>
              </w:rPr>
              <w:t>дипломов, сертификатов, полученных концертмейстером и воспитанниками объединения</w:t>
            </w:r>
          </w:p>
        </w:tc>
      </w:tr>
      <w:tr w:rsidR="00F8757C" w:rsidRPr="00507E25" w:rsidTr="00507E25">
        <w:trPr>
          <w:gridAfter w:val="3"/>
          <w:wAfter w:w="68" w:type="dxa"/>
          <w:trHeight w:val="4185"/>
        </w:trPr>
        <w:tc>
          <w:tcPr>
            <w:tcW w:w="890" w:type="dxa"/>
            <w:gridSpan w:val="4"/>
          </w:tcPr>
          <w:p w:rsidR="00F8757C" w:rsidRPr="006463F6" w:rsidRDefault="00F8757C" w:rsidP="006463F6">
            <w:pPr>
              <w:pStyle w:val="TableParagraph"/>
              <w:jc w:val="both"/>
              <w:rPr>
                <w:rFonts w:ascii="Times New Roman" w:hAnsi="Times New Roman" w:cs="Times New Roman"/>
                <w:sz w:val="28"/>
                <w:szCs w:val="28"/>
                <w:lang w:val="ru-RU"/>
              </w:rPr>
            </w:pPr>
          </w:p>
        </w:tc>
        <w:tc>
          <w:tcPr>
            <w:tcW w:w="1831" w:type="dxa"/>
            <w:gridSpan w:val="3"/>
          </w:tcPr>
          <w:p w:rsidR="00F8757C" w:rsidRPr="006463F6" w:rsidRDefault="00F8757C" w:rsidP="006463F6">
            <w:pPr>
              <w:pStyle w:val="TableParagraph"/>
              <w:ind w:left="105" w:right="364"/>
              <w:jc w:val="both"/>
              <w:rPr>
                <w:rFonts w:ascii="Times New Roman" w:hAnsi="Times New Roman" w:cs="Times New Roman"/>
                <w:sz w:val="28"/>
                <w:szCs w:val="28"/>
                <w:lang w:val="ru-RU"/>
              </w:rPr>
            </w:pPr>
            <w:r w:rsidRPr="006463F6">
              <w:rPr>
                <w:rFonts w:ascii="Times New Roman" w:hAnsi="Times New Roman" w:cs="Times New Roman"/>
                <w:sz w:val="28"/>
                <w:szCs w:val="28"/>
                <w:lang w:val="ru-RU"/>
              </w:rPr>
              <w:t>междунаро дного, федеральн ого уровня</w:t>
            </w:r>
          </w:p>
        </w:tc>
        <w:tc>
          <w:tcPr>
            <w:tcW w:w="1040" w:type="dxa"/>
            <w:gridSpan w:val="4"/>
          </w:tcPr>
          <w:p w:rsidR="00F8757C" w:rsidRPr="006463F6" w:rsidRDefault="00F8757C" w:rsidP="006463F6">
            <w:pPr>
              <w:pStyle w:val="TableParagraph"/>
              <w:jc w:val="both"/>
              <w:rPr>
                <w:rFonts w:ascii="Times New Roman" w:hAnsi="Times New Roman" w:cs="Times New Roman"/>
                <w:sz w:val="28"/>
                <w:szCs w:val="28"/>
                <w:lang w:val="ru-RU"/>
              </w:rPr>
            </w:pPr>
          </w:p>
        </w:tc>
        <w:tc>
          <w:tcPr>
            <w:tcW w:w="1021" w:type="dxa"/>
            <w:gridSpan w:val="3"/>
          </w:tcPr>
          <w:p w:rsidR="00F8757C" w:rsidRPr="00507E25" w:rsidRDefault="00F8757C" w:rsidP="006463F6">
            <w:pPr>
              <w:pStyle w:val="TableParagraph"/>
              <w:spacing w:line="312" w:lineRule="exact"/>
              <w:ind w:left="110"/>
              <w:jc w:val="both"/>
              <w:rPr>
                <w:rFonts w:ascii="Times New Roman" w:hAnsi="Times New Roman" w:cs="Times New Roman"/>
                <w:sz w:val="28"/>
                <w:szCs w:val="28"/>
              </w:rPr>
            </w:pPr>
            <w:r w:rsidRPr="00507E25">
              <w:rPr>
                <w:rFonts w:ascii="Times New Roman" w:hAnsi="Times New Roman" w:cs="Times New Roman"/>
                <w:sz w:val="28"/>
                <w:szCs w:val="28"/>
              </w:rPr>
              <w:t>0-N</w:t>
            </w:r>
          </w:p>
        </w:tc>
        <w:tc>
          <w:tcPr>
            <w:tcW w:w="1375" w:type="dxa"/>
            <w:gridSpan w:val="5"/>
          </w:tcPr>
          <w:p w:rsidR="00F8757C" w:rsidRPr="00507E25" w:rsidRDefault="00F8757C" w:rsidP="006463F6">
            <w:pPr>
              <w:pStyle w:val="TableParagraph"/>
              <w:spacing w:line="312" w:lineRule="exact"/>
              <w:ind w:right="526"/>
              <w:jc w:val="both"/>
              <w:rPr>
                <w:rFonts w:ascii="Times New Roman" w:hAnsi="Times New Roman" w:cs="Times New Roman"/>
                <w:sz w:val="28"/>
                <w:szCs w:val="28"/>
              </w:rPr>
            </w:pPr>
            <w:r w:rsidRPr="00507E25">
              <w:rPr>
                <w:rFonts w:ascii="Times New Roman" w:hAnsi="Times New Roman" w:cs="Times New Roman"/>
                <w:sz w:val="28"/>
                <w:szCs w:val="28"/>
              </w:rPr>
              <w:t>5</w:t>
            </w:r>
          </w:p>
        </w:tc>
        <w:tc>
          <w:tcPr>
            <w:tcW w:w="795" w:type="dxa"/>
            <w:gridSpan w:val="2"/>
          </w:tcPr>
          <w:p w:rsidR="00F8757C" w:rsidRPr="00507E25" w:rsidRDefault="00F8757C" w:rsidP="006463F6">
            <w:pPr>
              <w:pStyle w:val="TableParagraph"/>
              <w:ind w:left="112" w:right="438"/>
              <w:jc w:val="both"/>
              <w:rPr>
                <w:rFonts w:ascii="Times New Roman" w:hAnsi="Times New Roman" w:cs="Times New Roman"/>
                <w:sz w:val="28"/>
                <w:szCs w:val="28"/>
              </w:rPr>
            </w:pPr>
            <w:r w:rsidRPr="00507E25">
              <w:rPr>
                <w:rFonts w:ascii="Times New Roman" w:hAnsi="Times New Roman" w:cs="Times New Roman"/>
                <w:sz w:val="28"/>
                <w:szCs w:val="28"/>
              </w:rPr>
              <w:t>п е р и о д</w:t>
            </w:r>
          </w:p>
        </w:tc>
        <w:tc>
          <w:tcPr>
            <w:tcW w:w="2909" w:type="dxa"/>
            <w:gridSpan w:val="3"/>
          </w:tcPr>
          <w:p w:rsidR="00F8757C" w:rsidRPr="006463F6" w:rsidRDefault="00F8757C" w:rsidP="006463F6">
            <w:pPr>
              <w:pStyle w:val="TableParagraph"/>
              <w:tabs>
                <w:tab w:val="left" w:pos="1091"/>
                <w:tab w:val="left" w:pos="1240"/>
                <w:tab w:val="left" w:pos="1595"/>
                <w:tab w:val="left" w:pos="1869"/>
                <w:tab w:val="left" w:pos="2462"/>
              </w:tabs>
              <w:ind w:left="112" w:right="372"/>
              <w:jc w:val="both"/>
              <w:rPr>
                <w:rFonts w:ascii="Times New Roman" w:hAnsi="Times New Roman" w:cs="Times New Roman"/>
                <w:sz w:val="28"/>
                <w:szCs w:val="28"/>
                <w:lang w:val="ru-RU"/>
              </w:rPr>
            </w:pPr>
            <w:r w:rsidRPr="006463F6">
              <w:rPr>
                <w:rFonts w:ascii="Times New Roman" w:hAnsi="Times New Roman" w:cs="Times New Roman"/>
                <w:sz w:val="28"/>
                <w:szCs w:val="28"/>
                <w:lang w:val="ru-RU"/>
              </w:rPr>
              <w:t>А=</w:t>
            </w:r>
            <w:r w:rsidRPr="00507E25">
              <w:rPr>
                <w:rFonts w:ascii="Times New Roman" w:hAnsi="Times New Roman" w:cs="Times New Roman"/>
                <w:sz w:val="28"/>
                <w:szCs w:val="28"/>
              </w:rPr>
              <w:t>F</w:t>
            </w:r>
            <w:r w:rsidRPr="006463F6">
              <w:rPr>
                <w:rFonts w:ascii="Times New Roman" w:hAnsi="Times New Roman" w:cs="Times New Roman"/>
                <w:sz w:val="28"/>
                <w:szCs w:val="28"/>
                <w:lang w:val="ru-RU"/>
              </w:rPr>
              <w:t>,</w:t>
            </w:r>
            <w:r w:rsidRPr="006463F6">
              <w:rPr>
                <w:rFonts w:ascii="Times New Roman" w:hAnsi="Times New Roman" w:cs="Times New Roman"/>
                <w:sz w:val="28"/>
                <w:szCs w:val="28"/>
                <w:lang w:val="ru-RU"/>
              </w:rPr>
              <w:tab/>
              <w:t>где</w:t>
            </w:r>
            <w:r w:rsidRPr="006463F6">
              <w:rPr>
                <w:rFonts w:ascii="Times New Roman" w:hAnsi="Times New Roman" w:cs="Times New Roman"/>
                <w:sz w:val="28"/>
                <w:szCs w:val="28"/>
                <w:lang w:val="ru-RU"/>
              </w:rPr>
              <w:tab/>
            </w:r>
            <w:r w:rsidRPr="006463F6">
              <w:rPr>
                <w:rFonts w:ascii="Times New Roman" w:hAnsi="Times New Roman" w:cs="Times New Roman"/>
                <w:sz w:val="28"/>
                <w:szCs w:val="28"/>
                <w:lang w:val="ru-RU"/>
              </w:rPr>
              <w:tab/>
            </w:r>
            <w:r w:rsidRPr="00507E25">
              <w:rPr>
                <w:rFonts w:ascii="Times New Roman" w:hAnsi="Times New Roman" w:cs="Times New Roman"/>
                <w:sz w:val="28"/>
                <w:szCs w:val="28"/>
              </w:rPr>
              <w:t>N</w:t>
            </w:r>
            <w:r w:rsidRPr="006463F6">
              <w:rPr>
                <w:rFonts w:ascii="Times New Roman" w:hAnsi="Times New Roman" w:cs="Times New Roman"/>
                <w:sz w:val="28"/>
                <w:szCs w:val="28"/>
                <w:lang w:val="ru-RU"/>
              </w:rPr>
              <w:tab/>
              <w:t>– количество мероприятий федерального уровня,</w:t>
            </w:r>
            <w:r w:rsidRPr="006463F6">
              <w:rPr>
                <w:rFonts w:ascii="Times New Roman" w:hAnsi="Times New Roman" w:cs="Times New Roman"/>
                <w:sz w:val="28"/>
                <w:szCs w:val="28"/>
                <w:lang w:val="ru-RU"/>
              </w:rPr>
              <w:tab/>
            </w:r>
            <w:r w:rsidRPr="006463F6">
              <w:rPr>
                <w:rFonts w:ascii="Times New Roman" w:hAnsi="Times New Roman" w:cs="Times New Roman"/>
                <w:sz w:val="28"/>
                <w:szCs w:val="28"/>
                <w:lang w:val="ru-RU"/>
              </w:rPr>
              <w:tab/>
              <w:t>в</w:t>
            </w:r>
            <w:r w:rsidRPr="006463F6">
              <w:rPr>
                <w:rFonts w:ascii="Times New Roman" w:hAnsi="Times New Roman" w:cs="Times New Roman"/>
                <w:sz w:val="28"/>
                <w:szCs w:val="28"/>
                <w:lang w:val="ru-RU"/>
              </w:rPr>
              <w:tab/>
              <w:t>которых запланировано участие;</w:t>
            </w:r>
          </w:p>
          <w:p w:rsidR="00F8757C" w:rsidRPr="006463F6" w:rsidRDefault="00F8757C" w:rsidP="006463F6">
            <w:pPr>
              <w:pStyle w:val="TableParagraph"/>
              <w:tabs>
                <w:tab w:val="left" w:pos="690"/>
                <w:tab w:val="left" w:pos="1252"/>
                <w:tab w:val="left" w:pos="1529"/>
              </w:tabs>
              <w:ind w:left="112" w:right="373"/>
              <w:jc w:val="both"/>
              <w:rPr>
                <w:rFonts w:ascii="Times New Roman" w:hAnsi="Times New Roman" w:cs="Times New Roman"/>
                <w:sz w:val="28"/>
                <w:szCs w:val="28"/>
                <w:lang w:val="ru-RU"/>
              </w:rPr>
            </w:pPr>
            <w:r w:rsidRPr="00507E25">
              <w:rPr>
                <w:rFonts w:ascii="Times New Roman" w:hAnsi="Times New Roman" w:cs="Times New Roman"/>
                <w:sz w:val="28"/>
                <w:szCs w:val="28"/>
              </w:rPr>
              <w:t>F</w:t>
            </w:r>
            <w:r w:rsidRPr="006463F6">
              <w:rPr>
                <w:rFonts w:ascii="Times New Roman" w:hAnsi="Times New Roman" w:cs="Times New Roman"/>
                <w:sz w:val="28"/>
                <w:szCs w:val="28"/>
                <w:lang w:val="ru-RU"/>
              </w:rPr>
              <w:tab/>
              <w:t>–</w:t>
            </w:r>
            <w:r w:rsidRPr="006463F6">
              <w:rPr>
                <w:rFonts w:ascii="Times New Roman" w:hAnsi="Times New Roman" w:cs="Times New Roman"/>
                <w:sz w:val="28"/>
                <w:szCs w:val="28"/>
                <w:lang w:val="ru-RU"/>
              </w:rPr>
              <w:tab/>
              <w:t>количество мероприятий данного уровня, по итогам</w:t>
            </w:r>
            <w:r w:rsidRPr="006463F6">
              <w:rPr>
                <w:rFonts w:ascii="Times New Roman" w:hAnsi="Times New Roman" w:cs="Times New Roman"/>
                <w:sz w:val="28"/>
                <w:szCs w:val="28"/>
                <w:lang w:val="ru-RU"/>
              </w:rPr>
              <w:tab/>
            </w:r>
            <w:r w:rsidRPr="006463F6">
              <w:rPr>
                <w:rFonts w:ascii="Times New Roman" w:hAnsi="Times New Roman" w:cs="Times New Roman"/>
                <w:sz w:val="28"/>
                <w:szCs w:val="28"/>
                <w:lang w:val="ru-RU"/>
              </w:rPr>
              <w:tab/>
              <w:t>которого присуждены</w:t>
            </w:r>
          </w:p>
          <w:p w:rsidR="00F8757C" w:rsidRPr="00507E25" w:rsidRDefault="00F8757C" w:rsidP="006463F6">
            <w:pPr>
              <w:pStyle w:val="TableParagraph"/>
              <w:spacing w:line="312" w:lineRule="exact"/>
              <w:ind w:left="112"/>
              <w:jc w:val="both"/>
              <w:rPr>
                <w:rFonts w:ascii="Times New Roman" w:hAnsi="Times New Roman" w:cs="Times New Roman"/>
                <w:sz w:val="28"/>
                <w:szCs w:val="28"/>
              </w:rPr>
            </w:pPr>
            <w:r w:rsidRPr="00507E25">
              <w:rPr>
                <w:rFonts w:ascii="Times New Roman" w:hAnsi="Times New Roman" w:cs="Times New Roman"/>
                <w:sz w:val="28"/>
                <w:szCs w:val="28"/>
              </w:rPr>
              <w:t>призовые места</w:t>
            </w:r>
          </w:p>
        </w:tc>
      </w:tr>
      <w:tr w:rsidR="00F8757C" w:rsidRPr="00507E25" w:rsidTr="00507E25">
        <w:trPr>
          <w:gridAfter w:val="3"/>
          <w:wAfter w:w="68" w:type="dxa"/>
          <w:trHeight w:val="4509"/>
        </w:trPr>
        <w:tc>
          <w:tcPr>
            <w:tcW w:w="890" w:type="dxa"/>
            <w:gridSpan w:val="4"/>
          </w:tcPr>
          <w:p w:rsidR="00F8757C" w:rsidRPr="00507E25" w:rsidRDefault="00F8757C" w:rsidP="006463F6">
            <w:pPr>
              <w:pStyle w:val="TableParagraph"/>
              <w:jc w:val="both"/>
              <w:rPr>
                <w:rFonts w:ascii="Times New Roman" w:hAnsi="Times New Roman" w:cs="Times New Roman"/>
                <w:sz w:val="28"/>
                <w:szCs w:val="28"/>
              </w:rPr>
            </w:pPr>
          </w:p>
        </w:tc>
        <w:tc>
          <w:tcPr>
            <w:tcW w:w="1831" w:type="dxa"/>
            <w:gridSpan w:val="3"/>
          </w:tcPr>
          <w:p w:rsidR="00F8757C" w:rsidRPr="00507E25" w:rsidRDefault="00F8757C" w:rsidP="006463F6">
            <w:pPr>
              <w:pStyle w:val="TableParagraph"/>
              <w:ind w:left="105" w:right="449"/>
              <w:jc w:val="both"/>
              <w:rPr>
                <w:rFonts w:ascii="Times New Roman" w:hAnsi="Times New Roman" w:cs="Times New Roman"/>
                <w:sz w:val="28"/>
                <w:szCs w:val="28"/>
              </w:rPr>
            </w:pPr>
            <w:r w:rsidRPr="00507E25">
              <w:rPr>
                <w:rFonts w:ascii="Times New Roman" w:hAnsi="Times New Roman" w:cs="Times New Roman"/>
                <w:sz w:val="28"/>
                <w:szCs w:val="28"/>
              </w:rPr>
              <w:t>республик анского уровня</w:t>
            </w:r>
          </w:p>
        </w:tc>
        <w:tc>
          <w:tcPr>
            <w:tcW w:w="1040" w:type="dxa"/>
            <w:gridSpan w:val="4"/>
          </w:tcPr>
          <w:p w:rsidR="00F8757C" w:rsidRPr="00507E25" w:rsidRDefault="00F8757C" w:rsidP="006463F6">
            <w:pPr>
              <w:pStyle w:val="TableParagraph"/>
              <w:jc w:val="both"/>
              <w:rPr>
                <w:rFonts w:ascii="Times New Roman" w:hAnsi="Times New Roman" w:cs="Times New Roman"/>
                <w:sz w:val="28"/>
                <w:szCs w:val="28"/>
              </w:rPr>
            </w:pPr>
          </w:p>
        </w:tc>
        <w:tc>
          <w:tcPr>
            <w:tcW w:w="1021" w:type="dxa"/>
            <w:gridSpan w:val="3"/>
          </w:tcPr>
          <w:p w:rsidR="00F8757C" w:rsidRPr="00507E25" w:rsidRDefault="00F8757C" w:rsidP="006463F6">
            <w:pPr>
              <w:pStyle w:val="TableParagraph"/>
              <w:spacing w:line="312" w:lineRule="exact"/>
              <w:ind w:left="110"/>
              <w:jc w:val="both"/>
              <w:rPr>
                <w:rFonts w:ascii="Times New Roman" w:hAnsi="Times New Roman" w:cs="Times New Roman"/>
                <w:sz w:val="28"/>
                <w:szCs w:val="28"/>
              </w:rPr>
            </w:pPr>
            <w:r w:rsidRPr="00507E25">
              <w:rPr>
                <w:rFonts w:ascii="Times New Roman" w:hAnsi="Times New Roman" w:cs="Times New Roman"/>
                <w:sz w:val="28"/>
                <w:szCs w:val="28"/>
              </w:rPr>
              <w:t>0-N</w:t>
            </w:r>
          </w:p>
        </w:tc>
        <w:tc>
          <w:tcPr>
            <w:tcW w:w="1375" w:type="dxa"/>
            <w:gridSpan w:val="5"/>
          </w:tcPr>
          <w:p w:rsidR="00F8757C" w:rsidRPr="00507E25" w:rsidRDefault="00F8757C" w:rsidP="006463F6">
            <w:pPr>
              <w:pStyle w:val="TableParagraph"/>
              <w:spacing w:line="312" w:lineRule="exact"/>
              <w:ind w:right="526"/>
              <w:jc w:val="both"/>
              <w:rPr>
                <w:rFonts w:ascii="Times New Roman" w:hAnsi="Times New Roman" w:cs="Times New Roman"/>
                <w:sz w:val="28"/>
                <w:szCs w:val="28"/>
              </w:rPr>
            </w:pPr>
            <w:r w:rsidRPr="00507E25">
              <w:rPr>
                <w:rFonts w:ascii="Times New Roman" w:hAnsi="Times New Roman" w:cs="Times New Roman"/>
                <w:sz w:val="28"/>
                <w:szCs w:val="28"/>
              </w:rPr>
              <w:t>4</w:t>
            </w:r>
          </w:p>
        </w:tc>
        <w:tc>
          <w:tcPr>
            <w:tcW w:w="795" w:type="dxa"/>
            <w:gridSpan w:val="2"/>
          </w:tcPr>
          <w:p w:rsidR="00F8757C" w:rsidRPr="00507E25" w:rsidRDefault="00F8757C" w:rsidP="006463F6">
            <w:pPr>
              <w:pStyle w:val="TableParagraph"/>
              <w:ind w:left="112" w:right="438"/>
              <w:jc w:val="both"/>
              <w:rPr>
                <w:rFonts w:ascii="Times New Roman" w:hAnsi="Times New Roman" w:cs="Times New Roman"/>
                <w:sz w:val="28"/>
                <w:szCs w:val="28"/>
              </w:rPr>
            </w:pPr>
            <w:r w:rsidRPr="00507E25">
              <w:rPr>
                <w:rFonts w:ascii="Times New Roman" w:hAnsi="Times New Roman" w:cs="Times New Roman"/>
                <w:sz w:val="28"/>
                <w:szCs w:val="28"/>
              </w:rPr>
              <w:t>п е р и о д</w:t>
            </w:r>
          </w:p>
        </w:tc>
        <w:tc>
          <w:tcPr>
            <w:tcW w:w="2909" w:type="dxa"/>
            <w:gridSpan w:val="3"/>
          </w:tcPr>
          <w:p w:rsidR="00F8757C" w:rsidRPr="006463F6" w:rsidRDefault="00F8757C" w:rsidP="006463F6">
            <w:pPr>
              <w:pStyle w:val="TableParagraph"/>
              <w:tabs>
                <w:tab w:val="left" w:pos="767"/>
                <w:tab w:val="left" w:pos="1238"/>
                <w:tab w:val="left" w:pos="1287"/>
                <w:tab w:val="left" w:pos="1593"/>
                <w:tab w:val="left" w:pos="1967"/>
                <w:tab w:val="left" w:pos="2462"/>
              </w:tabs>
              <w:ind w:left="112" w:right="372"/>
              <w:jc w:val="both"/>
              <w:rPr>
                <w:rFonts w:ascii="Times New Roman" w:hAnsi="Times New Roman" w:cs="Times New Roman"/>
                <w:sz w:val="28"/>
                <w:szCs w:val="28"/>
                <w:lang w:val="ru-RU"/>
              </w:rPr>
            </w:pPr>
            <w:r w:rsidRPr="006463F6">
              <w:rPr>
                <w:rFonts w:ascii="Times New Roman" w:hAnsi="Times New Roman" w:cs="Times New Roman"/>
                <w:sz w:val="28"/>
                <w:szCs w:val="28"/>
                <w:lang w:val="ru-RU"/>
              </w:rPr>
              <w:t>А=</w:t>
            </w:r>
            <w:r w:rsidRPr="006463F6">
              <w:rPr>
                <w:rFonts w:ascii="Times New Roman" w:hAnsi="Times New Roman" w:cs="Times New Roman"/>
                <w:sz w:val="28"/>
                <w:szCs w:val="28"/>
                <w:lang w:val="ru-RU"/>
              </w:rPr>
              <w:tab/>
            </w:r>
            <w:r w:rsidRPr="00507E25">
              <w:rPr>
                <w:rFonts w:ascii="Times New Roman" w:hAnsi="Times New Roman" w:cs="Times New Roman"/>
                <w:sz w:val="28"/>
                <w:szCs w:val="28"/>
              </w:rPr>
              <w:t>F</w:t>
            </w:r>
            <w:r w:rsidRPr="006463F6">
              <w:rPr>
                <w:rFonts w:ascii="Times New Roman" w:hAnsi="Times New Roman" w:cs="Times New Roman"/>
                <w:sz w:val="28"/>
                <w:szCs w:val="28"/>
                <w:lang w:val="ru-RU"/>
              </w:rPr>
              <w:t>,</w:t>
            </w:r>
            <w:r w:rsidRPr="006463F6">
              <w:rPr>
                <w:rFonts w:ascii="Times New Roman" w:hAnsi="Times New Roman" w:cs="Times New Roman"/>
                <w:sz w:val="28"/>
                <w:szCs w:val="28"/>
                <w:lang w:val="ru-RU"/>
              </w:rPr>
              <w:tab/>
            </w:r>
            <w:r w:rsidRPr="006463F6">
              <w:rPr>
                <w:rFonts w:ascii="Times New Roman" w:hAnsi="Times New Roman" w:cs="Times New Roman"/>
                <w:sz w:val="28"/>
                <w:szCs w:val="28"/>
                <w:lang w:val="ru-RU"/>
              </w:rPr>
              <w:tab/>
              <w:t>где</w:t>
            </w:r>
            <w:r w:rsidRPr="006463F6">
              <w:rPr>
                <w:rFonts w:ascii="Times New Roman" w:hAnsi="Times New Roman" w:cs="Times New Roman"/>
                <w:sz w:val="28"/>
                <w:szCs w:val="28"/>
                <w:lang w:val="ru-RU"/>
              </w:rPr>
              <w:tab/>
            </w:r>
            <w:r w:rsidRPr="00507E25">
              <w:rPr>
                <w:rFonts w:ascii="Times New Roman" w:hAnsi="Times New Roman" w:cs="Times New Roman"/>
                <w:sz w:val="28"/>
                <w:szCs w:val="28"/>
              </w:rPr>
              <w:t>N</w:t>
            </w:r>
            <w:r w:rsidRPr="006463F6">
              <w:rPr>
                <w:rFonts w:ascii="Times New Roman" w:hAnsi="Times New Roman" w:cs="Times New Roman"/>
                <w:sz w:val="28"/>
                <w:szCs w:val="28"/>
                <w:lang w:val="ru-RU"/>
              </w:rPr>
              <w:tab/>
              <w:t>– количество мероприятий республиканского, межрегионального уровня,</w:t>
            </w:r>
            <w:r w:rsidRPr="006463F6">
              <w:rPr>
                <w:rFonts w:ascii="Times New Roman" w:hAnsi="Times New Roman" w:cs="Times New Roman"/>
                <w:sz w:val="28"/>
                <w:szCs w:val="28"/>
                <w:lang w:val="ru-RU"/>
              </w:rPr>
              <w:tab/>
              <w:t>в</w:t>
            </w:r>
            <w:r w:rsidRPr="006463F6">
              <w:rPr>
                <w:rFonts w:ascii="Times New Roman" w:hAnsi="Times New Roman" w:cs="Times New Roman"/>
                <w:sz w:val="28"/>
                <w:szCs w:val="28"/>
                <w:lang w:val="ru-RU"/>
              </w:rPr>
              <w:tab/>
              <w:t>которых запланировано участие;</w:t>
            </w:r>
          </w:p>
          <w:p w:rsidR="00F8757C" w:rsidRPr="006463F6" w:rsidRDefault="00F8757C" w:rsidP="006463F6">
            <w:pPr>
              <w:pStyle w:val="TableParagraph"/>
              <w:tabs>
                <w:tab w:val="left" w:pos="690"/>
                <w:tab w:val="left" w:pos="1252"/>
                <w:tab w:val="left" w:pos="1529"/>
              </w:tabs>
              <w:spacing w:line="322" w:lineRule="exact"/>
              <w:ind w:left="112" w:right="373"/>
              <w:jc w:val="both"/>
              <w:rPr>
                <w:rFonts w:ascii="Times New Roman" w:hAnsi="Times New Roman" w:cs="Times New Roman"/>
                <w:sz w:val="28"/>
                <w:szCs w:val="28"/>
                <w:lang w:val="ru-RU"/>
              </w:rPr>
            </w:pPr>
            <w:r w:rsidRPr="00507E25">
              <w:rPr>
                <w:rFonts w:ascii="Times New Roman" w:hAnsi="Times New Roman" w:cs="Times New Roman"/>
                <w:sz w:val="28"/>
                <w:szCs w:val="28"/>
              </w:rPr>
              <w:t>F</w:t>
            </w:r>
            <w:r w:rsidRPr="006463F6">
              <w:rPr>
                <w:rFonts w:ascii="Times New Roman" w:hAnsi="Times New Roman" w:cs="Times New Roman"/>
                <w:sz w:val="28"/>
                <w:szCs w:val="28"/>
                <w:lang w:val="ru-RU"/>
              </w:rPr>
              <w:tab/>
              <w:t>–</w:t>
            </w:r>
            <w:r w:rsidRPr="006463F6">
              <w:rPr>
                <w:rFonts w:ascii="Times New Roman" w:hAnsi="Times New Roman" w:cs="Times New Roman"/>
                <w:sz w:val="28"/>
                <w:szCs w:val="28"/>
                <w:lang w:val="ru-RU"/>
              </w:rPr>
              <w:tab/>
              <w:t>количество мероприятий данного уровня, по итогам</w:t>
            </w:r>
            <w:r w:rsidRPr="006463F6">
              <w:rPr>
                <w:rFonts w:ascii="Times New Roman" w:hAnsi="Times New Roman" w:cs="Times New Roman"/>
                <w:sz w:val="28"/>
                <w:szCs w:val="28"/>
                <w:lang w:val="ru-RU"/>
              </w:rPr>
              <w:tab/>
            </w:r>
            <w:r w:rsidRPr="006463F6">
              <w:rPr>
                <w:rFonts w:ascii="Times New Roman" w:hAnsi="Times New Roman" w:cs="Times New Roman"/>
                <w:sz w:val="28"/>
                <w:szCs w:val="28"/>
                <w:lang w:val="ru-RU"/>
              </w:rPr>
              <w:tab/>
              <w:t>которого присуждены призовые места</w:t>
            </w:r>
          </w:p>
        </w:tc>
      </w:tr>
      <w:tr w:rsidR="00F8757C" w:rsidRPr="00507E25" w:rsidTr="00507E25">
        <w:trPr>
          <w:gridAfter w:val="3"/>
          <w:wAfter w:w="68" w:type="dxa"/>
          <w:trHeight w:val="6085"/>
        </w:trPr>
        <w:tc>
          <w:tcPr>
            <w:tcW w:w="890" w:type="dxa"/>
            <w:gridSpan w:val="4"/>
          </w:tcPr>
          <w:p w:rsidR="00F8757C" w:rsidRPr="006463F6" w:rsidRDefault="00F8757C" w:rsidP="006463F6">
            <w:pPr>
              <w:pStyle w:val="TableParagraph"/>
              <w:jc w:val="both"/>
              <w:rPr>
                <w:rFonts w:ascii="Times New Roman" w:hAnsi="Times New Roman" w:cs="Times New Roman"/>
                <w:sz w:val="28"/>
                <w:szCs w:val="28"/>
                <w:lang w:val="ru-RU"/>
              </w:rPr>
            </w:pPr>
          </w:p>
        </w:tc>
        <w:tc>
          <w:tcPr>
            <w:tcW w:w="1831" w:type="dxa"/>
            <w:gridSpan w:val="3"/>
          </w:tcPr>
          <w:p w:rsidR="00F8757C" w:rsidRPr="006463F6" w:rsidRDefault="00F8757C" w:rsidP="006463F6">
            <w:pPr>
              <w:pStyle w:val="TableParagraph"/>
              <w:ind w:left="105" w:right="365"/>
              <w:jc w:val="both"/>
              <w:rPr>
                <w:rFonts w:ascii="Times New Roman" w:hAnsi="Times New Roman" w:cs="Times New Roman"/>
                <w:sz w:val="28"/>
                <w:szCs w:val="28"/>
                <w:lang w:val="ru-RU"/>
              </w:rPr>
            </w:pPr>
            <w:r w:rsidRPr="006463F6">
              <w:rPr>
                <w:rFonts w:ascii="Times New Roman" w:hAnsi="Times New Roman" w:cs="Times New Roman"/>
                <w:sz w:val="28"/>
                <w:szCs w:val="28"/>
                <w:lang w:val="ru-RU"/>
              </w:rPr>
              <w:t>муниципал ьного, внутриучр ежденческ ого уровня</w:t>
            </w:r>
          </w:p>
        </w:tc>
        <w:tc>
          <w:tcPr>
            <w:tcW w:w="1040" w:type="dxa"/>
            <w:gridSpan w:val="4"/>
          </w:tcPr>
          <w:p w:rsidR="00F8757C" w:rsidRPr="006463F6" w:rsidRDefault="00F8757C" w:rsidP="006463F6">
            <w:pPr>
              <w:pStyle w:val="TableParagraph"/>
              <w:jc w:val="both"/>
              <w:rPr>
                <w:rFonts w:ascii="Times New Roman" w:hAnsi="Times New Roman" w:cs="Times New Roman"/>
                <w:sz w:val="28"/>
                <w:szCs w:val="28"/>
                <w:lang w:val="ru-RU"/>
              </w:rPr>
            </w:pPr>
          </w:p>
        </w:tc>
        <w:tc>
          <w:tcPr>
            <w:tcW w:w="1021" w:type="dxa"/>
            <w:gridSpan w:val="3"/>
          </w:tcPr>
          <w:p w:rsidR="00F8757C" w:rsidRPr="00507E25" w:rsidRDefault="00F8757C" w:rsidP="006463F6">
            <w:pPr>
              <w:pStyle w:val="TableParagraph"/>
              <w:spacing w:line="312" w:lineRule="exact"/>
              <w:ind w:left="110"/>
              <w:jc w:val="both"/>
              <w:rPr>
                <w:rFonts w:ascii="Times New Roman" w:hAnsi="Times New Roman" w:cs="Times New Roman"/>
                <w:sz w:val="28"/>
                <w:szCs w:val="28"/>
              </w:rPr>
            </w:pPr>
            <w:r w:rsidRPr="00507E25">
              <w:rPr>
                <w:rFonts w:ascii="Times New Roman" w:hAnsi="Times New Roman" w:cs="Times New Roman"/>
                <w:sz w:val="28"/>
                <w:szCs w:val="28"/>
              </w:rPr>
              <w:t>0-N</w:t>
            </w:r>
          </w:p>
        </w:tc>
        <w:tc>
          <w:tcPr>
            <w:tcW w:w="1375" w:type="dxa"/>
            <w:gridSpan w:val="5"/>
          </w:tcPr>
          <w:p w:rsidR="00F8757C" w:rsidRPr="00507E25" w:rsidRDefault="00F8757C" w:rsidP="006463F6">
            <w:pPr>
              <w:pStyle w:val="TableParagraph"/>
              <w:spacing w:line="312" w:lineRule="exact"/>
              <w:ind w:right="526"/>
              <w:jc w:val="both"/>
              <w:rPr>
                <w:rFonts w:ascii="Times New Roman" w:hAnsi="Times New Roman" w:cs="Times New Roman"/>
                <w:sz w:val="28"/>
                <w:szCs w:val="28"/>
              </w:rPr>
            </w:pPr>
            <w:r w:rsidRPr="00507E25">
              <w:rPr>
                <w:rFonts w:ascii="Times New Roman" w:hAnsi="Times New Roman" w:cs="Times New Roman"/>
                <w:sz w:val="28"/>
                <w:szCs w:val="28"/>
              </w:rPr>
              <w:t>3</w:t>
            </w:r>
          </w:p>
        </w:tc>
        <w:tc>
          <w:tcPr>
            <w:tcW w:w="795" w:type="dxa"/>
            <w:gridSpan w:val="2"/>
          </w:tcPr>
          <w:p w:rsidR="00F8757C" w:rsidRPr="00507E25" w:rsidRDefault="00F8757C" w:rsidP="006463F6">
            <w:pPr>
              <w:pStyle w:val="TableParagraph"/>
              <w:ind w:left="112" w:right="438"/>
              <w:jc w:val="both"/>
              <w:rPr>
                <w:rFonts w:ascii="Times New Roman" w:hAnsi="Times New Roman" w:cs="Times New Roman"/>
                <w:sz w:val="28"/>
                <w:szCs w:val="28"/>
              </w:rPr>
            </w:pPr>
            <w:r w:rsidRPr="00507E25">
              <w:rPr>
                <w:rFonts w:ascii="Times New Roman" w:hAnsi="Times New Roman" w:cs="Times New Roman"/>
                <w:sz w:val="28"/>
                <w:szCs w:val="28"/>
              </w:rPr>
              <w:t>п е р и о д</w:t>
            </w:r>
          </w:p>
        </w:tc>
        <w:tc>
          <w:tcPr>
            <w:tcW w:w="2909" w:type="dxa"/>
            <w:gridSpan w:val="3"/>
          </w:tcPr>
          <w:p w:rsidR="00F8757C" w:rsidRPr="006463F6" w:rsidRDefault="00F8757C" w:rsidP="006463F6">
            <w:pPr>
              <w:pStyle w:val="TableParagraph"/>
              <w:tabs>
                <w:tab w:val="left" w:pos="767"/>
                <w:tab w:val="left" w:pos="1243"/>
                <w:tab w:val="left" w:pos="1288"/>
                <w:tab w:val="left" w:pos="1593"/>
                <w:tab w:val="left" w:pos="1967"/>
                <w:tab w:val="left" w:pos="2462"/>
              </w:tabs>
              <w:ind w:left="112" w:right="372"/>
              <w:jc w:val="both"/>
              <w:rPr>
                <w:rFonts w:ascii="Times New Roman" w:hAnsi="Times New Roman" w:cs="Times New Roman"/>
                <w:sz w:val="28"/>
                <w:szCs w:val="28"/>
                <w:lang w:val="ru-RU"/>
              </w:rPr>
            </w:pPr>
            <w:r w:rsidRPr="006463F6">
              <w:rPr>
                <w:rFonts w:ascii="Times New Roman" w:hAnsi="Times New Roman" w:cs="Times New Roman"/>
                <w:sz w:val="28"/>
                <w:szCs w:val="28"/>
                <w:lang w:val="ru-RU"/>
              </w:rPr>
              <w:t>А=</w:t>
            </w:r>
            <w:r w:rsidRPr="006463F6">
              <w:rPr>
                <w:rFonts w:ascii="Times New Roman" w:hAnsi="Times New Roman" w:cs="Times New Roman"/>
                <w:sz w:val="28"/>
                <w:szCs w:val="28"/>
                <w:lang w:val="ru-RU"/>
              </w:rPr>
              <w:tab/>
            </w:r>
            <w:r w:rsidRPr="00507E25">
              <w:rPr>
                <w:rFonts w:ascii="Times New Roman" w:hAnsi="Times New Roman" w:cs="Times New Roman"/>
                <w:sz w:val="28"/>
                <w:szCs w:val="28"/>
              </w:rPr>
              <w:t>F</w:t>
            </w:r>
            <w:r w:rsidRPr="006463F6">
              <w:rPr>
                <w:rFonts w:ascii="Times New Roman" w:hAnsi="Times New Roman" w:cs="Times New Roman"/>
                <w:sz w:val="28"/>
                <w:szCs w:val="28"/>
                <w:lang w:val="ru-RU"/>
              </w:rPr>
              <w:t>,</w:t>
            </w:r>
            <w:r w:rsidRPr="006463F6">
              <w:rPr>
                <w:rFonts w:ascii="Times New Roman" w:hAnsi="Times New Roman" w:cs="Times New Roman"/>
                <w:sz w:val="28"/>
                <w:szCs w:val="28"/>
                <w:lang w:val="ru-RU"/>
              </w:rPr>
              <w:tab/>
            </w:r>
            <w:r w:rsidRPr="006463F6">
              <w:rPr>
                <w:rFonts w:ascii="Times New Roman" w:hAnsi="Times New Roman" w:cs="Times New Roman"/>
                <w:sz w:val="28"/>
                <w:szCs w:val="28"/>
                <w:lang w:val="ru-RU"/>
              </w:rPr>
              <w:tab/>
              <w:t>где</w:t>
            </w:r>
            <w:r w:rsidRPr="006463F6">
              <w:rPr>
                <w:rFonts w:ascii="Times New Roman" w:hAnsi="Times New Roman" w:cs="Times New Roman"/>
                <w:sz w:val="28"/>
                <w:szCs w:val="28"/>
                <w:lang w:val="ru-RU"/>
              </w:rPr>
              <w:tab/>
            </w:r>
            <w:r w:rsidRPr="00507E25">
              <w:rPr>
                <w:rFonts w:ascii="Times New Roman" w:hAnsi="Times New Roman" w:cs="Times New Roman"/>
                <w:sz w:val="28"/>
                <w:szCs w:val="28"/>
              </w:rPr>
              <w:t>N</w:t>
            </w:r>
            <w:r w:rsidRPr="006463F6">
              <w:rPr>
                <w:rFonts w:ascii="Times New Roman" w:hAnsi="Times New Roman" w:cs="Times New Roman"/>
                <w:sz w:val="28"/>
                <w:szCs w:val="28"/>
                <w:lang w:val="ru-RU"/>
              </w:rPr>
              <w:tab/>
              <w:t>– количество мероприятий муниципального уровня;</w:t>
            </w:r>
            <w:r w:rsidRPr="006463F6">
              <w:rPr>
                <w:rFonts w:ascii="Times New Roman" w:hAnsi="Times New Roman" w:cs="Times New Roman"/>
                <w:sz w:val="28"/>
                <w:szCs w:val="28"/>
                <w:lang w:val="ru-RU"/>
              </w:rPr>
              <w:tab/>
              <w:t>в</w:t>
            </w:r>
            <w:r w:rsidRPr="006463F6">
              <w:rPr>
                <w:rFonts w:ascii="Times New Roman" w:hAnsi="Times New Roman" w:cs="Times New Roman"/>
                <w:sz w:val="28"/>
                <w:szCs w:val="28"/>
                <w:lang w:val="ru-RU"/>
              </w:rPr>
              <w:tab/>
              <w:t>которых запланировано участие;</w:t>
            </w:r>
          </w:p>
          <w:p w:rsidR="00F8757C" w:rsidRPr="00507E25" w:rsidRDefault="00F8757C" w:rsidP="006463F6">
            <w:pPr>
              <w:pStyle w:val="TableParagraph"/>
              <w:tabs>
                <w:tab w:val="left" w:pos="690"/>
                <w:tab w:val="left" w:pos="1252"/>
              </w:tabs>
              <w:spacing w:line="322" w:lineRule="exact"/>
              <w:ind w:left="112" w:right="373"/>
              <w:jc w:val="both"/>
              <w:rPr>
                <w:rFonts w:ascii="Times New Roman" w:hAnsi="Times New Roman" w:cs="Times New Roman"/>
                <w:sz w:val="28"/>
                <w:szCs w:val="28"/>
              </w:rPr>
            </w:pPr>
            <w:r w:rsidRPr="00507E25">
              <w:rPr>
                <w:rFonts w:ascii="Times New Roman" w:hAnsi="Times New Roman" w:cs="Times New Roman"/>
                <w:sz w:val="28"/>
                <w:szCs w:val="28"/>
              </w:rPr>
              <w:t>F</w:t>
            </w:r>
            <w:r w:rsidRPr="00507E25">
              <w:rPr>
                <w:rFonts w:ascii="Times New Roman" w:hAnsi="Times New Roman" w:cs="Times New Roman"/>
                <w:sz w:val="28"/>
                <w:szCs w:val="28"/>
              </w:rPr>
              <w:tab/>
              <w:t>–</w:t>
            </w:r>
            <w:r w:rsidRPr="00507E25">
              <w:rPr>
                <w:rFonts w:ascii="Times New Roman" w:hAnsi="Times New Roman" w:cs="Times New Roman"/>
                <w:sz w:val="28"/>
                <w:szCs w:val="28"/>
              </w:rPr>
              <w:tab/>
              <w:t>количество мероприятий</w:t>
            </w:r>
          </w:p>
        </w:tc>
      </w:tr>
      <w:tr w:rsidR="00F8757C" w:rsidRPr="00507E25" w:rsidTr="00507E25">
        <w:trPr>
          <w:gridAfter w:val="3"/>
          <w:wAfter w:w="68" w:type="dxa"/>
          <w:trHeight w:val="6155"/>
        </w:trPr>
        <w:tc>
          <w:tcPr>
            <w:tcW w:w="890" w:type="dxa"/>
            <w:gridSpan w:val="4"/>
          </w:tcPr>
          <w:p w:rsidR="00F8757C" w:rsidRPr="00507E25" w:rsidRDefault="00F8757C" w:rsidP="006463F6">
            <w:pPr>
              <w:pStyle w:val="TableParagraph"/>
              <w:jc w:val="both"/>
              <w:rPr>
                <w:rFonts w:ascii="Times New Roman" w:hAnsi="Times New Roman" w:cs="Times New Roman"/>
                <w:sz w:val="28"/>
                <w:szCs w:val="28"/>
              </w:rPr>
            </w:pPr>
          </w:p>
        </w:tc>
        <w:tc>
          <w:tcPr>
            <w:tcW w:w="1831" w:type="dxa"/>
            <w:gridSpan w:val="3"/>
          </w:tcPr>
          <w:p w:rsidR="00F8757C" w:rsidRPr="00507E25" w:rsidRDefault="00F8757C" w:rsidP="006463F6">
            <w:pPr>
              <w:pStyle w:val="TableParagraph"/>
              <w:jc w:val="both"/>
              <w:rPr>
                <w:rFonts w:ascii="Times New Roman" w:hAnsi="Times New Roman" w:cs="Times New Roman"/>
                <w:sz w:val="28"/>
                <w:szCs w:val="28"/>
              </w:rPr>
            </w:pPr>
          </w:p>
        </w:tc>
        <w:tc>
          <w:tcPr>
            <w:tcW w:w="1040" w:type="dxa"/>
            <w:gridSpan w:val="4"/>
          </w:tcPr>
          <w:p w:rsidR="00F8757C" w:rsidRPr="00507E25" w:rsidRDefault="00F8757C" w:rsidP="006463F6">
            <w:pPr>
              <w:pStyle w:val="TableParagraph"/>
              <w:jc w:val="both"/>
              <w:rPr>
                <w:rFonts w:ascii="Times New Roman" w:hAnsi="Times New Roman" w:cs="Times New Roman"/>
                <w:sz w:val="28"/>
                <w:szCs w:val="28"/>
              </w:rPr>
            </w:pPr>
          </w:p>
        </w:tc>
        <w:tc>
          <w:tcPr>
            <w:tcW w:w="1021" w:type="dxa"/>
            <w:gridSpan w:val="3"/>
          </w:tcPr>
          <w:p w:rsidR="00F8757C" w:rsidRPr="00507E25" w:rsidRDefault="00F8757C" w:rsidP="006463F6">
            <w:pPr>
              <w:pStyle w:val="TableParagraph"/>
              <w:jc w:val="both"/>
              <w:rPr>
                <w:rFonts w:ascii="Times New Roman" w:hAnsi="Times New Roman" w:cs="Times New Roman"/>
                <w:sz w:val="28"/>
                <w:szCs w:val="28"/>
              </w:rPr>
            </w:pPr>
          </w:p>
        </w:tc>
        <w:tc>
          <w:tcPr>
            <w:tcW w:w="1375" w:type="dxa"/>
            <w:gridSpan w:val="5"/>
          </w:tcPr>
          <w:p w:rsidR="00F8757C" w:rsidRPr="00507E25" w:rsidRDefault="00F8757C" w:rsidP="006463F6">
            <w:pPr>
              <w:pStyle w:val="TableParagraph"/>
              <w:jc w:val="both"/>
              <w:rPr>
                <w:rFonts w:ascii="Times New Roman" w:hAnsi="Times New Roman" w:cs="Times New Roman"/>
                <w:sz w:val="28"/>
                <w:szCs w:val="28"/>
              </w:rPr>
            </w:pPr>
          </w:p>
        </w:tc>
        <w:tc>
          <w:tcPr>
            <w:tcW w:w="795" w:type="dxa"/>
            <w:gridSpan w:val="2"/>
          </w:tcPr>
          <w:p w:rsidR="00F8757C" w:rsidRPr="00507E25" w:rsidRDefault="00F8757C" w:rsidP="006463F6">
            <w:pPr>
              <w:pStyle w:val="TableParagraph"/>
              <w:jc w:val="both"/>
              <w:rPr>
                <w:rFonts w:ascii="Times New Roman" w:hAnsi="Times New Roman" w:cs="Times New Roman"/>
                <w:sz w:val="28"/>
                <w:szCs w:val="28"/>
              </w:rPr>
            </w:pPr>
          </w:p>
        </w:tc>
        <w:tc>
          <w:tcPr>
            <w:tcW w:w="2909" w:type="dxa"/>
            <w:gridSpan w:val="3"/>
          </w:tcPr>
          <w:p w:rsidR="00F8757C" w:rsidRPr="006463F6" w:rsidRDefault="00F8757C" w:rsidP="006463F6">
            <w:pPr>
              <w:pStyle w:val="TableParagraph"/>
              <w:ind w:left="112" w:right="374"/>
              <w:jc w:val="both"/>
              <w:rPr>
                <w:rFonts w:ascii="Times New Roman" w:hAnsi="Times New Roman" w:cs="Times New Roman"/>
                <w:sz w:val="28"/>
                <w:szCs w:val="28"/>
                <w:lang w:val="ru-RU"/>
              </w:rPr>
            </w:pPr>
            <w:r w:rsidRPr="006463F6">
              <w:rPr>
                <w:rFonts w:ascii="Times New Roman" w:hAnsi="Times New Roman" w:cs="Times New Roman"/>
                <w:sz w:val="28"/>
                <w:szCs w:val="28"/>
                <w:lang w:val="ru-RU"/>
              </w:rPr>
              <w:t>данного уровня, по итогам которого присуждены</w:t>
            </w:r>
          </w:p>
          <w:p w:rsidR="00F8757C" w:rsidRPr="00507E25" w:rsidRDefault="00F8757C" w:rsidP="006463F6">
            <w:pPr>
              <w:pStyle w:val="TableParagraph"/>
              <w:spacing w:line="311" w:lineRule="exact"/>
              <w:ind w:left="112"/>
              <w:jc w:val="both"/>
              <w:rPr>
                <w:rFonts w:ascii="Times New Roman" w:hAnsi="Times New Roman" w:cs="Times New Roman"/>
                <w:sz w:val="28"/>
                <w:szCs w:val="28"/>
              </w:rPr>
            </w:pPr>
            <w:r w:rsidRPr="00507E25">
              <w:rPr>
                <w:rFonts w:ascii="Times New Roman" w:hAnsi="Times New Roman" w:cs="Times New Roman"/>
                <w:sz w:val="28"/>
                <w:szCs w:val="28"/>
              </w:rPr>
              <w:t>призовые места</w:t>
            </w:r>
          </w:p>
        </w:tc>
      </w:tr>
      <w:tr w:rsidR="00F8757C" w:rsidRPr="00507E25" w:rsidTr="00507E25">
        <w:trPr>
          <w:gridAfter w:val="3"/>
          <w:wAfter w:w="68" w:type="dxa"/>
          <w:trHeight w:val="3220"/>
        </w:trPr>
        <w:tc>
          <w:tcPr>
            <w:tcW w:w="890" w:type="dxa"/>
            <w:gridSpan w:val="4"/>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4</w:t>
            </w:r>
          </w:p>
        </w:tc>
        <w:tc>
          <w:tcPr>
            <w:tcW w:w="1831" w:type="dxa"/>
            <w:gridSpan w:val="3"/>
          </w:tcPr>
          <w:p w:rsidR="00F8757C" w:rsidRPr="006463F6" w:rsidRDefault="00F8757C" w:rsidP="006463F6">
            <w:pPr>
              <w:pStyle w:val="TableParagraph"/>
              <w:tabs>
                <w:tab w:val="left" w:pos="1151"/>
                <w:tab w:val="left" w:pos="1309"/>
              </w:tabs>
              <w:ind w:left="105"/>
              <w:jc w:val="both"/>
              <w:rPr>
                <w:rFonts w:ascii="Times New Roman" w:hAnsi="Times New Roman" w:cs="Times New Roman"/>
                <w:sz w:val="28"/>
                <w:szCs w:val="28"/>
                <w:lang w:val="ru-RU"/>
              </w:rPr>
            </w:pPr>
            <w:r w:rsidRPr="006463F6">
              <w:rPr>
                <w:rFonts w:ascii="Times New Roman" w:hAnsi="Times New Roman" w:cs="Times New Roman"/>
                <w:sz w:val="28"/>
                <w:szCs w:val="28"/>
                <w:lang w:val="ru-RU"/>
              </w:rPr>
              <w:t>Участие</w:t>
            </w:r>
            <w:r w:rsidRPr="006463F6">
              <w:rPr>
                <w:rFonts w:ascii="Times New Roman" w:hAnsi="Times New Roman" w:cs="Times New Roman"/>
                <w:sz w:val="28"/>
                <w:szCs w:val="28"/>
                <w:lang w:val="ru-RU"/>
              </w:rPr>
              <w:tab/>
            </w:r>
            <w:r w:rsidRPr="006463F6">
              <w:rPr>
                <w:rFonts w:ascii="Times New Roman" w:hAnsi="Times New Roman" w:cs="Times New Roman"/>
                <w:sz w:val="28"/>
                <w:szCs w:val="28"/>
                <w:lang w:val="ru-RU"/>
              </w:rPr>
              <w:tab/>
              <w:t>в семинарах, конференц иях</w:t>
            </w:r>
            <w:r w:rsidRPr="006463F6">
              <w:rPr>
                <w:rFonts w:ascii="Times New Roman" w:hAnsi="Times New Roman" w:cs="Times New Roman"/>
                <w:sz w:val="28"/>
                <w:szCs w:val="28"/>
                <w:lang w:val="ru-RU"/>
              </w:rPr>
              <w:tab/>
              <w:t>по вопросам качества дополните льного образован</w:t>
            </w:r>
          </w:p>
          <w:p w:rsidR="00F8757C" w:rsidRPr="00507E25" w:rsidRDefault="00F8757C" w:rsidP="006463F6">
            <w:pPr>
              <w:pStyle w:val="TableParagraph"/>
              <w:ind w:left="105"/>
              <w:jc w:val="both"/>
              <w:rPr>
                <w:rFonts w:ascii="Times New Roman" w:hAnsi="Times New Roman" w:cs="Times New Roman"/>
                <w:sz w:val="28"/>
                <w:szCs w:val="28"/>
              </w:rPr>
            </w:pPr>
            <w:r w:rsidRPr="00507E25">
              <w:rPr>
                <w:rFonts w:ascii="Times New Roman" w:hAnsi="Times New Roman" w:cs="Times New Roman"/>
                <w:sz w:val="28"/>
                <w:szCs w:val="28"/>
              </w:rPr>
              <w:t>ия</w:t>
            </w:r>
          </w:p>
        </w:tc>
        <w:tc>
          <w:tcPr>
            <w:tcW w:w="1040" w:type="dxa"/>
            <w:gridSpan w:val="4"/>
          </w:tcPr>
          <w:p w:rsidR="00F8757C" w:rsidRPr="00507E25" w:rsidRDefault="00F8757C" w:rsidP="006463F6">
            <w:pPr>
              <w:pStyle w:val="TableParagraph"/>
              <w:ind w:left="108"/>
              <w:jc w:val="both"/>
              <w:rPr>
                <w:rFonts w:ascii="Times New Roman" w:hAnsi="Times New Roman" w:cs="Times New Roman"/>
                <w:sz w:val="28"/>
                <w:szCs w:val="28"/>
              </w:rPr>
            </w:pPr>
            <w:r w:rsidRPr="00507E25">
              <w:rPr>
                <w:rFonts w:ascii="Times New Roman" w:hAnsi="Times New Roman" w:cs="Times New Roman"/>
                <w:sz w:val="28"/>
                <w:szCs w:val="28"/>
              </w:rPr>
              <w:t>еди ниц</w:t>
            </w:r>
          </w:p>
        </w:tc>
        <w:tc>
          <w:tcPr>
            <w:tcW w:w="1021" w:type="dxa"/>
            <w:gridSpan w:val="3"/>
          </w:tcPr>
          <w:p w:rsidR="00F8757C" w:rsidRPr="00507E25" w:rsidRDefault="00F8757C" w:rsidP="006463F6">
            <w:pPr>
              <w:pStyle w:val="TableParagraph"/>
              <w:ind w:left="110"/>
              <w:jc w:val="both"/>
              <w:rPr>
                <w:rFonts w:ascii="Times New Roman" w:hAnsi="Times New Roman" w:cs="Times New Roman"/>
                <w:sz w:val="28"/>
                <w:szCs w:val="28"/>
              </w:rPr>
            </w:pPr>
            <w:r w:rsidRPr="00507E25">
              <w:rPr>
                <w:rFonts w:ascii="Times New Roman" w:hAnsi="Times New Roman" w:cs="Times New Roman"/>
                <w:sz w:val="28"/>
                <w:szCs w:val="28"/>
              </w:rPr>
              <w:t>0-N</w:t>
            </w:r>
          </w:p>
        </w:tc>
        <w:tc>
          <w:tcPr>
            <w:tcW w:w="1375" w:type="dxa"/>
            <w:gridSpan w:val="5"/>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5</w:t>
            </w:r>
          </w:p>
        </w:tc>
        <w:tc>
          <w:tcPr>
            <w:tcW w:w="795" w:type="dxa"/>
            <w:gridSpan w:val="2"/>
          </w:tcPr>
          <w:p w:rsidR="00F8757C" w:rsidRPr="00507E25" w:rsidRDefault="00F8757C" w:rsidP="006463F6">
            <w:pPr>
              <w:pStyle w:val="TableParagraph"/>
              <w:ind w:left="112"/>
              <w:jc w:val="both"/>
              <w:rPr>
                <w:rFonts w:ascii="Times New Roman" w:hAnsi="Times New Roman" w:cs="Times New Roman"/>
                <w:sz w:val="28"/>
                <w:szCs w:val="28"/>
              </w:rPr>
            </w:pPr>
            <w:r w:rsidRPr="00507E25">
              <w:rPr>
                <w:rFonts w:ascii="Times New Roman" w:hAnsi="Times New Roman" w:cs="Times New Roman"/>
                <w:sz w:val="28"/>
                <w:szCs w:val="28"/>
              </w:rPr>
              <w:t>п е р и о д</w:t>
            </w:r>
          </w:p>
        </w:tc>
        <w:tc>
          <w:tcPr>
            <w:tcW w:w="2909" w:type="dxa"/>
            <w:gridSpan w:val="3"/>
          </w:tcPr>
          <w:p w:rsidR="00F8757C" w:rsidRPr="006463F6" w:rsidRDefault="00F8757C" w:rsidP="006463F6">
            <w:pPr>
              <w:pStyle w:val="TableParagraph"/>
              <w:tabs>
                <w:tab w:val="left" w:pos="1091"/>
                <w:tab w:val="left" w:pos="1243"/>
                <w:tab w:val="left" w:pos="1593"/>
                <w:tab w:val="left" w:pos="1869"/>
                <w:tab w:val="left" w:pos="2462"/>
              </w:tabs>
              <w:ind w:left="112"/>
              <w:jc w:val="both"/>
              <w:rPr>
                <w:rFonts w:ascii="Times New Roman" w:hAnsi="Times New Roman" w:cs="Times New Roman"/>
                <w:sz w:val="28"/>
                <w:szCs w:val="28"/>
                <w:lang w:val="ru-RU"/>
              </w:rPr>
            </w:pPr>
            <w:r w:rsidRPr="006463F6">
              <w:rPr>
                <w:rFonts w:ascii="Times New Roman" w:hAnsi="Times New Roman" w:cs="Times New Roman"/>
                <w:sz w:val="28"/>
                <w:szCs w:val="28"/>
                <w:lang w:val="ru-RU"/>
              </w:rPr>
              <w:t>А=</w:t>
            </w:r>
            <w:r w:rsidRPr="00507E25">
              <w:rPr>
                <w:rFonts w:ascii="Times New Roman" w:hAnsi="Times New Roman" w:cs="Times New Roman"/>
                <w:sz w:val="28"/>
                <w:szCs w:val="28"/>
              </w:rPr>
              <w:t>F</w:t>
            </w:r>
            <w:r w:rsidRPr="006463F6">
              <w:rPr>
                <w:rFonts w:ascii="Times New Roman" w:hAnsi="Times New Roman" w:cs="Times New Roman"/>
                <w:sz w:val="28"/>
                <w:szCs w:val="28"/>
                <w:lang w:val="ru-RU"/>
              </w:rPr>
              <w:t>,</w:t>
            </w:r>
            <w:r w:rsidRPr="006463F6">
              <w:rPr>
                <w:rFonts w:ascii="Times New Roman" w:hAnsi="Times New Roman" w:cs="Times New Roman"/>
                <w:sz w:val="28"/>
                <w:szCs w:val="28"/>
                <w:lang w:val="ru-RU"/>
              </w:rPr>
              <w:tab/>
              <w:t>где</w:t>
            </w:r>
            <w:r w:rsidRPr="006463F6">
              <w:rPr>
                <w:rFonts w:ascii="Times New Roman" w:hAnsi="Times New Roman" w:cs="Times New Roman"/>
                <w:sz w:val="28"/>
                <w:szCs w:val="28"/>
                <w:lang w:val="ru-RU"/>
              </w:rPr>
              <w:tab/>
            </w:r>
            <w:r w:rsidRPr="006463F6">
              <w:rPr>
                <w:rFonts w:ascii="Times New Roman" w:hAnsi="Times New Roman" w:cs="Times New Roman"/>
                <w:sz w:val="28"/>
                <w:szCs w:val="28"/>
                <w:lang w:val="ru-RU"/>
              </w:rPr>
              <w:tab/>
            </w:r>
            <w:r w:rsidRPr="00507E25">
              <w:rPr>
                <w:rFonts w:ascii="Times New Roman" w:hAnsi="Times New Roman" w:cs="Times New Roman"/>
                <w:sz w:val="28"/>
                <w:szCs w:val="28"/>
              </w:rPr>
              <w:t>N</w:t>
            </w:r>
            <w:r w:rsidRPr="006463F6">
              <w:rPr>
                <w:rFonts w:ascii="Times New Roman" w:hAnsi="Times New Roman" w:cs="Times New Roman"/>
                <w:sz w:val="28"/>
                <w:szCs w:val="28"/>
                <w:lang w:val="ru-RU"/>
              </w:rPr>
              <w:tab/>
              <w:t>– количество мероприятий муниципального уровня;</w:t>
            </w:r>
            <w:r w:rsidRPr="006463F6">
              <w:rPr>
                <w:rFonts w:ascii="Times New Roman" w:hAnsi="Times New Roman" w:cs="Times New Roman"/>
                <w:sz w:val="28"/>
                <w:szCs w:val="28"/>
                <w:lang w:val="ru-RU"/>
              </w:rPr>
              <w:tab/>
            </w:r>
            <w:r w:rsidRPr="006463F6">
              <w:rPr>
                <w:rFonts w:ascii="Times New Roman" w:hAnsi="Times New Roman" w:cs="Times New Roman"/>
                <w:sz w:val="28"/>
                <w:szCs w:val="28"/>
                <w:lang w:val="ru-RU"/>
              </w:rPr>
              <w:tab/>
              <w:t>в</w:t>
            </w:r>
            <w:r w:rsidRPr="006463F6">
              <w:rPr>
                <w:rFonts w:ascii="Times New Roman" w:hAnsi="Times New Roman" w:cs="Times New Roman"/>
                <w:sz w:val="28"/>
                <w:szCs w:val="28"/>
                <w:lang w:val="ru-RU"/>
              </w:rPr>
              <w:tab/>
              <w:t>которых запланировано участие;</w:t>
            </w:r>
          </w:p>
          <w:p w:rsidR="00F8757C" w:rsidRPr="006463F6" w:rsidRDefault="00F8757C" w:rsidP="006463F6">
            <w:pPr>
              <w:pStyle w:val="TableParagraph"/>
              <w:tabs>
                <w:tab w:val="left" w:pos="904"/>
                <w:tab w:val="left" w:pos="1254"/>
                <w:tab w:val="left" w:pos="1595"/>
              </w:tabs>
              <w:ind w:left="112" w:firstLine="427"/>
              <w:jc w:val="both"/>
              <w:rPr>
                <w:rFonts w:ascii="Times New Roman" w:hAnsi="Times New Roman" w:cs="Times New Roman"/>
                <w:sz w:val="28"/>
                <w:szCs w:val="28"/>
                <w:lang w:val="ru-RU"/>
              </w:rPr>
            </w:pPr>
            <w:r w:rsidRPr="00507E25">
              <w:rPr>
                <w:rFonts w:ascii="Times New Roman" w:hAnsi="Times New Roman" w:cs="Times New Roman"/>
                <w:sz w:val="28"/>
                <w:szCs w:val="28"/>
              </w:rPr>
              <w:t>F</w:t>
            </w:r>
            <w:r w:rsidRPr="006463F6">
              <w:rPr>
                <w:rFonts w:ascii="Times New Roman" w:hAnsi="Times New Roman" w:cs="Times New Roman"/>
                <w:sz w:val="28"/>
                <w:szCs w:val="28"/>
                <w:lang w:val="ru-RU"/>
              </w:rPr>
              <w:tab/>
              <w:t>–</w:t>
            </w:r>
            <w:r w:rsidRPr="006463F6">
              <w:rPr>
                <w:rFonts w:ascii="Times New Roman" w:hAnsi="Times New Roman" w:cs="Times New Roman"/>
                <w:sz w:val="28"/>
                <w:szCs w:val="28"/>
                <w:lang w:val="ru-RU"/>
              </w:rPr>
              <w:tab/>
              <w:t>в</w:t>
            </w:r>
            <w:r w:rsidRPr="006463F6">
              <w:rPr>
                <w:rFonts w:ascii="Times New Roman" w:hAnsi="Times New Roman" w:cs="Times New Roman"/>
                <w:sz w:val="28"/>
                <w:szCs w:val="28"/>
                <w:lang w:val="ru-RU"/>
              </w:rPr>
              <w:tab/>
              <w:t>которых принято участие</w:t>
            </w:r>
          </w:p>
        </w:tc>
      </w:tr>
      <w:tr w:rsidR="00F8757C" w:rsidRPr="00507E25" w:rsidTr="00507E25">
        <w:trPr>
          <w:gridAfter w:val="3"/>
          <w:wAfter w:w="68" w:type="dxa"/>
          <w:trHeight w:val="6763"/>
        </w:trPr>
        <w:tc>
          <w:tcPr>
            <w:tcW w:w="890" w:type="dxa"/>
            <w:gridSpan w:val="4"/>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lastRenderedPageBreak/>
              <w:t>5</w:t>
            </w:r>
          </w:p>
        </w:tc>
        <w:tc>
          <w:tcPr>
            <w:tcW w:w="1831" w:type="dxa"/>
            <w:gridSpan w:val="3"/>
          </w:tcPr>
          <w:p w:rsidR="00F8757C" w:rsidRPr="006463F6" w:rsidRDefault="00F8757C" w:rsidP="006463F6">
            <w:pPr>
              <w:pStyle w:val="TableParagraph"/>
              <w:tabs>
                <w:tab w:val="left" w:pos="1309"/>
              </w:tabs>
              <w:ind w:left="105"/>
              <w:jc w:val="both"/>
              <w:rPr>
                <w:rFonts w:ascii="Times New Roman" w:hAnsi="Times New Roman" w:cs="Times New Roman"/>
                <w:sz w:val="28"/>
                <w:szCs w:val="28"/>
                <w:lang w:val="ru-RU"/>
              </w:rPr>
            </w:pPr>
            <w:r w:rsidRPr="006463F6">
              <w:rPr>
                <w:rFonts w:ascii="Times New Roman" w:hAnsi="Times New Roman" w:cs="Times New Roman"/>
                <w:sz w:val="28"/>
                <w:szCs w:val="28"/>
                <w:lang w:val="ru-RU"/>
              </w:rPr>
              <w:t>Участие</w:t>
            </w:r>
            <w:r w:rsidRPr="006463F6">
              <w:rPr>
                <w:rFonts w:ascii="Times New Roman" w:hAnsi="Times New Roman" w:cs="Times New Roman"/>
                <w:sz w:val="28"/>
                <w:szCs w:val="28"/>
                <w:lang w:val="ru-RU"/>
              </w:rPr>
              <w:tab/>
              <w:t>в культурно- воспитател ьных мероприят иях учреждени я</w:t>
            </w:r>
          </w:p>
        </w:tc>
        <w:tc>
          <w:tcPr>
            <w:tcW w:w="1040" w:type="dxa"/>
            <w:gridSpan w:val="4"/>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w:t>
            </w:r>
          </w:p>
        </w:tc>
        <w:tc>
          <w:tcPr>
            <w:tcW w:w="1021" w:type="dxa"/>
            <w:gridSpan w:val="3"/>
          </w:tcPr>
          <w:p w:rsidR="00F8757C" w:rsidRPr="00507E25" w:rsidRDefault="00F8757C" w:rsidP="006463F6">
            <w:pPr>
              <w:pStyle w:val="TableParagraph"/>
              <w:ind w:left="110"/>
              <w:jc w:val="both"/>
              <w:rPr>
                <w:rFonts w:ascii="Times New Roman" w:hAnsi="Times New Roman" w:cs="Times New Roman"/>
                <w:sz w:val="28"/>
                <w:szCs w:val="28"/>
              </w:rPr>
            </w:pPr>
            <w:r w:rsidRPr="00507E25">
              <w:rPr>
                <w:rFonts w:ascii="Times New Roman" w:hAnsi="Times New Roman" w:cs="Times New Roman"/>
                <w:sz w:val="28"/>
                <w:szCs w:val="28"/>
              </w:rPr>
              <w:t>25-</w:t>
            </w:r>
          </w:p>
          <w:p w:rsidR="00F8757C" w:rsidRPr="00507E25" w:rsidRDefault="00F8757C" w:rsidP="006463F6">
            <w:pPr>
              <w:pStyle w:val="TableParagraph"/>
              <w:ind w:left="110"/>
              <w:jc w:val="both"/>
              <w:rPr>
                <w:rFonts w:ascii="Times New Roman" w:hAnsi="Times New Roman" w:cs="Times New Roman"/>
                <w:sz w:val="28"/>
                <w:szCs w:val="28"/>
              </w:rPr>
            </w:pPr>
            <w:r w:rsidRPr="00507E25">
              <w:rPr>
                <w:rFonts w:ascii="Times New Roman" w:hAnsi="Times New Roman" w:cs="Times New Roman"/>
                <w:sz w:val="28"/>
                <w:szCs w:val="28"/>
              </w:rPr>
              <w:t>50</w:t>
            </w:r>
          </w:p>
        </w:tc>
        <w:tc>
          <w:tcPr>
            <w:tcW w:w="1375" w:type="dxa"/>
            <w:gridSpan w:val="5"/>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5</w:t>
            </w:r>
          </w:p>
        </w:tc>
        <w:tc>
          <w:tcPr>
            <w:tcW w:w="795" w:type="dxa"/>
            <w:gridSpan w:val="2"/>
          </w:tcPr>
          <w:p w:rsidR="00F8757C" w:rsidRPr="00507E25" w:rsidRDefault="00F8757C" w:rsidP="006463F6">
            <w:pPr>
              <w:pStyle w:val="TableParagraph"/>
              <w:ind w:left="112"/>
              <w:jc w:val="both"/>
              <w:rPr>
                <w:rFonts w:ascii="Times New Roman" w:hAnsi="Times New Roman" w:cs="Times New Roman"/>
                <w:sz w:val="28"/>
                <w:szCs w:val="28"/>
              </w:rPr>
            </w:pPr>
            <w:r w:rsidRPr="00507E25">
              <w:rPr>
                <w:rFonts w:ascii="Times New Roman" w:hAnsi="Times New Roman" w:cs="Times New Roman"/>
                <w:sz w:val="28"/>
                <w:szCs w:val="28"/>
              </w:rPr>
              <w:t>г о д о в а я</w:t>
            </w:r>
          </w:p>
        </w:tc>
        <w:tc>
          <w:tcPr>
            <w:tcW w:w="2909" w:type="dxa"/>
            <w:gridSpan w:val="3"/>
          </w:tcPr>
          <w:p w:rsidR="00F8757C" w:rsidRPr="006463F6" w:rsidRDefault="00F8757C" w:rsidP="006463F6">
            <w:pPr>
              <w:pStyle w:val="TableParagraph"/>
              <w:ind w:left="112"/>
              <w:jc w:val="both"/>
              <w:rPr>
                <w:rFonts w:ascii="Times New Roman" w:hAnsi="Times New Roman" w:cs="Times New Roman"/>
                <w:sz w:val="28"/>
                <w:szCs w:val="28"/>
                <w:lang w:val="ru-RU"/>
              </w:rPr>
            </w:pPr>
            <w:r w:rsidRPr="006463F6">
              <w:rPr>
                <w:rFonts w:ascii="Times New Roman" w:hAnsi="Times New Roman" w:cs="Times New Roman"/>
                <w:sz w:val="28"/>
                <w:szCs w:val="28"/>
                <w:lang w:val="ru-RU"/>
              </w:rPr>
              <w:t>(А/В)*100%,</w:t>
            </w:r>
          </w:p>
          <w:p w:rsidR="00F8757C" w:rsidRPr="006463F6" w:rsidRDefault="00F8757C" w:rsidP="006463F6">
            <w:pPr>
              <w:pStyle w:val="TableParagraph"/>
              <w:tabs>
                <w:tab w:val="left" w:pos="1744"/>
                <w:tab w:val="left" w:pos="2467"/>
              </w:tabs>
              <w:ind w:left="112"/>
              <w:jc w:val="both"/>
              <w:rPr>
                <w:rFonts w:ascii="Times New Roman" w:hAnsi="Times New Roman" w:cs="Times New Roman"/>
                <w:sz w:val="28"/>
                <w:szCs w:val="28"/>
                <w:lang w:val="ru-RU"/>
              </w:rPr>
            </w:pPr>
            <w:r w:rsidRPr="006463F6">
              <w:rPr>
                <w:rFonts w:ascii="Times New Roman" w:hAnsi="Times New Roman" w:cs="Times New Roman"/>
                <w:sz w:val="28"/>
                <w:szCs w:val="28"/>
                <w:lang w:val="ru-RU"/>
              </w:rPr>
              <w:t>где А – количество культурно-массовых мероприятий,</w:t>
            </w:r>
            <w:r w:rsidRPr="006463F6">
              <w:rPr>
                <w:rFonts w:ascii="Times New Roman" w:hAnsi="Times New Roman" w:cs="Times New Roman"/>
                <w:sz w:val="28"/>
                <w:szCs w:val="28"/>
                <w:lang w:val="ru-RU"/>
              </w:rPr>
              <w:tab/>
              <w:t>в которых</w:t>
            </w:r>
            <w:r w:rsidRPr="006463F6">
              <w:rPr>
                <w:rFonts w:ascii="Times New Roman" w:hAnsi="Times New Roman" w:cs="Times New Roman"/>
                <w:sz w:val="28"/>
                <w:szCs w:val="28"/>
                <w:lang w:val="ru-RU"/>
              </w:rPr>
              <w:tab/>
              <w:t>принял участие концертмейстер</w:t>
            </w:r>
          </w:p>
          <w:p w:rsidR="00F8757C" w:rsidRPr="006463F6" w:rsidRDefault="00F8757C" w:rsidP="006463F6">
            <w:pPr>
              <w:pStyle w:val="TableParagraph"/>
              <w:tabs>
                <w:tab w:val="left" w:pos="2467"/>
              </w:tabs>
              <w:ind w:left="112"/>
              <w:jc w:val="both"/>
              <w:rPr>
                <w:rFonts w:ascii="Times New Roman" w:hAnsi="Times New Roman" w:cs="Times New Roman"/>
                <w:sz w:val="28"/>
                <w:szCs w:val="28"/>
                <w:lang w:val="ru-RU"/>
              </w:rPr>
            </w:pPr>
            <w:r w:rsidRPr="006463F6">
              <w:rPr>
                <w:rFonts w:ascii="Times New Roman" w:hAnsi="Times New Roman" w:cs="Times New Roman"/>
                <w:sz w:val="28"/>
                <w:szCs w:val="28"/>
                <w:lang w:val="ru-RU"/>
              </w:rPr>
              <w:t>В – количество мероприятий</w:t>
            </w:r>
            <w:r w:rsidRPr="006463F6">
              <w:rPr>
                <w:rFonts w:ascii="Times New Roman" w:hAnsi="Times New Roman" w:cs="Times New Roman"/>
                <w:sz w:val="28"/>
                <w:szCs w:val="28"/>
                <w:lang w:val="ru-RU"/>
              </w:rPr>
              <w:tab/>
              <w:t>в текущем учебном году</w:t>
            </w:r>
          </w:p>
          <w:p w:rsidR="00F8757C" w:rsidRPr="00507E25" w:rsidRDefault="00F8757C" w:rsidP="006463F6">
            <w:pPr>
              <w:pStyle w:val="TableParagraph"/>
              <w:tabs>
                <w:tab w:val="left" w:pos="805"/>
                <w:tab w:val="left" w:pos="1184"/>
                <w:tab w:val="left" w:pos="1260"/>
                <w:tab w:val="left" w:pos="1825"/>
                <w:tab w:val="left" w:pos="2119"/>
                <w:tab w:val="left" w:pos="2312"/>
                <w:tab w:val="left" w:pos="2461"/>
              </w:tabs>
              <w:spacing w:before="1"/>
              <w:ind w:left="112"/>
              <w:jc w:val="both"/>
              <w:rPr>
                <w:rFonts w:ascii="Times New Roman" w:hAnsi="Times New Roman" w:cs="Times New Roman"/>
                <w:sz w:val="28"/>
                <w:szCs w:val="28"/>
              </w:rPr>
            </w:pPr>
            <w:r w:rsidRPr="006463F6">
              <w:rPr>
                <w:rFonts w:ascii="Times New Roman" w:hAnsi="Times New Roman" w:cs="Times New Roman"/>
                <w:sz w:val="28"/>
                <w:szCs w:val="28"/>
                <w:lang w:val="ru-RU"/>
              </w:rPr>
              <w:t>Учитываются планы работы</w:t>
            </w:r>
            <w:r w:rsidRPr="006463F6">
              <w:rPr>
                <w:rFonts w:ascii="Times New Roman" w:hAnsi="Times New Roman" w:cs="Times New Roman"/>
                <w:sz w:val="28"/>
                <w:szCs w:val="28"/>
                <w:lang w:val="ru-RU"/>
              </w:rPr>
              <w:tab/>
            </w:r>
            <w:r w:rsidRPr="006463F6">
              <w:rPr>
                <w:rFonts w:ascii="Times New Roman" w:hAnsi="Times New Roman" w:cs="Times New Roman"/>
                <w:sz w:val="28"/>
                <w:szCs w:val="28"/>
                <w:lang w:val="ru-RU"/>
              </w:rPr>
              <w:tab/>
              <w:t>на</w:t>
            </w:r>
            <w:r w:rsidRPr="006463F6">
              <w:rPr>
                <w:rFonts w:ascii="Times New Roman" w:hAnsi="Times New Roman" w:cs="Times New Roman"/>
                <w:sz w:val="28"/>
                <w:szCs w:val="28"/>
                <w:lang w:val="ru-RU"/>
              </w:rPr>
              <w:tab/>
              <w:t>месяц, года,</w:t>
            </w:r>
            <w:r w:rsidRPr="006463F6">
              <w:rPr>
                <w:rFonts w:ascii="Times New Roman" w:hAnsi="Times New Roman" w:cs="Times New Roman"/>
                <w:sz w:val="28"/>
                <w:szCs w:val="28"/>
                <w:lang w:val="ru-RU"/>
              </w:rPr>
              <w:tab/>
            </w:r>
            <w:r w:rsidRPr="006463F6">
              <w:rPr>
                <w:rFonts w:ascii="Times New Roman" w:hAnsi="Times New Roman" w:cs="Times New Roman"/>
                <w:sz w:val="28"/>
                <w:szCs w:val="28"/>
                <w:lang w:val="ru-RU"/>
              </w:rPr>
              <w:tab/>
              <w:t>анализ</w:t>
            </w:r>
            <w:r w:rsidRPr="006463F6">
              <w:rPr>
                <w:rFonts w:ascii="Times New Roman" w:hAnsi="Times New Roman" w:cs="Times New Roman"/>
                <w:sz w:val="28"/>
                <w:szCs w:val="28"/>
                <w:lang w:val="ru-RU"/>
              </w:rPr>
              <w:tab/>
            </w:r>
            <w:r w:rsidRPr="006463F6">
              <w:rPr>
                <w:rFonts w:ascii="Times New Roman" w:hAnsi="Times New Roman" w:cs="Times New Roman"/>
                <w:sz w:val="28"/>
                <w:szCs w:val="28"/>
                <w:lang w:val="ru-RU"/>
              </w:rPr>
              <w:tab/>
            </w:r>
            <w:r w:rsidRPr="006463F6">
              <w:rPr>
                <w:rFonts w:ascii="Times New Roman" w:hAnsi="Times New Roman" w:cs="Times New Roman"/>
                <w:sz w:val="28"/>
                <w:szCs w:val="28"/>
                <w:lang w:val="ru-RU"/>
              </w:rPr>
              <w:tab/>
              <w:t xml:space="preserve">о проделанной работе. </w:t>
            </w:r>
            <w:r w:rsidRPr="00507E25">
              <w:rPr>
                <w:rFonts w:ascii="Times New Roman" w:hAnsi="Times New Roman" w:cs="Times New Roman"/>
                <w:sz w:val="28"/>
                <w:szCs w:val="28"/>
              </w:rPr>
              <w:t>Данные предоставляются зав.</w:t>
            </w:r>
            <w:r w:rsidRPr="00507E25">
              <w:rPr>
                <w:rFonts w:ascii="Times New Roman" w:hAnsi="Times New Roman" w:cs="Times New Roman"/>
                <w:sz w:val="28"/>
                <w:szCs w:val="28"/>
              </w:rPr>
              <w:tab/>
              <w:t>отделом,</w:t>
            </w:r>
            <w:r w:rsidRPr="00507E25">
              <w:rPr>
                <w:rFonts w:ascii="Times New Roman" w:hAnsi="Times New Roman" w:cs="Times New Roman"/>
                <w:sz w:val="28"/>
                <w:szCs w:val="28"/>
              </w:rPr>
              <w:tab/>
              <w:t>зам. директора</w:t>
            </w:r>
            <w:r w:rsidRPr="00507E25">
              <w:rPr>
                <w:rFonts w:ascii="Times New Roman" w:hAnsi="Times New Roman" w:cs="Times New Roman"/>
                <w:sz w:val="28"/>
                <w:szCs w:val="28"/>
              </w:rPr>
              <w:tab/>
            </w:r>
            <w:r w:rsidRPr="00507E25">
              <w:rPr>
                <w:rFonts w:ascii="Times New Roman" w:hAnsi="Times New Roman" w:cs="Times New Roman"/>
                <w:sz w:val="28"/>
                <w:szCs w:val="28"/>
              </w:rPr>
              <w:tab/>
            </w:r>
            <w:r w:rsidRPr="00507E25">
              <w:rPr>
                <w:rFonts w:ascii="Times New Roman" w:hAnsi="Times New Roman" w:cs="Times New Roman"/>
                <w:sz w:val="28"/>
                <w:szCs w:val="28"/>
              </w:rPr>
              <w:tab/>
              <w:t>по</w:t>
            </w:r>
          </w:p>
          <w:p w:rsidR="00F8757C" w:rsidRPr="00507E25" w:rsidRDefault="00F8757C" w:rsidP="006463F6">
            <w:pPr>
              <w:pStyle w:val="TableParagraph"/>
              <w:ind w:left="112"/>
              <w:jc w:val="both"/>
              <w:rPr>
                <w:rFonts w:ascii="Times New Roman" w:hAnsi="Times New Roman" w:cs="Times New Roman"/>
                <w:sz w:val="28"/>
                <w:szCs w:val="28"/>
              </w:rPr>
            </w:pPr>
            <w:r w:rsidRPr="00507E25">
              <w:rPr>
                <w:rFonts w:ascii="Times New Roman" w:hAnsi="Times New Roman" w:cs="Times New Roman"/>
                <w:sz w:val="28"/>
                <w:szCs w:val="28"/>
              </w:rPr>
              <w:t>воспитательной работе</w:t>
            </w:r>
          </w:p>
        </w:tc>
      </w:tr>
      <w:tr w:rsidR="00F8757C" w:rsidRPr="00507E25" w:rsidTr="00507E25">
        <w:trPr>
          <w:gridAfter w:val="3"/>
          <w:wAfter w:w="68" w:type="dxa"/>
          <w:trHeight w:val="1932"/>
        </w:trPr>
        <w:tc>
          <w:tcPr>
            <w:tcW w:w="890" w:type="dxa"/>
            <w:gridSpan w:val="4"/>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6</w:t>
            </w:r>
          </w:p>
        </w:tc>
        <w:tc>
          <w:tcPr>
            <w:tcW w:w="1831" w:type="dxa"/>
            <w:gridSpan w:val="3"/>
          </w:tcPr>
          <w:p w:rsidR="00F8757C" w:rsidRPr="00507E25" w:rsidRDefault="00F8757C" w:rsidP="006463F6">
            <w:pPr>
              <w:pStyle w:val="TableParagraph"/>
              <w:ind w:left="105"/>
              <w:jc w:val="both"/>
              <w:rPr>
                <w:rFonts w:ascii="Times New Roman" w:hAnsi="Times New Roman" w:cs="Times New Roman"/>
                <w:sz w:val="28"/>
                <w:szCs w:val="28"/>
              </w:rPr>
            </w:pPr>
            <w:r w:rsidRPr="00507E25">
              <w:rPr>
                <w:rFonts w:ascii="Times New Roman" w:hAnsi="Times New Roman" w:cs="Times New Roman"/>
                <w:sz w:val="28"/>
                <w:szCs w:val="28"/>
              </w:rPr>
              <w:t>Исполните льская дисциплин а</w:t>
            </w:r>
          </w:p>
        </w:tc>
        <w:tc>
          <w:tcPr>
            <w:tcW w:w="1040" w:type="dxa"/>
            <w:gridSpan w:val="4"/>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w:t>
            </w:r>
          </w:p>
        </w:tc>
        <w:tc>
          <w:tcPr>
            <w:tcW w:w="1021" w:type="dxa"/>
            <w:gridSpan w:val="3"/>
          </w:tcPr>
          <w:p w:rsidR="00F8757C" w:rsidRPr="00507E25" w:rsidRDefault="00F8757C" w:rsidP="006463F6">
            <w:pPr>
              <w:pStyle w:val="TableParagraph"/>
              <w:ind w:left="110"/>
              <w:jc w:val="both"/>
              <w:rPr>
                <w:rFonts w:ascii="Times New Roman" w:hAnsi="Times New Roman" w:cs="Times New Roman"/>
                <w:sz w:val="28"/>
                <w:szCs w:val="28"/>
              </w:rPr>
            </w:pPr>
            <w:r w:rsidRPr="00507E25">
              <w:rPr>
                <w:rFonts w:ascii="Times New Roman" w:hAnsi="Times New Roman" w:cs="Times New Roman"/>
                <w:sz w:val="28"/>
                <w:szCs w:val="28"/>
              </w:rPr>
              <w:t>0 –</w:t>
            </w:r>
          </w:p>
          <w:p w:rsidR="00F8757C" w:rsidRPr="00507E25" w:rsidRDefault="00F8757C" w:rsidP="006463F6">
            <w:pPr>
              <w:pStyle w:val="TableParagraph"/>
              <w:ind w:left="110"/>
              <w:jc w:val="both"/>
              <w:rPr>
                <w:rFonts w:ascii="Times New Roman" w:hAnsi="Times New Roman" w:cs="Times New Roman"/>
                <w:sz w:val="28"/>
                <w:szCs w:val="28"/>
              </w:rPr>
            </w:pPr>
            <w:r w:rsidRPr="00507E25">
              <w:rPr>
                <w:rFonts w:ascii="Times New Roman" w:hAnsi="Times New Roman" w:cs="Times New Roman"/>
                <w:sz w:val="28"/>
                <w:szCs w:val="28"/>
              </w:rPr>
              <w:t>1</w:t>
            </w:r>
          </w:p>
        </w:tc>
        <w:tc>
          <w:tcPr>
            <w:tcW w:w="1375" w:type="dxa"/>
            <w:gridSpan w:val="5"/>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3</w:t>
            </w:r>
          </w:p>
        </w:tc>
        <w:tc>
          <w:tcPr>
            <w:tcW w:w="795" w:type="dxa"/>
            <w:gridSpan w:val="2"/>
          </w:tcPr>
          <w:p w:rsidR="00F8757C" w:rsidRPr="00507E25" w:rsidRDefault="00F8757C" w:rsidP="006463F6">
            <w:pPr>
              <w:pStyle w:val="TableParagraph"/>
              <w:ind w:left="112"/>
              <w:jc w:val="both"/>
              <w:rPr>
                <w:rFonts w:ascii="Times New Roman" w:hAnsi="Times New Roman" w:cs="Times New Roman"/>
                <w:sz w:val="28"/>
                <w:szCs w:val="28"/>
              </w:rPr>
            </w:pPr>
            <w:r w:rsidRPr="00507E25">
              <w:rPr>
                <w:rFonts w:ascii="Times New Roman" w:hAnsi="Times New Roman" w:cs="Times New Roman"/>
                <w:sz w:val="28"/>
                <w:szCs w:val="28"/>
              </w:rPr>
              <w:t>п е р и о</w:t>
            </w:r>
          </w:p>
          <w:p w:rsidR="00F8757C" w:rsidRPr="00507E25" w:rsidRDefault="00F8757C" w:rsidP="006463F6">
            <w:pPr>
              <w:pStyle w:val="TableParagraph"/>
              <w:ind w:left="112"/>
              <w:jc w:val="both"/>
              <w:rPr>
                <w:rFonts w:ascii="Times New Roman" w:hAnsi="Times New Roman" w:cs="Times New Roman"/>
                <w:sz w:val="28"/>
                <w:szCs w:val="28"/>
              </w:rPr>
            </w:pPr>
            <w:r w:rsidRPr="00507E25">
              <w:rPr>
                <w:rFonts w:ascii="Times New Roman" w:hAnsi="Times New Roman" w:cs="Times New Roman"/>
                <w:sz w:val="28"/>
                <w:szCs w:val="28"/>
              </w:rPr>
              <w:t>д</w:t>
            </w:r>
          </w:p>
        </w:tc>
        <w:tc>
          <w:tcPr>
            <w:tcW w:w="2909" w:type="dxa"/>
            <w:gridSpan w:val="3"/>
          </w:tcPr>
          <w:p w:rsidR="00F8757C" w:rsidRPr="00507E25" w:rsidRDefault="00F8757C" w:rsidP="006463F6">
            <w:pPr>
              <w:pStyle w:val="TableParagraph"/>
              <w:jc w:val="both"/>
              <w:rPr>
                <w:rFonts w:ascii="Times New Roman" w:hAnsi="Times New Roman" w:cs="Times New Roman"/>
                <w:sz w:val="28"/>
                <w:szCs w:val="28"/>
              </w:rPr>
            </w:pPr>
          </w:p>
        </w:tc>
      </w:tr>
      <w:tr w:rsidR="00F8757C" w:rsidRPr="00507E25" w:rsidTr="00507E25">
        <w:trPr>
          <w:gridAfter w:val="3"/>
          <w:wAfter w:w="68" w:type="dxa"/>
          <w:trHeight w:val="964"/>
        </w:trPr>
        <w:tc>
          <w:tcPr>
            <w:tcW w:w="890" w:type="dxa"/>
            <w:gridSpan w:val="4"/>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7</w:t>
            </w:r>
          </w:p>
        </w:tc>
        <w:tc>
          <w:tcPr>
            <w:tcW w:w="1831" w:type="dxa"/>
            <w:gridSpan w:val="3"/>
          </w:tcPr>
          <w:p w:rsidR="00F8757C" w:rsidRPr="00507E25" w:rsidRDefault="00F8757C" w:rsidP="006463F6">
            <w:pPr>
              <w:pStyle w:val="TableParagraph"/>
              <w:tabs>
                <w:tab w:val="left" w:pos="1290"/>
              </w:tabs>
              <w:ind w:left="105"/>
              <w:jc w:val="both"/>
              <w:rPr>
                <w:rFonts w:ascii="Times New Roman" w:hAnsi="Times New Roman" w:cs="Times New Roman"/>
                <w:sz w:val="28"/>
                <w:szCs w:val="28"/>
              </w:rPr>
            </w:pPr>
            <w:r w:rsidRPr="00507E25">
              <w:rPr>
                <w:rFonts w:ascii="Times New Roman" w:hAnsi="Times New Roman" w:cs="Times New Roman"/>
                <w:sz w:val="28"/>
                <w:szCs w:val="28"/>
              </w:rPr>
              <w:t>Организац ия</w:t>
            </w:r>
            <w:r w:rsidRPr="00507E25">
              <w:rPr>
                <w:rFonts w:ascii="Times New Roman" w:hAnsi="Times New Roman" w:cs="Times New Roman"/>
                <w:sz w:val="28"/>
                <w:szCs w:val="28"/>
              </w:rPr>
              <w:tab/>
              <w:t>и</w:t>
            </w:r>
          </w:p>
          <w:p w:rsidR="00F8757C" w:rsidRPr="00507E25" w:rsidRDefault="00F8757C" w:rsidP="006463F6">
            <w:pPr>
              <w:pStyle w:val="TableParagraph"/>
              <w:ind w:left="105"/>
              <w:jc w:val="both"/>
              <w:rPr>
                <w:rFonts w:ascii="Times New Roman" w:hAnsi="Times New Roman" w:cs="Times New Roman"/>
                <w:sz w:val="28"/>
                <w:szCs w:val="28"/>
              </w:rPr>
            </w:pPr>
            <w:r w:rsidRPr="00507E25">
              <w:rPr>
                <w:rFonts w:ascii="Times New Roman" w:hAnsi="Times New Roman" w:cs="Times New Roman"/>
                <w:sz w:val="28"/>
                <w:szCs w:val="28"/>
              </w:rPr>
              <w:t>проведени</w:t>
            </w:r>
          </w:p>
        </w:tc>
        <w:tc>
          <w:tcPr>
            <w:tcW w:w="1040" w:type="dxa"/>
            <w:gridSpan w:val="4"/>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w:t>
            </w:r>
          </w:p>
        </w:tc>
        <w:tc>
          <w:tcPr>
            <w:tcW w:w="1021" w:type="dxa"/>
            <w:gridSpan w:val="3"/>
          </w:tcPr>
          <w:p w:rsidR="00F8757C" w:rsidRPr="00507E25" w:rsidRDefault="00F8757C" w:rsidP="006463F6">
            <w:pPr>
              <w:pStyle w:val="TableParagraph"/>
              <w:ind w:left="110"/>
              <w:jc w:val="both"/>
              <w:rPr>
                <w:rFonts w:ascii="Times New Roman" w:hAnsi="Times New Roman" w:cs="Times New Roman"/>
                <w:sz w:val="28"/>
                <w:szCs w:val="28"/>
              </w:rPr>
            </w:pPr>
            <w:r w:rsidRPr="00507E25">
              <w:rPr>
                <w:rFonts w:ascii="Times New Roman" w:hAnsi="Times New Roman" w:cs="Times New Roman"/>
                <w:sz w:val="28"/>
                <w:szCs w:val="28"/>
              </w:rPr>
              <w:t>0 –</w:t>
            </w:r>
          </w:p>
          <w:p w:rsidR="00F8757C" w:rsidRPr="00507E25" w:rsidRDefault="00F8757C" w:rsidP="006463F6">
            <w:pPr>
              <w:pStyle w:val="TableParagraph"/>
              <w:ind w:left="110"/>
              <w:jc w:val="both"/>
              <w:rPr>
                <w:rFonts w:ascii="Times New Roman" w:hAnsi="Times New Roman" w:cs="Times New Roman"/>
                <w:sz w:val="28"/>
                <w:szCs w:val="28"/>
              </w:rPr>
            </w:pPr>
            <w:r w:rsidRPr="00507E25">
              <w:rPr>
                <w:rFonts w:ascii="Times New Roman" w:hAnsi="Times New Roman" w:cs="Times New Roman"/>
                <w:sz w:val="28"/>
                <w:szCs w:val="28"/>
              </w:rPr>
              <w:t>1</w:t>
            </w:r>
          </w:p>
        </w:tc>
        <w:tc>
          <w:tcPr>
            <w:tcW w:w="1375" w:type="dxa"/>
            <w:gridSpan w:val="5"/>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4</w:t>
            </w:r>
          </w:p>
        </w:tc>
        <w:tc>
          <w:tcPr>
            <w:tcW w:w="795" w:type="dxa"/>
            <w:gridSpan w:val="2"/>
          </w:tcPr>
          <w:p w:rsidR="00F8757C" w:rsidRPr="00507E25" w:rsidRDefault="00F8757C" w:rsidP="006463F6">
            <w:pPr>
              <w:pStyle w:val="TableParagraph"/>
              <w:ind w:left="112"/>
              <w:jc w:val="both"/>
              <w:rPr>
                <w:rFonts w:ascii="Times New Roman" w:hAnsi="Times New Roman" w:cs="Times New Roman"/>
                <w:sz w:val="28"/>
                <w:szCs w:val="28"/>
              </w:rPr>
            </w:pPr>
            <w:r w:rsidRPr="00507E25">
              <w:rPr>
                <w:rFonts w:ascii="Times New Roman" w:hAnsi="Times New Roman" w:cs="Times New Roman"/>
                <w:sz w:val="28"/>
                <w:szCs w:val="28"/>
              </w:rPr>
              <w:t>п е</w:t>
            </w:r>
          </w:p>
          <w:p w:rsidR="00F8757C" w:rsidRPr="00507E25" w:rsidRDefault="00F8757C" w:rsidP="006463F6">
            <w:pPr>
              <w:pStyle w:val="TableParagraph"/>
              <w:ind w:left="112"/>
              <w:jc w:val="both"/>
              <w:rPr>
                <w:rFonts w:ascii="Times New Roman" w:hAnsi="Times New Roman" w:cs="Times New Roman"/>
                <w:sz w:val="28"/>
                <w:szCs w:val="28"/>
              </w:rPr>
            </w:pPr>
            <w:r w:rsidRPr="00507E25">
              <w:rPr>
                <w:rFonts w:ascii="Times New Roman" w:hAnsi="Times New Roman" w:cs="Times New Roman"/>
                <w:sz w:val="28"/>
                <w:szCs w:val="28"/>
              </w:rPr>
              <w:t>р</w:t>
            </w:r>
          </w:p>
        </w:tc>
        <w:tc>
          <w:tcPr>
            <w:tcW w:w="2909" w:type="dxa"/>
            <w:gridSpan w:val="3"/>
          </w:tcPr>
          <w:p w:rsidR="00F8757C" w:rsidRPr="00507E25" w:rsidRDefault="00F8757C" w:rsidP="006463F6">
            <w:pPr>
              <w:pStyle w:val="TableParagraph"/>
              <w:jc w:val="both"/>
              <w:rPr>
                <w:rFonts w:ascii="Times New Roman" w:hAnsi="Times New Roman" w:cs="Times New Roman"/>
                <w:sz w:val="28"/>
                <w:szCs w:val="28"/>
              </w:rPr>
            </w:pPr>
          </w:p>
        </w:tc>
      </w:tr>
      <w:tr w:rsidR="00F8757C" w:rsidRPr="00507E25" w:rsidTr="00507E25">
        <w:trPr>
          <w:gridAfter w:val="3"/>
          <w:wAfter w:w="68" w:type="dxa"/>
          <w:trHeight w:val="3863"/>
        </w:trPr>
        <w:tc>
          <w:tcPr>
            <w:tcW w:w="890" w:type="dxa"/>
            <w:gridSpan w:val="4"/>
          </w:tcPr>
          <w:p w:rsidR="00F8757C" w:rsidRPr="00507E25" w:rsidRDefault="00F8757C" w:rsidP="006463F6">
            <w:pPr>
              <w:pStyle w:val="TableParagraph"/>
              <w:jc w:val="both"/>
              <w:rPr>
                <w:rFonts w:ascii="Times New Roman" w:hAnsi="Times New Roman" w:cs="Times New Roman"/>
                <w:sz w:val="28"/>
                <w:szCs w:val="28"/>
              </w:rPr>
            </w:pPr>
          </w:p>
        </w:tc>
        <w:tc>
          <w:tcPr>
            <w:tcW w:w="1871" w:type="dxa"/>
            <w:gridSpan w:val="4"/>
          </w:tcPr>
          <w:p w:rsidR="00F8757C" w:rsidRPr="006463F6" w:rsidRDefault="00F8757C" w:rsidP="006463F6">
            <w:pPr>
              <w:pStyle w:val="TableParagraph"/>
              <w:tabs>
                <w:tab w:val="left" w:pos="1177"/>
              </w:tabs>
              <w:ind w:left="105" w:right="418"/>
              <w:jc w:val="both"/>
              <w:rPr>
                <w:rFonts w:ascii="Times New Roman" w:hAnsi="Times New Roman" w:cs="Times New Roman"/>
                <w:sz w:val="28"/>
                <w:szCs w:val="28"/>
                <w:lang w:val="ru-RU"/>
              </w:rPr>
            </w:pPr>
            <w:r w:rsidRPr="006463F6">
              <w:rPr>
                <w:rFonts w:ascii="Times New Roman" w:hAnsi="Times New Roman" w:cs="Times New Roman"/>
                <w:sz w:val="28"/>
                <w:szCs w:val="28"/>
                <w:lang w:val="ru-RU"/>
              </w:rPr>
              <w:t>е городских и внутридво рцовых массовых мероприят ий</w:t>
            </w:r>
            <w:r w:rsidRPr="006463F6">
              <w:rPr>
                <w:rFonts w:ascii="Times New Roman" w:hAnsi="Times New Roman" w:cs="Times New Roman"/>
                <w:sz w:val="28"/>
                <w:szCs w:val="28"/>
                <w:lang w:val="ru-RU"/>
              </w:rPr>
              <w:tab/>
              <w:t>со</w:t>
            </w:r>
          </w:p>
          <w:p w:rsidR="00F8757C" w:rsidRPr="006463F6" w:rsidRDefault="00F8757C" w:rsidP="006463F6">
            <w:pPr>
              <w:pStyle w:val="TableParagraph"/>
              <w:tabs>
                <w:tab w:val="left" w:pos="1291"/>
              </w:tabs>
              <w:ind w:left="105" w:right="417"/>
              <w:jc w:val="both"/>
              <w:rPr>
                <w:rFonts w:ascii="Times New Roman" w:hAnsi="Times New Roman" w:cs="Times New Roman"/>
                <w:sz w:val="28"/>
                <w:szCs w:val="28"/>
                <w:lang w:val="ru-RU"/>
              </w:rPr>
            </w:pPr>
            <w:r w:rsidRPr="006463F6">
              <w:rPr>
                <w:rFonts w:ascii="Times New Roman" w:hAnsi="Times New Roman" w:cs="Times New Roman"/>
                <w:sz w:val="28"/>
                <w:szCs w:val="28"/>
                <w:lang w:val="ru-RU"/>
              </w:rPr>
              <w:t>школьника ми</w:t>
            </w:r>
            <w:r w:rsidRPr="006463F6">
              <w:rPr>
                <w:rFonts w:ascii="Times New Roman" w:hAnsi="Times New Roman" w:cs="Times New Roman"/>
                <w:sz w:val="28"/>
                <w:szCs w:val="28"/>
                <w:lang w:val="ru-RU"/>
              </w:rPr>
              <w:tab/>
              <w:t>и</w:t>
            </w:r>
          </w:p>
          <w:p w:rsidR="00F8757C" w:rsidRPr="006463F6" w:rsidRDefault="00F8757C" w:rsidP="006463F6">
            <w:pPr>
              <w:pStyle w:val="TableParagraph"/>
              <w:spacing w:line="324" w:lineRule="exact"/>
              <w:ind w:left="105" w:right="523"/>
              <w:jc w:val="both"/>
              <w:rPr>
                <w:rFonts w:ascii="Times New Roman" w:hAnsi="Times New Roman" w:cs="Times New Roman"/>
                <w:sz w:val="28"/>
                <w:szCs w:val="28"/>
                <w:lang w:val="ru-RU"/>
              </w:rPr>
            </w:pPr>
            <w:r w:rsidRPr="006463F6">
              <w:rPr>
                <w:rFonts w:ascii="Times New Roman" w:hAnsi="Times New Roman" w:cs="Times New Roman"/>
                <w:sz w:val="28"/>
                <w:szCs w:val="28"/>
                <w:lang w:val="ru-RU"/>
              </w:rPr>
              <w:t>педагогам и</w:t>
            </w:r>
          </w:p>
        </w:tc>
        <w:tc>
          <w:tcPr>
            <w:tcW w:w="1000" w:type="dxa"/>
            <w:gridSpan w:val="3"/>
          </w:tcPr>
          <w:p w:rsidR="00F8757C" w:rsidRPr="006463F6" w:rsidRDefault="00F8757C" w:rsidP="006463F6">
            <w:pPr>
              <w:pStyle w:val="TableParagraph"/>
              <w:jc w:val="both"/>
              <w:rPr>
                <w:rFonts w:ascii="Times New Roman" w:hAnsi="Times New Roman" w:cs="Times New Roman"/>
                <w:sz w:val="28"/>
                <w:szCs w:val="28"/>
                <w:lang w:val="ru-RU"/>
              </w:rPr>
            </w:pPr>
          </w:p>
        </w:tc>
        <w:tc>
          <w:tcPr>
            <w:tcW w:w="1021" w:type="dxa"/>
            <w:gridSpan w:val="3"/>
          </w:tcPr>
          <w:p w:rsidR="00F8757C" w:rsidRPr="006463F6" w:rsidRDefault="00F8757C" w:rsidP="006463F6">
            <w:pPr>
              <w:pStyle w:val="TableParagraph"/>
              <w:jc w:val="both"/>
              <w:rPr>
                <w:rFonts w:ascii="Times New Roman" w:hAnsi="Times New Roman" w:cs="Times New Roman"/>
                <w:sz w:val="28"/>
                <w:szCs w:val="28"/>
                <w:lang w:val="ru-RU"/>
              </w:rPr>
            </w:pPr>
          </w:p>
        </w:tc>
        <w:tc>
          <w:tcPr>
            <w:tcW w:w="1375" w:type="dxa"/>
            <w:gridSpan w:val="5"/>
          </w:tcPr>
          <w:p w:rsidR="00F8757C" w:rsidRPr="006463F6" w:rsidRDefault="00F8757C" w:rsidP="006463F6">
            <w:pPr>
              <w:pStyle w:val="TableParagraph"/>
              <w:jc w:val="both"/>
              <w:rPr>
                <w:rFonts w:ascii="Times New Roman" w:hAnsi="Times New Roman" w:cs="Times New Roman"/>
                <w:sz w:val="28"/>
                <w:szCs w:val="28"/>
                <w:lang w:val="ru-RU"/>
              </w:rPr>
            </w:pPr>
          </w:p>
        </w:tc>
        <w:tc>
          <w:tcPr>
            <w:tcW w:w="795" w:type="dxa"/>
            <w:gridSpan w:val="2"/>
          </w:tcPr>
          <w:p w:rsidR="00F8757C" w:rsidRPr="00507E25" w:rsidRDefault="00F8757C" w:rsidP="006463F6">
            <w:pPr>
              <w:pStyle w:val="TableParagraph"/>
              <w:ind w:left="109" w:right="454"/>
              <w:jc w:val="both"/>
              <w:rPr>
                <w:rFonts w:ascii="Times New Roman" w:hAnsi="Times New Roman" w:cs="Times New Roman"/>
                <w:sz w:val="28"/>
                <w:szCs w:val="28"/>
              </w:rPr>
            </w:pPr>
            <w:r w:rsidRPr="00507E25">
              <w:rPr>
                <w:rFonts w:ascii="Times New Roman" w:hAnsi="Times New Roman" w:cs="Times New Roman"/>
                <w:sz w:val="28"/>
                <w:szCs w:val="28"/>
              </w:rPr>
              <w:t>и о д</w:t>
            </w:r>
          </w:p>
        </w:tc>
        <w:tc>
          <w:tcPr>
            <w:tcW w:w="2909" w:type="dxa"/>
            <w:gridSpan w:val="3"/>
          </w:tcPr>
          <w:p w:rsidR="00F8757C" w:rsidRPr="00507E25" w:rsidRDefault="00F8757C" w:rsidP="006463F6">
            <w:pPr>
              <w:pStyle w:val="TableParagraph"/>
              <w:jc w:val="both"/>
              <w:rPr>
                <w:rFonts w:ascii="Times New Roman" w:hAnsi="Times New Roman" w:cs="Times New Roman"/>
                <w:sz w:val="28"/>
                <w:szCs w:val="28"/>
              </w:rPr>
            </w:pPr>
          </w:p>
        </w:tc>
      </w:tr>
      <w:tr w:rsidR="00F8757C" w:rsidRPr="00507E25" w:rsidTr="00507E25">
        <w:trPr>
          <w:gridAfter w:val="3"/>
          <w:wAfter w:w="68" w:type="dxa"/>
          <w:trHeight w:val="5468"/>
        </w:trPr>
        <w:tc>
          <w:tcPr>
            <w:tcW w:w="890" w:type="dxa"/>
            <w:gridSpan w:val="4"/>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lastRenderedPageBreak/>
              <w:t>8</w:t>
            </w:r>
          </w:p>
        </w:tc>
        <w:tc>
          <w:tcPr>
            <w:tcW w:w="1871" w:type="dxa"/>
            <w:gridSpan w:val="4"/>
          </w:tcPr>
          <w:p w:rsidR="00F8757C" w:rsidRPr="006463F6" w:rsidRDefault="00F8757C" w:rsidP="006463F6">
            <w:pPr>
              <w:pStyle w:val="TableParagraph"/>
              <w:tabs>
                <w:tab w:val="left" w:pos="1151"/>
              </w:tabs>
              <w:ind w:right="416"/>
              <w:jc w:val="both"/>
              <w:rPr>
                <w:rFonts w:ascii="Times New Roman" w:hAnsi="Times New Roman" w:cs="Times New Roman"/>
                <w:sz w:val="28"/>
                <w:szCs w:val="28"/>
                <w:lang w:val="ru-RU"/>
              </w:rPr>
            </w:pPr>
            <w:r w:rsidRPr="006463F6">
              <w:rPr>
                <w:rFonts w:ascii="Times New Roman" w:hAnsi="Times New Roman" w:cs="Times New Roman"/>
                <w:sz w:val="28"/>
                <w:szCs w:val="28"/>
                <w:lang w:val="ru-RU"/>
              </w:rPr>
              <w:t>Выполнен ие обществен ной работы, не входящей в основные обязанност и (участие в субботник ах, дежурства х</w:t>
            </w:r>
            <w:r w:rsidRPr="006463F6">
              <w:rPr>
                <w:rFonts w:ascii="Times New Roman" w:hAnsi="Times New Roman" w:cs="Times New Roman"/>
                <w:sz w:val="28"/>
                <w:szCs w:val="28"/>
                <w:lang w:val="ru-RU"/>
              </w:rPr>
              <w:tab/>
              <w:t>по</w:t>
            </w:r>
          </w:p>
          <w:p w:rsidR="00F8757C" w:rsidRPr="00507E25" w:rsidRDefault="00F8757C" w:rsidP="006463F6">
            <w:pPr>
              <w:pStyle w:val="TableParagraph"/>
              <w:tabs>
                <w:tab w:val="left" w:pos="1291"/>
              </w:tabs>
              <w:ind w:right="416"/>
              <w:jc w:val="both"/>
              <w:rPr>
                <w:rFonts w:ascii="Times New Roman" w:hAnsi="Times New Roman" w:cs="Times New Roman"/>
                <w:sz w:val="28"/>
                <w:szCs w:val="28"/>
              </w:rPr>
            </w:pPr>
            <w:r w:rsidRPr="00507E25">
              <w:rPr>
                <w:rFonts w:ascii="Times New Roman" w:hAnsi="Times New Roman" w:cs="Times New Roman"/>
                <w:sz w:val="28"/>
                <w:szCs w:val="28"/>
              </w:rPr>
              <w:t>дворцу</w:t>
            </w:r>
            <w:r w:rsidRPr="00507E25">
              <w:rPr>
                <w:rFonts w:ascii="Times New Roman" w:hAnsi="Times New Roman" w:cs="Times New Roman"/>
                <w:sz w:val="28"/>
                <w:szCs w:val="28"/>
              </w:rPr>
              <w:tab/>
              <w:t>и т.п.)</w:t>
            </w:r>
          </w:p>
        </w:tc>
        <w:tc>
          <w:tcPr>
            <w:tcW w:w="1000" w:type="dxa"/>
            <w:gridSpan w:val="3"/>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w:t>
            </w:r>
          </w:p>
        </w:tc>
        <w:tc>
          <w:tcPr>
            <w:tcW w:w="1021" w:type="dxa"/>
            <w:gridSpan w:val="3"/>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0 –</w:t>
            </w:r>
          </w:p>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1</w:t>
            </w:r>
          </w:p>
        </w:tc>
        <w:tc>
          <w:tcPr>
            <w:tcW w:w="1375" w:type="dxa"/>
            <w:gridSpan w:val="5"/>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4</w:t>
            </w:r>
          </w:p>
        </w:tc>
        <w:tc>
          <w:tcPr>
            <w:tcW w:w="795" w:type="dxa"/>
            <w:gridSpan w:val="2"/>
          </w:tcPr>
          <w:p w:rsidR="00F8757C" w:rsidRPr="00507E25" w:rsidRDefault="00F8757C" w:rsidP="006463F6">
            <w:pPr>
              <w:pStyle w:val="TableParagraph"/>
              <w:ind w:right="454"/>
              <w:jc w:val="both"/>
              <w:rPr>
                <w:rFonts w:ascii="Times New Roman" w:hAnsi="Times New Roman" w:cs="Times New Roman"/>
                <w:sz w:val="28"/>
                <w:szCs w:val="28"/>
              </w:rPr>
            </w:pPr>
            <w:r w:rsidRPr="00507E25">
              <w:rPr>
                <w:rFonts w:ascii="Times New Roman" w:hAnsi="Times New Roman" w:cs="Times New Roman"/>
                <w:sz w:val="28"/>
                <w:szCs w:val="28"/>
              </w:rPr>
              <w:t>п е р и о д</w:t>
            </w:r>
          </w:p>
        </w:tc>
        <w:tc>
          <w:tcPr>
            <w:tcW w:w="2909" w:type="dxa"/>
            <w:gridSpan w:val="3"/>
          </w:tcPr>
          <w:p w:rsidR="00F8757C" w:rsidRPr="00507E25" w:rsidRDefault="00F8757C" w:rsidP="006463F6">
            <w:pPr>
              <w:pStyle w:val="TableParagraph"/>
              <w:jc w:val="both"/>
              <w:rPr>
                <w:rFonts w:ascii="Times New Roman" w:hAnsi="Times New Roman" w:cs="Times New Roman"/>
                <w:sz w:val="28"/>
                <w:szCs w:val="28"/>
              </w:rPr>
            </w:pPr>
          </w:p>
        </w:tc>
      </w:tr>
      <w:tr w:rsidR="00F8757C" w:rsidRPr="00507E25" w:rsidTr="00507E25">
        <w:trPr>
          <w:gridAfter w:val="3"/>
          <w:wAfter w:w="68" w:type="dxa"/>
          <w:trHeight w:val="318"/>
        </w:trPr>
        <w:tc>
          <w:tcPr>
            <w:tcW w:w="9861" w:type="dxa"/>
            <w:gridSpan w:val="24"/>
          </w:tcPr>
          <w:p w:rsidR="00F8757C" w:rsidRPr="0047571F" w:rsidRDefault="00F8757C" w:rsidP="0047571F">
            <w:pPr>
              <w:pStyle w:val="TableParagraph"/>
              <w:jc w:val="center"/>
              <w:rPr>
                <w:rFonts w:ascii="Times New Roman" w:hAnsi="Times New Roman" w:cs="Times New Roman"/>
                <w:b/>
                <w:sz w:val="28"/>
                <w:szCs w:val="28"/>
              </w:rPr>
            </w:pPr>
            <w:r w:rsidRPr="0047571F">
              <w:rPr>
                <w:rFonts w:ascii="Times New Roman" w:hAnsi="Times New Roman" w:cs="Times New Roman"/>
                <w:b/>
                <w:sz w:val="28"/>
                <w:szCs w:val="28"/>
              </w:rPr>
              <w:t>Итого – 50</w:t>
            </w:r>
          </w:p>
        </w:tc>
      </w:tr>
      <w:tr w:rsidR="00F8757C" w:rsidRPr="00507E25" w:rsidTr="00507E25">
        <w:trPr>
          <w:gridAfter w:val="3"/>
          <w:wAfter w:w="68" w:type="dxa"/>
          <w:trHeight w:val="321"/>
        </w:trPr>
        <w:tc>
          <w:tcPr>
            <w:tcW w:w="9861" w:type="dxa"/>
            <w:gridSpan w:val="24"/>
          </w:tcPr>
          <w:p w:rsidR="00F8757C" w:rsidRPr="0047571F" w:rsidRDefault="00F8757C" w:rsidP="0047571F">
            <w:pPr>
              <w:pStyle w:val="TableParagraph"/>
              <w:jc w:val="center"/>
              <w:rPr>
                <w:rFonts w:ascii="Times New Roman" w:hAnsi="Times New Roman" w:cs="Times New Roman"/>
                <w:b/>
                <w:sz w:val="28"/>
                <w:szCs w:val="28"/>
              </w:rPr>
            </w:pPr>
            <w:r w:rsidRPr="0047571F">
              <w:rPr>
                <w:rFonts w:ascii="Times New Roman" w:hAnsi="Times New Roman" w:cs="Times New Roman"/>
                <w:b/>
                <w:sz w:val="28"/>
                <w:szCs w:val="28"/>
              </w:rPr>
              <w:t>Врач</w:t>
            </w:r>
          </w:p>
        </w:tc>
      </w:tr>
      <w:tr w:rsidR="00F8757C" w:rsidRPr="00507E25" w:rsidTr="00507E25">
        <w:trPr>
          <w:gridAfter w:val="3"/>
          <w:wAfter w:w="68" w:type="dxa"/>
          <w:trHeight w:val="4185"/>
        </w:trPr>
        <w:tc>
          <w:tcPr>
            <w:tcW w:w="667" w:type="dxa"/>
            <w:gridSpan w:val="2"/>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1</w:t>
            </w:r>
          </w:p>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w:t>
            </w:r>
          </w:p>
        </w:tc>
        <w:tc>
          <w:tcPr>
            <w:tcW w:w="2094" w:type="dxa"/>
            <w:gridSpan w:val="6"/>
          </w:tcPr>
          <w:p w:rsidR="00F8757C" w:rsidRPr="006463F6" w:rsidRDefault="00F8757C" w:rsidP="006463F6">
            <w:pPr>
              <w:pStyle w:val="TableParagraph"/>
              <w:jc w:val="both"/>
              <w:rPr>
                <w:rFonts w:ascii="Times New Roman" w:hAnsi="Times New Roman" w:cs="Times New Roman"/>
                <w:sz w:val="28"/>
                <w:szCs w:val="28"/>
                <w:lang w:val="ru-RU"/>
              </w:rPr>
            </w:pPr>
            <w:r w:rsidRPr="006463F6">
              <w:rPr>
                <w:rFonts w:ascii="Times New Roman" w:hAnsi="Times New Roman" w:cs="Times New Roman"/>
                <w:sz w:val="28"/>
                <w:szCs w:val="28"/>
                <w:lang w:val="ru-RU"/>
              </w:rPr>
              <w:t>Результативн ость выступления учащихся на соревнования х</w:t>
            </w:r>
          </w:p>
        </w:tc>
        <w:tc>
          <w:tcPr>
            <w:tcW w:w="4191" w:type="dxa"/>
            <w:gridSpan w:val="13"/>
          </w:tcPr>
          <w:p w:rsidR="00F8757C" w:rsidRPr="006463F6" w:rsidRDefault="00F8757C" w:rsidP="006463F6">
            <w:pPr>
              <w:pStyle w:val="TableParagraph"/>
              <w:jc w:val="both"/>
              <w:rPr>
                <w:rFonts w:ascii="Times New Roman" w:hAnsi="Times New Roman" w:cs="Times New Roman"/>
                <w:sz w:val="28"/>
                <w:szCs w:val="28"/>
                <w:lang w:val="ru-RU"/>
              </w:rPr>
            </w:pPr>
          </w:p>
        </w:tc>
        <w:tc>
          <w:tcPr>
            <w:tcW w:w="2909" w:type="dxa"/>
            <w:gridSpan w:val="3"/>
          </w:tcPr>
          <w:p w:rsidR="00F8757C" w:rsidRPr="006463F6" w:rsidRDefault="00F8757C" w:rsidP="006463F6">
            <w:pPr>
              <w:pStyle w:val="TableParagraph"/>
              <w:tabs>
                <w:tab w:val="left" w:pos="2295"/>
              </w:tabs>
              <w:jc w:val="both"/>
              <w:rPr>
                <w:rFonts w:ascii="Times New Roman" w:hAnsi="Times New Roman" w:cs="Times New Roman"/>
                <w:sz w:val="28"/>
                <w:szCs w:val="28"/>
                <w:lang w:val="ru-RU"/>
              </w:rPr>
            </w:pPr>
            <w:r w:rsidRPr="006463F6">
              <w:rPr>
                <w:rFonts w:ascii="Times New Roman" w:hAnsi="Times New Roman" w:cs="Times New Roman"/>
                <w:sz w:val="28"/>
                <w:szCs w:val="28"/>
                <w:lang w:val="ru-RU"/>
              </w:rPr>
              <w:t>Учитывается наличие положений, приказов</w:t>
            </w:r>
            <w:r w:rsidRPr="006463F6">
              <w:rPr>
                <w:rFonts w:ascii="Times New Roman" w:hAnsi="Times New Roman" w:cs="Times New Roman"/>
                <w:sz w:val="28"/>
                <w:szCs w:val="28"/>
                <w:lang w:val="ru-RU"/>
              </w:rPr>
              <w:tab/>
              <w:t>по</w:t>
            </w:r>
          </w:p>
          <w:p w:rsidR="00F8757C" w:rsidRPr="006463F6" w:rsidRDefault="00F8757C" w:rsidP="006463F6">
            <w:pPr>
              <w:pStyle w:val="TableParagraph"/>
              <w:tabs>
                <w:tab w:val="left" w:pos="2303"/>
              </w:tabs>
              <w:jc w:val="both"/>
              <w:rPr>
                <w:rFonts w:ascii="Times New Roman" w:hAnsi="Times New Roman" w:cs="Times New Roman"/>
                <w:sz w:val="28"/>
                <w:szCs w:val="28"/>
                <w:lang w:val="ru-RU"/>
              </w:rPr>
            </w:pPr>
            <w:r w:rsidRPr="006463F6">
              <w:rPr>
                <w:rFonts w:ascii="Times New Roman" w:hAnsi="Times New Roman" w:cs="Times New Roman"/>
                <w:sz w:val="28"/>
                <w:szCs w:val="28"/>
                <w:lang w:val="ru-RU"/>
              </w:rPr>
              <w:t>учреждению</w:t>
            </w:r>
            <w:r w:rsidRPr="006463F6">
              <w:rPr>
                <w:rFonts w:ascii="Times New Roman" w:hAnsi="Times New Roman" w:cs="Times New Roman"/>
                <w:sz w:val="28"/>
                <w:szCs w:val="28"/>
                <w:lang w:val="ru-RU"/>
              </w:rPr>
              <w:tab/>
              <w:t>об</w:t>
            </w:r>
          </w:p>
          <w:p w:rsidR="00F8757C" w:rsidRPr="006463F6" w:rsidRDefault="00F8757C" w:rsidP="006463F6">
            <w:pPr>
              <w:pStyle w:val="TableParagraph"/>
              <w:tabs>
                <w:tab w:val="left" w:pos="2452"/>
              </w:tabs>
              <w:jc w:val="both"/>
              <w:rPr>
                <w:rFonts w:ascii="Times New Roman" w:hAnsi="Times New Roman" w:cs="Times New Roman"/>
                <w:sz w:val="28"/>
                <w:szCs w:val="28"/>
                <w:lang w:val="ru-RU"/>
              </w:rPr>
            </w:pPr>
            <w:r w:rsidRPr="006463F6">
              <w:rPr>
                <w:rFonts w:ascii="Times New Roman" w:hAnsi="Times New Roman" w:cs="Times New Roman"/>
                <w:sz w:val="28"/>
                <w:szCs w:val="28"/>
                <w:lang w:val="ru-RU"/>
              </w:rPr>
              <w:t>участии</w:t>
            </w:r>
            <w:r w:rsidRPr="006463F6">
              <w:rPr>
                <w:rFonts w:ascii="Times New Roman" w:hAnsi="Times New Roman" w:cs="Times New Roman"/>
                <w:sz w:val="28"/>
                <w:szCs w:val="28"/>
                <w:lang w:val="ru-RU"/>
              </w:rPr>
              <w:tab/>
              <w:t>в</w:t>
            </w:r>
          </w:p>
          <w:p w:rsidR="00F8757C" w:rsidRPr="006463F6" w:rsidRDefault="00F8757C" w:rsidP="006463F6">
            <w:pPr>
              <w:pStyle w:val="TableParagraph"/>
              <w:tabs>
                <w:tab w:val="left" w:pos="1699"/>
                <w:tab w:val="left" w:pos="1890"/>
                <w:tab w:val="left" w:pos="2460"/>
              </w:tabs>
              <w:jc w:val="both"/>
              <w:rPr>
                <w:rFonts w:ascii="Times New Roman" w:hAnsi="Times New Roman" w:cs="Times New Roman"/>
                <w:sz w:val="28"/>
                <w:szCs w:val="28"/>
                <w:lang w:val="ru-RU"/>
              </w:rPr>
            </w:pPr>
            <w:r w:rsidRPr="006463F6">
              <w:rPr>
                <w:rFonts w:ascii="Times New Roman" w:hAnsi="Times New Roman" w:cs="Times New Roman"/>
                <w:sz w:val="28"/>
                <w:szCs w:val="28"/>
                <w:lang w:val="ru-RU"/>
              </w:rPr>
              <w:t>соревнованиях</w:t>
            </w:r>
            <w:r w:rsidRPr="006463F6">
              <w:rPr>
                <w:rFonts w:ascii="Times New Roman" w:hAnsi="Times New Roman" w:cs="Times New Roman"/>
                <w:sz w:val="28"/>
                <w:szCs w:val="28"/>
                <w:lang w:val="ru-RU"/>
              </w:rPr>
              <w:tab/>
              <w:t>с назначением ответственного лица</w:t>
            </w:r>
            <w:r w:rsidRPr="006463F6">
              <w:rPr>
                <w:rFonts w:ascii="Times New Roman" w:hAnsi="Times New Roman" w:cs="Times New Roman"/>
                <w:sz w:val="28"/>
                <w:szCs w:val="28"/>
                <w:lang w:val="ru-RU"/>
              </w:rPr>
              <w:tab/>
            </w:r>
            <w:r w:rsidRPr="006463F6">
              <w:rPr>
                <w:rFonts w:ascii="Times New Roman" w:hAnsi="Times New Roman" w:cs="Times New Roman"/>
                <w:sz w:val="28"/>
                <w:szCs w:val="28"/>
                <w:lang w:val="ru-RU"/>
              </w:rPr>
              <w:tab/>
              <w:t>(лиц), приказов об итогах, медалей,</w:t>
            </w:r>
            <w:r w:rsidRPr="006463F6">
              <w:rPr>
                <w:rFonts w:ascii="Times New Roman" w:hAnsi="Times New Roman" w:cs="Times New Roman"/>
                <w:sz w:val="28"/>
                <w:szCs w:val="28"/>
                <w:lang w:val="ru-RU"/>
              </w:rPr>
              <w:tab/>
              <w:t>грамот, дипломов</w:t>
            </w:r>
          </w:p>
        </w:tc>
      </w:tr>
      <w:tr w:rsidR="00F8757C" w:rsidRPr="00507E25" w:rsidTr="00507E25">
        <w:trPr>
          <w:gridAfter w:val="3"/>
          <w:wAfter w:w="68" w:type="dxa"/>
          <w:trHeight w:val="315"/>
        </w:trPr>
        <w:tc>
          <w:tcPr>
            <w:tcW w:w="667" w:type="dxa"/>
            <w:gridSpan w:val="2"/>
            <w:vMerge w:val="restart"/>
          </w:tcPr>
          <w:p w:rsidR="00F8757C" w:rsidRPr="006463F6" w:rsidRDefault="00F8757C" w:rsidP="006463F6">
            <w:pPr>
              <w:pStyle w:val="TableParagraph"/>
              <w:jc w:val="both"/>
              <w:rPr>
                <w:rFonts w:ascii="Times New Roman" w:hAnsi="Times New Roman" w:cs="Times New Roman"/>
                <w:sz w:val="28"/>
                <w:szCs w:val="28"/>
                <w:lang w:val="ru-RU"/>
              </w:rPr>
            </w:pPr>
          </w:p>
        </w:tc>
        <w:tc>
          <w:tcPr>
            <w:tcW w:w="2134" w:type="dxa"/>
            <w:gridSpan w:val="7"/>
            <w:tcBorders>
              <w:bottom w:val="nil"/>
            </w:tcBorders>
          </w:tcPr>
          <w:p w:rsidR="00F8757C" w:rsidRPr="00507E25" w:rsidRDefault="00F8757C" w:rsidP="006463F6">
            <w:pPr>
              <w:pStyle w:val="TableParagraph"/>
              <w:spacing w:line="295" w:lineRule="exact"/>
              <w:ind w:left="105"/>
              <w:jc w:val="both"/>
              <w:rPr>
                <w:rFonts w:ascii="Times New Roman" w:hAnsi="Times New Roman" w:cs="Times New Roman"/>
                <w:sz w:val="28"/>
                <w:szCs w:val="28"/>
              </w:rPr>
            </w:pPr>
            <w:r w:rsidRPr="00507E25">
              <w:rPr>
                <w:rFonts w:ascii="Times New Roman" w:hAnsi="Times New Roman" w:cs="Times New Roman"/>
                <w:sz w:val="28"/>
                <w:szCs w:val="28"/>
              </w:rPr>
              <w:t>Международ</w:t>
            </w:r>
          </w:p>
        </w:tc>
        <w:tc>
          <w:tcPr>
            <w:tcW w:w="1046" w:type="dxa"/>
            <w:gridSpan w:val="3"/>
            <w:tcBorders>
              <w:bottom w:val="nil"/>
            </w:tcBorders>
          </w:tcPr>
          <w:p w:rsidR="00F8757C" w:rsidRPr="00507E25" w:rsidRDefault="00F8757C" w:rsidP="006463F6">
            <w:pPr>
              <w:pStyle w:val="TableParagraph"/>
              <w:spacing w:line="295" w:lineRule="exact"/>
              <w:ind w:left="108"/>
              <w:jc w:val="both"/>
              <w:rPr>
                <w:rFonts w:ascii="Times New Roman" w:hAnsi="Times New Roman" w:cs="Times New Roman"/>
                <w:sz w:val="28"/>
                <w:szCs w:val="28"/>
              </w:rPr>
            </w:pPr>
            <w:r w:rsidRPr="00507E25">
              <w:rPr>
                <w:rFonts w:ascii="Times New Roman" w:hAnsi="Times New Roman" w:cs="Times New Roman"/>
                <w:sz w:val="28"/>
                <w:szCs w:val="28"/>
              </w:rPr>
              <w:t>шт.</w:t>
            </w:r>
          </w:p>
        </w:tc>
        <w:tc>
          <w:tcPr>
            <w:tcW w:w="953" w:type="dxa"/>
            <w:gridSpan w:val="3"/>
            <w:tcBorders>
              <w:bottom w:val="nil"/>
            </w:tcBorders>
          </w:tcPr>
          <w:p w:rsidR="00F8757C" w:rsidRPr="00507E25" w:rsidRDefault="00F8757C" w:rsidP="006463F6">
            <w:pPr>
              <w:pStyle w:val="TableParagraph"/>
              <w:spacing w:line="295" w:lineRule="exact"/>
              <w:ind w:left="108"/>
              <w:jc w:val="both"/>
              <w:rPr>
                <w:rFonts w:ascii="Times New Roman" w:hAnsi="Times New Roman" w:cs="Times New Roman"/>
                <w:sz w:val="28"/>
                <w:szCs w:val="28"/>
              </w:rPr>
            </w:pPr>
            <w:r w:rsidRPr="00507E25">
              <w:rPr>
                <w:rFonts w:ascii="Times New Roman" w:hAnsi="Times New Roman" w:cs="Times New Roman"/>
                <w:sz w:val="28"/>
                <w:szCs w:val="28"/>
              </w:rPr>
              <w:t>0-N</w:t>
            </w:r>
          </w:p>
        </w:tc>
        <w:tc>
          <w:tcPr>
            <w:tcW w:w="1193" w:type="dxa"/>
            <w:gridSpan w:val="3"/>
            <w:tcBorders>
              <w:bottom w:val="nil"/>
            </w:tcBorders>
          </w:tcPr>
          <w:p w:rsidR="00F8757C" w:rsidRPr="00507E25" w:rsidRDefault="00F8757C" w:rsidP="006463F6">
            <w:pPr>
              <w:pStyle w:val="TableParagraph"/>
              <w:spacing w:line="295" w:lineRule="exact"/>
              <w:ind w:right="444"/>
              <w:jc w:val="both"/>
              <w:rPr>
                <w:rFonts w:ascii="Times New Roman" w:hAnsi="Times New Roman" w:cs="Times New Roman"/>
                <w:sz w:val="28"/>
                <w:szCs w:val="28"/>
              </w:rPr>
            </w:pPr>
            <w:r w:rsidRPr="00507E25">
              <w:rPr>
                <w:rFonts w:ascii="Times New Roman" w:hAnsi="Times New Roman" w:cs="Times New Roman"/>
                <w:sz w:val="28"/>
                <w:szCs w:val="28"/>
              </w:rPr>
              <w:t>8</w:t>
            </w:r>
          </w:p>
        </w:tc>
        <w:tc>
          <w:tcPr>
            <w:tcW w:w="959" w:type="dxa"/>
            <w:gridSpan w:val="3"/>
            <w:tcBorders>
              <w:bottom w:val="nil"/>
            </w:tcBorders>
          </w:tcPr>
          <w:p w:rsidR="00F8757C" w:rsidRPr="00507E25" w:rsidRDefault="00F8757C" w:rsidP="006463F6">
            <w:pPr>
              <w:pStyle w:val="TableParagraph"/>
              <w:spacing w:line="295" w:lineRule="exact"/>
              <w:ind w:left="106"/>
              <w:jc w:val="both"/>
              <w:rPr>
                <w:rFonts w:ascii="Times New Roman" w:hAnsi="Times New Roman" w:cs="Times New Roman"/>
                <w:sz w:val="28"/>
                <w:szCs w:val="28"/>
              </w:rPr>
            </w:pPr>
            <w:r w:rsidRPr="00507E25">
              <w:rPr>
                <w:rFonts w:ascii="Times New Roman" w:hAnsi="Times New Roman" w:cs="Times New Roman"/>
                <w:sz w:val="28"/>
                <w:szCs w:val="28"/>
              </w:rPr>
              <w:t>год</w:t>
            </w:r>
          </w:p>
        </w:tc>
        <w:tc>
          <w:tcPr>
            <w:tcW w:w="2909" w:type="dxa"/>
            <w:gridSpan w:val="3"/>
            <w:tcBorders>
              <w:bottom w:val="nil"/>
            </w:tcBorders>
          </w:tcPr>
          <w:p w:rsidR="00F8757C" w:rsidRPr="00507E25" w:rsidRDefault="00F8757C" w:rsidP="006463F6">
            <w:pPr>
              <w:pStyle w:val="TableParagraph"/>
              <w:tabs>
                <w:tab w:val="left" w:pos="1294"/>
                <w:tab w:val="left" w:pos="2278"/>
              </w:tabs>
              <w:spacing w:line="295" w:lineRule="exact"/>
              <w:ind w:left="108"/>
              <w:jc w:val="both"/>
              <w:rPr>
                <w:rFonts w:ascii="Times New Roman" w:hAnsi="Times New Roman" w:cs="Times New Roman"/>
                <w:sz w:val="28"/>
                <w:szCs w:val="28"/>
              </w:rPr>
            </w:pPr>
            <w:r w:rsidRPr="00507E25">
              <w:rPr>
                <w:rFonts w:ascii="Times New Roman" w:hAnsi="Times New Roman" w:cs="Times New Roman"/>
                <w:sz w:val="28"/>
                <w:szCs w:val="28"/>
              </w:rPr>
              <w:t>A=F,</w:t>
            </w:r>
            <w:r w:rsidRPr="00507E25">
              <w:rPr>
                <w:rFonts w:ascii="Times New Roman" w:hAnsi="Times New Roman" w:cs="Times New Roman"/>
                <w:sz w:val="28"/>
                <w:szCs w:val="28"/>
              </w:rPr>
              <w:tab/>
              <w:t>где</w:t>
            </w:r>
            <w:r w:rsidRPr="00507E25">
              <w:rPr>
                <w:rFonts w:ascii="Times New Roman" w:hAnsi="Times New Roman" w:cs="Times New Roman"/>
                <w:sz w:val="28"/>
                <w:szCs w:val="28"/>
              </w:rPr>
              <w:tab/>
              <w:t>N-</w:t>
            </w:r>
          </w:p>
        </w:tc>
      </w:tr>
      <w:tr w:rsidR="00F8757C" w:rsidRPr="00507E25" w:rsidTr="00507E25">
        <w:trPr>
          <w:gridAfter w:val="3"/>
          <w:wAfter w:w="68" w:type="dxa"/>
          <w:trHeight w:val="311"/>
        </w:trPr>
        <w:tc>
          <w:tcPr>
            <w:tcW w:w="667" w:type="dxa"/>
            <w:gridSpan w:val="2"/>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2134" w:type="dxa"/>
            <w:gridSpan w:val="7"/>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ный уровень</w:t>
            </w:r>
          </w:p>
        </w:tc>
        <w:tc>
          <w:tcPr>
            <w:tcW w:w="1046"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(за 1</w:t>
            </w: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ова</w:t>
            </w:r>
          </w:p>
        </w:tc>
        <w:tc>
          <w:tcPr>
            <w:tcW w:w="290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запланированное</w:t>
            </w:r>
          </w:p>
        </w:tc>
      </w:tr>
      <w:tr w:rsidR="00F8757C" w:rsidRPr="00507E25" w:rsidTr="00507E25">
        <w:trPr>
          <w:gridAfter w:val="3"/>
          <w:wAfter w:w="68" w:type="dxa"/>
          <w:trHeight w:val="311"/>
        </w:trPr>
        <w:tc>
          <w:tcPr>
            <w:tcW w:w="667" w:type="dxa"/>
            <w:gridSpan w:val="2"/>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2134" w:type="dxa"/>
            <w:gridSpan w:val="7"/>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(Олимпийски</w:t>
            </w:r>
          </w:p>
        </w:tc>
        <w:tc>
          <w:tcPr>
            <w:tcW w:w="1046"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мед</w:t>
            </w: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я</w:t>
            </w:r>
          </w:p>
        </w:tc>
        <w:tc>
          <w:tcPr>
            <w:tcW w:w="290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количество</w:t>
            </w:r>
          </w:p>
        </w:tc>
      </w:tr>
      <w:tr w:rsidR="00F8757C" w:rsidRPr="00507E25" w:rsidTr="00507E25">
        <w:trPr>
          <w:gridAfter w:val="3"/>
          <w:wAfter w:w="68" w:type="dxa"/>
          <w:trHeight w:val="311"/>
        </w:trPr>
        <w:tc>
          <w:tcPr>
            <w:tcW w:w="667" w:type="dxa"/>
            <w:gridSpan w:val="2"/>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2134" w:type="dxa"/>
            <w:gridSpan w:val="7"/>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е</w:t>
            </w:r>
            <w:r w:rsidRPr="00507E25">
              <w:rPr>
                <w:rFonts w:ascii="Times New Roman" w:hAnsi="Times New Roman" w:cs="Times New Roman"/>
                <w:sz w:val="28"/>
                <w:szCs w:val="28"/>
              </w:rPr>
              <w:tab/>
              <w:t>игры,</w:t>
            </w:r>
          </w:p>
        </w:tc>
        <w:tc>
          <w:tcPr>
            <w:tcW w:w="1046"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аль)</w:t>
            </w: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290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медалей;</w:t>
            </w:r>
          </w:p>
        </w:tc>
      </w:tr>
      <w:tr w:rsidR="00F8757C" w:rsidRPr="00507E25" w:rsidTr="00507E25">
        <w:trPr>
          <w:gridAfter w:val="3"/>
          <w:wAfter w:w="68" w:type="dxa"/>
          <w:trHeight w:val="312"/>
        </w:trPr>
        <w:tc>
          <w:tcPr>
            <w:tcW w:w="667" w:type="dxa"/>
            <w:gridSpan w:val="2"/>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2134" w:type="dxa"/>
            <w:gridSpan w:val="7"/>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чемпионаты</w:t>
            </w:r>
          </w:p>
        </w:tc>
        <w:tc>
          <w:tcPr>
            <w:tcW w:w="1046"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290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F-</w:t>
            </w:r>
            <w:r w:rsidRPr="00507E25">
              <w:rPr>
                <w:rFonts w:ascii="Times New Roman" w:hAnsi="Times New Roman" w:cs="Times New Roman"/>
                <w:sz w:val="28"/>
                <w:szCs w:val="28"/>
              </w:rPr>
              <w:tab/>
              <w:t>фактическое</w:t>
            </w:r>
          </w:p>
        </w:tc>
      </w:tr>
      <w:tr w:rsidR="00F8757C" w:rsidRPr="00507E25" w:rsidTr="00507E25">
        <w:trPr>
          <w:gridAfter w:val="3"/>
          <w:wAfter w:w="68" w:type="dxa"/>
          <w:trHeight w:val="312"/>
        </w:trPr>
        <w:tc>
          <w:tcPr>
            <w:tcW w:w="667" w:type="dxa"/>
            <w:gridSpan w:val="2"/>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2134" w:type="dxa"/>
            <w:gridSpan w:val="7"/>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Мира,</w:t>
            </w:r>
          </w:p>
        </w:tc>
        <w:tc>
          <w:tcPr>
            <w:tcW w:w="1046"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290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количество медалей</w:t>
            </w:r>
          </w:p>
        </w:tc>
      </w:tr>
      <w:tr w:rsidR="00F8757C" w:rsidRPr="00507E25" w:rsidTr="00507E25">
        <w:trPr>
          <w:gridAfter w:val="3"/>
          <w:wAfter w:w="68" w:type="dxa"/>
          <w:trHeight w:val="311"/>
        </w:trPr>
        <w:tc>
          <w:tcPr>
            <w:tcW w:w="667" w:type="dxa"/>
            <w:gridSpan w:val="2"/>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2134" w:type="dxa"/>
            <w:gridSpan w:val="7"/>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Европы,</w:t>
            </w:r>
          </w:p>
        </w:tc>
        <w:tc>
          <w:tcPr>
            <w:tcW w:w="1046"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290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r>
      <w:tr w:rsidR="00F8757C" w:rsidRPr="00507E25" w:rsidTr="00507E25">
        <w:trPr>
          <w:gridAfter w:val="3"/>
          <w:wAfter w:w="68" w:type="dxa"/>
          <w:trHeight w:val="311"/>
        </w:trPr>
        <w:tc>
          <w:tcPr>
            <w:tcW w:w="667" w:type="dxa"/>
            <w:gridSpan w:val="2"/>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2134" w:type="dxa"/>
            <w:gridSpan w:val="7"/>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Кубок Мира,</w:t>
            </w:r>
          </w:p>
        </w:tc>
        <w:tc>
          <w:tcPr>
            <w:tcW w:w="1046"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290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r>
      <w:tr w:rsidR="00F8757C" w:rsidRPr="00507E25" w:rsidTr="00507E25">
        <w:trPr>
          <w:gridAfter w:val="3"/>
          <w:wAfter w:w="68" w:type="dxa"/>
          <w:trHeight w:val="311"/>
        </w:trPr>
        <w:tc>
          <w:tcPr>
            <w:tcW w:w="667" w:type="dxa"/>
            <w:gridSpan w:val="2"/>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2134" w:type="dxa"/>
            <w:gridSpan w:val="7"/>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Кубок</w:t>
            </w:r>
          </w:p>
        </w:tc>
        <w:tc>
          <w:tcPr>
            <w:tcW w:w="1046"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290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r>
      <w:tr w:rsidR="00F8757C" w:rsidRPr="00507E25" w:rsidTr="00507E25">
        <w:trPr>
          <w:gridAfter w:val="3"/>
          <w:wAfter w:w="68" w:type="dxa"/>
          <w:trHeight w:val="311"/>
        </w:trPr>
        <w:tc>
          <w:tcPr>
            <w:tcW w:w="667" w:type="dxa"/>
            <w:gridSpan w:val="2"/>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2134" w:type="dxa"/>
            <w:gridSpan w:val="7"/>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Европы,</w:t>
            </w:r>
          </w:p>
        </w:tc>
        <w:tc>
          <w:tcPr>
            <w:tcW w:w="1046"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290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r>
      <w:tr w:rsidR="00F8757C" w:rsidRPr="00507E25" w:rsidTr="00507E25">
        <w:trPr>
          <w:gridAfter w:val="3"/>
          <w:wAfter w:w="68" w:type="dxa"/>
          <w:trHeight w:val="312"/>
        </w:trPr>
        <w:tc>
          <w:tcPr>
            <w:tcW w:w="667" w:type="dxa"/>
            <w:gridSpan w:val="2"/>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2134" w:type="dxa"/>
            <w:gridSpan w:val="7"/>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первенства</w:t>
            </w:r>
          </w:p>
        </w:tc>
        <w:tc>
          <w:tcPr>
            <w:tcW w:w="1046"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290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r>
      <w:tr w:rsidR="00F8757C" w:rsidRPr="00507E25" w:rsidTr="00507E25">
        <w:trPr>
          <w:gridAfter w:val="3"/>
          <w:wAfter w:w="68" w:type="dxa"/>
          <w:trHeight w:val="312"/>
        </w:trPr>
        <w:tc>
          <w:tcPr>
            <w:tcW w:w="667" w:type="dxa"/>
            <w:gridSpan w:val="2"/>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2134" w:type="dxa"/>
            <w:gridSpan w:val="7"/>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Мира,</w:t>
            </w:r>
          </w:p>
        </w:tc>
        <w:tc>
          <w:tcPr>
            <w:tcW w:w="1046"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290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r>
      <w:tr w:rsidR="00F8757C" w:rsidRPr="00507E25" w:rsidTr="00507E25">
        <w:trPr>
          <w:gridAfter w:val="3"/>
          <w:wAfter w:w="68" w:type="dxa"/>
          <w:trHeight w:val="317"/>
        </w:trPr>
        <w:tc>
          <w:tcPr>
            <w:tcW w:w="667" w:type="dxa"/>
            <w:gridSpan w:val="2"/>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2134" w:type="dxa"/>
            <w:gridSpan w:val="7"/>
            <w:tcBorders>
              <w:top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Европы)</w:t>
            </w:r>
          </w:p>
        </w:tc>
        <w:tc>
          <w:tcPr>
            <w:tcW w:w="1046" w:type="dxa"/>
            <w:gridSpan w:val="3"/>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959" w:type="dxa"/>
            <w:gridSpan w:val="3"/>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2909" w:type="dxa"/>
            <w:gridSpan w:val="3"/>
            <w:tcBorders>
              <w:top w:val="nil"/>
            </w:tcBorders>
          </w:tcPr>
          <w:p w:rsidR="00F8757C" w:rsidRPr="00507E25" w:rsidRDefault="00F8757C" w:rsidP="006463F6">
            <w:pPr>
              <w:pStyle w:val="TableParagraph"/>
              <w:jc w:val="both"/>
              <w:rPr>
                <w:rFonts w:ascii="Times New Roman" w:hAnsi="Times New Roman" w:cs="Times New Roman"/>
                <w:sz w:val="28"/>
                <w:szCs w:val="28"/>
              </w:rPr>
            </w:pPr>
          </w:p>
        </w:tc>
      </w:tr>
      <w:tr w:rsidR="00F8757C" w:rsidRPr="00507E25" w:rsidTr="00507E25">
        <w:trPr>
          <w:gridAfter w:val="3"/>
          <w:wAfter w:w="68" w:type="dxa"/>
          <w:trHeight w:val="315"/>
        </w:trPr>
        <w:tc>
          <w:tcPr>
            <w:tcW w:w="667" w:type="dxa"/>
            <w:gridSpan w:val="2"/>
            <w:vMerge w:val="restart"/>
          </w:tcPr>
          <w:p w:rsidR="00F8757C" w:rsidRPr="00507E25" w:rsidRDefault="00F8757C" w:rsidP="006463F6">
            <w:pPr>
              <w:pStyle w:val="TableParagraph"/>
              <w:jc w:val="both"/>
              <w:rPr>
                <w:rFonts w:ascii="Times New Roman" w:hAnsi="Times New Roman" w:cs="Times New Roman"/>
                <w:sz w:val="28"/>
                <w:szCs w:val="28"/>
              </w:rPr>
            </w:pPr>
          </w:p>
        </w:tc>
        <w:tc>
          <w:tcPr>
            <w:tcW w:w="2134" w:type="dxa"/>
            <w:gridSpan w:val="7"/>
            <w:tcBorders>
              <w:bottom w:val="nil"/>
            </w:tcBorders>
          </w:tcPr>
          <w:p w:rsidR="00F8757C" w:rsidRPr="00507E25" w:rsidRDefault="00F8757C" w:rsidP="006463F6">
            <w:pPr>
              <w:pStyle w:val="TableParagraph"/>
              <w:spacing w:line="296" w:lineRule="exact"/>
              <w:ind w:left="105"/>
              <w:jc w:val="both"/>
              <w:rPr>
                <w:rFonts w:ascii="Times New Roman" w:hAnsi="Times New Roman" w:cs="Times New Roman"/>
                <w:sz w:val="28"/>
                <w:szCs w:val="28"/>
              </w:rPr>
            </w:pPr>
            <w:r w:rsidRPr="00507E25">
              <w:rPr>
                <w:rFonts w:ascii="Times New Roman" w:hAnsi="Times New Roman" w:cs="Times New Roman"/>
                <w:sz w:val="28"/>
                <w:szCs w:val="28"/>
              </w:rPr>
              <w:t>Всероссийск</w:t>
            </w:r>
          </w:p>
        </w:tc>
        <w:tc>
          <w:tcPr>
            <w:tcW w:w="1046" w:type="dxa"/>
            <w:gridSpan w:val="3"/>
            <w:tcBorders>
              <w:bottom w:val="nil"/>
            </w:tcBorders>
          </w:tcPr>
          <w:p w:rsidR="00F8757C" w:rsidRPr="00507E25" w:rsidRDefault="00F8757C" w:rsidP="006463F6">
            <w:pPr>
              <w:pStyle w:val="TableParagraph"/>
              <w:spacing w:line="296" w:lineRule="exact"/>
              <w:ind w:left="108"/>
              <w:jc w:val="both"/>
              <w:rPr>
                <w:rFonts w:ascii="Times New Roman" w:hAnsi="Times New Roman" w:cs="Times New Roman"/>
                <w:sz w:val="28"/>
                <w:szCs w:val="28"/>
              </w:rPr>
            </w:pPr>
            <w:r w:rsidRPr="00507E25">
              <w:rPr>
                <w:rFonts w:ascii="Times New Roman" w:hAnsi="Times New Roman" w:cs="Times New Roman"/>
                <w:sz w:val="28"/>
                <w:szCs w:val="28"/>
              </w:rPr>
              <w:t>шт.</w:t>
            </w:r>
          </w:p>
        </w:tc>
        <w:tc>
          <w:tcPr>
            <w:tcW w:w="953" w:type="dxa"/>
            <w:gridSpan w:val="3"/>
            <w:tcBorders>
              <w:bottom w:val="nil"/>
            </w:tcBorders>
          </w:tcPr>
          <w:p w:rsidR="00F8757C" w:rsidRPr="00507E25" w:rsidRDefault="00F8757C" w:rsidP="006463F6">
            <w:pPr>
              <w:pStyle w:val="TableParagraph"/>
              <w:spacing w:line="296" w:lineRule="exact"/>
              <w:ind w:left="108"/>
              <w:jc w:val="both"/>
              <w:rPr>
                <w:rFonts w:ascii="Times New Roman" w:hAnsi="Times New Roman" w:cs="Times New Roman"/>
                <w:sz w:val="28"/>
                <w:szCs w:val="28"/>
              </w:rPr>
            </w:pPr>
            <w:r w:rsidRPr="00507E25">
              <w:rPr>
                <w:rFonts w:ascii="Times New Roman" w:hAnsi="Times New Roman" w:cs="Times New Roman"/>
                <w:sz w:val="28"/>
                <w:szCs w:val="28"/>
              </w:rPr>
              <w:t>0-N</w:t>
            </w:r>
          </w:p>
        </w:tc>
        <w:tc>
          <w:tcPr>
            <w:tcW w:w="1193" w:type="dxa"/>
            <w:gridSpan w:val="3"/>
            <w:tcBorders>
              <w:bottom w:val="nil"/>
            </w:tcBorders>
          </w:tcPr>
          <w:p w:rsidR="00F8757C" w:rsidRPr="00507E25" w:rsidRDefault="00F8757C" w:rsidP="006463F6">
            <w:pPr>
              <w:pStyle w:val="TableParagraph"/>
              <w:spacing w:line="296" w:lineRule="exact"/>
              <w:ind w:right="444"/>
              <w:jc w:val="both"/>
              <w:rPr>
                <w:rFonts w:ascii="Times New Roman" w:hAnsi="Times New Roman" w:cs="Times New Roman"/>
                <w:sz w:val="28"/>
                <w:szCs w:val="28"/>
              </w:rPr>
            </w:pPr>
            <w:r w:rsidRPr="00507E25">
              <w:rPr>
                <w:rFonts w:ascii="Times New Roman" w:hAnsi="Times New Roman" w:cs="Times New Roman"/>
                <w:sz w:val="28"/>
                <w:szCs w:val="28"/>
              </w:rPr>
              <w:t>6</w:t>
            </w:r>
          </w:p>
        </w:tc>
        <w:tc>
          <w:tcPr>
            <w:tcW w:w="959" w:type="dxa"/>
            <w:gridSpan w:val="3"/>
            <w:tcBorders>
              <w:bottom w:val="nil"/>
            </w:tcBorders>
          </w:tcPr>
          <w:p w:rsidR="00F8757C" w:rsidRPr="00507E25" w:rsidRDefault="00F8757C" w:rsidP="006463F6">
            <w:pPr>
              <w:pStyle w:val="TableParagraph"/>
              <w:spacing w:line="296" w:lineRule="exact"/>
              <w:ind w:left="106"/>
              <w:jc w:val="both"/>
              <w:rPr>
                <w:rFonts w:ascii="Times New Roman" w:hAnsi="Times New Roman" w:cs="Times New Roman"/>
                <w:sz w:val="28"/>
                <w:szCs w:val="28"/>
              </w:rPr>
            </w:pPr>
            <w:r w:rsidRPr="00507E25">
              <w:rPr>
                <w:rFonts w:ascii="Times New Roman" w:hAnsi="Times New Roman" w:cs="Times New Roman"/>
                <w:sz w:val="28"/>
                <w:szCs w:val="28"/>
              </w:rPr>
              <w:t>год</w:t>
            </w:r>
          </w:p>
        </w:tc>
        <w:tc>
          <w:tcPr>
            <w:tcW w:w="2909" w:type="dxa"/>
            <w:gridSpan w:val="3"/>
            <w:tcBorders>
              <w:bottom w:val="nil"/>
            </w:tcBorders>
          </w:tcPr>
          <w:p w:rsidR="00F8757C" w:rsidRPr="00507E25" w:rsidRDefault="00F8757C" w:rsidP="006463F6">
            <w:pPr>
              <w:pStyle w:val="TableParagraph"/>
              <w:tabs>
                <w:tab w:val="left" w:pos="1294"/>
                <w:tab w:val="left" w:pos="2278"/>
              </w:tabs>
              <w:spacing w:line="296" w:lineRule="exact"/>
              <w:ind w:left="108"/>
              <w:jc w:val="both"/>
              <w:rPr>
                <w:rFonts w:ascii="Times New Roman" w:hAnsi="Times New Roman" w:cs="Times New Roman"/>
                <w:sz w:val="28"/>
                <w:szCs w:val="28"/>
              </w:rPr>
            </w:pPr>
            <w:r w:rsidRPr="00507E25">
              <w:rPr>
                <w:rFonts w:ascii="Times New Roman" w:hAnsi="Times New Roman" w:cs="Times New Roman"/>
                <w:sz w:val="28"/>
                <w:szCs w:val="28"/>
              </w:rPr>
              <w:t>A=F,</w:t>
            </w:r>
            <w:r w:rsidRPr="00507E25">
              <w:rPr>
                <w:rFonts w:ascii="Times New Roman" w:hAnsi="Times New Roman" w:cs="Times New Roman"/>
                <w:sz w:val="28"/>
                <w:szCs w:val="28"/>
              </w:rPr>
              <w:tab/>
              <w:t>где</w:t>
            </w:r>
            <w:r w:rsidRPr="00507E25">
              <w:rPr>
                <w:rFonts w:ascii="Times New Roman" w:hAnsi="Times New Roman" w:cs="Times New Roman"/>
                <w:sz w:val="28"/>
                <w:szCs w:val="28"/>
              </w:rPr>
              <w:tab/>
              <w:t>N-</w:t>
            </w:r>
          </w:p>
        </w:tc>
      </w:tr>
      <w:tr w:rsidR="00F8757C" w:rsidRPr="00507E25" w:rsidTr="00507E25">
        <w:trPr>
          <w:gridAfter w:val="3"/>
          <w:wAfter w:w="68" w:type="dxa"/>
          <w:trHeight w:val="311"/>
        </w:trPr>
        <w:tc>
          <w:tcPr>
            <w:tcW w:w="667" w:type="dxa"/>
            <w:gridSpan w:val="2"/>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2134" w:type="dxa"/>
            <w:gridSpan w:val="7"/>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ий</w:t>
            </w:r>
            <w:r w:rsidRPr="00507E25">
              <w:rPr>
                <w:rFonts w:ascii="Times New Roman" w:hAnsi="Times New Roman" w:cs="Times New Roman"/>
                <w:sz w:val="28"/>
                <w:szCs w:val="28"/>
              </w:rPr>
              <w:tab/>
              <w:t>уровень</w:t>
            </w:r>
          </w:p>
        </w:tc>
        <w:tc>
          <w:tcPr>
            <w:tcW w:w="1046"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(за 1</w:t>
            </w: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ова</w:t>
            </w:r>
          </w:p>
        </w:tc>
        <w:tc>
          <w:tcPr>
            <w:tcW w:w="290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запланированное</w:t>
            </w:r>
          </w:p>
        </w:tc>
      </w:tr>
      <w:tr w:rsidR="00F8757C" w:rsidRPr="00507E25" w:rsidTr="00507E25">
        <w:trPr>
          <w:gridAfter w:val="3"/>
          <w:wAfter w:w="68" w:type="dxa"/>
          <w:trHeight w:val="311"/>
        </w:trPr>
        <w:tc>
          <w:tcPr>
            <w:tcW w:w="667" w:type="dxa"/>
            <w:gridSpan w:val="2"/>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2134" w:type="dxa"/>
            <w:gridSpan w:val="7"/>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(Чемпионат</w:t>
            </w:r>
          </w:p>
        </w:tc>
        <w:tc>
          <w:tcPr>
            <w:tcW w:w="1046"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мед</w:t>
            </w: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я</w:t>
            </w:r>
          </w:p>
        </w:tc>
        <w:tc>
          <w:tcPr>
            <w:tcW w:w="290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количество</w:t>
            </w:r>
          </w:p>
        </w:tc>
      </w:tr>
      <w:tr w:rsidR="00F8757C" w:rsidRPr="00507E25" w:rsidTr="00507E25">
        <w:trPr>
          <w:gridAfter w:val="3"/>
          <w:wAfter w:w="68" w:type="dxa"/>
          <w:trHeight w:val="312"/>
        </w:trPr>
        <w:tc>
          <w:tcPr>
            <w:tcW w:w="667" w:type="dxa"/>
            <w:gridSpan w:val="2"/>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2134" w:type="dxa"/>
            <w:gridSpan w:val="7"/>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России,</w:t>
            </w:r>
          </w:p>
        </w:tc>
        <w:tc>
          <w:tcPr>
            <w:tcW w:w="1046"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аль)</w:t>
            </w: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290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медалей;</w:t>
            </w:r>
          </w:p>
        </w:tc>
      </w:tr>
      <w:tr w:rsidR="00F8757C" w:rsidRPr="00507E25" w:rsidTr="00507E25">
        <w:trPr>
          <w:gridAfter w:val="3"/>
          <w:wAfter w:w="68" w:type="dxa"/>
          <w:trHeight w:val="312"/>
        </w:trPr>
        <w:tc>
          <w:tcPr>
            <w:tcW w:w="667" w:type="dxa"/>
            <w:gridSpan w:val="2"/>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2134" w:type="dxa"/>
            <w:gridSpan w:val="7"/>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Кубок</w:t>
            </w:r>
          </w:p>
        </w:tc>
        <w:tc>
          <w:tcPr>
            <w:tcW w:w="1046"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290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F-</w:t>
            </w:r>
            <w:r w:rsidRPr="00507E25">
              <w:rPr>
                <w:rFonts w:ascii="Times New Roman" w:hAnsi="Times New Roman" w:cs="Times New Roman"/>
                <w:sz w:val="28"/>
                <w:szCs w:val="28"/>
              </w:rPr>
              <w:tab/>
              <w:t>фактическое</w:t>
            </w:r>
          </w:p>
        </w:tc>
      </w:tr>
      <w:tr w:rsidR="00F8757C" w:rsidRPr="00507E25" w:rsidTr="00507E25">
        <w:trPr>
          <w:gridAfter w:val="3"/>
          <w:wAfter w:w="68" w:type="dxa"/>
          <w:trHeight w:val="311"/>
        </w:trPr>
        <w:tc>
          <w:tcPr>
            <w:tcW w:w="667" w:type="dxa"/>
            <w:gridSpan w:val="2"/>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2134" w:type="dxa"/>
            <w:gridSpan w:val="7"/>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России,</w:t>
            </w:r>
          </w:p>
        </w:tc>
        <w:tc>
          <w:tcPr>
            <w:tcW w:w="1046"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290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количество медалей</w:t>
            </w:r>
          </w:p>
        </w:tc>
      </w:tr>
      <w:tr w:rsidR="00F8757C" w:rsidRPr="00507E25" w:rsidTr="00507E25">
        <w:trPr>
          <w:gridAfter w:val="3"/>
          <w:wAfter w:w="68" w:type="dxa"/>
          <w:trHeight w:val="311"/>
        </w:trPr>
        <w:tc>
          <w:tcPr>
            <w:tcW w:w="667" w:type="dxa"/>
            <w:gridSpan w:val="2"/>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2134" w:type="dxa"/>
            <w:gridSpan w:val="7"/>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чемпионат</w:t>
            </w:r>
          </w:p>
        </w:tc>
        <w:tc>
          <w:tcPr>
            <w:tcW w:w="1046"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290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r>
      <w:tr w:rsidR="00F8757C" w:rsidRPr="00507E25" w:rsidTr="00507E25">
        <w:trPr>
          <w:gridAfter w:val="3"/>
          <w:wAfter w:w="68" w:type="dxa"/>
          <w:trHeight w:val="311"/>
        </w:trPr>
        <w:tc>
          <w:tcPr>
            <w:tcW w:w="667" w:type="dxa"/>
            <w:gridSpan w:val="2"/>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2134" w:type="dxa"/>
            <w:gridSpan w:val="7"/>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ПФО,</w:t>
            </w:r>
          </w:p>
        </w:tc>
        <w:tc>
          <w:tcPr>
            <w:tcW w:w="1046"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290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r>
      <w:tr w:rsidR="00F8757C" w:rsidRPr="00507E25" w:rsidTr="00507E25">
        <w:trPr>
          <w:gridAfter w:val="3"/>
          <w:wAfter w:w="68" w:type="dxa"/>
          <w:trHeight w:val="311"/>
        </w:trPr>
        <w:tc>
          <w:tcPr>
            <w:tcW w:w="667" w:type="dxa"/>
            <w:gridSpan w:val="2"/>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2134" w:type="dxa"/>
            <w:gridSpan w:val="7"/>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Спартакиада</w:t>
            </w:r>
          </w:p>
        </w:tc>
        <w:tc>
          <w:tcPr>
            <w:tcW w:w="1046"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290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r>
      <w:tr w:rsidR="00F8757C" w:rsidRPr="00507E25" w:rsidTr="00507E25">
        <w:trPr>
          <w:gridAfter w:val="3"/>
          <w:wAfter w:w="68" w:type="dxa"/>
          <w:trHeight w:val="312"/>
        </w:trPr>
        <w:tc>
          <w:tcPr>
            <w:tcW w:w="667" w:type="dxa"/>
            <w:gridSpan w:val="2"/>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2134" w:type="dxa"/>
            <w:gridSpan w:val="7"/>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России,</w:t>
            </w:r>
          </w:p>
        </w:tc>
        <w:tc>
          <w:tcPr>
            <w:tcW w:w="1046"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290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r>
      <w:tr w:rsidR="00F8757C" w:rsidRPr="00507E25" w:rsidTr="00507E25">
        <w:trPr>
          <w:gridAfter w:val="3"/>
          <w:wAfter w:w="68" w:type="dxa"/>
          <w:trHeight w:val="312"/>
        </w:trPr>
        <w:tc>
          <w:tcPr>
            <w:tcW w:w="667" w:type="dxa"/>
            <w:gridSpan w:val="2"/>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2134" w:type="dxa"/>
            <w:gridSpan w:val="7"/>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первенство</w:t>
            </w:r>
          </w:p>
        </w:tc>
        <w:tc>
          <w:tcPr>
            <w:tcW w:w="1046"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290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r>
      <w:tr w:rsidR="00F8757C" w:rsidRPr="00507E25" w:rsidTr="00507E25">
        <w:trPr>
          <w:gridAfter w:val="3"/>
          <w:wAfter w:w="68" w:type="dxa"/>
          <w:trHeight w:val="311"/>
        </w:trPr>
        <w:tc>
          <w:tcPr>
            <w:tcW w:w="667" w:type="dxa"/>
            <w:gridSpan w:val="2"/>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2134" w:type="dxa"/>
            <w:gridSpan w:val="7"/>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России,</w:t>
            </w:r>
          </w:p>
        </w:tc>
        <w:tc>
          <w:tcPr>
            <w:tcW w:w="1046"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290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r>
      <w:tr w:rsidR="00F8757C" w:rsidRPr="00507E25" w:rsidTr="00507E25">
        <w:trPr>
          <w:gridAfter w:val="3"/>
          <w:wAfter w:w="68" w:type="dxa"/>
          <w:trHeight w:val="311"/>
        </w:trPr>
        <w:tc>
          <w:tcPr>
            <w:tcW w:w="667" w:type="dxa"/>
            <w:gridSpan w:val="2"/>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2134" w:type="dxa"/>
            <w:gridSpan w:val="7"/>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первенство</w:t>
            </w:r>
          </w:p>
        </w:tc>
        <w:tc>
          <w:tcPr>
            <w:tcW w:w="1046"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290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r>
      <w:tr w:rsidR="00F8757C" w:rsidRPr="00507E25" w:rsidTr="00507E25">
        <w:trPr>
          <w:gridAfter w:val="3"/>
          <w:wAfter w:w="68" w:type="dxa"/>
          <w:trHeight w:val="317"/>
        </w:trPr>
        <w:tc>
          <w:tcPr>
            <w:tcW w:w="667" w:type="dxa"/>
            <w:gridSpan w:val="2"/>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2134" w:type="dxa"/>
            <w:gridSpan w:val="7"/>
            <w:tcBorders>
              <w:top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ПФО)</w:t>
            </w:r>
          </w:p>
        </w:tc>
        <w:tc>
          <w:tcPr>
            <w:tcW w:w="1046" w:type="dxa"/>
            <w:gridSpan w:val="3"/>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959" w:type="dxa"/>
            <w:gridSpan w:val="3"/>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2909" w:type="dxa"/>
            <w:gridSpan w:val="3"/>
            <w:tcBorders>
              <w:top w:val="nil"/>
            </w:tcBorders>
          </w:tcPr>
          <w:p w:rsidR="00F8757C" w:rsidRPr="00507E25" w:rsidRDefault="00F8757C" w:rsidP="006463F6">
            <w:pPr>
              <w:pStyle w:val="TableParagraph"/>
              <w:jc w:val="both"/>
              <w:rPr>
                <w:rFonts w:ascii="Times New Roman" w:hAnsi="Times New Roman" w:cs="Times New Roman"/>
                <w:sz w:val="28"/>
                <w:szCs w:val="28"/>
              </w:rPr>
            </w:pPr>
          </w:p>
        </w:tc>
      </w:tr>
      <w:tr w:rsidR="00F8757C" w:rsidRPr="00507E25" w:rsidTr="00507E25">
        <w:trPr>
          <w:gridAfter w:val="3"/>
          <w:wAfter w:w="68" w:type="dxa"/>
          <w:trHeight w:val="315"/>
        </w:trPr>
        <w:tc>
          <w:tcPr>
            <w:tcW w:w="667" w:type="dxa"/>
            <w:gridSpan w:val="2"/>
            <w:vMerge w:val="restart"/>
          </w:tcPr>
          <w:p w:rsidR="00F8757C" w:rsidRPr="00507E25" w:rsidRDefault="00F8757C" w:rsidP="006463F6">
            <w:pPr>
              <w:pStyle w:val="TableParagraph"/>
              <w:jc w:val="both"/>
              <w:rPr>
                <w:rFonts w:ascii="Times New Roman" w:hAnsi="Times New Roman" w:cs="Times New Roman"/>
                <w:sz w:val="28"/>
                <w:szCs w:val="28"/>
              </w:rPr>
            </w:pPr>
          </w:p>
        </w:tc>
        <w:tc>
          <w:tcPr>
            <w:tcW w:w="2134" w:type="dxa"/>
            <w:gridSpan w:val="7"/>
            <w:tcBorders>
              <w:bottom w:val="nil"/>
            </w:tcBorders>
          </w:tcPr>
          <w:p w:rsidR="00F8757C" w:rsidRPr="00507E25" w:rsidRDefault="00F8757C" w:rsidP="006463F6">
            <w:pPr>
              <w:pStyle w:val="TableParagraph"/>
              <w:spacing w:line="295" w:lineRule="exact"/>
              <w:ind w:left="105"/>
              <w:jc w:val="both"/>
              <w:rPr>
                <w:rFonts w:ascii="Times New Roman" w:hAnsi="Times New Roman" w:cs="Times New Roman"/>
                <w:sz w:val="28"/>
                <w:szCs w:val="28"/>
              </w:rPr>
            </w:pPr>
            <w:r w:rsidRPr="00507E25">
              <w:rPr>
                <w:rFonts w:ascii="Times New Roman" w:hAnsi="Times New Roman" w:cs="Times New Roman"/>
                <w:sz w:val="28"/>
                <w:szCs w:val="28"/>
              </w:rPr>
              <w:t>Республикан</w:t>
            </w:r>
          </w:p>
        </w:tc>
        <w:tc>
          <w:tcPr>
            <w:tcW w:w="1046" w:type="dxa"/>
            <w:gridSpan w:val="3"/>
            <w:tcBorders>
              <w:bottom w:val="nil"/>
            </w:tcBorders>
          </w:tcPr>
          <w:p w:rsidR="00F8757C" w:rsidRPr="00507E25" w:rsidRDefault="00F8757C" w:rsidP="006463F6">
            <w:pPr>
              <w:pStyle w:val="TableParagraph"/>
              <w:spacing w:line="295" w:lineRule="exact"/>
              <w:ind w:left="108"/>
              <w:jc w:val="both"/>
              <w:rPr>
                <w:rFonts w:ascii="Times New Roman" w:hAnsi="Times New Roman" w:cs="Times New Roman"/>
                <w:sz w:val="28"/>
                <w:szCs w:val="28"/>
              </w:rPr>
            </w:pPr>
            <w:r w:rsidRPr="00507E25">
              <w:rPr>
                <w:rFonts w:ascii="Times New Roman" w:hAnsi="Times New Roman" w:cs="Times New Roman"/>
                <w:sz w:val="28"/>
                <w:szCs w:val="28"/>
              </w:rPr>
              <w:t>шт.</w:t>
            </w:r>
          </w:p>
        </w:tc>
        <w:tc>
          <w:tcPr>
            <w:tcW w:w="953" w:type="dxa"/>
            <w:gridSpan w:val="3"/>
            <w:tcBorders>
              <w:bottom w:val="nil"/>
            </w:tcBorders>
          </w:tcPr>
          <w:p w:rsidR="00F8757C" w:rsidRPr="00507E25" w:rsidRDefault="00F8757C" w:rsidP="006463F6">
            <w:pPr>
              <w:pStyle w:val="TableParagraph"/>
              <w:spacing w:line="295" w:lineRule="exact"/>
              <w:ind w:left="108"/>
              <w:jc w:val="both"/>
              <w:rPr>
                <w:rFonts w:ascii="Times New Roman" w:hAnsi="Times New Roman" w:cs="Times New Roman"/>
                <w:sz w:val="28"/>
                <w:szCs w:val="28"/>
              </w:rPr>
            </w:pPr>
            <w:r w:rsidRPr="00507E25">
              <w:rPr>
                <w:rFonts w:ascii="Times New Roman" w:hAnsi="Times New Roman" w:cs="Times New Roman"/>
                <w:sz w:val="28"/>
                <w:szCs w:val="28"/>
              </w:rPr>
              <w:t>0-N</w:t>
            </w:r>
          </w:p>
        </w:tc>
        <w:tc>
          <w:tcPr>
            <w:tcW w:w="1193" w:type="dxa"/>
            <w:gridSpan w:val="3"/>
            <w:tcBorders>
              <w:bottom w:val="nil"/>
            </w:tcBorders>
          </w:tcPr>
          <w:p w:rsidR="00F8757C" w:rsidRPr="00507E25" w:rsidRDefault="00F8757C" w:rsidP="006463F6">
            <w:pPr>
              <w:pStyle w:val="TableParagraph"/>
              <w:spacing w:line="295" w:lineRule="exact"/>
              <w:ind w:right="444"/>
              <w:jc w:val="both"/>
              <w:rPr>
                <w:rFonts w:ascii="Times New Roman" w:hAnsi="Times New Roman" w:cs="Times New Roman"/>
                <w:sz w:val="28"/>
                <w:szCs w:val="28"/>
              </w:rPr>
            </w:pPr>
            <w:r w:rsidRPr="00507E25">
              <w:rPr>
                <w:rFonts w:ascii="Times New Roman" w:hAnsi="Times New Roman" w:cs="Times New Roman"/>
                <w:sz w:val="28"/>
                <w:szCs w:val="28"/>
              </w:rPr>
              <w:t>6</w:t>
            </w:r>
          </w:p>
        </w:tc>
        <w:tc>
          <w:tcPr>
            <w:tcW w:w="959" w:type="dxa"/>
            <w:gridSpan w:val="3"/>
            <w:tcBorders>
              <w:bottom w:val="nil"/>
            </w:tcBorders>
          </w:tcPr>
          <w:p w:rsidR="00F8757C" w:rsidRPr="00507E25" w:rsidRDefault="00F8757C" w:rsidP="006463F6">
            <w:pPr>
              <w:pStyle w:val="TableParagraph"/>
              <w:spacing w:line="295" w:lineRule="exact"/>
              <w:ind w:left="106"/>
              <w:jc w:val="both"/>
              <w:rPr>
                <w:rFonts w:ascii="Times New Roman" w:hAnsi="Times New Roman" w:cs="Times New Roman"/>
                <w:sz w:val="28"/>
                <w:szCs w:val="28"/>
              </w:rPr>
            </w:pPr>
            <w:r w:rsidRPr="00507E25">
              <w:rPr>
                <w:rFonts w:ascii="Times New Roman" w:hAnsi="Times New Roman" w:cs="Times New Roman"/>
                <w:sz w:val="28"/>
                <w:szCs w:val="28"/>
              </w:rPr>
              <w:t>год</w:t>
            </w:r>
          </w:p>
        </w:tc>
        <w:tc>
          <w:tcPr>
            <w:tcW w:w="2909" w:type="dxa"/>
            <w:gridSpan w:val="3"/>
            <w:tcBorders>
              <w:bottom w:val="nil"/>
            </w:tcBorders>
          </w:tcPr>
          <w:p w:rsidR="00F8757C" w:rsidRPr="00507E25" w:rsidRDefault="00F8757C" w:rsidP="006463F6">
            <w:pPr>
              <w:pStyle w:val="TableParagraph"/>
              <w:tabs>
                <w:tab w:val="left" w:pos="1294"/>
                <w:tab w:val="left" w:pos="2278"/>
              </w:tabs>
              <w:spacing w:line="295" w:lineRule="exact"/>
              <w:ind w:left="108"/>
              <w:jc w:val="both"/>
              <w:rPr>
                <w:rFonts w:ascii="Times New Roman" w:hAnsi="Times New Roman" w:cs="Times New Roman"/>
                <w:sz w:val="28"/>
                <w:szCs w:val="28"/>
              </w:rPr>
            </w:pPr>
            <w:r w:rsidRPr="00507E25">
              <w:rPr>
                <w:rFonts w:ascii="Times New Roman" w:hAnsi="Times New Roman" w:cs="Times New Roman"/>
                <w:sz w:val="28"/>
                <w:szCs w:val="28"/>
              </w:rPr>
              <w:t>A=F,</w:t>
            </w:r>
            <w:r w:rsidRPr="00507E25">
              <w:rPr>
                <w:rFonts w:ascii="Times New Roman" w:hAnsi="Times New Roman" w:cs="Times New Roman"/>
                <w:sz w:val="28"/>
                <w:szCs w:val="28"/>
              </w:rPr>
              <w:tab/>
              <w:t>где</w:t>
            </w:r>
            <w:r w:rsidRPr="00507E25">
              <w:rPr>
                <w:rFonts w:ascii="Times New Roman" w:hAnsi="Times New Roman" w:cs="Times New Roman"/>
                <w:sz w:val="28"/>
                <w:szCs w:val="28"/>
              </w:rPr>
              <w:tab/>
              <w:t>N-</w:t>
            </w:r>
          </w:p>
        </w:tc>
      </w:tr>
      <w:tr w:rsidR="00F8757C" w:rsidRPr="00507E25" w:rsidTr="00507E25">
        <w:trPr>
          <w:gridAfter w:val="3"/>
          <w:wAfter w:w="68" w:type="dxa"/>
          <w:trHeight w:val="312"/>
        </w:trPr>
        <w:tc>
          <w:tcPr>
            <w:tcW w:w="667" w:type="dxa"/>
            <w:gridSpan w:val="2"/>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2134" w:type="dxa"/>
            <w:gridSpan w:val="7"/>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ский уровень</w:t>
            </w:r>
          </w:p>
        </w:tc>
        <w:tc>
          <w:tcPr>
            <w:tcW w:w="1046"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(за 1</w:t>
            </w: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ова</w:t>
            </w:r>
          </w:p>
        </w:tc>
        <w:tc>
          <w:tcPr>
            <w:tcW w:w="290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запланированное</w:t>
            </w:r>
          </w:p>
        </w:tc>
      </w:tr>
      <w:tr w:rsidR="00F8757C" w:rsidRPr="00507E25" w:rsidTr="00507E25">
        <w:trPr>
          <w:gridAfter w:val="3"/>
          <w:wAfter w:w="68" w:type="dxa"/>
          <w:trHeight w:val="312"/>
        </w:trPr>
        <w:tc>
          <w:tcPr>
            <w:tcW w:w="667" w:type="dxa"/>
            <w:gridSpan w:val="2"/>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2134" w:type="dxa"/>
            <w:gridSpan w:val="7"/>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(первенство</w:t>
            </w:r>
          </w:p>
        </w:tc>
        <w:tc>
          <w:tcPr>
            <w:tcW w:w="1046"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мед</w:t>
            </w: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я</w:t>
            </w:r>
          </w:p>
        </w:tc>
        <w:tc>
          <w:tcPr>
            <w:tcW w:w="290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количество</w:t>
            </w:r>
          </w:p>
        </w:tc>
      </w:tr>
      <w:tr w:rsidR="00F8757C" w:rsidRPr="00507E25" w:rsidTr="00507E25">
        <w:trPr>
          <w:gridAfter w:val="3"/>
          <w:wAfter w:w="68" w:type="dxa"/>
          <w:trHeight w:val="311"/>
        </w:trPr>
        <w:tc>
          <w:tcPr>
            <w:tcW w:w="667" w:type="dxa"/>
            <w:gridSpan w:val="2"/>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2134" w:type="dxa"/>
            <w:gridSpan w:val="7"/>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РТ,</w:t>
            </w:r>
            <w:r w:rsidRPr="00507E25">
              <w:rPr>
                <w:rFonts w:ascii="Times New Roman" w:hAnsi="Times New Roman" w:cs="Times New Roman"/>
                <w:sz w:val="28"/>
                <w:szCs w:val="28"/>
              </w:rPr>
              <w:tab/>
              <w:t>Финал</w:t>
            </w:r>
          </w:p>
        </w:tc>
        <w:tc>
          <w:tcPr>
            <w:tcW w:w="1046"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аль)</w:t>
            </w: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290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медалей;</w:t>
            </w:r>
          </w:p>
        </w:tc>
      </w:tr>
      <w:tr w:rsidR="00F8757C" w:rsidRPr="00507E25" w:rsidTr="00507E25">
        <w:trPr>
          <w:gridAfter w:val="3"/>
          <w:wAfter w:w="68" w:type="dxa"/>
          <w:trHeight w:val="311"/>
        </w:trPr>
        <w:tc>
          <w:tcPr>
            <w:tcW w:w="667" w:type="dxa"/>
            <w:gridSpan w:val="2"/>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2134" w:type="dxa"/>
            <w:gridSpan w:val="7"/>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Спартакиады</w:t>
            </w:r>
          </w:p>
        </w:tc>
        <w:tc>
          <w:tcPr>
            <w:tcW w:w="1046"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290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F-</w:t>
            </w:r>
            <w:r w:rsidRPr="00507E25">
              <w:rPr>
                <w:rFonts w:ascii="Times New Roman" w:hAnsi="Times New Roman" w:cs="Times New Roman"/>
                <w:sz w:val="28"/>
                <w:szCs w:val="28"/>
              </w:rPr>
              <w:tab/>
              <w:t>фактическое</w:t>
            </w:r>
          </w:p>
        </w:tc>
      </w:tr>
      <w:tr w:rsidR="00F8757C" w:rsidRPr="00507E25" w:rsidTr="00507E25">
        <w:trPr>
          <w:gridAfter w:val="3"/>
          <w:wAfter w:w="68" w:type="dxa"/>
          <w:trHeight w:val="311"/>
        </w:trPr>
        <w:tc>
          <w:tcPr>
            <w:tcW w:w="667" w:type="dxa"/>
            <w:gridSpan w:val="2"/>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2134" w:type="dxa"/>
            <w:gridSpan w:val="7"/>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Республики</w:t>
            </w:r>
          </w:p>
        </w:tc>
        <w:tc>
          <w:tcPr>
            <w:tcW w:w="1046"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290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количество медалей</w:t>
            </w:r>
          </w:p>
        </w:tc>
      </w:tr>
      <w:tr w:rsidR="00F8757C" w:rsidRPr="00507E25" w:rsidTr="00507E25">
        <w:trPr>
          <w:gridAfter w:val="3"/>
          <w:wAfter w:w="68" w:type="dxa"/>
          <w:trHeight w:val="317"/>
        </w:trPr>
        <w:tc>
          <w:tcPr>
            <w:tcW w:w="667" w:type="dxa"/>
            <w:gridSpan w:val="2"/>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2134" w:type="dxa"/>
            <w:gridSpan w:val="7"/>
            <w:tcBorders>
              <w:top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Татарстан)</w:t>
            </w:r>
          </w:p>
        </w:tc>
        <w:tc>
          <w:tcPr>
            <w:tcW w:w="1046" w:type="dxa"/>
            <w:gridSpan w:val="3"/>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959" w:type="dxa"/>
            <w:gridSpan w:val="3"/>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2909" w:type="dxa"/>
            <w:gridSpan w:val="3"/>
            <w:tcBorders>
              <w:top w:val="nil"/>
            </w:tcBorders>
          </w:tcPr>
          <w:p w:rsidR="00F8757C" w:rsidRPr="00507E25" w:rsidRDefault="00F8757C" w:rsidP="006463F6">
            <w:pPr>
              <w:pStyle w:val="TableParagraph"/>
              <w:jc w:val="both"/>
              <w:rPr>
                <w:rFonts w:ascii="Times New Roman" w:hAnsi="Times New Roman" w:cs="Times New Roman"/>
                <w:sz w:val="28"/>
                <w:szCs w:val="28"/>
              </w:rPr>
            </w:pPr>
          </w:p>
        </w:tc>
      </w:tr>
      <w:tr w:rsidR="00F8757C" w:rsidRPr="00507E25" w:rsidTr="00507E25">
        <w:trPr>
          <w:gridAfter w:val="3"/>
          <w:wAfter w:w="68" w:type="dxa"/>
          <w:trHeight w:val="322"/>
        </w:trPr>
        <w:tc>
          <w:tcPr>
            <w:tcW w:w="667" w:type="dxa"/>
            <w:gridSpan w:val="2"/>
            <w:tcBorders>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2</w:t>
            </w:r>
          </w:p>
        </w:tc>
        <w:tc>
          <w:tcPr>
            <w:tcW w:w="2134" w:type="dxa"/>
            <w:gridSpan w:val="7"/>
            <w:tcBorders>
              <w:bottom w:val="nil"/>
            </w:tcBorders>
          </w:tcPr>
          <w:p w:rsidR="00F8757C" w:rsidRPr="00507E25" w:rsidRDefault="00F8757C" w:rsidP="006463F6">
            <w:pPr>
              <w:pStyle w:val="TableParagraph"/>
              <w:ind w:left="105"/>
              <w:jc w:val="both"/>
              <w:rPr>
                <w:rFonts w:ascii="Times New Roman" w:hAnsi="Times New Roman" w:cs="Times New Roman"/>
                <w:sz w:val="28"/>
                <w:szCs w:val="28"/>
              </w:rPr>
            </w:pPr>
            <w:r w:rsidRPr="00507E25">
              <w:rPr>
                <w:rFonts w:ascii="Times New Roman" w:hAnsi="Times New Roman" w:cs="Times New Roman"/>
                <w:sz w:val="28"/>
                <w:szCs w:val="28"/>
              </w:rPr>
              <w:t>Наличие</w:t>
            </w:r>
          </w:p>
        </w:tc>
        <w:tc>
          <w:tcPr>
            <w:tcW w:w="1046" w:type="dxa"/>
            <w:gridSpan w:val="3"/>
            <w:tcBorders>
              <w:bottom w:val="nil"/>
            </w:tcBorders>
          </w:tcPr>
          <w:p w:rsidR="00F8757C" w:rsidRPr="00507E25" w:rsidRDefault="00F8757C" w:rsidP="006463F6">
            <w:pPr>
              <w:pStyle w:val="TableParagraph"/>
              <w:ind w:left="108"/>
              <w:jc w:val="both"/>
              <w:rPr>
                <w:rFonts w:ascii="Times New Roman" w:hAnsi="Times New Roman" w:cs="Times New Roman"/>
                <w:sz w:val="28"/>
                <w:szCs w:val="28"/>
              </w:rPr>
            </w:pPr>
            <w:r w:rsidRPr="00507E25">
              <w:rPr>
                <w:rFonts w:ascii="Times New Roman" w:hAnsi="Times New Roman" w:cs="Times New Roman"/>
                <w:sz w:val="28"/>
                <w:szCs w:val="28"/>
              </w:rPr>
              <w:t>акт</w:t>
            </w:r>
          </w:p>
        </w:tc>
        <w:tc>
          <w:tcPr>
            <w:tcW w:w="953" w:type="dxa"/>
            <w:gridSpan w:val="3"/>
            <w:tcBorders>
              <w:bottom w:val="nil"/>
            </w:tcBorders>
          </w:tcPr>
          <w:p w:rsidR="00F8757C" w:rsidRPr="00507E25" w:rsidRDefault="00F8757C" w:rsidP="006463F6">
            <w:pPr>
              <w:pStyle w:val="TableParagraph"/>
              <w:ind w:left="108"/>
              <w:jc w:val="both"/>
              <w:rPr>
                <w:rFonts w:ascii="Times New Roman" w:hAnsi="Times New Roman" w:cs="Times New Roman"/>
                <w:sz w:val="28"/>
                <w:szCs w:val="28"/>
              </w:rPr>
            </w:pPr>
            <w:r w:rsidRPr="00507E25">
              <w:rPr>
                <w:rFonts w:ascii="Times New Roman" w:hAnsi="Times New Roman" w:cs="Times New Roman"/>
                <w:sz w:val="28"/>
                <w:szCs w:val="28"/>
              </w:rPr>
              <w:t>N-0</w:t>
            </w:r>
          </w:p>
        </w:tc>
        <w:tc>
          <w:tcPr>
            <w:tcW w:w="1193" w:type="dxa"/>
            <w:gridSpan w:val="3"/>
            <w:tcBorders>
              <w:bottom w:val="nil"/>
            </w:tcBorders>
          </w:tcPr>
          <w:p w:rsidR="00F8757C" w:rsidRPr="00507E25" w:rsidRDefault="00F8757C" w:rsidP="006463F6">
            <w:pPr>
              <w:pStyle w:val="TableParagraph"/>
              <w:ind w:left="106"/>
              <w:jc w:val="both"/>
              <w:rPr>
                <w:rFonts w:ascii="Times New Roman" w:hAnsi="Times New Roman" w:cs="Times New Roman"/>
                <w:sz w:val="28"/>
                <w:szCs w:val="28"/>
              </w:rPr>
            </w:pPr>
            <w:r w:rsidRPr="00507E25">
              <w:rPr>
                <w:rFonts w:ascii="Times New Roman" w:hAnsi="Times New Roman" w:cs="Times New Roman"/>
                <w:sz w:val="28"/>
                <w:szCs w:val="28"/>
              </w:rPr>
              <w:t>10</w:t>
            </w:r>
          </w:p>
        </w:tc>
        <w:tc>
          <w:tcPr>
            <w:tcW w:w="959" w:type="dxa"/>
            <w:gridSpan w:val="3"/>
            <w:tcBorders>
              <w:bottom w:val="nil"/>
            </w:tcBorders>
          </w:tcPr>
          <w:p w:rsidR="00F8757C" w:rsidRPr="00507E25" w:rsidRDefault="00F8757C" w:rsidP="006463F6">
            <w:pPr>
              <w:pStyle w:val="TableParagraph"/>
              <w:ind w:left="106"/>
              <w:jc w:val="both"/>
              <w:rPr>
                <w:rFonts w:ascii="Times New Roman" w:hAnsi="Times New Roman" w:cs="Times New Roman"/>
                <w:sz w:val="28"/>
                <w:szCs w:val="28"/>
              </w:rPr>
            </w:pPr>
            <w:r w:rsidRPr="00507E25">
              <w:rPr>
                <w:rFonts w:ascii="Times New Roman" w:hAnsi="Times New Roman" w:cs="Times New Roman"/>
                <w:sz w:val="28"/>
                <w:szCs w:val="28"/>
              </w:rPr>
              <w:t>еж</w:t>
            </w:r>
          </w:p>
        </w:tc>
        <w:tc>
          <w:tcPr>
            <w:tcW w:w="2909" w:type="dxa"/>
            <w:gridSpan w:val="3"/>
            <w:tcBorders>
              <w:bottom w:val="nil"/>
            </w:tcBorders>
          </w:tcPr>
          <w:p w:rsidR="00F8757C" w:rsidRPr="00507E25" w:rsidRDefault="00F8757C" w:rsidP="006463F6">
            <w:pPr>
              <w:pStyle w:val="TableParagraph"/>
              <w:tabs>
                <w:tab w:val="left" w:pos="1639"/>
              </w:tabs>
              <w:ind w:left="108"/>
              <w:jc w:val="both"/>
              <w:rPr>
                <w:rFonts w:ascii="Times New Roman" w:hAnsi="Times New Roman" w:cs="Times New Roman"/>
                <w:sz w:val="28"/>
                <w:szCs w:val="28"/>
              </w:rPr>
            </w:pPr>
            <w:r w:rsidRPr="00507E25">
              <w:rPr>
                <w:rFonts w:ascii="Times New Roman" w:hAnsi="Times New Roman" w:cs="Times New Roman"/>
                <w:sz w:val="28"/>
                <w:szCs w:val="28"/>
              </w:rPr>
              <w:t>За</w:t>
            </w:r>
            <w:r w:rsidRPr="00507E25">
              <w:rPr>
                <w:rFonts w:ascii="Times New Roman" w:hAnsi="Times New Roman" w:cs="Times New Roman"/>
                <w:sz w:val="28"/>
                <w:szCs w:val="28"/>
              </w:rPr>
              <w:tab/>
              <w:t>каждый</w:t>
            </w:r>
          </w:p>
        </w:tc>
      </w:tr>
      <w:tr w:rsidR="00F8757C" w:rsidRPr="00507E25" w:rsidTr="00507E25">
        <w:trPr>
          <w:gridAfter w:val="3"/>
          <w:wAfter w:w="68" w:type="dxa"/>
          <w:trHeight w:val="321"/>
        </w:trPr>
        <w:tc>
          <w:tcPr>
            <w:tcW w:w="667"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w:t>
            </w:r>
          </w:p>
        </w:tc>
        <w:tc>
          <w:tcPr>
            <w:tcW w:w="2134" w:type="dxa"/>
            <w:gridSpan w:val="7"/>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фактов</w:t>
            </w:r>
          </w:p>
        </w:tc>
        <w:tc>
          <w:tcPr>
            <w:tcW w:w="1046"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ем</w:t>
            </w:r>
          </w:p>
        </w:tc>
        <w:tc>
          <w:tcPr>
            <w:tcW w:w="290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зафиксированный</w:t>
            </w:r>
          </w:p>
        </w:tc>
      </w:tr>
      <w:tr w:rsidR="00F8757C" w:rsidRPr="00507E25" w:rsidTr="00507E25">
        <w:trPr>
          <w:gridAfter w:val="3"/>
          <w:wAfter w:w="68" w:type="dxa"/>
          <w:trHeight w:val="321"/>
        </w:trPr>
        <w:tc>
          <w:tcPr>
            <w:tcW w:w="667"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2134" w:type="dxa"/>
            <w:gridSpan w:val="7"/>
            <w:tcBorders>
              <w:top w:val="nil"/>
              <w:bottom w:val="nil"/>
            </w:tcBorders>
          </w:tcPr>
          <w:p w:rsidR="00F8757C" w:rsidRPr="00507E25" w:rsidRDefault="00F8757C" w:rsidP="006463F6">
            <w:pPr>
              <w:pStyle w:val="TableParagraph"/>
              <w:spacing w:line="302" w:lineRule="exact"/>
              <w:ind w:left="105"/>
              <w:jc w:val="both"/>
              <w:rPr>
                <w:rFonts w:ascii="Times New Roman" w:hAnsi="Times New Roman" w:cs="Times New Roman"/>
                <w:sz w:val="28"/>
                <w:szCs w:val="28"/>
              </w:rPr>
            </w:pPr>
            <w:r w:rsidRPr="00507E25">
              <w:rPr>
                <w:rFonts w:ascii="Times New Roman" w:hAnsi="Times New Roman" w:cs="Times New Roman"/>
                <w:sz w:val="28"/>
                <w:szCs w:val="28"/>
              </w:rPr>
              <w:t>травматизма</w:t>
            </w:r>
          </w:p>
        </w:tc>
        <w:tc>
          <w:tcPr>
            <w:tcW w:w="1046"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9" w:type="dxa"/>
            <w:gridSpan w:val="3"/>
            <w:tcBorders>
              <w:top w:val="nil"/>
              <w:bottom w:val="nil"/>
            </w:tcBorders>
          </w:tcPr>
          <w:p w:rsidR="00F8757C" w:rsidRPr="00507E25" w:rsidRDefault="00F8757C" w:rsidP="006463F6">
            <w:pPr>
              <w:pStyle w:val="TableParagraph"/>
              <w:spacing w:line="302" w:lineRule="exact"/>
              <w:ind w:left="106"/>
              <w:jc w:val="both"/>
              <w:rPr>
                <w:rFonts w:ascii="Times New Roman" w:hAnsi="Times New Roman" w:cs="Times New Roman"/>
                <w:sz w:val="28"/>
                <w:szCs w:val="28"/>
              </w:rPr>
            </w:pPr>
            <w:r w:rsidRPr="00507E25">
              <w:rPr>
                <w:rFonts w:ascii="Times New Roman" w:hAnsi="Times New Roman" w:cs="Times New Roman"/>
                <w:sz w:val="28"/>
                <w:szCs w:val="28"/>
              </w:rPr>
              <w:t>еся</w:t>
            </w:r>
          </w:p>
        </w:tc>
        <w:tc>
          <w:tcPr>
            <w:tcW w:w="2909" w:type="dxa"/>
            <w:gridSpan w:val="3"/>
            <w:tcBorders>
              <w:top w:val="nil"/>
              <w:bottom w:val="nil"/>
            </w:tcBorders>
          </w:tcPr>
          <w:p w:rsidR="00F8757C" w:rsidRPr="00507E25" w:rsidRDefault="00F8757C" w:rsidP="006463F6">
            <w:pPr>
              <w:pStyle w:val="TableParagraph"/>
              <w:tabs>
                <w:tab w:val="left" w:pos="1068"/>
              </w:tabs>
              <w:spacing w:line="302" w:lineRule="exact"/>
              <w:ind w:left="108"/>
              <w:jc w:val="both"/>
              <w:rPr>
                <w:rFonts w:ascii="Times New Roman" w:hAnsi="Times New Roman" w:cs="Times New Roman"/>
                <w:sz w:val="28"/>
                <w:szCs w:val="28"/>
              </w:rPr>
            </w:pPr>
            <w:r w:rsidRPr="00507E25">
              <w:rPr>
                <w:rFonts w:ascii="Times New Roman" w:hAnsi="Times New Roman" w:cs="Times New Roman"/>
                <w:sz w:val="28"/>
                <w:szCs w:val="28"/>
              </w:rPr>
              <w:t>факт</w:t>
            </w:r>
            <w:r w:rsidRPr="00507E25">
              <w:rPr>
                <w:rFonts w:ascii="Times New Roman" w:hAnsi="Times New Roman" w:cs="Times New Roman"/>
                <w:sz w:val="28"/>
                <w:szCs w:val="28"/>
              </w:rPr>
              <w:tab/>
              <w:t>травматизма</w:t>
            </w:r>
          </w:p>
        </w:tc>
      </w:tr>
      <w:tr w:rsidR="00F8757C" w:rsidRPr="00507E25" w:rsidTr="00507E25">
        <w:trPr>
          <w:gridAfter w:val="3"/>
          <w:wAfter w:w="68" w:type="dxa"/>
          <w:trHeight w:val="321"/>
        </w:trPr>
        <w:tc>
          <w:tcPr>
            <w:tcW w:w="667"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2134" w:type="dxa"/>
            <w:gridSpan w:val="7"/>
            <w:tcBorders>
              <w:top w:val="nil"/>
              <w:bottom w:val="nil"/>
            </w:tcBorders>
          </w:tcPr>
          <w:p w:rsidR="00F8757C" w:rsidRPr="00507E25" w:rsidRDefault="00F8757C" w:rsidP="006463F6">
            <w:pPr>
              <w:pStyle w:val="TableParagraph"/>
              <w:spacing w:line="302" w:lineRule="exact"/>
              <w:ind w:left="105"/>
              <w:jc w:val="both"/>
              <w:rPr>
                <w:rFonts w:ascii="Times New Roman" w:hAnsi="Times New Roman" w:cs="Times New Roman"/>
                <w:sz w:val="28"/>
                <w:szCs w:val="28"/>
              </w:rPr>
            </w:pPr>
            <w:r w:rsidRPr="00507E25">
              <w:rPr>
                <w:rFonts w:ascii="Times New Roman" w:hAnsi="Times New Roman" w:cs="Times New Roman"/>
                <w:sz w:val="28"/>
                <w:szCs w:val="28"/>
              </w:rPr>
              <w:t>учащихся</w:t>
            </w:r>
          </w:p>
        </w:tc>
        <w:tc>
          <w:tcPr>
            <w:tcW w:w="1046"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9" w:type="dxa"/>
            <w:gridSpan w:val="3"/>
            <w:tcBorders>
              <w:top w:val="nil"/>
              <w:bottom w:val="nil"/>
            </w:tcBorders>
          </w:tcPr>
          <w:p w:rsidR="00F8757C" w:rsidRPr="00507E25" w:rsidRDefault="00F8757C" w:rsidP="006463F6">
            <w:pPr>
              <w:pStyle w:val="TableParagraph"/>
              <w:spacing w:line="302" w:lineRule="exact"/>
              <w:ind w:left="106"/>
              <w:jc w:val="both"/>
              <w:rPr>
                <w:rFonts w:ascii="Times New Roman" w:hAnsi="Times New Roman" w:cs="Times New Roman"/>
                <w:sz w:val="28"/>
                <w:szCs w:val="28"/>
              </w:rPr>
            </w:pPr>
            <w:r w:rsidRPr="00507E25">
              <w:rPr>
                <w:rFonts w:ascii="Times New Roman" w:hAnsi="Times New Roman" w:cs="Times New Roman"/>
                <w:sz w:val="28"/>
                <w:szCs w:val="28"/>
              </w:rPr>
              <w:t>чн</w:t>
            </w:r>
          </w:p>
        </w:tc>
        <w:tc>
          <w:tcPr>
            <w:tcW w:w="2909" w:type="dxa"/>
            <w:gridSpan w:val="3"/>
            <w:tcBorders>
              <w:top w:val="nil"/>
              <w:bottom w:val="nil"/>
            </w:tcBorders>
          </w:tcPr>
          <w:p w:rsidR="00F8757C" w:rsidRPr="00507E25" w:rsidRDefault="00F8757C" w:rsidP="006463F6">
            <w:pPr>
              <w:pStyle w:val="TableParagraph"/>
              <w:tabs>
                <w:tab w:val="left" w:pos="1480"/>
              </w:tabs>
              <w:spacing w:line="302" w:lineRule="exact"/>
              <w:ind w:left="108"/>
              <w:jc w:val="both"/>
              <w:rPr>
                <w:rFonts w:ascii="Times New Roman" w:hAnsi="Times New Roman" w:cs="Times New Roman"/>
                <w:sz w:val="28"/>
                <w:szCs w:val="28"/>
              </w:rPr>
            </w:pPr>
            <w:r w:rsidRPr="00507E25">
              <w:rPr>
                <w:rFonts w:ascii="Times New Roman" w:hAnsi="Times New Roman" w:cs="Times New Roman"/>
                <w:sz w:val="28"/>
                <w:szCs w:val="28"/>
              </w:rPr>
              <w:t>вес</w:t>
            </w:r>
            <w:r w:rsidRPr="00507E25">
              <w:rPr>
                <w:rFonts w:ascii="Times New Roman" w:hAnsi="Times New Roman" w:cs="Times New Roman"/>
                <w:sz w:val="28"/>
                <w:szCs w:val="28"/>
              </w:rPr>
              <w:tab/>
              <w:t>критерия</w:t>
            </w:r>
          </w:p>
        </w:tc>
      </w:tr>
      <w:tr w:rsidR="00F8757C" w:rsidRPr="00507E25" w:rsidTr="00507E25">
        <w:trPr>
          <w:gridAfter w:val="3"/>
          <w:wAfter w:w="68" w:type="dxa"/>
          <w:trHeight w:val="321"/>
        </w:trPr>
        <w:tc>
          <w:tcPr>
            <w:tcW w:w="667"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2134" w:type="dxa"/>
            <w:gridSpan w:val="7"/>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046"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9" w:type="dxa"/>
            <w:gridSpan w:val="3"/>
            <w:tcBorders>
              <w:top w:val="nil"/>
              <w:bottom w:val="nil"/>
            </w:tcBorders>
          </w:tcPr>
          <w:p w:rsidR="00F8757C" w:rsidRPr="00507E25" w:rsidRDefault="00F8757C" w:rsidP="006463F6">
            <w:pPr>
              <w:pStyle w:val="TableParagraph"/>
              <w:spacing w:line="302" w:lineRule="exact"/>
              <w:ind w:left="106"/>
              <w:jc w:val="both"/>
              <w:rPr>
                <w:rFonts w:ascii="Times New Roman" w:hAnsi="Times New Roman" w:cs="Times New Roman"/>
                <w:sz w:val="28"/>
                <w:szCs w:val="28"/>
              </w:rPr>
            </w:pPr>
            <w:r w:rsidRPr="00507E25">
              <w:rPr>
                <w:rFonts w:ascii="Times New Roman" w:hAnsi="Times New Roman" w:cs="Times New Roman"/>
                <w:sz w:val="28"/>
                <w:szCs w:val="28"/>
              </w:rPr>
              <w:t>ая</w:t>
            </w:r>
          </w:p>
        </w:tc>
        <w:tc>
          <w:tcPr>
            <w:tcW w:w="2909" w:type="dxa"/>
            <w:gridSpan w:val="3"/>
            <w:tcBorders>
              <w:top w:val="nil"/>
              <w:bottom w:val="nil"/>
            </w:tcBorders>
          </w:tcPr>
          <w:p w:rsidR="00F8757C" w:rsidRPr="00507E25" w:rsidRDefault="00F8757C" w:rsidP="006463F6">
            <w:pPr>
              <w:pStyle w:val="TableParagraph"/>
              <w:spacing w:line="302" w:lineRule="exact"/>
              <w:ind w:left="108"/>
              <w:jc w:val="both"/>
              <w:rPr>
                <w:rFonts w:ascii="Times New Roman" w:hAnsi="Times New Roman" w:cs="Times New Roman"/>
                <w:sz w:val="28"/>
                <w:szCs w:val="28"/>
              </w:rPr>
            </w:pPr>
            <w:r w:rsidRPr="00507E25">
              <w:rPr>
                <w:rFonts w:ascii="Times New Roman" w:hAnsi="Times New Roman" w:cs="Times New Roman"/>
                <w:sz w:val="28"/>
                <w:szCs w:val="28"/>
              </w:rPr>
              <w:t>уменьшается на 0,5</w:t>
            </w:r>
          </w:p>
        </w:tc>
      </w:tr>
      <w:tr w:rsidR="00F8757C" w:rsidRPr="00507E25" w:rsidTr="00507E25">
        <w:trPr>
          <w:gridAfter w:val="3"/>
          <w:wAfter w:w="68" w:type="dxa"/>
          <w:trHeight w:val="324"/>
        </w:trPr>
        <w:tc>
          <w:tcPr>
            <w:tcW w:w="667" w:type="dxa"/>
            <w:gridSpan w:val="2"/>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2134" w:type="dxa"/>
            <w:gridSpan w:val="7"/>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1046" w:type="dxa"/>
            <w:gridSpan w:val="3"/>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959" w:type="dxa"/>
            <w:gridSpan w:val="3"/>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2909" w:type="dxa"/>
            <w:gridSpan w:val="3"/>
            <w:tcBorders>
              <w:top w:val="nil"/>
            </w:tcBorders>
          </w:tcPr>
          <w:p w:rsidR="00F8757C" w:rsidRPr="00507E25" w:rsidRDefault="00F8757C" w:rsidP="006463F6">
            <w:pPr>
              <w:pStyle w:val="TableParagraph"/>
              <w:spacing w:line="305" w:lineRule="exact"/>
              <w:ind w:left="108"/>
              <w:jc w:val="both"/>
              <w:rPr>
                <w:rFonts w:ascii="Times New Roman" w:hAnsi="Times New Roman" w:cs="Times New Roman"/>
                <w:sz w:val="28"/>
                <w:szCs w:val="28"/>
              </w:rPr>
            </w:pPr>
            <w:r w:rsidRPr="00507E25">
              <w:rPr>
                <w:rFonts w:ascii="Times New Roman" w:hAnsi="Times New Roman" w:cs="Times New Roman"/>
                <w:sz w:val="28"/>
                <w:szCs w:val="28"/>
              </w:rPr>
              <w:t>баллов</w:t>
            </w:r>
          </w:p>
        </w:tc>
      </w:tr>
      <w:tr w:rsidR="00F8757C" w:rsidRPr="00507E25" w:rsidTr="00507E25">
        <w:trPr>
          <w:gridAfter w:val="3"/>
          <w:wAfter w:w="68" w:type="dxa"/>
          <w:trHeight w:val="320"/>
        </w:trPr>
        <w:tc>
          <w:tcPr>
            <w:tcW w:w="667" w:type="dxa"/>
            <w:gridSpan w:val="2"/>
            <w:tcBorders>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3</w:t>
            </w:r>
          </w:p>
        </w:tc>
        <w:tc>
          <w:tcPr>
            <w:tcW w:w="2134" w:type="dxa"/>
            <w:gridSpan w:val="7"/>
            <w:tcBorders>
              <w:bottom w:val="nil"/>
            </w:tcBorders>
          </w:tcPr>
          <w:p w:rsidR="00F8757C" w:rsidRPr="00507E25" w:rsidRDefault="00F8757C" w:rsidP="006463F6">
            <w:pPr>
              <w:pStyle w:val="TableParagraph"/>
              <w:ind w:left="105"/>
              <w:jc w:val="both"/>
              <w:rPr>
                <w:rFonts w:ascii="Times New Roman" w:hAnsi="Times New Roman" w:cs="Times New Roman"/>
                <w:sz w:val="28"/>
                <w:szCs w:val="28"/>
              </w:rPr>
            </w:pPr>
            <w:r w:rsidRPr="00507E25">
              <w:rPr>
                <w:rFonts w:ascii="Times New Roman" w:hAnsi="Times New Roman" w:cs="Times New Roman"/>
                <w:sz w:val="28"/>
                <w:szCs w:val="28"/>
              </w:rPr>
              <w:t>Организация</w:t>
            </w:r>
          </w:p>
        </w:tc>
        <w:tc>
          <w:tcPr>
            <w:tcW w:w="1046" w:type="dxa"/>
            <w:gridSpan w:val="3"/>
            <w:tcBorders>
              <w:bottom w:val="nil"/>
            </w:tcBorders>
          </w:tcPr>
          <w:p w:rsidR="00F8757C" w:rsidRPr="00507E25" w:rsidRDefault="00F8757C" w:rsidP="006463F6">
            <w:pPr>
              <w:pStyle w:val="TableParagraph"/>
              <w:ind w:left="108"/>
              <w:jc w:val="both"/>
              <w:rPr>
                <w:rFonts w:ascii="Times New Roman" w:hAnsi="Times New Roman" w:cs="Times New Roman"/>
                <w:sz w:val="28"/>
                <w:szCs w:val="28"/>
              </w:rPr>
            </w:pPr>
            <w:r w:rsidRPr="00507E25">
              <w:rPr>
                <w:rFonts w:ascii="Times New Roman" w:hAnsi="Times New Roman" w:cs="Times New Roman"/>
                <w:sz w:val="28"/>
                <w:szCs w:val="28"/>
              </w:rPr>
              <w:t>мер</w:t>
            </w:r>
          </w:p>
        </w:tc>
        <w:tc>
          <w:tcPr>
            <w:tcW w:w="953" w:type="dxa"/>
            <w:gridSpan w:val="3"/>
            <w:tcBorders>
              <w:bottom w:val="nil"/>
            </w:tcBorders>
          </w:tcPr>
          <w:p w:rsidR="00F8757C" w:rsidRPr="00507E25" w:rsidRDefault="00F8757C" w:rsidP="006463F6">
            <w:pPr>
              <w:pStyle w:val="TableParagraph"/>
              <w:ind w:left="108"/>
              <w:jc w:val="both"/>
              <w:rPr>
                <w:rFonts w:ascii="Times New Roman" w:hAnsi="Times New Roman" w:cs="Times New Roman"/>
                <w:sz w:val="28"/>
                <w:szCs w:val="28"/>
              </w:rPr>
            </w:pPr>
            <w:r w:rsidRPr="00507E25">
              <w:rPr>
                <w:rFonts w:ascii="Times New Roman" w:hAnsi="Times New Roman" w:cs="Times New Roman"/>
                <w:sz w:val="28"/>
                <w:szCs w:val="28"/>
              </w:rPr>
              <w:t>0-N</w:t>
            </w:r>
          </w:p>
        </w:tc>
        <w:tc>
          <w:tcPr>
            <w:tcW w:w="1193" w:type="dxa"/>
            <w:gridSpan w:val="3"/>
            <w:tcBorders>
              <w:bottom w:val="nil"/>
            </w:tcBorders>
          </w:tcPr>
          <w:p w:rsidR="00F8757C" w:rsidRPr="00507E25" w:rsidRDefault="00F8757C" w:rsidP="006463F6">
            <w:pPr>
              <w:pStyle w:val="TableParagraph"/>
              <w:ind w:left="106"/>
              <w:jc w:val="both"/>
              <w:rPr>
                <w:rFonts w:ascii="Times New Roman" w:hAnsi="Times New Roman" w:cs="Times New Roman"/>
                <w:sz w:val="28"/>
                <w:szCs w:val="28"/>
              </w:rPr>
            </w:pPr>
            <w:r w:rsidRPr="00507E25">
              <w:rPr>
                <w:rFonts w:ascii="Times New Roman" w:hAnsi="Times New Roman" w:cs="Times New Roman"/>
                <w:sz w:val="28"/>
                <w:szCs w:val="28"/>
              </w:rPr>
              <w:t>10</w:t>
            </w:r>
          </w:p>
        </w:tc>
        <w:tc>
          <w:tcPr>
            <w:tcW w:w="959" w:type="dxa"/>
            <w:gridSpan w:val="3"/>
            <w:tcBorders>
              <w:bottom w:val="nil"/>
            </w:tcBorders>
          </w:tcPr>
          <w:p w:rsidR="00F8757C" w:rsidRPr="00507E25" w:rsidRDefault="00F8757C" w:rsidP="006463F6">
            <w:pPr>
              <w:pStyle w:val="TableParagraph"/>
              <w:ind w:left="106"/>
              <w:jc w:val="both"/>
              <w:rPr>
                <w:rFonts w:ascii="Times New Roman" w:hAnsi="Times New Roman" w:cs="Times New Roman"/>
                <w:sz w:val="28"/>
                <w:szCs w:val="28"/>
              </w:rPr>
            </w:pPr>
            <w:r w:rsidRPr="00507E25">
              <w:rPr>
                <w:rFonts w:ascii="Times New Roman" w:hAnsi="Times New Roman" w:cs="Times New Roman"/>
                <w:sz w:val="28"/>
                <w:szCs w:val="28"/>
              </w:rPr>
              <w:t>ква</w:t>
            </w:r>
          </w:p>
        </w:tc>
        <w:tc>
          <w:tcPr>
            <w:tcW w:w="2157" w:type="dxa"/>
            <w:gridSpan w:val="2"/>
            <w:tcBorders>
              <w:bottom w:val="nil"/>
              <w:right w:val="nil"/>
            </w:tcBorders>
          </w:tcPr>
          <w:p w:rsidR="00F8757C" w:rsidRPr="00507E25" w:rsidRDefault="00F8757C" w:rsidP="006463F6">
            <w:pPr>
              <w:pStyle w:val="TableParagraph"/>
              <w:tabs>
                <w:tab w:val="left" w:pos="1294"/>
              </w:tabs>
              <w:ind w:left="108"/>
              <w:jc w:val="both"/>
              <w:rPr>
                <w:rFonts w:ascii="Times New Roman" w:hAnsi="Times New Roman" w:cs="Times New Roman"/>
                <w:sz w:val="28"/>
                <w:szCs w:val="28"/>
              </w:rPr>
            </w:pPr>
            <w:r w:rsidRPr="00507E25">
              <w:rPr>
                <w:rFonts w:ascii="Times New Roman" w:hAnsi="Times New Roman" w:cs="Times New Roman"/>
                <w:sz w:val="28"/>
                <w:szCs w:val="28"/>
              </w:rPr>
              <w:t>A=F,</w:t>
            </w:r>
            <w:r w:rsidRPr="00507E25">
              <w:rPr>
                <w:rFonts w:ascii="Times New Roman" w:hAnsi="Times New Roman" w:cs="Times New Roman"/>
                <w:sz w:val="28"/>
                <w:szCs w:val="28"/>
              </w:rPr>
              <w:tab/>
              <w:t>где</w:t>
            </w:r>
          </w:p>
        </w:tc>
        <w:tc>
          <w:tcPr>
            <w:tcW w:w="752" w:type="dxa"/>
            <w:tcBorders>
              <w:left w:val="nil"/>
              <w:bottom w:val="nil"/>
            </w:tcBorders>
          </w:tcPr>
          <w:p w:rsidR="00F8757C" w:rsidRPr="00507E25" w:rsidRDefault="00F8757C" w:rsidP="006463F6">
            <w:pPr>
              <w:pStyle w:val="TableParagraph"/>
              <w:ind w:left="65"/>
              <w:jc w:val="both"/>
              <w:rPr>
                <w:rFonts w:ascii="Times New Roman" w:hAnsi="Times New Roman" w:cs="Times New Roman"/>
                <w:sz w:val="28"/>
                <w:szCs w:val="28"/>
              </w:rPr>
            </w:pPr>
            <w:r w:rsidRPr="00507E25">
              <w:rPr>
                <w:rFonts w:ascii="Times New Roman" w:hAnsi="Times New Roman" w:cs="Times New Roman"/>
                <w:sz w:val="28"/>
                <w:szCs w:val="28"/>
              </w:rPr>
              <w:t>N-</w:t>
            </w:r>
          </w:p>
        </w:tc>
      </w:tr>
      <w:tr w:rsidR="00F8757C" w:rsidRPr="00507E25" w:rsidTr="00507E25">
        <w:trPr>
          <w:gridAfter w:val="3"/>
          <w:wAfter w:w="68" w:type="dxa"/>
          <w:trHeight w:val="321"/>
        </w:trPr>
        <w:tc>
          <w:tcPr>
            <w:tcW w:w="667"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w:t>
            </w:r>
          </w:p>
        </w:tc>
        <w:tc>
          <w:tcPr>
            <w:tcW w:w="2134" w:type="dxa"/>
            <w:gridSpan w:val="7"/>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и проведение</w:t>
            </w:r>
          </w:p>
        </w:tc>
        <w:tc>
          <w:tcPr>
            <w:tcW w:w="1046"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опр</w:t>
            </w: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9"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рта</w:t>
            </w:r>
          </w:p>
        </w:tc>
        <w:tc>
          <w:tcPr>
            <w:tcW w:w="2157" w:type="dxa"/>
            <w:gridSpan w:val="2"/>
            <w:tcBorders>
              <w:top w:val="nil"/>
              <w:bottom w:val="nil"/>
              <w:right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запланированное</w:t>
            </w:r>
          </w:p>
        </w:tc>
        <w:tc>
          <w:tcPr>
            <w:tcW w:w="752" w:type="dxa"/>
            <w:tcBorders>
              <w:top w:val="nil"/>
              <w:left w:val="nil"/>
              <w:bottom w:val="nil"/>
            </w:tcBorders>
          </w:tcPr>
          <w:p w:rsidR="00F8757C" w:rsidRPr="00507E25" w:rsidRDefault="00F8757C" w:rsidP="006463F6">
            <w:pPr>
              <w:pStyle w:val="TableParagraph"/>
              <w:jc w:val="both"/>
              <w:rPr>
                <w:rFonts w:ascii="Times New Roman" w:hAnsi="Times New Roman" w:cs="Times New Roman"/>
                <w:sz w:val="28"/>
                <w:szCs w:val="28"/>
              </w:rPr>
            </w:pPr>
          </w:p>
        </w:tc>
      </w:tr>
      <w:tr w:rsidR="00F8757C" w:rsidRPr="00507E25" w:rsidTr="00507E25">
        <w:trPr>
          <w:gridAfter w:val="3"/>
          <w:wAfter w:w="68" w:type="dxa"/>
          <w:trHeight w:val="321"/>
        </w:trPr>
        <w:tc>
          <w:tcPr>
            <w:tcW w:w="667"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2134" w:type="dxa"/>
            <w:gridSpan w:val="7"/>
            <w:tcBorders>
              <w:top w:val="nil"/>
              <w:bottom w:val="nil"/>
            </w:tcBorders>
          </w:tcPr>
          <w:p w:rsidR="00F8757C" w:rsidRPr="00507E25" w:rsidRDefault="00F8757C" w:rsidP="006463F6">
            <w:pPr>
              <w:pStyle w:val="TableParagraph"/>
              <w:spacing w:line="302" w:lineRule="exact"/>
              <w:ind w:left="105"/>
              <w:jc w:val="both"/>
              <w:rPr>
                <w:rFonts w:ascii="Times New Roman" w:hAnsi="Times New Roman" w:cs="Times New Roman"/>
                <w:sz w:val="28"/>
                <w:szCs w:val="28"/>
              </w:rPr>
            </w:pPr>
            <w:r w:rsidRPr="00507E25">
              <w:rPr>
                <w:rFonts w:ascii="Times New Roman" w:hAnsi="Times New Roman" w:cs="Times New Roman"/>
                <w:sz w:val="28"/>
                <w:szCs w:val="28"/>
              </w:rPr>
              <w:t>лечебно-</w:t>
            </w:r>
          </w:p>
        </w:tc>
        <w:tc>
          <w:tcPr>
            <w:tcW w:w="1046" w:type="dxa"/>
            <w:gridSpan w:val="3"/>
            <w:tcBorders>
              <w:top w:val="nil"/>
              <w:bottom w:val="nil"/>
            </w:tcBorders>
          </w:tcPr>
          <w:p w:rsidR="00F8757C" w:rsidRPr="00507E25" w:rsidRDefault="00F8757C" w:rsidP="006463F6">
            <w:pPr>
              <w:pStyle w:val="TableParagraph"/>
              <w:spacing w:line="302" w:lineRule="exact"/>
              <w:ind w:left="108"/>
              <w:jc w:val="both"/>
              <w:rPr>
                <w:rFonts w:ascii="Times New Roman" w:hAnsi="Times New Roman" w:cs="Times New Roman"/>
                <w:sz w:val="28"/>
                <w:szCs w:val="28"/>
              </w:rPr>
            </w:pPr>
            <w:r w:rsidRPr="00507E25">
              <w:rPr>
                <w:rFonts w:ascii="Times New Roman" w:hAnsi="Times New Roman" w:cs="Times New Roman"/>
                <w:sz w:val="28"/>
                <w:szCs w:val="28"/>
              </w:rPr>
              <w:t>ият</w:t>
            </w: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9" w:type="dxa"/>
            <w:gridSpan w:val="3"/>
            <w:tcBorders>
              <w:top w:val="nil"/>
              <w:bottom w:val="nil"/>
            </w:tcBorders>
          </w:tcPr>
          <w:p w:rsidR="00F8757C" w:rsidRPr="00507E25" w:rsidRDefault="00F8757C" w:rsidP="006463F6">
            <w:pPr>
              <w:pStyle w:val="TableParagraph"/>
              <w:spacing w:line="302" w:lineRule="exact"/>
              <w:ind w:left="106"/>
              <w:jc w:val="both"/>
              <w:rPr>
                <w:rFonts w:ascii="Times New Roman" w:hAnsi="Times New Roman" w:cs="Times New Roman"/>
                <w:sz w:val="28"/>
                <w:szCs w:val="28"/>
              </w:rPr>
            </w:pPr>
            <w:r w:rsidRPr="00507E25">
              <w:rPr>
                <w:rFonts w:ascii="Times New Roman" w:hAnsi="Times New Roman" w:cs="Times New Roman"/>
                <w:sz w:val="28"/>
                <w:szCs w:val="28"/>
              </w:rPr>
              <w:t>ль</w:t>
            </w:r>
          </w:p>
        </w:tc>
        <w:tc>
          <w:tcPr>
            <w:tcW w:w="2157" w:type="dxa"/>
            <w:gridSpan w:val="2"/>
            <w:tcBorders>
              <w:top w:val="nil"/>
              <w:bottom w:val="nil"/>
              <w:right w:val="nil"/>
            </w:tcBorders>
          </w:tcPr>
          <w:p w:rsidR="00F8757C" w:rsidRPr="00507E25" w:rsidRDefault="00F8757C" w:rsidP="006463F6">
            <w:pPr>
              <w:pStyle w:val="TableParagraph"/>
              <w:spacing w:line="302" w:lineRule="exact"/>
              <w:ind w:left="108"/>
              <w:jc w:val="both"/>
              <w:rPr>
                <w:rFonts w:ascii="Times New Roman" w:hAnsi="Times New Roman" w:cs="Times New Roman"/>
                <w:sz w:val="28"/>
                <w:szCs w:val="28"/>
              </w:rPr>
            </w:pPr>
            <w:r w:rsidRPr="00507E25">
              <w:rPr>
                <w:rFonts w:ascii="Times New Roman" w:hAnsi="Times New Roman" w:cs="Times New Roman"/>
                <w:sz w:val="28"/>
                <w:szCs w:val="28"/>
              </w:rPr>
              <w:t>количество</w:t>
            </w:r>
          </w:p>
        </w:tc>
        <w:tc>
          <w:tcPr>
            <w:tcW w:w="752" w:type="dxa"/>
            <w:tcBorders>
              <w:top w:val="nil"/>
              <w:left w:val="nil"/>
              <w:bottom w:val="nil"/>
            </w:tcBorders>
          </w:tcPr>
          <w:p w:rsidR="00F8757C" w:rsidRPr="00507E25" w:rsidRDefault="00F8757C" w:rsidP="006463F6">
            <w:pPr>
              <w:pStyle w:val="TableParagraph"/>
              <w:jc w:val="both"/>
              <w:rPr>
                <w:rFonts w:ascii="Times New Roman" w:hAnsi="Times New Roman" w:cs="Times New Roman"/>
                <w:sz w:val="28"/>
                <w:szCs w:val="28"/>
              </w:rPr>
            </w:pPr>
          </w:p>
        </w:tc>
      </w:tr>
      <w:tr w:rsidR="00F8757C" w:rsidRPr="00507E25" w:rsidTr="00507E25">
        <w:trPr>
          <w:gridAfter w:val="3"/>
          <w:wAfter w:w="68" w:type="dxa"/>
          <w:trHeight w:val="1070"/>
        </w:trPr>
        <w:tc>
          <w:tcPr>
            <w:tcW w:w="667" w:type="dxa"/>
            <w:gridSpan w:val="2"/>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2134" w:type="dxa"/>
            <w:gridSpan w:val="7"/>
            <w:tcBorders>
              <w:top w:val="nil"/>
            </w:tcBorders>
          </w:tcPr>
          <w:p w:rsidR="00F8757C" w:rsidRPr="00507E25" w:rsidRDefault="00F8757C" w:rsidP="006463F6">
            <w:pPr>
              <w:pStyle w:val="TableParagraph"/>
              <w:spacing w:line="303" w:lineRule="exact"/>
              <w:ind w:left="105"/>
              <w:jc w:val="both"/>
              <w:rPr>
                <w:rFonts w:ascii="Times New Roman" w:hAnsi="Times New Roman" w:cs="Times New Roman"/>
                <w:sz w:val="28"/>
                <w:szCs w:val="28"/>
              </w:rPr>
            </w:pPr>
            <w:r w:rsidRPr="00507E25">
              <w:rPr>
                <w:rFonts w:ascii="Times New Roman" w:hAnsi="Times New Roman" w:cs="Times New Roman"/>
                <w:sz w:val="28"/>
                <w:szCs w:val="28"/>
              </w:rPr>
              <w:t>профилактических</w:t>
            </w:r>
          </w:p>
        </w:tc>
        <w:tc>
          <w:tcPr>
            <w:tcW w:w="1046" w:type="dxa"/>
            <w:gridSpan w:val="3"/>
            <w:tcBorders>
              <w:top w:val="nil"/>
            </w:tcBorders>
          </w:tcPr>
          <w:p w:rsidR="00F8757C" w:rsidRPr="00507E25" w:rsidRDefault="00F8757C" w:rsidP="006463F6">
            <w:pPr>
              <w:pStyle w:val="TableParagraph"/>
              <w:spacing w:line="303" w:lineRule="exact"/>
              <w:ind w:left="108"/>
              <w:jc w:val="both"/>
              <w:rPr>
                <w:rFonts w:ascii="Times New Roman" w:hAnsi="Times New Roman" w:cs="Times New Roman"/>
                <w:sz w:val="28"/>
                <w:szCs w:val="28"/>
              </w:rPr>
            </w:pPr>
            <w:r w:rsidRPr="00507E25">
              <w:rPr>
                <w:rFonts w:ascii="Times New Roman" w:hAnsi="Times New Roman" w:cs="Times New Roman"/>
                <w:sz w:val="28"/>
                <w:szCs w:val="28"/>
              </w:rPr>
              <w:t>ия</w:t>
            </w:r>
          </w:p>
        </w:tc>
        <w:tc>
          <w:tcPr>
            <w:tcW w:w="953" w:type="dxa"/>
            <w:gridSpan w:val="3"/>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959" w:type="dxa"/>
            <w:gridSpan w:val="3"/>
            <w:tcBorders>
              <w:top w:val="nil"/>
            </w:tcBorders>
          </w:tcPr>
          <w:p w:rsidR="00F8757C" w:rsidRPr="00507E25" w:rsidRDefault="00F8757C" w:rsidP="006463F6">
            <w:pPr>
              <w:pStyle w:val="TableParagraph"/>
              <w:spacing w:line="303" w:lineRule="exact"/>
              <w:ind w:left="106"/>
              <w:jc w:val="both"/>
              <w:rPr>
                <w:rFonts w:ascii="Times New Roman" w:hAnsi="Times New Roman" w:cs="Times New Roman"/>
                <w:sz w:val="28"/>
                <w:szCs w:val="28"/>
              </w:rPr>
            </w:pPr>
            <w:r w:rsidRPr="00507E25">
              <w:rPr>
                <w:rFonts w:ascii="Times New Roman" w:hAnsi="Times New Roman" w:cs="Times New Roman"/>
                <w:sz w:val="28"/>
                <w:szCs w:val="28"/>
              </w:rPr>
              <w:t>на</w:t>
            </w:r>
          </w:p>
        </w:tc>
        <w:tc>
          <w:tcPr>
            <w:tcW w:w="2157" w:type="dxa"/>
            <w:gridSpan w:val="2"/>
            <w:tcBorders>
              <w:top w:val="nil"/>
              <w:right w:val="nil"/>
            </w:tcBorders>
          </w:tcPr>
          <w:p w:rsidR="00F8757C" w:rsidRPr="00507E25" w:rsidRDefault="00F8757C" w:rsidP="006463F6">
            <w:pPr>
              <w:pStyle w:val="TableParagraph"/>
              <w:spacing w:line="303" w:lineRule="exact"/>
              <w:ind w:left="108"/>
              <w:jc w:val="both"/>
              <w:rPr>
                <w:rFonts w:ascii="Times New Roman" w:hAnsi="Times New Roman" w:cs="Times New Roman"/>
                <w:sz w:val="28"/>
                <w:szCs w:val="28"/>
              </w:rPr>
            </w:pPr>
            <w:r w:rsidRPr="00507E25">
              <w:rPr>
                <w:rFonts w:ascii="Times New Roman" w:hAnsi="Times New Roman" w:cs="Times New Roman"/>
                <w:sz w:val="28"/>
                <w:szCs w:val="28"/>
              </w:rPr>
              <w:t>лечебно-</w:t>
            </w:r>
          </w:p>
        </w:tc>
        <w:tc>
          <w:tcPr>
            <w:tcW w:w="752" w:type="dxa"/>
            <w:tcBorders>
              <w:top w:val="nil"/>
              <w:left w:val="nil"/>
            </w:tcBorders>
          </w:tcPr>
          <w:p w:rsidR="00F8757C" w:rsidRPr="00507E25" w:rsidRDefault="00F8757C" w:rsidP="006463F6">
            <w:pPr>
              <w:pStyle w:val="TableParagraph"/>
              <w:jc w:val="both"/>
              <w:rPr>
                <w:rFonts w:ascii="Times New Roman" w:hAnsi="Times New Roman" w:cs="Times New Roman"/>
                <w:sz w:val="28"/>
                <w:szCs w:val="28"/>
              </w:rPr>
            </w:pPr>
          </w:p>
          <w:p w:rsidR="00F8757C" w:rsidRPr="00507E25" w:rsidRDefault="00F8757C" w:rsidP="006463F6">
            <w:pPr>
              <w:pStyle w:val="TableParagraph"/>
              <w:jc w:val="both"/>
              <w:rPr>
                <w:rFonts w:ascii="Times New Roman" w:hAnsi="Times New Roman" w:cs="Times New Roman"/>
                <w:sz w:val="28"/>
                <w:szCs w:val="28"/>
              </w:rPr>
            </w:pPr>
          </w:p>
        </w:tc>
      </w:tr>
      <w:tr w:rsidR="00F8757C" w:rsidRPr="00507E25" w:rsidTr="00507E25">
        <w:trPr>
          <w:gridBefore w:val="1"/>
          <w:wBefore w:w="6" w:type="dxa"/>
          <w:trHeight w:val="315"/>
        </w:trPr>
        <w:tc>
          <w:tcPr>
            <w:tcW w:w="709" w:type="dxa"/>
            <w:gridSpan w:val="2"/>
            <w:vMerge w:val="restart"/>
          </w:tcPr>
          <w:p w:rsidR="00F8757C" w:rsidRPr="00507E25" w:rsidRDefault="00F8757C" w:rsidP="006463F6">
            <w:pPr>
              <w:pStyle w:val="TableParagraph"/>
              <w:jc w:val="both"/>
              <w:rPr>
                <w:rFonts w:ascii="Times New Roman" w:hAnsi="Times New Roman" w:cs="Times New Roman"/>
                <w:sz w:val="28"/>
                <w:szCs w:val="28"/>
              </w:rPr>
            </w:pPr>
          </w:p>
        </w:tc>
        <w:tc>
          <w:tcPr>
            <w:tcW w:w="1597" w:type="dxa"/>
            <w:gridSpan w:val="2"/>
            <w:tcBorders>
              <w:bottom w:val="nil"/>
            </w:tcBorders>
          </w:tcPr>
          <w:p w:rsidR="00F8757C" w:rsidRPr="00507E25" w:rsidRDefault="00F8757C" w:rsidP="006463F6">
            <w:pPr>
              <w:pStyle w:val="TableParagraph"/>
              <w:spacing w:line="295" w:lineRule="exact"/>
              <w:jc w:val="both"/>
              <w:rPr>
                <w:rFonts w:ascii="Times New Roman" w:hAnsi="Times New Roman" w:cs="Times New Roman"/>
                <w:sz w:val="28"/>
                <w:szCs w:val="28"/>
              </w:rPr>
            </w:pPr>
          </w:p>
        </w:tc>
        <w:tc>
          <w:tcPr>
            <w:tcW w:w="1046" w:type="dxa"/>
            <w:gridSpan w:val="5"/>
            <w:vMerge w:val="restart"/>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vMerge w:val="restart"/>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vMerge w:val="restart"/>
          </w:tcPr>
          <w:p w:rsidR="00F8757C" w:rsidRPr="00507E25" w:rsidRDefault="00F8757C" w:rsidP="006463F6">
            <w:pPr>
              <w:pStyle w:val="TableParagraph"/>
              <w:jc w:val="both"/>
              <w:rPr>
                <w:rFonts w:ascii="Times New Roman" w:hAnsi="Times New Roman" w:cs="Times New Roman"/>
                <w:sz w:val="28"/>
                <w:szCs w:val="28"/>
              </w:rPr>
            </w:pPr>
          </w:p>
        </w:tc>
        <w:tc>
          <w:tcPr>
            <w:tcW w:w="898" w:type="dxa"/>
            <w:gridSpan w:val="4"/>
            <w:tcBorders>
              <w:bottom w:val="nil"/>
            </w:tcBorders>
          </w:tcPr>
          <w:p w:rsidR="00F8757C" w:rsidRPr="00507E25" w:rsidRDefault="00F8757C" w:rsidP="006463F6">
            <w:pPr>
              <w:pStyle w:val="TableParagraph"/>
              <w:spacing w:line="295" w:lineRule="exact"/>
              <w:ind w:left="106"/>
              <w:jc w:val="both"/>
              <w:rPr>
                <w:rFonts w:ascii="Times New Roman" w:hAnsi="Times New Roman" w:cs="Times New Roman"/>
                <w:sz w:val="28"/>
                <w:szCs w:val="28"/>
              </w:rPr>
            </w:pPr>
            <w:r w:rsidRPr="00507E25">
              <w:rPr>
                <w:rFonts w:ascii="Times New Roman" w:hAnsi="Times New Roman" w:cs="Times New Roman"/>
                <w:sz w:val="28"/>
                <w:szCs w:val="28"/>
              </w:rPr>
              <w:t>я</w:t>
            </w:r>
          </w:p>
        </w:tc>
        <w:tc>
          <w:tcPr>
            <w:tcW w:w="3527" w:type="dxa"/>
            <w:gridSpan w:val="7"/>
            <w:tcBorders>
              <w:bottom w:val="nil"/>
            </w:tcBorders>
          </w:tcPr>
          <w:p w:rsidR="00F8757C" w:rsidRPr="00507E25" w:rsidRDefault="00F8757C" w:rsidP="006463F6">
            <w:pPr>
              <w:pStyle w:val="TableParagraph"/>
              <w:spacing w:line="295" w:lineRule="exact"/>
              <w:ind w:left="108"/>
              <w:jc w:val="both"/>
              <w:rPr>
                <w:rFonts w:ascii="Times New Roman" w:hAnsi="Times New Roman" w:cs="Times New Roman"/>
                <w:sz w:val="28"/>
                <w:szCs w:val="28"/>
              </w:rPr>
            </w:pPr>
            <w:r w:rsidRPr="00507E25">
              <w:rPr>
                <w:rFonts w:ascii="Times New Roman" w:hAnsi="Times New Roman" w:cs="Times New Roman"/>
                <w:sz w:val="28"/>
                <w:szCs w:val="28"/>
              </w:rPr>
              <w:t>профилактических</w:t>
            </w:r>
          </w:p>
        </w:tc>
      </w:tr>
      <w:tr w:rsidR="00F8757C" w:rsidRPr="00507E25" w:rsidTr="00507E25">
        <w:trPr>
          <w:gridBefore w:val="1"/>
          <w:wBefore w:w="6" w:type="dxa"/>
          <w:trHeight w:val="311"/>
        </w:trPr>
        <w:tc>
          <w:tcPr>
            <w:tcW w:w="709" w:type="dxa"/>
            <w:gridSpan w:val="2"/>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1597"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мероприятий</w:t>
            </w:r>
          </w:p>
        </w:tc>
        <w:tc>
          <w:tcPr>
            <w:tcW w:w="1046" w:type="dxa"/>
            <w:gridSpan w:val="5"/>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898" w:type="dxa"/>
            <w:gridSpan w:val="4"/>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3527" w:type="dxa"/>
            <w:gridSpan w:val="7"/>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мероприятий;</w:t>
            </w:r>
          </w:p>
        </w:tc>
      </w:tr>
      <w:tr w:rsidR="00F8757C" w:rsidRPr="00507E25" w:rsidTr="00507E25">
        <w:trPr>
          <w:gridBefore w:val="1"/>
          <w:wBefore w:w="6" w:type="dxa"/>
          <w:trHeight w:val="311"/>
        </w:trPr>
        <w:tc>
          <w:tcPr>
            <w:tcW w:w="709" w:type="dxa"/>
            <w:gridSpan w:val="2"/>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1597"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по</w:t>
            </w:r>
          </w:p>
        </w:tc>
        <w:tc>
          <w:tcPr>
            <w:tcW w:w="1046" w:type="dxa"/>
            <w:gridSpan w:val="5"/>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898" w:type="dxa"/>
            <w:gridSpan w:val="4"/>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3527" w:type="dxa"/>
            <w:gridSpan w:val="7"/>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F-</w:t>
            </w:r>
            <w:r w:rsidRPr="00507E25">
              <w:rPr>
                <w:rFonts w:ascii="Times New Roman" w:hAnsi="Times New Roman" w:cs="Times New Roman"/>
                <w:sz w:val="28"/>
                <w:szCs w:val="28"/>
              </w:rPr>
              <w:tab/>
              <w:t>фактическое</w:t>
            </w:r>
          </w:p>
        </w:tc>
      </w:tr>
      <w:tr w:rsidR="00F8757C" w:rsidRPr="00507E25" w:rsidTr="00507E25">
        <w:trPr>
          <w:gridBefore w:val="1"/>
          <w:wBefore w:w="6" w:type="dxa"/>
          <w:trHeight w:val="311"/>
        </w:trPr>
        <w:tc>
          <w:tcPr>
            <w:tcW w:w="709" w:type="dxa"/>
            <w:gridSpan w:val="2"/>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1597"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восстановлен</w:t>
            </w:r>
          </w:p>
        </w:tc>
        <w:tc>
          <w:tcPr>
            <w:tcW w:w="1046" w:type="dxa"/>
            <w:gridSpan w:val="5"/>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898" w:type="dxa"/>
            <w:gridSpan w:val="4"/>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3527" w:type="dxa"/>
            <w:gridSpan w:val="7"/>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количество</w:t>
            </w:r>
          </w:p>
        </w:tc>
      </w:tr>
      <w:tr w:rsidR="00F8757C" w:rsidRPr="00507E25" w:rsidTr="00507E25">
        <w:trPr>
          <w:gridBefore w:val="1"/>
          <w:wBefore w:w="6" w:type="dxa"/>
          <w:trHeight w:val="312"/>
        </w:trPr>
        <w:tc>
          <w:tcPr>
            <w:tcW w:w="709" w:type="dxa"/>
            <w:gridSpan w:val="2"/>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1597"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ию</w:t>
            </w:r>
            <w:r w:rsidRPr="00507E25">
              <w:rPr>
                <w:rFonts w:ascii="Times New Roman" w:hAnsi="Times New Roman" w:cs="Times New Roman"/>
                <w:sz w:val="28"/>
                <w:szCs w:val="28"/>
              </w:rPr>
              <w:tab/>
              <w:t>и</w:t>
            </w:r>
          </w:p>
        </w:tc>
        <w:tc>
          <w:tcPr>
            <w:tcW w:w="1046" w:type="dxa"/>
            <w:gridSpan w:val="5"/>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898" w:type="dxa"/>
            <w:gridSpan w:val="4"/>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3527" w:type="dxa"/>
            <w:gridSpan w:val="7"/>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лечебно-</w:t>
            </w:r>
          </w:p>
        </w:tc>
      </w:tr>
      <w:tr w:rsidR="00F8757C" w:rsidRPr="00507E25" w:rsidTr="00507E25">
        <w:trPr>
          <w:gridBefore w:val="1"/>
          <w:wBefore w:w="6" w:type="dxa"/>
          <w:trHeight w:val="312"/>
        </w:trPr>
        <w:tc>
          <w:tcPr>
            <w:tcW w:w="709" w:type="dxa"/>
            <w:gridSpan w:val="2"/>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1597"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повышению</w:t>
            </w:r>
          </w:p>
        </w:tc>
        <w:tc>
          <w:tcPr>
            <w:tcW w:w="1046" w:type="dxa"/>
            <w:gridSpan w:val="5"/>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898" w:type="dxa"/>
            <w:gridSpan w:val="4"/>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3527" w:type="dxa"/>
            <w:gridSpan w:val="7"/>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профилактических</w:t>
            </w:r>
          </w:p>
        </w:tc>
      </w:tr>
      <w:tr w:rsidR="00F8757C" w:rsidRPr="00507E25" w:rsidTr="00507E25">
        <w:trPr>
          <w:gridBefore w:val="1"/>
          <w:wBefore w:w="6" w:type="dxa"/>
          <w:trHeight w:val="311"/>
        </w:trPr>
        <w:tc>
          <w:tcPr>
            <w:tcW w:w="709" w:type="dxa"/>
            <w:gridSpan w:val="2"/>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1597"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спортивной</w:t>
            </w:r>
          </w:p>
        </w:tc>
        <w:tc>
          <w:tcPr>
            <w:tcW w:w="1046" w:type="dxa"/>
            <w:gridSpan w:val="5"/>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898" w:type="dxa"/>
            <w:gridSpan w:val="4"/>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3527" w:type="dxa"/>
            <w:gridSpan w:val="7"/>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мероприятий</w:t>
            </w:r>
          </w:p>
        </w:tc>
      </w:tr>
      <w:tr w:rsidR="00F8757C" w:rsidRPr="00507E25" w:rsidTr="00507E25">
        <w:trPr>
          <w:gridBefore w:val="1"/>
          <w:wBefore w:w="6" w:type="dxa"/>
          <w:trHeight w:val="311"/>
        </w:trPr>
        <w:tc>
          <w:tcPr>
            <w:tcW w:w="709" w:type="dxa"/>
            <w:gridSpan w:val="2"/>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1597"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работоспосо</w:t>
            </w:r>
            <w:r w:rsidRPr="00507E25">
              <w:rPr>
                <w:rFonts w:ascii="Times New Roman" w:hAnsi="Times New Roman" w:cs="Times New Roman"/>
                <w:sz w:val="28"/>
                <w:szCs w:val="28"/>
              </w:rPr>
              <w:lastRenderedPageBreak/>
              <w:t>б</w:t>
            </w:r>
          </w:p>
        </w:tc>
        <w:tc>
          <w:tcPr>
            <w:tcW w:w="1046" w:type="dxa"/>
            <w:gridSpan w:val="5"/>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898" w:type="dxa"/>
            <w:gridSpan w:val="4"/>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3527" w:type="dxa"/>
            <w:gridSpan w:val="7"/>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r>
      <w:tr w:rsidR="00F8757C" w:rsidRPr="00507E25" w:rsidTr="00507E25">
        <w:trPr>
          <w:gridBefore w:val="1"/>
          <w:wBefore w:w="6" w:type="dxa"/>
          <w:trHeight w:val="311"/>
        </w:trPr>
        <w:tc>
          <w:tcPr>
            <w:tcW w:w="709" w:type="dxa"/>
            <w:gridSpan w:val="2"/>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1597"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ности</w:t>
            </w:r>
            <w:r w:rsidRPr="00507E25">
              <w:rPr>
                <w:rFonts w:ascii="Times New Roman" w:hAnsi="Times New Roman" w:cs="Times New Roman"/>
                <w:sz w:val="28"/>
                <w:szCs w:val="28"/>
              </w:rPr>
              <w:tab/>
              <w:t>и</w:t>
            </w:r>
          </w:p>
        </w:tc>
        <w:tc>
          <w:tcPr>
            <w:tcW w:w="1046" w:type="dxa"/>
            <w:gridSpan w:val="5"/>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898" w:type="dxa"/>
            <w:gridSpan w:val="4"/>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3527" w:type="dxa"/>
            <w:gridSpan w:val="7"/>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r>
      <w:tr w:rsidR="00F8757C" w:rsidRPr="00507E25" w:rsidTr="00507E25">
        <w:trPr>
          <w:gridBefore w:val="1"/>
          <w:wBefore w:w="6" w:type="dxa"/>
          <w:trHeight w:val="311"/>
        </w:trPr>
        <w:tc>
          <w:tcPr>
            <w:tcW w:w="709" w:type="dxa"/>
            <w:gridSpan w:val="2"/>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1597"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реабилитаци</w:t>
            </w:r>
          </w:p>
        </w:tc>
        <w:tc>
          <w:tcPr>
            <w:tcW w:w="1046" w:type="dxa"/>
            <w:gridSpan w:val="5"/>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898" w:type="dxa"/>
            <w:gridSpan w:val="4"/>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3527" w:type="dxa"/>
            <w:gridSpan w:val="7"/>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r>
      <w:tr w:rsidR="00F8757C" w:rsidRPr="00507E25" w:rsidTr="00507E25">
        <w:trPr>
          <w:gridBefore w:val="1"/>
          <w:wBefore w:w="6" w:type="dxa"/>
          <w:trHeight w:val="312"/>
        </w:trPr>
        <w:tc>
          <w:tcPr>
            <w:tcW w:w="709" w:type="dxa"/>
            <w:gridSpan w:val="2"/>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1597"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и</w:t>
            </w:r>
            <w:r w:rsidRPr="00507E25">
              <w:rPr>
                <w:rFonts w:ascii="Times New Roman" w:hAnsi="Times New Roman" w:cs="Times New Roman"/>
                <w:sz w:val="28"/>
                <w:szCs w:val="28"/>
              </w:rPr>
              <w:tab/>
              <w:t>после</w:t>
            </w:r>
          </w:p>
        </w:tc>
        <w:tc>
          <w:tcPr>
            <w:tcW w:w="1046" w:type="dxa"/>
            <w:gridSpan w:val="5"/>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898" w:type="dxa"/>
            <w:gridSpan w:val="4"/>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3527" w:type="dxa"/>
            <w:gridSpan w:val="7"/>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r>
      <w:tr w:rsidR="00F8757C" w:rsidRPr="00507E25" w:rsidTr="00507E25">
        <w:trPr>
          <w:gridBefore w:val="1"/>
          <w:wBefore w:w="6" w:type="dxa"/>
          <w:trHeight w:val="312"/>
        </w:trPr>
        <w:tc>
          <w:tcPr>
            <w:tcW w:w="709" w:type="dxa"/>
            <w:gridSpan w:val="2"/>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1597"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перенесенны</w:t>
            </w:r>
          </w:p>
        </w:tc>
        <w:tc>
          <w:tcPr>
            <w:tcW w:w="1046" w:type="dxa"/>
            <w:gridSpan w:val="5"/>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898" w:type="dxa"/>
            <w:gridSpan w:val="4"/>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3527" w:type="dxa"/>
            <w:gridSpan w:val="7"/>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r>
      <w:tr w:rsidR="00F8757C" w:rsidRPr="00507E25" w:rsidTr="00507E25">
        <w:trPr>
          <w:gridBefore w:val="1"/>
          <w:wBefore w:w="6" w:type="dxa"/>
          <w:trHeight w:val="311"/>
        </w:trPr>
        <w:tc>
          <w:tcPr>
            <w:tcW w:w="709" w:type="dxa"/>
            <w:gridSpan w:val="2"/>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1597"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х</w:t>
            </w:r>
            <w:r w:rsidRPr="00507E25">
              <w:rPr>
                <w:rFonts w:ascii="Times New Roman" w:hAnsi="Times New Roman" w:cs="Times New Roman"/>
                <w:sz w:val="28"/>
                <w:szCs w:val="28"/>
              </w:rPr>
              <w:tab/>
              <w:t>травм</w:t>
            </w:r>
            <w:r w:rsidRPr="00507E25">
              <w:rPr>
                <w:rFonts w:ascii="Times New Roman" w:hAnsi="Times New Roman" w:cs="Times New Roman"/>
                <w:sz w:val="28"/>
                <w:szCs w:val="28"/>
              </w:rPr>
              <w:tab/>
              <w:t>и</w:t>
            </w:r>
          </w:p>
        </w:tc>
        <w:tc>
          <w:tcPr>
            <w:tcW w:w="1046" w:type="dxa"/>
            <w:gridSpan w:val="5"/>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898" w:type="dxa"/>
            <w:gridSpan w:val="4"/>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3527" w:type="dxa"/>
            <w:gridSpan w:val="7"/>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r>
      <w:tr w:rsidR="00F8757C" w:rsidRPr="00507E25" w:rsidTr="00507E25">
        <w:trPr>
          <w:gridBefore w:val="1"/>
          <w:wBefore w:w="6" w:type="dxa"/>
          <w:trHeight w:val="317"/>
        </w:trPr>
        <w:tc>
          <w:tcPr>
            <w:tcW w:w="709" w:type="dxa"/>
            <w:gridSpan w:val="2"/>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1597" w:type="dxa"/>
            <w:gridSpan w:val="2"/>
            <w:tcBorders>
              <w:top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заболеваний</w:t>
            </w:r>
          </w:p>
        </w:tc>
        <w:tc>
          <w:tcPr>
            <w:tcW w:w="1046" w:type="dxa"/>
            <w:gridSpan w:val="5"/>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vMerge/>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898" w:type="dxa"/>
            <w:gridSpan w:val="4"/>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3527" w:type="dxa"/>
            <w:gridSpan w:val="7"/>
            <w:tcBorders>
              <w:top w:val="nil"/>
            </w:tcBorders>
          </w:tcPr>
          <w:p w:rsidR="00F8757C" w:rsidRPr="00507E25" w:rsidRDefault="00F8757C" w:rsidP="006463F6">
            <w:pPr>
              <w:pStyle w:val="TableParagraph"/>
              <w:jc w:val="both"/>
              <w:rPr>
                <w:rFonts w:ascii="Times New Roman" w:hAnsi="Times New Roman" w:cs="Times New Roman"/>
                <w:sz w:val="28"/>
                <w:szCs w:val="28"/>
              </w:rPr>
            </w:pPr>
          </w:p>
        </w:tc>
      </w:tr>
      <w:tr w:rsidR="00F8757C" w:rsidRPr="00507E25" w:rsidTr="00507E25">
        <w:trPr>
          <w:gridBefore w:val="1"/>
          <w:wBefore w:w="6" w:type="dxa"/>
          <w:trHeight w:val="320"/>
        </w:trPr>
        <w:tc>
          <w:tcPr>
            <w:tcW w:w="709" w:type="dxa"/>
            <w:gridSpan w:val="2"/>
            <w:tcBorders>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4</w:t>
            </w:r>
          </w:p>
        </w:tc>
        <w:tc>
          <w:tcPr>
            <w:tcW w:w="1597" w:type="dxa"/>
            <w:gridSpan w:val="2"/>
            <w:tcBorders>
              <w:bottom w:val="nil"/>
            </w:tcBorders>
          </w:tcPr>
          <w:p w:rsidR="00F8757C" w:rsidRPr="00507E25" w:rsidRDefault="00F8757C" w:rsidP="006463F6">
            <w:pPr>
              <w:pStyle w:val="TableParagraph"/>
              <w:ind w:left="105"/>
              <w:jc w:val="both"/>
              <w:rPr>
                <w:rFonts w:ascii="Times New Roman" w:hAnsi="Times New Roman" w:cs="Times New Roman"/>
                <w:sz w:val="28"/>
                <w:szCs w:val="28"/>
              </w:rPr>
            </w:pPr>
            <w:r w:rsidRPr="00507E25">
              <w:rPr>
                <w:rFonts w:ascii="Times New Roman" w:hAnsi="Times New Roman" w:cs="Times New Roman"/>
                <w:sz w:val="28"/>
                <w:szCs w:val="28"/>
              </w:rPr>
              <w:t>Выступление</w:t>
            </w:r>
          </w:p>
        </w:tc>
        <w:tc>
          <w:tcPr>
            <w:tcW w:w="1046" w:type="dxa"/>
            <w:gridSpan w:val="5"/>
            <w:tcBorders>
              <w:bottom w:val="nil"/>
            </w:tcBorders>
          </w:tcPr>
          <w:p w:rsidR="00F8757C" w:rsidRPr="00507E25" w:rsidRDefault="00F8757C" w:rsidP="006463F6">
            <w:pPr>
              <w:pStyle w:val="TableParagraph"/>
              <w:ind w:left="108"/>
              <w:jc w:val="both"/>
              <w:rPr>
                <w:rFonts w:ascii="Times New Roman" w:hAnsi="Times New Roman" w:cs="Times New Roman"/>
                <w:sz w:val="28"/>
                <w:szCs w:val="28"/>
              </w:rPr>
            </w:pPr>
            <w:r w:rsidRPr="00507E25">
              <w:rPr>
                <w:rFonts w:ascii="Times New Roman" w:hAnsi="Times New Roman" w:cs="Times New Roman"/>
                <w:sz w:val="28"/>
                <w:szCs w:val="28"/>
              </w:rPr>
              <w:t>выс</w:t>
            </w:r>
          </w:p>
        </w:tc>
        <w:tc>
          <w:tcPr>
            <w:tcW w:w="953" w:type="dxa"/>
            <w:gridSpan w:val="3"/>
            <w:tcBorders>
              <w:bottom w:val="nil"/>
            </w:tcBorders>
          </w:tcPr>
          <w:p w:rsidR="00F8757C" w:rsidRPr="00507E25" w:rsidRDefault="00F8757C" w:rsidP="006463F6">
            <w:pPr>
              <w:pStyle w:val="TableParagraph"/>
              <w:ind w:left="108"/>
              <w:jc w:val="both"/>
              <w:rPr>
                <w:rFonts w:ascii="Times New Roman" w:hAnsi="Times New Roman" w:cs="Times New Roman"/>
                <w:sz w:val="28"/>
                <w:szCs w:val="28"/>
              </w:rPr>
            </w:pPr>
            <w:r w:rsidRPr="00507E25">
              <w:rPr>
                <w:rFonts w:ascii="Times New Roman" w:hAnsi="Times New Roman" w:cs="Times New Roman"/>
                <w:sz w:val="28"/>
                <w:szCs w:val="28"/>
              </w:rPr>
              <w:t>0-N</w:t>
            </w:r>
          </w:p>
        </w:tc>
        <w:tc>
          <w:tcPr>
            <w:tcW w:w="1193" w:type="dxa"/>
            <w:gridSpan w:val="3"/>
            <w:tcBorders>
              <w:bottom w:val="nil"/>
            </w:tcBorders>
          </w:tcPr>
          <w:p w:rsidR="00F8757C" w:rsidRPr="00507E25" w:rsidRDefault="00F8757C" w:rsidP="006463F6">
            <w:pPr>
              <w:pStyle w:val="TableParagraph"/>
              <w:ind w:left="106"/>
              <w:jc w:val="both"/>
              <w:rPr>
                <w:rFonts w:ascii="Times New Roman" w:hAnsi="Times New Roman" w:cs="Times New Roman"/>
                <w:sz w:val="28"/>
                <w:szCs w:val="28"/>
              </w:rPr>
            </w:pPr>
            <w:r w:rsidRPr="00507E25">
              <w:rPr>
                <w:rFonts w:ascii="Times New Roman" w:hAnsi="Times New Roman" w:cs="Times New Roman"/>
                <w:sz w:val="28"/>
                <w:szCs w:val="28"/>
              </w:rPr>
              <w:t>10</w:t>
            </w:r>
          </w:p>
        </w:tc>
        <w:tc>
          <w:tcPr>
            <w:tcW w:w="898" w:type="dxa"/>
            <w:gridSpan w:val="4"/>
            <w:tcBorders>
              <w:bottom w:val="nil"/>
            </w:tcBorders>
          </w:tcPr>
          <w:p w:rsidR="00F8757C" w:rsidRPr="00507E25" w:rsidRDefault="00F8757C" w:rsidP="006463F6">
            <w:pPr>
              <w:pStyle w:val="TableParagraph"/>
              <w:ind w:left="106"/>
              <w:jc w:val="both"/>
              <w:rPr>
                <w:rFonts w:ascii="Times New Roman" w:hAnsi="Times New Roman" w:cs="Times New Roman"/>
                <w:sz w:val="28"/>
                <w:szCs w:val="28"/>
              </w:rPr>
            </w:pPr>
            <w:r w:rsidRPr="00507E25">
              <w:rPr>
                <w:rFonts w:ascii="Times New Roman" w:hAnsi="Times New Roman" w:cs="Times New Roman"/>
                <w:sz w:val="28"/>
                <w:szCs w:val="28"/>
              </w:rPr>
              <w:t>ква</w:t>
            </w:r>
          </w:p>
        </w:tc>
        <w:tc>
          <w:tcPr>
            <w:tcW w:w="3527" w:type="dxa"/>
            <w:gridSpan w:val="7"/>
            <w:tcBorders>
              <w:bottom w:val="nil"/>
            </w:tcBorders>
          </w:tcPr>
          <w:p w:rsidR="00F8757C" w:rsidRPr="00507E25" w:rsidRDefault="00F8757C" w:rsidP="006463F6">
            <w:pPr>
              <w:pStyle w:val="TableParagraph"/>
              <w:tabs>
                <w:tab w:val="left" w:pos="1294"/>
                <w:tab w:val="left" w:pos="2278"/>
              </w:tabs>
              <w:ind w:left="108"/>
              <w:jc w:val="both"/>
              <w:rPr>
                <w:rFonts w:ascii="Times New Roman" w:hAnsi="Times New Roman" w:cs="Times New Roman"/>
                <w:sz w:val="28"/>
                <w:szCs w:val="28"/>
              </w:rPr>
            </w:pPr>
            <w:r w:rsidRPr="00507E25">
              <w:rPr>
                <w:rFonts w:ascii="Times New Roman" w:hAnsi="Times New Roman" w:cs="Times New Roman"/>
                <w:sz w:val="28"/>
                <w:szCs w:val="28"/>
              </w:rPr>
              <w:t>A=F,</w:t>
            </w:r>
            <w:r w:rsidRPr="00507E25">
              <w:rPr>
                <w:rFonts w:ascii="Times New Roman" w:hAnsi="Times New Roman" w:cs="Times New Roman"/>
                <w:sz w:val="28"/>
                <w:szCs w:val="28"/>
              </w:rPr>
              <w:tab/>
              <w:t>где</w:t>
            </w:r>
            <w:r w:rsidRPr="00507E25">
              <w:rPr>
                <w:rFonts w:ascii="Times New Roman" w:hAnsi="Times New Roman" w:cs="Times New Roman"/>
                <w:sz w:val="28"/>
                <w:szCs w:val="28"/>
              </w:rPr>
              <w:tab/>
              <w:t>N-</w:t>
            </w:r>
          </w:p>
        </w:tc>
      </w:tr>
      <w:tr w:rsidR="00F8757C" w:rsidRPr="00507E25" w:rsidTr="00507E25">
        <w:trPr>
          <w:gridBefore w:val="1"/>
          <w:wBefore w:w="6" w:type="dxa"/>
          <w:trHeight w:val="321"/>
        </w:trPr>
        <w:tc>
          <w:tcPr>
            <w:tcW w:w="709"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w:t>
            </w:r>
          </w:p>
        </w:tc>
        <w:tc>
          <w:tcPr>
            <w:tcW w:w="1597"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на</w:t>
            </w:r>
          </w:p>
        </w:tc>
        <w:tc>
          <w:tcPr>
            <w:tcW w:w="1046" w:type="dxa"/>
            <w:gridSpan w:val="5"/>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туп</w:t>
            </w: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898" w:type="dxa"/>
            <w:gridSpan w:val="4"/>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рта</w:t>
            </w:r>
          </w:p>
        </w:tc>
        <w:tc>
          <w:tcPr>
            <w:tcW w:w="3527" w:type="dxa"/>
            <w:gridSpan w:val="7"/>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запланированное</w:t>
            </w:r>
          </w:p>
        </w:tc>
      </w:tr>
      <w:tr w:rsidR="00F8757C" w:rsidRPr="00507E25" w:rsidTr="00507E25">
        <w:trPr>
          <w:gridBefore w:val="1"/>
          <w:wBefore w:w="6" w:type="dxa"/>
          <w:trHeight w:val="322"/>
        </w:trPr>
        <w:tc>
          <w:tcPr>
            <w:tcW w:w="709"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597" w:type="dxa"/>
            <w:gridSpan w:val="2"/>
            <w:tcBorders>
              <w:top w:val="nil"/>
              <w:bottom w:val="nil"/>
            </w:tcBorders>
          </w:tcPr>
          <w:p w:rsidR="00F8757C" w:rsidRPr="00507E25" w:rsidRDefault="00F8757C" w:rsidP="006463F6">
            <w:pPr>
              <w:pStyle w:val="TableParagraph"/>
              <w:spacing w:line="303" w:lineRule="exact"/>
              <w:ind w:left="105"/>
              <w:jc w:val="both"/>
              <w:rPr>
                <w:rFonts w:ascii="Times New Roman" w:hAnsi="Times New Roman" w:cs="Times New Roman"/>
                <w:sz w:val="28"/>
                <w:szCs w:val="28"/>
              </w:rPr>
            </w:pPr>
            <w:r w:rsidRPr="00507E25">
              <w:rPr>
                <w:rFonts w:ascii="Times New Roman" w:hAnsi="Times New Roman" w:cs="Times New Roman"/>
                <w:sz w:val="28"/>
                <w:szCs w:val="28"/>
              </w:rPr>
              <w:t>семинарах,</w:t>
            </w:r>
          </w:p>
        </w:tc>
        <w:tc>
          <w:tcPr>
            <w:tcW w:w="1046" w:type="dxa"/>
            <w:gridSpan w:val="5"/>
            <w:tcBorders>
              <w:top w:val="nil"/>
              <w:bottom w:val="nil"/>
            </w:tcBorders>
          </w:tcPr>
          <w:p w:rsidR="00F8757C" w:rsidRPr="00507E25" w:rsidRDefault="00F8757C" w:rsidP="006463F6">
            <w:pPr>
              <w:pStyle w:val="TableParagraph"/>
              <w:spacing w:line="303" w:lineRule="exact"/>
              <w:ind w:left="108"/>
              <w:jc w:val="both"/>
              <w:rPr>
                <w:rFonts w:ascii="Times New Roman" w:hAnsi="Times New Roman" w:cs="Times New Roman"/>
                <w:sz w:val="28"/>
                <w:szCs w:val="28"/>
              </w:rPr>
            </w:pPr>
            <w:r w:rsidRPr="00507E25">
              <w:rPr>
                <w:rFonts w:ascii="Times New Roman" w:hAnsi="Times New Roman" w:cs="Times New Roman"/>
                <w:sz w:val="28"/>
                <w:szCs w:val="28"/>
              </w:rPr>
              <w:t>лен</w:t>
            </w: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898" w:type="dxa"/>
            <w:gridSpan w:val="4"/>
            <w:tcBorders>
              <w:top w:val="nil"/>
              <w:bottom w:val="nil"/>
            </w:tcBorders>
          </w:tcPr>
          <w:p w:rsidR="00F8757C" w:rsidRPr="00507E25" w:rsidRDefault="00F8757C" w:rsidP="006463F6">
            <w:pPr>
              <w:pStyle w:val="TableParagraph"/>
              <w:spacing w:line="303" w:lineRule="exact"/>
              <w:ind w:left="106"/>
              <w:jc w:val="both"/>
              <w:rPr>
                <w:rFonts w:ascii="Times New Roman" w:hAnsi="Times New Roman" w:cs="Times New Roman"/>
                <w:sz w:val="28"/>
                <w:szCs w:val="28"/>
              </w:rPr>
            </w:pPr>
            <w:r w:rsidRPr="00507E25">
              <w:rPr>
                <w:rFonts w:ascii="Times New Roman" w:hAnsi="Times New Roman" w:cs="Times New Roman"/>
                <w:sz w:val="28"/>
                <w:szCs w:val="28"/>
              </w:rPr>
              <w:t>ль</w:t>
            </w:r>
          </w:p>
        </w:tc>
        <w:tc>
          <w:tcPr>
            <w:tcW w:w="3527" w:type="dxa"/>
            <w:gridSpan w:val="7"/>
            <w:tcBorders>
              <w:top w:val="nil"/>
              <w:bottom w:val="nil"/>
            </w:tcBorders>
          </w:tcPr>
          <w:p w:rsidR="00F8757C" w:rsidRPr="00507E25" w:rsidRDefault="00F8757C" w:rsidP="006463F6">
            <w:pPr>
              <w:pStyle w:val="TableParagraph"/>
              <w:spacing w:line="303" w:lineRule="exact"/>
              <w:ind w:left="108"/>
              <w:jc w:val="both"/>
              <w:rPr>
                <w:rFonts w:ascii="Times New Roman" w:hAnsi="Times New Roman" w:cs="Times New Roman"/>
                <w:sz w:val="28"/>
                <w:szCs w:val="28"/>
              </w:rPr>
            </w:pPr>
            <w:r w:rsidRPr="00507E25">
              <w:rPr>
                <w:rFonts w:ascii="Times New Roman" w:hAnsi="Times New Roman" w:cs="Times New Roman"/>
                <w:sz w:val="28"/>
                <w:szCs w:val="28"/>
              </w:rPr>
              <w:t>количество</w:t>
            </w:r>
          </w:p>
        </w:tc>
      </w:tr>
      <w:tr w:rsidR="00F8757C" w:rsidRPr="00507E25" w:rsidTr="00507E25">
        <w:trPr>
          <w:gridBefore w:val="1"/>
          <w:wBefore w:w="6" w:type="dxa"/>
          <w:trHeight w:val="322"/>
        </w:trPr>
        <w:tc>
          <w:tcPr>
            <w:tcW w:w="709"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597" w:type="dxa"/>
            <w:gridSpan w:val="2"/>
            <w:tcBorders>
              <w:top w:val="nil"/>
              <w:bottom w:val="nil"/>
            </w:tcBorders>
          </w:tcPr>
          <w:p w:rsidR="00F8757C" w:rsidRPr="00507E25" w:rsidRDefault="00F8757C" w:rsidP="006463F6">
            <w:pPr>
              <w:pStyle w:val="TableParagraph"/>
              <w:spacing w:line="303" w:lineRule="exact"/>
              <w:ind w:left="105"/>
              <w:jc w:val="both"/>
              <w:rPr>
                <w:rFonts w:ascii="Times New Roman" w:hAnsi="Times New Roman" w:cs="Times New Roman"/>
                <w:sz w:val="28"/>
                <w:szCs w:val="28"/>
              </w:rPr>
            </w:pPr>
            <w:r w:rsidRPr="00507E25">
              <w:rPr>
                <w:rFonts w:ascii="Times New Roman" w:hAnsi="Times New Roman" w:cs="Times New Roman"/>
                <w:sz w:val="28"/>
                <w:szCs w:val="28"/>
              </w:rPr>
              <w:t>курсах</w:t>
            </w:r>
          </w:p>
        </w:tc>
        <w:tc>
          <w:tcPr>
            <w:tcW w:w="1046" w:type="dxa"/>
            <w:gridSpan w:val="5"/>
            <w:tcBorders>
              <w:top w:val="nil"/>
              <w:bottom w:val="nil"/>
            </w:tcBorders>
          </w:tcPr>
          <w:p w:rsidR="00F8757C" w:rsidRPr="00507E25" w:rsidRDefault="00F8757C" w:rsidP="006463F6">
            <w:pPr>
              <w:pStyle w:val="TableParagraph"/>
              <w:spacing w:line="303" w:lineRule="exact"/>
              <w:ind w:left="108"/>
              <w:jc w:val="both"/>
              <w:rPr>
                <w:rFonts w:ascii="Times New Roman" w:hAnsi="Times New Roman" w:cs="Times New Roman"/>
                <w:sz w:val="28"/>
                <w:szCs w:val="28"/>
              </w:rPr>
            </w:pPr>
            <w:r w:rsidRPr="00507E25">
              <w:rPr>
                <w:rFonts w:ascii="Times New Roman" w:hAnsi="Times New Roman" w:cs="Times New Roman"/>
                <w:sz w:val="28"/>
                <w:szCs w:val="28"/>
              </w:rPr>
              <w:t>ия</w:t>
            </w: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898" w:type="dxa"/>
            <w:gridSpan w:val="4"/>
            <w:tcBorders>
              <w:top w:val="nil"/>
              <w:bottom w:val="nil"/>
            </w:tcBorders>
          </w:tcPr>
          <w:p w:rsidR="00F8757C" w:rsidRPr="00507E25" w:rsidRDefault="00F8757C" w:rsidP="006463F6">
            <w:pPr>
              <w:pStyle w:val="TableParagraph"/>
              <w:spacing w:line="303" w:lineRule="exact"/>
              <w:ind w:left="106"/>
              <w:jc w:val="both"/>
              <w:rPr>
                <w:rFonts w:ascii="Times New Roman" w:hAnsi="Times New Roman" w:cs="Times New Roman"/>
                <w:sz w:val="28"/>
                <w:szCs w:val="28"/>
              </w:rPr>
            </w:pPr>
            <w:r w:rsidRPr="00507E25">
              <w:rPr>
                <w:rFonts w:ascii="Times New Roman" w:hAnsi="Times New Roman" w:cs="Times New Roman"/>
                <w:sz w:val="28"/>
                <w:szCs w:val="28"/>
              </w:rPr>
              <w:t>на</w:t>
            </w:r>
          </w:p>
        </w:tc>
        <w:tc>
          <w:tcPr>
            <w:tcW w:w="3527" w:type="dxa"/>
            <w:gridSpan w:val="7"/>
            <w:tcBorders>
              <w:top w:val="nil"/>
              <w:bottom w:val="nil"/>
            </w:tcBorders>
          </w:tcPr>
          <w:p w:rsidR="00F8757C" w:rsidRPr="00507E25" w:rsidRDefault="00F8757C" w:rsidP="006463F6">
            <w:pPr>
              <w:pStyle w:val="TableParagraph"/>
              <w:tabs>
                <w:tab w:val="left" w:pos="2298"/>
              </w:tabs>
              <w:spacing w:line="303" w:lineRule="exact"/>
              <w:ind w:left="108"/>
              <w:jc w:val="both"/>
              <w:rPr>
                <w:rFonts w:ascii="Times New Roman" w:hAnsi="Times New Roman" w:cs="Times New Roman"/>
                <w:sz w:val="28"/>
                <w:szCs w:val="28"/>
              </w:rPr>
            </w:pPr>
            <w:r w:rsidRPr="00507E25">
              <w:rPr>
                <w:rFonts w:ascii="Times New Roman" w:hAnsi="Times New Roman" w:cs="Times New Roman"/>
                <w:sz w:val="28"/>
                <w:szCs w:val="28"/>
              </w:rPr>
              <w:t>выступлений</w:t>
            </w:r>
            <w:r w:rsidRPr="00507E25">
              <w:rPr>
                <w:rFonts w:ascii="Times New Roman" w:hAnsi="Times New Roman" w:cs="Times New Roman"/>
                <w:sz w:val="28"/>
                <w:szCs w:val="28"/>
              </w:rPr>
              <w:tab/>
              <w:t>на</w:t>
            </w:r>
          </w:p>
        </w:tc>
      </w:tr>
      <w:tr w:rsidR="00F8757C" w:rsidRPr="00507E25" w:rsidTr="00507E25">
        <w:trPr>
          <w:gridBefore w:val="1"/>
          <w:wBefore w:w="6" w:type="dxa"/>
          <w:trHeight w:val="321"/>
        </w:trPr>
        <w:tc>
          <w:tcPr>
            <w:tcW w:w="709"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597"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046" w:type="dxa"/>
            <w:gridSpan w:val="5"/>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898" w:type="dxa"/>
            <w:gridSpan w:val="4"/>
            <w:tcBorders>
              <w:top w:val="nil"/>
              <w:bottom w:val="nil"/>
            </w:tcBorders>
          </w:tcPr>
          <w:p w:rsidR="00F8757C" w:rsidRPr="00507E25" w:rsidRDefault="00F8757C" w:rsidP="006463F6">
            <w:pPr>
              <w:pStyle w:val="TableParagraph"/>
              <w:spacing w:line="302" w:lineRule="exact"/>
              <w:ind w:left="106"/>
              <w:jc w:val="both"/>
              <w:rPr>
                <w:rFonts w:ascii="Times New Roman" w:hAnsi="Times New Roman" w:cs="Times New Roman"/>
                <w:sz w:val="28"/>
                <w:szCs w:val="28"/>
              </w:rPr>
            </w:pPr>
            <w:r w:rsidRPr="00507E25">
              <w:rPr>
                <w:rFonts w:ascii="Times New Roman" w:hAnsi="Times New Roman" w:cs="Times New Roman"/>
                <w:sz w:val="28"/>
                <w:szCs w:val="28"/>
              </w:rPr>
              <w:t>я</w:t>
            </w:r>
          </w:p>
        </w:tc>
        <w:tc>
          <w:tcPr>
            <w:tcW w:w="3527" w:type="dxa"/>
            <w:gridSpan w:val="7"/>
            <w:tcBorders>
              <w:top w:val="nil"/>
              <w:bottom w:val="nil"/>
            </w:tcBorders>
          </w:tcPr>
          <w:p w:rsidR="00F8757C" w:rsidRPr="00507E25" w:rsidRDefault="00F8757C" w:rsidP="006463F6">
            <w:pPr>
              <w:pStyle w:val="TableParagraph"/>
              <w:spacing w:line="302" w:lineRule="exact"/>
              <w:ind w:left="108"/>
              <w:jc w:val="both"/>
              <w:rPr>
                <w:rFonts w:ascii="Times New Roman" w:hAnsi="Times New Roman" w:cs="Times New Roman"/>
                <w:sz w:val="28"/>
                <w:szCs w:val="28"/>
              </w:rPr>
            </w:pPr>
            <w:r w:rsidRPr="00507E25">
              <w:rPr>
                <w:rFonts w:ascii="Times New Roman" w:hAnsi="Times New Roman" w:cs="Times New Roman"/>
                <w:sz w:val="28"/>
                <w:szCs w:val="28"/>
              </w:rPr>
              <w:t>семинарах, курсах;</w:t>
            </w:r>
          </w:p>
        </w:tc>
      </w:tr>
      <w:tr w:rsidR="00F8757C" w:rsidRPr="00507E25" w:rsidTr="00507E25">
        <w:trPr>
          <w:gridBefore w:val="1"/>
          <w:wBefore w:w="6" w:type="dxa"/>
          <w:trHeight w:val="321"/>
        </w:trPr>
        <w:tc>
          <w:tcPr>
            <w:tcW w:w="709"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597"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046" w:type="dxa"/>
            <w:gridSpan w:val="5"/>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898" w:type="dxa"/>
            <w:gridSpan w:val="4"/>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3527" w:type="dxa"/>
            <w:gridSpan w:val="7"/>
            <w:tcBorders>
              <w:top w:val="nil"/>
              <w:bottom w:val="nil"/>
            </w:tcBorders>
          </w:tcPr>
          <w:p w:rsidR="00F8757C" w:rsidRPr="00507E25" w:rsidRDefault="00F8757C" w:rsidP="006463F6">
            <w:pPr>
              <w:pStyle w:val="TableParagraph"/>
              <w:tabs>
                <w:tab w:val="left" w:pos="1068"/>
              </w:tabs>
              <w:spacing w:line="302" w:lineRule="exact"/>
              <w:ind w:left="108"/>
              <w:jc w:val="both"/>
              <w:rPr>
                <w:rFonts w:ascii="Times New Roman" w:hAnsi="Times New Roman" w:cs="Times New Roman"/>
                <w:sz w:val="28"/>
                <w:szCs w:val="28"/>
              </w:rPr>
            </w:pPr>
            <w:r w:rsidRPr="00507E25">
              <w:rPr>
                <w:rFonts w:ascii="Times New Roman" w:hAnsi="Times New Roman" w:cs="Times New Roman"/>
                <w:sz w:val="28"/>
                <w:szCs w:val="28"/>
              </w:rPr>
              <w:t>F-</w:t>
            </w:r>
            <w:r w:rsidRPr="00507E25">
              <w:rPr>
                <w:rFonts w:ascii="Times New Roman" w:hAnsi="Times New Roman" w:cs="Times New Roman"/>
                <w:sz w:val="28"/>
                <w:szCs w:val="28"/>
              </w:rPr>
              <w:tab/>
              <w:t>фактическое</w:t>
            </w:r>
          </w:p>
        </w:tc>
      </w:tr>
      <w:tr w:rsidR="00F8757C" w:rsidRPr="00507E25" w:rsidTr="00507E25">
        <w:trPr>
          <w:gridBefore w:val="1"/>
          <w:wBefore w:w="6" w:type="dxa"/>
          <w:trHeight w:val="321"/>
        </w:trPr>
        <w:tc>
          <w:tcPr>
            <w:tcW w:w="709"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597"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046" w:type="dxa"/>
            <w:gridSpan w:val="5"/>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898" w:type="dxa"/>
            <w:gridSpan w:val="4"/>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3527" w:type="dxa"/>
            <w:gridSpan w:val="7"/>
            <w:tcBorders>
              <w:top w:val="nil"/>
              <w:bottom w:val="nil"/>
            </w:tcBorders>
          </w:tcPr>
          <w:p w:rsidR="00F8757C" w:rsidRPr="00507E25" w:rsidRDefault="00F8757C" w:rsidP="006463F6">
            <w:pPr>
              <w:pStyle w:val="TableParagraph"/>
              <w:spacing w:line="302" w:lineRule="exact"/>
              <w:ind w:left="108"/>
              <w:jc w:val="both"/>
              <w:rPr>
                <w:rFonts w:ascii="Times New Roman" w:hAnsi="Times New Roman" w:cs="Times New Roman"/>
                <w:sz w:val="28"/>
                <w:szCs w:val="28"/>
              </w:rPr>
            </w:pPr>
            <w:r w:rsidRPr="00507E25">
              <w:rPr>
                <w:rFonts w:ascii="Times New Roman" w:hAnsi="Times New Roman" w:cs="Times New Roman"/>
                <w:sz w:val="28"/>
                <w:szCs w:val="28"/>
              </w:rPr>
              <w:t>количество</w:t>
            </w:r>
          </w:p>
        </w:tc>
      </w:tr>
      <w:tr w:rsidR="00F8757C" w:rsidRPr="00507E25" w:rsidTr="00507E25">
        <w:trPr>
          <w:gridBefore w:val="1"/>
          <w:wBefore w:w="6" w:type="dxa"/>
          <w:trHeight w:val="321"/>
        </w:trPr>
        <w:tc>
          <w:tcPr>
            <w:tcW w:w="709"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597"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046" w:type="dxa"/>
            <w:gridSpan w:val="5"/>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898" w:type="dxa"/>
            <w:gridSpan w:val="4"/>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3527" w:type="dxa"/>
            <w:gridSpan w:val="7"/>
            <w:tcBorders>
              <w:top w:val="nil"/>
              <w:bottom w:val="nil"/>
            </w:tcBorders>
          </w:tcPr>
          <w:p w:rsidR="00F8757C" w:rsidRPr="00507E25" w:rsidRDefault="00F8757C" w:rsidP="006463F6">
            <w:pPr>
              <w:pStyle w:val="TableParagraph"/>
              <w:tabs>
                <w:tab w:val="left" w:pos="2298"/>
              </w:tabs>
              <w:spacing w:line="302" w:lineRule="exact"/>
              <w:ind w:left="108"/>
              <w:jc w:val="both"/>
              <w:rPr>
                <w:rFonts w:ascii="Times New Roman" w:hAnsi="Times New Roman" w:cs="Times New Roman"/>
                <w:sz w:val="28"/>
                <w:szCs w:val="28"/>
              </w:rPr>
            </w:pPr>
            <w:r w:rsidRPr="00507E25">
              <w:rPr>
                <w:rFonts w:ascii="Times New Roman" w:hAnsi="Times New Roman" w:cs="Times New Roman"/>
                <w:sz w:val="28"/>
                <w:szCs w:val="28"/>
              </w:rPr>
              <w:t>выступлений</w:t>
            </w:r>
            <w:r w:rsidRPr="00507E25">
              <w:rPr>
                <w:rFonts w:ascii="Times New Roman" w:hAnsi="Times New Roman" w:cs="Times New Roman"/>
                <w:sz w:val="28"/>
                <w:szCs w:val="28"/>
              </w:rPr>
              <w:tab/>
              <w:t>на</w:t>
            </w:r>
          </w:p>
        </w:tc>
      </w:tr>
      <w:tr w:rsidR="00F8757C" w:rsidRPr="00507E25" w:rsidTr="00507E25">
        <w:trPr>
          <w:gridBefore w:val="1"/>
          <w:wBefore w:w="6" w:type="dxa"/>
          <w:trHeight w:val="324"/>
        </w:trPr>
        <w:tc>
          <w:tcPr>
            <w:tcW w:w="709" w:type="dxa"/>
            <w:gridSpan w:val="2"/>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1597" w:type="dxa"/>
            <w:gridSpan w:val="2"/>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1046" w:type="dxa"/>
            <w:gridSpan w:val="5"/>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898" w:type="dxa"/>
            <w:gridSpan w:val="4"/>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3527" w:type="dxa"/>
            <w:gridSpan w:val="7"/>
            <w:tcBorders>
              <w:top w:val="nil"/>
            </w:tcBorders>
          </w:tcPr>
          <w:p w:rsidR="00F8757C" w:rsidRPr="00507E25" w:rsidRDefault="00F8757C" w:rsidP="006463F6">
            <w:pPr>
              <w:pStyle w:val="TableParagraph"/>
              <w:spacing w:line="305" w:lineRule="exact"/>
              <w:ind w:left="108"/>
              <w:jc w:val="both"/>
              <w:rPr>
                <w:rFonts w:ascii="Times New Roman" w:hAnsi="Times New Roman" w:cs="Times New Roman"/>
                <w:sz w:val="28"/>
                <w:szCs w:val="28"/>
              </w:rPr>
            </w:pPr>
            <w:r w:rsidRPr="00507E25">
              <w:rPr>
                <w:rFonts w:ascii="Times New Roman" w:hAnsi="Times New Roman" w:cs="Times New Roman"/>
                <w:sz w:val="28"/>
                <w:szCs w:val="28"/>
              </w:rPr>
              <w:t>семинарах, курсах</w:t>
            </w:r>
          </w:p>
        </w:tc>
      </w:tr>
      <w:tr w:rsidR="00F8757C" w:rsidRPr="00507E25" w:rsidTr="00507E25">
        <w:trPr>
          <w:gridBefore w:val="1"/>
          <w:wBefore w:w="6" w:type="dxa"/>
          <w:trHeight w:val="320"/>
        </w:trPr>
        <w:tc>
          <w:tcPr>
            <w:tcW w:w="709" w:type="dxa"/>
            <w:gridSpan w:val="2"/>
            <w:tcBorders>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5</w:t>
            </w:r>
          </w:p>
        </w:tc>
        <w:tc>
          <w:tcPr>
            <w:tcW w:w="1597" w:type="dxa"/>
            <w:gridSpan w:val="2"/>
            <w:tcBorders>
              <w:bottom w:val="nil"/>
            </w:tcBorders>
          </w:tcPr>
          <w:p w:rsidR="00F8757C" w:rsidRPr="00507E25" w:rsidRDefault="00F8757C" w:rsidP="006463F6">
            <w:pPr>
              <w:pStyle w:val="TableParagraph"/>
              <w:ind w:left="105"/>
              <w:jc w:val="both"/>
              <w:rPr>
                <w:rFonts w:ascii="Times New Roman" w:hAnsi="Times New Roman" w:cs="Times New Roman"/>
                <w:sz w:val="28"/>
                <w:szCs w:val="28"/>
              </w:rPr>
            </w:pPr>
            <w:r w:rsidRPr="00507E25">
              <w:rPr>
                <w:rFonts w:ascii="Times New Roman" w:hAnsi="Times New Roman" w:cs="Times New Roman"/>
                <w:sz w:val="28"/>
                <w:szCs w:val="28"/>
              </w:rPr>
              <w:t>Внедрение</w:t>
            </w:r>
          </w:p>
        </w:tc>
        <w:tc>
          <w:tcPr>
            <w:tcW w:w="1046" w:type="dxa"/>
            <w:gridSpan w:val="5"/>
            <w:tcBorders>
              <w:bottom w:val="nil"/>
            </w:tcBorders>
          </w:tcPr>
          <w:p w:rsidR="00F8757C" w:rsidRPr="00507E25" w:rsidRDefault="00F8757C" w:rsidP="006463F6">
            <w:pPr>
              <w:pStyle w:val="TableParagraph"/>
              <w:ind w:left="108"/>
              <w:jc w:val="both"/>
              <w:rPr>
                <w:rFonts w:ascii="Times New Roman" w:hAnsi="Times New Roman" w:cs="Times New Roman"/>
                <w:sz w:val="28"/>
                <w:szCs w:val="28"/>
              </w:rPr>
            </w:pPr>
            <w:r w:rsidRPr="00507E25">
              <w:rPr>
                <w:rFonts w:ascii="Times New Roman" w:hAnsi="Times New Roman" w:cs="Times New Roman"/>
                <w:sz w:val="28"/>
                <w:szCs w:val="28"/>
              </w:rPr>
              <w:t>мет</w:t>
            </w:r>
          </w:p>
        </w:tc>
        <w:tc>
          <w:tcPr>
            <w:tcW w:w="953" w:type="dxa"/>
            <w:gridSpan w:val="3"/>
            <w:tcBorders>
              <w:bottom w:val="nil"/>
            </w:tcBorders>
          </w:tcPr>
          <w:p w:rsidR="00F8757C" w:rsidRPr="00507E25" w:rsidRDefault="00F8757C" w:rsidP="006463F6">
            <w:pPr>
              <w:pStyle w:val="TableParagraph"/>
              <w:ind w:left="108"/>
              <w:jc w:val="both"/>
              <w:rPr>
                <w:rFonts w:ascii="Times New Roman" w:hAnsi="Times New Roman" w:cs="Times New Roman"/>
                <w:sz w:val="28"/>
                <w:szCs w:val="28"/>
              </w:rPr>
            </w:pPr>
            <w:r w:rsidRPr="00507E25">
              <w:rPr>
                <w:rFonts w:ascii="Times New Roman" w:hAnsi="Times New Roman" w:cs="Times New Roman"/>
                <w:sz w:val="28"/>
                <w:szCs w:val="28"/>
              </w:rPr>
              <w:t>0-N</w:t>
            </w:r>
          </w:p>
        </w:tc>
        <w:tc>
          <w:tcPr>
            <w:tcW w:w="1193" w:type="dxa"/>
            <w:gridSpan w:val="3"/>
            <w:tcBorders>
              <w:bottom w:val="nil"/>
            </w:tcBorders>
          </w:tcPr>
          <w:p w:rsidR="00F8757C" w:rsidRPr="00507E25" w:rsidRDefault="00F8757C" w:rsidP="006463F6">
            <w:pPr>
              <w:pStyle w:val="TableParagraph"/>
              <w:ind w:left="106"/>
              <w:jc w:val="both"/>
              <w:rPr>
                <w:rFonts w:ascii="Times New Roman" w:hAnsi="Times New Roman" w:cs="Times New Roman"/>
                <w:sz w:val="28"/>
                <w:szCs w:val="28"/>
              </w:rPr>
            </w:pPr>
            <w:r w:rsidRPr="00507E25">
              <w:rPr>
                <w:rFonts w:ascii="Times New Roman" w:hAnsi="Times New Roman" w:cs="Times New Roman"/>
                <w:sz w:val="28"/>
                <w:szCs w:val="28"/>
              </w:rPr>
              <w:t>10</w:t>
            </w:r>
          </w:p>
        </w:tc>
        <w:tc>
          <w:tcPr>
            <w:tcW w:w="898" w:type="dxa"/>
            <w:gridSpan w:val="4"/>
            <w:tcBorders>
              <w:bottom w:val="nil"/>
            </w:tcBorders>
          </w:tcPr>
          <w:p w:rsidR="00F8757C" w:rsidRPr="00507E25" w:rsidRDefault="00F8757C" w:rsidP="006463F6">
            <w:pPr>
              <w:pStyle w:val="TableParagraph"/>
              <w:ind w:left="106"/>
              <w:jc w:val="both"/>
              <w:rPr>
                <w:rFonts w:ascii="Times New Roman" w:hAnsi="Times New Roman" w:cs="Times New Roman"/>
                <w:sz w:val="28"/>
                <w:szCs w:val="28"/>
              </w:rPr>
            </w:pPr>
            <w:r w:rsidRPr="00507E25">
              <w:rPr>
                <w:rFonts w:ascii="Times New Roman" w:hAnsi="Times New Roman" w:cs="Times New Roman"/>
                <w:sz w:val="28"/>
                <w:szCs w:val="28"/>
              </w:rPr>
              <w:t>год</w:t>
            </w:r>
          </w:p>
        </w:tc>
        <w:tc>
          <w:tcPr>
            <w:tcW w:w="3527" w:type="dxa"/>
            <w:gridSpan w:val="7"/>
            <w:tcBorders>
              <w:bottom w:val="nil"/>
            </w:tcBorders>
          </w:tcPr>
          <w:p w:rsidR="00F8757C" w:rsidRPr="00507E25" w:rsidRDefault="00F8757C" w:rsidP="006463F6">
            <w:pPr>
              <w:pStyle w:val="TableParagraph"/>
              <w:tabs>
                <w:tab w:val="left" w:pos="1294"/>
                <w:tab w:val="left" w:pos="2278"/>
              </w:tabs>
              <w:ind w:left="108"/>
              <w:jc w:val="both"/>
              <w:rPr>
                <w:rFonts w:ascii="Times New Roman" w:hAnsi="Times New Roman" w:cs="Times New Roman"/>
                <w:sz w:val="28"/>
                <w:szCs w:val="28"/>
              </w:rPr>
            </w:pPr>
            <w:r w:rsidRPr="00507E25">
              <w:rPr>
                <w:rFonts w:ascii="Times New Roman" w:hAnsi="Times New Roman" w:cs="Times New Roman"/>
                <w:sz w:val="28"/>
                <w:szCs w:val="28"/>
              </w:rPr>
              <w:t>А=F,</w:t>
            </w:r>
            <w:r w:rsidRPr="00507E25">
              <w:rPr>
                <w:rFonts w:ascii="Times New Roman" w:hAnsi="Times New Roman" w:cs="Times New Roman"/>
                <w:sz w:val="28"/>
                <w:szCs w:val="28"/>
              </w:rPr>
              <w:tab/>
              <w:t>где</w:t>
            </w:r>
            <w:r w:rsidRPr="00507E25">
              <w:rPr>
                <w:rFonts w:ascii="Times New Roman" w:hAnsi="Times New Roman" w:cs="Times New Roman"/>
                <w:sz w:val="28"/>
                <w:szCs w:val="28"/>
              </w:rPr>
              <w:tab/>
              <w:t>N-</w:t>
            </w:r>
          </w:p>
        </w:tc>
      </w:tr>
      <w:tr w:rsidR="00F8757C" w:rsidRPr="00507E25" w:rsidTr="00507E25">
        <w:trPr>
          <w:gridBefore w:val="1"/>
          <w:wBefore w:w="6" w:type="dxa"/>
          <w:trHeight w:val="321"/>
        </w:trPr>
        <w:tc>
          <w:tcPr>
            <w:tcW w:w="709"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w:t>
            </w:r>
          </w:p>
        </w:tc>
        <w:tc>
          <w:tcPr>
            <w:tcW w:w="1597"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новых</w:t>
            </w:r>
          </w:p>
        </w:tc>
        <w:tc>
          <w:tcPr>
            <w:tcW w:w="1046" w:type="dxa"/>
            <w:gridSpan w:val="5"/>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од</w:t>
            </w: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898" w:type="dxa"/>
            <w:gridSpan w:val="4"/>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ова</w:t>
            </w:r>
          </w:p>
        </w:tc>
        <w:tc>
          <w:tcPr>
            <w:tcW w:w="3527" w:type="dxa"/>
            <w:gridSpan w:val="7"/>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запланированное</w:t>
            </w:r>
          </w:p>
        </w:tc>
      </w:tr>
      <w:tr w:rsidR="00F8757C" w:rsidRPr="00507E25" w:rsidTr="00507E25">
        <w:trPr>
          <w:gridBefore w:val="1"/>
          <w:wBefore w:w="6" w:type="dxa"/>
          <w:trHeight w:val="321"/>
        </w:trPr>
        <w:tc>
          <w:tcPr>
            <w:tcW w:w="709"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597" w:type="dxa"/>
            <w:gridSpan w:val="2"/>
            <w:tcBorders>
              <w:top w:val="nil"/>
              <w:bottom w:val="nil"/>
            </w:tcBorders>
          </w:tcPr>
          <w:p w:rsidR="00F8757C" w:rsidRPr="00507E25" w:rsidRDefault="00F8757C" w:rsidP="006463F6">
            <w:pPr>
              <w:pStyle w:val="TableParagraph"/>
              <w:spacing w:line="302" w:lineRule="exact"/>
              <w:ind w:left="105"/>
              <w:jc w:val="both"/>
              <w:rPr>
                <w:rFonts w:ascii="Times New Roman" w:hAnsi="Times New Roman" w:cs="Times New Roman"/>
                <w:sz w:val="28"/>
                <w:szCs w:val="28"/>
              </w:rPr>
            </w:pPr>
            <w:r w:rsidRPr="00507E25">
              <w:rPr>
                <w:rFonts w:ascii="Times New Roman" w:hAnsi="Times New Roman" w:cs="Times New Roman"/>
                <w:sz w:val="28"/>
                <w:szCs w:val="28"/>
              </w:rPr>
              <w:t>современных</w:t>
            </w:r>
          </w:p>
        </w:tc>
        <w:tc>
          <w:tcPr>
            <w:tcW w:w="1046" w:type="dxa"/>
            <w:gridSpan w:val="5"/>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898" w:type="dxa"/>
            <w:gridSpan w:val="4"/>
            <w:tcBorders>
              <w:top w:val="nil"/>
              <w:bottom w:val="nil"/>
            </w:tcBorders>
          </w:tcPr>
          <w:p w:rsidR="00F8757C" w:rsidRPr="00507E25" w:rsidRDefault="00F8757C" w:rsidP="006463F6">
            <w:pPr>
              <w:pStyle w:val="TableParagraph"/>
              <w:spacing w:line="302" w:lineRule="exact"/>
              <w:ind w:left="106"/>
              <w:jc w:val="both"/>
              <w:rPr>
                <w:rFonts w:ascii="Times New Roman" w:hAnsi="Times New Roman" w:cs="Times New Roman"/>
                <w:sz w:val="28"/>
                <w:szCs w:val="28"/>
              </w:rPr>
            </w:pPr>
            <w:r w:rsidRPr="00507E25">
              <w:rPr>
                <w:rFonts w:ascii="Times New Roman" w:hAnsi="Times New Roman" w:cs="Times New Roman"/>
                <w:sz w:val="28"/>
                <w:szCs w:val="28"/>
              </w:rPr>
              <w:t>я</w:t>
            </w:r>
          </w:p>
        </w:tc>
        <w:tc>
          <w:tcPr>
            <w:tcW w:w="3527" w:type="dxa"/>
            <w:gridSpan w:val="7"/>
            <w:tcBorders>
              <w:top w:val="nil"/>
              <w:bottom w:val="nil"/>
            </w:tcBorders>
          </w:tcPr>
          <w:p w:rsidR="00F8757C" w:rsidRPr="00507E25" w:rsidRDefault="00F8757C" w:rsidP="006463F6">
            <w:pPr>
              <w:pStyle w:val="TableParagraph"/>
              <w:spacing w:line="302" w:lineRule="exact"/>
              <w:ind w:left="108"/>
              <w:jc w:val="both"/>
              <w:rPr>
                <w:rFonts w:ascii="Times New Roman" w:hAnsi="Times New Roman" w:cs="Times New Roman"/>
                <w:sz w:val="28"/>
                <w:szCs w:val="28"/>
              </w:rPr>
            </w:pPr>
            <w:r w:rsidRPr="00507E25">
              <w:rPr>
                <w:rFonts w:ascii="Times New Roman" w:hAnsi="Times New Roman" w:cs="Times New Roman"/>
                <w:sz w:val="28"/>
                <w:szCs w:val="28"/>
              </w:rPr>
              <w:t>количество</w:t>
            </w:r>
          </w:p>
        </w:tc>
      </w:tr>
      <w:tr w:rsidR="00F8757C" w:rsidRPr="00507E25" w:rsidTr="00507E25">
        <w:trPr>
          <w:gridBefore w:val="1"/>
          <w:wBefore w:w="6" w:type="dxa"/>
          <w:trHeight w:val="321"/>
        </w:trPr>
        <w:tc>
          <w:tcPr>
            <w:tcW w:w="709"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597" w:type="dxa"/>
            <w:gridSpan w:val="2"/>
            <w:tcBorders>
              <w:top w:val="nil"/>
              <w:bottom w:val="nil"/>
            </w:tcBorders>
          </w:tcPr>
          <w:p w:rsidR="00F8757C" w:rsidRPr="00507E25" w:rsidRDefault="00F8757C" w:rsidP="006463F6">
            <w:pPr>
              <w:pStyle w:val="TableParagraph"/>
              <w:spacing w:line="302" w:lineRule="exact"/>
              <w:ind w:left="105"/>
              <w:jc w:val="both"/>
              <w:rPr>
                <w:rFonts w:ascii="Times New Roman" w:hAnsi="Times New Roman" w:cs="Times New Roman"/>
                <w:sz w:val="28"/>
                <w:szCs w:val="28"/>
              </w:rPr>
            </w:pPr>
            <w:r w:rsidRPr="00507E25">
              <w:rPr>
                <w:rFonts w:ascii="Times New Roman" w:hAnsi="Times New Roman" w:cs="Times New Roman"/>
                <w:sz w:val="28"/>
                <w:szCs w:val="28"/>
              </w:rPr>
              <w:t>методов</w:t>
            </w:r>
          </w:p>
        </w:tc>
        <w:tc>
          <w:tcPr>
            <w:tcW w:w="1046" w:type="dxa"/>
            <w:gridSpan w:val="5"/>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898" w:type="dxa"/>
            <w:gridSpan w:val="4"/>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3527" w:type="dxa"/>
            <w:gridSpan w:val="7"/>
            <w:tcBorders>
              <w:top w:val="nil"/>
              <w:bottom w:val="nil"/>
            </w:tcBorders>
          </w:tcPr>
          <w:p w:rsidR="00F8757C" w:rsidRPr="00507E25" w:rsidRDefault="00F8757C" w:rsidP="006463F6">
            <w:pPr>
              <w:pStyle w:val="TableParagraph"/>
              <w:spacing w:line="302" w:lineRule="exact"/>
              <w:ind w:left="108"/>
              <w:jc w:val="both"/>
              <w:rPr>
                <w:rFonts w:ascii="Times New Roman" w:hAnsi="Times New Roman" w:cs="Times New Roman"/>
                <w:sz w:val="28"/>
                <w:szCs w:val="28"/>
              </w:rPr>
            </w:pPr>
            <w:r w:rsidRPr="00507E25">
              <w:rPr>
                <w:rFonts w:ascii="Times New Roman" w:hAnsi="Times New Roman" w:cs="Times New Roman"/>
                <w:sz w:val="28"/>
                <w:szCs w:val="28"/>
              </w:rPr>
              <w:t>внедренных</w:t>
            </w:r>
          </w:p>
        </w:tc>
      </w:tr>
      <w:tr w:rsidR="00F8757C" w:rsidRPr="00507E25" w:rsidTr="00507E25">
        <w:trPr>
          <w:gridBefore w:val="1"/>
          <w:wBefore w:w="6" w:type="dxa"/>
          <w:trHeight w:val="321"/>
        </w:trPr>
        <w:tc>
          <w:tcPr>
            <w:tcW w:w="709"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597" w:type="dxa"/>
            <w:gridSpan w:val="2"/>
            <w:tcBorders>
              <w:top w:val="nil"/>
              <w:bottom w:val="nil"/>
            </w:tcBorders>
          </w:tcPr>
          <w:p w:rsidR="00F8757C" w:rsidRPr="00507E25" w:rsidRDefault="00F8757C" w:rsidP="006463F6">
            <w:pPr>
              <w:pStyle w:val="TableParagraph"/>
              <w:spacing w:line="302" w:lineRule="exact"/>
              <w:ind w:left="105"/>
              <w:jc w:val="both"/>
              <w:rPr>
                <w:rFonts w:ascii="Times New Roman" w:hAnsi="Times New Roman" w:cs="Times New Roman"/>
                <w:sz w:val="28"/>
                <w:szCs w:val="28"/>
              </w:rPr>
            </w:pPr>
            <w:r w:rsidRPr="00507E25">
              <w:rPr>
                <w:rFonts w:ascii="Times New Roman" w:hAnsi="Times New Roman" w:cs="Times New Roman"/>
                <w:sz w:val="28"/>
                <w:szCs w:val="28"/>
              </w:rPr>
              <w:t>диагностики,</w:t>
            </w:r>
          </w:p>
        </w:tc>
        <w:tc>
          <w:tcPr>
            <w:tcW w:w="1046" w:type="dxa"/>
            <w:gridSpan w:val="5"/>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898" w:type="dxa"/>
            <w:gridSpan w:val="4"/>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3527" w:type="dxa"/>
            <w:gridSpan w:val="7"/>
            <w:tcBorders>
              <w:top w:val="nil"/>
              <w:bottom w:val="nil"/>
            </w:tcBorders>
          </w:tcPr>
          <w:p w:rsidR="00F8757C" w:rsidRPr="00507E25" w:rsidRDefault="00F8757C" w:rsidP="006463F6">
            <w:pPr>
              <w:pStyle w:val="TableParagraph"/>
              <w:spacing w:line="302" w:lineRule="exact"/>
              <w:ind w:left="108"/>
              <w:jc w:val="both"/>
              <w:rPr>
                <w:rFonts w:ascii="Times New Roman" w:hAnsi="Times New Roman" w:cs="Times New Roman"/>
                <w:sz w:val="28"/>
                <w:szCs w:val="28"/>
              </w:rPr>
            </w:pPr>
            <w:r w:rsidRPr="00507E25">
              <w:rPr>
                <w:rFonts w:ascii="Times New Roman" w:hAnsi="Times New Roman" w:cs="Times New Roman"/>
                <w:sz w:val="28"/>
                <w:szCs w:val="28"/>
              </w:rPr>
              <w:t>методов</w:t>
            </w:r>
          </w:p>
        </w:tc>
      </w:tr>
      <w:tr w:rsidR="00F8757C" w:rsidRPr="00507E25" w:rsidTr="00507E25">
        <w:trPr>
          <w:gridBefore w:val="1"/>
          <w:wBefore w:w="6" w:type="dxa"/>
          <w:trHeight w:val="322"/>
        </w:trPr>
        <w:tc>
          <w:tcPr>
            <w:tcW w:w="709"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597" w:type="dxa"/>
            <w:gridSpan w:val="2"/>
            <w:tcBorders>
              <w:top w:val="nil"/>
              <w:bottom w:val="nil"/>
            </w:tcBorders>
          </w:tcPr>
          <w:p w:rsidR="00F8757C" w:rsidRPr="00507E25" w:rsidRDefault="00F8757C" w:rsidP="006463F6">
            <w:pPr>
              <w:pStyle w:val="TableParagraph"/>
              <w:tabs>
                <w:tab w:val="left" w:pos="1593"/>
              </w:tabs>
              <w:spacing w:line="303" w:lineRule="exact"/>
              <w:ind w:left="105"/>
              <w:jc w:val="both"/>
              <w:rPr>
                <w:rFonts w:ascii="Times New Roman" w:hAnsi="Times New Roman" w:cs="Times New Roman"/>
                <w:sz w:val="28"/>
                <w:szCs w:val="28"/>
              </w:rPr>
            </w:pPr>
            <w:r w:rsidRPr="00507E25">
              <w:rPr>
                <w:rFonts w:ascii="Times New Roman" w:hAnsi="Times New Roman" w:cs="Times New Roman"/>
                <w:sz w:val="28"/>
                <w:szCs w:val="28"/>
              </w:rPr>
              <w:t>лечения</w:t>
            </w:r>
            <w:r w:rsidRPr="00507E25">
              <w:rPr>
                <w:rFonts w:ascii="Times New Roman" w:hAnsi="Times New Roman" w:cs="Times New Roman"/>
                <w:sz w:val="28"/>
                <w:szCs w:val="28"/>
              </w:rPr>
              <w:tab/>
              <w:t>и</w:t>
            </w:r>
          </w:p>
        </w:tc>
        <w:tc>
          <w:tcPr>
            <w:tcW w:w="1046" w:type="dxa"/>
            <w:gridSpan w:val="5"/>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898" w:type="dxa"/>
            <w:gridSpan w:val="4"/>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3527" w:type="dxa"/>
            <w:gridSpan w:val="7"/>
            <w:tcBorders>
              <w:top w:val="nil"/>
              <w:bottom w:val="nil"/>
            </w:tcBorders>
          </w:tcPr>
          <w:p w:rsidR="00F8757C" w:rsidRPr="00507E25" w:rsidRDefault="00F8757C" w:rsidP="006463F6">
            <w:pPr>
              <w:pStyle w:val="TableParagraph"/>
              <w:spacing w:line="303" w:lineRule="exact"/>
              <w:ind w:left="108"/>
              <w:jc w:val="both"/>
              <w:rPr>
                <w:rFonts w:ascii="Times New Roman" w:hAnsi="Times New Roman" w:cs="Times New Roman"/>
                <w:sz w:val="28"/>
                <w:szCs w:val="28"/>
              </w:rPr>
            </w:pPr>
            <w:r w:rsidRPr="00507E25">
              <w:rPr>
                <w:rFonts w:ascii="Times New Roman" w:hAnsi="Times New Roman" w:cs="Times New Roman"/>
                <w:sz w:val="28"/>
                <w:szCs w:val="28"/>
              </w:rPr>
              <w:t>диагностики,</w:t>
            </w:r>
          </w:p>
        </w:tc>
      </w:tr>
      <w:tr w:rsidR="00F8757C" w:rsidRPr="00507E25" w:rsidTr="00507E25">
        <w:trPr>
          <w:gridBefore w:val="1"/>
          <w:wBefore w:w="6" w:type="dxa"/>
          <w:trHeight w:val="322"/>
        </w:trPr>
        <w:tc>
          <w:tcPr>
            <w:tcW w:w="709"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597" w:type="dxa"/>
            <w:gridSpan w:val="2"/>
            <w:tcBorders>
              <w:top w:val="nil"/>
              <w:bottom w:val="nil"/>
            </w:tcBorders>
          </w:tcPr>
          <w:p w:rsidR="00F8757C" w:rsidRPr="00507E25" w:rsidRDefault="00F8757C" w:rsidP="006463F6">
            <w:pPr>
              <w:pStyle w:val="TableParagraph"/>
              <w:spacing w:line="303" w:lineRule="exact"/>
              <w:ind w:left="105"/>
              <w:jc w:val="both"/>
              <w:rPr>
                <w:rFonts w:ascii="Times New Roman" w:hAnsi="Times New Roman" w:cs="Times New Roman"/>
                <w:sz w:val="28"/>
                <w:szCs w:val="28"/>
              </w:rPr>
            </w:pPr>
            <w:r w:rsidRPr="00507E25">
              <w:rPr>
                <w:rFonts w:ascii="Times New Roman" w:hAnsi="Times New Roman" w:cs="Times New Roman"/>
                <w:sz w:val="28"/>
                <w:szCs w:val="28"/>
              </w:rPr>
              <w:t>реабилитаци</w:t>
            </w:r>
          </w:p>
        </w:tc>
        <w:tc>
          <w:tcPr>
            <w:tcW w:w="1046" w:type="dxa"/>
            <w:gridSpan w:val="5"/>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898" w:type="dxa"/>
            <w:gridSpan w:val="4"/>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3527" w:type="dxa"/>
            <w:gridSpan w:val="7"/>
            <w:tcBorders>
              <w:top w:val="nil"/>
              <w:bottom w:val="nil"/>
            </w:tcBorders>
          </w:tcPr>
          <w:p w:rsidR="00F8757C" w:rsidRPr="00507E25" w:rsidRDefault="00F8757C" w:rsidP="006463F6">
            <w:pPr>
              <w:pStyle w:val="TableParagraph"/>
              <w:tabs>
                <w:tab w:val="left" w:pos="2422"/>
              </w:tabs>
              <w:spacing w:line="303" w:lineRule="exact"/>
              <w:ind w:left="108"/>
              <w:jc w:val="both"/>
              <w:rPr>
                <w:rFonts w:ascii="Times New Roman" w:hAnsi="Times New Roman" w:cs="Times New Roman"/>
                <w:sz w:val="28"/>
                <w:szCs w:val="28"/>
              </w:rPr>
            </w:pPr>
            <w:r w:rsidRPr="00507E25">
              <w:rPr>
                <w:rFonts w:ascii="Times New Roman" w:hAnsi="Times New Roman" w:cs="Times New Roman"/>
                <w:sz w:val="28"/>
                <w:szCs w:val="28"/>
              </w:rPr>
              <w:t>лечения</w:t>
            </w:r>
            <w:r w:rsidRPr="00507E25">
              <w:rPr>
                <w:rFonts w:ascii="Times New Roman" w:hAnsi="Times New Roman" w:cs="Times New Roman"/>
                <w:sz w:val="28"/>
                <w:szCs w:val="28"/>
              </w:rPr>
              <w:tab/>
              <w:t>и</w:t>
            </w:r>
          </w:p>
        </w:tc>
      </w:tr>
      <w:tr w:rsidR="00F8757C" w:rsidRPr="00507E25" w:rsidTr="00507E25">
        <w:trPr>
          <w:gridBefore w:val="1"/>
          <w:wBefore w:w="6" w:type="dxa"/>
          <w:trHeight w:val="321"/>
        </w:trPr>
        <w:tc>
          <w:tcPr>
            <w:tcW w:w="709"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597" w:type="dxa"/>
            <w:gridSpan w:val="2"/>
            <w:tcBorders>
              <w:top w:val="nil"/>
              <w:bottom w:val="nil"/>
            </w:tcBorders>
          </w:tcPr>
          <w:p w:rsidR="00F8757C" w:rsidRPr="00507E25" w:rsidRDefault="00F8757C" w:rsidP="006463F6">
            <w:pPr>
              <w:pStyle w:val="TableParagraph"/>
              <w:spacing w:line="302" w:lineRule="exact"/>
              <w:ind w:left="105"/>
              <w:jc w:val="both"/>
              <w:rPr>
                <w:rFonts w:ascii="Times New Roman" w:hAnsi="Times New Roman" w:cs="Times New Roman"/>
                <w:sz w:val="28"/>
                <w:szCs w:val="28"/>
              </w:rPr>
            </w:pPr>
            <w:r w:rsidRPr="00507E25">
              <w:rPr>
                <w:rFonts w:ascii="Times New Roman" w:hAnsi="Times New Roman" w:cs="Times New Roman"/>
                <w:sz w:val="28"/>
                <w:szCs w:val="28"/>
              </w:rPr>
              <w:t>и учащихся</w:t>
            </w:r>
          </w:p>
        </w:tc>
        <w:tc>
          <w:tcPr>
            <w:tcW w:w="1046" w:type="dxa"/>
            <w:gridSpan w:val="5"/>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898" w:type="dxa"/>
            <w:gridSpan w:val="4"/>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3527" w:type="dxa"/>
            <w:gridSpan w:val="7"/>
            <w:tcBorders>
              <w:top w:val="nil"/>
              <w:bottom w:val="nil"/>
            </w:tcBorders>
          </w:tcPr>
          <w:p w:rsidR="00F8757C" w:rsidRPr="00507E25" w:rsidRDefault="00F8757C" w:rsidP="006463F6">
            <w:pPr>
              <w:pStyle w:val="TableParagraph"/>
              <w:spacing w:line="302" w:lineRule="exact"/>
              <w:ind w:left="108"/>
              <w:jc w:val="both"/>
              <w:rPr>
                <w:rFonts w:ascii="Times New Roman" w:hAnsi="Times New Roman" w:cs="Times New Roman"/>
                <w:sz w:val="28"/>
                <w:szCs w:val="28"/>
              </w:rPr>
            </w:pPr>
            <w:r w:rsidRPr="00507E25">
              <w:rPr>
                <w:rFonts w:ascii="Times New Roman" w:hAnsi="Times New Roman" w:cs="Times New Roman"/>
                <w:sz w:val="28"/>
                <w:szCs w:val="28"/>
              </w:rPr>
              <w:t>реабилитации</w:t>
            </w:r>
          </w:p>
        </w:tc>
      </w:tr>
      <w:tr w:rsidR="00F8757C" w:rsidRPr="00507E25" w:rsidTr="00507E25">
        <w:trPr>
          <w:gridBefore w:val="1"/>
          <w:wBefore w:w="6" w:type="dxa"/>
          <w:trHeight w:val="321"/>
        </w:trPr>
        <w:tc>
          <w:tcPr>
            <w:tcW w:w="709"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597"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046" w:type="dxa"/>
            <w:gridSpan w:val="5"/>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898" w:type="dxa"/>
            <w:gridSpan w:val="4"/>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3527" w:type="dxa"/>
            <w:gridSpan w:val="7"/>
            <w:tcBorders>
              <w:top w:val="nil"/>
              <w:bottom w:val="nil"/>
            </w:tcBorders>
          </w:tcPr>
          <w:p w:rsidR="00F8757C" w:rsidRPr="00507E25" w:rsidRDefault="00F8757C" w:rsidP="006463F6">
            <w:pPr>
              <w:pStyle w:val="TableParagraph"/>
              <w:spacing w:line="302" w:lineRule="exact"/>
              <w:ind w:left="108"/>
              <w:jc w:val="both"/>
              <w:rPr>
                <w:rFonts w:ascii="Times New Roman" w:hAnsi="Times New Roman" w:cs="Times New Roman"/>
                <w:sz w:val="28"/>
                <w:szCs w:val="28"/>
              </w:rPr>
            </w:pPr>
            <w:r w:rsidRPr="00507E25">
              <w:rPr>
                <w:rFonts w:ascii="Times New Roman" w:hAnsi="Times New Roman" w:cs="Times New Roman"/>
                <w:sz w:val="28"/>
                <w:szCs w:val="28"/>
              </w:rPr>
              <w:t>учащихся;</w:t>
            </w:r>
          </w:p>
        </w:tc>
      </w:tr>
      <w:tr w:rsidR="00F8757C" w:rsidRPr="00507E25" w:rsidTr="00507E25">
        <w:trPr>
          <w:gridBefore w:val="1"/>
          <w:wBefore w:w="6" w:type="dxa"/>
          <w:trHeight w:val="321"/>
        </w:trPr>
        <w:tc>
          <w:tcPr>
            <w:tcW w:w="709"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597"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046" w:type="dxa"/>
            <w:gridSpan w:val="5"/>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898" w:type="dxa"/>
            <w:gridSpan w:val="4"/>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3527" w:type="dxa"/>
            <w:gridSpan w:val="7"/>
            <w:tcBorders>
              <w:top w:val="nil"/>
              <w:bottom w:val="nil"/>
            </w:tcBorders>
          </w:tcPr>
          <w:p w:rsidR="00F8757C" w:rsidRPr="00507E25" w:rsidRDefault="00F8757C" w:rsidP="006463F6">
            <w:pPr>
              <w:pStyle w:val="TableParagraph"/>
              <w:tabs>
                <w:tab w:val="left" w:pos="1068"/>
              </w:tabs>
              <w:spacing w:line="302" w:lineRule="exact"/>
              <w:ind w:left="108"/>
              <w:jc w:val="both"/>
              <w:rPr>
                <w:rFonts w:ascii="Times New Roman" w:hAnsi="Times New Roman" w:cs="Times New Roman"/>
                <w:sz w:val="28"/>
                <w:szCs w:val="28"/>
              </w:rPr>
            </w:pPr>
            <w:r w:rsidRPr="00507E25">
              <w:rPr>
                <w:rFonts w:ascii="Times New Roman" w:hAnsi="Times New Roman" w:cs="Times New Roman"/>
                <w:sz w:val="28"/>
                <w:szCs w:val="28"/>
              </w:rPr>
              <w:t>F-</w:t>
            </w:r>
            <w:r w:rsidRPr="00507E25">
              <w:rPr>
                <w:rFonts w:ascii="Times New Roman" w:hAnsi="Times New Roman" w:cs="Times New Roman"/>
                <w:sz w:val="28"/>
                <w:szCs w:val="28"/>
              </w:rPr>
              <w:tab/>
              <w:t>фактическое</w:t>
            </w:r>
          </w:p>
        </w:tc>
      </w:tr>
      <w:tr w:rsidR="00F8757C" w:rsidRPr="00507E25" w:rsidTr="00507E25">
        <w:trPr>
          <w:gridBefore w:val="1"/>
          <w:wBefore w:w="6" w:type="dxa"/>
          <w:trHeight w:val="321"/>
        </w:trPr>
        <w:tc>
          <w:tcPr>
            <w:tcW w:w="709"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597"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046" w:type="dxa"/>
            <w:gridSpan w:val="5"/>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898" w:type="dxa"/>
            <w:gridSpan w:val="4"/>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3527" w:type="dxa"/>
            <w:gridSpan w:val="7"/>
            <w:tcBorders>
              <w:top w:val="nil"/>
              <w:bottom w:val="nil"/>
            </w:tcBorders>
          </w:tcPr>
          <w:p w:rsidR="00F8757C" w:rsidRPr="00507E25" w:rsidRDefault="00F8757C" w:rsidP="006463F6">
            <w:pPr>
              <w:pStyle w:val="TableParagraph"/>
              <w:spacing w:line="302" w:lineRule="exact"/>
              <w:ind w:left="108"/>
              <w:jc w:val="both"/>
              <w:rPr>
                <w:rFonts w:ascii="Times New Roman" w:hAnsi="Times New Roman" w:cs="Times New Roman"/>
                <w:sz w:val="28"/>
                <w:szCs w:val="28"/>
              </w:rPr>
            </w:pPr>
            <w:r w:rsidRPr="00507E25">
              <w:rPr>
                <w:rFonts w:ascii="Times New Roman" w:hAnsi="Times New Roman" w:cs="Times New Roman"/>
                <w:sz w:val="28"/>
                <w:szCs w:val="28"/>
              </w:rPr>
              <w:t>количество методов</w:t>
            </w:r>
          </w:p>
        </w:tc>
      </w:tr>
      <w:tr w:rsidR="00F8757C" w:rsidRPr="00507E25" w:rsidTr="00507E25">
        <w:trPr>
          <w:gridBefore w:val="1"/>
          <w:wBefore w:w="6" w:type="dxa"/>
          <w:trHeight w:val="322"/>
        </w:trPr>
        <w:tc>
          <w:tcPr>
            <w:tcW w:w="709"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597"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046" w:type="dxa"/>
            <w:gridSpan w:val="5"/>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898" w:type="dxa"/>
            <w:gridSpan w:val="4"/>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3527" w:type="dxa"/>
            <w:gridSpan w:val="7"/>
            <w:tcBorders>
              <w:top w:val="nil"/>
              <w:bottom w:val="nil"/>
            </w:tcBorders>
          </w:tcPr>
          <w:p w:rsidR="00F8757C" w:rsidRPr="00507E25" w:rsidRDefault="00F8757C" w:rsidP="006463F6">
            <w:pPr>
              <w:pStyle w:val="TableParagraph"/>
              <w:spacing w:line="303" w:lineRule="exact"/>
              <w:ind w:left="108"/>
              <w:jc w:val="both"/>
              <w:rPr>
                <w:rFonts w:ascii="Times New Roman" w:hAnsi="Times New Roman" w:cs="Times New Roman"/>
                <w:sz w:val="28"/>
                <w:szCs w:val="28"/>
              </w:rPr>
            </w:pPr>
            <w:r w:rsidRPr="00507E25">
              <w:rPr>
                <w:rFonts w:ascii="Times New Roman" w:hAnsi="Times New Roman" w:cs="Times New Roman"/>
                <w:sz w:val="28"/>
                <w:szCs w:val="28"/>
              </w:rPr>
              <w:t>диагностики,</w:t>
            </w:r>
          </w:p>
        </w:tc>
      </w:tr>
      <w:tr w:rsidR="00F8757C" w:rsidRPr="00507E25" w:rsidTr="00507E25">
        <w:trPr>
          <w:gridBefore w:val="1"/>
          <w:wBefore w:w="6" w:type="dxa"/>
          <w:trHeight w:val="323"/>
        </w:trPr>
        <w:tc>
          <w:tcPr>
            <w:tcW w:w="709"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597"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046" w:type="dxa"/>
            <w:gridSpan w:val="5"/>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898" w:type="dxa"/>
            <w:gridSpan w:val="4"/>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3527" w:type="dxa"/>
            <w:gridSpan w:val="7"/>
            <w:tcBorders>
              <w:top w:val="nil"/>
              <w:bottom w:val="nil"/>
            </w:tcBorders>
          </w:tcPr>
          <w:p w:rsidR="00F8757C" w:rsidRPr="00507E25" w:rsidRDefault="00F8757C" w:rsidP="006463F6">
            <w:pPr>
              <w:pStyle w:val="TableParagraph"/>
              <w:tabs>
                <w:tab w:val="left" w:pos="2422"/>
              </w:tabs>
              <w:spacing w:line="303" w:lineRule="exact"/>
              <w:ind w:left="108"/>
              <w:jc w:val="both"/>
              <w:rPr>
                <w:rFonts w:ascii="Times New Roman" w:hAnsi="Times New Roman" w:cs="Times New Roman"/>
                <w:sz w:val="28"/>
                <w:szCs w:val="28"/>
              </w:rPr>
            </w:pPr>
            <w:r w:rsidRPr="00507E25">
              <w:rPr>
                <w:rFonts w:ascii="Times New Roman" w:hAnsi="Times New Roman" w:cs="Times New Roman"/>
                <w:sz w:val="28"/>
                <w:szCs w:val="28"/>
              </w:rPr>
              <w:t>лечения</w:t>
            </w:r>
            <w:r w:rsidRPr="00507E25">
              <w:rPr>
                <w:rFonts w:ascii="Times New Roman" w:hAnsi="Times New Roman" w:cs="Times New Roman"/>
                <w:sz w:val="28"/>
                <w:szCs w:val="28"/>
              </w:rPr>
              <w:tab/>
              <w:t>и</w:t>
            </w:r>
          </w:p>
        </w:tc>
      </w:tr>
      <w:tr w:rsidR="00F8757C" w:rsidRPr="00507E25" w:rsidTr="00507E25">
        <w:trPr>
          <w:gridBefore w:val="1"/>
          <w:wBefore w:w="6" w:type="dxa"/>
          <w:trHeight w:val="321"/>
        </w:trPr>
        <w:tc>
          <w:tcPr>
            <w:tcW w:w="709"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597" w:type="dxa"/>
            <w:gridSpan w:val="2"/>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046" w:type="dxa"/>
            <w:gridSpan w:val="5"/>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898" w:type="dxa"/>
            <w:gridSpan w:val="4"/>
            <w:tcBorders>
              <w:top w:val="nil"/>
              <w:bottom w:val="nil"/>
            </w:tcBorders>
          </w:tcPr>
          <w:p w:rsidR="00F8757C" w:rsidRPr="00507E25" w:rsidRDefault="00F8757C" w:rsidP="006463F6">
            <w:pPr>
              <w:pStyle w:val="TableParagraph"/>
              <w:jc w:val="both"/>
              <w:rPr>
                <w:rFonts w:ascii="Times New Roman" w:hAnsi="Times New Roman" w:cs="Times New Roman"/>
                <w:sz w:val="28"/>
                <w:szCs w:val="28"/>
              </w:rPr>
            </w:pPr>
          </w:p>
        </w:tc>
        <w:tc>
          <w:tcPr>
            <w:tcW w:w="3527" w:type="dxa"/>
            <w:gridSpan w:val="7"/>
            <w:tcBorders>
              <w:top w:val="nil"/>
              <w:bottom w:val="nil"/>
            </w:tcBorders>
          </w:tcPr>
          <w:p w:rsidR="00F8757C" w:rsidRPr="00507E25" w:rsidRDefault="00F8757C" w:rsidP="006463F6">
            <w:pPr>
              <w:pStyle w:val="TableParagraph"/>
              <w:spacing w:line="302" w:lineRule="exact"/>
              <w:ind w:left="108"/>
              <w:jc w:val="both"/>
              <w:rPr>
                <w:rFonts w:ascii="Times New Roman" w:hAnsi="Times New Roman" w:cs="Times New Roman"/>
                <w:sz w:val="28"/>
                <w:szCs w:val="28"/>
              </w:rPr>
            </w:pPr>
            <w:r w:rsidRPr="00507E25">
              <w:rPr>
                <w:rFonts w:ascii="Times New Roman" w:hAnsi="Times New Roman" w:cs="Times New Roman"/>
                <w:sz w:val="28"/>
                <w:szCs w:val="28"/>
              </w:rPr>
              <w:t>реабилитации</w:t>
            </w:r>
          </w:p>
        </w:tc>
      </w:tr>
      <w:tr w:rsidR="00F8757C" w:rsidRPr="00507E25" w:rsidTr="00507E25">
        <w:trPr>
          <w:gridBefore w:val="1"/>
          <w:wBefore w:w="6" w:type="dxa"/>
          <w:trHeight w:val="322"/>
        </w:trPr>
        <w:tc>
          <w:tcPr>
            <w:tcW w:w="709" w:type="dxa"/>
            <w:gridSpan w:val="2"/>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1597" w:type="dxa"/>
            <w:gridSpan w:val="2"/>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1046" w:type="dxa"/>
            <w:gridSpan w:val="5"/>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953" w:type="dxa"/>
            <w:gridSpan w:val="3"/>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1193" w:type="dxa"/>
            <w:gridSpan w:val="3"/>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898" w:type="dxa"/>
            <w:gridSpan w:val="4"/>
            <w:tcBorders>
              <w:top w:val="nil"/>
            </w:tcBorders>
          </w:tcPr>
          <w:p w:rsidR="00F8757C" w:rsidRPr="00507E25" w:rsidRDefault="00F8757C" w:rsidP="006463F6">
            <w:pPr>
              <w:pStyle w:val="TableParagraph"/>
              <w:jc w:val="both"/>
              <w:rPr>
                <w:rFonts w:ascii="Times New Roman" w:hAnsi="Times New Roman" w:cs="Times New Roman"/>
                <w:sz w:val="28"/>
                <w:szCs w:val="28"/>
              </w:rPr>
            </w:pPr>
          </w:p>
        </w:tc>
        <w:tc>
          <w:tcPr>
            <w:tcW w:w="3527" w:type="dxa"/>
            <w:gridSpan w:val="7"/>
            <w:tcBorders>
              <w:top w:val="nil"/>
            </w:tcBorders>
          </w:tcPr>
          <w:p w:rsidR="00F8757C" w:rsidRPr="00507E25" w:rsidRDefault="00F8757C" w:rsidP="006463F6">
            <w:pPr>
              <w:pStyle w:val="TableParagraph"/>
              <w:spacing w:line="303" w:lineRule="exact"/>
              <w:ind w:left="108"/>
              <w:jc w:val="both"/>
              <w:rPr>
                <w:rFonts w:ascii="Times New Roman" w:hAnsi="Times New Roman" w:cs="Times New Roman"/>
                <w:sz w:val="28"/>
                <w:szCs w:val="28"/>
              </w:rPr>
            </w:pPr>
            <w:r w:rsidRPr="00507E25">
              <w:rPr>
                <w:rFonts w:ascii="Times New Roman" w:hAnsi="Times New Roman" w:cs="Times New Roman"/>
                <w:sz w:val="28"/>
                <w:szCs w:val="28"/>
              </w:rPr>
              <w:t>учащихся</w:t>
            </w:r>
          </w:p>
        </w:tc>
      </w:tr>
      <w:tr w:rsidR="00F8757C" w:rsidRPr="00507E25" w:rsidTr="00507E25">
        <w:trPr>
          <w:gridBefore w:val="1"/>
          <w:wBefore w:w="6" w:type="dxa"/>
          <w:trHeight w:val="323"/>
        </w:trPr>
        <w:tc>
          <w:tcPr>
            <w:tcW w:w="9923" w:type="dxa"/>
            <w:gridSpan w:val="26"/>
          </w:tcPr>
          <w:p w:rsidR="00F8757C" w:rsidRPr="00507E25" w:rsidRDefault="00F8757C" w:rsidP="006463F6">
            <w:pPr>
              <w:pStyle w:val="TableParagraph"/>
              <w:jc w:val="both"/>
              <w:rPr>
                <w:rFonts w:ascii="Times New Roman" w:hAnsi="Times New Roman" w:cs="Times New Roman"/>
                <w:sz w:val="28"/>
                <w:szCs w:val="28"/>
              </w:rPr>
            </w:pPr>
            <w:r w:rsidRPr="00507E25">
              <w:rPr>
                <w:rFonts w:ascii="Times New Roman" w:hAnsi="Times New Roman" w:cs="Times New Roman"/>
                <w:sz w:val="28"/>
                <w:szCs w:val="28"/>
              </w:rPr>
              <w:t>Итого-60</w:t>
            </w:r>
          </w:p>
        </w:tc>
      </w:tr>
    </w:tbl>
    <w:p w:rsidR="00F8757C" w:rsidRPr="00507E25" w:rsidRDefault="00F8757C" w:rsidP="006463F6">
      <w:pPr>
        <w:pStyle w:val="aff3"/>
        <w:jc w:val="both"/>
        <w:rPr>
          <w:b/>
          <w:sz w:val="20"/>
        </w:rPr>
      </w:pPr>
    </w:p>
    <w:p w:rsidR="00F8757C" w:rsidRPr="00D64282" w:rsidRDefault="00507E25" w:rsidP="006463F6">
      <w:pPr>
        <w:pStyle w:val="af9"/>
        <w:widowControl w:val="0"/>
        <w:tabs>
          <w:tab w:val="left" w:pos="1401"/>
        </w:tabs>
        <w:autoSpaceDE w:val="0"/>
        <w:autoSpaceDN w:val="0"/>
        <w:spacing w:before="247"/>
        <w:ind w:left="1400"/>
        <w:jc w:val="both"/>
        <w:rPr>
          <w:b/>
        </w:rPr>
      </w:pPr>
      <w:r>
        <w:rPr>
          <w:b/>
          <w:sz w:val="28"/>
        </w:rPr>
        <w:t xml:space="preserve">4. </w:t>
      </w:r>
      <w:r w:rsidR="00F8757C" w:rsidRPr="00D64282">
        <w:rPr>
          <w:b/>
        </w:rPr>
        <w:t>Заключительные</w:t>
      </w:r>
      <w:r w:rsidR="00F8757C" w:rsidRPr="00D64282">
        <w:rPr>
          <w:b/>
          <w:spacing w:val="-5"/>
        </w:rPr>
        <w:t xml:space="preserve"> </w:t>
      </w:r>
      <w:r w:rsidR="00F8757C" w:rsidRPr="00D64282">
        <w:rPr>
          <w:b/>
        </w:rPr>
        <w:t>положения</w:t>
      </w:r>
    </w:p>
    <w:p w:rsidR="00507E25" w:rsidRPr="00D64282" w:rsidRDefault="00F8757C" w:rsidP="006463F6">
      <w:pPr>
        <w:pStyle w:val="af9"/>
        <w:widowControl w:val="0"/>
        <w:numPr>
          <w:ilvl w:val="1"/>
          <w:numId w:val="19"/>
        </w:numPr>
        <w:tabs>
          <w:tab w:val="left" w:pos="1903"/>
          <w:tab w:val="left" w:pos="1904"/>
          <w:tab w:val="left" w:pos="3498"/>
          <w:tab w:val="left" w:pos="5156"/>
          <w:tab w:val="left" w:pos="7556"/>
          <w:tab w:val="left" w:pos="8126"/>
          <w:tab w:val="left" w:pos="8939"/>
        </w:tabs>
        <w:autoSpaceDE w:val="0"/>
        <w:autoSpaceDN w:val="0"/>
        <w:spacing w:before="155"/>
        <w:ind w:right="841" w:firstLine="427"/>
        <w:jc w:val="both"/>
        <w:sectPr w:rsidR="00507E25" w:rsidRPr="00D64282" w:rsidSect="00507E25">
          <w:pgSz w:w="11906" w:h="16838"/>
          <w:pgMar w:top="1134" w:right="567" w:bottom="1134" w:left="1701" w:header="709" w:footer="709" w:gutter="0"/>
          <w:cols w:space="708"/>
          <w:docGrid w:linePitch="360"/>
        </w:sectPr>
      </w:pPr>
      <w:r w:rsidRPr="00D64282">
        <w:t>Настоящее</w:t>
      </w:r>
      <w:r w:rsidRPr="00D64282">
        <w:tab/>
        <w:t>Положение</w:t>
      </w:r>
      <w:r w:rsidRPr="00D64282">
        <w:tab/>
        <w:t>распространяется</w:t>
      </w:r>
      <w:r w:rsidRPr="00D64282">
        <w:tab/>
        <w:t>на</w:t>
      </w:r>
      <w:r w:rsidRPr="00D64282">
        <w:tab/>
        <w:t>всех</w:t>
      </w:r>
      <w:r w:rsidRPr="00D64282">
        <w:tab/>
      </w:r>
      <w:r w:rsidRPr="00D64282">
        <w:rPr>
          <w:spacing w:val="-1"/>
        </w:rPr>
        <w:t>педагогов</w:t>
      </w:r>
      <w:r w:rsidRPr="00D64282">
        <w:rPr>
          <w:spacing w:val="-67"/>
        </w:rPr>
        <w:t xml:space="preserve"> </w:t>
      </w:r>
      <w:r w:rsidRPr="00D64282">
        <w:t>образовательного учреждения</w:t>
      </w:r>
      <w:r w:rsidRPr="00D64282">
        <w:rPr>
          <w:spacing w:val="-1"/>
        </w:rPr>
        <w:t xml:space="preserve"> </w:t>
      </w:r>
      <w:r w:rsidRPr="00D64282">
        <w:t>и</w:t>
      </w:r>
      <w:r w:rsidRPr="00D64282">
        <w:rPr>
          <w:spacing w:val="-3"/>
        </w:rPr>
        <w:t xml:space="preserve"> </w:t>
      </w:r>
      <w:r w:rsidRPr="00D64282">
        <w:t>действует</w:t>
      </w:r>
      <w:r w:rsidRPr="00D64282">
        <w:rPr>
          <w:spacing w:val="-1"/>
        </w:rPr>
        <w:t xml:space="preserve"> </w:t>
      </w:r>
      <w:r w:rsidRPr="00D64282">
        <w:t>до</w:t>
      </w:r>
      <w:r w:rsidRPr="00D64282">
        <w:rPr>
          <w:spacing w:val="1"/>
        </w:rPr>
        <w:t xml:space="preserve"> </w:t>
      </w:r>
      <w:r w:rsidRPr="00D64282">
        <w:t>принятия</w:t>
      </w:r>
      <w:r w:rsidRPr="00D64282">
        <w:rPr>
          <w:spacing w:val="-4"/>
        </w:rPr>
        <w:t xml:space="preserve"> </w:t>
      </w:r>
      <w:r w:rsidRPr="00D64282">
        <w:t>нового.</w:t>
      </w:r>
    </w:p>
    <w:p w:rsidR="00507E25" w:rsidRPr="00507E25" w:rsidRDefault="00507E25" w:rsidP="00D64282">
      <w:pPr>
        <w:pStyle w:val="af9"/>
        <w:ind w:left="1400"/>
        <w:jc w:val="right"/>
        <w:rPr>
          <w:i/>
          <w:sz w:val="28"/>
        </w:rPr>
      </w:pPr>
      <w:r w:rsidRPr="00507E25">
        <w:rPr>
          <w:i/>
          <w:sz w:val="28"/>
        </w:rPr>
        <w:lastRenderedPageBreak/>
        <w:t xml:space="preserve">Приложение 8    </w:t>
      </w:r>
    </w:p>
    <w:p w:rsidR="00507E25" w:rsidRPr="00507E25" w:rsidRDefault="00507E25" w:rsidP="006463F6">
      <w:pPr>
        <w:pStyle w:val="af9"/>
        <w:ind w:left="1400"/>
        <w:jc w:val="both"/>
        <w:rPr>
          <w:i/>
          <w:sz w:val="28"/>
        </w:rPr>
      </w:pPr>
    </w:p>
    <w:tbl>
      <w:tblPr>
        <w:tblW w:w="0" w:type="auto"/>
        <w:tblLook w:val="04A0" w:firstRow="1" w:lastRow="0" w:firstColumn="1" w:lastColumn="0" w:noHBand="0" w:noVBand="1"/>
      </w:tblPr>
      <w:tblGrid>
        <w:gridCol w:w="3190"/>
        <w:gridCol w:w="3190"/>
        <w:gridCol w:w="3191"/>
      </w:tblGrid>
      <w:tr w:rsidR="00507E25" w:rsidTr="00507E25">
        <w:tc>
          <w:tcPr>
            <w:tcW w:w="3190" w:type="dxa"/>
            <w:hideMark/>
          </w:tcPr>
          <w:p w:rsidR="00507E25" w:rsidRDefault="00507E25" w:rsidP="006463F6">
            <w:pPr>
              <w:jc w:val="both"/>
              <w:rPr>
                <w:b/>
                <w:szCs w:val="20"/>
              </w:rPr>
            </w:pPr>
            <w:r>
              <w:rPr>
                <w:b/>
                <w:szCs w:val="20"/>
              </w:rPr>
              <w:t>Мотивированное мнение</w:t>
            </w:r>
          </w:p>
          <w:p w:rsidR="00507E25" w:rsidRDefault="00507E25" w:rsidP="006463F6">
            <w:pPr>
              <w:jc w:val="both"/>
              <w:rPr>
                <w:b/>
                <w:szCs w:val="20"/>
              </w:rPr>
            </w:pPr>
            <w:r>
              <w:rPr>
                <w:b/>
                <w:szCs w:val="20"/>
              </w:rPr>
              <w:t>Первичной профсоюзной</w:t>
            </w:r>
          </w:p>
          <w:p w:rsidR="00507E25" w:rsidRDefault="00507E25" w:rsidP="006463F6">
            <w:pPr>
              <w:jc w:val="both"/>
              <w:rPr>
                <w:b/>
                <w:szCs w:val="20"/>
              </w:rPr>
            </w:pPr>
            <w:r>
              <w:rPr>
                <w:b/>
                <w:szCs w:val="20"/>
              </w:rPr>
              <w:t>организации</w:t>
            </w:r>
          </w:p>
        </w:tc>
        <w:tc>
          <w:tcPr>
            <w:tcW w:w="3190" w:type="dxa"/>
            <w:hideMark/>
          </w:tcPr>
          <w:p w:rsidR="00507E25" w:rsidRDefault="00507E25" w:rsidP="006463F6">
            <w:pPr>
              <w:jc w:val="both"/>
              <w:rPr>
                <w:b/>
                <w:szCs w:val="20"/>
              </w:rPr>
            </w:pPr>
            <w:r>
              <w:rPr>
                <w:b/>
                <w:szCs w:val="20"/>
              </w:rPr>
              <w:t>ПРИНЯТО</w:t>
            </w:r>
          </w:p>
        </w:tc>
        <w:tc>
          <w:tcPr>
            <w:tcW w:w="3191" w:type="dxa"/>
            <w:hideMark/>
          </w:tcPr>
          <w:p w:rsidR="00507E25" w:rsidRDefault="0012514B" w:rsidP="006463F6">
            <w:pPr>
              <w:jc w:val="both"/>
              <w:rPr>
                <w:b/>
                <w:szCs w:val="20"/>
              </w:rPr>
            </w:pPr>
            <w:r>
              <w:rPr>
                <w:b/>
                <w:szCs w:val="20"/>
              </w:rPr>
              <w:t>«</w:t>
            </w:r>
            <w:r w:rsidR="00507E25">
              <w:rPr>
                <w:b/>
                <w:szCs w:val="20"/>
              </w:rPr>
              <w:t>УТВЕРЖДЕНО</w:t>
            </w:r>
            <w:r>
              <w:rPr>
                <w:b/>
                <w:szCs w:val="20"/>
              </w:rPr>
              <w:t>»</w:t>
            </w:r>
          </w:p>
        </w:tc>
      </w:tr>
      <w:tr w:rsidR="00507E25" w:rsidTr="00507E25">
        <w:tc>
          <w:tcPr>
            <w:tcW w:w="3190" w:type="dxa"/>
            <w:hideMark/>
          </w:tcPr>
          <w:p w:rsidR="00507E25" w:rsidRPr="00807586" w:rsidRDefault="00507E25" w:rsidP="006463F6">
            <w:pPr>
              <w:jc w:val="both"/>
              <w:rPr>
                <w:b/>
                <w:szCs w:val="20"/>
              </w:rPr>
            </w:pPr>
            <w:r>
              <w:rPr>
                <w:b/>
                <w:szCs w:val="20"/>
              </w:rPr>
              <w:t xml:space="preserve">Председатель профкома </w:t>
            </w:r>
            <w:r w:rsidRPr="00807586">
              <w:rPr>
                <w:b/>
                <w:szCs w:val="20"/>
              </w:rPr>
              <w:t>МБУДО «ГДДТ им.</w:t>
            </w:r>
          </w:p>
          <w:p w:rsidR="00507E25" w:rsidRDefault="00507E25" w:rsidP="006463F6">
            <w:pPr>
              <w:jc w:val="both"/>
              <w:rPr>
                <w:b/>
                <w:szCs w:val="20"/>
              </w:rPr>
            </w:pPr>
            <w:r w:rsidRPr="00807586">
              <w:rPr>
                <w:b/>
                <w:szCs w:val="20"/>
              </w:rPr>
              <w:t>А. Алиша» г.Казани</w:t>
            </w:r>
          </w:p>
        </w:tc>
        <w:tc>
          <w:tcPr>
            <w:tcW w:w="3190" w:type="dxa"/>
            <w:hideMark/>
          </w:tcPr>
          <w:p w:rsidR="00507E25" w:rsidRDefault="00507E25" w:rsidP="006463F6">
            <w:pPr>
              <w:jc w:val="both"/>
              <w:rPr>
                <w:b/>
                <w:szCs w:val="20"/>
              </w:rPr>
            </w:pPr>
            <w:r w:rsidRPr="00807586">
              <w:rPr>
                <w:b/>
                <w:szCs w:val="20"/>
              </w:rPr>
              <w:t>Об</w:t>
            </w:r>
            <w:r w:rsidR="0012514B">
              <w:rPr>
                <w:b/>
                <w:szCs w:val="20"/>
              </w:rPr>
              <w:t xml:space="preserve">щим собранием </w:t>
            </w:r>
            <w:r>
              <w:rPr>
                <w:b/>
                <w:szCs w:val="20"/>
              </w:rPr>
              <w:t xml:space="preserve">работников </w:t>
            </w:r>
          </w:p>
          <w:p w:rsidR="00507E25" w:rsidRPr="00807586" w:rsidRDefault="00507E25" w:rsidP="006463F6">
            <w:pPr>
              <w:jc w:val="both"/>
              <w:rPr>
                <w:b/>
                <w:szCs w:val="20"/>
              </w:rPr>
            </w:pPr>
            <w:r w:rsidRPr="00807586">
              <w:rPr>
                <w:b/>
                <w:szCs w:val="20"/>
              </w:rPr>
              <w:t xml:space="preserve"> МБУДО «ГДДТ им.</w:t>
            </w:r>
          </w:p>
          <w:p w:rsidR="00507E25" w:rsidRDefault="00507E25" w:rsidP="006463F6">
            <w:pPr>
              <w:jc w:val="both"/>
              <w:rPr>
                <w:b/>
                <w:szCs w:val="20"/>
              </w:rPr>
            </w:pPr>
            <w:r w:rsidRPr="00807586">
              <w:rPr>
                <w:b/>
                <w:szCs w:val="20"/>
              </w:rPr>
              <w:t>А. Алиша» г.Казани</w:t>
            </w:r>
          </w:p>
        </w:tc>
        <w:tc>
          <w:tcPr>
            <w:tcW w:w="3191" w:type="dxa"/>
            <w:hideMark/>
          </w:tcPr>
          <w:p w:rsidR="00507E25" w:rsidRDefault="00507E25" w:rsidP="006463F6">
            <w:pPr>
              <w:jc w:val="both"/>
              <w:rPr>
                <w:b/>
                <w:szCs w:val="20"/>
              </w:rPr>
            </w:pPr>
            <w:r>
              <w:rPr>
                <w:b/>
                <w:szCs w:val="20"/>
              </w:rPr>
              <w:t xml:space="preserve">Приказом директора   </w:t>
            </w:r>
          </w:p>
          <w:p w:rsidR="00507E25" w:rsidRPr="00807586" w:rsidRDefault="00507E25" w:rsidP="006463F6">
            <w:pPr>
              <w:jc w:val="both"/>
              <w:rPr>
                <w:b/>
                <w:szCs w:val="20"/>
              </w:rPr>
            </w:pPr>
            <w:r w:rsidRPr="00807586">
              <w:rPr>
                <w:b/>
                <w:szCs w:val="20"/>
              </w:rPr>
              <w:t>МБУДО «ГДДТ</w:t>
            </w:r>
          </w:p>
          <w:p w:rsidR="00507E25" w:rsidRDefault="00507E25" w:rsidP="006463F6">
            <w:pPr>
              <w:jc w:val="both"/>
              <w:rPr>
                <w:b/>
                <w:szCs w:val="20"/>
              </w:rPr>
            </w:pPr>
            <w:r w:rsidRPr="00807586">
              <w:rPr>
                <w:b/>
                <w:szCs w:val="20"/>
              </w:rPr>
              <w:t>им. А. Алиша» г.Казани</w:t>
            </w:r>
          </w:p>
          <w:p w:rsidR="00507E25" w:rsidRDefault="00507E25" w:rsidP="006463F6">
            <w:pPr>
              <w:jc w:val="both"/>
              <w:rPr>
                <w:b/>
                <w:szCs w:val="20"/>
              </w:rPr>
            </w:pPr>
            <w:r>
              <w:rPr>
                <w:b/>
                <w:szCs w:val="20"/>
              </w:rPr>
              <w:t>от «25» мая 2021 г.</w:t>
            </w:r>
          </w:p>
        </w:tc>
      </w:tr>
      <w:tr w:rsidR="00507E25" w:rsidTr="00507E25">
        <w:tc>
          <w:tcPr>
            <w:tcW w:w="3190" w:type="dxa"/>
          </w:tcPr>
          <w:p w:rsidR="00507E25" w:rsidRDefault="00507E25" w:rsidP="006463F6">
            <w:pPr>
              <w:jc w:val="both"/>
              <w:rPr>
                <w:b/>
                <w:szCs w:val="20"/>
              </w:rPr>
            </w:pPr>
          </w:p>
          <w:p w:rsidR="00507E25" w:rsidRDefault="00507E25" w:rsidP="006463F6">
            <w:pPr>
              <w:tabs>
                <w:tab w:val="center" w:pos="1486"/>
              </w:tabs>
              <w:jc w:val="both"/>
              <w:rPr>
                <w:b/>
                <w:szCs w:val="20"/>
              </w:rPr>
            </w:pPr>
            <w:r>
              <w:rPr>
                <w:b/>
                <w:szCs w:val="20"/>
              </w:rPr>
              <w:t>_____________________</w:t>
            </w:r>
          </w:p>
          <w:p w:rsidR="00507E25" w:rsidRDefault="00507E25" w:rsidP="006463F6">
            <w:pPr>
              <w:tabs>
                <w:tab w:val="center" w:pos="1486"/>
              </w:tabs>
              <w:jc w:val="both"/>
              <w:rPr>
                <w:b/>
                <w:szCs w:val="20"/>
              </w:rPr>
            </w:pPr>
            <w:r>
              <w:rPr>
                <w:b/>
                <w:szCs w:val="20"/>
              </w:rPr>
              <w:t>В.В. Павлова</w:t>
            </w:r>
          </w:p>
        </w:tc>
        <w:tc>
          <w:tcPr>
            <w:tcW w:w="3190" w:type="dxa"/>
          </w:tcPr>
          <w:p w:rsidR="00507E25" w:rsidRDefault="00507E25" w:rsidP="006463F6">
            <w:pPr>
              <w:jc w:val="both"/>
              <w:rPr>
                <w:b/>
                <w:szCs w:val="20"/>
              </w:rPr>
            </w:pPr>
            <w:r>
              <w:rPr>
                <w:b/>
                <w:szCs w:val="20"/>
              </w:rPr>
              <w:t>Протокол</w:t>
            </w:r>
          </w:p>
          <w:p w:rsidR="00507E25" w:rsidRDefault="0012514B" w:rsidP="006463F6">
            <w:pPr>
              <w:jc w:val="both"/>
              <w:rPr>
                <w:b/>
                <w:szCs w:val="20"/>
              </w:rPr>
            </w:pPr>
            <w:r>
              <w:rPr>
                <w:b/>
                <w:szCs w:val="20"/>
              </w:rPr>
              <w:t>от «10» июня 2021 г. №2</w:t>
            </w:r>
          </w:p>
          <w:p w:rsidR="00507E25" w:rsidRDefault="00507E25" w:rsidP="006463F6">
            <w:pPr>
              <w:jc w:val="both"/>
              <w:rPr>
                <w:b/>
                <w:szCs w:val="20"/>
              </w:rPr>
            </w:pPr>
          </w:p>
        </w:tc>
        <w:tc>
          <w:tcPr>
            <w:tcW w:w="3191" w:type="dxa"/>
          </w:tcPr>
          <w:p w:rsidR="00507E25" w:rsidRDefault="00507E25" w:rsidP="006463F6">
            <w:pPr>
              <w:jc w:val="both"/>
              <w:rPr>
                <w:b/>
                <w:szCs w:val="20"/>
              </w:rPr>
            </w:pPr>
          </w:p>
          <w:p w:rsidR="00507E25" w:rsidRDefault="00507E25" w:rsidP="006463F6">
            <w:pPr>
              <w:tabs>
                <w:tab w:val="left" w:pos="195"/>
                <w:tab w:val="center" w:pos="1487"/>
              </w:tabs>
              <w:jc w:val="both"/>
              <w:rPr>
                <w:b/>
                <w:szCs w:val="20"/>
              </w:rPr>
            </w:pPr>
            <w:r>
              <w:rPr>
                <w:b/>
                <w:szCs w:val="20"/>
              </w:rPr>
              <w:tab/>
              <w:t>___________________</w:t>
            </w:r>
          </w:p>
          <w:p w:rsidR="00507E25" w:rsidRDefault="00507E25" w:rsidP="006463F6">
            <w:pPr>
              <w:tabs>
                <w:tab w:val="left" w:pos="195"/>
                <w:tab w:val="center" w:pos="1487"/>
              </w:tabs>
              <w:jc w:val="both"/>
              <w:rPr>
                <w:b/>
                <w:szCs w:val="20"/>
              </w:rPr>
            </w:pPr>
            <w:r w:rsidRPr="00807586">
              <w:rPr>
                <w:b/>
                <w:szCs w:val="20"/>
              </w:rPr>
              <w:t>Е.Ю. Габитова</w:t>
            </w:r>
          </w:p>
          <w:p w:rsidR="00507E25" w:rsidRDefault="00507E25" w:rsidP="006463F6">
            <w:pPr>
              <w:jc w:val="both"/>
              <w:rPr>
                <w:b/>
                <w:szCs w:val="20"/>
              </w:rPr>
            </w:pPr>
            <w:r>
              <w:rPr>
                <w:b/>
                <w:sz w:val="20"/>
                <w:szCs w:val="20"/>
              </w:rPr>
              <w:t xml:space="preserve"> </w:t>
            </w:r>
          </w:p>
        </w:tc>
      </w:tr>
    </w:tbl>
    <w:p w:rsidR="00F8757C" w:rsidRPr="00507E25" w:rsidRDefault="00F8757C" w:rsidP="006463F6">
      <w:pPr>
        <w:pStyle w:val="af9"/>
        <w:widowControl w:val="0"/>
        <w:tabs>
          <w:tab w:val="left" w:pos="1903"/>
          <w:tab w:val="left" w:pos="1904"/>
          <w:tab w:val="left" w:pos="3498"/>
          <w:tab w:val="left" w:pos="5156"/>
          <w:tab w:val="left" w:pos="7556"/>
          <w:tab w:val="left" w:pos="8126"/>
          <w:tab w:val="left" w:pos="8939"/>
        </w:tabs>
        <w:autoSpaceDE w:val="0"/>
        <w:autoSpaceDN w:val="0"/>
        <w:spacing w:before="155"/>
        <w:ind w:left="1189" w:right="841"/>
        <w:jc w:val="both"/>
      </w:pPr>
    </w:p>
    <w:p w:rsidR="00981B95" w:rsidRPr="00D64282" w:rsidRDefault="00981B95" w:rsidP="006249C6">
      <w:pPr>
        <w:ind w:firstLine="709"/>
        <w:jc w:val="center"/>
        <w:rPr>
          <w:b/>
          <w:bCs/>
          <w:spacing w:val="-4"/>
        </w:rPr>
      </w:pPr>
      <w:r w:rsidRPr="00D64282">
        <w:rPr>
          <w:b/>
          <w:bCs/>
          <w:spacing w:val="-4"/>
        </w:rPr>
        <w:t>Положение</w:t>
      </w:r>
    </w:p>
    <w:p w:rsidR="00981B95" w:rsidRPr="00D64282" w:rsidRDefault="00981B95" w:rsidP="006249C6">
      <w:pPr>
        <w:ind w:firstLine="709"/>
        <w:jc w:val="center"/>
        <w:rPr>
          <w:b/>
          <w:bCs/>
          <w:spacing w:val="-4"/>
        </w:rPr>
      </w:pPr>
      <w:r w:rsidRPr="00D64282">
        <w:rPr>
          <w:b/>
          <w:bCs/>
          <w:spacing w:val="-4"/>
        </w:rPr>
        <w:t>об обработке и защите персональных данных работников МБУДО «Городской дворец детского творчества им. А.Алиша»</w:t>
      </w:r>
    </w:p>
    <w:p w:rsidR="00981B95" w:rsidRPr="006249C6" w:rsidRDefault="00981B95" w:rsidP="006463F6">
      <w:pPr>
        <w:ind w:firstLine="709"/>
        <w:jc w:val="both"/>
        <w:rPr>
          <w:bCs/>
          <w:spacing w:val="-4"/>
        </w:rPr>
      </w:pPr>
    </w:p>
    <w:p w:rsidR="00981B95" w:rsidRPr="006249C6" w:rsidRDefault="00981B95" w:rsidP="006463F6">
      <w:pPr>
        <w:ind w:firstLine="709"/>
        <w:jc w:val="both"/>
        <w:rPr>
          <w:bCs/>
          <w:spacing w:val="-4"/>
        </w:rPr>
      </w:pPr>
      <w:r w:rsidRPr="006249C6">
        <w:rPr>
          <w:bCs/>
          <w:spacing w:val="-4"/>
        </w:rPr>
        <w:t>1.</w:t>
      </w:r>
      <w:r w:rsidRPr="006249C6">
        <w:rPr>
          <w:bCs/>
          <w:spacing w:val="-4"/>
        </w:rPr>
        <w:tab/>
        <w:t>Общие положения.</w:t>
      </w:r>
    </w:p>
    <w:p w:rsidR="00981B95" w:rsidRPr="006249C6" w:rsidRDefault="00981B95" w:rsidP="006463F6">
      <w:pPr>
        <w:ind w:firstLine="709"/>
        <w:jc w:val="both"/>
        <w:rPr>
          <w:bCs/>
          <w:spacing w:val="-4"/>
        </w:rPr>
      </w:pPr>
      <w:r w:rsidRPr="006249C6">
        <w:rPr>
          <w:bCs/>
          <w:spacing w:val="-4"/>
        </w:rPr>
        <w:t>1.1.</w:t>
      </w:r>
      <w:r w:rsidRPr="006249C6">
        <w:rPr>
          <w:bCs/>
          <w:spacing w:val="-4"/>
        </w:rPr>
        <w:tab/>
        <w:t>Настоящее Положение об обработке персональных данных в МБУДО</w:t>
      </w:r>
    </w:p>
    <w:p w:rsidR="00981B95" w:rsidRPr="006249C6" w:rsidRDefault="00981B95" w:rsidP="006463F6">
      <w:pPr>
        <w:ind w:firstLine="709"/>
        <w:jc w:val="both"/>
        <w:rPr>
          <w:bCs/>
          <w:spacing w:val="-4"/>
        </w:rPr>
      </w:pPr>
      <w:r w:rsidRPr="006249C6">
        <w:rPr>
          <w:bCs/>
          <w:spacing w:val="-4"/>
        </w:rPr>
        <w:t>«Городской дворец детского творчества им. А.Алиша»</w:t>
      </w:r>
    </w:p>
    <w:p w:rsidR="00981B95" w:rsidRPr="006249C6" w:rsidRDefault="00981B95" w:rsidP="006463F6">
      <w:pPr>
        <w:ind w:firstLine="709"/>
        <w:jc w:val="both"/>
        <w:rPr>
          <w:bCs/>
          <w:spacing w:val="-4"/>
        </w:rPr>
      </w:pPr>
      <w:r w:rsidRPr="006249C6">
        <w:rPr>
          <w:bCs/>
          <w:spacing w:val="-4"/>
        </w:rPr>
        <w:t>(далее Учреждение) разработано на основании и в соответствии с Конституцией РФ, Конституцией РТ, Трудовым кодексом РФ, Федеральным законом от 27.07.2006 г. №152-ФЗ «О персональных данных», Федеральным законом от 27.07.2006 г. №149-ФЗ «Об информации, информатизации и защите информации», Положением об особенностях обработки персональных данных, осуществляемой без использования средств автоматизации, утвержденным Постановлением Правительства РФ от 15.09.2008 г. №687, Положением об обеспечении безопасности персональных данных при их обработке в информационных системах персональных данных, утвержденным Постановлением Правительства РФ от 17.11.2007 г.</w:t>
      </w:r>
    </w:p>
    <w:p w:rsidR="00981B95" w:rsidRPr="006249C6" w:rsidRDefault="00981B95" w:rsidP="006463F6">
      <w:pPr>
        <w:ind w:firstLine="709"/>
        <w:jc w:val="both"/>
        <w:rPr>
          <w:bCs/>
          <w:spacing w:val="-4"/>
        </w:rPr>
      </w:pPr>
      <w:r w:rsidRPr="006249C6">
        <w:rPr>
          <w:bCs/>
          <w:spacing w:val="-4"/>
        </w:rPr>
        <w:t>№781, и иными нормативно-правовыми актами в сфере защиты персональных данных.</w:t>
      </w:r>
    </w:p>
    <w:p w:rsidR="00981B95" w:rsidRPr="006249C6" w:rsidRDefault="00981B95" w:rsidP="006463F6">
      <w:pPr>
        <w:ind w:firstLine="709"/>
        <w:jc w:val="both"/>
        <w:rPr>
          <w:bCs/>
          <w:spacing w:val="-4"/>
        </w:rPr>
      </w:pPr>
      <w:r w:rsidRPr="006249C6">
        <w:rPr>
          <w:bCs/>
          <w:spacing w:val="-4"/>
        </w:rPr>
        <w:t>1.2.</w:t>
      </w:r>
      <w:r w:rsidRPr="006249C6">
        <w:rPr>
          <w:bCs/>
          <w:spacing w:val="-4"/>
        </w:rPr>
        <w:tab/>
        <w:t>Настоящее Положение устанавливает порядок обработки персональных данных в Учреждении, в целях обеспечения прав и свобод человека и гражданина при обработке его персональных данных, в том числе защиты прав на неприкосновенность частной жизни, личную и семейную тайну.</w:t>
      </w:r>
    </w:p>
    <w:p w:rsidR="00981B95" w:rsidRPr="006249C6" w:rsidRDefault="00981B95" w:rsidP="006463F6">
      <w:pPr>
        <w:ind w:firstLine="709"/>
        <w:jc w:val="both"/>
        <w:rPr>
          <w:bCs/>
          <w:spacing w:val="-4"/>
        </w:rPr>
      </w:pPr>
      <w:r w:rsidRPr="006249C6">
        <w:rPr>
          <w:bCs/>
          <w:spacing w:val="-4"/>
        </w:rPr>
        <w:t>1.3.</w:t>
      </w:r>
      <w:r w:rsidRPr="006249C6">
        <w:rPr>
          <w:bCs/>
          <w:spacing w:val="-4"/>
        </w:rPr>
        <w:tab/>
        <w:t>Настоящее Положение является элементом системы мер, принимаемых Учреждением для защиты обрабатываемых персональных данных от несанкционированного доступа, уничтожения, искажения или разглашения.</w:t>
      </w:r>
    </w:p>
    <w:p w:rsidR="00981B95" w:rsidRPr="006249C6" w:rsidRDefault="00981B95" w:rsidP="006463F6">
      <w:pPr>
        <w:ind w:firstLine="709"/>
        <w:jc w:val="both"/>
        <w:rPr>
          <w:bCs/>
          <w:spacing w:val="-4"/>
        </w:rPr>
      </w:pPr>
      <w:r w:rsidRPr="006249C6">
        <w:rPr>
          <w:bCs/>
          <w:spacing w:val="-4"/>
        </w:rPr>
        <w:t xml:space="preserve"> </w:t>
      </w:r>
    </w:p>
    <w:p w:rsidR="00981B95" w:rsidRPr="006249C6" w:rsidRDefault="00981B95" w:rsidP="006463F6">
      <w:pPr>
        <w:ind w:firstLine="709"/>
        <w:jc w:val="both"/>
        <w:rPr>
          <w:bCs/>
          <w:spacing w:val="-4"/>
        </w:rPr>
      </w:pPr>
      <w:r w:rsidRPr="006249C6">
        <w:rPr>
          <w:bCs/>
          <w:spacing w:val="-4"/>
        </w:rPr>
        <w:t>2.</w:t>
      </w:r>
      <w:r w:rsidRPr="006249C6">
        <w:rPr>
          <w:bCs/>
          <w:spacing w:val="-4"/>
        </w:rPr>
        <w:tab/>
        <w:t>Основные понятия</w:t>
      </w:r>
    </w:p>
    <w:p w:rsidR="00981B95" w:rsidRPr="006249C6" w:rsidRDefault="00981B95" w:rsidP="006463F6">
      <w:pPr>
        <w:ind w:firstLine="709"/>
        <w:jc w:val="both"/>
        <w:rPr>
          <w:bCs/>
          <w:spacing w:val="-4"/>
        </w:rPr>
      </w:pPr>
      <w:r w:rsidRPr="006249C6">
        <w:rPr>
          <w:bCs/>
          <w:spacing w:val="-4"/>
        </w:rPr>
        <w:t>В соответствии с действующим законодательством в настоящем Положении применяются следующие термины:</w:t>
      </w:r>
    </w:p>
    <w:p w:rsidR="00981B95" w:rsidRPr="006249C6" w:rsidRDefault="00981B95" w:rsidP="006463F6">
      <w:pPr>
        <w:ind w:firstLine="709"/>
        <w:jc w:val="both"/>
        <w:rPr>
          <w:bCs/>
          <w:spacing w:val="-4"/>
        </w:rPr>
      </w:pPr>
      <w:r w:rsidRPr="006249C6">
        <w:rPr>
          <w:bCs/>
          <w:spacing w:val="-4"/>
        </w:rPr>
        <w:t>2.1.</w:t>
      </w:r>
      <w:r w:rsidRPr="006249C6">
        <w:rPr>
          <w:bCs/>
          <w:spacing w:val="-4"/>
        </w:rPr>
        <w:tab/>
        <w:t>Оператор персональных данных (далее - оператор) – государственный орган, муниципальный орган, юридическое или физическое лицо, организующие и (или) осуществляющие обработку персональных данных, а также определяющие цели и содержание обработки персональных данных. В рамках настоящего Положения оператором является МБУДО</w:t>
      </w:r>
    </w:p>
    <w:p w:rsidR="00981B95" w:rsidRPr="006249C6" w:rsidRDefault="00981B95" w:rsidP="006463F6">
      <w:pPr>
        <w:ind w:firstLine="709"/>
        <w:jc w:val="both"/>
        <w:rPr>
          <w:bCs/>
          <w:spacing w:val="-4"/>
        </w:rPr>
      </w:pPr>
      <w:r w:rsidRPr="006249C6">
        <w:rPr>
          <w:bCs/>
          <w:spacing w:val="-4"/>
        </w:rPr>
        <w:t>«Городской дворец детского творчества им. А. Алиша» г. Казани.</w:t>
      </w:r>
    </w:p>
    <w:p w:rsidR="00981B95" w:rsidRPr="006249C6" w:rsidRDefault="00981B95" w:rsidP="006463F6">
      <w:pPr>
        <w:ind w:firstLine="709"/>
        <w:jc w:val="both"/>
        <w:rPr>
          <w:bCs/>
          <w:spacing w:val="-4"/>
        </w:rPr>
      </w:pPr>
      <w:r w:rsidRPr="006249C6">
        <w:rPr>
          <w:bCs/>
          <w:spacing w:val="-4"/>
        </w:rPr>
        <w:t>2.2.</w:t>
      </w:r>
      <w:r w:rsidRPr="006249C6">
        <w:rPr>
          <w:bCs/>
          <w:spacing w:val="-4"/>
        </w:rPr>
        <w:tab/>
        <w:t xml:space="preserve">Персональные данные - любая информация, относящаяся к определенному или определяемому на основании такой информации физическому лицу (субъекту персональных данных), в том числе его фамилия, имя, отчество, год, месяц, дата и место рождения, адрес, </w:t>
      </w:r>
      <w:r w:rsidRPr="006249C6">
        <w:rPr>
          <w:bCs/>
          <w:spacing w:val="-4"/>
        </w:rPr>
        <w:lastRenderedPageBreak/>
        <w:t>семейное, социальное, имущественное положение, образование, профессия, доходы, другая информация о физическом лице.</w:t>
      </w:r>
    </w:p>
    <w:p w:rsidR="00981B95" w:rsidRPr="006249C6" w:rsidRDefault="00981B95" w:rsidP="006463F6">
      <w:pPr>
        <w:ind w:firstLine="709"/>
        <w:jc w:val="both"/>
        <w:rPr>
          <w:bCs/>
          <w:spacing w:val="-4"/>
        </w:rPr>
      </w:pPr>
      <w:r w:rsidRPr="006249C6">
        <w:rPr>
          <w:bCs/>
          <w:spacing w:val="-4"/>
        </w:rPr>
        <w:t>2.3.</w:t>
      </w:r>
      <w:r w:rsidRPr="006249C6">
        <w:rPr>
          <w:bCs/>
          <w:spacing w:val="-4"/>
        </w:rPr>
        <w:tab/>
        <w:t>Субъект – субъект персональных данных.</w:t>
      </w:r>
    </w:p>
    <w:p w:rsidR="00981B95" w:rsidRPr="006249C6" w:rsidRDefault="00981B95" w:rsidP="006463F6">
      <w:pPr>
        <w:ind w:firstLine="709"/>
        <w:jc w:val="both"/>
        <w:rPr>
          <w:bCs/>
          <w:spacing w:val="-4"/>
        </w:rPr>
      </w:pPr>
      <w:r w:rsidRPr="006249C6">
        <w:rPr>
          <w:bCs/>
          <w:spacing w:val="-4"/>
        </w:rPr>
        <w:t>2.4.</w:t>
      </w:r>
      <w:r w:rsidRPr="006249C6">
        <w:rPr>
          <w:bCs/>
          <w:spacing w:val="-4"/>
        </w:rPr>
        <w:tab/>
        <w:t>Работник - физическое лицо, состоящее в трудовых отношениях с оператором.</w:t>
      </w:r>
    </w:p>
    <w:p w:rsidR="00981B95" w:rsidRPr="006249C6" w:rsidRDefault="00981B95" w:rsidP="006463F6">
      <w:pPr>
        <w:ind w:firstLine="709"/>
        <w:jc w:val="both"/>
        <w:rPr>
          <w:bCs/>
          <w:spacing w:val="-4"/>
        </w:rPr>
      </w:pPr>
      <w:r w:rsidRPr="006249C6">
        <w:rPr>
          <w:bCs/>
          <w:spacing w:val="-4"/>
        </w:rPr>
        <w:t>2.5.</w:t>
      </w:r>
      <w:r w:rsidRPr="006249C6">
        <w:rPr>
          <w:bCs/>
          <w:spacing w:val="-4"/>
        </w:rPr>
        <w:tab/>
        <w:t>Обработка персональных данных –действия (операции) с персональными данными, включая сбор, систематизацию, накопление, хранение, уточнение (обновление, изменение), использование, распространение (в том числе передачу), обезличивание, блокирование, уничтожение персональных данных.</w:t>
      </w:r>
    </w:p>
    <w:p w:rsidR="00981B95" w:rsidRPr="006249C6" w:rsidRDefault="00981B95" w:rsidP="006463F6">
      <w:pPr>
        <w:ind w:firstLine="709"/>
        <w:jc w:val="both"/>
        <w:rPr>
          <w:bCs/>
          <w:spacing w:val="-4"/>
        </w:rPr>
      </w:pPr>
      <w:r w:rsidRPr="006249C6">
        <w:rPr>
          <w:bCs/>
          <w:spacing w:val="-4"/>
        </w:rPr>
        <w:t>2.6.</w:t>
      </w:r>
      <w:r w:rsidRPr="006249C6">
        <w:rPr>
          <w:bCs/>
          <w:spacing w:val="-4"/>
        </w:rPr>
        <w:tab/>
        <w:t>Распространение персональных данных - действия, направленные на передачу персональных данных определенному кругу лиц (передача персональных данных) или на ознакомление с персональными данными неограниченного круга лиц, в том числе обнародование персональных данных в средствах массовой информации, размещение в информационно- телекоммуникационных сетях или предоставление доступа к персональным данным каким-либо иным способом.</w:t>
      </w:r>
    </w:p>
    <w:p w:rsidR="00981B95" w:rsidRPr="006249C6" w:rsidRDefault="00981B95" w:rsidP="006463F6">
      <w:pPr>
        <w:ind w:firstLine="709"/>
        <w:jc w:val="both"/>
        <w:rPr>
          <w:bCs/>
          <w:spacing w:val="-4"/>
        </w:rPr>
      </w:pPr>
      <w:r w:rsidRPr="006249C6">
        <w:rPr>
          <w:bCs/>
          <w:spacing w:val="-4"/>
        </w:rPr>
        <w:t>2.7.</w:t>
      </w:r>
      <w:r w:rsidRPr="006249C6">
        <w:rPr>
          <w:bCs/>
          <w:spacing w:val="-4"/>
        </w:rPr>
        <w:tab/>
        <w:t>Использование персональных данных - действия (операции) с персональными данными, совершаемые оператором в целях принятия решений или совершения иных действий, порождающих юридические последствия в отношении субъекта персональных данных или других лиц либо иным образом затрагивающих права и свободы субъекта персональных данных или других лиц.</w:t>
      </w:r>
    </w:p>
    <w:p w:rsidR="00981B95" w:rsidRPr="006249C6" w:rsidRDefault="00981B95" w:rsidP="006463F6">
      <w:pPr>
        <w:ind w:firstLine="709"/>
        <w:jc w:val="both"/>
        <w:rPr>
          <w:bCs/>
          <w:spacing w:val="-4"/>
        </w:rPr>
      </w:pPr>
      <w:r w:rsidRPr="006249C6">
        <w:rPr>
          <w:bCs/>
          <w:spacing w:val="-4"/>
        </w:rPr>
        <w:t>2.8.</w:t>
      </w:r>
      <w:r w:rsidRPr="006249C6">
        <w:rPr>
          <w:bCs/>
          <w:spacing w:val="-4"/>
        </w:rPr>
        <w:tab/>
        <w:t>Блокирование персональных данных - временное прекращение сбора, систематизации, накопления, использования, распространения персональных данных, в том числе их передачи.</w:t>
      </w:r>
    </w:p>
    <w:p w:rsidR="00981B95" w:rsidRPr="006249C6" w:rsidRDefault="00981B95" w:rsidP="006463F6">
      <w:pPr>
        <w:ind w:firstLine="709"/>
        <w:jc w:val="both"/>
        <w:rPr>
          <w:bCs/>
          <w:spacing w:val="-4"/>
        </w:rPr>
      </w:pPr>
      <w:r w:rsidRPr="006249C6">
        <w:rPr>
          <w:bCs/>
          <w:spacing w:val="-4"/>
        </w:rPr>
        <w:t>2.9.</w:t>
      </w:r>
      <w:r w:rsidRPr="006249C6">
        <w:rPr>
          <w:bCs/>
          <w:spacing w:val="-4"/>
        </w:rPr>
        <w:tab/>
        <w:t>Уничтожение персональных данных - действия, в результате которых невозможно восстановить содержание персональных данных в информационной системе персональных данных или в результате которых уничтожаются материальные носители персональных данных.</w:t>
      </w:r>
    </w:p>
    <w:p w:rsidR="00981B95" w:rsidRPr="006249C6" w:rsidRDefault="00981B95" w:rsidP="006463F6">
      <w:pPr>
        <w:ind w:firstLine="709"/>
        <w:jc w:val="both"/>
        <w:rPr>
          <w:bCs/>
          <w:spacing w:val="-4"/>
        </w:rPr>
      </w:pPr>
      <w:r w:rsidRPr="006249C6">
        <w:rPr>
          <w:bCs/>
          <w:spacing w:val="-4"/>
        </w:rPr>
        <w:t>2.10.</w:t>
      </w:r>
      <w:r w:rsidRPr="006249C6">
        <w:rPr>
          <w:bCs/>
          <w:spacing w:val="-4"/>
        </w:rPr>
        <w:tab/>
        <w:t>К персональным данным относятся:</w:t>
      </w:r>
    </w:p>
    <w:p w:rsidR="00981B95" w:rsidRPr="006249C6" w:rsidRDefault="00981B95" w:rsidP="006463F6">
      <w:pPr>
        <w:ind w:firstLine="709"/>
        <w:jc w:val="both"/>
        <w:rPr>
          <w:bCs/>
          <w:spacing w:val="-4"/>
        </w:rPr>
      </w:pPr>
      <w:r w:rsidRPr="006249C6">
        <w:rPr>
          <w:bCs/>
          <w:spacing w:val="-4"/>
        </w:rPr>
        <w:t>2.10.1.</w:t>
      </w:r>
      <w:r w:rsidRPr="006249C6">
        <w:rPr>
          <w:bCs/>
          <w:spacing w:val="-4"/>
        </w:rPr>
        <w:tab/>
        <w:t>Сведения,</w:t>
      </w:r>
      <w:r w:rsidRPr="006249C6">
        <w:rPr>
          <w:bCs/>
          <w:spacing w:val="-4"/>
        </w:rPr>
        <w:tab/>
        <w:t>содержащиеся</w:t>
      </w:r>
      <w:r w:rsidRPr="006249C6">
        <w:rPr>
          <w:bCs/>
          <w:spacing w:val="-4"/>
        </w:rPr>
        <w:tab/>
        <w:t>в</w:t>
      </w:r>
      <w:r w:rsidRPr="006249C6">
        <w:rPr>
          <w:bCs/>
          <w:spacing w:val="-4"/>
        </w:rPr>
        <w:tab/>
        <w:t>основном</w:t>
      </w:r>
      <w:r w:rsidRPr="006249C6">
        <w:rPr>
          <w:bCs/>
          <w:spacing w:val="-4"/>
        </w:rPr>
        <w:tab/>
        <w:t>документе, удостоверяющем личность субъекта.</w:t>
      </w:r>
    </w:p>
    <w:p w:rsidR="00981B95" w:rsidRPr="006249C6" w:rsidRDefault="00981B95" w:rsidP="006463F6">
      <w:pPr>
        <w:ind w:firstLine="709"/>
        <w:jc w:val="both"/>
        <w:rPr>
          <w:bCs/>
          <w:spacing w:val="-4"/>
        </w:rPr>
      </w:pPr>
      <w:r w:rsidRPr="006249C6">
        <w:rPr>
          <w:bCs/>
          <w:spacing w:val="-4"/>
        </w:rPr>
        <w:t>2.10.2.</w:t>
      </w:r>
      <w:r w:rsidRPr="006249C6">
        <w:rPr>
          <w:bCs/>
          <w:spacing w:val="-4"/>
        </w:rPr>
        <w:tab/>
        <w:t>Информация,</w:t>
      </w:r>
      <w:r w:rsidRPr="006249C6">
        <w:rPr>
          <w:bCs/>
          <w:spacing w:val="-4"/>
        </w:rPr>
        <w:tab/>
        <w:t>содержащаяся</w:t>
      </w:r>
      <w:r w:rsidRPr="006249C6">
        <w:rPr>
          <w:bCs/>
          <w:spacing w:val="-4"/>
        </w:rPr>
        <w:tab/>
        <w:t>в</w:t>
      </w:r>
      <w:r w:rsidRPr="006249C6">
        <w:rPr>
          <w:bCs/>
          <w:spacing w:val="-4"/>
        </w:rPr>
        <w:tab/>
        <w:t>трудовой</w:t>
      </w:r>
      <w:r w:rsidRPr="006249C6">
        <w:rPr>
          <w:bCs/>
          <w:spacing w:val="-4"/>
        </w:rPr>
        <w:tab/>
        <w:t>книжке</w:t>
      </w:r>
    </w:p>
    <w:p w:rsidR="00981B95" w:rsidRPr="006249C6" w:rsidRDefault="00981B95" w:rsidP="006463F6">
      <w:pPr>
        <w:ind w:firstLine="709"/>
        <w:jc w:val="both"/>
        <w:rPr>
          <w:bCs/>
          <w:spacing w:val="-4"/>
        </w:rPr>
      </w:pPr>
      <w:r w:rsidRPr="006249C6">
        <w:rPr>
          <w:bCs/>
          <w:spacing w:val="-4"/>
        </w:rPr>
        <w:t>работника.</w:t>
      </w:r>
    </w:p>
    <w:p w:rsidR="00981B95" w:rsidRPr="006249C6" w:rsidRDefault="00981B95" w:rsidP="006463F6">
      <w:pPr>
        <w:ind w:firstLine="709"/>
        <w:jc w:val="both"/>
        <w:rPr>
          <w:bCs/>
          <w:spacing w:val="-4"/>
        </w:rPr>
      </w:pPr>
      <w:r w:rsidRPr="006249C6">
        <w:rPr>
          <w:bCs/>
          <w:spacing w:val="-4"/>
        </w:rPr>
        <w:t>2.10.3.</w:t>
      </w:r>
      <w:r w:rsidRPr="006249C6">
        <w:rPr>
          <w:bCs/>
          <w:spacing w:val="-4"/>
        </w:rPr>
        <w:tab/>
        <w:t>Информация, содержащаяся в страховом свидетельстве</w:t>
      </w:r>
    </w:p>
    <w:p w:rsidR="00981B95" w:rsidRPr="006249C6" w:rsidRDefault="00981B95" w:rsidP="006463F6">
      <w:pPr>
        <w:ind w:firstLine="709"/>
        <w:jc w:val="both"/>
        <w:rPr>
          <w:bCs/>
          <w:spacing w:val="-4"/>
        </w:rPr>
      </w:pPr>
      <w:r w:rsidRPr="006249C6">
        <w:rPr>
          <w:bCs/>
          <w:spacing w:val="-4"/>
        </w:rPr>
        <w:t>государственного пенсионного страхования.</w:t>
      </w:r>
    </w:p>
    <w:p w:rsidR="00981B95" w:rsidRPr="006249C6" w:rsidRDefault="00981B95" w:rsidP="006463F6">
      <w:pPr>
        <w:ind w:firstLine="709"/>
        <w:jc w:val="both"/>
        <w:rPr>
          <w:bCs/>
          <w:spacing w:val="-4"/>
        </w:rPr>
      </w:pPr>
      <w:r w:rsidRPr="006249C6">
        <w:rPr>
          <w:bCs/>
          <w:spacing w:val="-4"/>
        </w:rPr>
        <w:t>2.10.4.</w:t>
      </w:r>
      <w:r w:rsidRPr="006249C6">
        <w:rPr>
          <w:bCs/>
          <w:spacing w:val="-4"/>
        </w:rPr>
        <w:tab/>
        <w:t>Сведения, содержащиеся в документах воинского учета для военнообязанных и лиц, подлежащих призыву на военную службу.</w:t>
      </w:r>
    </w:p>
    <w:p w:rsidR="00981B95" w:rsidRPr="006249C6" w:rsidRDefault="00981B95" w:rsidP="006463F6">
      <w:pPr>
        <w:ind w:firstLine="709"/>
        <w:jc w:val="both"/>
        <w:rPr>
          <w:bCs/>
          <w:spacing w:val="-4"/>
        </w:rPr>
      </w:pPr>
      <w:r w:rsidRPr="006249C6">
        <w:rPr>
          <w:bCs/>
          <w:spacing w:val="-4"/>
        </w:rPr>
        <w:t>2.10.5.</w:t>
      </w:r>
      <w:r w:rsidRPr="006249C6">
        <w:rPr>
          <w:bCs/>
          <w:spacing w:val="-4"/>
        </w:rPr>
        <w:tab/>
        <w:t>Сведения об образовании, квалификации или наличии специальных знаний или подготовки.</w:t>
      </w:r>
    </w:p>
    <w:p w:rsidR="00981B95" w:rsidRPr="006249C6" w:rsidRDefault="00981B95" w:rsidP="006463F6">
      <w:pPr>
        <w:ind w:firstLine="709"/>
        <w:jc w:val="both"/>
        <w:rPr>
          <w:bCs/>
          <w:spacing w:val="-4"/>
        </w:rPr>
      </w:pPr>
      <w:r w:rsidRPr="006249C6">
        <w:rPr>
          <w:bCs/>
          <w:spacing w:val="-4"/>
        </w:rPr>
        <w:t>2.10.6.</w:t>
      </w:r>
      <w:r w:rsidRPr="006249C6">
        <w:rPr>
          <w:bCs/>
          <w:spacing w:val="-4"/>
        </w:rPr>
        <w:tab/>
        <w:t>Сведения, содержащиеся в свидетельстве о постановке на учет физического лица в налоговом органе на территории Российской Федерации.</w:t>
      </w:r>
    </w:p>
    <w:p w:rsidR="00981B95" w:rsidRPr="006249C6" w:rsidRDefault="00981B95" w:rsidP="006463F6">
      <w:pPr>
        <w:ind w:firstLine="709"/>
        <w:jc w:val="both"/>
        <w:rPr>
          <w:bCs/>
          <w:spacing w:val="-4"/>
        </w:rPr>
      </w:pPr>
      <w:r w:rsidRPr="006249C6">
        <w:rPr>
          <w:bCs/>
          <w:spacing w:val="-4"/>
        </w:rPr>
        <w:t>2.10.7.</w:t>
      </w:r>
      <w:r w:rsidRPr="006249C6">
        <w:rPr>
          <w:bCs/>
          <w:spacing w:val="-4"/>
        </w:rPr>
        <w:tab/>
        <w:t>Сведения о семейном положении субъекта.</w:t>
      </w:r>
    </w:p>
    <w:p w:rsidR="00981B95" w:rsidRPr="006249C6" w:rsidRDefault="00981B95" w:rsidP="006463F6">
      <w:pPr>
        <w:ind w:firstLine="709"/>
        <w:jc w:val="both"/>
        <w:rPr>
          <w:bCs/>
          <w:spacing w:val="-4"/>
        </w:rPr>
      </w:pPr>
      <w:r w:rsidRPr="006249C6">
        <w:rPr>
          <w:bCs/>
          <w:spacing w:val="-4"/>
        </w:rPr>
        <w:t>2.10.8.</w:t>
      </w:r>
      <w:r w:rsidRPr="006249C6">
        <w:rPr>
          <w:bCs/>
          <w:spacing w:val="-4"/>
        </w:rPr>
        <w:tab/>
        <w:t>Информация</w:t>
      </w:r>
      <w:r w:rsidRPr="006249C6">
        <w:rPr>
          <w:bCs/>
          <w:spacing w:val="-4"/>
        </w:rPr>
        <w:tab/>
        <w:t>медицинского</w:t>
      </w:r>
      <w:r w:rsidRPr="006249C6">
        <w:rPr>
          <w:bCs/>
          <w:spacing w:val="-4"/>
        </w:rPr>
        <w:tab/>
        <w:t>характера,</w:t>
      </w:r>
      <w:r w:rsidRPr="006249C6">
        <w:rPr>
          <w:bCs/>
          <w:spacing w:val="-4"/>
        </w:rPr>
        <w:tab/>
        <w:t>в</w:t>
      </w:r>
      <w:r w:rsidRPr="006249C6">
        <w:rPr>
          <w:bCs/>
          <w:spacing w:val="-4"/>
        </w:rPr>
        <w:tab/>
        <w:t>случаях, предусмотренных законодательством.</w:t>
      </w:r>
    </w:p>
    <w:p w:rsidR="00981B95" w:rsidRPr="006249C6" w:rsidRDefault="00981B95" w:rsidP="006463F6">
      <w:pPr>
        <w:ind w:firstLine="709"/>
        <w:jc w:val="both"/>
        <w:rPr>
          <w:bCs/>
          <w:spacing w:val="-4"/>
        </w:rPr>
      </w:pPr>
      <w:r w:rsidRPr="006249C6">
        <w:rPr>
          <w:bCs/>
          <w:spacing w:val="-4"/>
        </w:rPr>
        <w:t>2.10.9.</w:t>
      </w:r>
      <w:r w:rsidRPr="006249C6">
        <w:rPr>
          <w:bCs/>
          <w:spacing w:val="-4"/>
        </w:rPr>
        <w:tab/>
        <w:t>Сведения о заработной плате работника.</w:t>
      </w:r>
    </w:p>
    <w:p w:rsidR="00981B95" w:rsidRPr="006249C6" w:rsidRDefault="00981B95" w:rsidP="006463F6">
      <w:pPr>
        <w:ind w:firstLine="709"/>
        <w:jc w:val="both"/>
        <w:rPr>
          <w:bCs/>
          <w:spacing w:val="-4"/>
        </w:rPr>
      </w:pPr>
      <w:r w:rsidRPr="006249C6">
        <w:rPr>
          <w:bCs/>
          <w:spacing w:val="-4"/>
        </w:rPr>
        <w:t>2.10.10.</w:t>
      </w:r>
      <w:r w:rsidRPr="006249C6">
        <w:rPr>
          <w:bCs/>
          <w:spacing w:val="-4"/>
        </w:rPr>
        <w:tab/>
        <w:t>Сведения о социальных льготах.</w:t>
      </w:r>
    </w:p>
    <w:p w:rsidR="00981B95" w:rsidRPr="006249C6" w:rsidRDefault="00981B95" w:rsidP="006463F6">
      <w:pPr>
        <w:ind w:firstLine="709"/>
        <w:jc w:val="both"/>
        <w:rPr>
          <w:bCs/>
          <w:spacing w:val="-4"/>
        </w:rPr>
      </w:pPr>
      <w:r w:rsidRPr="006249C6">
        <w:rPr>
          <w:bCs/>
          <w:spacing w:val="-4"/>
        </w:rPr>
        <w:t>2.10.11.</w:t>
      </w:r>
      <w:r w:rsidRPr="006249C6">
        <w:rPr>
          <w:bCs/>
          <w:spacing w:val="-4"/>
        </w:rPr>
        <w:tab/>
        <w:t>Сведения о наличии судимостей.</w:t>
      </w:r>
    </w:p>
    <w:p w:rsidR="00981B95" w:rsidRPr="006249C6" w:rsidRDefault="00981B95" w:rsidP="006463F6">
      <w:pPr>
        <w:ind w:firstLine="709"/>
        <w:jc w:val="both"/>
        <w:rPr>
          <w:bCs/>
          <w:spacing w:val="-4"/>
        </w:rPr>
      </w:pPr>
      <w:r w:rsidRPr="006249C6">
        <w:rPr>
          <w:bCs/>
          <w:spacing w:val="-4"/>
        </w:rPr>
        <w:t>2.10.12.</w:t>
      </w:r>
      <w:r w:rsidRPr="006249C6">
        <w:rPr>
          <w:bCs/>
          <w:spacing w:val="-4"/>
        </w:rPr>
        <w:tab/>
        <w:t>Место работы или учебы членов семьи субъекта.</w:t>
      </w:r>
    </w:p>
    <w:p w:rsidR="00981B95" w:rsidRPr="006249C6" w:rsidRDefault="00981B95" w:rsidP="006463F6">
      <w:pPr>
        <w:ind w:firstLine="709"/>
        <w:jc w:val="both"/>
        <w:rPr>
          <w:bCs/>
          <w:spacing w:val="-4"/>
        </w:rPr>
      </w:pPr>
      <w:r w:rsidRPr="006249C6">
        <w:rPr>
          <w:bCs/>
          <w:spacing w:val="-4"/>
        </w:rPr>
        <w:t>2.10.13.</w:t>
      </w:r>
      <w:r w:rsidRPr="006249C6">
        <w:rPr>
          <w:bCs/>
          <w:spacing w:val="-4"/>
        </w:rPr>
        <w:tab/>
        <w:t>Содержание трудового договора.</w:t>
      </w:r>
    </w:p>
    <w:p w:rsidR="00981B95" w:rsidRPr="006249C6" w:rsidRDefault="00981B95" w:rsidP="006463F6">
      <w:pPr>
        <w:ind w:firstLine="709"/>
        <w:jc w:val="both"/>
        <w:rPr>
          <w:bCs/>
          <w:spacing w:val="-4"/>
        </w:rPr>
      </w:pPr>
      <w:r w:rsidRPr="006249C6">
        <w:rPr>
          <w:bCs/>
          <w:spacing w:val="-4"/>
        </w:rPr>
        <w:t>2.10.14.</w:t>
      </w:r>
      <w:r w:rsidRPr="006249C6">
        <w:rPr>
          <w:bCs/>
          <w:spacing w:val="-4"/>
        </w:rPr>
        <w:tab/>
        <w:t>Подлинники и копии приказов по личному составу.</w:t>
      </w:r>
    </w:p>
    <w:p w:rsidR="00981B95" w:rsidRPr="006249C6" w:rsidRDefault="00981B95" w:rsidP="006463F6">
      <w:pPr>
        <w:ind w:firstLine="709"/>
        <w:jc w:val="both"/>
        <w:rPr>
          <w:bCs/>
          <w:spacing w:val="-4"/>
        </w:rPr>
      </w:pPr>
      <w:r w:rsidRPr="006249C6">
        <w:rPr>
          <w:bCs/>
          <w:spacing w:val="-4"/>
        </w:rPr>
        <w:t>2.10.15.</w:t>
      </w:r>
      <w:r w:rsidRPr="006249C6">
        <w:rPr>
          <w:bCs/>
          <w:spacing w:val="-4"/>
        </w:rPr>
        <w:tab/>
        <w:t>Основания к приказам по личному составу.</w:t>
      </w:r>
    </w:p>
    <w:p w:rsidR="00981B95" w:rsidRPr="006249C6" w:rsidRDefault="00981B95" w:rsidP="006463F6">
      <w:pPr>
        <w:ind w:firstLine="709"/>
        <w:jc w:val="both"/>
        <w:rPr>
          <w:bCs/>
          <w:spacing w:val="-4"/>
        </w:rPr>
      </w:pPr>
      <w:r w:rsidRPr="006249C6">
        <w:rPr>
          <w:bCs/>
          <w:spacing w:val="-4"/>
        </w:rPr>
        <w:t>2.10.16.</w:t>
      </w:r>
      <w:r w:rsidRPr="006249C6">
        <w:rPr>
          <w:bCs/>
          <w:spacing w:val="-4"/>
        </w:rPr>
        <w:tab/>
        <w:t>Документы, содержащие информацию по повышению квалификации и переподготовке сотрудника, его аттестация, служебное расследование.</w:t>
      </w:r>
    </w:p>
    <w:p w:rsidR="00981B95" w:rsidRPr="006249C6" w:rsidRDefault="00981B95" w:rsidP="006463F6">
      <w:pPr>
        <w:ind w:firstLine="709"/>
        <w:jc w:val="both"/>
        <w:rPr>
          <w:bCs/>
          <w:spacing w:val="-4"/>
        </w:rPr>
      </w:pPr>
      <w:r w:rsidRPr="006249C6">
        <w:rPr>
          <w:bCs/>
          <w:spacing w:val="-4"/>
        </w:rPr>
        <w:t>2.10.17.</w:t>
      </w:r>
      <w:r w:rsidRPr="006249C6">
        <w:rPr>
          <w:bCs/>
          <w:spacing w:val="-4"/>
        </w:rPr>
        <w:tab/>
        <w:t>Сведения о награждении государственными наградами Российской Федерации, присвоении почетных, воинских и специальных званий.</w:t>
      </w:r>
    </w:p>
    <w:p w:rsidR="00981B95" w:rsidRPr="006249C6" w:rsidRDefault="00981B95" w:rsidP="006463F6">
      <w:pPr>
        <w:ind w:firstLine="709"/>
        <w:jc w:val="both"/>
        <w:rPr>
          <w:bCs/>
          <w:spacing w:val="-4"/>
        </w:rPr>
      </w:pPr>
      <w:r w:rsidRPr="006249C6">
        <w:rPr>
          <w:bCs/>
          <w:spacing w:val="-4"/>
        </w:rPr>
        <w:lastRenderedPageBreak/>
        <w:t>2.10.18.</w:t>
      </w:r>
      <w:r w:rsidRPr="006249C6">
        <w:rPr>
          <w:bCs/>
          <w:spacing w:val="-4"/>
        </w:rPr>
        <w:tab/>
        <w:t>Сведения об успеваемости, достижениях, внеурочной занятости субъекта.</w:t>
      </w:r>
    </w:p>
    <w:p w:rsidR="00981B95" w:rsidRPr="006249C6" w:rsidRDefault="00981B95" w:rsidP="006463F6">
      <w:pPr>
        <w:ind w:firstLine="709"/>
        <w:jc w:val="both"/>
        <w:rPr>
          <w:bCs/>
          <w:spacing w:val="-4"/>
        </w:rPr>
      </w:pPr>
      <w:r w:rsidRPr="006249C6">
        <w:rPr>
          <w:bCs/>
          <w:spacing w:val="-4"/>
        </w:rPr>
        <w:t>2.10.19.</w:t>
      </w:r>
      <w:r w:rsidRPr="006249C6">
        <w:rPr>
          <w:bCs/>
          <w:spacing w:val="-4"/>
        </w:rPr>
        <w:tab/>
        <w:t>Телефон домашний, рабочий, мобильный, электронная почта, фотографии субъекта.</w:t>
      </w:r>
    </w:p>
    <w:p w:rsidR="00981B95" w:rsidRPr="006249C6" w:rsidRDefault="00981B95" w:rsidP="006463F6">
      <w:pPr>
        <w:ind w:firstLine="709"/>
        <w:jc w:val="both"/>
        <w:rPr>
          <w:bCs/>
          <w:spacing w:val="-4"/>
        </w:rPr>
      </w:pPr>
      <w:r w:rsidRPr="006249C6">
        <w:rPr>
          <w:bCs/>
          <w:spacing w:val="-4"/>
        </w:rPr>
        <w:t>3.</w:t>
      </w:r>
      <w:r w:rsidRPr="006249C6">
        <w:rPr>
          <w:bCs/>
          <w:spacing w:val="-4"/>
        </w:rPr>
        <w:tab/>
        <w:t>Обработка персональных данных</w:t>
      </w:r>
    </w:p>
    <w:p w:rsidR="00981B95" w:rsidRPr="006249C6" w:rsidRDefault="00981B95" w:rsidP="006463F6">
      <w:pPr>
        <w:ind w:firstLine="709"/>
        <w:jc w:val="both"/>
        <w:rPr>
          <w:bCs/>
          <w:spacing w:val="-4"/>
        </w:rPr>
      </w:pPr>
      <w:r w:rsidRPr="006249C6">
        <w:rPr>
          <w:bCs/>
          <w:spacing w:val="-4"/>
        </w:rPr>
        <w:t>3.1.</w:t>
      </w:r>
      <w:r w:rsidRPr="006249C6">
        <w:rPr>
          <w:bCs/>
          <w:spacing w:val="-4"/>
        </w:rPr>
        <w:tab/>
        <w:t>Общие требования при обработке персональных данных.</w:t>
      </w:r>
    </w:p>
    <w:p w:rsidR="00981B95" w:rsidRPr="006249C6" w:rsidRDefault="00981B95" w:rsidP="006463F6">
      <w:pPr>
        <w:ind w:firstLine="709"/>
        <w:jc w:val="both"/>
        <w:rPr>
          <w:bCs/>
          <w:spacing w:val="-4"/>
        </w:rPr>
      </w:pPr>
      <w:r w:rsidRPr="006249C6">
        <w:rPr>
          <w:bCs/>
          <w:spacing w:val="-4"/>
        </w:rPr>
        <w:t>В целях обеспечения прав и свобод человека и гражданина при обработке персональных данных обязаны соблюдаться следующие требования:</w:t>
      </w:r>
    </w:p>
    <w:p w:rsidR="00981B95" w:rsidRPr="006249C6" w:rsidRDefault="00981B95" w:rsidP="006463F6">
      <w:pPr>
        <w:ind w:firstLine="709"/>
        <w:jc w:val="both"/>
        <w:rPr>
          <w:bCs/>
          <w:spacing w:val="-4"/>
        </w:rPr>
      </w:pPr>
      <w:r w:rsidRPr="006249C6">
        <w:rPr>
          <w:bCs/>
          <w:spacing w:val="-4"/>
        </w:rPr>
        <w:t>3.1.1.</w:t>
      </w:r>
      <w:r w:rsidRPr="006249C6">
        <w:rPr>
          <w:bCs/>
          <w:spacing w:val="-4"/>
        </w:rPr>
        <w:tab/>
        <w:t>Обработка персональных данных может осуществляться исключительно в целях обеспечения соблюдения Конституции Российской Федерации, законов и иных нормативных правовых актов РФ и РТ, содействия субъектам персональных данных в трудоустройстве, продвижении по службе, обучении, контроля количества и качества выполняемой работы, обеспечения личной</w:t>
      </w:r>
    </w:p>
    <w:p w:rsidR="00981B95" w:rsidRPr="006249C6" w:rsidRDefault="00981B95" w:rsidP="006463F6">
      <w:pPr>
        <w:ind w:firstLine="709"/>
        <w:jc w:val="both"/>
        <w:rPr>
          <w:bCs/>
          <w:spacing w:val="-4"/>
        </w:rPr>
      </w:pPr>
      <w:r w:rsidRPr="006249C6">
        <w:rPr>
          <w:bCs/>
          <w:spacing w:val="-4"/>
        </w:rPr>
        <w:t>безопасности субъекта персональных данных и членов его семьи, а также в целях обеспечения сохранности принадлежащего ему имущества и имущества оператора.</w:t>
      </w:r>
    </w:p>
    <w:p w:rsidR="00981B95" w:rsidRPr="006249C6" w:rsidRDefault="00981B95" w:rsidP="006463F6">
      <w:pPr>
        <w:ind w:firstLine="709"/>
        <w:jc w:val="both"/>
        <w:rPr>
          <w:bCs/>
          <w:spacing w:val="-4"/>
        </w:rPr>
      </w:pPr>
      <w:r w:rsidRPr="006249C6">
        <w:rPr>
          <w:bCs/>
          <w:spacing w:val="-4"/>
        </w:rPr>
        <w:t>3.1.2.</w:t>
      </w:r>
      <w:r w:rsidRPr="006249C6">
        <w:rPr>
          <w:bCs/>
          <w:spacing w:val="-4"/>
        </w:rPr>
        <w:tab/>
        <w:t>Персональные данные не могут быть использованы в целях причинения имущественного и/или морального вреда гражданам, затруднения реализации прав и свобод граждан Российской Федерации.</w:t>
      </w:r>
    </w:p>
    <w:p w:rsidR="00981B95" w:rsidRPr="006249C6" w:rsidRDefault="00981B95" w:rsidP="006463F6">
      <w:pPr>
        <w:ind w:firstLine="709"/>
        <w:jc w:val="both"/>
        <w:rPr>
          <w:bCs/>
          <w:spacing w:val="-4"/>
        </w:rPr>
      </w:pPr>
      <w:r w:rsidRPr="006249C6">
        <w:rPr>
          <w:bCs/>
          <w:spacing w:val="-4"/>
        </w:rPr>
        <w:t>3.1.3.</w:t>
      </w:r>
      <w:r w:rsidRPr="006249C6">
        <w:rPr>
          <w:bCs/>
          <w:spacing w:val="-4"/>
        </w:rPr>
        <w:tab/>
        <w:t>При принятии решений, затрагивающих интересы субъекта персональных данных, нельзя основываться на персональных данных, полученных исключительно в результате их автоматизированной обработки или электронного получения.</w:t>
      </w:r>
    </w:p>
    <w:p w:rsidR="00981B95" w:rsidRPr="006249C6" w:rsidRDefault="00981B95" w:rsidP="006463F6">
      <w:pPr>
        <w:ind w:firstLine="709"/>
        <w:jc w:val="both"/>
        <w:rPr>
          <w:bCs/>
          <w:spacing w:val="-4"/>
        </w:rPr>
      </w:pPr>
      <w:r w:rsidRPr="006249C6">
        <w:rPr>
          <w:bCs/>
          <w:spacing w:val="-4"/>
        </w:rPr>
        <w:t>3.1.4.</w:t>
      </w:r>
      <w:r w:rsidRPr="006249C6">
        <w:rPr>
          <w:bCs/>
          <w:spacing w:val="-4"/>
        </w:rPr>
        <w:tab/>
        <w:t>Работники или их законные представители должны быть ознакомлены под расписку с документами оператора, устанавливающими порядок обработки персональных данных субъектов, а также их права и обязанности в этой области.</w:t>
      </w:r>
    </w:p>
    <w:p w:rsidR="00981B95" w:rsidRPr="006249C6" w:rsidRDefault="00981B95" w:rsidP="006463F6">
      <w:pPr>
        <w:ind w:firstLine="709"/>
        <w:jc w:val="both"/>
        <w:rPr>
          <w:bCs/>
          <w:spacing w:val="-4"/>
        </w:rPr>
      </w:pPr>
      <w:r w:rsidRPr="006249C6">
        <w:rPr>
          <w:bCs/>
          <w:spacing w:val="-4"/>
        </w:rPr>
        <w:t>3.1.5.</w:t>
      </w:r>
      <w:r w:rsidRPr="006249C6">
        <w:rPr>
          <w:bCs/>
          <w:spacing w:val="-4"/>
        </w:rPr>
        <w:tab/>
        <w:t>Субъекты персональных данных, не являющиеся работниками, или их законные представители имеют право ознакомиться с документами оператора, устанавливающими порядок обработки персональных данных субъектов, а также их права и обязанности в этой области.</w:t>
      </w:r>
    </w:p>
    <w:p w:rsidR="00981B95" w:rsidRPr="006249C6" w:rsidRDefault="00981B95" w:rsidP="006463F6">
      <w:pPr>
        <w:ind w:firstLine="709"/>
        <w:jc w:val="both"/>
        <w:rPr>
          <w:bCs/>
          <w:spacing w:val="-4"/>
        </w:rPr>
      </w:pPr>
      <w:r w:rsidRPr="006249C6">
        <w:rPr>
          <w:bCs/>
          <w:spacing w:val="-4"/>
        </w:rPr>
        <w:t>3.1.6.</w:t>
      </w:r>
      <w:r w:rsidRPr="006249C6">
        <w:rPr>
          <w:bCs/>
          <w:spacing w:val="-4"/>
        </w:rPr>
        <w:tab/>
        <w:t>Субъекты персональных данных не должны отказываться от своих прав на сохранение и защиту тайны.</w:t>
      </w:r>
    </w:p>
    <w:p w:rsidR="00981B95" w:rsidRPr="006249C6" w:rsidRDefault="00981B95" w:rsidP="006463F6">
      <w:pPr>
        <w:ind w:firstLine="709"/>
        <w:jc w:val="both"/>
        <w:rPr>
          <w:bCs/>
          <w:spacing w:val="-4"/>
        </w:rPr>
      </w:pPr>
      <w:r w:rsidRPr="006249C6">
        <w:rPr>
          <w:bCs/>
          <w:spacing w:val="-4"/>
        </w:rPr>
        <w:t>3.2.</w:t>
      </w:r>
      <w:r w:rsidRPr="006249C6">
        <w:rPr>
          <w:bCs/>
          <w:spacing w:val="-4"/>
        </w:rPr>
        <w:tab/>
        <w:t>Получение персональных данных.</w:t>
      </w:r>
    </w:p>
    <w:p w:rsidR="00981B95" w:rsidRPr="006249C6" w:rsidRDefault="00981B95" w:rsidP="006463F6">
      <w:pPr>
        <w:ind w:firstLine="709"/>
        <w:jc w:val="both"/>
        <w:rPr>
          <w:bCs/>
          <w:spacing w:val="-4"/>
        </w:rPr>
      </w:pPr>
      <w:r w:rsidRPr="006249C6">
        <w:rPr>
          <w:bCs/>
          <w:spacing w:val="-4"/>
        </w:rPr>
        <w:t>3.2.1.1.</w:t>
      </w:r>
      <w:r w:rsidRPr="006249C6">
        <w:rPr>
          <w:bCs/>
          <w:spacing w:val="-4"/>
        </w:rPr>
        <w:tab/>
        <w:t>Все персональные данные следует получать непосредственно от субъекта персональных данных. Субъект самостоятельно принимает решение о предоставление своих персональных данных и дает письменное согласие на их обработку оператором. Форма заявления-согласия субъекта на обработку персональных данных представлена в приложении №1 к настоящему положению.</w:t>
      </w:r>
    </w:p>
    <w:p w:rsidR="00981B95" w:rsidRPr="006249C6" w:rsidRDefault="00981B95" w:rsidP="006463F6">
      <w:pPr>
        <w:ind w:firstLine="709"/>
        <w:jc w:val="both"/>
        <w:rPr>
          <w:bCs/>
          <w:spacing w:val="-4"/>
        </w:rPr>
      </w:pPr>
      <w:r w:rsidRPr="006249C6">
        <w:rPr>
          <w:bCs/>
          <w:spacing w:val="-4"/>
        </w:rPr>
        <w:t>3.2.2.</w:t>
      </w:r>
      <w:r w:rsidRPr="006249C6">
        <w:rPr>
          <w:bCs/>
          <w:spacing w:val="-4"/>
        </w:rPr>
        <w:tab/>
      </w:r>
      <w:r w:rsidRPr="006249C6">
        <w:rPr>
          <w:bCs/>
          <w:spacing w:val="-4"/>
        </w:rPr>
        <w:tab/>
        <w:t>В случае недееспособности либо несовершеннолетия субъекта персональных данных все персональные субъекта следует получать от его законных представителей. Законный представитель самостоятельно принимает решение о предоставлении персональных данных своего подопечного и дает письменное согласие на их обработку оператором. Форма заявления-согласия на обработку персональных данных подопечного представлена в приложении №2 к настоящему положению.</w:t>
      </w:r>
    </w:p>
    <w:p w:rsidR="00981B95" w:rsidRPr="006249C6" w:rsidRDefault="00981B95" w:rsidP="006463F6">
      <w:pPr>
        <w:ind w:firstLine="709"/>
        <w:jc w:val="both"/>
        <w:rPr>
          <w:bCs/>
          <w:spacing w:val="-4"/>
        </w:rPr>
      </w:pPr>
      <w:r w:rsidRPr="006249C6">
        <w:rPr>
          <w:bCs/>
          <w:spacing w:val="-4"/>
        </w:rPr>
        <w:t>3.2.3.</w:t>
      </w:r>
      <w:r w:rsidRPr="006249C6">
        <w:rPr>
          <w:bCs/>
          <w:spacing w:val="-4"/>
        </w:rPr>
        <w:tab/>
      </w:r>
      <w:r w:rsidRPr="006249C6">
        <w:rPr>
          <w:bCs/>
          <w:spacing w:val="-4"/>
        </w:rPr>
        <w:tab/>
        <w:t>Письменное согласие не требуется, если обработка персональных данных осуществляется в целях исполнения договора, одной из сторон которого является субъект персональных данных.</w:t>
      </w:r>
    </w:p>
    <w:p w:rsidR="00981B95" w:rsidRPr="006249C6" w:rsidRDefault="00981B95" w:rsidP="006463F6">
      <w:pPr>
        <w:ind w:firstLine="709"/>
        <w:jc w:val="both"/>
        <w:rPr>
          <w:bCs/>
          <w:spacing w:val="-4"/>
        </w:rPr>
      </w:pPr>
      <w:r w:rsidRPr="006249C6">
        <w:rPr>
          <w:bCs/>
          <w:spacing w:val="-4"/>
        </w:rPr>
        <w:t>3.2.4.</w:t>
      </w:r>
      <w:r w:rsidRPr="006249C6">
        <w:rPr>
          <w:bCs/>
          <w:spacing w:val="-4"/>
        </w:rPr>
        <w:tab/>
      </w:r>
      <w:r w:rsidRPr="006249C6">
        <w:rPr>
          <w:bCs/>
          <w:spacing w:val="-4"/>
        </w:rPr>
        <w:tab/>
        <w:t>Согласие на обработку персональных данных может быть отозвано субъектом персональных данных. В случаях указанных в пункте 3.2.2. настоящего положения согласие может быть отозвано</w:t>
      </w:r>
    </w:p>
    <w:p w:rsidR="00981B95" w:rsidRPr="006249C6" w:rsidRDefault="00981B95" w:rsidP="006463F6">
      <w:pPr>
        <w:ind w:firstLine="709"/>
        <w:jc w:val="both"/>
        <w:rPr>
          <w:bCs/>
          <w:spacing w:val="-4"/>
        </w:rPr>
      </w:pPr>
      <w:r w:rsidRPr="006249C6">
        <w:rPr>
          <w:bCs/>
          <w:spacing w:val="-4"/>
        </w:rPr>
        <w:t xml:space="preserve"> </w:t>
      </w:r>
    </w:p>
    <w:p w:rsidR="00981B95" w:rsidRPr="006249C6" w:rsidRDefault="00981B95" w:rsidP="006463F6">
      <w:pPr>
        <w:ind w:firstLine="709"/>
        <w:jc w:val="both"/>
        <w:rPr>
          <w:bCs/>
          <w:spacing w:val="-4"/>
        </w:rPr>
      </w:pPr>
      <w:r w:rsidRPr="006249C6">
        <w:rPr>
          <w:bCs/>
          <w:spacing w:val="-4"/>
        </w:rPr>
        <w:t>законным представителем субъекта персональных данных. Форма отзыва согласия на обработку персональных данных представлена в приложении №3 к настоящему положению.</w:t>
      </w:r>
    </w:p>
    <w:p w:rsidR="00981B95" w:rsidRPr="006249C6" w:rsidRDefault="00981B95" w:rsidP="006463F6">
      <w:pPr>
        <w:ind w:firstLine="709"/>
        <w:jc w:val="both"/>
        <w:rPr>
          <w:bCs/>
          <w:spacing w:val="-4"/>
        </w:rPr>
      </w:pPr>
      <w:r w:rsidRPr="006249C6">
        <w:rPr>
          <w:bCs/>
          <w:spacing w:val="-4"/>
        </w:rPr>
        <w:t>3.2.5.</w:t>
      </w:r>
      <w:r w:rsidRPr="006249C6">
        <w:rPr>
          <w:bCs/>
          <w:spacing w:val="-4"/>
        </w:rPr>
        <w:tab/>
      </w:r>
      <w:r w:rsidRPr="006249C6">
        <w:rPr>
          <w:bCs/>
          <w:spacing w:val="-4"/>
        </w:rPr>
        <w:tab/>
        <w:t xml:space="preserve">В случаях, когда оператор может получить необходимые персональные данные субъекта только у третьей стороны, субъект должен быть уведомлен об этом заранее и </w:t>
      </w:r>
      <w:r w:rsidRPr="006249C6">
        <w:rPr>
          <w:bCs/>
          <w:spacing w:val="-4"/>
        </w:rPr>
        <w:lastRenderedPageBreak/>
        <w:t>от него должно быть получено письменное согласие. В уведомлении оператор обязан сообщить о целях, способах и источниках получения персональных данных, а также о характере подлежащих получению персональных данных и возможных последствиях отказа субъекта дать письменное согласие на их получение. Согласие оформляется в письменной форме в двух экземплярах: один из которых предоставляется субъекту, второй хранится у оператора. Форма заявления-согласия субъекта на получение его персональных данных от третьей стороны представлена в приложении №4 к настоящему положению.</w:t>
      </w:r>
    </w:p>
    <w:p w:rsidR="00981B95" w:rsidRPr="006249C6" w:rsidRDefault="00981B95" w:rsidP="006463F6">
      <w:pPr>
        <w:ind w:firstLine="709"/>
        <w:jc w:val="both"/>
        <w:rPr>
          <w:bCs/>
          <w:spacing w:val="-4"/>
        </w:rPr>
      </w:pPr>
      <w:r w:rsidRPr="006249C6">
        <w:rPr>
          <w:bCs/>
          <w:spacing w:val="-4"/>
        </w:rPr>
        <w:t>3.2.6.</w:t>
      </w:r>
      <w:r w:rsidRPr="006249C6">
        <w:rPr>
          <w:bCs/>
          <w:spacing w:val="-4"/>
        </w:rPr>
        <w:tab/>
      </w:r>
      <w:r w:rsidRPr="006249C6">
        <w:rPr>
          <w:bCs/>
          <w:spacing w:val="-4"/>
        </w:rPr>
        <w:tab/>
        <w:t>Запрещается получать и обрабатывать персональные данные субъекта о его политических, религиозных и иных убеждениях и частной жизни.</w:t>
      </w:r>
    </w:p>
    <w:p w:rsidR="00981B95" w:rsidRPr="006249C6" w:rsidRDefault="00981B95" w:rsidP="006463F6">
      <w:pPr>
        <w:ind w:firstLine="709"/>
        <w:jc w:val="both"/>
        <w:rPr>
          <w:bCs/>
          <w:spacing w:val="-4"/>
        </w:rPr>
      </w:pPr>
      <w:r w:rsidRPr="006249C6">
        <w:rPr>
          <w:bCs/>
          <w:spacing w:val="-4"/>
        </w:rPr>
        <w:t>3.2.7.</w:t>
      </w:r>
      <w:r w:rsidRPr="006249C6">
        <w:rPr>
          <w:bCs/>
          <w:spacing w:val="-4"/>
        </w:rPr>
        <w:tab/>
      </w:r>
      <w:r w:rsidRPr="006249C6">
        <w:rPr>
          <w:bCs/>
          <w:spacing w:val="-4"/>
        </w:rPr>
        <w:tab/>
        <w:t>Запрещается получать и обрабатывать персональные данные субъекта о его членстве в общественных объединениях или его профсоюзной деятельности, за исключением случаев, предусмотренных федеральными законами.</w:t>
      </w:r>
    </w:p>
    <w:p w:rsidR="00981B95" w:rsidRPr="006249C6" w:rsidRDefault="00981B95" w:rsidP="006463F6">
      <w:pPr>
        <w:ind w:firstLine="709"/>
        <w:jc w:val="both"/>
        <w:rPr>
          <w:bCs/>
          <w:spacing w:val="-4"/>
        </w:rPr>
      </w:pPr>
      <w:r w:rsidRPr="006249C6">
        <w:rPr>
          <w:bCs/>
          <w:spacing w:val="-4"/>
        </w:rPr>
        <w:t>3.2.8.</w:t>
      </w:r>
      <w:r w:rsidRPr="006249C6">
        <w:rPr>
          <w:bCs/>
          <w:spacing w:val="-4"/>
        </w:rPr>
        <w:tab/>
      </w:r>
      <w:r w:rsidRPr="006249C6">
        <w:rPr>
          <w:bCs/>
          <w:spacing w:val="-4"/>
        </w:rPr>
        <w:tab/>
        <w:t>В случаях, непосредственно связанных с вопросами трудовых отношений, в соответствии со статьей 24 Конституции Российской Федерации оператор вправе получать и обрабатывать данные о частной жизни субъекта только с его письменного согласия.</w:t>
      </w:r>
    </w:p>
    <w:p w:rsidR="00981B95" w:rsidRPr="006249C6" w:rsidRDefault="00981B95" w:rsidP="006463F6">
      <w:pPr>
        <w:ind w:firstLine="709"/>
        <w:jc w:val="both"/>
        <w:rPr>
          <w:bCs/>
          <w:spacing w:val="-4"/>
        </w:rPr>
      </w:pPr>
    </w:p>
    <w:p w:rsidR="00981B95" w:rsidRPr="006249C6" w:rsidRDefault="00981B95" w:rsidP="006463F6">
      <w:pPr>
        <w:ind w:firstLine="709"/>
        <w:jc w:val="both"/>
        <w:rPr>
          <w:bCs/>
          <w:spacing w:val="-4"/>
        </w:rPr>
      </w:pPr>
      <w:r w:rsidRPr="006249C6">
        <w:rPr>
          <w:bCs/>
          <w:spacing w:val="-4"/>
        </w:rPr>
        <w:t>3.3.</w:t>
      </w:r>
      <w:r w:rsidRPr="006249C6">
        <w:rPr>
          <w:bCs/>
          <w:spacing w:val="-4"/>
        </w:rPr>
        <w:tab/>
        <w:t>Хранение персональных данных.</w:t>
      </w:r>
    </w:p>
    <w:p w:rsidR="00981B95" w:rsidRPr="006249C6" w:rsidRDefault="00981B95" w:rsidP="006463F6">
      <w:pPr>
        <w:ind w:firstLine="709"/>
        <w:jc w:val="both"/>
        <w:rPr>
          <w:bCs/>
          <w:spacing w:val="-4"/>
        </w:rPr>
      </w:pPr>
      <w:r w:rsidRPr="006249C6">
        <w:rPr>
          <w:bCs/>
          <w:spacing w:val="-4"/>
        </w:rPr>
        <w:t>3.3.1.</w:t>
      </w:r>
      <w:r w:rsidRPr="006249C6">
        <w:rPr>
          <w:bCs/>
          <w:spacing w:val="-4"/>
        </w:rPr>
        <w:tab/>
        <w:t>Хранение персональных данных субъектов осуществляется кадровой службой, бухгалтерией, на бумажных и электронных носителях с ограниченным доступом.</w:t>
      </w:r>
    </w:p>
    <w:p w:rsidR="00981B95" w:rsidRPr="006249C6" w:rsidRDefault="00981B95" w:rsidP="006463F6">
      <w:pPr>
        <w:ind w:firstLine="709"/>
        <w:jc w:val="both"/>
        <w:rPr>
          <w:bCs/>
          <w:spacing w:val="-4"/>
        </w:rPr>
      </w:pPr>
      <w:r w:rsidRPr="006249C6">
        <w:rPr>
          <w:bCs/>
          <w:spacing w:val="-4"/>
        </w:rPr>
        <w:t>3.3.2.</w:t>
      </w:r>
      <w:r w:rsidRPr="006249C6">
        <w:rPr>
          <w:bCs/>
          <w:spacing w:val="-4"/>
        </w:rPr>
        <w:tab/>
        <w:t>Личные дела хранятся в бумажном виде в папках, прошитые и пронумерованные по страницам. Личные дела хранятся в специально отведенной секции сейфа, обеспечивающего защиту от несанкционированного доступа.</w:t>
      </w:r>
    </w:p>
    <w:p w:rsidR="00981B95" w:rsidRPr="006249C6" w:rsidRDefault="00981B95" w:rsidP="006463F6">
      <w:pPr>
        <w:ind w:firstLine="709"/>
        <w:jc w:val="both"/>
        <w:rPr>
          <w:bCs/>
          <w:spacing w:val="-4"/>
        </w:rPr>
      </w:pPr>
      <w:r w:rsidRPr="006249C6">
        <w:rPr>
          <w:bCs/>
          <w:spacing w:val="-4"/>
        </w:rPr>
        <w:t>3.3.3.</w:t>
      </w:r>
      <w:r w:rsidRPr="006249C6">
        <w:rPr>
          <w:bCs/>
          <w:spacing w:val="-4"/>
        </w:rPr>
        <w:tab/>
        <w:t>Подразделения, хранящие персональные данные на бумажных носителях, обеспечивают их защиту от несанкционированного доступа и копирования согласно «Положению об особенностях обработки персональных данных. Осуществляемой без использования средств автоматизации», утвержденному постановлением правительства РФ 15 сентября 2008 г. N 687.</w:t>
      </w:r>
    </w:p>
    <w:p w:rsidR="00981B95" w:rsidRPr="006249C6" w:rsidRDefault="00981B95" w:rsidP="006463F6">
      <w:pPr>
        <w:ind w:firstLine="709"/>
        <w:jc w:val="both"/>
        <w:rPr>
          <w:bCs/>
          <w:spacing w:val="-4"/>
        </w:rPr>
      </w:pPr>
      <w:r w:rsidRPr="006249C6">
        <w:rPr>
          <w:bCs/>
          <w:spacing w:val="-4"/>
        </w:rPr>
        <w:t>3.4.</w:t>
      </w:r>
      <w:r w:rsidRPr="006249C6">
        <w:rPr>
          <w:bCs/>
          <w:spacing w:val="-4"/>
        </w:rPr>
        <w:tab/>
        <w:t>Передача персональных данных</w:t>
      </w:r>
    </w:p>
    <w:p w:rsidR="00981B95" w:rsidRPr="006249C6" w:rsidRDefault="00981B95" w:rsidP="006463F6">
      <w:pPr>
        <w:ind w:firstLine="709"/>
        <w:jc w:val="both"/>
        <w:rPr>
          <w:bCs/>
          <w:spacing w:val="-4"/>
        </w:rPr>
      </w:pPr>
      <w:r w:rsidRPr="006249C6">
        <w:rPr>
          <w:bCs/>
          <w:spacing w:val="-4"/>
        </w:rPr>
        <w:t>3.4.1.</w:t>
      </w:r>
      <w:r w:rsidRPr="006249C6">
        <w:rPr>
          <w:bCs/>
          <w:spacing w:val="-4"/>
        </w:rPr>
        <w:tab/>
        <w:t>При передаче персональных данных субъекта оператор обязан соблюдать следующие требования:</w:t>
      </w:r>
    </w:p>
    <w:p w:rsidR="00981B95" w:rsidRPr="006249C6" w:rsidRDefault="00981B95" w:rsidP="006463F6">
      <w:pPr>
        <w:ind w:firstLine="709"/>
        <w:jc w:val="both"/>
        <w:rPr>
          <w:bCs/>
          <w:spacing w:val="-4"/>
        </w:rPr>
      </w:pPr>
      <w:r w:rsidRPr="006249C6">
        <w:rPr>
          <w:bCs/>
          <w:spacing w:val="-4"/>
        </w:rPr>
        <w:t xml:space="preserve"> </w:t>
      </w:r>
    </w:p>
    <w:p w:rsidR="00981B95" w:rsidRPr="006249C6" w:rsidRDefault="00981B95" w:rsidP="006463F6">
      <w:pPr>
        <w:ind w:firstLine="709"/>
        <w:jc w:val="both"/>
        <w:rPr>
          <w:bCs/>
          <w:spacing w:val="-4"/>
        </w:rPr>
      </w:pPr>
      <w:r w:rsidRPr="006249C6">
        <w:rPr>
          <w:bCs/>
          <w:spacing w:val="-4"/>
        </w:rPr>
        <w:t>-</w:t>
      </w:r>
      <w:r w:rsidRPr="006249C6">
        <w:rPr>
          <w:bCs/>
          <w:spacing w:val="-4"/>
        </w:rPr>
        <w:tab/>
        <w:t>не сообщать персональные данные субъекта третьей стороне без письменного согласия субъекта или его законного представителя, за исключением случаев, когда это необходимо в целях предупреждения угрозы жизни и здоровью субъекта, а также в случаях, предусмотренных Трудовым Кодексом Российской Федерации или иными федеральными законами. Форма заявления-согласия субъекта на передачу его персональных данных третьей стороне см. в приложении №5 настоящего положения;</w:t>
      </w:r>
    </w:p>
    <w:p w:rsidR="00981B95" w:rsidRPr="006249C6" w:rsidRDefault="00981B95" w:rsidP="006463F6">
      <w:pPr>
        <w:ind w:firstLine="709"/>
        <w:jc w:val="both"/>
        <w:rPr>
          <w:bCs/>
          <w:spacing w:val="-4"/>
        </w:rPr>
      </w:pPr>
      <w:r w:rsidRPr="006249C6">
        <w:rPr>
          <w:bCs/>
          <w:spacing w:val="-4"/>
        </w:rPr>
        <w:t>-     предупредить лиц, получающих персональные данные субъекта, о том, что эти данные могут быть использованы лишь в целях, для которых они сообщены, и требовать от этих лиц подтверждения того, что это правило соблюдено. Лица, получающие персональные данные субъекта, обязаны соблюдать требования конфиденциальности;</w:t>
      </w:r>
    </w:p>
    <w:p w:rsidR="00981B95" w:rsidRPr="006249C6" w:rsidRDefault="00981B95" w:rsidP="006463F6">
      <w:pPr>
        <w:ind w:firstLine="709"/>
        <w:jc w:val="both"/>
        <w:rPr>
          <w:bCs/>
          <w:spacing w:val="-4"/>
        </w:rPr>
      </w:pPr>
      <w:r w:rsidRPr="006249C6">
        <w:rPr>
          <w:bCs/>
          <w:spacing w:val="-4"/>
        </w:rPr>
        <w:t>-</w:t>
      </w:r>
      <w:r w:rsidRPr="006249C6">
        <w:rPr>
          <w:bCs/>
          <w:spacing w:val="-4"/>
        </w:rPr>
        <w:tab/>
        <w:t>не сообщать персональные данные субъекта в коммерческих целях без его письменного согласия;</w:t>
      </w:r>
    </w:p>
    <w:p w:rsidR="00981B95" w:rsidRPr="006249C6" w:rsidRDefault="00981B95" w:rsidP="006463F6">
      <w:pPr>
        <w:ind w:firstLine="709"/>
        <w:jc w:val="both"/>
        <w:rPr>
          <w:bCs/>
          <w:spacing w:val="-4"/>
        </w:rPr>
      </w:pPr>
      <w:r w:rsidRPr="006249C6">
        <w:rPr>
          <w:bCs/>
          <w:spacing w:val="-4"/>
        </w:rPr>
        <w:t>-</w:t>
      </w:r>
      <w:r w:rsidRPr="006249C6">
        <w:rPr>
          <w:bCs/>
          <w:spacing w:val="-4"/>
        </w:rPr>
        <w:tab/>
        <w:t>не запрашивать информацию о состоянии здоровья работника, за исключением тех сведений, которые относятся к вопросу о возможности выполнения им трудовой функции;</w:t>
      </w:r>
    </w:p>
    <w:p w:rsidR="00981B95" w:rsidRPr="006249C6" w:rsidRDefault="00981B95" w:rsidP="006463F6">
      <w:pPr>
        <w:ind w:firstLine="709"/>
        <w:jc w:val="both"/>
        <w:rPr>
          <w:bCs/>
          <w:spacing w:val="-4"/>
        </w:rPr>
      </w:pPr>
      <w:r w:rsidRPr="006249C6">
        <w:rPr>
          <w:bCs/>
          <w:spacing w:val="-4"/>
        </w:rPr>
        <w:t>-</w:t>
      </w:r>
      <w:r w:rsidRPr="006249C6">
        <w:rPr>
          <w:bCs/>
          <w:spacing w:val="-4"/>
        </w:rPr>
        <w:tab/>
        <w:t>передавать персональные данные субъекта представителям субъектов в порядке, установленном Трудовым Кодексом Российской Федерации, и ограничивать эту информацию только теми персональными данными субъекта, которые необходимы для выполнения указанными представителями их функций;</w:t>
      </w:r>
    </w:p>
    <w:p w:rsidR="00981B95" w:rsidRPr="006249C6" w:rsidRDefault="00981B95" w:rsidP="006463F6">
      <w:pPr>
        <w:ind w:firstLine="709"/>
        <w:jc w:val="both"/>
        <w:rPr>
          <w:bCs/>
          <w:spacing w:val="-4"/>
        </w:rPr>
      </w:pPr>
      <w:r w:rsidRPr="006249C6">
        <w:rPr>
          <w:bCs/>
          <w:spacing w:val="-4"/>
        </w:rPr>
        <w:t>-</w:t>
      </w:r>
      <w:r w:rsidRPr="006249C6">
        <w:rPr>
          <w:bCs/>
          <w:spacing w:val="-4"/>
        </w:rPr>
        <w:tab/>
        <w:t xml:space="preserve">все сведения о передаче персональных данных субъекта регистрируются в Журнале учета передачи персональных данных в целях контроля правомерности использования данной информации лицами, ее получившими. В журнале фиксируются сведения о лице, </w:t>
      </w:r>
      <w:r w:rsidRPr="006249C6">
        <w:rPr>
          <w:bCs/>
          <w:spacing w:val="-4"/>
        </w:rPr>
        <w:lastRenderedPageBreak/>
        <w:t>направившим запрос, дата передачи персональных данных или дата уведомления об отказе в их предоставлении, а также отмечается какая именно информация была передана. Форма журнала учета передачи персональных данных представлена в приложении №7 к настоящему положению.</w:t>
      </w:r>
    </w:p>
    <w:p w:rsidR="00981B95" w:rsidRPr="006249C6" w:rsidRDefault="00981B95" w:rsidP="006463F6">
      <w:pPr>
        <w:ind w:firstLine="709"/>
        <w:jc w:val="both"/>
        <w:rPr>
          <w:bCs/>
          <w:spacing w:val="-4"/>
        </w:rPr>
      </w:pPr>
      <w:r w:rsidRPr="006249C6">
        <w:rPr>
          <w:bCs/>
          <w:spacing w:val="-4"/>
        </w:rPr>
        <w:t>3.4.2.</w:t>
      </w:r>
      <w:r w:rsidRPr="006249C6">
        <w:rPr>
          <w:bCs/>
          <w:spacing w:val="-4"/>
        </w:rPr>
        <w:tab/>
        <w:t>Все меры конфиденциальности при сборе, обработке и хранении персональных данных субъекта распространяются как на бумажные, так и на электронные (автоматизированные) носители информации.</w:t>
      </w:r>
    </w:p>
    <w:p w:rsidR="00981B95" w:rsidRPr="006249C6" w:rsidRDefault="00981B95" w:rsidP="006463F6">
      <w:pPr>
        <w:ind w:firstLine="709"/>
        <w:jc w:val="both"/>
        <w:rPr>
          <w:bCs/>
          <w:spacing w:val="-4"/>
        </w:rPr>
      </w:pPr>
      <w:r w:rsidRPr="006249C6">
        <w:rPr>
          <w:bCs/>
          <w:spacing w:val="-4"/>
        </w:rPr>
        <w:t>3.4.3.</w:t>
      </w:r>
      <w:r w:rsidRPr="006249C6">
        <w:rPr>
          <w:bCs/>
          <w:spacing w:val="-4"/>
        </w:rPr>
        <w:tab/>
        <w:t>Внутренний доступ (доступ внутри организации) к персональным данным субъекта. Право доступа к персональным данным субъекта имеют:</w:t>
      </w:r>
    </w:p>
    <w:p w:rsidR="00981B95" w:rsidRPr="006249C6" w:rsidRDefault="00981B95" w:rsidP="006463F6">
      <w:pPr>
        <w:ind w:firstLine="709"/>
        <w:jc w:val="both"/>
        <w:rPr>
          <w:bCs/>
          <w:spacing w:val="-4"/>
        </w:rPr>
      </w:pPr>
      <w:r w:rsidRPr="006249C6">
        <w:rPr>
          <w:bCs/>
          <w:spacing w:val="-4"/>
        </w:rPr>
        <w:t>-</w:t>
      </w:r>
      <w:r w:rsidRPr="006249C6">
        <w:rPr>
          <w:bCs/>
          <w:spacing w:val="-4"/>
        </w:rPr>
        <w:tab/>
        <w:t>руководитель организации (доступ к персональным данным сотрудников, непосредственно находящихся в его подчинении, доступ к персональным данным обучающихся/воспитанников,</w:t>
      </w:r>
      <w:r w:rsidRPr="006249C6">
        <w:rPr>
          <w:bCs/>
          <w:spacing w:val="-4"/>
        </w:rPr>
        <w:tab/>
        <w:t>их</w:t>
      </w:r>
      <w:r w:rsidRPr="006249C6">
        <w:rPr>
          <w:bCs/>
          <w:spacing w:val="-4"/>
        </w:rPr>
        <w:tab/>
        <w:t>законных представителей);</w:t>
      </w:r>
    </w:p>
    <w:p w:rsidR="00981B95" w:rsidRPr="006249C6" w:rsidRDefault="00981B95" w:rsidP="006463F6">
      <w:pPr>
        <w:ind w:firstLine="709"/>
        <w:jc w:val="both"/>
        <w:rPr>
          <w:bCs/>
          <w:spacing w:val="-4"/>
        </w:rPr>
      </w:pPr>
      <w:r w:rsidRPr="006249C6">
        <w:rPr>
          <w:bCs/>
          <w:spacing w:val="-4"/>
        </w:rPr>
        <w:t>-</w:t>
      </w:r>
      <w:r w:rsidRPr="006249C6">
        <w:rPr>
          <w:bCs/>
          <w:spacing w:val="-4"/>
        </w:rPr>
        <w:tab/>
        <w:t>главный бухгалтер (доступ к персональным данным сотрудников, персональным данным обучающихся/воспитанников, их законных представителей в части его касающейся);</w:t>
      </w:r>
    </w:p>
    <w:p w:rsidR="00981B95" w:rsidRPr="006249C6" w:rsidRDefault="00981B95" w:rsidP="006463F6">
      <w:pPr>
        <w:ind w:firstLine="709"/>
        <w:jc w:val="both"/>
        <w:rPr>
          <w:bCs/>
          <w:spacing w:val="-4"/>
        </w:rPr>
      </w:pPr>
      <w:r w:rsidRPr="006249C6">
        <w:rPr>
          <w:bCs/>
          <w:spacing w:val="-4"/>
        </w:rPr>
        <w:t>-</w:t>
      </w:r>
      <w:r w:rsidRPr="006249C6">
        <w:rPr>
          <w:bCs/>
          <w:spacing w:val="-4"/>
        </w:rPr>
        <w:tab/>
        <w:t>бухгалтер (доступ к персональным данным сотрудников в части его касающейся);</w:t>
      </w:r>
    </w:p>
    <w:p w:rsidR="00981B95" w:rsidRPr="006249C6" w:rsidRDefault="00981B95" w:rsidP="006463F6">
      <w:pPr>
        <w:ind w:firstLine="709"/>
        <w:jc w:val="both"/>
        <w:rPr>
          <w:bCs/>
          <w:spacing w:val="-4"/>
        </w:rPr>
      </w:pPr>
      <w:r w:rsidRPr="006249C6">
        <w:rPr>
          <w:bCs/>
          <w:spacing w:val="-4"/>
        </w:rPr>
        <w:t>-</w:t>
      </w:r>
      <w:r w:rsidRPr="006249C6">
        <w:rPr>
          <w:bCs/>
          <w:spacing w:val="-4"/>
        </w:rPr>
        <w:tab/>
        <w:t>специалист по кадрам (доступ к персональным данным сотрудников, доступ к персональным данным обучающихся/воспитанников, их законных представителей в части его касающейся);</w:t>
      </w:r>
    </w:p>
    <w:p w:rsidR="00981B95" w:rsidRPr="006249C6" w:rsidRDefault="00981B95" w:rsidP="006463F6">
      <w:pPr>
        <w:ind w:firstLine="709"/>
        <w:jc w:val="both"/>
        <w:rPr>
          <w:bCs/>
          <w:spacing w:val="-4"/>
        </w:rPr>
      </w:pPr>
      <w:r w:rsidRPr="006249C6">
        <w:rPr>
          <w:bCs/>
          <w:spacing w:val="-4"/>
        </w:rPr>
        <w:t>-</w:t>
      </w:r>
      <w:r w:rsidRPr="006249C6">
        <w:rPr>
          <w:bCs/>
          <w:spacing w:val="-4"/>
        </w:rPr>
        <w:tab/>
        <w:t>секретарь-делопроизводитель (доступ к персональным данным сотрудников, доступ к персональным данным обучающихся/воспитанников, их законных представителей в части его касающейся);</w:t>
      </w:r>
    </w:p>
    <w:p w:rsidR="00981B95" w:rsidRPr="006249C6" w:rsidRDefault="00981B95" w:rsidP="006463F6">
      <w:pPr>
        <w:ind w:firstLine="709"/>
        <w:jc w:val="both"/>
        <w:rPr>
          <w:bCs/>
          <w:spacing w:val="-4"/>
        </w:rPr>
      </w:pPr>
      <w:r w:rsidRPr="006249C6">
        <w:rPr>
          <w:bCs/>
          <w:spacing w:val="-4"/>
        </w:rPr>
        <w:t>-</w:t>
      </w:r>
      <w:r w:rsidRPr="006249C6">
        <w:rPr>
          <w:bCs/>
          <w:spacing w:val="-4"/>
        </w:rPr>
        <w:tab/>
        <w:t>непосредственные руководители по направлению деятельности (доступ к персональным данным сотрудников, непосредственно находящихся в его подчинении, доступ к персональным данным обучающихся/воспитанников, их законных представителей в части его касающейся);</w:t>
      </w:r>
    </w:p>
    <w:p w:rsidR="00981B95" w:rsidRPr="006249C6" w:rsidRDefault="00981B95" w:rsidP="006463F6">
      <w:pPr>
        <w:ind w:firstLine="709"/>
        <w:jc w:val="both"/>
        <w:rPr>
          <w:bCs/>
          <w:spacing w:val="-4"/>
        </w:rPr>
      </w:pPr>
      <w:r w:rsidRPr="006249C6">
        <w:rPr>
          <w:bCs/>
          <w:spacing w:val="-4"/>
        </w:rPr>
        <w:t>-</w:t>
      </w:r>
      <w:r w:rsidRPr="006249C6">
        <w:rPr>
          <w:bCs/>
          <w:spacing w:val="-4"/>
        </w:rPr>
        <w:tab/>
        <w:t>зам.директора (доступ к персональным данным субъектов в части его касающейся);</w:t>
      </w:r>
    </w:p>
    <w:p w:rsidR="00981B95" w:rsidRPr="006249C6" w:rsidRDefault="00981B95" w:rsidP="006463F6">
      <w:pPr>
        <w:ind w:firstLine="709"/>
        <w:jc w:val="both"/>
        <w:rPr>
          <w:bCs/>
          <w:spacing w:val="-4"/>
        </w:rPr>
      </w:pPr>
      <w:r w:rsidRPr="006249C6">
        <w:rPr>
          <w:bCs/>
          <w:spacing w:val="-4"/>
        </w:rPr>
        <w:t>-</w:t>
      </w:r>
      <w:r w:rsidRPr="006249C6">
        <w:rPr>
          <w:bCs/>
          <w:spacing w:val="-4"/>
        </w:rPr>
        <w:tab/>
        <w:t>классный руководитель (доступ к персональным данным обучающихся своего класса в части его касающейся);</w:t>
      </w:r>
    </w:p>
    <w:p w:rsidR="00981B95" w:rsidRPr="006249C6" w:rsidRDefault="00981B95" w:rsidP="006463F6">
      <w:pPr>
        <w:ind w:firstLine="709"/>
        <w:jc w:val="both"/>
        <w:rPr>
          <w:bCs/>
          <w:spacing w:val="-4"/>
        </w:rPr>
      </w:pPr>
      <w:r w:rsidRPr="006249C6">
        <w:rPr>
          <w:bCs/>
          <w:spacing w:val="-4"/>
        </w:rPr>
        <w:t>-</w:t>
      </w:r>
      <w:r w:rsidRPr="006249C6">
        <w:rPr>
          <w:bCs/>
          <w:spacing w:val="-4"/>
        </w:rPr>
        <w:tab/>
        <w:t>учитель (доступ к информации, содержащейся в классных журналах тех классов, в которых он ведет занятия;</w:t>
      </w:r>
    </w:p>
    <w:p w:rsidR="00981B95" w:rsidRPr="006249C6" w:rsidRDefault="00981B95" w:rsidP="006463F6">
      <w:pPr>
        <w:ind w:firstLine="709"/>
        <w:jc w:val="both"/>
        <w:rPr>
          <w:bCs/>
          <w:spacing w:val="-4"/>
        </w:rPr>
      </w:pPr>
      <w:r w:rsidRPr="006249C6">
        <w:rPr>
          <w:bCs/>
          <w:spacing w:val="-4"/>
        </w:rPr>
        <w:t>-</w:t>
      </w:r>
      <w:r w:rsidRPr="006249C6">
        <w:rPr>
          <w:bCs/>
          <w:spacing w:val="-4"/>
        </w:rPr>
        <w:tab/>
        <w:t>воспитатель ГПД (доступ к персональным данным обучающихся своей группы, их законных представителей в части его касающейся);</w:t>
      </w:r>
    </w:p>
    <w:p w:rsidR="00981B95" w:rsidRPr="006249C6" w:rsidRDefault="00981B95" w:rsidP="006463F6">
      <w:pPr>
        <w:ind w:firstLine="709"/>
        <w:jc w:val="both"/>
        <w:rPr>
          <w:bCs/>
          <w:spacing w:val="-4"/>
        </w:rPr>
      </w:pPr>
      <w:r w:rsidRPr="006249C6">
        <w:rPr>
          <w:bCs/>
          <w:spacing w:val="-4"/>
        </w:rPr>
        <w:t>-</w:t>
      </w:r>
      <w:r w:rsidRPr="006249C6">
        <w:rPr>
          <w:bCs/>
          <w:spacing w:val="-4"/>
        </w:rPr>
        <w:tab/>
        <w:t>воспитатель ОДОД (доступ к персональным данным воспитанников своей группы, их законных представителей в части его касающейся);</w:t>
      </w:r>
    </w:p>
    <w:p w:rsidR="00981B95" w:rsidRPr="006249C6" w:rsidRDefault="00981B95" w:rsidP="006463F6">
      <w:pPr>
        <w:ind w:firstLine="709"/>
        <w:jc w:val="both"/>
        <w:rPr>
          <w:bCs/>
          <w:spacing w:val="-4"/>
        </w:rPr>
      </w:pPr>
      <w:r w:rsidRPr="006249C6">
        <w:rPr>
          <w:bCs/>
          <w:spacing w:val="-4"/>
        </w:rPr>
        <w:t>-</w:t>
      </w:r>
      <w:r w:rsidRPr="006249C6">
        <w:rPr>
          <w:bCs/>
          <w:spacing w:val="-4"/>
        </w:rPr>
        <w:tab/>
        <w:t>педагог дополнительного образования (доступ к персональным данным обучающихся/воспитанников своей группы в части его касающейся);</w:t>
      </w:r>
    </w:p>
    <w:p w:rsidR="00981B95" w:rsidRPr="006249C6" w:rsidRDefault="00981B95" w:rsidP="006463F6">
      <w:pPr>
        <w:ind w:firstLine="709"/>
        <w:jc w:val="both"/>
        <w:rPr>
          <w:bCs/>
          <w:spacing w:val="-4"/>
        </w:rPr>
      </w:pPr>
      <w:r w:rsidRPr="006249C6">
        <w:rPr>
          <w:bCs/>
          <w:spacing w:val="-4"/>
        </w:rPr>
        <w:t>-</w:t>
      </w:r>
      <w:r w:rsidRPr="006249C6">
        <w:rPr>
          <w:bCs/>
          <w:spacing w:val="-4"/>
        </w:rPr>
        <w:tab/>
        <w:t>социальный педагог (доступ к персональным данным обучающихся/воспитанников, их законных представителей в части его касающейся);</w:t>
      </w:r>
    </w:p>
    <w:p w:rsidR="00981B95" w:rsidRPr="006249C6" w:rsidRDefault="00981B95" w:rsidP="006463F6">
      <w:pPr>
        <w:ind w:firstLine="709"/>
        <w:jc w:val="both"/>
        <w:rPr>
          <w:bCs/>
          <w:spacing w:val="-4"/>
        </w:rPr>
      </w:pPr>
      <w:r w:rsidRPr="006249C6">
        <w:rPr>
          <w:bCs/>
          <w:spacing w:val="-4"/>
        </w:rPr>
        <w:t>-</w:t>
      </w:r>
      <w:r w:rsidRPr="006249C6">
        <w:rPr>
          <w:bCs/>
          <w:spacing w:val="-4"/>
        </w:rPr>
        <w:tab/>
        <w:t>педагог-психолог (доступ к персональным данным обучающихся/воспитанников, их законных представителей в части его касающейся);</w:t>
      </w:r>
    </w:p>
    <w:p w:rsidR="00981B95" w:rsidRPr="006249C6" w:rsidRDefault="00981B95" w:rsidP="006463F6">
      <w:pPr>
        <w:ind w:firstLine="709"/>
        <w:jc w:val="both"/>
        <w:rPr>
          <w:bCs/>
          <w:spacing w:val="-4"/>
        </w:rPr>
      </w:pPr>
      <w:r w:rsidRPr="006249C6">
        <w:rPr>
          <w:bCs/>
          <w:spacing w:val="-4"/>
        </w:rPr>
        <w:t>-</w:t>
      </w:r>
      <w:r w:rsidRPr="006249C6">
        <w:rPr>
          <w:bCs/>
          <w:spacing w:val="-4"/>
        </w:rPr>
        <w:tab/>
        <w:t>педагог-организатор (доступ к персональным данным обучающихся/воспитанников в части его касающейся);</w:t>
      </w:r>
    </w:p>
    <w:p w:rsidR="00981B95" w:rsidRPr="006249C6" w:rsidRDefault="00981B95" w:rsidP="006463F6">
      <w:pPr>
        <w:ind w:firstLine="709"/>
        <w:jc w:val="both"/>
        <w:rPr>
          <w:bCs/>
          <w:spacing w:val="-4"/>
        </w:rPr>
      </w:pPr>
      <w:r w:rsidRPr="006249C6">
        <w:rPr>
          <w:bCs/>
          <w:spacing w:val="-4"/>
        </w:rPr>
        <w:t>-</w:t>
      </w:r>
      <w:r w:rsidRPr="006249C6">
        <w:rPr>
          <w:bCs/>
          <w:spacing w:val="-4"/>
        </w:rPr>
        <w:tab/>
        <w:t>завхоз (доступ к персональным данным сотрудников, непосредственно находящихся в его подчинении в части его касающейся);</w:t>
      </w:r>
    </w:p>
    <w:p w:rsidR="00981B95" w:rsidRPr="006249C6" w:rsidRDefault="00981B95" w:rsidP="006463F6">
      <w:pPr>
        <w:ind w:firstLine="709"/>
        <w:jc w:val="both"/>
        <w:rPr>
          <w:bCs/>
          <w:spacing w:val="-4"/>
        </w:rPr>
      </w:pPr>
      <w:r w:rsidRPr="006249C6">
        <w:rPr>
          <w:bCs/>
          <w:spacing w:val="-4"/>
        </w:rPr>
        <w:t>-</w:t>
      </w:r>
      <w:r w:rsidRPr="006249C6">
        <w:rPr>
          <w:bCs/>
          <w:spacing w:val="-4"/>
        </w:rPr>
        <w:tab/>
        <w:t>библиотекарь (доступ к персональным данным субъектов в части его касающейся);</w:t>
      </w:r>
    </w:p>
    <w:p w:rsidR="00981B95" w:rsidRPr="006249C6" w:rsidRDefault="00981B95" w:rsidP="006463F6">
      <w:pPr>
        <w:ind w:firstLine="709"/>
        <w:jc w:val="both"/>
        <w:rPr>
          <w:bCs/>
          <w:spacing w:val="-4"/>
        </w:rPr>
      </w:pPr>
      <w:r w:rsidRPr="006249C6">
        <w:rPr>
          <w:bCs/>
          <w:spacing w:val="-4"/>
        </w:rPr>
        <w:t>-</w:t>
      </w:r>
      <w:r w:rsidRPr="006249C6">
        <w:rPr>
          <w:bCs/>
          <w:spacing w:val="-4"/>
        </w:rPr>
        <w:tab/>
        <w:t>медсестра (доступ к персональным данным субъектов в части ее касающейся);</w:t>
      </w:r>
    </w:p>
    <w:p w:rsidR="00981B95" w:rsidRPr="006249C6" w:rsidRDefault="00981B95" w:rsidP="006463F6">
      <w:pPr>
        <w:ind w:firstLine="709"/>
        <w:jc w:val="both"/>
        <w:rPr>
          <w:bCs/>
          <w:spacing w:val="-4"/>
        </w:rPr>
      </w:pPr>
      <w:r w:rsidRPr="006249C6">
        <w:rPr>
          <w:bCs/>
          <w:spacing w:val="-4"/>
        </w:rPr>
        <w:t>-</w:t>
      </w:r>
      <w:r w:rsidRPr="006249C6">
        <w:rPr>
          <w:bCs/>
          <w:spacing w:val="-4"/>
        </w:rPr>
        <w:tab/>
        <w:t>председатель первичной профсоюзной организации (в пределах своей компетенции);</w:t>
      </w:r>
    </w:p>
    <w:p w:rsidR="00981B95" w:rsidRPr="006249C6" w:rsidRDefault="00981B95" w:rsidP="006463F6">
      <w:pPr>
        <w:ind w:firstLine="709"/>
        <w:jc w:val="both"/>
        <w:rPr>
          <w:bCs/>
          <w:spacing w:val="-4"/>
        </w:rPr>
      </w:pPr>
      <w:r w:rsidRPr="006249C6">
        <w:rPr>
          <w:bCs/>
          <w:spacing w:val="-4"/>
        </w:rPr>
        <w:t>-</w:t>
      </w:r>
      <w:r w:rsidRPr="006249C6">
        <w:rPr>
          <w:bCs/>
          <w:spacing w:val="-4"/>
        </w:rPr>
        <w:tab/>
        <w:t>сам субъект, носитель данных.</w:t>
      </w:r>
    </w:p>
    <w:p w:rsidR="00981B95" w:rsidRPr="006249C6" w:rsidRDefault="00981B95" w:rsidP="006463F6">
      <w:pPr>
        <w:ind w:firstLine="709"/>
        <w:jc w:val="both"/>
        <w:rPr>
          <w:bCs/>
          <w:spacing w:val="-4"/>
        </w:rPr>
      </w:pPr>
      <w:r w:rsidRPr="006249C6">
        <w:rPr>
          <w:bCs/>
          <w:spacing w:val="-4"/>
        </w:rPr>
        <w:lastRenderedPageBreak/>
        <w:t>3.4.4.</w:t>
      </w:r>
      <w:r w:rsidRPr="006249C6">
        <w:rPr>
          <w:bCs/>
          <w:spacing w:val="-4"/>
        </w:rPr>
        <w:tab/>
        <w:t>Все сотрудники, имеющие доступ к персональным данным субъектов, обязаны подписать соглашение о неразглашении персональных данных. Форма соглашения о неразглашении персональных данных представлена в приложении №6 настоящего положения.</w:t>
      </w:r>
    </w:p>
    <w:p w:rsidR="00981B95" w:rsidRPr="006249C6" w:rsidRDefault="00981B95" w:rsidP="006463F6">
      <w:pPr>
        <w:ind w:firstLine="709"/>
        <w:jc w:val="both"/>
        <w:rPr>
          <w:bCs/>
          <w:spacing w:val="-4"/>
        </w:rPr>
      </w:pPr>
      <w:r w:rsidRPr="006249C6">
        <w:rPr>
          <w:bCs/>
          <w:spacing w:val="-4"/>
        </w:rPr>
        <w:t>3.4.5.</w:t>
      </w:r>
      <w:r w:rsidRPr="006249C6">
        <w:rPr>
          <w:bCs/>
          <w:spacing w:val="-4"/>
        </w:rPr>
        <w:tab/>
        <w:t>К числу массовых потребителей персональных данных вне учреждения относятся государственные и негосударственные функциональные структуры: налоговые инспекции; правоохранительные органы; органы статистики; страховые агентства; военкоматы; органы социального страхования; пенсионные фонды; подразделения федеральных, республиканских и муниципальных органов управления. Надзорно-контрольные органы имеют доступ к информации только в сфере своей компетенции.</w:t>
      </w:r>
    </w:p>
    <w:p w:rsidR="00981B95" w:rsidRPr="006249C6" w:rsidRDefault="00981B95" w:rsidP="006463F6">
      <w:pPr>
        <w:ind w:firstLine="709"/>
        <w:jc w:val="both"/>
        <w:rPr>
          <w:bCs/>
          <w:spacing w:val="-4"/>
        </w:rPr>
      </w:pPr>
      <w:r w:rsidRPr="006249C6">
        <w:rPr>
          <w:bCs/>
          <w:spacing w:val="-4"/>
        </w:rPr>
        <w:t>3.4.6.</w:t>
      </w:r>
      <w:r w:rsidRPr="006249C6">
        <w:rPr>
          <w:bCs/>
          <w:spacing w:val="-4"/>
        </w:rPr>
        <w:tab/>
        <w:t>Организации, в которые субъект может осуществлять перечисления денежных средств (страховые Общества, негосударственные пенсионные фонды, благотворительные организации, кредитные учреждения) могут получить доступ к персональным данным субъекта только в случае его письменного разрешения.</w:t>
      </w:r>
    </w:p>
    <w:p w:rsidR="00981B95" w:rsidRPr="006249C6" w:rsidRDefault="00981B95" w:rsidP="006463F6">
      <w:pPr>
        <w:ind w:firstLine="709"/>
        <w:jc w:val="both"/>
        <w:rPr>
          <w:bCs/>
          <w:spacing w:val="-4"/>
        </w:rPr>
      </w:pPr>
      <w:r w:rsidRPr="006249C6">
        <w:rPr>
          <w:bCs/>
          <w:spacing w:val="-4"/>
        </w:rPr>
        <w:t>3.5.</w:t>
      </w:r>
      <w:r w:rsidRPr="006249C6">
        <w:rPr>
          <w:bCs/>
          <w:spacing w:val="-4"/>
        </w:rPr>
        <w:tab/>
        <w:t>Уничтожение персональных данных</w:t>
      </w:r>
    </w:p>
    <w:p w:rsidR="00981B95" w:rsidRPr="006249C6" w:rsidRDefault="00981B95" w:rsidP="006463F6">
      <w:pPr>
        <w:ind w:firstLine="709"/>
        <w:jc w:val="both"/>
        <w:rPr>
          <w:bCs/>
          <w:spacing w:val="-4"/>
        </w:rPr>
      </w:pPr>
      <w:r w:rsidRPr="006249C6">
        <w:rPr>
          <w:bCs/>
          <w:spacing w:val="-4"/>
        </w:rPr>
        <w:t>3.5.1.</w:t>
      </w:r>
      <w:r w:rsidRPr="006249C6">
        <w:rPr>
          <w:bCs/>
          <w:spacing w:val="-4"/>
        </w:rPr>
        <w:tab/>
        <w:t>Персональные данные субъектов хранятся не дольше, чем этого требуют цели их обработки, и они подлежат уничтожению по достижении целей обработки или в случае утраты необходимости в их достижении.</w:t>
      </w:r>
    </w:p>
    <w:p w:rsidR="00981B95" w:rsidRPr="006249C6" w:rsidRDefault="00981B95" w:rsidP="006463F6">
      <w:pPr>
        <w:ind w:firstLine="709"/>
        <w:jc w:val="both"/>
        <w:rPr>
          <w:bCs/>
          <w:spacing w:val="-4"/>
        </w:rPr>
      </w:pPr>
      <w:r w:rsidRPr="006249C6">
        <w:rPr>
          <w:bCs/>
          <w:spacing w:val="-4"/>
        </w:rPr>
        <w:t>3.5.2.</w:t>
      </w:r>
      <w:r w:rsidRPr="006249C6">
        <w:rPr>
          <w:bCs/>
          <w:spacing w:val="-4"/>
        </w:rPr>
        <w:tab/>
        <w:t>Документы, содержащие персональные данные, подлежат хранению и уничтожению в порядке, предусмотренном архивным законодательством Российской Федерации.</w:t>
      </w:r>
    </w:p>
    <w:p w:rsidR="00981B95" w:rsidRPr="006249C6" w:rsidRDefault="00981B95" w:rsidP="00A8542D">
      <w:pPr>
        <w:ind w:firstLine="709"/>
        <w:jc w:val="both"/>
        <w:rPr>
          <w:bCs/>
          <w:spacing w:val="-4"/>
        </w:rPr>
      </w:pPr>
      <w:r w:rsidRPr="006249C6">
        <w:rPr>
          <w:bCs/>
          <w:spacing w:val="-4"/>
        </w:rPr>
        <w:t>4.</w:t>
      </w:r>
      <w:r w:rsidRPr="006249C6">
        <w:rPr>
          <w:bCs/>
          <w:spacing w:val="-4"/>
        </w:rPr>
        <w:tab/>
        <w:t>Права и обязанности субъектов персональных данных и</w:t>
      </w:r>
      <w:r w:rsidR="00A8542D">
        <w:rPr>
          <w:bCs/>
          <w:spacing w:val="-4"/>
        </w:rPr>
        <w:t xml:space="preserve"> </w:t>
      </w:r>
      <w:r w:rsidRPr="006249C6">
        <w:rPr>
          <w:bCs/>
          <w:spacing w:val="-4"/>
        </w:rPr>
        <w:t>оператора.</w:t>
      </w:r>
    </w:p>
    <w:p w:rsidR="00981B95" w:rsidRPr="006249C6" w:rsidRDefault="00981B95" w:rsidP="006463F6">
      <w:pPr>
        <w:ind w:firstLine="709"/>
        <w:jc w:val="both"/>
        <w:rPr>
          <w:bCs/>
          <w:spacing w:val="-4"/>
        </w:rPr>
      </w:pPr>
      <w:r w:rsidRPr="006249C6">
        <w:rPr>
          <w:bCs/>
          <w:spacing w:val="-4"/>
        </w:rPr>
        <w:t>4.1.</w:t>
      </w:r>
      <w:r w:rsidRPr="006249C6">
        <w:rPr>
          <w:bCs/>
          <w:spacing w:val="-4"/>
        </w:rPr>
        <w:tab/>
        <w:t>В целях обеспечения защиты персональных данных субъекты имеют право:</w:t>
      </w:r>
    </w:p>
    <w:p w:rsidR="00981B95" w:rsidRPr="006249C6" w:rsidRDefault="00981B95" w:rsidP="006463F6">
      <w:pPr>
        <w:ind w:firstLine="709"/>
        <w:jc w:val="both"/>
        <w:rPr>
          <w:bCs/>
          <w:spacing w:val="-4"/>
        </w:rPr>
      </w:pPr>
      <w:r w:rsidRPr="006249C6">
        <w:rPr>
          <w:bCs/>
          <w:spacing w:val="-4"/>
        </w:rPr>
        <w:t>-</w:t>
      </w:r>
      <w:r w:rsidRPr="006249C6">
        <w:rPr>
          <w:bCs/>
          <w:spacing w:val="-4"/>
        </w:rPr>
        <w:tab/>
        <w:t>получать полную информацию о своих персональных данных и обработке этих данных (в том числе автоматизированной);</w:t>
      </w:r>
    </w:p>
    <w:p w:rsidR="00981B95" w:rsidRPr="006249C6" w:rsidRDefault="00981B95" w:rsidP="006463F6">
      <w:pPr>
        <w:ind w:firstLine="709"/>
        <w:jc w:val="both"/>
        <w:rPr>
          <w:bCs/>
          <w:spacing w:val="-4"/>
        </w:rPr>
      </w:pPr>
      <w:r w:rsidRPr="006249C6">
        <w:rPr>
          <w:bCs/>
          <w:spacing w:val="-4"/>
        </w:rPr>
        <w:t>-</w:t>
      </w:r>
      <w:r w:rsidRPr="006249C6">
        <w:rPr>
          <w:bCs/>
          <w:spacing w:val="-4"/>
        </w:rPr>
        <w:tab/>
        <w:t>осуществлять свободный бесплатный доступ к своим персональным данным, включая право получать копии любой записи, содержащей персональные данные работника, за исключением случаев, предусмотренных федеральным законом;</w:t>
      </w:r>
    </w:p>
    <w:p w:rsidR="00981B95" w:rsidRPr="006249C6" w:rsidRDefault="00981B95" w:rsidP="006463F6">
      <w:pPr>
        <w:ind w:firstLine="709"/>
        <w:jc w:val="both"/>
        <w:rPr>
          <w:bCs/>
          <w:spacing w:val="-4"/>
        </w:rPr>
      </w:pPr>
      <w:r w:rsidRPr="006249C6">
        <w:rPr>
          <w:bCs/>
          <w:spacing w:val="-4"/>
        </w:rPr>
        <w:t>-</w:t>
      </w:r>
      <w:r w:rsidRPr="006249C6">
        <w:rPr>
          <w:bCs/>
          <w:spacing w:val="-4"/>
        </w:rPr>
        <w:tab/>
        <w:t>требовать исключения или исправления неверных, или неполных персональных данных, а также данных, обработанных с нарушением законодательства;</w:t>
      </w:r>
    </w:p>
    <w:p w:rsidR="00981B95" w:rsidRPr="006249C6" w:rsidRDefault="00981B95" w:rsidP="006463F6">
      <w:pPr>
        <w:ind w:firstLine="709"/>
        <w:jc w:val="both"/>
        <w:rPr>
          <w:bCs/>
          <w:spacing w:val="-4"/>
        </w:rPr>
      </w:pPr>
      <w:r w:rsidRPr="006249C6">
        <w:rPr>
          <w:bCs/>
          <w:spacing w:val="-4"/>
        </w:rPr>
        <w:t>-</w:t>
      </w:r>
      <w:r w:rsidRPr="006249C6">
        <w:rPr>
          <w:bCs/>
          <w:spacing w:val="-4"/>
        </w:rPr>
        <w:tab/>
        <w:t>при отказе оператора или уполномоченного им лица исключить или исправить персональные данные субъекта - заявить в письменной форме о своем несогласии, представив соответствующее обоснование;</w:t>
      </w:r>
    </w:p>
    <w:p w:rsidR="00981B95" w:rsidRPr="006249C6" w:rsidRDefault="00981B95" w:rsidP="006463F6">
      <w:pPr>
        <w:ind w:firstLine="709"/>
        <w:jc w:val="both"/>
        <w:rPr>
          <w:bCs/>
          <w:spacing w:val="-4"/>
        </w:rPr>
      </w:pPr>
      <w:r w:rsidRPr="006249C6">
        <w:rPr>
          <w:bCs/>
          <w:spacing w:val="-4"/>
        </w:rPr>
        <w:t>-</w:t>
      </w:r>
      <w:r w:rsidRPr="006249C6">
        <w:rPr>
          <w:bCs/>
          <w:spacing w:val="-4"/>
        </w:rPr>
        <w:tab/>
        <w:t>дополнить персональные данные оценочного характера заявлением, выражающим его собственную точку зрения;</w:t>
      </w:r>
    </w:p>
    <w:p w:rsidR="00981B95" w:rsidRPr="006249C6" w:rsidRDefault="00981B95" w:rsidP="006463F6">
      <w:pPr>
        <w:ind w:firstLine="709"/>
        <w:jc w:val="both"/>
        <w:rPr>
          <w:bCs/>
          <w:spacing w:val="-4"/>
        </w:rPr>
      </w:pPr>
      <w:r w:rsidRPr="006249C6">
        <w:rPr>
          <w:bCs/>
          <w:spacing w:val="-4"/>
        </w:rPr>
        <w:t>-</w:t>
      </w:r>
      <w:r w:rsidRPr="006249C6">
        <w:rPr>
          <w:bCs/>
          <w:spacing w:val="-4"/>
        </w:rPr>
        <w:tab/>
        <w:t>требовать от оператора или уполномоченного им лица уведомления всех лиц, которым ранее были сообщены неверные или неполные персональные данные субъекта, обо всех произведенных в них изменениях или исключениях из них;</w:t>
      </w:r>
    </w:p>
    <w:p w:rsidR="00981B95" w:rsidRPr="006249C6" w:rsidRDefault="00981B95" w:rsidP="006463F6">
      <w:pPr>
        <w:ind w:firstLine="709"/>
        <w:jc w:val="both"/>
        <w:rPr>
          <w:bCs/>
          <w:spacing w:val="-4"/>
        </w:rPr>
      </w:pPr>
      <w:r w:rsidRPr="006249C6">
        <w:rPr>
          <w:bCs/>
          <w:spacing w:val="-4"/>
        </w:rPr>
        <w:t>-</w:t>
      </w:r>
      <w:r w:rsidRPr="006249C6">
        <w:rPr>
          <w:bCs/>
          <w:spacing w:val="-4"/>
        </w:rPr>
        <w:tab/>
        <w:t>обжаловать в суд любые неправомерные действия или бездействие оператора, или уполномоченного им лица при обработке и защите персональных данных субъекта.</w:t>
      </w:r>
    </w:p>
    <w:p w:rsidR="00981B95" w:rsidRPr="006249C6" w:rsidRDefault="00981B95" w:rsidP="006463F6">
      <w:pPr>
        <w:ind w:firstLine="709"/>
        <w:jc w:val="both"/>
        <w:rPr>
          <w:bCs/>
          <w:spacing w:val="-4"/>
        </w:rPr>
      </w:pPr>
      <w:r w:rsidRPr="006249C6">
        <w:rPr>
          <w:bCs/>
          <w:spacing w:val="-4"/>
        </w:rPr>
        <w:t>4.2.</w:t>
      </w:r>
      <w:r w:rsidRPr="006249C6">
        <w:rPr>
          <w:bCs/>
          <w:spacing w:val="-4"/>
        </w:rPr>
        <w:tab/>
        <w:t>Для защиты персональных данных субъектов оператор обязан:</w:t>
      </w:r>
    </w:p>
    <w:p w:rsidR="00981B95" w:rsidRPr="006249C6" w:rsidRDefault="00981B95" w:rsidP="006463F6">
      <w:pPr>
        <w:ind w:firstLine="709"/>
        <w:jc w:val="both"/>
        <w:rPr>
          <w:bCs/>
          <w:spacing w:val="-4"/>
        </w:rPr>
      </w:pPr>
      <w:r w:rsidRPr="006249C6">
        <w:rPr>
          <w:bCs/>
          <w:spacing w:val="-4"/>
        </w:rPr>
        <w:t>-</w:t>
      </w:r>
      <w:r w:rsidRPr="006249C6">
        <w:rPr>
          <w:bCs/>
          <w:spacing w:val="-4"/>
        </w:rPr>
        <w:tab/>
        <w:t>за свой счет обеспечить защиту персональных данных субъекта от неправомерного их использования или утраты в порядке, установленном законодательством РФ;</w:t>
      </w:r>
    </w:p>
    <w:p w:rsidR="00981B95" w:rsidRPr="006249C6" w:rsidRDefault="00981B95" w:rsidP="006463F6">
      <w:pPr>
        <w:ind w:firstLine="709"/>
        <w:jc w:val="both"/>
        <w:rPr>
          <w:bCs/>
          <w:spacing w:val="-4"/>
        </w:rPr>
      </w:pPr>
      <w:r w:rsidRPr="006249C6">
        <w:rPr>
          <w:bCs/>
          <w:spacing w:val="-4"/>
        </w:rPr>
        <w:t>-</w:t>
      </w:r>
      <w:r w:rsidRPr="006249C6">
        <w:rPr>
          <w:bCs/>
          <w:spacing w:val="-4"/>
        </w:rPr>
        <w:tab/>
        <w:t>ознакомить работника или его представителей с настоящим положением и его правами в области защиты персональных данных под расписку;</w:t>
      </w:r>
    </w:p>
    <w:p w:rsidR="00981B95" w:rsidRPr="006249C6" w:rsidRDefault="00981B95" w:rsidP="006463F6">
      <w:pPr>
        <w:ind w:firstLine="709"/>
        <w:jc w:val="both"/>
        <w:rPr>
          <w:bCs/>
          <w:spacing w:val="-4"/>
        </w:rPr>
      </w:pPr>
      <w:r w:rsidRPr="006249C6">
        <w:rPr>
          <w:bCs/>
          <w:spacing w:val="-4"/>
        </w:rPr>
        <w:t>-</w:t>
      </w:r>
      <w:r w:rsidRPr="006249C6">
        <w:rPr>
          <w:bCs/>
          <w:spacing w:val="-4"/>
        </w:rPr>
        <w:tab/>
        <w:t>по запросу ознакомить субъекта персональных данных, не являющегося работником, или в случае недееспособности либо несовершеннолетия субъекта, его законных представителей с настоящим положением и его правами в области защиты персональных данных;</w:t>
      </w:r>
    </w:p>
    <w:p w:rsidR="00981B95" w:rsidRPr="006249C6" w:rsidRDefault="00981B95" w:rsidP="006463F6">
      <w:pPr>
        <w:ind w:firstLine="709"/>
        <w:jc w:val="both"/>
        <w:rPr>
          <w:bCs/>
          <w:spacing w:val="-4"/>
        </w:rPr>
      </w:pPr>
      <w:r w:rsidRPr="006249C6">
        <w:rPr>
          <w:bCs/>
          <w:spacing w:val="-4"/>
        </w:rPr>
        <w:t>-</w:t>
      </w:r>
      <w:r w:rsidRPr="006249C6">
        <w:rPr>
          <w:bCs/>
          <w:spacing w:val="-4"/>
        </w:rPr>
        <w:tab/>
        <w:t>осуществлять передачу персональных данных субъекта только в соответствии с настоящим Положением и законодательством Российской Федерации;</w:t>
      </w:r>
    </w:p>
    <w:p w:rsidR="00981B95" w:rsidRPr="006249C6" w:rsidRDefault="00981B95" w:rsidP="006463F6">
      <w:pPr>
        <w:ind w:firstLine="709"/>
        <w:jc w:val="both"/>
        <w:rPr>
          <w:bCs/>
          <w:spacing w:val="-4"/>
        </w:rPr>
      </w:pPr>
      <w:r w:rsidRPr="006249C6">
        <w:rPr>
          <w:bCs/>
          <w:spacing w:val="-4"/>
        </w:rPr>
        <w:lastRenderedPageBreak/>
        <w:t>-</w:t>
      </w:r>
      <w:r w:rsidRPr="006249C6">
        <w:rPr>
          <w:bCs/>
          <w:spacing w:val="-4"/>
        </w:rPr>
        <w:tab/>
        <w:t>предоставлять персональные данные субъекта только уполномоченным лицам и только в той части, которая необходима им для выполнения их трудовых обязанностей в соответствии с</w:t>
      </w:r>
      <w:r w:rsidR="00A8542D">
        <w:rPr>
          <w:bCs/>
          <w:spacing w:val="-4"/>
        </w:rPr>
        <w:t xml:space="preserve"> </w:t>
      </w:r>
      <w:r w:rsidRPr="006249C6">
        <w:rPr>
          <w:bCs/>
          <w:spacing w:val="-4"/>
        </w:rPr>
        <w:t>настоящим положением и законодательством Российской Федерации;</w:t>
      </w:r>
    </w:p>
    <w:p w:rsidR="00981B95" w:rsidRPr="006249C6" w:rsidRDefault="00981B95" w:rsidP="006463F6">
      <w:pPr>
        <w:ind w:firstLine="709"/>
        <w:jc w:val="both"/>
        <w:rPr>
          <w:bCs/>
          <w:spacing w:val="-4"/>
        </w:rPr>
      </w:pPr>
      <w:r w:rsidRPr="006249C6">
        <w:rPr>
          <w:bCs/>
          <w:spacing w:val="-4"/>
        </w:rPr>
        <w:t>-</w:t>
      </w:r>
      <w:r w:rsidRPr="006249C6">
        <w:rPr>
          <w:bCs/>
          <w:spacing w:val="-4"/>
        </w:rPr>
        <w:tab/>
        <w:t>обеспечить субъекту свободный бесплатный доступ к своим персональным данным, включая право на получение копий любой записи, содержащей его персональные данные, за исключением случаев, предусмотренных законодательством;</w:t>
      </w:r>
    </w:p>
    <w:p w:rsidR="00981B95" w:rsidRPr="006249C6" w:rsidRDefault="00981B95" w:rsidP="006463F6">
      <w:pPr>
        <w:ind w:firstLine="709"/>
        <w:jc w:val="both"/>
        <w:rPr>
          <w:bCs/>
          <w:spacing w:val="-4"/>
        </w:rPr>
      </w:pPr>
      <w:r w:rsidRPr="006249C6">
        <w:rPr>
          <w:bCs/>
          <w:spacing w:val="-4"/>
        </w:rPr>
        <w:t>-</w:t>
      </w:r>
      <w:r w:rsidRPr="006249C6">
        <w:rPr>
          <w:bCs/>
          <w:spacing w:val="-4"/>
        </w:rPr>
        <w:tab/>
        <w:t>по требованию субъекта или его законного представителя предоставить ему полную информацию о его персональных данных и обработке этих данных, форма журнала учета обращений субъектов персональных данных о выполнении их законных прав в области защиты персональных данных представлена в приложении 8.</w:t>
      </w:r>
    </w:p>
    <w:p w:rsidR="00981B95" w:rsidRPr="006249C6" w:rsidRDefault="00981B95" w:rsidP="006463F6">
      <w:pPr>
        <w:ind w:firstLine="709"/>
        <w:jc w:val="both"/>
        <w:rPr>
          <w:bCs/>
          <w:spacing w:val="-4"/>
        </w:rPr>
      </w:pPr>
      <w:r w:rsidRPr="006249C6">
        <w:rPr>
          <w:bCs/>
          <w:spacing w:val="-4"/>
        </w:rPr>
        <w:t>4.3.</w:t>
      </w:r>
      <w:r w:rsidRPr="006249C6">
        <w:rPr>
          <w:bCs/>
          <w:spacing w:val="-4"/>
        </w:rPr>
        <w:tab/>
        <w:t>Субъект персональных данных или его законный представитель обязуется предоставлять персональные данные, соответствующие действительности.</w:t>
      </w:r>
    </w:p>
    <w:p w:rsidR="00981B95" w:rsidRPr="006249C6" w:rsidRDefault="00981B95" w:rsidP="006463F6">
      <w:pPr>
        <w:ind w:firstLine="709"/>
        <w:jc w:val="both"/>
        <w:rPr>
          <w:bCs/>
          <w:spacing w:val="-4"/>
        </w:rPr>
      </w:pPr>
      <w:r w:rsidRPr="006249C6">
        <w:rPr>
          <w:bCs/>
          <w:spacing w:val="-4"/>
        </w:rPr>
        <w:t>5.</w:t>
      </w:r>
      <w:r w:rsidRPr="006249C6">
        <w:rPr>
          <w:bCs/>
          <w:spacing w:val="-4"/>
        </w:rPr>
        <w:tab/>
        <w:t>Ответственность за нарушение норм, регулирующих обработку и защиту персональных данных.</w:t>
      </w:r>
    </w:p>
    <w:p w:rsidR="00981B95" w:rsidRPr="006249C6" w:rsidRDefault="00981B95" w:rsidP="006463F6">
      <w:pPr>
        <w:ind w:firstLine="709"/>
        <w:jc w:val="both"/>
        <w:rPr>
          <w:bCs/>
          <w:spacing w:val="-4"/>
        </w:rPr>
      </w:pPr>
      <w:r w:rsidRPr="006249C6">
        <w:rPr>
          <w:bCs/>
          <w:spacing w:val="-4"/>
        </w:rPr>
        <w:t>5.1.</w:t>
      </w:r>
      <w:r w:rsidRPr="006249C6">
        <w:rPr>
          <w:bCs/>
          <w:spacing w:val="-4"/>
        </w:rPr>
        <w:tab/>
        <w:t>Руководитель, разрешающий доступ сотрудника к конфиденциальному документу, содержащему персональные данные, несет персональную ответственность за данное разрешение.</w:t>
      </w:r>
    </w:p>
    <w:p w:rsidR="00981B95" w:rsidRPr="006249C6" w:rsidRDefault="00981B95" w:rsidP="006463F6">
      <w:pPr>
        <w:ind w:firstLine="709"/>
        <w:jc w:val="both"/>
        <w:rPr>
          <w:bCs/>
          <w:spacing w:val="-4"/>
        </w:rPr>
      </w:pPr>
      <w:r w:rsidRPr="006249C6">
        <w:rPr>
          <w:bCs/>
          <w:spacing w:val="-4"/>
        </w:rPr>
        <w:t>5.2.</w:t>
      </w:r>
      <w:r w:rsidRPr="006249C6">
        <w:rPr>
          <w:bCs/>
          <w:spacing w:val="-4"/>
        </w:rPr>
        <w:tab/>
        <w:t>Лица, виновные в нарушении норм, регулирующих получение, обработку и защиту персональных данных, привлекаются к дисциплинарной и материальной ответственности в порядке, установленном Трудовым Кодексом Российской Федерации и иными федеральными законами, а также привлекаются к гражданско- правовой, административной и уголовной ответственности в порядке, уста</w:t>
      </w:r>
      <w:r w:rsidR="00751DCE" w:rsidRPr="006249C6">
        <w:rPr>
          <w:bCs/>
          <w:spacing w:val="-4"/>
        </w:rPr>
        <w:t>новленном федеральными законами.</w:t>
      </w:r>
    </w:p>
    <w:p w:rsidR="00751DCE" w:rsidRPr="006249C6" w:rsidRDefault="00751DCE" w:rsidP="006463F6">
      <w:pPr>
        <w:ind w:firstLine="709"/>
        <w:jc w:val="both"/>
        <w:rPr>
          <w:bCs/>
          <w:spacing w:val="-4"/>
        </w:rPr>
      </w:pPr>
    </w:p>
    <w:p w:rsidR="00751DCE" w:rsidRPr="006249C6" w:rsidRDefault="00751DCE" w:rsidP="006249C6">
      <w:pPr>
        <w:ind w:firstLine="709"/>
        <w:jc w:val="right"/>
        <w:rPr>
          <w:b/>
          <w:bCs/>
          <w:i/>
          <w:spacing w:val="-4"/>
        </w:rPr>
      </w:pPr>
      <w:r w:rsidRPr="006249C6">
        <w:rPr>
          <w:b/>
          <w:bCs/>
          <w:i/>
          <w:spacing w:val="-4"/>
        </w:rPr>
        <w:t>Приложение №1</w:t>
      </w:r>
    </w:p>
    <w:p w:rsidR="00751DCE" w:rsidRPr="006249C6" w:rsidRDefault="00751DCE" w:rsidP="006249C6">
      <w:pPr>
        <w:ind w:firstLine="709"/>
        <w:jc w:val="right"/>
        <w:rPr>
          <w:b/>
          <w:bCs/>
          <w:i/>
          <w:spacing w:val="-4"/>
        </w:rPr>
      </w:pPr>
    </w:p>
    <w:p w:rsidR="00751DCE" w:rsidRPr="006249C6" w:rsidRDefault="00751DCE" w:rsidP="006249C6">
      <w:pPr>
        <w:ind w:firstLine="709"/>
        <w:jc w:val="right"/>
        <w:rPr>
          <w:bCs/>
          <w:spacing w:val="-4"/>
        </w:rPr>
      </w:pPr>
      <w:r w:rsidRPr="006249C6">
        <w:rPr>
          <w:bCs/>
          <w:spacing w:val="-4"/>
        </w:rPr>
        <w:t>Директору МБУДО «Городской</w:t>
      </w:r>
    </w:p>
    <w:p w:rsidR="00751DCE" w:rsidRPr="006249C6" w:rsidRDefault="00751DCE" w:rsidP="006249C6">
      <w:pPr>
        <w:ind w:firstLine="709"/>
        <w:jc w:val="right"/>
        <w:rPr>
          <w:bCs/>
          <w:spacing w:val="-4"/>
        </w:rPr>
      </w:pPr>
      <w:r w:rsidRPr="006249C6">
        <w:rPr>
          <w:bCs/>
          <w:spacing w:val="-4"/>
        </w:rPr>
        <w:t xml:space="preserve"> дворец детского творчества им. </w:t>
      </w:r>
    </w:p>
    <w:p w:rsidR="00751DCE" w:rsidRPr="006249C6" w:rsidRDefault="00751DCE" w:rsidP="006249C6">
      <w:pPr>
        <w:ind w:firstLine="709"/>
        <w:jc w:val="right"/>
        <w:rPr>
          <w:bCs/>
          <w:spacing w:val="-4"/>
        </w:rPr>
      </w:pPr>
      <w:r w:rsidRPr="006249C6">
        <w:rPr>
          <w:bCs/>
          <w:spacing w:val="-4"/>
        </w:rPr>
        <w:t xml:space="preserve">                                                            А. Алиша» г. Казани</w:t>
      </w:r>
    </w:p>
    <w:p w:rsidR="00751DCE" w:rsidRDefault="00751DCE" w:rsidP="006249C6">
      <w:pPr>
        <w:ind w:firstLine="709"/>
        <w:jc w:val="right"/>
        <w:rPr>
          <w:bCs/>
          <w:spacing w:val="-4"/>
          <w:sz w:val="28"/>
          <w:szCs w:val="28"/>
          <w:u w:val="single"/>
        </w:rPr>
      </w:pPr>
      <w:r w:rsidRPr="006249C6">
        <w:rPr>
          <w:bCs/>
          <w:spacing w:val="-4"/>
        </w:rPr>
        <w:t xml:space="preserve">                                                    </w:t>
      </w:r>
      <w:r w:rsidRPr="006249C6">
        <w:rPr>
          <w:bCs/>
          <w:spacing w:val="-4"/>
          <w:u w:val="single"/>
        </w:rPr>
        <w:t>Е.Ю. Габитовой</w:t>
      </w:r>
    </w:p>
    <w:p w:rsidR="00751DCE" w:rsidRPr="00751DCE" w:rsidRDefault="00751DCE" w:rsidP="006463F6">
      <w:pPr>
        <w:ind w:firstLine="709"/>
        <w:jc w:val="both"/>
        <w:rPr>
          <w:bCs/>
          <w:i/>
          <w:spacing w:val="-4"/>
          <w:sz w:val="20"/>
          <w:szCs w:val="28"/>
        </w:rPr>
      </w:pPr>
      <w:r w:rsidRPr="00751DCE">
        <w:rPr>
          <w:bCs/>
          <w:i/>
          <w:spacing w:val="-4"/>
          <w:sz w:val="20"/>
          <w:szCs w:val="28"/>
        </w:rPr>
        <w:t>(Ф.И.О.)</w:t>
      </w:r>
    </w:p>
    <w:p w:rsidR="00751DCE" w:rsidRPr="006249C6" w:rsidRDefault="00751DCE" w:rsidP="006463F6">
      <w:pPr>
        <w:ind w:firstLine="709"/>
        <w:jc w:val="both"/>
        <w:rPr>
          <w:bCs/>
          <w:spacing w:val="-4"/>
          <w:szCs w:val="28"/>
        </w:rPr>
      </w:pPr>
      <w:r w:rsidRPr="006249C6">
        <w:rPr>
          <w:bCs/>
          <w:spacing w:val="-4"/>
          <w:szCs w:val="28"/>
        </w:rPr>
        <w:t>Входящий №___ от ___________</w:t>
      </w:r>
    </w:p>
    <w:p w:rsidR="00751DCE" w:rsidRPr="006249C6" w:rsidRDefault="00751DCE" w:rsidP="006463F6">
      <w:pPr>
        <w:pStyle w:val="1"/>
        <w:spacing w:before="124"/>
        <w:ind w:left="1220" w:right="876"/>
        <w:jc w:val="both"/>
        <w:rPr>
          <w:sz w:val="24"/>
        </w:rPr>
      </w:pPr>
      <w:r w:rsidRPr="006249C6">
        <w:rPr>
          <w:sz w:val="24"/>
        </w:rPr>
        <w:t>ЗАЯВЛЕНИЕ-СОГЛАСИЕ</w:t>
      </w:r>
    </w:p>
    <w:p w:rsidR="00751DCE" w:rsidRPr="006249C6" w:rsidRDefault="00751DCE" w:rsidP="006463F6">
      <w:pPr>
        <w:ind w:left="1215" w:right="876"/>
        <w:jc w:val="both"/>
        <w:rPr>
          <w:b/>
        </w:rPr>
      </w:pPr>
      <w:r w:rsidRPr="006249C6">
        <w:rPr>
          <w:b/>
        </w:rPr>
        <w:t>на</w:t>
      </w:r>
      <w:r w:rsidRPr="006249C6">
        <w:rPr>
          <w:b/>
          <w:spacing w:val="-3"/>
        </w:rPr>
        <w:t xml:space="preserve"> </w:t>
      </w:r>
      <w:r w:rsidRPr="006249C6">
        <w:rPr>
          <w:b/>
        </w:rPr>
        <w:t>обработку</w:t>
      </w:r>
      <w:r w:rsidRPr="006249C6">
        <w:rPr>
          <w:b/>
          <w:spacing w:val="-3"/>
        </w:rPr>
        <w:t xml:space="preserve"> </w:t>
      </w:r>
      <w:r w:rsidRPr="006249C6">
        <w:rPr>
          <w:b/>
        </w:rPr>
        <w:t>персональных</w:t>
      </w:r>
      <w:r w:rsidRPr="006249C6">
        <w:rPr>
          <w:b/>
          <w:spacing w:val="-3"/>
        </w:rPr>
        <w:t xml:space="preserve"> </w:t>
      </w:r>
      <w:r w:rsidRPr="006249C6">
        <w:rPr>
          <w:b/>
        </w:rPr>
        <w:t>данных</w:t>
      </w:r>
      <w:r w:rsidRPr="006249C6">
        <w:rPr>
          <w:b/>
          <w:spacing w:val="-2"/>
        </w:rPr>
        <w:t xml:space="preserve"> </w:t>
      </w:r>
      <w:r w:rsidRPr="006249C6">
        <w:rPr>
          <w:b/>
        </w:rPr>
        <w:t>сотрудников</w:t>
      </w:r>
    </w:p>
    <w:p w:rsidR="00751DCE" w:rsidRDefault="00751DCE" w:rsidP="006463F6">
      <w:pPr>
        <w:ind w:firstLine="709"/>
        <w:jc w:val="both"/>
        <w:rPr>
          <w:bCs/>
          <w:spacing w:val="-4"/>
          <w:sz w:val="28"/>
          <w:szCs w:val="28"/>
        </w:rPr>
      </w:pPr>
    </w:p>
    <w:p w:rsidR="00751DCE" w:rsidRDefault="00751DCE" w:rsidP="006463F6">
      <w:pPr>
        <w:ind w:firstLine="709"/>
        <w:jc w:val="both"/>
        <w:rPr>
          <w:bCs/>
          <w:spacing w:val="-4"/>
          <w:sz w:val="28"/>
          <w:szCs w:val="28"/>
        </w:rPr>
      </w:pPr>
      <w:r>
        <w:rPr>
          <w:bCs/>
          <w:spacing w:val="-4"/>
          <w:sz w:val="28"/>
          <w:szCs w:val="28"/>
        </w:rPr>
        <w:t>Я, _______________________________________________________________</w:t>
      </w:r>
    </w:p>
    <w:p w:rsidR="00751DCE" w:rsidRPr="00751DCE" w:rsidRDefault="00751DCE" w:rsidP="006463F6">
      <w:pPr>
        <w:ind w:firstLine="709"/>
        <w:jc w:val="both"/>
        <w:rPr>
          <w:bCs/>
          <w:i/>
          <w:spacing w:val="-4"/>
          <w:sz w:val="22"/>
          <w:szCs w:val="28"/>
        </w:rPr>
      </w:pPr>
      <w:r w:rsidRPr="00751DCE">
        <w:rPr>
          <w:bCs/>
          <w:i/>
          <w:spacing w:val="-4"/>
          <w:sz w:val="22"/>
          <w:szCs w:val="28"/>
        </w:rPr>
        <w:t xml:space="preserve">                                                                           (Ф.И.О.)</w:t>
      </w:r>
    </w:p>
    <w:p w:rsidR="00751DCE" w:rsidRDefault="00751DCE" w:rsidP="006463F6">
      <w:pPr>
        <w:ind w:firstLine="709"/>
        <w:jc w:val="both"/>
        <w:rPr>
          <w:bCs/>
          <w:spacing w:val="-4"/>
          <w:sz w:val="28"/>
          <w:szCs w:val="28"/>
        </w:rPr>
      </w:pPr>
    </w:p>
    <w:p w:rsidR="00751DCE" w:rsidRDefault="00751DCE" w:rsidP="006463F6">
      <w:pPr>
        <w:ind w:firstLine="709"/>
        <w:jc w:val="both"/>
        <w:rPr>
          <w:bCs/>
          <w:spacing w:val="-4"/>
          <w:sz w:val="28"/>
          <w:szCs w:val="28"/>
        </w:rPr>
      </w:pPr>
      <w:r>
        <w:rPr>
          <w:bCs/>
          <w:spacing w:val="-4"/>
          <w:sz w:val="28"/>
          <w:szCs w:val="28"/>
        </w:rPr>
        <w:t>_______________серия________№________выдан______________________</w:t>
      </w:r>
    </w:p>
    <w:p w:rsidR="00F8757C" w:rsidRDefault="00751DCE" w:rsidP="006463F6">
      <w:pPr>
        <w:jc w:val="both"/>
        <w:rPr>
          <w:bCs/>
          <w:i/>
          <w:spacing w:val="-4"/>
          <w:sz w:val="22"/>
          <w:szCs w:val="28"/>
        </w:rPr>
      </w:pPr>
      <w:r w:rsidRPr="00751DCE">
        <w:rPr>
          <w:bCs/>
          <w:i/>
          <w:spacing w:val="-4"/>
          <w:sz w:val="22"/>
          <w:szCs w:val="28"/>
        </w:rPr>
        <w:t xml:space="preserve">                                                                                                                                           (дата выдачи</w:t>
      </w:r>
      <w:r w:rsidR="00824551">
        <w:rPr>
          <w:bCs/>
          <w:i/>
          <w:spacing w:val="-4"/>
          <w:sz w:val="22"/>
          <w:szCs w:val="28"/>
        </w:rPr>
        <w:t>, кем выдан</w:t>
      </w:r>
      <w:r w:rsidRPr="00751DCE">
        <w:rPr>
          <w:bCs/>
          <w:i/>
          <w:spacing w:val="-4"/>
          <w:sz w:val="22"/>
          <w:szCs w:val="28"/>
        </w:rPr>
        <w:t>)</w:t>
      </w:r>
    </w:p>
    <w:p w:rsidR="00824551" w:rsidRDefault="00824551" w:rsidP="006463F6">
      <w:pPr>
        <w:jc w:val="both"/>
        <w:rPr>
          <w:bCs/>
          <w:spacing w:val="-4"/>
          <w:sz w:val="32"/>
          <w:szCs w:val="28"/>
        </w:rPr>
      </w:pPr>
      <w:r>
        <w:rPr>
          <w:bCs/>
          <w:spacing w:val="-4"/>
          <w:sz w:val="32"/>
          <w:szCs w:val="28"/>
        </w:rPr>
        <w:t xml:space="preserve">         </w:t>
      </w:r>
      <w:r w:rsidRPr="00824551">
        <w:rPr>
          <w:bCs/>
          <w:spacing w:val="-4"/>
          <w:sz w:val="32"/>
          <w:szCs w:val="28"/>
        </w:rPr>
        <w:t>проживающий (ая) по адресу</w:t>
      </w:r>
      <w:r>
        <w:rPr>
          <w:bCs/>
          <w:spacing w:val="-4"/>
          <w:sz w:val="32"/>
          <w:szCs w:val="28"/>
        </w:rPr>
        <w:t>________________________________</w:t>
      </w:r>
    </w:p>
    <w:p w:rsidR="00824551" w:rsidRDefault="00824551" w:rsidP="006463F6">
      <w:pPr>
        <w:jc w:val="both"/>
        <w:rPr>
          <w:bCs/>
          <w:spacing w:val="-4"/>
          <w:sz w:val="32"/>
          <w:szCs w:val="28"/>
        </w:rPr>
      </w:pPr>
      <w:r>
        <w:rPr>
          <w:bCs/>
          <w:spacing w:val="-4"/>
          <w:sz w:val="32"/>
          <w:szCs w:val="28"/>
        </w:rPr>
        <w:t xml:space="preserve">         _________________________________________________________</w:t>
      </w:r>
    </w:p>
    <w:p w:rsidR="00824551" w:rsidRDefault="00824551" w:rsidP="006463F6">
      <w:pPr>
        <w:jc w:val="both"/>
        <w:rPr>
          <w:bCs/>
          <w:spacing w:val="-4"/>
          <w:sz w:val="32"/>
          <w:szCs w:val="28"/>
        </w:rPr>
      </w:pPr>
      <w:r>
        <w:rPr>
          <w:bCs/>
          <w:spacing w:val="-4"/>
          <w:sz w:val="32"/>
          <w:szCs w:val="28"/>
        </w:rPr>
        <w:t xml:space="preserve">         настоящим даю свое согласие_______________________________</w:t>
      </w:r>
    </w:p>
    <w:p w:rsidR="00824551" w:rsidRPr="00824551" w:rsidRDefault="00824551" w:rsidP="006463F6">
      <w:pPr>
        <w:spacing w:before="38" w:line="136" w:lineRule="auto"/>
        <w:jc w:val="both"/>
        <w:rPr>
          <w:i/>
          <w:sz w:val="20"/>
        </w:rPr>
      </w:pPr>
      <w:r w:rsidRPr="00824551">
        <w:rPr>
          <w:bCs/>
          <w:i/>
          <w:spacing w:val="-4"/>
          <w:sz w:val="36"/>
          <w:szCs w:val="28"/>
        </w:rPr>
        <w:t xml:space="preserve">                                                            </w:t>
      </w:r>
      <w:r w:rsidRPr="00824551">
        <w:rPr>
          <w:i/>
          <w:position w:val="-12"/>
          <w:sz w:val="32"/>
        </w:rPr>
        <w:t>(</w:t>
      </w:r>
      <w:r w:rsidRPr="00824551">
        <w:rPr>
          <w:i/>
          <w:sz w:val="20"/>
        </w:rPr>
        <w:t>наименование</w:t>
      </w:r>
      <w:r w:rsidRPr="00824551">
        <w:rPr>
          <w:i/>
          <w:spacing w:val="-4"/>
          <w:sz w:val="20"/>
        </w:rPr>
        <w:t xml:space="preserve"> </w:t>
      </w:r>
      <w:r w:rsidRPr="00824551">
        <w:rPr>
          <w:i/>
          <w:sz w:val="20"/>
        </w:rPr>
        <w:t>и</w:t>
      </w:r>
      <w:r w:rsidRPr="00824551">
        <w:rPr>
          <w:i/>
          <w:spacing w:val="-4"/>
          <w:sz w:val="20"/>
        </w:rPr>
        <w:t xml:space="preserve"> </w:t>
      </w:r>
      <w:r w:rsidRPr="00824551">
        <w:rPr>
          <w:i/>
          <w:sz w:val="20"/>
        </w:rPr>
        <w:t>адрес</w:t>
      </w:r>
      <w:r w:rsidRPr="00824551">
        <w:rPr>
          <w:i/>
          <w:spacing w:val="-4"/>
          <w:sz w:val="20"/>
        </w:rPr>
        <w:t xml:space="preserve"> </w:t>
      </w:r>
      <w:r w:rsidRPr="00824551">
        <w:rPr>
          <w:i/>
          <w:sz w:val="20"/>
        </w:rPr>
        <w:t>организации-оператора)</w:t>
      </w:r>
    </w:p>
    <w:p w:rsidR="00824551" w:rsidRDefault="00824551" w:rsidP="006463F6">
      <w:pPr>
        <w:pStyle w:val="aff3"/>
        <w:spacing w:before="2"/>
        <w:jc w:val="both"/>
      </w:pPr>
    </w:p>
    <w:p w:rsidR="00824551" w:rsidRPr="006249C6" w:rsidRDefault="00824551" w:rsidP="006463F6">
      <w:pPr>
        <w:jc w:val="both"/>
        <w:rPr>
          <w:bCs/>
          <w:spacing w:val="-4"/>
        </w:rPr>
      </w:pPr>
      <w:r w:rsidRPr="006249C6">
        <w:rPr>
          <w:bCs/>
          <w:spacing w:val="-4"/>
        </w:rPr>
        <w:t xml:space="preserve">на автоматизированную и неавтоматизированную обработку моих персональных данных, отмеченных знаком «V» в столбце «да» в нижеприведенной таблице, содержащихся в запрашиваемых документах, на осуществление любых действий в отношении моих персональных данных, которые необходимы или желаемы для достижения целей, связанных с ведением кадрового и бухгалтерского учета личных дел сотрудников, а так же статистических </w:t>
      </w:r>
      <w:r w:rsidRPr="006249C6">
        <w:rPr>
          <w:bCs/>
          <w:spacing w:val="-4"/>
        </w:rPr>
        <w:lastRenderedPageBreak/>
        <w:t>целей, научной, творческой или иной Уставной деятельности организаций, подведомственных УО ИКМО г.Казани, включая (без ограничения) сбор, систематизацию, накопление, хранение, уточнение (обновление, изменение), использование, распространение (в том числе передача), обезличивание, блокирование, уничтожение, трансграничную передачу персональных данных, а также осуществление любых иных действий с моими персональными данными с учетом федерального законодательства, для:</w:t>
      </w:r>
    </w:p>
    <w:p w:rsidR="00824551" w:rsidRPr="006249C6" w:rsidRDefault="00824551" w:rsidP="006463F6">
      <w:pPr>
        <w:jc w:val="both"/>
        <w:rPr>
          <w:bCs/>
          <w:spacing w:val="-4"/>
        </w:rPr>
      </w:pPr>
      <w:r w:rsidRPr="006249C6">
        <w:rPr>
          <w:bCs/>
          <w:spacing w:val="-4"/>
        </w:rPr>
        <w:t>1.</w:t>
      </w:r>
      <w:r w:rsidRPr="006249C6">
        <w:rPr>
          <w:bCs/>
          <w:spacing w:val="-4"/>
        </w:rPr>
        <w:tab/>
        <w:t>внутреннего использования сотрудниками МБУДО «ГДДТ им. А. Алиша» сотрудником которого я являюсь (в таблице столбец – для МБУДО «ГДДТ им. А.Алиша», сотрудником которого я являюсь);</w:t>
      </w:r>
    </w:p>
    <w:p w:rsidR="00824551" w:rsidRPr="006249C6" w:rsidRDefault="00824551" w:rsidP="006463F6">
      <w:pPr>
        <w:jc w:val="both"/>
        <w:rPr>
          <w:bCs/>
          <w:spacing w:val="-4"/>
        </w:rPr>
      </w:pPr>
      <w:r w:rsidRPr="006249C6">
        <w:rPr>
          <w:bCs/>
          <w:spacing w:val="-4"/>
        </w:rPr>
        <w:t>2.</w:t>
      </w:r>
      <w:r w:rsidRPr="006249C6">
        <w:rPr>
          <w:bCs/>
          <w:spacing w:val="-4"/>
        </w:rPr>
        <w:tab/>
        <w:t>внутреннего использования сотрудниками органа государственной власти и подведомственных учреждений администрации УО ИКМО г.Казани (в таблице столбец – для УО ИКМО); Предоставление информации населению г.Казани на сайтах МБУДО, ИМЦ, УО ИКМО г.Казани и информационных терминалах (в таблице столбец – на сайтах и в киосках);</w:t>
      </w:r>
    </w:p>
    <w:p w:rsidR="00824551" w:rsidRPr="006249C6" w:rsidRDefault="00824551" w:rsidP="006463F6">
      <w:pPr>
        <w:jc w:val="both"/>
        <w:rPr>
          <w:bCs/>
          <w:spacing w:val="-4"/>
        </w:rPr>
      </w:pPr>
      <w:r w:rsidRPr="006249C6">
        <w:rPr>
          <w:bCs/>
          <w:spacing w:val="-4"/>
        </w:rPr>
        <w:t>3.</w:t>
      </w:r>
      <w:r w:rsidRPr="006249C6">
        <w:rPr>
          <w:bCs/>
          <w:spacing w:val="-4"/>
        </w:rPr>
        <w:tab/>
        <w:t>печати в бумажном издании справочника, рекламном буклете, информационном стенде (в таблице столбец – бумажное издание);</w:t>
      </w:r>
    </w:p>
    <w:p w:rsidR="00824551" w:rsidRPr="00824551" w:rsidRDefault="00824551" w:rsidP="006463F6">
      <w:pPr>
        <w:jc w:val="both"/>
        <w:rPr>
          <w:bCs/>
          <w:spacing w:val="-4"/>
          <w:sz w:val="32"/>
          <w:szCs w:val="28"/>
        </w:rPr>
      </w:pPr>
    </w:p>
    <w:tbl>
      <w:tblPr>
        <w:tblStyle w:val="TableNormal"/>
        <w:tblW w:w="9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37"/>
        <w:gridCol w:w="944"/>
        <w:gridCol w:w="1150"/>
        <w:gridCol w:w="870"/>
        <w:gridCol w:w="1062"/>
        <w:gridCol w:w="873"/>
        <w:gridCol w:w="200"/>
        <w:gridCol w:w="870"/>
        <w:gridCol w:w="872"/>
        <w:gridCol w:w="661"/>
      </w:tblGrid>
      <w:tr w:rsidR="00824551" w:rsidRPr="00824551" w:rsidTr="00824551">
        <w:trPr>
          <w:trHeight w:val="1289"/>
        </w:trPr>
        <w:tc>
          <w:tcPr>
            <w:tcW w:w="2137" w:type="dxa"/>
          </w:tcPr>
          <w:p w:rsidR="00824551" w:rsidRPr="00824551" w:rsidRDefault="00824551" w:rsidP="006463F6">
            <w:pPr>
              <w:pStyle w:val="TableParagraph"/>
              <w:spacing w:line="242" w:lineRule="auto"/>
              <w:ind w:left="271" w:right="535" w:firstLine="40"/>
              <w:jc w:val="both"/>
              <w:rPr>
                <w:rFonts w:ascii="Times New Roman" w:hAnsi="Times New Roman" w:cs="Times New Roman"/>
                <w:b/>
                <w:sz w:val="28"/>
                <w:lang w:val="ru-RU"/>
              </w:rPr>
            </w:pPr>
            <w:r w:rsidRPr="00824551">
              <w:rPr>
                <w:rFonts w:ascii="Times New Roman" w:hAnsi="Times New Roman" w:cs="Times New Roman"/>
                <w:b/>
                <w:sz w:val="28"/>
                <w:lang w:val="ru-RU"/>
              </w:rPr>
              <w:t>В нужной</w:t>
            </w:r>
            <w:r w:rsidRPr="00824551">
              <w:rPr>
                <w:rFonts w:ascii="Times New Roman" w:hAnsi="Times New Roman" w:cs="Times New Roman"/>
                <w:b/>
                <w:spacing w:val="-67"/>
                <w:sz w:val="28"/>
                <w:lang w:val="ru-RU"/>
              </w:rPr>
              <w:t xml:space="preserve"> </w:t>
            </w:r>
            <w:r w:rsidRPr="00824551">
              <w:rPr>
                <w:rFonts w:ascii="Times New Roman" w:hAnsi="Times New Roman" w:cs="Times New Roman"/>
                <w:b/>
                <w:sz w:val="28"/>
                <w:lang w:val="ru-RU"/>
              </w:rPr>
              <w:t>колонке</w:t>
            </w:r>
          </w:p>
          <w:p w:rsidR="00824551" w:rsidRPr="00824551" w:rsidRDefault="00824551" w:rsidP="006463F6">
            <w:pPr>
              <w:pStyle w:val="TableParagraph"/>
              <w:spacing w:line="322" w:lineRule="exact"/>
              <w:ind w:left="359" w:right="535" w:hanging="89"/>
              <w:jc w:val="both"/>
              <w:rPr>
                <w:rFonts w:ascii="Times New Roman" w:hAnsi="Times New Roman" w:cs="Times New Roman"/>
                <w:b/>
                <w:sz w:val="28"/>
                <w:lang w:val="ru-RU"/>
              </w:rPr>
            </w:pPr>
            <w:r w:rsidRPr="00824551">
              <w:rPr>
                <w:rFonts w:ascii="Times New Roman" w:hAnsi="Times New Roman" w:cs="Times New Roman"/>
                <w:b/>
                <w:sz w:val="28"/>
                <w:lang w:val="ru-RU"/>
              </w:rPr>
              <w:t>поставить</w:t>
            </w:r>
            <w:r w:rsidRPr="00824551">
              <w:rPr>
                <w:rFonts w:ascii="Times New Roman" w:hAnsi="Times New Roman" w:cs="Times New Roman"/>
                <w:b/>
                <w:spacing w:val="-67"/>
                <w:sz w:val="28"/>
                <w:lang w:val="ru-RU"/>
              </w:rPr>
              <w:t xml:space="preserve"> </w:t>
            </w:r>
            <w:r w:rsidRPr="00824551">
              <w:rPr>
                <w:rFonts w:ascii="Times New Roman" w:hAnsi="Times New Roman" w:cs="Times New Roman"/>
                <w:b/>
                <w:sz w:val="28"/>
                <w:lang w:val="ru-RU"/>
              </w:rPr>
              <w:t>знак</w:t>
            </w:r>
            <w:r w:rsidRPr="00824551">
              <w:rPr>
                <w:rFonts w:ascii="Times New Roman" w:hAnsi="Times New Roman" w:cs="Times New Roman"/>
                <w:b/>
                <w:spacing w:val="-2"/>
                <w:sz w:val="28"/>
                <w:lang w:val="ru-RU"/>
              </w:rPr>
              <w:t xml:space="preserve"> </w:t>
            </w:r>
            <w:r w:rsidRPr="00824551">
              <w:rPr>
                <w:rFonts w:ascii="Times New Roman" w:hAnsi="Times New Roman" w:cs="Times New Roman"/>
                <w:b/>
                <w:sz w:val="28"/>
                <w:lang w:val="ru-RU"/>
              </w:rPr>
              <w:t>«</w:t>
            </w:r>
            <w:r w:rsidRPr="00824551">
              <w:rPr>
                <w:rFonts w:ascii="Times New Roman" w:hAnsi="Times New Roman" w:cs="Times New Roman"/>
                <w:b/>
                <w:sz w:val="28"/>
              </w:rPr>
              <w:t>V</w:t>
            </w:r>
            <w:r w:rsidRPr="00824551">
              <w:rPr>
                <w:rFonts w:ascii="Times New Roman" w:hAnsi="Times New Roman" w:cs="Times New Roman"/>
                <w:b/>
                <w:sz w:val="28"/>
                <w:lang w:val="ru-RU"/>
              </w:rPr>
              <w:t>»</w:t>
            </w:r>
          </w:p>
        </w:tc>
        <w:tc>
          <w:tcPr>
            <w:tcW w:w="2094" w:type="dxa"/>
            <w:gridSpan w:val="2"/>
          </w:tcPr>
          <w:p w:rsidR="00824551" w:rsidRPr="00824551" w:rsidRDefault="00824551" w:rsidP="006463F6">
            <w:pPr>
              <w:pStyle w:val="TableParagraph"/>
              <w:spacing w:line="242" w:lineRule="auto"/>
              <w:ind w:left="169" w:right="431"/>
              <w:jc w:val="both"/>
              <w:rPr>
                <w:rFonts w:ascii="Times New Roman" w:hAnsi="Times New Roman" w:cs="Times New Roman"/>
                <w:b/>
                <w:sz w:val="28"/>
                <w:lang w:val="ru-RU"/>
              </w:rPr>
            </w:pPr>
            <w:r w:rsidRPr="00824551">
              <w:rPr>
                <w:rFonts w:ascii="Times New Roman" w:hAnsi="Times New Roman" w:cs="Times New Roman"/>
                <w:b/>
                <w:sz w:val="28"/>
                <w:lang w:val="ru-RU"/>
              </w:rPr>
              <w:t>для МБОУ,</w:t>
            </w:r>
            <w:r w:rsidRPr="00824551">
              <w:rPr>
                <w:rFonts w:ascii="Times New Roman" w:hAnsi="Times New Roman" w:cs="Times New Roman"/>
                <w:b/>
                <w:spacing w:val="-67"/>
                <w:sz w:val="28"/>
                <w:lang w:val="ru-RU"/>
              </w:rPr>
              <w:t xml:space="preserve"> </w:t>
            </w:r>
            <w:r w:rsidRPr="00824551">
              <w:rPr>
                <w:rFonts w:ascii="Times New Roman" w:hAnsi="Times New Roman" w:cs="Times New Roman"/>
                <w:b/>
                <w:sz w:val="28"/>
                <w:lang w:val="ru-RU"/>
              </w:rPr>
              <w:t>сотруднико</w:t>
            </w:r>
          </w:p>
          <w:p w:rsidR="00824551" w:rsidRPr="00824551" w:rsidRDefault="00824551" w:rsidP="006463F6">
            <w:pPr>
              <w:pStyle w:val="TableParagraph"/>
              <w:spacing w:line="322" w:lineRule="exact"/>
              <w:ind w:left="241" w:right="464" w:hanging="44"/>
              <w:jc w:val="both"/>
              <w:rPr>
                <w:rFonts w:ascii="Times New Roman" w:hAnsi="Times New Roman" w:cs="Times New Roman"/>
                <w:b/>
                <w:sz w:val="28"/>
                <w:lang w:val="ru-RU"/>
              </w:rPr>
            </w:pPr>
            <w:r w:rsidRPr="00824551">
              <w:rPr>
                <w:rFonts w:ascii="Times New Roman" w:hAnsi="Times New Roman" w:cs="Times New Roman"/>
                <w:b/>
                <w:sz w:val="28"/>
                <w:lang w:val="ru-RU"/>
              </w:rPr>
              <w:t>м которого</w:t>
            </w:r>
            <w:r w:rsidRPr="00824551">
              <w:rPr>
                <w:rFonts w:ascii="Times New Roman" w:hAnsi="Times New Roman" w:cs="Times New Roman"/>
                <w:b/>
                <w:spacing w:val="-67"/>
                <w:sz w:val="28"/>
                <w:lang w:val="ru-RU"/>
              </w:rPr>
              <w:t xml:space="preserve"> </w:t>
            </w:r>
            <w:r w:rsidRPr="00824551">
              <w:rPr>
                <w:rFonts w:ascii="Times New Roman" w:hAnsi="Times New Roman" w:cs="Times New Roman"/>
                <w:b/>
                <w:sz w:val="28"/>
                <w:lang w:val="ru-RU"/>
              </w:rPr>
              <w:t>я</w:t>
            </w:r>
            <w:r w:rsidRPr="00824551">
              <w:rPr>
                <w:rFonts w:ascii="Times New Roman" w:hAnsi="Times New Roman" w:cs="Times New Roman"/>
                <w:b/>
                <w:spacing w:val="-3"/>
                <w:sz w:val="28"/>
                <w:lang w:val="ru-RU"/>
              </w:rPr>
              <w:t xml:space="preserve"> </w:t>
            </w:r>
            <w:r w:rsidRPr="00824551">
              <w:rPr>
                <w:rFonts w:ascii="Times New Roman" w:hAnsi="Times New Roman" w:cs="Times New Roman"/>
                <w:b/>
                <w:sz w:val="28"/>
                <w:lang w:val="ru-RU"/>
              </w:rPr>
              <w:t>являюсь</w:t>
            </w:r>
          </w:p>
        </w:tc>
        <w:tc>
          <w:tcPr>
            <w:tcW w:w="1932" w:type="dxa"/>
            <w:gridSpan w:val="2"/>
          </w:tcPr>
          <w:p w:rsidR="00824551" w:rsidRPr="00824551" w:rsidRDefault="00824551" w:rsidP="006463F6">
            <w:pPr>
              <w:pStyle w:val="TableParagraph"/>
              <w:spacing w:before="11"/>
              <w:jc w:val="both"/>
              <w:rPr>
                <w:rFonts w:ascii="Times New Roman" w:hAnsi="Times New Roman" w:cs="Times New Roman"/>
                <w:sz w:val="27"/>
                <w:lang w:val="ru-RU"/>
              </w:rPr>
            </w:pPr>
          </w:p>
          <w:p w:rsidR="00824551" w:rsidRPr="00824551" w:rsidRDefault="00824551" w:rsidP="006463F6">
            <w:pPr>
              <w:pStyle w:val="TableParagraph"/>
              <w:ind w:left="368" w:right="612" w:hanging="22"/>
              <w:jc w:val="both"/>
              <w:rPr>
                <w:rFonts w:ascii="Times New Roman" w:hAnsi="Times New Roman" w:cs="Times New Roman"/>
                <w:b/>
                <w:sz w:val="28"/>
              </w:rPr>
            </w:pPr>
            <w:r w:rsidRPr="00824551">
              <w:rPr>
                <w:rFonts w:ascii="Times New Roman" w:hAnsi="Times New Roman" w:cs="Times New Roman"/>
                <w:b/>
                <w:sz w:val="28"/>
              </w:rPr>
              <w:t>для УО</w:t>
            </w:r>
            <w:r w:rsidRPr="00824551">
              <w:rPr>
                <w:rFonts w:ascii="Times New Roman" w:hAnsi="Times New Roman" w:cs="Times New Roman"/>
                <w:b/>
                <w:spacing w:val="-67"/>
                <w:sz w:val="28"/>
              </w:rPr>
              <w:t xml:space="preserve"> </w:t>
            </w:r>
            <w:r w:rsidRPr="00824551">
              <w:rPr>
                <w:rFonts w:ascii="Times New Roman" w:hAnsi="Times New Roman" w:cs="Times New Roman"/>
                <w:b/>
                <w:sz w:val="28"/>
              </w:rPr>
              <w:t>ИКМО</w:t>
            </w:r>
          </w:p>
        </w:tc>
        <w:tc>
          <w:tcPr>
            <w:tcW w:w="1943" w:type="dxa"/>
            <w:gridSpan w:val="3"/>
          </w:tcPr>
          <w:p w:rsidR="00824551" w:rsidRPr="00824551" w:rsidRDefault="00824551" w:rsidP="006463F6">
            <w:pPr>
              <w:pStyle w:val="TableParagraph"/>
              <w:spacing w:line="242" w:lineRule="auto"/>
              <w:ind w:left="632" w:right="485" w:hanging="419"/>
              <w:jc w:val="both"/>
              <w:rPr>
                <w:rFonts w:ascii="Times New Roman" w:hAnsi="Times New Roman" w:cs="Times New Roman"/>
                <w:b/>
                <w:sz w:val="28"/>
                <w:lang w:val="ru-RU"/>
              </w:rPr>
            </w:pPr>
            <w:r w:rsidRPr="00824551">
              <w:rPr>
                <w:rFonts w:ascii="Times New Roman" w:hAnsi="Times New Roman" w:cs="Times New Roman"/>
                <w:b/>
                <w:sz w:val="28"/>
                <w:lang w:val="ru-RU"/>
              </w:rPr>
              <w:t>на сайтах</w:t>
            </w:r>
            <w:r w:rsidRPr="00824551">
              <w:rPr>
                <w:rFonts w:ascii="Times New Roman" w:hAnsi="Times New Roman" w:cs="Times New Roman"/>
                <w:b/>
                <w:spacing w:val="-67"/>
                <w:sz w:val="28"/>
                <w:lang w:val="ru-RU"/>
              </w:rPr>
              <w:t xml:space="preserve"> </w:t>
            </w:r>
            <w:r w:rsidRPr="00824551">
              <w:rPr>
                <w:rFonts w:ascii="Times New Roman" w:hAnsi="Times New Roman" w:cs="Times New Roman"/>
                <w:b/>
                <w:sz w:val="28"/>
                <w:lang w:val="ru-RU"/>
              </w:rPr>
              <w:t>и</w:t>
            </w:r>
            <w:r w:rsidRPr="00824551">
              <w:rPr>
                <w:rFonts w:ascii="Times New Roman" w:hAnsi="Times New Roman" w:cs="Times New Roman"/>
                <w:b/>
                <w:spacing w:val="-1"/>
                <w:sz w:val="28"/>
                <w:lang w:val="ru-RU"/>
              </w:rPr>
              <w:t xml:space="preserve"> </w:t>
            </w:r>
            <w:r w:rsidRPr="00824551">
              <w:rPr>
                <w:rFonts w:ascii="Times New Roman" w:hAnsi="Times New Roman" w:cs="Times New Roman"/>
                <w:b/>
                <w:sz w:val="28"/>
                <w:lang w:val="ru-RU"/>
              </w:rPr>
              <w:t>в</w:t>
            </w:r>
          </w:p>
          <w:p w:rsidR="00824551" w:rsidRPr="00824551" w:rsidRDefault="00824551" w:rsidP="006463F6">
            <w:pPr>
              <w:pStyle w:val="TableParagraph"/>
              <w:spacing w:line="318" w:lineRule="exact"/>
              <w:ind w:left="310"/>
              <w:jc w:val="both"/>
              <w:rPr>
                <w:rFonts w:ascii="Times New Roman" w:hAnsi="Times New Roman" w:cs="Times New Roman"/>
                <w:b/>
                <w:sz w:val="28"/>
                <w:lang w:val="ru-RU"/>
              </w:rPr>
            </w:pPr>
            <w:r w:rsidRPr="00824551">
              <w:rPr>
                <w:rFonts w:ascii="Times New Roman" w:hAnsi="Times New Roman" w:cs="Times New Roman"/>
                <w:b/>
                <w:sz w:val="28"/>
                <w:lang w:val="ru-RU"/>
              </w:rPr>
              <w:t>киосках</w:t>
            </w:r>
          </w:p>
        </w:tc>
        <w:tc>
          <w:tcPr>
            <w:tcW w:w="1533" w:type="dxa"/>
            <w:gridSpan w:val="2"/>
          </w:tcPr>
          <w:p w:rsidR="00824551" w:rsidRPr="00824551" w:rsidRDefault="00824551" w:rsidP="006463F6">
            <w:pPr>
              <w:pStyle w:val="TableParagraph"/>
              <w:spacing w:line="242" w:lineRule="auto"/>
              <w:ind w:left="314" w:right="468" w:hanging="118"/>
              <w:jc w:val="both"/>
              <w:rPr>
                <w:rFonts w:ascii="Times New Roman" w:hAnsi="Times New Roman" w:cs="Times New Roman"/>
                <w:b/>
                <w:sz w:val="28"/>
              </w:rPr>
            </w:pPr>
            <w:r w:rsidRPr="00824551">
              <w:rPr>
                <w:rFonts w:ascii="Times New Roman" w:hAnsi="Times New Roman" w:cs="Times New Roman"/>
                <w:b/>
                <w:sz w:val="28"/>
              </w:rPr>
              <w:t>бумажное</w:t>
            </w:r>
            <w:r w:rsidRPr="00824551">
              <w:rPr>
                <w:rFonts w:ascii="Times New Roman" w:hAnsi="Times New Roman" w:cs="Times New Roman"/>
                <w:b/>
                <w:spacing w:val="-67"/>
                <w:sz w:val="28"/>
              </w:rPr>
              <w:t xml:space="preserve"> </w:t>
            </w:r>
            <w:r w:rsidRPr="00824551">
              <w:rPr>
                <w:rFonts w:ascii="Times New Roman" w:hAnsi="Times New Roman" w:cs="Times New Roman"/>
                <w:b/>
                <w:sz w:val="28"/>
              </w:rPr>
              <w:t>издание</w:t>
            </w:r>
          </w:p>
        </w:tc>
      </w:tr>
      <w:tr w:rsidR="00824551" w:rsidRPr="00824551" w:rsidTr="00824551">
        <w:trPr>
          <w:trHeight w:val="832"/>
        </w:trPr>
        <w:tc>
          <w:tcPr>
            <w:tcW w:w="2137" w:type="dxa"/>
          </w:tcPr>
          <w:p w:rsidR="00824551" w:rsidRPr="00824551" w:rsidRDefault="00824551" w:rsidP="006463F6">
            <w:pPr>
              <w:pStyle w:val="TableParagraph"/>
              <w:jc w:val="both"/>
              <w:rPr>
                <w:rFonts w:ascii="Times New Roman" w:hAnsi="Times New Roman" w:cs="Times New Roman"/>
                <w:sz w:val="26"/>
              </w:rPr>
            </w:pPr>
          </w:p>
        </w:tc>
        <w:tc>
          <w:tcPr>
            <w:tcW w:w="944" w:type="dxa"/>
          </w:tcPr>
          <w:p w:rsidR="00824551" w:rsidRPr="00824551" w:rsidRDefault="00824551" w:rsidP="006463F6">
            <w:pPr>
              <w:pStyle w:val="TableParagraph"/>
              <w:spacing w:before="201"/>
              <w:ind w:left="104"/>
              <w:jc w:val="both"/>
              <w:rPr>
                <w:rFonts w:ascii="Times New Roman" w:hAnsi="Times New Roman" w:cs="Times New Roman"/>
                <w:b/>
                <w:sz w:val="28"/>
              </w:rPr>
            </w:pPr>
            <w:r w:rsidRPr="00824551">
              <w:rPr>
                <w:rFonts w:ascii="Times New Roman" w:hAnsi="Times New Roman" w:cs="Times New Roman"/>
                <w:b/>
                <w:sz w:val="28"/>
              </w:rPr>
              <w:t>ДА</w:t>
            </w:r>
          </w:p>
        </w:tc>
        <w:tc>
          <w:tcPr>
            <w:tcW w:w="1150" w:type="dxa"/>
          </w:tcPr>
          <w:p w:rsidR="00824551" w:rsidRPr="00824551" w:rsidRDefault="00824551" w:rsidP="006463F6">
            <w:pPr>
              <w:pStyle w:val="TableParagraph"/>
              <w:spacing w:before="201"/>
              <w:ind w:left="106"/>
              <w:jc w:val="both"/>
              <w:rPr>
                <w:rFonts w:ascii="Times New Roman" w:hAnsi="Times New Roman" w:cs="Times New Roman"/>
                <w:b/>
                <w:sz w:val="28"/>
              </w:rPr>
            </w:pPr>
            <w:r w:rsidRPr="00824551">
              <w:rPr>
                <w:rFonts w:ascii="Times New Roman" w:hAnsi="Times New Roman" w:cs="Times New Roman"/>
                <w:b/>
                <w:sz w:val="28"/>
              </w:rPr>
              <w:t>НЕТ</w:t>
            </w:r>
          </w:p>
        </w:tc>
        <w:tc>
          <w:tcPr>
            <w:tcW w:w="870" w:type="dxa"/>
          </w:tcPr>
          <w:p w:rsidR="00824551" w:rsidRPr="00824551" w:rsidRDefault="00824551" w:rsidP="006463F6">
            <w:pPr>
              <w:pStyle w:val="TableParagraph"/>
              <w:spacing w:line="314" w:lineRule="exact"/>
              <w:ind w:left="103"/>
              <w:jc w:val="both"/>
              <w:rPr>
                <w:rFonts w:ascii="Times New Roman" w:hAnsi="Times New Roman" w:cs="Times New Roman"/>
                <w:b/>
                <w:sz w:val="28"/>
              </w:rPr>
            </w:pPr>
            <w:r w:rsidRPr="00824551">
              <w:rPr>
                <w:rFonts w:ascii="Times New Roman" w:hAnsi="Times New Roman" w:cs="Times New Roman"/>
                <w:b/>
                <w:sz w:val="28"/>
              </w:rPr>
              <w:t>Д</w:t>
            </w:r>
          </w:p>
          <w:p w:rsidR="00824551" w:rsidRPr="00824551" w:rsidRDefault="00824551" w:rsidP="006463F6">
            <w:pPr>
              <w:pStyle w:val="TableParagraph"/>
              <w:spacing w:before="98"/>
              <w:ind w:left="103"/>
              <w:jc w:val="both"/>
              <w:rPr>
                <w:rFonts w:ascii="Times New Roman" w:hAnsi="Times New Roman" w:cs="Times New Roman"/>
                <w:b/>
                <w:sz w:val="28"/>
              </w:rPr>
            </w:pPr>
            <w:r w:rsidRPr="00824551">
              <w:rPr>
                <w:rFonts w:ascii="Times New Roman" w:hAnsi="Times New Roman" w:cs="Times New Roman"/>
                <w:b/>
                <w:sz w:val="28"/>
              </w:rPr>
              <w:t>А</w:t>
            </w:r>
          </w:p>
        </w:tc>
        <w:tc>
          <w:tcPr>
            <w:tcW w:w="1062" w:type="dxa"/>
          </w:tcPr>
          <w:p w:rsidR="00824551" w:rsidRPr="00824551" w:rsidRDefault="00824551" w:rsidP="006463F6">
            <w:pPr>
              <w:pStyle w:val="TableParagraph"/>
              <w:spacing w:line="314" w:lineRule="exact"/>
              <w:ind w:left="105"/>
              <w:jc w:val="both"/>
              <w:rPr>
                <w:rFonts w:ascii="Times New Roman" w:hAnsi="Times New Roman" w:cs="Times New Roman"/>
                <w:b/>
                <w:sz w:val="28"/>
              </w:rPr>
            </w:pPr>
            <w:r w:rsidRPr="00824551">
              <w:rPr>
                <w:rFonts w:ascii="Times New Roman" w:hAnsi="Times New Roman" w:cs="Times New Roman"/>
                <w:b/>
                <w:sz w:val="28"/>
              </w:rPr>
              <w:t>НЕ</w:t>
            </w:r>
          </w:p>
          <w:p w:rsidR="00824551" w:rsidRPr="00824551" w:rsidRDefault="00824551" w:rsidP="006463F6">
            <w:pPr>
              <w:pStyle w:val="TableParagraph"/>
              <w:spacing w:before="98"/>
              <w:ind w:left="105"/>
              <w:jc w:val="both"/>
              <w:rPr>
                <w:rFonts w:ascii="Times New Roman" w:hAnsi="Times New Roman" w:cs="Times New Roman"/>
                <w:b/>
                <w:sz w:val="28"/>
              </w:rPr>
            </w:pPr>
            <w:r w:rsidRPr="00824551">
              <w:rPr>
                <w:rFonts w:ascii="Times New Roman" w:hAnsi="Times New Roman" w:cs="Times New Roman"/>
                <w:b/>
                <w:sz w:val="28"/>
              </w:rPr>
              <w:t>Т</w:t>
            </w:r>
          </w:p>
        </w:tc>
        <w:tc>
          <w:tcPr>
            <w:tcW w:w="873" w:type="dxa"/>
          </w:tcPr>
          <w:p w:rsidR="00824551" w:rsidRPr="00824551" w:rsidRDefault="00824551" w:rsidP="006463F6">
            <w:pPr>
              <w:pStyle w:val="TableParagraph"/>
              <w:spacing w:line="314" w:lineRule="exact"/>
              <w:ind w:left="104"/>
              <w:jc w:val="both"/>
              <w:rPr>
                <w:rFonts w:ascii="Times New Roman" w:hAnsi="Times New Roman" w:cs="Times New Roman"/>
                <w:b/>
                <w:sz w:val="28"/>
              </w:rPr>
            </w:pPr>
            <w:r w:rsidRPr="00824551">
              <w:rPr>
                <w:rFonts w:ascii="Times New Roman" w:hAnsi="Times New Roman" w:cs="Times New Roman"/>
                <w:b/>
                <w:sz w:val="28"/>
              </w:rPr>
              <w:t>Д</w:t>
            </w:r>
          </w:p>
          <w:p w:rsidR="00824551" w:rsidRPr="00824551" w:rsidRDefault="00824551" w:rsidP="006463F6">
            <w:pPr>
              <w:pStyle w:val="TableParagraph"/>
              <w:spacing w:before="98"/>
              <w:ind w:left="104"/>
              <w:jc w:val="both"/>
              <w:rPr>
                <w:rFonts w:ascii="Times New Roman" w:hAnsi="Times New Roman" w:cs="Times New Roman"/>
                <w:b/>
                <w:sz w:val="28"/>
              </w:rPr>
            </w:pPr>
            <w:r w:rsidRPr="00824551">
              <w:rPr>
                <w:rFonts w:ascii="Times New Roman" w:hAnsi="Times New Roman" w:cs="Times New Roman"/>
                <w:b/>
                <w:sz w:val="28"/>
              </w:rPr>
              <w:t>А</w:t>
            </w:r>
          </w:p>
        </w:tc>
        <w:tc>
          <w:tcPr>
            <w:tcW w:w="1070" w:type="dxa"/>
            <w:gridSpan w:val="2"/>
          </w:tcPr>
          <w:p w:rsidR="00824551" w:rsidRPr="00824551" w:rsidRDefault="00824551" w:rsidP="006463F6">
            <w:pPr>
              <w:pStyle w:val="TableParagraph"/>
              <w:spacing w:line="314" w:lineRule="exact"/>
              <w:ind w:left="102"/>
              <w:jc w:val="both"/>
              <w:rPr>
                <w:rFonts w:ascii="Times New Roman" w:hAnsi="Times New Roman" w:cs="Times New Roman"/>
                <w:b/>
                <w:sz w:val="28"/>
              </w:rPr>
            </w:pPr>
            <w:r w:rsidRPr="00824551">
              <w:rPr>
                <w:rFonts w:ascii="Times New Roman" w:hAnsi="Times New Roman" w:cs="Times New Roman"/>
                <w:b/>
                <w:sz w:val="28"/>
              </w:rPr>
              <w:t>НЕ</w:t>
            </w:r>
          </w:p>
          <w:p w:rsidR="00824551" w:rsidRPr="00824551" w:rsidRDefault="00824551" w:rsidP="006463F6">
            <w:pPr>
              <w:pStyle w:val="TableParagraph"/>
              <w:spacing w:before="98"/>
              <w:ind w:left="102"/>
              <w:jc w:val="both"/>
              <w:rPr>
                <w:rFonts w:ascii="Times New Roman" w:hAnsi="Times New Roman" w:cs="Times New Roman"/>
                <w:b/>
                <w:sz w:val="28"/>
              </w:rPr>
            </w:pPr>
            <w:r w:rsidRPr="00824551">
              <w:rPr>
                <w:rFonts w:ascii="Times New Roman" w:hAnsi="Times New Roman" w:cs="Times New Roman"/>
                <w:b/>
                <w:sz w:val="28"/>
              </w:rPr>
              <w:t>Т</w:t>
            </w:r>
          </w:p>
        </w:tc>
        <w:tc>
          <w:tcPr>
            <w:tcW w:w="872" w:type="dxa"/>
          </w:tcPr>
          <w:p w:rsidR="00824551" w:rsidRPr="00824551" w:rsidRDefault="00824551" w:rsidP="006463F6">
            <w:pPr>
              <w:pStyle w:val="TableParagraph"/>
              <w:spacing w:line="314" w:lineRule="exact"/>
              <w:ind w:left="100"/>
              <w:jc w:val="both"/>
              <w:rPr>
                <w:rFonts w:ascii="Times New Roman" w:hAnsi="Times New Roman" w:cs="Times New Roman"/>
                <w:b/>
                <w:sz w:val="28"/>
              </w:rPr>
            </w:pPr>
            <w:r w:rsidRPr="00824551">
              <w:rPr>
                <w:rFonts w:ascii="Times New Roman" w:hAnsi="Times New Roman" w:cs="Times New Roman"/>
                <w:b/>
                <w:sz w:val="28"/>
              </w:rPr>
              <w:t>Д</w:t>
            </w:r>
          </w:p>
          <w:p w:rsidR="00824551" w:rsidRPr="00824551" w:rsidRDefault="00824551" w:rsidP="006463F6">
            <w:pPr>
              <w:pStyle w:val="TableParagraph"/>
              <w:spacing w:before="98"/>
              <w:ind w:left="100"/>
              <w:jc w:val="both"/>
              <w:rPr>
                <w:rFonts w:ascii="Times New Roman" w:hAnsi="Times New Roman" w:cs="Times New Roman"/>
                <w:b/>
                <w:sz w:val="28"/>
              </w:rPr>
            </w:pPr>
            <w:r w:rsidRPr="00824551">
              <w:rPr>
                <w:rFonts w:ascii="Times New Roman" w:hAnsi="Times New Roman" w:cs="Times New Roman"/>
                <w:b/>
                <w:sz w:val="28"/>
              </w:rPr>
              <w:t>А</w:t>
            </w:r>
          </w:p>
        </w:tc>
        <w:tc>
          <w:tcPr>
            <w:tcW w:w="661" w:type="dxa"/>
          </w:tcPr>
          <w:p w:rsidR="00824551" w:rsidRPr="00824551" w:rsidRDefault="00824551" w:rsidP="006463F6">
            <w:pPr>
              <w:pStyle w:val="TableParagraph"/>
              <w:spacing w:line="314" w:lineRule="exact"/>
              <w:ind w:left="98"/>
              <w:jc w:val="both"/>
              <w:rPr>
                <w:rFonts w:ascii="Times New Roman" w:hAnsi="Times New Roman" w:cs="Times New Roman"/>
                <w:b/>
                <w:sz w:val="28"/>
              </w:rPr>
            </w:pPr>
            <w:r w:rsidRPr="00824551">
              <w:rPr>
                <w:rFonts w:ascii="Times New Roman" w:hAnsi="Times New Roman" w:cs="Times New Roman"/>
                <w:b/>
                <w:sz w:val="28"/>
              </w:rPr>
              <w:t>НЕ</w:t>
            </w:r>
          </w:p>
          <w:p w:rsidR="00824551" w:rsidRPr="00824551" w:rsidRDefault="00824551" w:rsidP="006463F6">
            <w:pPr>
              <w:pStyle w:val="TableParagraph"/>
              <w:spacing w:before="98"/>
              <w:ind w:left="98"/>
              <w:jc w:val="both"/>
              <w:rPr>
                <w:rFonts w:ascii="Times New Roman" w:hAnsi="Times New Roman" w:cs="Times New Roman"/>
                <w:b/>
                <w:sz w:val="28"/>
              </w:rPr>
            </w:pPr>
            <w:r w:rsidRPr="00824551">
              <w:rPr>
                <w:rFonts w:ascii="Times New Roman" w:hAnsi="Times New Roman" w:cs="Times New Roman"/>
                <w:b/>
                <w:sz w:val="28"/>
              </w:rPr>
              <w:t>Т</w:t>
            </w:r>
          </w:p>
        </w:tc>
      </w:tr>
      <w:tr w:rsidR="00824551" w:rsidRPr="00824551" w:rsidTr="00824551">
        <w:trPr>
          <w:trHeight w:val="837"/>
        </w:trPr>
        <w:tc>
          <w:tcPr>
            <w:tcW w:w="2137" w:type="dxa"/>
          </w:tcPr>
          <w:p w:rsidR="00824551" w:rsidRPr="00824551" w:rsidRDefault="00824551" w:rsidP="006463F6">
            <w:pPr>
              <w:pStyle w:val="TableParagraph"/>
              <w:spacing w:line="315" w:lineRule="exact"/>
              <w:ind w:left="105"/>
              <w:jc w:val="both"/>
              <w:rPr>
                <w:rFonts w:ascii="Times New Roman" w:hAnsi="Times New Roman" w:cs="Times New Roman"/>
                <w:sz w:val="28"/>
              </w:rPr>
            </w:pPr>
            <w:r w:rsidRPr="00824551">
              <w:rPr>
                <w:rFonts w:ascii="Times New Roman" w:hAnsi="Times New Roman" w:cs="Times New Roman"/>
                <w:sz w:val="28"/>
              </w:rPr>
              <w:t>Фамилия,</w:t>
            </w:r>
          </w:p>
          <w:p w:rsidR="00824551" w:rsidRPr="00824551" w:rsidRDefault="00824551" w:rsidP="006463F6">
            <w:pPr>
              <w:pStyle w:val="TableParagraph"/>
              <w:spacing w:before="98"/>
              <w:ind w:left="105"/>
              <w:jc w:val="both"/>
              <w:rPr>
                <w:rFonts w:ascii="Times New Roman" w:hAnsi="Times New Roman" w:cs="Times New Roman"/>
                <w:sz w:val="28"/>
              </w:rPr>
            </w:pPr>
            <w:r w:rsidRPr="00824551">
              <w:rPr>
                <w:rFonts w:ascii="Times New Roman" w:hAnsi="Times New Roman" w:cs="Times New Roman"/>
                <w:sz w:val="28"/>
              </w:rPr>
              <w:t>Имя,</w:t>
            </w:r>
          </w:p>
        </w:tc>
        <w:tc>
          <w:tcPr>
            <w:tcW w:w="944" w:type="dxa"/>
          </w:tcPr>
          <w:p w:rsidR="00824551" w:rsidRPr="00824551" w:rsidRDefault="00824551" w:rsidP="006463F6">
            <w:pPr>
              <w:pStyle w:val="TableParagraph"/>
              <w:jc w:val="both"/>
              <w:rPr>
                <w:rFonts w:ascii="Times New Roman" w:hAnsi="Times New Roman" w:cs="Times New Roman"/>
                <w:sz w:val="26"/>
              </w:rPr>
            </w:pPr>
          </w:p>
        </w:tc>
        <w:tc>
          <w:tcPr>
            <w:tcW w:w="1150" w:type="dxa"/>
          </w:tcPr>
          <w:p w:rsidR="00824551" w:rsidRPr="00824551" w:rsidRDefault="00824551" w:rsidP="006463F6">
            <w:pPr>
              <w:pStyle w:val="TableParagraph"/>
              <w:jc w:val="both"/>
              <w:rPr>
                <w:rFonts w:ascii="Times New Roman" w:hAnsi="Times New Roman" w:cs="Times New Roman"/>
                <w:sz w:val="26"/>
              </w:rPr>
            </w:pPr>
          </w:p>
        </w:tc>
        <w:tc>
          <w:tcPr>
            <w:tcW w:w="870" w:type="dxa"/>
          </w:tcPr>
          <w:p w:rsidR="00824551" w:rsidRPr="00824551" w:rsidRDefault="00824551" w:rsidP="006463F6">
            <w:pPr>
              <w:pStyle w:val="TableParagraph"/>
              <w:jc w:val="both"/>
              <w:rPr>
                <w:rFonts w:ascii="Times New Roman" w:hAnsi="Times New Roman" w:cs="Times New Roman"/>
                <w:sz w:val="26"/>
              </w:rPr>
            </w:pPr>
          </w:p>
        </w:tc>
        <w:tc>
          <w:tcPr>
            <w:tcW w:w="1062" w:type="dxa"/>
          </w:tcPr>
          <w:p w:rsidR="00824551" w:rsidRPr="00824551" w:rsidRDefault="00824551" w:rsidP="006463F6">
            <w:pPr>
              <w:pStyle w:val="TableParagraph"/>
              <w:jc w:val="both"/>
              <w:rPr>
                <w:rFonts w:ascii="Times New Roman" w:hAnsi="Times New Roman" w:cs="Times New Roman"/>
                <w:sz w:val="26"/>
              </w:rPr>
            </w:pPr>
          </w:p>
        </w:tc>
        <w:tc>
          <w:tcPr>
            <w:tcW w:w="1073" w:type="dxa"/>
            <w:gridSpan w:val="2"/>
          </w:tcPr>
          <w:p w:rsidR="00824551" w:rsidRPr="00824551" w:rsidRDefault="00824551" w:rsidP="006463F6">
            <w:pPr>
              <w:pStyle w:val="TableParagraph"/>
              <w:jc w:val="both"/>
              <w:rPr>
                <w:rFonts w:ascii="Times New Roman" w:hAnsi="Times New Roman" w:cs="Times New Roman"/>
                <w:sz w:val="26"/>
              </w:rPr>
            </w:pPr>
          </w:p>
        </w:tc>
        <w:tc>
          <w:tcPr>
            <w:tcW w:w="870" w:type="dxa"/>
          </w:tcPr>
          <w:p w:rsidR="00824551" w:rsidRPr="00824551" w:rsidRDefault="00824551" w:rsidP="006463F6">
            <w:pPr>
              <w:pStyle w:val="TableParagraph"/>
              <w:jc w:val="both"/>
              <w:rPr>
                <w:rFonts w:ascii="Times New Roman" w:hAnsi="Times New Roman" w:cs="Times New Roman"/>
                <w:sz w:val="26"/>
              </w:rPr>
            </w:pPr>
          </w:p>
        </w:tc>
        <w:tc>
          <w:tcPr>
            <w:tcW w:w="872" w:type="dxa"/>
          </w:tcPr>
          <w:p w:rsidR="00824551" w:rsidRPr="00824551" w:rsidRDefault="00824551" w:rsidP="006463F6">
            <w:pPr>
              <w:pStyle w:val="TableParagraph"/>
              <w:jc w:val="both"/>
              <w:rPr>
                <w:rFonts w:ascii="Times New Roman" w:hAnsi="Times New Roman" w:cs="Times New Roman"/>
                <w:sz w:val="26"/>
              </w:rPr>
            </w:pPr>
          </w:p>
        </w:tc>
        <w:tc>
          <w:tcPr>
            <w:tcW w:w="661" w:type="dxa"/>
          </w:tcPr>
          <w:p w:rsidR="00824551" w:rsidRPr="00824551" w:rsidRDefault="00824551" w:rsidP="006463F6">
            <w:pPr>
              <w:pStyle w:val="TableParagraph"/>
              <w:jc w:val="both"/>
              <w:rPr>
                <w:rFonts w:ascii="Times New Roman" w:hAnsi="Times New Roman" w:cs="Times New Roman"/>
                <w:sz w:val="26"/>
              </w:rPr>
            </w:pPr>
          </w:p>
        </w:tc>
      </w:tr>
      <w:tr w:rsidR="00824551" w:rsidRPr="00824551" w:rsidTr="00824551">
        <w:trPr>
          <w:trHeight w:val="417"/>
        </w:trPr>
        <w:tc>
          <w:tcPr>
            <w:tcW w:w="2137" w:type="dxa"/>
          </w:tcPr>
          <w:p w:rsidR="00824551" w:rsidRPr="00824551" w:rsidRDefault="00824551" w:rsidP="006463F6">
            <w:pPr>
              <w:pStyle w:val="TableParagraph"/>
              <w:spacing w:line="312" w:lineRule="exact"/>
              <w:ind w:left="105"/>
              <w:jc w:val="both"/>
              <w:rPr>
                <w:rFonts w:ascii="Times New Roman" w:hAnsi="Times New Roman" w:cs="Times New Roman"/>
                <w:sz w:val="28"/>
              </w:rPr>
            </w:pPr>
            <w:r w:rsidRPr="00824551">
              <w:rPr>
                <w:rFonts w:ascii="Times New Roman" w:hAnsi="Times New Roman" w:cs="Times New Roman"/>
                <w:sz w:val="28"/>
              </w:rPr>
              <w:t>Отчество</w:t>
            </w:r>
          </w:p>
        </w:tc>
        <w:tc>
          <w:tcPr>
            <w:tcW w:w="944" w:type="dxa"/>
          </w:tcPr>
          <w:p w:rsidR="00824551" w:rsidRPr="00824551" w:rsidRDefault="00824551" w:rsidP="006463F6">
            <w:pPr>
              <w:pStyle w:val="TableParagraph"/>
              <w:jc w:val="both"/>
              <w:rPr>
                <w:rFonts w:ascii="Times New Roman" w:hAnsi="Times New Roman" w:cs="Times New Roman"/>
                <w:sz w:val="28"/>
              </w:rPr>
            </w:pPr>
          </w:p>
        </w:tc>
        <w:tc>
          <w:tcPr>
            <w:tcW w:w="1150" w:type="dxa"/>
          </w:tcPr>
          <w:p w:rsidR="00824551" w:rsidRPr="00824551" w:rsidRDefault="00824551" w:rsidP="006463F6">
            <w:pPr>
              <w:pStyle w:val="TableParagraph"/>
              <w:jc w:val="both"/>
              <w:rPr>
                <w:rFonts w:ascii="Times New Roman" w:hAnsi="Times New Roman" w:cs="Times New Roman"/>
                <w:sz w:val="28"/>
              </w:rPr>
            </w:pPr>
          </w:p>
        </w:tc>
        <w:tc>
          <w:tcPr>
            <w:tcW w:w="870" w:type="dxa"/>
          </w:tcPr>
          <w:p w:rsidR="00824551" w:rsidRPr="00824551" w:rsidRDefault="00824551" w:rsidP="006463F6">
            <w:pPr>
              <w:pStyle w:val="TableParagraph"/>
              <w:jc w:val="both"/>
              <w:rPr>
                <w:rFonts w:ascii="Times New Roman" w:hAnsi="Times New Roman" w:cs="Times New Roman"/>
                <w:sz w:val="28"/>
              </w:rPr>
            </w:pPr>
          </w:p>
        </w:tc>
        <w:tc>
          <w:tcPr>
            <w:tcW w:w="1062" w:type="dxa"/>
          </w:tcPr>
          <w:p w:rsidR="00824551" w:rsidRPr="00824551" w:rsidRDefault="00824551" w:rsidP="006463F6">
            <w:pPr>
              <w:pStyle w:val="TableParagraph"/>
              <w:jc w:val="both"/>
              <w:rPr>
                <w:rFonts w:ascii="Times New Roman" w:hAnsi="Times New Roman" w:cs="Times New Roman"/>
                <w:sz w:val="28"/>
              </w:rPr>
            </w:pPr>
          </w:p>
        </w:tc>
        <w:tc>
          <w:tcPr>
            <w:tcW w:w="1073" w:type="dxa"/>
            <w:gridSpan w:val="2"/>
          </w:tcPr>
          <w:p w:rsidR="00824551" w:rsidRPr="00824551" w:rsidRDefault="00824551" w:rsidP="006463F6">
            <w:pPr>
              <w:pStyle w:val="TableParagraph"/>
              <w:jc w:val="both"/>
              <w:rPr>
                <w:rFonts w:ascii="Times New Roman" w:hAnsi="Times New Roman" w:cs="Times New Roman"/>
                <w:sz w:val="28"/>
              </w:rPr>
            </w:pPr>
          </w:p>
        </w:tc>
        <w:tc>
          <w:tcPr>
            <w:tcW w:w="870" w:type="dxa"/>
          </w:tcPr>
          <w:p w:rsidR="00824551" w:rsidRPr="00824551" w:rsidRDefault="00824551" w:rsidP="006463F6">
            <w:pPr>
              <w:pStyle w:val="TableParagraph"/>
              <w:jc w:val="both"/>
              <w:rPr>
                <w:rFonts w:ascii="Times New Roman" w:hAnsi="Times New Roman" w:cs="Times New Roman"/>
                <w:sz w:val="28"/>
              </w:rPr>
            </w:pPr>
          </w:p>
        </w:tc>
        <w:tc>
          <w:tcPr>
            <w:tcW w:w="872" w:type="dxa"/>
          </w:tcPr>
          <w:p w:rsidR="00824551" w:rsidRPr="00824551" w:rsidRDefault="00824551" w:rsidP="006463F6">
            <w:pPr>
              <w:pStyle w:val="TableParagraph"/>
              <w:jc w:val="both"/>
              <w:rPr>
                <w:rFonts w:ascii="Times New Roman" w:hAnsi="Times New Roman" w:cs="Times New Roman"/>
                <w:sz w:val="28"/>
              </w:rPr>
            </w:pPr>
          </w:p>
        </w:tc>
        <w:tc>
          <w:tcPr>
            <w:tcW w:w="661" w:type="dxa"/>
          </w:tcPr>
          <w:p w:rsidR="00824551" w:rsidRPr="00824551" w:rsidRDefault="00824551" w:rsidP="006463F6">
            <w:pPr>
              <w:pStyle w:val="TableParagraph"/>
              <w:jc w:val="both"/>
              <w:rPr>
                <w:rFonts w:ascii="Times New Roman" w:hAnsi="Times New Roman" w:cs="Times New Roman"/>
                <w:sz w:val="28"/>
              </w:rPr>
            </w:pPr>
          </w:p>
        </w:tc>
      </w:tr>
      <w:tr w:rsidR="00824551" w:rsidRPr="00824551" w:rsidTr="00824551">
        <w:trPr>
          <w:trHeight w:val="837"/>
        </w:trPr>
        <w:tc>
          <w:tcPr>
            <w:tcW w:w="2137" w:type="dxa"/>
          </w:tcPr>
          <w:p w:rsidR="00824551" w:rsidRPr="00824551" w:rsidRDefault="00824551" w:rsidP="006463F6">
            <w:pPr>
              <w:pStyle w:val="TableParagraph"/>
              <w:spacing w:line="312" w:lineRule="exact"/>
              <w:ind w:left="105"/>
              <w:jc w:val="both"/>
              <w:rPr>
                <w:rFonts w:ascii="Times New Roman" w:hAnsi="Times New Roman" w:cs="Times New Roman"/>
                <w:sz w:val="28"/>
              </w:rPr>
            </w:pPr>
            <w:r w:rsidRPr="00824551">
              <w:rPr>
                <w:rFonts w:ascii="Times New Roman" w:hAnsi="Times New Roman" w:cs="Times New Roman"/>
                <w:sz w:val="28"/>
              </w:rPr>
              <w:t>Дата</w:t>
            </w:r>
          </w:p>
          <w:p w:rsidR="00824551" w:rsidRPr="00824551" w:rsidRDefault="00824551" w:rsidP="006463F6">
            <w:pPr>
              <w:pStyle w:val="TableParagraph"/>
              <w:spacing w:before="98"/>
              <w:ind w:left="105"/>
              <w:jc w:val="both"/>
              <w:rPr>
                <w:rFonts w:ascii="Times New Roman" w:hAnsi="Times New Roman" w:cs="Times New Roman"/>
                <w:sz w:val="28"/>
              </w:rPr>
            </w:pPr>
            <w:r w:rsidRPr="00824551">
              <w:rPr>
                <w:rFonts w:ascii="Times New Roman" w:hAnsi="Times New Roman" w:cs="Times New Roman"/>
                <w:sz w:val="28"/>
              </w:rPr>
              <w:t>рождения</w:t>
            </w:r>
          </w:p>
        </w:tc>
        <w:tc>
          <w:tcPr>
            <w:tcW w:w="944" w:type="dxa"/>
          </w:tcPr>
          <w:p w:rsidR="00824551" w:rsidRPr="00824551" w:rsidRDefault="00824551" w:rsidP="006463F6">
            <w:pPr>
              <w:pStyle w:val="TableParagraph"/>
              <w:jc w:val="both"/>
              <w:rPr>
                <w:rFonts w:ascii="Times New Roman" w:hAnsi="Times New Roman" w:cs="Times New Roman"/>
                <w:sz w:val="28"/>
              </w:rPr>
            </w:pPr>
          </w:p>
        </w:tc>
        <w:tc>
          <w:tcPr>
            <w:tcW w:w="1150" w:type="dxa"/>
          </w:tcPr>
          <w:p w:rsidR="00824551" w:rsidRPr="00824551" w:rsidRDefault="00824551" w:rsidP="006463F6">
            <w:pPr>
              <w:pStyle w:val="TableParagraph"/>
              <w:jc w:val="both"/>
              <w:rPr>
                <w:rFonts w:ascii="Times New Roman" w:hAnsi="Times New Roman" w:cs="Times New Roman"/>
                <w:sz w:val="28"/>
              </w:rPr>
            </w:pPr>
          </w:p>
        </w:tc>
        <w:tc>
          <w:tcPr>
            <w:tcW w:w="870" w:type="dxa"/>
          </w:tcPr>
          <w:p w:rsidR="00824551" w:rsidRPr="00824551" w:rsidRDefault="00824551" w:rsidP="006463F6">
            <w:pPr>
              <w:pStyle w:val="TableParagraph"/>
              <w:jc w:val="both"/>
              <w:rPr>
                <w:rFonts w:ascii="Times New Roman" w:hAnsi="Times New Roman" w:cs="Times New Roman"/>
                <w:sz w:val="28"/>
              </w:rPr>
            </w:pPr>
          </w:p>
        </w:tc>
        <w:tc>
          <w:tcPr>
            <w:tcW w:w="1062" w:type="dxa"/>
          </w:tcPr>
          <w:p w:rsidR="00824551" w:rsidRPr="00824551" w:rsidRDefault="00824551" w:rsidP="006463F6">
            <w:pPr>
              <w:pStyle w:val="TableParagraph"/>
              <w:jc w:val="both"/>
              <w:rPr>
                <w:rFonts w:ascii="Times New Roman" w:hAnsi="Times New Roman" w:cs="Times New Roman"/>
                <w:sz w:val="28"/>
              </w:rPr>
            </w:pPr>
          </w:p>
        </w:tc>
        <w:tc>
          <w:tcPr>
            <w:tcW w:w="1073" w:type="dxa"/>
            <w:gridSpan w:val="2"/>
          </w:tcPr>
          <w:p w:rsidR="00824551" w:rsidRPr="00824551" w:rsidRDefault="00824551" w:rsidP="006463F6">
            <w:pPr>
              <w:pStyle w:val="TableParagraph"/>
              <w:jc w:val="both"/>
              <w:rPr>
                <w:rFonts w:ascii="Times New Roman" w:hAnsi="Times New Roman" w:cs="Times New Roman"/>
                <w:sz w:val="28"/>
              </w:rPr>
            </w:pPr>
          </w:p>
        </w:tc>
        <w:tc>
          <w:tcPr>
            <w:tcW w:w="870" w:type="dxa"/>
          </w:tcPr>
          <w:p w:rsidR="00824551" w:rsidRPr="00824551" w:rsidRDefault="00824551" w:rsidP="006463F6">
            <w:pPr>
              <w:pStyle w:val="TableParagraph"/>
              <w:jc w:val="both"/>
              <w:rPr>
                <w:rFonts w:ascii="Times New Roman" w:hAnsi="Times New Roman" w:cs="Times New Roman"/>
                <w:sz w:val="28"/>
              </w:rPr>
            </w:pPr>
          </w:p>
        </w:tc>
        <w:tc>
          <w:tcPr>
            <w:tcW w:w="872" w:type="dxa"/>
          </w:tcPr>
          <w:p w:rsidR="00824551" w:rsidRPr="00824551" w:rsidRDefault="00824551" w:rsidP="006463F6">
            <w:pPr>
              <w:pStyle w:val="TableParagraph"/>
              <w:jc w:val="both"/>
              <w:rPr>
                <w:rFonts w:ascii="Times New Roman" w:hAnsi="Times New Roman" w:cs="Times New Roman"/>
                <w:sz w:val="28"/>
              </w:rPr>
            </w:pPr>
          </w:p>
        </w:tc>
        <w:tc>
          <w:tcPr>
            <w:tcW w:w="661" w:type="dxa"/>
          </w:tcPr>
          <w:p w:rsidR="00824551" w:rsidRPr="00824551" w:rsidRDefault="00824551" w:rsidP="006463F6">
            <w:pPr>
              <w:pStyle w:val="TableParagraph"/>
              <w:jc w:val="both"/>
              <w:rPr>
                <w:rFonts w:ascii="Times New Roman" w:hAnsi="Times New Roman" w:cs="Times New Roman"/>
                <w:sz w:val="28"/>
              </w:rPr>
            </w:pPr>
          </w:p>
        </w:tc>
      </w:tr>
      <w:tr w:rsidR="00824551" w:rsidRPr="00824551" w:rsidTr="00824551">
        <w:trPr>
          <w:trHeight w:val="837"/>
        </w:trPr>
        <w:tc>
          <w:tcPr>
            <w:tcW w:w="2137" w:type="dxa"/>
          </w:tcPr>
          <w:p w:rsidR="00824551" w:rsidRPr="00824551" w:rsidRDefault="00824551" w:rsidP="006463F6">
            <w:pPr>
              <w:pStyle w:val="TableParagraph"/>
              <w:spacing w:line="312" w:lineRule="exact"/>
              <w:ind w:left="105"/>
              <w:jc w:val="both"/>
              <w:rPr>
                <w:rFonts w:ascii="Times New Roman" w:hAnsi="Times New Roman" w:cs="Times New Roman"/>
                <w:sz w:val="28"/>
              </w:rPr>
            </w:pPr>
            <w:r w:rsidRPr="00824551">
              <w:rPr>
                <w:rFonts w:ascii="Times New Roman" w:hAnsi="Times New Roman" w:cs="Times New Roman"/>
                <w:sz w:val="28"/>
              </w:rPr>
              <w:t>Место</w:t>
            </w:r>
          </w:p>
          <w:p w:rsidR="00824551" w:rsidRPr="00824551" w:rsidRDefault="00824551" w:rsidP="006463F6">
            <w:pPr>
              <w:pStyle w:val="TableParagraph"/>
              <w:spacing w:before="98"/>
              <w:ind w:left="105"/>
              <w:jc w:val="both"/>
              <w:rPr>
                <w:rFonts w:ascii="Times New Roman" w:hAnsi="Times New Roman" w:cs="Times New Roman"/>
                <w:sz w:val="28"/>
              </w:rPr>
            </w:pPr>
            <w:r w:rsidRPr="00824551">
              <w:rPr>
                <w:rFonts w:ascii="Times New Roman" w:hAnsi="Times New Roman" w:cs="Times New Roman"/>
                <w:sz w:val="28"/>
              </w:rPr>
              <w:t>рождения</w:t>
            </w:r>
          </w:p>
        </w:tc>
        <w:tc>
          <w:tcPr>
            <w:tcW w:w="944" w:type="dxa"/>
          </w:tcPr>
          <w:p w:rsidR="00824551" w:rsidRPr="00824551" w:rsidRDefault="00824551" w:rsidP="006463F6">
            <w:pPr>
              <w:pStyle w:val="TableParagraph"/>
              <w:jc w:val="both"/>
              <w:rPr>
                <w:rFonts w:ascii="Times New Roman" w:hAnsi="Times New Roman" w:cs="Times New Roman"/>
                <w:sz w:val="28"/>
              </w:rPr>
            </w:pPr>
          </w:p>
        </w:tc>
        <w:tc>
          <w:tcPr>
            <w:tcW w:w="1150" w:type="dxa"/>
          </w:tcPr>
          <w:p w:rsidR="00824551" w:rsidRPr="00824551" w:rsidRDefault="00824551" w:rsidP="006463F6">
            <w:pPr>
              <w:pStyle w:val="TableParagraph"/>
              <w:jc w:val="both"/>
              <w:rPr>
                <w:rFonts w:ascii="Times New Roman" w:hAnsi="Times New Roman" w:cs="Times New Roman"/>
                <w:sz w:val="28"/>
              </w:rPr>
            </w:pPr>
          </w:p>
        </w:tc>
        <w:tc>
          <w:tcPr>
            <w:tcW w:w="870" w:type="dxa"/>
          </w:tcPr>
          <w:p w:rsidR="00824551" w:rsidRPr="00824551" w:rsidRDefault="00824551" w:rsidP="006463F6">
            <w:pPr>
              <w:pStyle w:val="TableParagraph"/>
              <w:jc w:val="both"/>
              <w:rPr>
                <w:rFonts w:ascii="Times New Roman" w:hAnsi="Times New Roman" w:cs="Times New Roman"/>
                <w:sz w:val="28"/>
              </w:rPr>
            </w:pPr>
          </w:p>
        </w:tc>
        <w:tc>
          <w:tcPr>
            <w:tcW w:w="1062" w:type="dxa"/>
          </w:tcPr>
          <w:p w:rsidR="00824551" w:rsidRPr="00824551" w:rsidRDefault="00824551" w:rsidP="006463F6">
            <w:pPr>
              <w:pStyle w:val="TableParagraph"/>
              <w:jc w:val="both"/>
              <w:rPr>
                <w:rFonts w:ascii="Times New Roman" w:hAnsi="Times New Roman" w:cs="Times New Roman"/>
                <w:sz w:val="28"/>
              </w:rPr>
            </w:pPr>
          </w:p>
        </w:tc>
        <w:tc>
          <w:tcPr>
            <w:tcW w:w="1073" w:type="dxa"/>
            <w:gridSpan w:val="2"/>
          </w:tcPr>
          <w:p w:rsidR="00824551" w:rsidRPr="00824551" w:rsidRDefault="00824551" w:rsidP="006463F6">
            <w:pPr>
              <w:pStyle w:val="TableParagraph"/>
              <w:jc w:val="both"/>
              <w:rPr>
                <w:rFonts w:ascii="Times New Roman" w:hAnsi="Times New Roman" w:cs="Times New Roman"/>
                <w:sz w:val="28"/>
              </w:rPr>
            </w:pPr>
          </w:p>
        </w:tc>
        <w:tc>
          <w:tcPr>
            <w:tcW w:w="870" w:type="dxa"/>
          </w:tcPr>
          <w:p w:rsidR="00824551" w:rsidRPr="00824551" w:rsidRDefault="00824551" w:rsidP="006463F6">
            <w:pPr>
              <w:pStyle w:val="TableParagraph"/>
              <w:jc w:val="both"/>
              <w:rPr>
                <w:rFonts w:ascii="Times New Roman" w:hAnsi="Times New Roman" w:cs="Times New Roman"/>
                <w:sz w:val="28"/>
              </w:rPr>
            </w:pPr>
          </w:p>
        </w:tc>
        <w:tc>
          <w:tcPr>
            <w:tcW w:w="872" w:type="dxa"/>
          </w:tcPr>
          <w:p w:rsidR="00824551" w:rsidRPr="00824551" w:rsidRDefault="00824551" w:rsidP="006463F6">
            <w:pPr>
              <w:pStyle w:val="TableParagraph"/>
              <w:jc w:val="both"/>
              <w:rPr>
                <w:rFonts w:ascii="Times New Roman" w:hAnsi="Times New Roman" w:cs="Times New Roman"/>
                <w:sz w:val="28"/>
              </w:rPr>
            </w:pPr>
          </w:p>
        </w:tc>
        <w:tc>
          <w:tcPr>
            <w:tcW w:w="661" w:type="dxa"/>
          </w:tcPr>
          <w:p w:rsidR="00824551" w:rsidRPr="00824551" w:rsidRDefault="00824551" w:rsidP="006463F6">
            <w:pPr>
              <w:pStyle w:val="TableParagraph"/>
              <w:jc w:val="both"/>
              <w:rPr>
                <w:rFonts w:ascii="Times New Roman" w:hAnsi="Times New Roman" w:cs="Times New Roman"/>
                <w:sz w:val="28"/>
              </w:rPr>
            </w:pPr>
          </w:p>
        </w:tc>
      </w:tr>
      <w:tr w:rsidR="00824551" w:rsidRPr="00824551" w:rsidTr="00824551">
        <w:trPr>
          <w:trHeight w:val="1674"/>
        </w:trPr>
        <w:tc>
          <w:tcPr>
            <w:tcW w:w="2137" w:type="dxa"/>
          </w:tcPr>
          <w:p w:rsidR="00824551" w:rsidRPr="00824551" w:rsidRDefault="00824551" w:rsidP="006463F6">
            <w:pPr>
              <w:pStyle w:val="TableParagraph"/>
              <w:spacing w:line="312" w:lineRule="auto"/>
              <w:ind w:left="105" w:right="382"/>
              <w:jc w:val="both"/>
              <w:rPr>
                <w:rFonts w:ascii="Times New Roman" w:hAnsi="Times New Roman" w:cs="Times New Roman"/>
                <w:sz w:val="28"/>
                <w:lang w:val="ru-RU"/>
              </w:rPr>
            </w:pPr>
            <w:r w:rsidRPr="00824551">
              <w:rPr>
                <w:rFonts w:ascii="Times New Roman" w:hAnsi="Times New Roman" w:cs="Times New Roman"/>
                <w:sz w:val="28"/>
                <w:lang w:val="ru-RU"/>
              </w:rPr>
              <w:t>Сведения</w:t>
            </w:r>
            <w:r w:rsidRPr="00824551">
              <w:rPr>
                <w:rFonts w:ascii="Times New Roman" w:hAnsi="Times New Roman" w:cs="Times New Roman"/>
                <w:spacing w:val="1"/>
                <w:sz w:val="28"/>
                <w:lang w:val="ru-RU"/>
              </w:rPr>
              <w:t xml:space="preserve"> </w:t>
            </w:r>
            <w:r w:rsidRPr="00824551">
              <w:rPr>
                <w:rFonts w:ascii="Times New Roman" w:hAnsi="Times New Roman" w:cs="Times New Roman"/>
                <w:sz w:val="28"/>
                <w:lang w:val="ru-RU"/>
              </w:rPr>
              <w:t>об</w:t>
            </w:r>
            <w:r w:rsidRPr="00824551">
              <w:rPr>
                <w:rFonts w:ascii="Times New Roman" w:hAnsi="Times New Roman" w:cs="Times New Roman"/>
                <w:spacing w:val="1"/>
                <w:sz w:val="28"/>
                <w:lang w:val="ru-RU"/>
              </w:rPr>
              <w:t xml:space="preserve"> </w:t>
            </w:r>
            <w:r w:rsidRPr="00824551">
              <w:rPr>
                <w:rFonts w:ascii="Times New Roman" w:hAnsi="Times New Roman" w:cs="Times New Roman"/>
                <w:sz w:val="28"/>
                <w:lang w:val="ru-RU"/>
              </w:rPr>
              <w:t>образовании,</w:t>
            </w:r>
            <w:r w:rsidRPr="00824551">
              <w:rPr>
                <w:rFonts w:ascii="Times New Roman" w:hAnsi="Times New Roman" w:cs="Times New Roman"/>
                <w:spacing w:val="-68"/>
                <w:sz w:val="28"/>
                <w:lang w:val="ru-RU"/>
              </w:rPr>
              <w:t xml:space="preserve"> </w:t>
            </w:r>
            <w:r w:rsidRPr="00824551">
              <w:rPr>
                <w:rFonts w:ascii="Times New Roman" w:hAnsi="Times New Roman" w:cs="Times New Roman"/>
                <w:sz w:val="28"/>
                <w:lang w:val="ru-RU"/>
              </w:rPr>
              <w:t>ученая</w:t>
            </w:r>
          </w:p>
          <w:p w:rsidR="00824551" w:rsidRPr="00824551" w:rsidRDefault="00824551" w:rsidP="006463F6">
            <w:pPr>
              <w:pStyle w:val="TableParagraph"/>
              <w:ind w:left="105"/>
              <w:jc w:val="both"/>
              <w:rPr>
                <w:rFonts w:ascii="Times New Roman" w:hAnsi="Times New Roman" w:cs="Times New Roman"/>
                <w:sz w:val="28"/>
                <w:lang w:val="ru-RU"/>
              </w:rPr>
            </w:pPr>
            <w:r w:rsidRPr="00824551">
              <w:rPr>
                <w:rFonts w:ascii="Times New Roman" w:hAnsi="Times New Roman" w:cs="Times New Roman"/>
                <w:sz w:val="28"/>
                <w:lang w:val="ru-RU"/>
              </w:rPr>
              <w:t>степень</w:t>
            </w:r>
          </w:p>
        </w:tc>
        <w:tc>
          <w:tcPr>
            <w:tcW w:w="944" w:type="dxa"/>
          </w:tcPr>
          <w:p w:rsidR="00824551" w:rsidRPr="00824551" w:rsidRDefault="00824551" w:rsidP="006463F6">
            <w:pPr>
              <w:pStyle w:val="TableParagraph"/>
              <w:jc w:val="both"/>
              <w:rPr>
                <w:rFonts w:ascii="Times New Roman" w:hAnsi="Times New Roman" w:cs="Times New Roman"/>
                <w:sz w:val="28"/>
                <w:lang w:val="ru-RU"/>
              </w:rPr>
            </w:pPr>
          </w:p>
        </w:tc>
        <w:tc>
          <w:tcPr>
            <w:tcW w:w="1150" w:type="dxa"/>
          </w:tcPr>
          <w:p w:rsidR="00824551" w:rsidRPr="00824551" w:rsidRDefault="00824551" w:rsidP="006463F6">
            <w:pPr>
              <w:pStyle w:val="TableParagraph"/>
              <w:jc w:val="both"/>
              <w:rPr>
                <w:rFonts w:ascii="Times New Roman" w:hAnsi="Times New Roman" w:cs="Times New Roman"/>
                <w:sz w:val="28"/>
                <w:lang w:val="ru-RU"/>
              </w:rPr>
            </w:pPr>
          </w:p>
        </w:tc>
        <w:tc>
          <w:tcPr>
            <w:tcW w:w="870" w:type="dxa"/>
          </w:tcPr>
          <w:p w:rsidR="00824551" w:rsidRPr="00824551" w:rsidRDefault="00824551" w:rsidP="006463F6">
            <w:pPr>
              <w:pStyle w:val="TableParagraph"/>
              <w:jc w:val="both"/>
              <w:rPr>
                <w:rFonts w:ascii="Times New Roman" w:hAnsi="Times New Roman" w:cs="Times New Roman"/>
                <w:sz w:val="28"/>
                <w:lang w:val="ru-RU"/>
              </w:rPr>
            </w:pPr>
          </w:p>
        </w:tc>
        <w:tc>
          <w:tcPr>
            <w:tcW w:w="1062" w:type="dxa"/>
          </w:tcPr>
          <w:p w:rsidR="00824551" w:rsidRPr="00824551" w:rsidRDefault="00824551" w:rsidP="006463F6">
            <w:pPr>
              <w:pStyle w:val="TableParagraph"/>
              <w:jc w:val="both"/>
              <w:rPr>
                <w:rFonts w:ascii="Times New Roman" w:hAnsi="Times New Roman" w:cs="Times New Roman"/>
                <w:sz w:val="28"/>
                <w:lang w:val="ru-RU"/>
              </w:rPr>
            </w:pPr>
          </w:p>
        </w:tc>
        <w:tc>
          <w:tcPr>
            <w:tcW w:w="1073" w:type="dxa"/>
            <w:gridSpan w:val="2"/>
          </w:tcPr>
          <w:p w:rsidR="00824551" w:rsidRPr="00824551" w:rsidRDefault="00824551" w:rsidP="006463F6">
            <w:pPr>
              <w:pStyle w:val="TableParagraph"/>
              <w:jc w:val="both"/>
              <w:rPr>
                <w:rFonts w:ascii="Times New Roman" w:hAnsi="Times New Roman" w:cs="Times New Roman"/>
                <w:sz w:val="28"/>
                <w:lang w:val="ru-RU"/>
              </w:rPr>
            </w:pPr>
          </w:p>
        </w:tc>
        <w:tc>
          <w:tcPr>
            <w:tcW w:w="870" w:type="dxa"/>
          </w:tcPr>
          <w:p w:rsidR="00824551" w:rsidRPr="00824551" w:rsidRDefault="00824551" w:rsidP="006463F6">
            <w:pPr>
              <w:pStyle w:val="TableParagraph"/>
              <w:jc w:val="both"/>
              <w:rPr>
                <w:rFonts w:ascii="Times New Roman" w:hAnsi="Times New Roman" w:cs="Times New Roman"/>
                <w:sz w:val="28"/>
                <w:lang w:val="ru-RU"/>
              </w:rPr>
            </w:pPr>
          </w:p>
        </w:tc>
        <w:tc>
          <w:tcPr>
            <w:tcW w:w="872" w:type="dxa"/>
          </w:tcPr>
          <w:p w:rsidR="00824551" w:rsidRPr="00824551" w:rsidRDefault="00824551" w:rsidP="006463F6">
            <w:pPr>
              <w:pStyle w:val="TableParagraph"/>
              <w:jc w:val="both"/>
              <w:rPr>
                <w:rFonts w:ascii="Times New Roman" w:hAnsi="Times New Roman" w:cs="Times New Roman"/>
                <w:sz w:val="28"/>
                <w:lang w:val="ru-RU"/>
              </w:rPr>
            </w:pPr>
          </w:p>
        </w:tc>
        <w:tc>
          <w:tcPr>
            <w:tcW w:w="661" w:type="dxa"/>
          </w:tcPr>
          <w:p w:rsidR="00824551" w:rsidRPr="00824551" w:rsidRDefault="00824551" w:rsidP="006463F6">
            <w:pPr>
              <w:pStyle w:val="TableParagraph"/>
              <w:jc w:val="both"/>
              <w:rPr>
                <w:rFonts w:ascii="Times New Roman" w:hAnsi="Times New Roman" w:cs="Times New Roman"/>
                <w:sz w:val="28"/>
                <w:lang w:val="ru-RU"/>
              </w:rPr>
            </w:pPr>
          </w:p>
        </w:tc>
      </w:tr>
      <w:tr w:rsidR="00824551" w:rsidRPr="00824551" w:rsidTr="00824551">
        <w:trPr>
          <w:trHeight w:val="837"/>
        </w:trPr>
        <w:tc>
          <w:tcPr>
            <w:tcW w:w="2137" w:type="dxa"/>
          </w:tcPr>
          <w:p w:rsidR="00824551" w:rsidRPr="00824551" w:rsidRDefault="00824551" w:rsidP="006463F6">
            <w:pPr>
              <w:pStyle w:val="TableParagraph"/>
              <w:tabs>
                <w:tab w:val="left" w:pos="1071"/>
              </w:tabs>
              <w:spacing w:line="312" w:lineRule="exact"/>
              <w:ind w:left="105"/>
              <w:jc w:val="both"/>
              <w:rPr>
                <w:rFonts w:ascii="Times New Roman" w:hAnsi="Times New Roman" w:cs="Times New Roman"/>
                <w:sz w:val="28"/>
              </w:rPr>
            </w:pPr>
            <w:r w:rsidRPr="00824551">
              <w:rPr>
                <w:rFonts w:ascii="Times New Roman" w:hAnsi="Times New Roman" w:cs="Times New Roman"/>
                <w:sz w:val="28"/>
              </w:rPr>
              <w:t>Адрес</w:t>
            </w:r>
            <w:r w:rsidRPr="00824551">
              <w:rPr>
                <w:rFonts w:ascii="Times New Roman" w:hAnsi="Times New Roman" w:cs="Times New Roman"/>
                <w:sz w:val="28"/>
              </w:rPr>
              <w:tab/>
              <w:t>места</w:t>
            </w:r>
          </w:p>
          <w:p w:rsidR="00824551" w:rsidRPr="00824551" w:rsidRDefault="00824551" w:rsidP="006463F6">
            <w:pPr>
              <w:pStyle w:val="TableParagraph"/>
              <w:spacing w:before="98"/>
              <w:ind w:left="105"/>
              <w:jc w:val="both"/>
              <w:rPr>
                <w:rFonts w:ascii="Times New Roman" w:hAnsi="Times New Roman" w:cs="Times New Roman"/>
                <w:sz w:val="28"/>
              </w:rPr>
            </w:pPr>
            <w:r w:rsidRPr="00824551">
              <w:rPr>
                <w:rFonts w:ascii="Times New Roman" w:hAnsi="Times New Roman" w:cs="Times New Roman"/>
                <w:sz w:val="28"/>
              </w:rPr>
              <w:t>жительства</w:t>
            </w:r>
          </w:p>
        </w:tc>
        <w:tc>
          <w:tcPr>
            <w:tcW w:w="944" w:type="dxa"/>
          </w:tcPr>
          <w:p w:rsidR="00824551" w:rsidRPr="00824551" w:rsidRDefault="00824551" w:rsidP="006463F6">
            <w:pPr>
              <w:pStyle w:val="TableParagraph"/>
              <w:jc w:val="both"/>
              <w:rPr>
                <w:rFonts w:ascii="Times New Roman" w:hAnsi="Times New Roman" w:cs="Times New Roman"/>
                <w:sz w:val="28"/>
              </w:rPr>
            </w:pPr>
          </w:p>
        </w:tc>
        <w:tc>
          <w:tcPr>
            <w:tcW w:w="1150" w:type="dxa"/>
          </w:tcPr>
          <w:p w:rsidR="00824551" w:rsidRPr="00824551" w:rsidRDefault="00824551" w:rsidP="006463F6">
            <w:pPr>
              <w:pStyle w:val="TableParagraph"/>
              <w:jc w:val="both"/>
              <w:rPr>
                <w:rFonts w:ascii="Times New Roman" w:hAnsi="Times New Roman" w:cs="Times New Roman"/>
                <w:sz w:val="28"/>
              </w:rPr>
            </w:pPr>
          </w:p>
        </w:tc>
        <w:tc>
          <w:tcPr>
            <w:tcW w:w="870" w:type="dxa"/>
          </w:tcPr>
          <w:p w:rsidR="00824551" w:rsidRPr="00824551" w:rsidRDefault="00824551" w:rsidP="006463F6">
            <w:pPr>
              <w:pStyle w:val="TableParagraph"/>
              <w:jc w:val="both"/>
              <w:rPr>
                <w:rFonts w:ascii="Times New Roman" w:hAnsi="Times New Roman" w:cs="Times New Roman"/>
                <w:sz w:val="28"/>
              </w:rPr>
            </w:pPr>
          </w:p>
        </w:tc>
        <w:tc>
          <w:tcPr>
            <w:tcW w:w="1062" w:type="dxa"/>
          </w:tcPr>
          <w:p w:rsidR="00824551" w:rsidRPr="00824551" w:rsidRDefault="00824551" w:rsidP="006463F6">
            <w:pPr>
              <w:pStyle w:val="TableParagraph"/>
              <w:jc w:val="both"/>
              <w:rPr>
                <w:rFonts w:ascii="Times New Roman" w:hAnsi="Times New Roman" w:cs="Times New Roman"/>
                <w:sz w:val="28"/>
              </w:rPr>
            </w:pPr>
          </w:p>
        </w:tc>
        <w:tc>
          <w:tcPr>
            <w:tcW w:w="1073" w:type="dxa"/>
            <w:gridSpan w:val="2"/>
          </w:tcPr>
          <w:p w:rsidR="00824551" w:rsidRPr="00824551" w:rsidRDefault="00824551" w:rsidP="006463F6">
            <w:pPr>
              <w:pStyle w:val="TableParagraph"/>
              <w:jc w:val="both"/>
              <w:rPr>
                <w:rFonts w:ascii="Times New Roman" w:hAnsi="Times New Roman" w:cs="Times New Roman"/>
                <w:sz w:val="28"/>
              </w:rPr>
            </w:pPr>
          </w:p>
        </w:tc>
        <w:tc>
          <w:tcPr>
            <w:tcW w:w="870" w:type="dxa"/>
          </w:tcPr>
          <w:p w:rsidR="00824551" w:rsidRPr="00824551" w:rsidRDefault="00824551" w:rsidP="006463F6">
            <w:pPr>
              <w:pStyle w:val="TableParagraph"/>
              <w:jc w:val="both"/>
              <w:rPr>
                <w:rFonts w:ascii="Times New Roman" w:hAnsi="Times New Roman" w:cs="Times New Roman"/>
                <w:sz w:val="28"/>
              </w:rPr>
            </w:pPr>
          </w:p>
        </w:tc>
        <w:tc>
          <w:tcPr>
            <w:tcW w:w="872" w:type="dxa"/>
          </w:tcPr>
          <w:p w:rsidR="00824551" w:rsidRPr="00824551" w:rsidRDefault="00824551" w:rsidP="006463F6">
            <w:pPr>
              <w:pStyle w:val="TableParagraph"/>
              <w:jc w:val="both"/>
              <w:rPr>
                <w:rFonts w:ascii="Times New Roman" w:hAnsi="Times New Roman" w:cs="Times New Roman"/>
                <w:sz w:val="28"/>
              </w:rPr>
            </w:pPr>
          </w:p>
        </w:tc>
        <w:tc>
          <w:tcPr>
            <w:tcW w:w="661" w:type="dxa"/>
          </w:tcPr>
          <w:p w:rsidR="00824551" w:rsidRPr="00824551" w:rsidRDefault="00824551" w:rsidP="006463F6">
            <w:pPr>
              <w:pStyle w:val="TableParagraph"/>
              <w:jc w:val="both"/>
              <w:rPr>
                <w:rFonts w:ascii="Times New Roman" w:hAnsi="Times New Roman" w:cs="Times New Roman"/>
                <w:sz w:val="28"/>
              </w:rPr>
            </w:pPr>
          </w:p>
        </w:tc>
      </w:tr>
      <w:tr w:rsidR="00824551" w:rsidRPr="00824551" w:rsidTr="00824551">
        <w:trPr>
          <w:trHeight w:val="837"/>
        </w:trPr>
        <w:tc>
          <w:tcPr>
            <w:tcW w:w="2137" w:type="dxa"/>
          </w:tcPr>
          <w:p w:rsidR="00824551" w:rsidRPr="00824551" w:rsidRDefault="00824551" w:rsidP="006463F6">
            <w:pPr>
              <w:pStyle w:val="TableParagraph"/>
              <w:spacing w:line="312" w:lineRule="exact"/>
              <w:ind w:left="105"/>
              <w:jc w:val="both"/>
              <w:rPr>
                <w:rFonts w:ascii="Times New Roman" w:hAnsi="Times New Roman" w:cs="Times New Roman"/>
                <w:sz w:val="28"/>
              </w:rPr>
            </w:pPr>
            <w:r w:rsidRPr="00824551">
              <w:rPr>
                <w:rFonts w:ascii="Times New Roman" w:hAnsi="Times New Roman" w:cs="Times New Roman"/>
                <w:sz w:val="28"/>
              </w:rPr>
              <w:t>Адрес</w:t>
            </w:r>
          </w:p>
          <w:p w:rsidR="00824551" w:rsidRPr="00824551" w:rsidRDefault="00824551" w:rsidP="006463F6">
            <w:pPr>
              <w:pStyle w:val="TableParagraph"/>
              <w:spacing w:before="95"/>
              <w:ind w:left="105"/>
              <w:jc w:val="both"/>
              <w:rPr>
                <w:rFonts w:ascii="Times New Roman" w:hAnsi="Times New Roman" w:cs="Times New Roman"/>
                <w:sz w:val="28"/>
              </w:rPr>
            </w:pPr>
            <w:r w:rsidRPr="00824551">
              <w:rPr>
                <w:rFonts w:ascii="Times New Roman" w:hAnsi="Times New Roman" w:cs="Times New Roman"/>
                <w:sz w:val="28"/>
              </w:rPr>
              <w:t>регистрации</w:t>
            </w:r>
          </w:p>
        </w:tc>
        <w:tc>
          <w:tcPr>
            <w:tcW w:w="944" w:type="dxa"/>
          </w:tcPr>
          <w:p w:rsidR="00824551" w:rsidRPr="00824551" w:rsidRDefault="00824551" w:rsidP="006463F6">
            <w:pPr>
              <w:pStyle w:val="TableParagraph"/>
              <w:jc w:val="both"/>
              <w:rPr>
                <w:rFonts w:ascii="Times New Roman" w:hAnsi="Times New Roman" w:cs="Times New Roman"/>
                <w:sz w:val="28"/>
              </w:rPr>
            </w:pPr>
          </w:p>
        </w:tc>
        <w:tc>
          <w:tcPr>
            <w:tcW w:w="1150" w:type="dxa"/>
          </w:tcPr>
          <w:p w:rsidR="00824551" w:rsidRPr="00824551" w:rsidRDefault="00824551" w:rsidP="006463F6">
            <w:pPr>
              <w:pStyle w:val="TableParagraph"/>
              <w:jc w:val="both"/>
              <w:rPr>
                <w:rFonts w:ascii="Times New Roman" w:hAnsi="Times New Roman" w:cs="Times New Roman"/>
                <w:sz w:val="28"/>
              </w:rPr>
            </w:pPr>
          </w:p>
        </w:tc>
        <w:tc>
          <w:tcPr>
            <w:tcW w:w="870" w:type="dxa"/>
          </w:tcPr>
          <w:p w:rsidR="00824551" w:rsidRPr="00824551" w:rsidRDefault="00824551" w:rsidP="006463F6">
            <w:pPr>
              <w:pStyle w:val="TableParagraph"/>
              <w:jc w:val="both"/>
              <w:rPr>
                <w:rFonts w:ascii="Times New Roman" w:hAnsi="Times New Roman" w:cs="Times New Roman"/>
                <w:sz w:val="28"/>
              </w:rPr>
            </w:pPr>
          </w:p>
        </w:tc>
        <w:tc>
          <w:tcPr>
            <w:tcW w:w="1062" w:type="dxa"/>
          </w:tcPr>
          <w:p w:rsidR="00824551" w:rsidRPr="00824551" w:rsidRDefault="00824551" w:rsidP="006463F6">
            <w:pPr>
              <w:pStyle w:val="TableParagraph"/>
              <w:jc w:val="both"/>
              <w:rPr>
                <w:rFonts w:ascii="Times New Roman" w:hAnsi="Times New Roman" w:cs="Times New Roman"/>
                <w:sz w:val="28"/>
              </w:rPr>
            </w:pPr>
          </w:p>
        </w:tc>
        <w:tc>
          <w:tcPr>
            <w:tcW w:w="1073" w:type="dxa"/>
            <w:gridSpan w:val="2"/>
          </w:tcPr>
          <w:p w:rsidR="00824551" w:rsidRPr="00824551" w:rsidRDefault="00824551" w:rsidP="006463F6">
            <w:pPr>
              <w:pStyle w:val="TableParagraph"/>
              <w:jc w:val="both"/>
              <w:rPr>
                <w:rFonts w:ascii="Times New Roman" w:hAnsi="Times New Roman" w:cs="Times New Roman"/>
                <w:sz w:val="28"/>
              </w:rPr>
            </w:pPr>
          </w:p>
        </w:tc>
        <w:tc>
          <w:tcPr>
            <w:tcW w:w="870" w:type="dxa"/>
          </w:tcPr>
          <w:p w:rsidR="00824551" w:rsidRPr="00824551" w:rsidRDefault="00824551" w:rsidP="006463F6">
            <w:pPr>
              <w:pStyle w:val="TableParagraph"/>
              <w:jc w:val="both"/>
              <w:rPr>
                <w:rFonts w:ascii="Times New Roman" w:hAnsi="Times New Roman" w:cs="Times New Roman"/>
                <w:sz w:val="28"/>
              </w:rPr>
            </w:pPr>
          </w:p>
        </w:tc>
        <w:tc>
          <w:tcPr>
            <w:tcW w:w="872" w:type="dxa"/>
          </w:tcPr>
          <w:p w:rsidR="00824551" w:rsidRPr="00824551" w:rsidRDefault="00824551" w:rsidP="006463F6">
            <w:pPr>
              <w:pStyle w:val="TableParagraph"/>
              <w:jc w:val="both"/>
              <w:rPr>
                <w:rFonts w:ascii="Times New Roman" w:hAnsi="Times New Roman" w:cs="Times New Roman"/>
                <w:sz w:val="28"/>
              </w:rPr>
            </w:pPr>
          </w:p>
        </w:tc>
        <w:tc>
          <w:tcPr>
            <w:tcW w:w="661" w:type="dxa"/>
          </w:tcPr>
          <w:p w:rsidR="00824551" w:rsidRPr="00824551" w:rsidRDefault="00824551" w:rsidP="006463F6">
            <w:pPr>
              <w:pStyle w:val="TableParagraph"/>
              <w:jc w:val="both"/>
              <w:rPr>
                <w:rFonts w:ascii="Times New Roman" w:hAnsi="Times New Roman" w:cs="Times New Roman"/>
                <w:sz w:val="28"/>
              </w:rPr>
            </w:pPr>
          </w:p>
        </w:tc>
      </w:tr>
      <w:tr w:rsidR="00824551" w:rsidRPr="00824551" w:rsidTr="00824551">
        <w:trPr>
          <w:trHeight w:val="837"/>
        </w:trPr>
        <w:tc>
          <w:tcPr>
            <w:tcW w:w="2137" w:type="dxa"/>
          </w:tcPr>
          <w:p w:rsidR="00824551" w:rsidRPr="00824551" w:rsidRDefault="00824551" w:rsidP="006463F6">
            <w:pPr>
              <w:pStyle w:val="TableParagraph"/>
              <w:spacing w:line="312" w:lineRule="exact"/>
              <w:ind w:left="105"/>
              <w:jc w:val="both"/>
              <w:rPr>
                <w:rFonts w:ascii="Times New Roman" w:hAnsi="Times New Roman" w:cs="Times New Roman"/>
                <w:sz w:val="28"/>
              </w:rPr>
            </w:pPr>
            <w:r w:rsidRPr="00824551">
              <w:rPr>
                <w:rFonts w:ascii="Times New Roman" w:hAnsi="Times New Roman" w:cs="Times New Roman"/>
                <w:sz w:val="28"/>
              </w:rPr>
              <w:t>Телефон</w:t>
            </w:r>
          </w:p>
          <w:p w:rsidR="00824551" w:rsidRPr="00824551" w:rsidRDefault="00824551" w:rsidP="006463F6">
            <w:pPr>
              <w:pStyle w:val="TableParagraph"/>
              <w:spacing w:before="95"/>
              <w:ind w:left="105"/>
              <w:jc w:val="both"/>
              <w:rPr>
                <w:rFonts w:ascii="Times New Roman" w:hAnsi="Times New Roman" w:cs="Times New Roman"/>
                <w:sz w:val="28"/>
              </w:rPr>
            </w:pPr>
            <w:r w:rsidRPr="00824551">
              <w:rPr>
                <w:rFonts w:ascii="Times New Roman" w:hAnsi="Times New Roman" w:cs="Times New Roman"/>
                <w:sz w:val="28"/>
              </w:rPr>
              <w:t>домашний</w:t>
            </w:r>
          </w:p>
        </w:tc>
        <w:tc>
          <w:tcPr>
            <w:tcW w:w="944" w:type="dxa"/>
          </w:tcPr>
          <w:p w:rsidR="00824551" w:rsidRPr="00824551" w:rsidRDefault="00824551" w:rsidP="006463F6">
            <w:pPr>
              <w:pStyle w:val="TableParagraph"/>
              <w:jc w:val="both"/>
              <w:rPr>
                <w:rFonts w:ascii="Times New Roman" w:hAnsi="Times New Roman" w:cs="Times New Roman"/>
                <w:sz w:val="28"/>
              </w:rPr>
            </w:pPr>
          </w:p>
        </w:tc>
        <w:tc>
          <w:tcPr>
            <w:tcW w:w="1150" w:type="dxa"/>
          </w:tcPr>
          <w:p w:rsidR="00824551" w:rsidRPr="00824551" w:rsidRDefault="00824551" w:rsidP="006463F6">
            <w:pPr>
              <w:pStyle w:val="TableParagraph"/>
              <w:jc w:val="both"/>
              <w:rPr>
                <w:rFonts w:ascii="Times New Roman" w:hAnsi="Times New Roman" w:cs="Times New Roman"/>
                <w:sz w:val="28"/>
              </w:rPr>
            </w:pPr>
          </w:p>
        </w:tc>
        <w:tc>
          <w:tcPr>
            <w:tcW w:w="870" w:type="dxa"/>
          </w:tcPr>
          <w:p w:rsidR="00824551" w:rsidRPr="00824551" w:rsidRDefault="00824551" w:rsidP="006463F6">
            <w:pPr>
              <w:pStyle w:val="TableParagraph"/>
              <w:jc w:val="both"/>
              <w:rPr>
                <w:rFonts w:ascii="Times New Roman" w:hAnsi="Times New Roman" w:cs="Times New Roman"/>
                <w:sz w:val="28"/>
              </w:rPr>
            </w:pPr>
          </w:p>
        </w:tc>
        <w:tc>
          <w:tcPr>
            <w:tcW w:w="1062" w:type="dxa"/>
          </w:tcPr>
          <w:p w:rsidR="00824551" w:rsidRPr="00824551" w:rsidRDefault="00824551" w:rsidP="006463F6">
            <w:pPr>
              <w:pStyle w:val="TableParagraph"/>
              <w:jc w:val="both"/>
              <w:rPr>
                <w:rFonts w:ascii="Times New Roman" w:hAnsi="Times New Roman" w:cs="Times New Roman"/>
                <w:sz w:val="28"/>
              </w:rPr>
            </w:pPr>
          </w:p>
        </w:tc>
        <w:tc>
          <w:tcPr>
            <w:tcW w:w="1073" w:type="dxa"/>
            <w:gridSpan w:val="2"/>
          </w:tcPr>
          <w:p w:rsidR="00824551" w:rsidRPr="00824551" w:rsidRDefault="00824551" w:rsidP="006463F6">
            <w:pPr>
              <w:pStyle w:val="TableParagraph"/>
              <w:jc w:val="both"/>
              <w:rPr>
                <w:rFonts w:ascii="Times New Roman" w:hAnsi="Times New Roman" w:cs="Times New Roman"/>
                <w:sz w:val="28"/>
              </w:rPr>
            </w:pPr>
          </w:p>
        </w:tc>
        <w:tc>
          <w:tcPr>
            <w:tcW w:w="870" w:type="dxa"/>
          </w:tcPr>
          <w:p w:rsidR="00824551" w:rsidRPr="00824551" w:rsidRDefault="00824551" w:rsidP="006463F6">
            <w:pPr>
              <w:pStyle w:val="TableParagraph"/>
              <w:jc w:val="both"/>
              <w:rPr>
                <w:rFonts w:ascii="Times New Roman" w:hAnsi="Times New Roman" w:cs="Times New Roman"/>
                <w:sz w:val="28"/>
              </w:rPr>
            </w:pPr>
          </w:p>
        </w:tc>
        <w:tc>
          <w:tcPr>
            <w:tcW w:w="872" w:type="dxa"/>
          </w:tcPr>
          <w:p w:rsidR="00824551" w:rsidRPr="00824551" w:rsidRDefault="00824551" w:rsidP="006463F6">
            <w:pPr>
              <w:pStyle w:val="TableParagraph"/>
              <w:jc w:val="both"/>
              <w:rPr>
                <w:rFonts w:ascii="Times New Roman" w:hAnsi="Times New Roman" w:cs="Times New Roman"/>
                <w:sz w:val="28"/>
              </w:rPr>
            </w:pPr>
          </w:p>
        </w:tc>
        <w:tc>
          <w:tcPr>
            <w:tcW w:w="661" w:type="dxa"/>
          </w:tcPr>
          <w:p w:rsidR="00824551" w:rsidRPr="00824551" w:rsidRDefault="00824551" w:rsidP="006463F6">
            <w:pPr>
              <w:pStyle w:val="TableParagraph"/>
              <w:jc w:val="both"/>
              <w:rPr>
                <w:rFonts w:ascii="Times New Roman" w:hAnsi="Times New Roman" w:cs="Times New Roman"/>
                <w:sz w:val="28"/>
              </w:rPr>
            </w:pPr>
          </w:p>
        </w:tc>
      </w:tr>
      <w:tr w:rsidR="00824551" w:rsidRPr="00824551" w:rsidTr="00824551">
        <w:trPr>
          <w:trHeight w:val="837"/>
        </w:trPr>
        <w:tc>
          <w:tcPr>
            <w:tcW w:w="2137" w:type="dxa"/>
          </w:tcPr>
          <w:p w:rsidR="00824551" w:rsidRPr="00824551" w:rsidRDefault="00824551" w:rsidP="006463F6">
            <w:pPr>
              <w:pStyle w:val="TableParagraph"/>
              <w:spacing w:line="312" w:lineRule="exact"/>
              <w:ind w:left="105"/>
              <w:jc w:val="both"/>
              <w:rPr>
                <w:rFonts w:ascii="Times New Roman" w:hAnsi="Times New Roman" w:cs="Times New Roman"/>
                <w:sz w:val="28"/>
              </w:rPr>
            </w:pPr>
            <w:r w:rsidRPr="00824551">
              <w:rPr>
                <w:rFonts w:ascii="Times New Roman" w:hAnsi="Times New Roman" w:cs="Times New Roman"/>
                <w:sz w:val="28"/>
              </w:rPr>
              <w:lastRenderedPageBreak/>
              <w:t>Мобильный</w:t>
            </w:r>
          </w:p>
          <w:p w:rsidR="00824551" w:rsidRPr="00824551" w:rsidRDefault="00824551" w:rsidP="006463F6">
            <w:pPr>
              <w:pStyle w:val="TableParagraph"/>
              <w:spacing w:before="95"/>
              <w:ind w:left="105"/>
              <w:jc w:val="both"/>
              <w:rPr>
                <w:rFonts w:ascii="Times New Roman" w:hAnsi="Times New Roman" w:cs="Times New Roman"/>
                <w:sz w:val="28"/>
              </w:rPr>
            </w:pPr>
            <w:r w:rsidRPr="00824551">
              <w:rPr>
                <w:rFonts w:ascii="Times New Roman" w:hAnsi="Times New Roman" w:cs="Times New Roman"/>
                <w:sz w:val="28"/>
              </w:rPr>
              <w:t>телефон</w:t>
            </w:r>
          </w:p>
        </w:tc>
        <w:tc>
          <w:tcPr>
            <w:tcW w:w="944" w:type="dxa"/>
          </w:tcPr>
          <w:p w:rsidR="00824551" w:rsidRPr="00824551" w:rsidRDefault="00824551" w:rsidP="006463F6">
            <w:pPr>
              <w:pStyle w:val="TableParagraph"/>
              <w:jc w:val="both"/>
              <w:rPr>
                <w:rFonts w:ascii="Times New Roman" w:hAnsi="Times New Roman" w:cs="Times New Roman"/>
                <w:sz w:val="28"/>
              </w:rPr>
            </w:pPr>
          </w:p>
        </w:tc>
        <w:tc>
          <w:tcPr>
            <w:tcW w:w="1150" w:type="dxa"/>
          </w:tcPr>
          <w:p w:rsidR="00824551" w:rsidRPr="00824551" w:rsidRDefault="00824551" w:rsidP="006463F6">
            <w:pPr>
              <w:pStyle w:val="TableParagraph"/>
              <w:jc w:val="both"/>
              <w:rPr>
                <w:rFonts w:ascii="Times New Roman" w:hAnsi="Times New Roman" w:cs="Times New Roman"/>
                <w:sz w:val="28"/>
              </w:rPr>
            </w:pPr>
          </w:p>
        </w:tc>
        <w:tc>
          <w:tcPr>
            <w:tcW w:w="870" w:type="dxa"/>
          </w:tcPr>
          <w:p w:rsidR="00824551" w:rsidRPr="00824551" w:rsidRDefault="00824551" w:rsidP="006463F6">
            <w:pPr>
              <w:pStyle w:val="TableParagraph"/>
              <w:jc w:val="both"/>
              <w:rPr>
                <w:rFonts w:ascii="Times New Roman" w:hAnsi="Times New Roman" w:cs="Times New Roman"/>
                <w:sz w:val="28"/>
              </w:rPr>
            </w:pPr>
          </w:p>
        </w:tc>
        <w:tc>
          <w:tcPr>
            <w:tcW w:w="1062" w:type="dxa"/>
          </w:tcPr>
          <w:p w:rsidR="00824551" w:rsidRPr="00824551" w:rsidRDefault="00824551" w:rsidP="006463F6">
            <w:pPr>
              <w:pStyle w:val="TableParagraph"/>
              <w:jc w:val="both"/>
              <w:rPr>
                <w:rFonts w:ascii="Times New Roman" w:hAnsi="Times New Roman" w:cs="Times New Roman"/>
                <w:sz w:val="28"/>
              </w:rPr>
            </w:pPr>
          </w:p>
        </w:tc>
        <w:tc>
          <w:tcPr>
            <w:tcW w:w="1073" w:type="dxa"/>
            <w:gridSpan w:val="2"/>
          </w:tcPr>
          <w:p w:rsidR="00824551" w:rsidRPr="00824551" w:rsidRDefault="00824551" w:rsidP="006463F6">
            <w:pPr>
              <w:pStyle w:val="TableParagraph"/>
              <w:jc w:val="both"/>
              <w:rPr>
                <w:rFonts w:ascii="Times New Roman" w:hAnsi="Times New Roman" w:cs="Times New Roman"/>
                <w:sz w:val="28"/>
              </w:rPr>
            </w:pPr>
          </w:p>
        </w:tc>
        <w:tc>
          <w:tcPr>
            <w:tcW w:w="870" w:type="dxa"/>
          </w:tcPr>
          <w:p w:rsidR="00824551" w:rsidRPr="00824551" w:rsidRDefault="00824551" w:rsidP="006463F6">
            <w:pPr>
              <w:pStyle w:val="TableParagraph"/>
              <w:jc w:val="both"/>
              <w:rPr>
                <w:rFonts w:ascii="Times New Roman" w:hAnsi="Times New Roman" w:cs="Times New Roman"/>
                <w:sz w:val="28"/>
              </w:rPr>
            </w:pPr>
          </w:p>
        </w:tc>
        <w:tc>
          <w:tcPr>
            <w:tcW w:w="872" w:type="dxa"/>
          </w:tcPr>
          <w:p w:rsidR="00824551" w:rsidRPr="00824551" w:rsidRDefault="00824551" w:rsidP="006463F6">
            <w:pPr>
              <w:pStyle w:val="TableParagraph"/>
              <w:jc w:val="both"/>
              <w:rPr>
                <w:rFonts w:ascii="Times New Roman" w:hAnsi="Times New Roman" w:cs="Times New Roman"/>
                <w:sz w:val="28"/>
              </w:rPr>
            </w:pPr>
          </w:p>
        </w:tc>
        <w:tc>
          <w:tcPr>
            <w:tcW w:w="661" w:type="dxa"/>
          </w:tcPr>
          <w:p w:rsidR="00824551" w:rsidRPr="00824551" w:rsidRDefault="00824551" w:rsidP="006463F6">
            <w:pPr>
              <w:pStyle w:val="TableParagraph"/>
              <w:jc w:val="both"/>
              <w:rPr>
                <w:rFonts w:ascii="Times New Roman" w:hAnsi="Times New Roman" w:cs="Times New Roman"/>
                <w:sz w:val="28"/>
              </w:rPr>
            </w:pPr>
          </w:p>
        </w:tc>
      </w:tr>
      <w:tr w:rsidR="00824551" w:rsidRPr="00824551" w:rsidTr="00824551">
        <w:trPr>
          <w:trHeight w:val="837"/>
        </w:trPr>
        <w:tc>
          <w:tcPr>
            <w:tcW w:w="2137" w:type="dxa"/>
          </w:tcPr>
          <w:p w:rsidR="00824551" w:rsidRPr="00824551" w:rsidRDefault="00824551" w:rsidP="006463F6">
            <w:pPr>
              <w:pStyle w:val="TableParagraph"/>
              <w:spacing w:line="312" w:lineRule="exact"/>
              <w:ind w:left="105"/>
              <w:jc w:val="both"/>
              <w:rPr>
                <w:rFonts w:ascii="Times New Roman" w:hAnsi="Times New Roman" w:cs="Times New Roman"/>
                <w:sz w:val="28"/>
              </w:rPr>
            </w:pPr>
            <w:r w:rsidRPr="00824551">
              <w:rPr>
                <w:rFonts w:ascii="Times New Roman" w:hAnsi="Times New Roman" w:cs="Times New Roman"/>
                <w:sz w:val="28"/>
              </w:rPr>
              <w:t>Электронная</w:t>
            </w:r>
          </w:p>
          <w:p w:rsidR="00824551" w:rsidRPr="00824551" w:rsidRDefault="00824551" w:rsidP="006463F6">
            <w:pPr>
              <w:pStyle w:val="TableParagraph"/>
              <w:spacing w:before="95"/>
              <w:ind w:left="105"/>
              <w:jc w:val="both"/>
              <w:rPr>
                <w:rFonts w:ascii="Times New Roman" w:hAnsi="Times New Roman" w:cs="Times New Roman"/>
                <w:sz w:val="28"/>
              </w:rPr>
            </w:pPr>
            <w:r w:rsidRPr="00824551">
              <w:rPr>
                <w:rFonts w:ascii="Times New Roman" w:hAnsi="Times New Roman" w:cs="Times New Roman"/>
                <w:sz w:val="28"/>
              </w:rPr>
              <w:t>почта</w:t>
            </w:r>
          </w:p>
        </w:tc>
        <w:tc>
          <w:tcPr>
            <w:tcW w:w="944" w:type="dxa"/>
          </w:tcPr>
          <w:p w:rsidR="00824551" w:rsidRPr="00824551" w:rsidRDefault="00824551" w:rsidP="006463F6">
            <w:pPr>
              <w:pStyle w:val="TableParagraph"/>
              <w:jc w:val="both"/>
              <w:rPr>
                <w:rFonts w:ascii="Times New Roman" w:hAnsi="Times New Roman" w:cs="Times New Roman"/>
                <w:sz w:val="28"/>
              </w:rPr>
            </w:pPr>
          </w:p>
        </w:tc>
        <w:tc>
          <w:tcPr>
            <w:tcW w:w="1150" w:type="dxa"/>
          </w:tcPr>
          <w:p w:rsidR="00824551" w:rsidRPr="00824551" w:rsidRDefault="00824551" w:rsidP="006463F6">
            <w:pPr>
              <w:pStyle w:val="TableParagraph"/>
              <w:jc w:val="both"/>
              <w:rPr>
                <w:rFonts w:ascii="Times New Roman" w:hAnsi="Times New Roman" w:cs="Times New Roman"/>
                <w:sz w:val="28"/>
              </w:rPr>
            </w:pPr>
          </w:p>
        </w:tc>
        <w:tc>
          <w:tcPr>
            <w:tcW w:w="870" w:type="dxa"/>
          </w:tcPr>
          <w:p w:rsidR="00824551" w:rsidRPr="00824551" w:rsidRDefault="00824551" w:rsidP="006463F6">
            <w:pPr>
              <w:pStyle w:val="TableParagraph"/>
              <w:jc w:val="both"/>
              <w:rPr>
                <w:rFonts w:ascii="Times New Roman" w:hAnsi="Times New Roman" w:cs="Times New Roman"/>
                <w:sz w:val="28"/>
              </w:rPr>
            </w:pPr>
          </w:p>
        </w:tc>
        <w:tc>
          <w:tcPr>
            <w:tcW w:w="1062" w:type="dxa"/>
          </w:tcPr>
          <w:p w:rsidR="00824551" w:rsidRPr="00824551" w:rsidRDefault="00824551" w:rsidP="006463F6">
            <w:pPr>
              <w:pStyle w:val="TableParagraph"/>
              <w:jc w:val="both"/>
              <w:rPr>
                <w:rFonts w:ascii="Times New Roman" w:hAnsi="Times New Roman" w:cs="Times New Roman"/>
                <w:sz w:val="28"/>
              </w:rPr>
            </w:pPr>
          </w:p>
        </w:tc>
        <w:tc>
          <w:tcPr>
            <w:tcW w:w="1073" w:type="dxa"/>
            <w:gridSpan w:val="2"/>
          </w:tcPr>
          <w:p w:rsidR="00824551" w:rsidRPr="00824551" w:rsidRDefault="00824551" w:rsidP="006463F6">
            <w:pPr>
              <w:pStyle w:val="TableParagraph"/>
              <w:jc w:val="both"/>
              <w:rPr>
                <w:rFonts w:ascii="Times New Roman" w:hAnsi="Times New Roman" w:cs="Times New Roman"/>
                <w:sz w:val="28"/>
              </w:rPr>
            </w:pPr>
          </w:p>
        </w:tc>
        <w:tc>
          <w:tcPr>
            <w:tcW w:w="870" w:type="dxa"/>
          </w:tcPr>
          <w:p w:rsidR="00824551" w:rsidRPr="00824551" w:rsidRDefault="00824551" w:rsidP="006463F6">
            <w:pPr>
              <w:pStyle w:val="TableParagraph"/>
              <w:jc w:val="both"/>
              <w:rPr>
                <w:rFonts w:ascii="Times New Roman" w:hAnsi="Times New Roman" w:cs="Times New Roman"/>
                <w:sz w:val="28"/>
              </w:rPr>
            </w:pPr>
          </w:p>
        </w:tc>
        <w:tc>
          <w:tcPr>
            <w:tcW w:w="872" w:type="dxa"/>
          </w:tcPr>
          <w:p w:rsidR="00824551" w:rsidRPr="00824551" w:rsidRDefault="00824551" w:rsidP="006463F6">
            <w:pPr>
              <w:pStyle w:val="TableParagraph"/>
              <w:jc w:val="both"/>
              <w:rPr>
                <w:rFonts w:ascii="Times New Roman" w:hAnsi="Times New Roman" w:cs="Times New Roman"/>
                <w:sz w:val="28"/>
              </w:rPr>
            </w:pPr>
          </w:p>
        </w:tc>
        <w:tc>
          <w:tcPr>
            <w:tcW w:w="661" w:type="dxa"/>
          </w:tcPr>
          <w:p w:rsidR="00824551" w:rsidRPr="00824551" w:rsidRDefault="00824551" w:rsidP="006463F6">
            <w:pPr>
              <w:pStyle w:val="TableParagraph"/>
              <w:jc w:val="both"/>
              <w:rPr>
                <w:rFonts w:ascii="Times New Roman" w:hAnsi="Times New Roman" w:cs="Times New Roman"/>
                <w:sz w:val="28"/>
              </w:rPr>
            </w:pPr>
          </w:p>
        </w:tc>
      </w:tr>
      <w:tr w:rsidR="00824551" w:rsidRPr="00824551" w:rsidTr="00824551">
        <w:trPr>
          <w:trHeight w:val="837"/>
        </w:trPr>
        <w:tc>
          <w:tcPr>
            <w:tcW w:w="2137" w:type="dxa"/>
          </w:tcPr>
          <w:p w:rsidR="00824551" w:rsidRPr="00824551" w:rsidRDefault="00824551" w:rsidP="006463F6">
            <w:pPr>
              <w:pStyle w:val="TableParagraph"/>
              <w:spacing w:line="312" w:lineRule="exact"/>
              <w:ind w:left="105"/>
              <w:jc w:val="both"/>
              <w:rPr>
                <w:rFonts w:ascii="Times New Roman" w:hAnsi="Times New Roman" w:cs="Times New Roman"/>
                <w:sz w:val="28"/>
              </w:rPr>
            </w:pPr>
            <w:r w:rsidRPr="00824551">
              <w:rPr>
                <w:rFonts w:ascii="Times New Roman" w:hAnsi="Times New Roman" w:cs="Times New Roman"/>
                <w:sz w:val="28"/>
              </w:rPr>
              <w:t>Паспортные</w:t>
            </w:r>
          </w:p>
          <w:p w:rsidR="00824551" w:rsidRPr="00824551" w:rsidRDefault="00824551" w:rsidP="006463F6">
            <w:pPr>
              <w:pStyle w:val="TableParagraph"/>
              <w:spacing w:before="95"/>
              <w:ind w:left="105"/>
              <w:jc w:val="both"/>
              <w:rPr>
                <w:rFonts w:ascii="Times New Roman" w:hAnsi="Times New Roman" w:cs="Times New Roman"/>
                <w:sz w:val="28"/>
              </w:rPr>
            </w:pPr>
            <w:r w:rsidRPr="00824551">
              <w:rPr>
                <w:rFonts w:ascii="Times New Roman" w:hAnsi="Times New Roman" w:cs="Times New Roman"/>
                <w:sz w:val="28"/>
              </w:rPr>
              <w:t>данные</w:t>
            </w:r>
          </w:p>
        </w:tc>
        <w:tc>
          <w:tcPr>
            <w:tcW w:w="944" w:type="dxa"/>
          </w:tcPr>
          <w:p w:rsidR="00824551" w:rsidRPr="00824551" w:rsidRDefault="00824551" w:rsidP="006463F6">
            <w:pPr>
              <w:pStyle w:val="TableParagraph"/>
              <w:jc w:val="both"/>
              <w:rPr>
                <w:rFonts w:ascii="Times New Roman" w:hAnsi="Times New Roman" w:cs="Times New Roman"/>
                <w:sz w:val="28"/>
              </w:rPr>
            </w:pPr>
          </w:p>
        </w:tc>
        <w:tc>
          <w:tcPr>
            <w:tcW w:w="1150" w:type="dxa"/>
          </w:tcPr>
          <w:p w:rsidR="00824551" w:rsidRPr="00824551" w:rsidRDefault="00824551" w:rsidP="006463F6">
            <w:pPr>
              <w:pStyle w:val="TableParagraph"/>
              <w:jc w:val="both"/>
              <w:rPr>
                <w:rFonts w:ascii="Times New Roman" w:hAnsi="Times New Roman" w:cs="Times New Roman"/>
                <w:sz w:val="28"/>
              </w:rPr>
            </w:pPr>
          </w:p>
        </w:tc>
        <w:tc>
          <w:tcPr>
            <w:tcW w:w="870" w:type="dxa"/>
          </w:tcPr>
          <w:p w:rsidR="00824551" w:rsidRPr="00824551" w:rsidRDefault="00824551" w:rsidP="006463F6">
            <w:pPr>
              <w:pStyle w:val="TableParagraph"/>
              <w:jc w:val="both"/>
              <w:rPr>
                <w:rFonts w:ascii="Times New Roman" w:hAnsi="Times New Roman" w:cs="Times New Roman"/>
                <w:sz w:val="28"/>
              </w:rPr>
            </w:pPr>
          </w:p>
        </w:tc>
        <w:tc>
          <w:tcPr>
            <w:tcW w:w="1062" w:type="dxa"/>
          </w:tcPr>
          <w:p w:rsidR="00824551" w:rsidRPr="00824551" w:rsidRDefault="00824551" w:rsidP="006463F6">
            <w:pPr>
              <w:pStyle w:val="TableParagraph"/>
              <w:jc w:val="both"/>
              <w:rPr>
                <w:rFonts w:ascii="Times New Roman" w:hAnsi="Times New Roman" w:cs="Times New Roman"/>
                <w:sz w:val="28"/>
              </w:rPr>
            </w:pPr>
          </w:p>
        </w:tc>
        <w:tc>
          <w:tcPr>
            <w:tcW w:w="1073" w:type="dxa"/>
            <w:gridSpan w:val="2"/>
          </w:tcPr>
          <w:p w:rsidR="00824551" w:rsidRPr="00824551" w:rsidRDefault="00824551" w:rsidP="006463F6">
            <w:pPr>
              <w:pStyle w:val="TableParagraph"/>
              <w:jc w:val="both"/>
              <w:rPr>
                <w:rFonts w:ascii="Times New Roman" w:hAnsi="Times New Roman" w:cs="Times New Roman"/>
                <w:sz w:val="28"/>
              </w:rPr>
            </w:pPr>
          </w:p>
        </w:tc>
        <w:tc>
          <w:tcPr>
            <w:tcW w:w="870" w:type="dxa"/>
          </w:tcPr>
          <w:p w:rsidR="00824551" w:rsidRPr="00824551" w:rsidRDefault="00824551" w:rsidP="006463F6">
            <w:pPr>
              <w:pStyle w:val="TableParagraph"/>
              <w:jc w:val="both"/>
              <w:rPr>
                <w:rFonts w:ascii="Times New Roman" w:hAnsi="Times New Roman" w:cs="Times New Roman"/>
                <w:sz w:val="28"/>
              </w:rPr>
            </w:pPr>
          </w:p>
        </w:tc>
        <w:tc>
          <w:tcPr>
            <w:tcW w:w="872" w:type="dxa"/>
          </w:tcPr>
          <w:p w:rsidR="00824551" w:rsidRPr="00824551" w:rsidRDefault="00824551" w:rsidP="006463F6">
            <w:pPr>
              <w:pStyle w:val="TableParagraph"/>
              <w:jc w:val="both"/>
              <w:rPr>
                <w:rFonts w:ascii="Times New Roman" w:hAnsi="Times New Roman" w:cs="Times New Roman"/>
                <w:sz w:val="28"/>
              </w:rPr>
            </w:pPr>
          </w:p>
        </w:tc>
        <w:tc>
          <w:tcPr>
            <w:tcW w:w="661" w:type="dxa"/>
          </w:tcPr>
          <w:p w:rsidR="00824551" w:rsidRPr="00824551" w:rsidRDefault="00824551" w:rsidP="006463F6">
            <w:pPr>
              <w:pStyle w:val="TableParagraph"/>
              <w:jc w:val="both"/>
              <w:rPr>
                <w:rFonts w:ascii="Times New Roman" w:hAnsi="Times New Roman" w:cs="Times New Roman"/>
                <w:sz w:val="28"/>
              </w:rPr>
            </w:pPr>
          </w:p>
        </w:tc>
      </w:tr>
      <w:tr w:rsidR="00824551" w:rsidRPr="00824551" w:rsidTr="00824551">
        <w:trPr>
          <w:trHeight w:val="417"/>
        </w:trPr>
        <w:tc>
          <w:tcPr>
            <w:tcW w:w="2137" w:type="dxa"/>
          </w:tcPr>
          <w:p w:rsidR="00824551" w:rsidRPr="00824551" w:rsidRDefault="00824551" w:rsidP="006463F6">
            <w:pPr>
              <w:pStyle w:val="TableParagraph"/>
              <w:spacing w:line="312" w:lineRule="exact"/>
              <w:ind w:left="105"/>
              <w:jc w:val="both"/>
              <w:rPr>
                <w:rFonts w:ascii="Times New Roman" w:hAnsi="Times New Roman" w:cs="Times New Roman"/>
                <w:sz w:val="28"/>
              </w:rPr>
            </w:pPr>
            <w:r w:rsidRPr="00824551">
              <w:rPr>
                <w:rFonts w:ascii="Times New Roman" w:hAnsi="Times New Roman" w:cs="Times New Roman"/>
                <w:sz w:val="28"/>
              </w:rPr>
              <w:t>ИНН</w:t>
            </w:r>
          </w:p>
        </w:tc>
        <w:tc>
          <w:tcPr>
            <w:tcW w:w="944" w:type="dxa"/>
          </w:tcPr>
          <w:p w:rsidR="00824551" w:rsidRPr="00824551" w:rsidRDefault="00824551" w:rsidP="006463F6">
            <w:pPr>
              <w:pStyle w:val="TableParagraph"/>
              <w:jc w:val="both"/>
              <w:rPr>
                <w:rFonts w:ascii="Times New Roman" w:hAnsi="Times New Roman" w:cs="Times New Roman"/>
                <w:sz w:val="28"/>
              </w:rPr>
            </w:pPr>
          </w:p>
        </w:tc>
        <w:tc>
          <w:tcPr>
            <w:tcW w:w="1150" w:type="dxa"/>
          </w:tcPr>
          <w:p w:rsidR="00824551" w:rsidRPr="00824551" w:rsidRDefault="00824551" w:rsidP="006463F6">
            <w:pPr>
              <w:pStyle w:val="TableParagraph"/>
              <w:jc w:val="both"/>
              <w:rPr>
                <w:rFonts w:ascii="Times New Roman" w:hAnsi="Times New Roman" w:cs="Times New Roman"/>
                <w:sz w:val="28"/>
              </w:rPr>
            </w:pPr>
          </w:p>
        </w:tc>
        <w:tc>
          <w:tcPr>
            <w:tcW w:w="870" w:type="dxa"/>
          </w:tcPr>
          <w:p w:rsidR="00824551" w:rsidRPr="00824551" w:rsidRDefault="00824551" w:rsidP="006463F6">
            <w:pPr>
              <w:pStyle w:val="TableParagraph"/>
              <w:jc w:val="both"/>
              <w:rPr>
                <w:rFonts w:ascii="Times New Roman" w:hAnsi="Times New Roman" w:cs="Times New Roman"/>
                <w:sz w:val="28"/>
              </w:rPr>
            </w:pPr>
          </w:p>
        </w:tc>
        <w:tc>
          <w:tcPr>
            <w:tcW w:w="1062" w:type="dxa"/>
          </w:tcPr>
          <w:p w:rsidR="00824551" w:rsidRPr="00824551" w:rsidRDefault="00824551" w:rsidP="006463F6">
            <w:pPr>
              <w:pStyle w:val="TableParagraph"/>
              <w:jc w:val="both"/>
              <w:rPr>
                <w:rFonts w:ascii="Times New Roman" w:hAnsi="Times New Roman" w:cs="Times New Roman"/>
                <w:sz w:val="28"/>
              </w:rPr>
            </w:pPr>
          </w:p>
        </w:tc>
        <w:tc>
          <w:tcPr>
            <w:tcW w:w="1073" w:type="dxa"/>
            <w:gridSpan w:val="2"/>
          </w:tcPr>
          <w:p w:rsidR="00824551" w:rsidRPr="00824551" w:rsidRDefault="00824551" w:rsidP="006463F6">
            <w:pPr>
              <w:pStyle w:val="TableParagraph"/>
              <w:jc w:val="both"/>
              <w:rPr>
                <w:rFonts w:ascii="Times New Roman" w:hAnsi="Times New Roman" w:cs="Times New Roman"/>
                <w:sz w:val="28"/>
              </w:rPr>
            </w:pPr>
          </w:p>
        </w:tc>
        <w:tc>
          <w:tcPr>
            <w:tcW w:w="870" w:type="dxa"/>
          </w:tcPr>
          <w:p w:rsidR="00824551" w:rsidRPr="00824551" w:rsidRDefault="00824551" w:rsidP="006463F6">
            <w:pPr>
              <w:pStyle w:val="TableParagraph"/>
              <w:jc w:val="both"/>
              <w:rPr>
                <w:rFonts w:ascii="Times New Roman" w:hAnsi="Times New Roman" w:cs="Times New Roman"/>
                <w:sz w:val="28"/>
              </w:rPr>
            </w:pPr>
          </w:p>
        </w:tc>
        <w:tc>
          <w:tcPr>
            <w:tcW w:w="872" w:type="dxa"/>
          </w:tcPr>
          <w:p w:rsidR="00824551" w:rsidRPr="00824551" w:rsidRDefault="00824551" w:rsidP="006463F6">
            <w:pPr>
              <w:pStyle w:val="TableParagraph"/>
              <w:jc w:val="both"/>
              <w:rPr>
                <w:rFonts w:ascii="Times New Roman" w:hAnsi="Times New Roman" w:cs="Times New Roman"/>
                <w:sz w:val="28"/>
              </w:rPr>
            </w:pPr>
          </w:p>
        </w:tc>
        <w:tc>
          <w:tcPr>
            <w:tcW w:w="661" w:type="dxa"/>
          </w:tcPr>
          <w:p w:rsidR="00824551" w:rsidRPr="00824551" w:rsidRDefault="00824551" w:rsidP="006463F6">
            <w:pPr>
              <w:pStyle w:val="TableParagraph"/>
              <w:jc w:val="both"/>
              <w:rPr>
                <w:rFonts w:ascii="Times New Roman" w:hAnsi="Times New Roman" w:cs="Times New Roman"/>
                <w:sz w:val="28"/>
              </w:rPr>
            </w:pPr>
          </w:p>
        </w:tc>
      </w:tr>
      <w:tr w:rsidR="00824551" w:rsidRPr="00824551" w:rsidTr="00824551">
        <w:trPr>
          <w:trHeight w:val="1257"/>
        </w:trPr>
        <w:tc>
          <w:tcPr>
            <w:tcW w:w="2137" w:type="dxa"/>
          </w:tcPr>
          <w:p w:rsidR="00824551" w:rsidRPr="00824551" w:rsidRDefault="00824551" w:rsidP="006463F6">
            <w:pPr>
              <w:pStyle w:val="TableParagraph"/>
              <w:spacing w:line="312" w:lineRule="exact"/>
              <w:ind w:left="105"/>
              <w:jc w:val="both"/>
              <w:rPr>
                <w:rFonts w:ascii="Times New Roman" w:hAnsi="Times New Roman" w:cs="Times New Roman"/>
                <w:sz w:val="28"/>
              </w:rPr>
            </w:pPr>
            <w:r w:rsidRPr="00824551">
              <w:rPr>
                <w:rFonts w:ascii="Times New Roman" w:hAnsi="Times New Roman" w:cs="Times New Roman"/>
                <w:sz w:val="28"/>
              </w:rPr>
              <w:t>Страховое</w:t>
            </w:r>
          </w:p>
          <w:p w:rsidR="00824551" w:rsidRPr="00824551" w:rsidRDefault="00824551" w:rsidP="006463F6">
            <w:pPr>
              <w:pStyle w:val="TableParagraph"/>
              <w:spacing w:before="10" w:line="410" w:lineRule="atLeast"/>
              <w:ind w:left="105" w:right="436"/>
              <w:jc w:val="both"/>
              <w:rPr>
                <w:rFonts w:ascii="Times New Roman" w:hAnsi="Times New Roman" w:cs="Times New Roman"/>
                <w:sz w:val="28"/>
              </w:rPr>
            </w:pPr>
            <w:r w:rsidRPr="00824551">
              <w:rPr>
                <w:rFonts w:ascii="Times New Roman" w:hAnsi="Times New Roman" w:cs="Times New Roman"/>
                <w:sz w:val="28"/>
              </w:rPr>
              <w:t>свидетельств</w:t>
            </w:r>
            <w:r w:rsidRPr="00824551">
              <w:rPr>
                <w:rFonts w:ascii="Times New Roman" w:hAnsi="Times New Roman" w:cs="Times New Roman"/>
                <w:spacing w:val="-67"/>
                <w:sz w:val="28"/>
              </w:rPr>
              <w:t xml:space="preserve"> </w:t>
            </w:r>
            <w:r w:rsidRPr="00824551">
              <w:rPr>
                <w:rFonts w:ascii="Times New Roman" w:hAnsi="Times New Roman" w:cs="Times New Roman"/>
                <w:sz w:val="28"/>
              </w:rPr>
              <w:t>о</w:t>
            </w:r>
          </w:p>
        </w:tc>
        <w:tc>
          <w:tcPr>
            <w:tcW w:w="944" w:type="dxa"/>
          </w:tcPr>
          <w:p w:rsidR="00824551" w:rsidRPr="00824551" w:rsidRDefault="00824551" w:rsidP="006463F6">
            <w:pPr>
              <w:pStyle w:val="TableParagraph"/>
              <w:jc w:val="both"/>
              <w:rPr>
                <w:rFonts w:ascii="Times New Roman" w:hAnsi="Times New Roman" w:cs="Times New Roman"/>
                <w:sz w:val="28"/>
              </w:rPr>
            </w:pPr>
          </w:p>
        </w:tc>
        <w:tc>
          <w:tcPr>
            <w:tcW w:w="1150" w:type="dxa"/>
          </w:tcPr>
          <w:p w:rsidR="00824551" w:rsidRPr="00824551" w:rsidRDefault="00824551" w:rsidP="006463F6">
            <w:pPr>
              <w:pStyle w:val="TableParagraph"/>
              <w:jc w:val="both"/>
              <w:rPr>
                <w:rFonts w:ascii="Times New Roman" w:hAnsi="Times New Roman" w:cs="Times New Roman"/>
                <w:sz w:val="28"/>
              </w:rPr>
            </w:pPr>
          </w:p>
        </w:tc>
        <w:tc>
          <w:tcPr>
            <w:tcW w:w="870" w:type="dxa"/>
          </w:tcPr>
          <w:p w:rsidR="00824551" w:rsidRPr="00824551" w:rsidRDefault="00824551" w:rsidP="006463F6">
            <w:pPr>
              <w:pStyle w:val="TableParagraph"/>
              <w:jc w:val="both"/>
              <w:rPr>
                <w:rFonts w:ascii="Times New Roman" w:hAnsi="Times New Roman" w:cs="Times New Roman"/>
                <w:sz w:val="28"/>
              </w:rPr>
            </w:pPr>
          </w:p>
        </w:tc>
        <w:tc>
          <w:tcPr>
            <w:tcW w:w="1062" w:type="dxa"/>
          </w:tcPr>
          <w:p w:rsidR="00824551" w:rsidRPr="00824551" w:rsidRDefault="00824551" w:rsidP="006463F6">
            <w:pPr>
              <w:pStyle w:val="TableParagraph"/>
              <w:jc w:val="both"/>
              <w:rPr>
                <w:rFonts w:ascii="Times New Roman" w:hAnsi="Times New Roman" w:cs="Times New Roman"/>
                <w:sz w:val="28"/>
              </w:rPr>
            </w:pPr>
          </w:p>
        </w:tc>
        <w:tc>
          <w:tcPr>
            <w:tcW w:w="1073" w:type="dxa"/>
            <w:gridSpan w:val="2"/>
          </w:tcPr>
          <w:p w:rsidR="00824551" w:rsidRPr="00824551" w:rsidRDefault="00824551" w:rsidP="006463F6">
            <w:pPr>
              <w:pStyle w:val="TableParagraph"/>
              <w:jc w:val="both"/>
              <w:rPr>
                <w:rFonts w:ascii="Times New Roman" w:hAnsi="Times New Roman" w:cs="Times New Roman"/>
                <w:sz w:val="28"/>
              </w:rPr>
            </w:pPr>
          </w:p>
        </w:tc>
        <w:tc>
          <w:tcPr>
            <w:tcW w:w="870" w:type="dxa"/>
          </w:tcPr>
          <w:p w:rsidR="00824551" w:rsidRPr="00824551" w:rsidRDefault="00824551" w:rsidP="006463F6">
            <w:pPr>
              <w:pStyle w:val="TableParagraph"/>
              <w:jc w:val="both"/>
              <w:rPr>
                <w:rFonts w:ascii="Times New Roman" w:hAnsi="Times New Roman" w:cs="Times New Roman"/>
                <w:sz w:val="28"/>
              </w:rPr>
            </w:pPr>
          </w:p>
        </w:tc>
        <w:tc>
          <w:tcPr>
            <w:tcW w:w="872" w:type="dxa"/>
          </w:tcPr>
          <w:p w:rsidR="00824551" w:rsidRPr="00824551" w:rsidRDefault="00824551" w:rsidP="006463F6">
            <w:pPr>
              <w:pStyle w:val="TableParagraph"/>
              <w:jc w:val="both"/>
              <w:rPr>
                <w:rFonts w:ascii="Times New Roman" w:hAnsi="Times New Roman" w:cs="Times New Roman"/>
                <w:sz w:val="28"/>
              </w:rPr>
            </w:pPr>
          </w:p>
        </w:tc>
        <w:tc>
          <w:tcPr>
            <w:tcW w:w="661" w:type="dxa"/>
          </w:tcPr>
          <w:p w:rsidR="00824551" w:rsidRPr="00824551" w:rsidRDefault="00824551" w:rsidP="006463F6">
            <w:pPr>
              <w:pStyle w:val="TableParagraph"/>
              <w:jc w:val="both"/>
              <w:rPr>
                <w:rFonts w:ascii="Times New Roman" w:hAnsi="Times New Roman" w:cs="Times New Roman"/>
                <w:sz w:val="28"/>
              </w:rPr>
            </w:pPr>
          </w:p>
        </w:tc>
      </w:tr>
      <w:tr w:rsidR="00824551" w:rsidRPr="00824551" w:rsidTr="00824551">
        <w:trPr>
          <w:trHeight w:val="417"/>
        </w:trPr>
        <w:tc>
          <w:tcPr>
            <w:tcW w:w="2137" w:type="dxa"/>
          </w:tcPr>
          <w:p w:rsidR="00824551" w:rsidRPr="00824551" w:rsidRDefault="00824551" w:rsidP="006463F6">
            <w:pPr>
              <w:pStyle w:val="TableParagraph"/>
              <w:spacing w:line="312" w:lineRule="exact"/>
              <w:ind w:left="105"/>
              <w:jc w:val="both"/>
              <w:rPr>
                <w:rFonts w:ascii="Times New Roman" w:hAnsi="Times New Roman" w:cs="Times New Roman"/>
                <w:sz w:val="28"/>
              </w:rPr>
            </w:pPr>
            <w:r w:rsidRPr="00824551">
              <w:rPr>
                <w:rFonts w:ascii="Times New Roman" w:hAnsi="Times New Roman" w:cs="Times New Roman"/>
                <w:sz w:val="28"/>
              </w:rPr>
              <w:t>Должность</w:t>
            </w:r>
          </w:p>
        </w:tc>
        <w:tc>
          <w:tcPr>
            <w:tcW w:w="944" w:type="dxa"/>
          </w:tcPr>
          <w:p w:rsidR="00824551" w:rsidRPr="00824551" w:rsidRDefault="00824551" w:rsidP="006463F6">
            <w:pPr>
              <w:pStyle w:val="TableParagraph"/>
              <w:jc w:val="both"/>
              <w:rPr>
                <w:rFonts w:ascii="Times New Roman" w:hAnsi="Times New Roman" w:cs="Times New Roman"/>
                <w:sz w:val="28"/>
              </w:rPr>
            </w:pPr>
          </w:p>
        </w:tc>
        <w:tc>
          <w:tcPr>
            <w:tcW w:w="1150" w:type="dxa"/>
          </w:tcPr>
          <w:p w:rsidR="00824551" w:rsidRPr="00824551" w:rsidRDefault="00824551" w:rsidP="006463F6">
            <w:pPr>
              <w:pStyle w:val="TableParagraph"/>
              <w:jc w:val="both"/>
              <w:rPr>
                <w:rFonts w:ascii="Times New Roman" w:hAnsi="Times New Roman" w:cs="Times New Roman"/>
                <w:sz w:val="28"/>
              </w:rPr>
            </w:pPr>
          </w:p>
        </w:tc>
        <w:tc>
          <w:tcPr>
            <w:tcW w:w="870" w:type="dxa"/>
          </w:tcPr>
          <w:p w:rsidR="00824551" w:rsidRPr="00824551" w:rsidRDefault="00824551" w:rsidP="006463F6">
            <w:pPr>
              <w:pStyle w:val="TableParagraph"/>
              <w:jc w:val="both"/>
              <w:rPr>
                <w:rFonts w:ascii="Times New Roman" w:hAnsi="Times New Roman" w:cs="Times New Roman"/>
                <w:sz w:val="28"/>
              </w:rPr>
            </w:pPr>
          </w:p>
        </w:tc>
        <w:tc>
          <w:tcPr>
            <w:tcW w:w="1062" w:type="dxa"/>
          </w:tcPr>
          <w:p w:rsidR="00824551" w:rsidRPr="00824551" w:rsidRDefault="00824551" w:rsidP="006463F6">
            <w:pPr>
              <w:pStyle w:val="TableParagraph"/>
              <w:jc w:val="both"/>
              <w:rPr>
                <w:rFonts w:ascii="Times New Roman" w:hAnsi="Times New Roman" w:cs="Times New Roman"/>
                <w:sz w:val="28"/>
              </w:rPr>
            </w:pPr>
          </w:p>
        </w:tc>
        <w:tc>
          <w:tcPr>
            <w:tcW w:w="1073" w:type="dxa"/>
            <w:gridSpan w:val="2"/>
          </w:tcPr>
          <w:p w:rsidR="00824551" w:rsidRPr="00824551" w:rsidRDefault="00824551" w:rsidP="006463F6">
            <w:pPr>
              <w:pStyle w:val="TableParagraph"/>
              <w:jc w:val="both"/>
              <w:rPr>
                <w:rFonts w:ascii="Times New Roman" w:hAnsi="Times New Roman" w:cs="Times New Roman"/>
                <w:sz w:val="28"/>
              </w:rPr>
            </w:pPr>
          </w:p>
        </w:tc>
        <w:tc>
          <w:tcPr>
            <w:tcW w:w="870" w:type="dxa"/>
          </w:tcPr>
          <w:p w:rsidR="00824551" w:rsidRPr="00824551" w:rsidRDefault="00824551" w:rsidP="006463F6">
            <w:pPr>
              <w:pStyle w:val="TableParagraph"/>
              <w:jc w:val="both"/>
              <w:rPr>
                <w:rFonts w:ascii="Times New Roman" w:hAnsi="Times New Roman" w:cs="Times New Roman"/>
                <w:sz w:val="28"/>
              </w:rPr>
            </w:pPr>
          </w:p>
        </w:tc>
        <w:tc>
          <w:tcPr>
            <w:tcW w:w="872" w:type="dxa"/>
          </w:tcPr>
          <w:p w:rsidR="00824551" w:rsidRPr="00824551" w:rsidRDefault="00824551" w:rsidP="006463F6">
            <w:pPr>
              <w:pStyle w:val="TableParagraph"/>
              <w:jc w:val="both"/>
              <w:rPr>
                <w:rFonts w:ascii="Times New Roman" w:hAnsi="Times New Roman" w:cs="Times New Roman"/>
                <w:sz w:val="28"/>
              </w:rPr>
            </w:pPr>
          </w:p>
        </w:tc>
        <w:tc>
          <w:tcPr>
            <w:tcW w:w="661" w:type="dxa"/>
          </w:tcPr>
          <w:p w:rsidR="00824551" w:rsidRPr="00824551" w:rsidRDefault="00824551" w:rsidP="006463F6">
            <w:pPr>
              <w:pStyle w:val="TableParagraph"/>
              <w:jc w:val="both"/>
              <w:rPr>
                <w:rFonts w:ascii="Times New Roman" w:hAnsi="Times New Roman" w:cs="Times New Roman"/>
                <w:sz w:val="28"/>
              </w:rPr>
            </w:pPr>
          </w:p>
        </w:tc>
      </w:tr>
      <w:tr w:rsidR="00824551" w:rsidRPr="00824551" w:rsidTr="00824551">
        <w:trPr>
          <w:trHeight w:val="1257"/>
        </w:trPr>
        <w:tc>
          <w:tcPr>
            <w:tcW w:w="2137" w:type="dxa"/>
          </w:tcPr>
          <w:p w:rsidR="00824551" w:rsidRPr="00824551" w:rsidRDefault="00824551" w:rsidP="006463F6">
            <w:pPr>
              <w:pStyle w:val="TableParagraph"/>
              <w:tabs>
                <w:tab w:val="left" w:pos="1602"/>
              </w:tabs>
              <w:spacing w:line="312" w:lineRule="exact"/>
              <w:ind w:left="105"/>
              <w:jc w:val="both"/>
              <w:rPr>
                <w:rFonts w:ascii="Times New Roman" w:hAnsi="Times New Roman" w:cs="Times New Roman"/>
                <w:sz w:val="28"/>
              </w:rPr>
            </w:pPr>
            <w:r w:rsidRPr="00824551">
              <w:rPr>
                <w:rFonts w:ascii="Times New Roman" w:hAnsi="Times New Roman" w:cs="Times New Roman"/>
                <w:sz w:val="28"/>
              </w:rPr>
              <w:t>Сведения</w:t>
            </w:r>
            <w:r w:rsidRPr="00824551">
              <w:rPr>
                <w:rFonts w:ascii="Times New Roman" w:hAnsi="Times New Roman" w:cs="Times New Roman"/>
                <w:sz w:val="28"/>
              </w:rPr>
              <w:tab/>
              <w:t>о</w:t>
            </w:r>
          </w:p>
          <w:p w:rsidR="00824551" w:rsidRPr="00824551" w:rsidRDefault="00824551" w:rsidP="006463F6">
            <w:pPr>
              <w:pStyle w:val="TableParagraph"/>
              <w:spacing w:line="420" w:lineRule="atLeast"/>
              <w:ind w:left="105" w:right="406"/>
              <w:jc w:val="both"/>
              <w:rPr>
                <w:rFonts w:ascii="Times New Roman" w:hAnsi="Times New Roman" w:cs="Times New Roman"/>
                <w:sz w:val="28"/>
              </w:rPr>
            </w:pPr>
            <w:r w:rsidRPr="00824551">
              <w:rPr>
                <w:rFonts w:ascii="Times New Roman" w:hAnsi="Times New Roman" w:cs="Times New Roman"/>
                <w:sz w:val="28"/>
              </w:rPr>
              <w:t>трудовой</w:t>
            </w:r>
            <w:r w:rsidRPr="00824551">
              <w:rPr>
                <w:rFonts w:ascii="Times New Roman" w:hAnsi="Times New Roman" w:cs="Times New Roman"/>
                <w:spacing w:val="1"/>
                <w:sz w:val="28"/>
              </w:rPr>
              <w:t xml:space="preserve"> </w:t>
            </w:r>
            <w:r w:rsidRPr="00824551">
              <w:rPr>
                <w:rFonts w:ascii="Times New Roman" w:hAnsi="Times New Roman" w:cs="Times New Roman"/>
                <w:sz w:val="28"/>
              </w:rPr>
              <w:t>деятельности</w:t>
            </w:r>
          </w:p>
        </w:tc>
        <w:tc>
          <w:tcPr>
            <w:tcW w:w="944" w:type="dxa"/>
          </w:tcPr>
          <w:p w:rsidR="00824551" w:rsidRPr="00824551" w:rsidRDefault="00824551" w:rsidP="006463F6">
            <w:pPr>
              <w:pStyle w:val="TableParagraph"/>
              <w:jc w:val="both"/>
              <w:rPr>
                <w:rFonts w:ascii="Times New Roman" w:hAnsi="Times New Roman" w:cs="Times New Roman"/>
                <w:sz w:val="28"/>
              </w:rPr>
            </w:pPr>
          </w:p>
        </w:tc>
        <w:tc>
          <w:tcPr>
            <w:tcW w:w="1150" w:type="dxa"/>
          </w:tcPr>
          <w:p w:rsidR="00824551" w:rsidRPr="00824551" w:rsidRDefault="00824551" w:rsidP="006463F6">
            <w:pPr>
              <w:pStyle w:val="TableParagraph"/>
              <w:jc w:val="both"/>
              <w:rPr>
                <w:rFonts w:ascii="Times New Roman" w:hAnsi="Times New Roman" w:cs="Times New Roman"/>
                <w:sz w:val="28"/>
              </w:rPr>
            </w:pPr>
          </w:p>
        </w:tc>
        <w:tc>
          <w:tcPr>
            <w:tcW w:w="870" w:type="dxa"/>
          </w:tcPr>
          <w:p w:rsidR="00824551" w:rsidRPr="00824551" w:rsidRDefault="00824551" w:rsidP="006463F6">
            <w:pPr>
              <w:pStyle w:val="TableParagraph"/>
              <w:jc w:val="both"/>
              <w:rPr>
                <w:rFonts w:ascii="Times New Roman" w:hAnsi="Times New Roman" w:cs="Times New Roman"/>
                <w:sz w:val="28"/>
              </w:rPr>
            </w:pPr>
          </w:p>
        </w:tc>
        <w:tc>
          <w:tcPr>
            <w:tcW w:w="1062" w:type="dxa"/>
          </w:tcPr>
          <w:p w:rsidR="00824551" w:rsidRPr="00824551" w:rsidRDefault="00824551" w:rsidP="006463F6">
            <w:pPr>
              <w:pStyle w:val="TableParagraph"/>
              <w:jc w:val="both"/>
              <w:rPr>
                <w:rFonts w:ascii="Times New Roman" w:hAnsi="Times New Roman" w:cs="Times New Roman"/>
                <w:sz w:val="28"/>
              </w:rPr>
            </w:pPr>
          </w:p>
        </w:tc>
        <w:tc>
          <w:tcPr>
            <w:tcW w:w="1073" w:type="dxa"/>
            <w:gridSpan w:val="2"/>
          </w:tcPr>
          <w:p w:rsidR="00824551" w:rsidRPr="00824551" w:rsidRDefault="00824551" w:rsidP="006463F6">
            <w:pPr>
              <w:pStyle w:val="TableParagraph"/>
              <w:jc w:val="both"/>
              <w:rPr>
                <w:rFonts w:ascii="Times New Roman" w:hAnsi="Times New Roman" w:cs="Times New Roman"/>
                <w:sz w:val="28"/>
              </w:rPr>
            </w:pPr>
          </w:p>
        </w:tc>
        <w:tc>
          <w:tcPr>
            <w:tcW w:w="870" w:type="dxa"/>
          </w:tcPr>
          <w:p w:rsidR="00824551" w:rsidRPr="00824551" w:rsidRDefault="00824551" w:rsidP="006463F6">
            <w:pPr>
              <w:pStyle w:val="TableParagraph"/>
              <w:jc w:val="both"/>
              <w:rPr>
                <w:rFonts w:ascii="Times New Roman" w:hAnsi="Times New Roman" w:cs="Times New Roman"/>
                <w:sz w:val="28"/>
              </w:rPr>
            </w:pPr>
          </w:p>
        </w:tc>
        <w:tc>
          <w:tcPr>
            <w:tcW w:w="872" w:type="dxa"/>
          </w:tcPr>
          <w:p w:rsidR="00824551" w:rsidRPr="00824551" w:rsidRDefault="00824551" w:rsidP="006463F6">
            <w:pPr>
              <w:pStyle w:val="TableParagraph"/>
              <w:jc w:val="both"/>
              <w:rPr>
                <w:rFonts w:ascii="Times New Roman" w:hAnsi="Times New Roman" w:cs="Times New Roman"/>
                <w:sz w:val="28"/>
              </w:rPr>
            </w:pPr>
          </w:p>
        </w:tc>
        <w:tc>
          <w:tcPr>
            <w:tcW w:w="661" w:type="dxa"/>
          </w:tcPr>
          <w:p w:rsidR="00824551" w:rsidRPr="00824551" w:rsidRDefault="00824551" w:rsidP="006463F6">
            <w:pPr>
              <w:pStyle w:val="TableParagraph"/>
              <w:jc w:val="both"/>
              <w:rPr>
                <w:rFonts w:ascii="Times New Roman" w:hAnsi="Times New Roman" w:cs="Times New Roman"/>
                <w:sz w:val="28"/>
              </w:rPr>
            </w:pPr>
          </w:p>
        </w:tc>
      </w:tr>
      <w:tr w:rsidR="00824551" w:rsidRPr="00824551" w:rsidTr="00824551">
        <w:trPr>
          <w:trHeight w:val="1254"/>
        </w:trPr>
        <w:tc>
          <w:tcPr>
            <w:tcW w:w="2137" w:type="dxa"/>
          </w:tcPr>
          <w:p w:rsidR="00824551" w:rsidRPr="00824551" w:rsidRDefault="00824551" w:rsidP="006463F6">
            <w:pPr>
              <w:pStyle w:val="TableParagraph"/>
              <w:tabs>
                <w:tab w:val="left" w:pos="1602"/>
              </w:tabs>
              <w:spacing w:line="312" w:lineRule="auto"/>
              <w:ind w:left="105" w:right="382"/>
              <w:jc w:val="both"/>
              <w:rPr>
                <w:rFonts w:ascii="Times New Roman" w:hAnsi="Times New Roman" w:cs="Times New Roman"/>
                <w:sz w:val="28"/>
              </w:rPr>
            </w:pPr>
            <w:r w:rsidRPr="00824551">
              <w:rPr>
                <w:rFonts w:ascii="Times New Roman" w:hAnsi="Times New Roman" w:cs="Times New Roman"/>
                <w:sz w:val="28"/>
              </w:rPr>
              <w:t>Сведения</w:t>
            </w:r>
            <w:r w:rsidRPr="00824551">
              <w:rPr>
                <w:rFonts w:ascii="Times New Roman" w:hAnsi="Times New Roman" w:cs="Times New Roman"/>
                <w:sz w:val="28"/>
              </w:rPr>
              <w:tab/>
            </w:r>
            <w:r w:rsidRPr="00824551">
              <w:rPr>
                <w:rFonts w:ascii="Times New Roman" w:hAnsi="Times New Roman" w:cs="Times New Roman"/>
                <w:spacing w:val="-4"/>
                <w:sz w:val="28"/>
              </w:rPr>
              <w:t>о</w:t>
            </w:r>
            <w:r w:rsidRPr="00824551">
              <w:rPr>
                <w:rFonts w:ascii="Times New Roman" w:hAnsi="Times New Roman" w:cs="Times New Roman"/>
                <w:spacing w:val="-67"/>
                <w:sz w:val="28"/>
              </w:rPr>
              <w:t xml:space="preserve"> </w:t>
            </w:r>
            <w:r w:rsidRPr="00824551">
              <w:rPr>
                <w:rFonts w:ascii="Times New Roman" w:hAnsi="Times New Roman" w:cs="Times New Roman"/>
                <w:sz w:val="28"/>
              </w:rPr>
              <w:t>наградах,</w:t>
            </w:r>
          </w:p>
          <w:p w:rsidR="00824551" w:rsidRPr="00824551" w:rsidRDefault="00824551" w:rsidP="006463F6">
            <w:pPr>
              <w:pStyle w:val="TableParagraph"/>
              <w:ind w:left="105"/>
              <w:jc w:val="both"/>
              <w:rPr>
                <w:rFonts w:ascii="Times New Roman" w:hAnsi="Times New Roman" w:cs="Times New Roman"/>
                <w:sz w:val="28"/>
              </w:rPr>
            </w:pPr>
            <w:r w:rsidRPr="00824551">
              <w:rPr>
                <w:rFonts w:ascii="Times New Roman" w:hAnsi="Times New Roman" w:cs="Times New Roman"/>
                <w:sz w:val="28"/>
              </w:rPr>
              <w:t>званиях</w:t>
            </w:r>
          </w:p>
        </w:tc>
        <w:tc>
          <w:tcPr>
            <w:tcW w:w="944" w:type="dxa"/>
          </w:tcPr>
          <w:p w:rsidR="00824551" w:rsidRPr="00824551" w:rsidRDefault="00824551" w:rsidP="006463F6">
            <w:pPr>
              <w:pStyle w:val="TableParagraph"/>
              <w:jc w:val="both"/>
              <w:rPr>
                <w:rFonts w:ascii="Times New Roman" w:hAnsi="Times New Roman" w:cs="Times New Roman"/>
                <w:sz w:val="28"/>
              </w:rPr>
            </w:pPr>
          </w:p>
        </w:tc>
        <w:tc>
          <w:tcPr>
            <w:tcW w:w="1150" w:type="dxa"/>
          </w:tcPr>
          <w:p w:rsidR="00824551" w:rsidRPr="00824551" w:rsidRDefault="00824551" w:rsidP="006463F6">
            <w:pPr>
              <w:pStyle w:val="TableParagraph"/>
              <w:jc w:val="both"/>
              <w:rPr>
                <w:rFonts w:ascii="Times New Roman" w:hAnsi="Times New Roman" w:cs="Times New Roman"/>
                <w:sz w:val="28"/>
              </w:rPr>
            </w:pPr>
          </w:p>
        </w:tc>
        <w:tc>
          <w:tcPr>
            <w:tcW w:w="870" w:type="dxa"/>
          </w:tcPr>
          <w:p w:rsidR="00824551" w:rsidRPr="00824551" w:rsidRDefault="00824551" w:rsidP="006463F6">
            <w:pPr>
              <w:pStyle w:val="TableParagraph"/>
              <w:jc w:val="both"/>
              <w:rPr>
                <w:rFonts w:ascii="Times New Roman" w:hAnsi="Times New Roman" w:cs="Times New Roman"/>
                <w:sz w:val="28"/>
              </w:rPr>
            </w:pPr>
          </w:p>
        </w:tc>
        <w:tc>
          <w:tcPr>
            <w:tcW w:w="1062" w:type="dxa"/>
          </w:tcPr>
          <w:p w:rsidR="00824551" w:rsidRPr="00824551" w:rsidRDefault="00824551" w:rsidP="006463F6">
            <w:pPr>
              <w:pStyle w:val="TableParagraph"/>
              <w:jc w:val="both"/>
              <w:rPr>
                <w:rFonts w:ascii="Times New Roman" w:hAnsi="Times New Roman" w:cs="Times New Roman"/>
                <w:sz w:val="28"/>
              </w:rPr>
            </w:pPr>
          </w:p>
        </w:tc>
        <w:tc>
          <w:tcPr>
            <w:tcW w:w="1073" w:type="dxa"/>
            <w:gridSpan w:val="2"/>
          </w:tcPr>
          <w:p w:rsidR="00824551" w:rsidRPr="00824551" w:rsidRDefault="00824551" w:rsidP="006463F6">
            <w:pPr>
              <w:pStyle w:val="TableParagraph"/>
              <w:jc w:val="both"/>
              <w:rPr>
                <w:rFonts w:ascii="Times New Roman" w:hAnsi="Times New Roman" w:cs="Times New Roman"/>
                <w:sz w:val="28"/>
              </w:rPr>
            </w:pPr>
          </w:p>
        </w:tc>
        <w:tc>
          <w:tcPr>
            <w:tcW w:w="870" w:type="dxa"/>
          </w:tcPr>
          <w:p w:rsidR="00824551" w:rsidRPr="00824551" w:rsidRDefault="00824551" w:rsidP="006463F6">
            <w:pPr>
              <w:pStyle w:val="TableParagraph"/>
              <w:jc w:val="both"/>
              <w:rPr>
                <w:rFonts w:ascii="Times New Roman" w:hAnsi="Times New Roman" w:cs="Times New Roman"/>
                <w:sz w:val="28"/>
              </w:rPr>
            </w:pPr>
          </w:p>
        </w:tc>
        <w:tc>
          <w:tcPr>
            <w:tcW w:w="872" w:type="dxa"/>
          </w:tcPr>
          <w:p w:rsidR="00824551" w:rsidRPr="00824551" w:rsidRDefault="00824551" w:rsidP="006463F6">
            <w:pPr>
              <w:pStyle w:val="TableParagraph"/>
              <w:jc w:val="both"/>
              <w:rPr>
                <w:rFonts w:ascii="Times New Roman" w:hAnsi="Times New Roman" w:cs="Times New Roman"/>
                <w:sz w:val="28"/>
              </w:rPr>
            </w:pPr>
          </w:p>
        </w:tc>
        <w:tc>
          <w:tcPr>
            <w:tcW w:w="661" w:type="dxa"/>
          </w:tcPr>
          <w:p w:rsidR="00824551" w:rsidRPr="00824551" w:rsidRDefault="00824551" w:rsidP="006463F6">
            <w:pPr>
              <w:pStyle w:val="TableParagraph"/>
              <w:jc w:val="both"/>
              <w:rPr>
                <w:rFonts w:ascii="Times New Roman" w:hAnsi="Times New Roman" w:cs="Times New Roman"/>
                <w:sz w:val="28"/>
              </w:rPr>
            </w:pPr>
          </w:p>
        </w:tc>
      </w:tr>
      <w:tr w:rsidR="00824551" w:rsidRPr="00824551" w:rsidTr="00824551">
        <w:trPr>
          <w:trHeight w:val="419"/>
        </w:trPr>
        <w:tc>
          <w:tcPr>
            <w:tcW w:w="2137" w:type="dxa"/>
          </w:tcPr>
          <w:p w:rsidR="00824551" w:rsidRPr="00824551" w:rsidRDefault="00824551" w:rsidP="006463F6">
            <w:pPr>
              <w:pStyle w:val="TableParagraph"/>
              <w:spacing w:line="311" w:lineRule="exact"/>
              <w:ind w:left="105"/>
              <w:jc w:val="both"/>
              <w:rPr>
                <w:rFonts w:ascii="Times New Roman" w:hAnsi="Times New Roman" w:cs="Times New Roman"/>
                <w:sz w:val="28"/>
              </w:rPr>
            </w:pPr>
            <w:r w:rsidRPr="00824551">
              <w:rPr>
                <w:rFonts w:ascii="Times New Roman" w:hAnsi="Times New Roman" w:cs="Times New Roman"/>
                <w:sz w:val="28"/>
              </w:rPr>
              <w:t>Рабочий</w:t>
            </w:r>
          </w:p>
        </w:tc>
        <w:tc>
          <w:tcPr>
            <w:tcW w:w="944" w:type="dxa"/>
          </w:tcPr>
          <w:p w:rsidR="00824551" w:rsidRPr="00824551" w:rsidRDefault="00824551" w:rsidP="006463F6">
            <w:pPr>
              <w:pStyle w:val="TableParagraph"/>
              <w:jc w:val="both"/>
              <w:rPr>
                <w:rFonts w:ascii="Times New Roman" w:hAnsi="Times New Roman" w:cs="Times New Roman"/>
                <w:sz w:val="28"/>
              </w:rPr>
            </w:pPr>
          </w:p>
        </w:tc>
        <w:tc>
          <w:tcPr>
            <w:tcW w:w="1150" w:type="dxa"/>
          </w:tcPr>
          <w:p w:rsidR="00824551" w:rsidRPr="00824551" w:rsidRDefault="00824551" w:rsidP="006463F6">
            <w:pPr>
              <w:pStyle w:val="TableParagraph"/>
              <w:jc w:val="both"/>
              <w:rPr>
                <w:rFonts w:ascii="Times New Roman" w:hAnsi="Times New Roman" w:cs="Times New Roman"/>
                <w:sz w:val="28"/>
              </w:rPr>
            </w:pPr>
          </w:p>
        </w:tc>
        <w:tc>
          <w:tcPr>
            <w:tcW w:w="870" w:type="dxa"/>
          </w:tcPr>
          <w:p w:rsidR="00824551" w:rsidRPr="00824551" w:rsidRDefault="00824551" w:rsidP="006463F6">
            <w:pPr>
              <w:pStyle w:val="TableParagraph"/>
              <w:jc w:val="both"/>
              <w:rPr>
                <w:rFonts w:ascii="Times New Roman" w:hAnsi="Times New Roman" w:cs="Times New Roman"/>
                <w:sz w:val="28"/>
              </w:rPr>
            </w:pPr>
          </w:p>
        </w:tc>
        <w:tc>
          <w:tcPr>
            <w:tcW w:w="1062" w:type="dxa"/>
          </w:tcPr>
          <w:p w:rsidR="00824551" w:rsidRPr="00824551" w:rsidRDefault="00824551" w:rsidP="006463F6">
            <w:pPr>
              <w:pStyle w:val="TableParagraph"/>
              <w:jc w:val="both"/>
              <w:rPr>
                <w:rFonts w:ascii="Times New Roman" w:hAnsi="Times New Roman" w:cs="Times New Roman"/>
                <w:sz w:val="28"/>
              </w:rPr>
            </w:pPr>
          </w:p>
        </w:tc>
        <w:tc>
          <w:tcPr>
            <w:tcW w:w="1073" w:type="dxa"/>
            <w:gridSpan w:val="2"/>
          </w:tcPr>
          <w:p w:rsidR="00824551" w:rsidRPr="00824551" w:rsidRDefault="00824551" w:rsidP="006463F6">
            <w:pPr>
              <w:pStyle w:val="TableParagraph"/>
              <w:jc w:val="both"/>
              <w:rPr>
                <w:rFonts w:ascii="Times New Roman" w:hAnsi="Times New Roman" w:cs="Times New Roman"/>
                <w:sz w:val="28"/>
              </w:rPr>
            </w:pPr>
          </w:p>
        </w:tc>
        <w:tc>
          <w:tcPr>
            <w:tcW w:w="870" w:type="dxa"/>
          </w:tcPr>
          <w:p w:rsidR="00824551" w:rsidRPr="00824551" w:rsidRDefault="00824551" w:rsidP="006463F6">
            <w:pPr>
              <w:pStyle w:val="TableParagraph"/>
              <w:jc w:val="both"/>
              <w:rPr>
                <w:rFonts w:ascii="Times New Roman" w:hAnsi="Times New Roman" w:cs="Times New Roman"/>
                <w:sz w:val="28"/>
              </w:rPr>
            </w:pPr>
          </w:p>
        </w:tc>
        <w:tc>
          <w:tcPr>
            <w:tcW w:w="872" w:type="dxa"/>
          </w:tcPr>
          <w:p w:rsidR="00824551" w:rsidRPr="00824551" w:rsidRDefault="00824551" w:rsidP="006463F6">
            <w:pPr>
              <w:pStyle w:val="TableParagraph"/>
              <w:jc w:val="both"/>
              <w:rPr>
                <w:rFonts w:ascii="Times New Roman" w:hAnsi="Times New Roman" w:cs="Times New Roman"/>
                <w:sz w:val="28"/>
              </w:rPr>
            </w:pPr>
          </w:p>
        </w:tc>
        <w:tc>
          <w:tcPr>
            <w:tcW w:w="661" w:type="dxa"/>
          </w:tcPr>
          <w:p w:rsidR="00824551" w:rsidRPr="00824551" w:rsidRDefault="00824551" w:rsidP="006463F6">
            <w:pPr>
              <w:pStyle w:val="TableParagraph"/>
              <w:jc w:val="both"/>
              <w:rPr>
                <w:rFonts w:ascii="Times New Roman" w:hAnsi="Times New Roman" w:cs="Times New Roman"/>
                <w:sz w:val="28"/>
              </w:rPr>
            </w:pPr>
          </w:p>
        </w:tc>
      </w:tr>
      <w:tr w:rsidR="00824551" w:rsidRPr="00824551" w:rsidTr="00824551">
        <w:trPr>
          <w:trHeight w:val="837"/>
        </w:trPr>
        <w:tc>
          <w:tcPr>
            <w:tcW w:w="2137" w:type="dxa"/>
          </w:tcPr>
          <w:p w:rsidR="00824551" w:rsidRPr="00824551" w:rsidRDefault="00824551" w:rsidP="006463F6">
            <w:pPr>
              <w:pStyle w:val="TableParagraph"/>
              <w:spacing w:line="312" w:lineRule="exact"/>
              <w:ind w:left="105"/>
              <w:jc w:val="both"/>
              <w:rPr>
                <w:rFonts w:ascii="Times New Roman" w:hAnsi="Times New Roman" w:cs="Times New Roman"/>
                <w:sz w:val="28"/>
              </w:rPr>
            </w:pPr>
            <w:r w:rsidRPr="00824551">
              <w:rPr>
                <w:rFonts w:ascii="Times New Roman" w:hAnsi="Times New Roman" w:cs="Times New Roman"/>
                <w:sz w:val="28"/>
              </w:rPr>
              <w:t>адрес,</w:t>
            </w:r>
          </w:p>
          <w:p w:rsidR="00824551" w:rsidRPr="00824551" w:rsidRDefault="00824551" w:rsidP="006463F6">
            <w:pPr>
              <w:pStyle w:val="TableParagraph"/>
              <w:spacing w:before="96"/>
              <w:ind w:left="105"/>
              <w:jc w:val="both"/>
              <w:rPr>
                <w:rFonts w:ascii="Times New Roman" w:hAnsi="Times New Roman" w:cs="Times New Roman"/>
                <w:sz w:val="28"/>
              </w:rPr>
            </w:pPr>
            <w:r w:rsidRPr="00824551">
              <w:rPr>
                <w:rFonts w:ascii="Times New Roman" w:hAnsi="Times New Roman" w:cs="Times New Roman"/>
                <w:sz w:val="28"/>
              </w:rPr>
              <w:t>телефон</w:t>
            </w:r>
          </w:p>
        </w:tc>
        <w:tc>
          <w:tcPr>
            <w:tcW w:w="944" w:type="dxa"/>
          </w:tcPr>
          <w:p w:rsidR="00824551" w:rsidRPr="00824551" w:rsidRDefault="00824551" w:rsidP="006463F6">
            <w:pPr>
              <w:pStyle w:val="TableParagraph"/>
              <w:jc w:val="both"/>
              <w:rPr>
                <w:rFonts w:ascii="Times New Roman" w:hAnsi="Times New Roman" w:cs="Times New Roman"/>
                <w:sz w:val="26"/>
              </w:rPr>
            </w:pPr>
          </w:p>
        </w:tc>
        <w:tc>
          <w:tcPr>
            <w:tcW w:w="1150" w:type="dxa"/>
          </w:tcPr>
          <w:p w:rsidR="00824551" w:rsidRPr="00824551" w:rsidRDefault="00824551" w:rsidP="006463F6">
            <w:pPr>
              <w:pStyle w:val="TableParagraph"/>
              <w:jc w:val="both"/>
              <w:rPr>
                <w:rFonts w:ascii="Times New Roman" w:hAnsi="Times New Roman" w:cs="Times New Roman"/>
                <w:sz w:val="26"/>
              </w:rPr>
            </w:pPr>
          </w:p>
        </w:tc>
        <w:tc>
          <w:tcPr>
            <w:tcW w:w="870" w:type="dxa"/>
          </w:tcPr>
          <w:p w:rsidR="00824551" w:rsidRPr="00824551" w:rsidRDefault="00824551" w:rsidP="006463F6">
            <w:pPr>
              <w:pStyle w:val="TableParagraph"/>
              <w:jc w:val="both"/>
              <w:rPr>
                <w:rFonts w:ascii="Times New Roman" w:hAnsi="Times New Roman" w:cs="Times New Roman"/>
                <w:sz w:val="26"/>
              </w:rPr>
            </w:pPr>
          </w:p>
        </w:tc>
        <w:tc>
          <w:tcPr>
            <w:tcW w:w="1062" w:type="dxa"/>
          </w:tcPr>
          <w:p w:rsidR="00824551" w:rsidRPr="00824551" w:rsidRDefault="00824551" w:rsidP="006463F6">
            <w:pPr>
              <w:pStyle w:val="TableParagraph"/>
              <w:jc w:val="both"/>
              <w:rPr>
                <w:rFonts w:ascii="Times New Roman" w:hAnsi="Times New Roman" w:cs="Times New Roman"/>
                <w:sz w:val="26"/>
              </w:rPr>
            </w:pPr>
          </w:p>
        </w:tc>
        <w:tc>
          <w:tcPr>
            <w:tcW w:w="1073" w:type="dxa"/>
            <w:gridSpan w:val="2"/>
          </w:tcPr>
          <w:p w:rsidR="00824551" w:rsidRPr="00824551" w:rsidRDefault="00824551" w:rsidP="006463F6">
            <w:pPr>
              <w:pStyle w:val="TableParagraph"/>
              <w:jc w:val="both"/>
              <w:rPr>
                <w:rFonts w:ascii="Times New Roman" w:hAnsi="Times New Roman" w:cs="Times New Roman"/>
                <w:sz w:val="26"/>
              </w:rPr>
            </w:pPr>
          </w:p>
        </w:tc>
        <w:tc>
          <w:tcPr>
            <w:tcW w:w="870" w:type="dxa"/>
          </w:tcPr>
          <w:p w:rsidR="00824551" w:rsidRPr="00824551" w:rsidRDefault="00824551" w:rsidP="006463F6">
            <w:pPr>
              <w:pStyle w:val="TableParagraph"/>
              <w:jc w:val="both"/>
              <w:rPr>
                <w:rFonts w:ascii="Times New Roman" w:hAnsi="Times New Roman" w:cs="Times New Roman"/>
                <w:sz w:val="26"/>
              </w:rPr>
            </w:pPr>
          </w:p>
        </w:tc>
        <w:tc>
          <w:tcPr>
            <w:tcW w:w="872" w:type="dxa"/>
          </w:tcPr>
          <w:p w:rsidR="00824551" w:rsidRPr="00824551" w:rsidRDefault="00824551" w:rsidP="006463F6">
            <w:pPr>
              <w:pStyle w:val="TableParagraph"/>
              <w:jc w:val="both"/>
              <w:rPr>
                <w:rFonts w:ascii="Times New Roman" w:hAnsi="Times New Roman" w:cs="Times New Roman"/>
                <w:sz w:val="26"/>
              </w:rPr>
            </w:pPr>
          </w:p>
        </w:tc>
        <w:tc>
          <w:tcPr>
            <w:tcW w:w="661" w:type="dxa"/>
          </w:tcPr>
          <w:p w:rsidR="00824551" w:rsidRPr="00824551" w:rsidRDefault="00824551" w:rsidP="006463F6">
            <w:pPr>
              <w:pStyle w:val="TableParagraph"/>
              <w:jc w:val="both"/>
              <w:rPr>
                <w:rFonts w:ascii="Times New Roman" w:hAnsi="Times New Roman" w:cs="Times New Roman"/>
                <w:sz w:val="26"/>
              </w:rPr>
            </w:pPr>
          </w:p>
        </w:tc>
      </w:tr>
      <w:tr w:rsidR="00824551" w:rsidRPr="00824551" w:rsidTr="00824551">
        <w:trPr>
          <w:trHeight w:val="417"/>
        </w:trPr>
        <w:tc>
          <w:tcPr>
            <w:tcW w:w="2137" w:type="dxa"/>
          </w:tcPr>
          <w:p w:rsidR="00824551" w:rsidRPr="00824551" w:rsidRDefault="00824551" w:rsidP="006463F6">
            <w:pPr>
              <w:pStyle w:val="TableParagraph"/>
              <w:spacing w:line="312" w:lineRule="exact"/>
              <w:ind w:left="105"/>
              <w:jc w:val="both"/>
              <w:rPr>
                <w:rFonts w:ascii="Times New Roman" w:hAnsi="Times New Roman" w:cs="Times New Roman"/>
                <w:sz w:val="28"/>
              </w:rPr>
            </w:pPr>
            <w:r w:rsidRPr="00824551">
              <w:rPr>
                <w:rFonts w:ascii="Times New Roman" w:hAnsi="Times New Roman" w:cs="Times New Roman"/>
                <w:sz w:val="28"/>
              </w:rPr>
              <w:t>Фотография</w:t>
            </w:r>
          </w:p>
        </w:tc>
        <w:tc>
          <w:tcPr>
            <w:tcW w:w="944" w:type="dxa"/>
          </w:tcPr>
          <w:p w:rsidR="00824551" w:rsidRPr="00824551" w:rsidRDefault="00824551" w:rsidP="006463F6">
            <w:pPr>
              <w:pStyle w:val="TableParagraph"/>
              <w:jc w:val="both"/>
              <w:rPr>
                <w:rFonts w:ascii="Times New Roman" w:hAnsi="Times New Roman" w:cs="Times New Roman"/>
                <w:sz w:val="26"/>
              </w:rPr>
            </w:pPr>
          </w:p>
        </w:tc>
        <w:tc>
          <w:tcPr>
            <w:tcW w:w="1150" w:type="dxa"/>
          </w:tcPr>
          <w:p w:rsidR="00824551" w:rsidRPr="00824551" w:rsidRDefault="00824551" w:rsidP="006463F6">
            <w:pPr>
              <w:pStyle w:val="TableParagraph"/>
              <w:jc w:val="both"/>
              <w:rPr>
                <w:rFonts w:ascii="Times New Roman" w:hAnsi="Times New Roman" w:cs="Times New Roman"/>
                <w:sz w:val="26"/>
              </w:rPr>
            </w:pPr>
          </w:p>
        </w:tc>
        <w:tc>
          <w:tcPr>
            <w:tcW w:w="870" w:type="dxa"/>
          </w:tcPr>
          <w:p w:rsidR="00824551" w:rsidRPr="00824551" w:rsidRDefault="00824551" w:rsidP="006463F6">
            <w:pPr>
              <w:pStyle w:val="TableParagraph"/>
              <w:jc w:val="both"/>
              <w:rPr>
                <w:rFonts w:ascii="Times New Roman" w:hAnsi="Times New Roman" w:cs="Times New Roman"/>
                <w:sz w:val="26"/>
              </w:rPr>
            </w:pPr>
          </w:p>
        </w:tc>
        <w:tc>
          <w:tcPr>
            <w:tcW w:w="1062" w:type="dxa"/>
          </w:tcPr>
          <w:p w:rsidR="00824551" w:rsidRPr="00824551" w:rsidRDefault="00824551" w:rsidP="006463F6">
            <w:pPr>
              <w:pStyle w:val="TableParagraph"/>
              <w:jc w:val="both"/>
              <w:rPr>
                <w:rFonts w:ascii="Times New Roman" w:hAnsi="Times New Roman" w:cs="Times New Roman"/>
                <w:sz w:val="26"/>
              </w:rPr>
            </w:pPr>
          </w:p>
        </w:tc>
        <w:tc>
          <w:tcPr>
            <w:tcW w:w="1073" w:type="dxa"/>
            <w:gridSpan w:val="2"/>
          </w:tcPr>
          <w:p w:rsidR="00824551" w:rsidRPr="00824551" w:rsidRDefault="00824551" w:rsidP="006463F6">
            <w:pPr>
              <w:pStyle w:val="TableParagraph"/>
              <w:jc w:val="both"/>
              <w:rPr>
                <w:rFonts w:ascii="Times New Roman" w:hAnsi="Times New Roman" w:cs="Times New Roman"/>
                <w:sz w:val="26"/>
              </w:rPr>
            </w:pPr>
          </w:p>
        </w:tc>
        <w:tc>
          <w:tcPr>
            <w:tcW w:w="870" w:type="dxa"/>
          </w:tcPr>
          <w:p w:rsidR="00824551" w:rsidRPr="00824551" w:rsidRDefault="00824551" w:rsidP="006463F6">
            <w:pPr>
              <w:pStyle w:val="TableParagraph"/>
              <w:jc w:val="both"/>
              <w:rPr>
                <w:rFonts w:ascii="Times New Roman" w:hAnsi="Times New Roman" w:cs="Times New Roman"/>
                <w:sz w:val="26"/>
              </w:rPr>
            </w:pPr>
          </w:p>
        </w:tc>
        <w:tc>
          <w:tcPr>
            <w:tcW w:w="872" w:type="dxa"/>
          </w:tcPr>
          <w:p w:rsidR="00824551" w:rsidRPr="00824551" w:rsidRDefault="00824551" w:rsidP="006463F6">
            <w:pPr>
              <w:pStyle w:val="TableParagraph"/>
              <w:jc w:val="both"/>
              <w:rPr>
                <w:rFonts w:ascii="Times New Roman" w:hAnsi="Times New Roman" w:cs="Times New Roman"/>
                <w:sz w:val="26"/>
              </w:rPr>
            </w:pPr>
          </w:p>
        </w:tc>
        <w:tc>
          <w:tcPr>
            <w:tcW w:w="661" w:type="dxa"/>
          </w:tcPr>
          <w:p w:rsidR="00824551" w:rsidRPr="00824551" w:rsidRDefault="00824551" w:rsidP="006463F6">
            <w:pPr>
              <w:pStyle w:val="TableParagraph"/>
              <w:jc w:val="both"/>
              <w:rPr>
                <w:rFonts w:ascii="Times New Roman" w:hAnsi="Times New Roman" w:cs="Times New Roman"/>
                <w:sz w:val="26"/>
              </w:rPr>
            </w:pPr>
          </w:p>
        </w:tc>
      </w:tr>
    </w:tbl>
    <w:p w:rsidR="00824551" w:rsidRDefault="00824551" w:rsidP="006463F6">
      <w:pPr>
        <w:widowControl w:val="0"/>
        <w:autoSpaceDE w:val="0"/>
        <w:autoSpaceDN w:val="0"/>
        <w:spacing w:line="312" w:lineRule="auto"/>
        <w:ind w:left="762" w:right="851" w:firstLine="427"/>
        <w:jc w:val="both"/>
        <w:rPr>
          <w:sz w:val="28"/>
          <w:szCs w:val="28"/>
          <w:lang w:eastAsia="en-US"/>
        </w:rPr>
      </w:pPr>
    </w:p>
    <w:p w:rsidR="00824551" w:rsidRPr="006249C6" w:rsidRDefault="00824551" w:rsidP="006463F6">
      <w:pPr>
        <w:widowControl w:val="0"/>
        <w:autoSpaceDE w:val="0"/>
        <w:autoSpaceDN w:val="0"/>
        <w:spacing w:line="312" w:lineRule="auto"/>
        <w:ind w:left="762" w:right="851" w:firstLine="427"/>
        <w:jc w:val="both"/>
        <w:rPr>
          <w:lang w:eastAsia="en-US"/>
        </w:rPr>
      </w:pPr>
      <w:r w:rsidRPr="006249C6">
        <w:rPr>
          <w:lang w:eastAsia="en-US"/>
        </w:rPr>
        <w:t>Настоящее согласие на обработку моих персональных данных действует</w:t>
      </w:r>
      <w:r w:rsidRPr="006249C6">
        <w:rPr>
          <w:spacing w:val="1"/>
          <w:lang w:eastAsia="en-US"/>
        </w:rPr>
        <w:t xml:space="preserve"> </w:t>
      </w:r>
      <w:r w:rsidRPr="006249C6">
        <w:rPr>
          <w:lang w:eastAsia="en-US"/>
        </w:rPr>
        <w:t>со дня</w:t>
      </w:r>
      <w:r w:rsidRPr="006249C6">
        <w:rPr>
          <w:spacing w:val="-3"/>
          <w:lang w:eastAsia="en-US"/>
        </w:rPr>
        <w:t xml:space="preserve"> </w:t>
      </w:r>
      <w:r w:rsidRPr="006249C6">
        <w:rPr>
          <w:lang w:eastAsia="en-US"/>
        </w:rPr>
        <w:t>приема</w:t>
      </w:r>
      <w:r w:rsidRPr="006249C6">
        <w:rPr>
          <w:spacing w:val="-3"/>
          <w:lang w:eastAsia="en-US"/>
        </w:rPr>
        <w:t xml:space="preserve"> </w:t>
      </w:r>
      <w:r w:rsidRPr="006249C6">
        <w:rPr>
          <w:lang w:eastAsia="en-US"/>
        </w:rPr>
        <w:t>на</w:t>
      </w:r>
      <w:r w:rsidRPr="006249C6">
        <w:rPr>
          <w:spacing w:val="-3"/>
          <w:lang w:eastAsia="en-US"/>
        </w:rPr>
        <w:t xml:space="preserve"> </w:t>
      </w:r>
      <w:r w:rsidRPr="006249C6">
        <w:rPr>
          <w:lang w:eastAsia="en-US"/>
        </w:rPr>
        <w:t>работу</w:t>
      </w:r>
      <w:r w:rsidRPr="006249C6">
        <w:rPr>
          <w:spacing w:val="-4"/>
          <w:lang w:eastAsia="en-US"/>
        </w:rPr>
        <w:t xml:space="preserve"> </w:t>
      </w:r>
      <w:r w:rsidRPr="006249C6">
        <w:rPr>
          <w:lang w:eastAsia="en-US"/>
        </w:rPr>
        <w:t>до</w:t>
      </w:r>
      <w:r w:rsidRPr="006249C6">
        <w:rPr>
          <w:spacing w:val="-2"/>
          <w:lang w:eastAsia="en-US"/>
        </w:rPr>
        <w:t xml:space="preserve"> </w:t>
      </w:r>
      <w:r w:rsidRPr="006249C6">
        <w:rPr>
          <w:lang w:eastAsia="en-US"/>
        </w:rPr>
        <w:t>дня</w:t>
      </w:r>
      <w:r w:rsidRPr="006249C6">
        <w:rPr>
          <w:spacing w:val="-1"/>
          <w:lang w:eastAsia="en-US"/>
        </w:rPr>
        <w:t xml:space="preserve"> </w:t>
      </w:r>
      <w:r w:rsidRPr="006249C6">
        <w:rPr>
          <w:lang w:eastAsia="en-US"/>
        </w:rPr>
        <w:t>моего</w:t>
      </w:r>
      <w:r w:rsidRPr="006249C6">
        <w:rPr>
          <w:spacing w:val="1"/>
          <w:lang w:eastAsia="en-US"/>
        </w:rPr>
        <w:t xml:space="preserve"> </w:t>
      </w:r>
      <w:r w:rsidRPr="006249C6">
        <w:rPr>
          <w:lang w:eastAsia="en-US"/>
        </w:rPr>
        <w:t>увольнения.</w:t>
      </w:r>
    </w:p>
    <w:p w:rsidR="00824551" w:rsidRPr="006249C6" w:rsidRDefault="00824551" w:rsidP="006463F6">
      <w:pPr>
        <w:widowControl w:val="0"/>
        <w:autoSpaceDE w:val="0"/>
        <w:autoSpaceDN w:val="0"/>
        <w:spacing w:line="312" w:lineRule="auto"/>
        <w:ind w:left="762" w:right="851" w:firstLine="427"/>
        <w:jc w:val="both"/>
        <w:rPr>
          <w:lang w:eastAsia="en-US"/>
        </w:rPr>
      </w:pPr>
      <w:r w:rsidRPr="006249C6">
        <w:rPr>
          <w:lang w:eastAsia="en-US"/>
        </w:rPr>
        <w:t>В</w:t>
      </w:r>
      <w:r w:rsidRPr="006249C6">
        <w:rPr>
          <w:spacing w:val="1"/>
          <w:lang w:eastAsia="en-US"/>
        </w:rPr>
        <w:t xml:space="preserve"> </w:t>
      </w:r>
      <w:r w:rsidRPr="006249C6">
        <w:rPr>
          <w:lang w:eastAsia="en-US"/>
        </w:rPr>
        <w:t>случае</w:t>
      </w:r>
      <w:r w:rsidRPr="006249C6">
        <w:rPr>
          <w:spacing w:val="1"/>
          <w:lang w:eastAsia="en-US"/>
        </w:rPr>
        <w:t xml:space="preserve"> </w:t>
      </w:r>
      <w:r w:rsidRPr="006249C6">
        <w:rPr>
          <w:lang w:eastAsia="en-US"/>
        </w:rPr>
        <w:t>неправомерного</w:t>
      </w:r>
      <w:r w:rsidRPr="006249C6">
        <w:rPr>
          <w:spacing w:val="1"/>
          <w:lang w:eastAsia="en-US"/>
        </w:rPr>
        <w:t xml:space="preserve"> </w:t>
      </w:r>
      <w:r w:rsidRPr="006249C6">
        <w:rPr>
          <w:lang w:eastAsia="en-US"/>
        </w:rPr>
        <w:t>использования</w:t>
      </w:r>
      <w:r w:rsidRPr="006249C6">
        <w:rPr>
          <w:spacing w:val="1"/>
          <w:lang w:eastAsia="en-US"/>
        </w:rPr>
        <w:t xml:space="preserve"> </w:t>
      </w:r>
      <w:r w:rsidRPr="006249C6">
        <w:rPr>
          <w:lang w:eastAsia="en-US"/>
        </w:rPr>
        <w:t>предоставленных</w:t>
      </w:r>
      <w:r w:rsidRPr="006249C6">
        <w:rPr>
          <w:spacing w:val="1"/>
          <w:lang w:eastAsia="en-US"/>
        </w:rPr>
        <w:t xml:space="preserve"> </w:t>
      </w:r>
      <w:r w:rsidRPr="006249C6">
        <w:rPr>
          <w:lang w:eastAsia="en-US"/>
        </w:rPr>
        <w:t>мною</w:t>
      </w:r>
      <w:r w:rsidRPr="006249C6">
        <w:rPr>
          <w:spacing w:val="1"/>
          <w:lang w:eastAsia="en-US"/>
        </w:rPr>
        <w:t xml:space="preserve"> </w:t>
      </w:r>
      <w:r w:rsidRPr="006249C6">
        <w:rPr>
          <w:lang w:eastAsia="en-US"/>
        </w:rPr>
        <w:t>персональных данных согласие отзывается моим письменным заявлением. В</w:t>
      </w:r>
      <w:r w:rsidRPr="006249C6">
        <w:rPr>
          <w:spacing w:val="1"/>
          <w:lang w:eastAsia="en-US"/>
        </w:rPr>
        <w:t xml:space="preserve"> </w:t>
      </w:r>
      <w:r w:rsidRPr="006249C6">
        <w:rPr>
          <w:lang w:eastAsia="en-US"/>
        </w:rPr>
        <w:t>случае</w:t>
      </w:r>
      <w:r w:rsidRPr="006249C6">
        <w:rPr>
          <w:spacing w:val="1"/>
          <w:lang w:eastAsia="en-US"/>
        </w:rPr>
        <w:t xml:space="preserve"> </w:t>
      </w:r>
      <w:r w:rsidRPr="006249C6">
        <w:rPr>
          <w:lang w:eastAsia="en-US"/>
        </w:rPr>
        <w:t>отзыва</w:t>
      </w:r>
      <w:r w:rsidRPr="006249C6">
        <w:rPr>
          <w:spacing w:val="1"/>
          <w:lang w:eastAsia="en-US"/>
        </w:rPr>
        <w:t xml:space="preserve"> </w:t>
      </w:r>
      <w:r w:rsidRPr="006249C6">
        <w:rPr>
          <w:lang w:eastAsia="en-US"/>
        </w:rPr>
        <w:t>настоящего</w:t>
      </w:r>
      <w:r w:rsidRPr="006249C6">
        <w:rPr>
          <w:spacing w:val="1"/>
          <w:lang w:eastAsia="en-US"/>
        </w:rPr>
        <w:t xml:space="preserve"> </w:t>
      </w:r>
      <w:r w:rsidRPr="006249C6">
        <w:rPr>
          <w:lang w:eastAsia="en-US"/>
        </w:rPr>
        <w:t>согласия</w:t>
      </w:r>
      <w:r w:rsidRPr="006249C6">
        <w:rPr>
          <w:spacing w:val="1"/>
          <w:lang w:eastAsia="en-US"/>
        </w:rPr>
        <w:t xml:space="preserve"> </w:t>
      </w:r>
      <w:r w:rsidRPr="006249C6">
        <w:rPr>
          <w:lang w:eastAsia="en-US"/>
        </w:rPr>
        <w:t>до</w:t>
      </w:r>
      <w:r w:rsidRPr="006249C6">
        <w:rPr>
          <w:spacing w:val="1"/>
          <w:lang w:eastAsia="en-US"/>
        </w:rPr>
        <w:t xml:space="preserve"> </w:t>
      </w:r>
      <w:r w:rsidRPr="006249C6">
        <w:rPr>
          <w:lang w:eastAsia="en-US"/>
        </w:rPr>
        <w:t>окончания</w:t>
      </w:r>
      <w:r w:rsidRPr="006249C6">
        <w:rPr>
          <w:spacing w:val="1"/>
          <w:lang w:eastAsia="en-US"/>
        </w:rPr>
        <w:t xml:space="preserve"> </w:t>
      </w:r>
      <w:r w:rsidRPr="006249C6">
        <w:rPr>
          <w:lang w:eastAsia="en-US"/>
        </w:rPr>
        <w:t>срока</w:t>
      </w:r>
      <w:r w:rsidRPr="006249C6">
        <w:rPr>
          <w:spacing w:val="1"/>
          <w:lang w:eastAsia="en-US"/>
        </w:rPr>
        <w:t xml:space="preserve"> </w:t>
      </w:r>
      <w:r w:rsidRPr="006249C6">
        <w:rPr>
          <w:lang w:eastAsia="en-US"/>
        </w:rPr>
        <w:t>его</w:t>
      </w:r>
      <w:r w:rsidRPr="006249C6">
        <w:rPr>
          <w:spacing w:val="1"/>
          <w:lang w:eastAsia="en-US"/>
        </w:rPr>
        <w:t xml:space="preserve"> </w:t>
      </w:r>
      <w:r w:rsidRPr="006249C6">
        <w:rPr>
          <w:lang w:eastAsia="en-US"/>
        </w:rPr>
        <w:t>действия,</w:t>
      </w:r>
      <w:r w:rsidRPr="006249C6">
        <w:rPr>
          <w:spacing w:val="1"/>
          <w:lang w:eastAsia="en-US"/>
        </w:rPr>
        <w:t xml:space="preserve"> </w:t>
      </w:r>
      <w:r w:rsidRPr="006249C6">
        <w:rPr>
          <w:lang w:eastAsia="en-US"/>
        </w:rPr>
        <w:t>я</w:t>
      </w:r>
      <w:r w:rsidRPr="006249C6">
        <w:rPr>
          <w:spacing w:val="1"/>
          <w:lang w:eastAsia="en-US"/>
        </w:rPr>
        <w:t xml:space="preserve"> </w:t>
      </w:r>
      <w:r w:rsidRPr="006249C6">
        <w:rPr>
          <w:lang w:eastAsia="en-US"/>
        </w:rPr>
        <w:t>предупрежден</w:t>
      </w:r>
      <w:r w:rsidRPr="006249C6">
        <w:rPr>
          <w:spacing w:val="1"/>
          <w:lang w:eastAsia="en-US"/>
        </w:rPr>
        <w:t xml:space="preserve"> </w:t>
      </w:r>
      <w:r w:rsidRPr="006249C6">
        <w:rPr>
          <w:lang w:eastAsia="en-US"/>
        </w:rPr>
        <w:t>о</w:t>
      </w:r>
      <w:r w:rsidRPr="006249C6">
        <w:rPr>
          <w:spacing w:val="1"/>
          <w:lang w:eastAsia="en-US"/>
        </w:rPr>
        <w:t xml:space="preserve"> </w:t>
      </w:r>
      <w:r w:rsidRPr="006249C6">
        <w:rPr>
          <w:lang w:eastAsia="en-US"/>
        </w:rPr>
        <w:t>возможных</w:t>
      </w:r>
      <w:r w:rsidRPr="006249C6">
        <w:rPr>
          <w:spacing w:val="1"/>
          <w:lang w:eastAsia="en-US"/>
        </w:rPr>
        <w:t xml:space="preserve"> </w:t>
      </w:r>
      <w:r w:rsidRPr="006249C6">
        <w:rPr>
          <w:lang w:eastAsia="en-US"/>
        </w:rPr>
        <w:t>последствиях</w:t>
      </w:r>
      <w:r w:rsidRPr="006249C6">
        <w:rPr>
          <w:spacing w:val="1"/>
          <w:lang w:eastAsia="en-US"/>
        </w:rPr>
        <w:t xml:space="preserve"> </w:t>
      </w:r>
      <w:r w:rsidRPr="006249C6">
        <w:rPr>
          <w:lang w:eastAsia="en-US"/>
        </w:rPr>
        <w:t>прекращения</w:t>
      </w:r>
      <w:r w:rsidRPr="006249C6">
        <w:rPr>
          <w:spacing w:val="1"/>
          <w:lang w:eastAsia="en-US"/>
        </w:rPr>
        <w:t xml:space="preserve"> </w:t>
      </w:r>
      <w:r w:rsidRPr="006249C6">
        <w:rPr>
          <w:lang w:eastAsia="en-US"/>
        </w:rPr>
        <w:t>обработки</w:t>
      </w:r>
      <w:r w:rsidRPr="006249C6">
        <w:rPr>
          <w:spacing w:val="1"/>
          <w:lang w:eastAsia="en-US"/>
        </w:rPr>
        <w:t xml:space="preserve"> </w:t>
      </w:r>
      <w:r w:rsidRPr="006249C6">
        <w:rPr>
          <w:lang w:eastAsia="en-US"/>
        </w:rPr>
        <w:t>своих</w:t>
      </w:r>
      <w:r w:rsidRPr="006249C6">
        <w:rPr>
          <w:spacing w:val="1"/>
          <w:lang w:eastAsia="en-US"/>
        </w:rPr>
        <w:t xml:space="preserve"> </w:t>
      </w:r>
      <w:r w:rsidRPr="006249C6">
        <w:rPr>
          <w:lang w:eastAsia="en-US"/>
        </w:rPr>
        <w:t>персональных</w:t>
      </w:r>
      <w:r w:rsidRPr="006249C6">
        <w:rPr>
          <w:spacing w:val="-4"/>
          <w:lang w:eastAsia="en-US"/>
        </w:rPr>
        <w:t xml:space="preserve"> </w:t>
      </w:r>
      <w:r w:rsidRPr="006249C6">
        <w:rPr>
          <w:lang w:eastAsia="en-US"/>
        </w:rPr>
        <w:t>данных.</w:t>
      </w:r>
    </w:p>
    <w:p w:rsidR="00824551" w:rsidRPr="00824551" w:rsidRDefault="00824551" w:rsidP="006463F6">
      <w:pPr>
        <w:widowControl w:val="0"/>
        <w:tabs>
          <w:tab w:val="left" w:pos="7403"/>
          <w:tab w:val="left" w:pos="11044"/>
        </w:tabs>
        <w:autoSpaceDE w:val="0"/>
        <w:autoSpaceDN w:val="0"/>
        <w:spacing w:before="89"/>
        <w:ind w:left="4043" w:right="-87"/>
        <w:jc w:val="both"/>
        <w:outlineLvl w:val="0"/>
        <w:rPr>
          <w:b/>
          <w:bCs/>
          <w:sz w:val="28"/>
          <w:szCs w:val="28"/>
          <w:lang w:eastAsia="en-US"/>
        </w:rPr>
      </w:pPr>
      <w:r w:rsidRPr="00824551">
        <w:rPr>
          <w:b/>
          <w:bCs/>
          <w:sz w:val="28"/>
          <w:szCs w:val="28"/>
          <w:u w:val="single"/>
          <w:lang w:eastAsia="en-US"/>
        </w:rPr>
        <w:tab/>
      </w:r>
      <w:r w:rsidRPr="00824551">
        <w:rPr>
          <w:b/>
          <w:bCs/>
          <w:sz w:val="28"/>
          <w:szCs w:val="28"/>
          <w:lang w:eastAsia="en-US"/>
        </w:rPr>
        <w:t>/</w:t>
      </w:r>
      <w:r w:rsidRPr="00824551">
        <w:rPr>
          <w:b/>
          <w:bCs/>
          <w:sz w:val="28"/>
          <w:szCs w:val="28"/>
          <w:u w:val="single"/>
          <w:lang w:eastAsia="en-US"/>
        </w:rPr>
        <w:t xml:space="preserve"> </w:t>
      </w:r>
      <w:r w:rsidRPr="00824551">
        <w:rPr>
          <w:b/>
          <w:bCs/>
          <w:sz w:val="28"/>
          <w:szCs w:val="28"/>
          <w:u w:val="single"/>
          <w:lang w:eastAsia="en-US"/>
        </w:rPr>
        <w:tab/>
      </w:r>
    </w:p>
    <w:p w:rsidR="00824551" w:rsidRPr="00824551" w:rsidRDefault="00824551" w:rsidP="006463F6">
      <w:pPr>
        <w:widowControl w:val="0"/>
        <w:autoSpaceDE w:val="0"/>
        <w:autoSpaceDN w:val="0"/>
        <w:spacing w:line="20" w:lineRule="exact"/>
        <w:ind w:left="1180"/>
        <w:jc w:val="both"/>
        <w:rPr>
          <w:sz w:val="2"/>
          <w:szCs w:val="28"/>
          <w:lang w:eastAsia="en-US"/>
        </w:rPr>
      </w:pPr>
      <w:r w:rsidRPr="00824551">
        <w:rPr>
          <w:noProof/>
          <w:sz w:val="2"/>
          <w:szCs w:val="28"/>
        </w:rPr>
        <mc:AlternateContent>
          <mc:Choice Requires="wpg">
            <w:drawing>
              <wp:inline distT="0" distB="0" distL="0" distR="0">
                <wp:extent cx="356235" cy="11430"/>
                <wp:effectExtent l="6350" t="3810" r="8890" b="3810"/>
                <wp:docPr id="15" name="Группа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6235" cy="11430"/>
                          <a:chOff x="0" y="0"/>
                          <a:chExt cx="561" cy="18"/>
                        </a:xfrm>
                      </wpg:grpSpPr>
                      <wps:wsp>
                        <wps:cNvPr id="16" name="Line 16"/>
                        <wps:cNvCnPr>
                          <a:cxnSpLocks noChangeShapeType="1"/>
                        </wps:cNvCnPr>
                        <wps:spPr bwMode="auto">
                          <a:xfrm>
                            <a:off x="0" y="9"/>
                            <a:ext cx="560" cy="0"/>
                          </a:xfrm>
                          <a:prstGeom prst="line">
                            <a:avLst/>
                          </a:prstGeom>
                          <a:noFill/>
                          <a:ln w="11233">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5="http://schemas.microsoft.com/office/word/2012/wordml">
            <w:pict>
              <v:group w14:anchorId="716AAE79" id="Группа 15" o:spid="_x0000_s1026" style="width:28.05pt;height:.9pt;mso-position-horizontal-relative:char;mso-position-vertical-relative:line" coordsize="561,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UQ/jQIAAIEFAAAOAAAAZHJzL2Uyb0RvYy54bWykVNFu2yAUfZ+0f0B+Tx0njpdaTaopTvrS&#10;bZXafQABbKNhQEDjRNOkSfuE/sj+YL/Q/tEu2E7X9qXqEgmD7+X43HO4nJ3vG4F2zFiu5CJKTsYR&#10;YpIoymW1iL7ebEbzCFmHJcVCSbaIDsxG58v3785anbOJqpWgzCAAkTZv9SKqndN5HFtSswbbE6WZ&#10;hGCpTIMdLE0VU4NbQG9EPBmPs7hVhmqjCLMW3hZdMFoG/LJkxH0pS8scEosIuLkwmjBu/Rgvz3Be&#10;GaxrTnoa+A0sGswlfPQIVWCH0a3hL6AaToyyqnQnRDWxKktOWKgBqknGz6q5MOpWh1qqvK30USaQ&#10;9plOb4Yln3dXBnEK3s0iJHEDHt3fPfx8+HX/B/6/EbwGjVpd5ZB6YfS1vjJdoTC9VOSbhXD8PO7X&#10;VZeMtu0nRQEW3zoVNNqXpvEQUD3aBysORyvY3iECL6ezbDIFRgRCSZJOe6dIDXa+2ETqdb9tliX9&#10;nrmnHeO8+1gg2BPy1cBhs4962v/T87rGmgWbrBdp0DMb9LzkkqEk63QMKSvZiUj2shcRSbWqsaxY&#10;ALs5aBAsCSV4soDabfELCw68UtRTj4DzQdRZBi3gFQ1qHsXBuTbWXTDVID9ZRAIIB6fw7tK6Tsch&#10;xeNJteFCBGghUesdmkynYYdVglMf9XnWVNuVMGiHffeFX+/KkzQ45ZIGtJphuu7nDnPRzYGokH0d&#10;wGeoKLTX99Px6Xq+nqejdJKtR+m4KEYfN6t0lG2SD7NiWqxWRfLDU0vSvOaUMunZDa2epK+zvr90&#10;uiY9NvtRh/gpejh4IPrwDKThCHbededvq+jhynht+9MYZqHPw7b+TvIXyb/rkPV4cy7/AgAA//8D&#10;AFBLAwQUAAYACAAAACEAF3/6dNkAAAACAQAADwAAAGRycy9kb3ducmV2LnhtbEyPQUvDQBCF74L/&#10;YRnBm91EaSkxm1KKeiqCrSDeptlpEpqdDdltkv57Ry/28mB4j/e+yVeTa9VAfWg8G0hnCSji0tuG&#10;KwOf+9eHJagQkS22nsnAhQKsitubHDPrR/6gYRcrJSUcMjRQx9hlWoeyJodh5jti8Y6+dxjl7Ctt&#10;exyl3LX6MUkW2mHDslBjR5uaytPu7Ay8jTiun9KXYXs6bi7f+/n71zYlY+7vpvUzqEhT/A/DL76g&#10;QyFMB39mG1RrQB6JfyrefJGCOkhmCbrI9TV68QMAAP//AwBQSwECLQAUAAYACAAAACEAtoM4kv4A&#10;AADhAQAAEwAAAAAAAAAAAAAAAAAAAAAAW0NvbnRlbnRfVHlwZXNdLnhtbFBLAQItABQABgAIAAAA&#10;IQA4/SH/1gAAAJQBAAALAAAAAAAAAAAAAAAAAC8BAABfcmVscy8ucmVsc1BLAQItABQABgAIAAAA&#10;IQCElUQ/jQIAAIEFAAAOAAAAAAAAAAAAAAAAAC4CAABkcnMvZTJvRG9jLnhtbFBLAQItABQABgAI&#10;AAAAIQAXf/p02QAAAAIBAAAPAAAAAAAAAAAAAAAAAOcEAABkcnMvZG93bnJldi54bWxQSwUGAAAA&#10;AAQABADzAAAA7QUAAAAA&#10;">
                <v:line id="Line 16" o:spid="_x0000_s1027" style="position:absolute;visibility:visible;mso-wrap-style:square" from="0,9" to="56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kIisMAAAADbAAAADwAAAGRycy9kb3ducmV2LnhtbERPTWsCMRC9C/6HMEJvmlWKyta4iCK2&#10;t2ptz9PNuBvcTJYkruu/bwqF3ubxPmdV9LYRHflgHCuYTjIQxKXThisF54/9eAkiRGSNjWNS8KAA&#10;xXo4WGGu3Z2P1J1iJVIIhxwV1DG2uZShrMlimLiWOHEX5y3GBH0ltcd7CreNnGXZXFo0nBpqbGlb&#10;U3k93ayCxfvbLvtGNvbr2Tz6WfCHz51X6mnUb15AROrjv/jP/arT/Dn8/pIOkOs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ZCIrDAAAAA2wAAAA8AAAAAAAAAAAAAAAAA&#10;oQIAAGRycy9kb3ducmV2LnhtbFBLBQYAAAAABAAEAPkAAACOAwAAAAA=&#10;" strokeweight=".31203mm"/>
                <w10:anchorlock/>
              </v:group>
            </w:pict>
          </mc:Fallback>
        </mc:AlternateContent>
      </w:r>
      <w:r w:rsidRPr="00824551">
        <w:rPr>
          <w:spacing w:val="41"/>
          <w:sz w:val="2"/>
          <w:szCs w:val="28"/>
          <w:lang w:eastAsia="en-US"/>
        </w:rPr>
        <w:t xml:space="preserve"> </w:t>
      </w:r>
      <w:r w:rsidRPr="00824551">
        <w:rPr>
          <w:noProof/>
          <w:spacing w:val="41"/>
          <w:sz w:val="2"/>
          <w:szCs w:val="28"/>
        </w:rPr>
        <mc:AlternateContent>
          <mc:Choice Requires="wpg">
            <w:drawing>
              <wp:inline distT="0" distB="0" distL="0" distR="0">
                <wp:extent cx="1066800" cy="11430"/>
                <wp:effectExtent l="7620" t="3810" r="11430" b="3810"/>
                <wp:docPr id="13" name="Группа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66800" cy="11430"/>
                          <a:chOff x="0" y="0"/>
                          <a:chExt cx="1680" cy="18"/>
                        </a:xfrm>
                      </wpg:grpSpPr>
                      <wps:wsp>
                        <wps:cNvPr id="14" name="Line 14"/>
                        <wps:cNvCnPr>
                          <a:cxnSpLocks noChangeShapeType="1"/>
                        </wps:cNvCnPr>
                        <wps:spPr bwMode="auto">
                          <a:xfrm>
                            <a:off x="0" y="9"/>
                            <a:ext cx="1680" cy="0"/>
                          </a:xfrm>
                          <a:prstGeom prst="line">
                            <a:avLst/>
                          </a:prstGeom>
                          <a:noFill/>
                          <a:ln w="11233">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5="http://schemas.microsoft.com/office/word/2012/wordml">
            <w:pict>
              <v:group w14:anchorId="4892BAC5" id="Группа 13" o:spid="_x0000_s1026" style="width:84pt;height:.9pt;mso-position-horizontal-relative:char;mso-position-vertical-relative:line" coordsize="1680,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hpAxiQIAAIQFAAAOAAAAZHJzL2Uyb0RvYy54bWykVFtu2zAQ/C/QOxD6dyTZqusIsYPCsvOT&#10;tgGSHoAmKYkoRRIkY9koChToEXqR3qBXSG7UJfVIk/wEqQ1QpHZ3NDtD8uz80Ai0Z8ZyJZdRepJE&#10;iEmiKJfVMvpys50sImQdlhQLJdkyOjIbna/evjlrdc6mqlaCMoMARNq81cuodk7ncWxJzRpsT5Rm&#10;EoKlMg12sDRVTA1uAb0R8TRJ5nGrDNVGEWYtvC26YLQK+GXJiPtclpY5JJYRcHNhNGHc+TFeneG8&#10;MljXnPQ08CtYNJhL+OgIVWCH0a3hz6AaToyyqnQnRDWxKktOWOgBukmTJ91cGHWrQy9V3lZ6lAmk&#10;faLTq2HJp/2VQZyCd7MISdyAR3e/7n/c/7z7A//fCF6DRq2ucki9MPpaX5muUZheKvLVQjh+Gvfr&#10;qktGu/ajogCLb50KGh1K03gI6B4dghXH0Qp2cIjAyzSZzxcJOEYglqbZrLeK1ODnsypSb4Y6qOqL&#10;Fp54jPPuc4FiT8n3A9vNPihq/0/R6xprFoyyXqZB0WxQ9JJLhtKsUzKkrGUnIznIXkYk1brGsmIB&#10;7OaoQbI0tODJAmpX4hcWPHihrKceAeejrKM8Qc9RHZxrY90FUw3yk2UkgHEwC+8vreuEHFI8oFRb&#10;LkTAFhK13qPpbBYqrBKc+qjPs6barYVBe+wPYPj1tjxKg40uaUCrGaabfu4wF90ciArZNwJ8hpbC&#10;Cft2mpxuFptFNsmm880kS4pi8mG7zibzbfr+XTEr1usi/e6ppVlec0qZ9OyG055mL/O+v3e6czqe&#10;91GH+DF62Hmg+vAMpGEPduZ1G3Cn6PHKeG377Rhm4aiHsv5a8nfJv+uQ9XB5rv4CAAD//wMAUEsD&#10;BBQABgAIAAAAIQBbVDN22QAAAAMBAAAPAAAAZHJzL2Rvd25yZXYueG1sTI9BS8NAEIXvQv/DMgVv&#10;dhPFEmI2pRT1VARbQbxNk2kSmp0N2W2S/nunXuxlmMcb3nwvW022VQP1vnFsIF5EoIgLVzZcGfja&#10;vz0koHxALrF1TAYu5GGVz+4yTEs38icNu1ApCWGfooE6hC7V2hc1WfQL1xGLd3S9xSCyr3TZ4yjh&#10;ttWPUbTUFhuWDzV2tKmpOO3O1sD7iOP6KX4dtqfj5vKzf/743sZkzP18Wr+ACjSF/2O44gs65MJ0&#10;cGcuvWoNSJHwN6/eMhF5kCUBnWf6lj3/BQAA//8DAFBLAQItABQABgAIAAAAIQC2gziS/gAAAOEB&#10;AAATAAAAAAAAAAAAAAAAAAAAAABbQ29udGVudF9UeXBlc10ueG1sUEsBAi0AFAAGAAgAAAAhADj9&#10;If/WAAAAlAEAAAsAAAAAAAAAAAAAAAAALwEAAF9yZWxzLy5yZWxzUEsBAi0AFAAGAAgAAAAhAPqG&#10;kDGJAgAAhAUAAA4AAAAAAAAAAAAAAAAALgIAAGRycy9lMm9Eb2MueG1sUEsBAi0AFAAGAAgAAAAh&#10;AFtUM3bZAAAAAwEAAA8AAAAAAAAAAAAAAAAA4wQAAGRycy9kb3ducmV2LnhtbFBLBQYAAAAABAAE&#10;APMAAADpBQAAAAA=&#10;">
                <v:line id="Line 14" o:spid="_x0000_s1027" style="position:absolute;visibility:visible;mso-wrap-style:square" from="0,9" to="168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dwZXL8AAADbAAAADwAAAGRycy9kb3ducmV2LnhtbERPTWsCMRC9F/wPYQRvNauIytYookj1&#10;ptb2PN2Mu8HNZElSXf+9EYTe5vE+Z7ZobS2u5INxrGDQz0AQF04bLhWcvjbvUxAhImusHZOCOwVY&#10;zDtvM8y1u/GBrsdYihTCIUcFVYxNLmUoKrIY+q4hTtzZeYsxQV9K7fGWwm0th1k2lhYNp4YKG1pV&#10;VFyOf1bBZL9bZ7/Ixv6MzL0dBv/5vfZK9brt8gNEpDb+i1/urU7zR/D8JR0g5w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mdwZXL8AAADbAAAADwAAAAAAAAAAAAAAAACh&#10;AgAAZHJzL2Rvd25yZXYueG1sUEsFBgAAAAAEAAQA+QAAAI0DAAAAAA==&#10;" strokeweight=".31203mm"/>
                <w10:anchorlock/>
              </v:group>
            </w:pict>
          </mc:Fallback>
        </mc:AlternateContent>
      </w:r>
    </w:p>
    <w:p w:rsidR="00824551" w:rsidRPr="00824551" w:rsidRDefault="00824551" w:rsidP="006463F6">
      <w:pPr>
        <w:tabs>
          <w:tab w:val="left" w:pos="5975"/>
          <w:tab w:val="left" w:pos="8287"/>
        </w:tabs>
        <w:spacing w:before="34"/>
        <w:ind w:left="1402"/>
        <w:jc w:val="both"/>
        <w:rPr>
          <w:i/>
          <w:sz w:val="18"/>
        </w:rPr>
      </w:pPr>
      <w:r w:rsidRPr="00824551">
        <w:rPr>
          <w:i/>
          <w:sz w:val="18"/>
        </w:rPr>
        <w:t>(дата)</w:t>
      </w:r>
      <w:r w:rsidRPr="00824551">
        <w:rPr>
          <w:i/>
          <w:sz w:val="18"/>
        </w:rPr>
        <w:tab/>
        <w:t>(подпись)</w:t>
      </w:r>
      <w:r w:rsidRPr="00824551">
        <w:rPr>
          <w:i/>
          <w:sz w:val="18"/>
        </w:rPr>
        <w:tab/>
        <w:t>(расшифровка</w:t>
      </w:r>
      <w:r w:rsidRPr="00824551">
        <w:rPr>
          <w:i/>
          <w:spacing w:val="-5"/>
          <w:sz w:val="18"/>
        </w:rPr>
        <w:t xml:space="preserve"> </w:t>
      </w:r>
      <w:r w:rsidRPr="00824551">
        <w:rPr>
          <w:i/>
          <w:sz w:val="18"/>
        </w:rPr>
        <w:t>подписи)</w:t>
      </w:r>
    </w:p>
    <w:p w:rsidR="00824551" w:rsidRDefault="00824551" w:rsidP="006463F6">
      <w:pPr>
        <w:jc w:val="both"/>
        <w:rPr>
          <w:bCs/>
          <w:spacing w:val="-4"/>
          <w:sz w:val="32"/>
          <w:szCs w:val="28"/>
        </w:rPr>
        <w:sectPr w:rsidR="00824551" w:rsidSect="00507E25">
          <w:pgSz w:w="11906" w:h="16838"/>
          <w:pgMar w:top="1134" w:right="567" w:bottom="1134" w:left="1701" w:header="709" w:footer="709" w:gutter="0"/>
          <w:cols w:space="708"/>
          <w:docGrid w:linePitch="360"/>
        </w:sectPr>
      </w:pPr>
    </w:p>
    <w:p w:rsidR="00824551" w:rsidRPr="006249C6" w:rsidRDefault="00824551" w:rsidP="009613E6">
      <w:pPr>
        <w:widowControl w:val="0"/>
        <w:autoSpaceDE w:val="0"/>
        <w:autoSpaceDN w:val="0"/>
        <w:spacing w:before="77"/>
        <w:ind w:right="842"/>
        <w:jc w:val="right"/>
        <w:outlineLvl w:val="1"/>
        <w:rPr>
          <w:b/>
          <w:bCs/>
          <w:i/>
          <w:iCs/>
          <w:lang w:eastAsia="en-US"/>
        </w:rPr>
      </w:pPr>
      <w:r w:rsidRPr="006249C6">
        <w:rPr>
          <w:b/>
          <w:bCs/>
          <w:i/>
          <w:iCs/>
          <w:lang w:eastAsia="en-US"/>
        </w:rPr>
        <w:lastRenderedPageBreak/>
        <w:t>Приложение</w:t>
      </w:r>
      <w:r w:rsidRPr="006249C6">
        <w:rPr>
          <w:b/>
          <w:bCs/>
          <w:i/>
          <w:iCs/>
          <w:spacing w:val="-4"/>
          <w:lang w:eastAsia="en-US"/>
        </w:rPr>
        <w:t xml:space="preserve"> </w:t>
      </w:r>
      <w:r w:rsidRPr="006249C6">
        <w:rPr>
          <w:b/>
          <w:bCs/>
          <w:i/>
          <w:iCs/>
          <w:lang w:eastAsia="en-US"/>
        </w:rPr>
        <w:t>№2</w:t>
      </w:r>
    </w:p>
    <w:p w:rsidR="00824551" w:rsidRPr="006249C6" w:rsidRDefault="00824551" w:rsidP="006463F6">
      <w:pPr>
        <w:widowControl w:val="0"/>
        <w:autoSpaceDE w:val="0"/>
        <w:autoSpaceDN w:val="0"/>
        <w:jc w:val="both"/>
        <w:rPr>
          <w:b/>
          <w:i/>
          <w:lang w:eastAsia="en-US"/>
        </w:rPr>
      </w:pPr>
    </w:p>
    <w:p w:rsidR="00824551" w:rsidRPr="006249C6" w:rsidRDefault="00824551" w:rsidP="006463F6">
      <w:pPr>
        <w:widowControl w:val="0"/>
        <w:autoSpaceDE w:val="0"/>
        <w:autoSpaceDN w:val="0"/>
        <w:spacing w:before="264" w:line="312" w:lineRule="auto"/>
        <w:ind w:left="5498" w:right="799" w:firstLine="427"/>
        <w:jc w:val="both"/>
        <w:rPr>
          <w:lang w:eastAsia="en-US"/>
        </w:rPr>
      </w:pPr>
      <w:r w:rsidRPr="006249C6">
        <w:rPr>
          <w:lang w:eastAsia="en-US"/>
        </w:rPr>
        <w:t>Директору</w:t>
      </w:r>
      <w:r w:rsidRPr="006249C6">
        <w:rPr>
          <w:spacing w:val="1"/>
          <w:lang w:eastAsia="en-US"/>
        </w:rPr>
        <w:t xml:space="preserve"> </w:t>
      </w:r>
      <w:r w:rsidRPr="006249C6">
        <w:rPr>
          <w:lang w:eastAsia="en-US"/>
        </w:rPr>
        <w:t>МБУДО</w:t>
      </w:r>
      <w:r w:rsidRPr="006249C6">
        <w:rPr>
          <w:spacing w:val="1"/>
          <w:lang w:eastAsia="en-US"/>
        </w:rPr>
        <w:t xml:space="preserve"> </w:t>
      </w:r>
      <w:r w:rsidRPr="006249C6">
        <w:rPr>
          <w:lang w:eastAsia="en-US"/>
        </w:rPr>
        <w:t>«Городской</w:t>
      </w:r>
      <w:r w:rsidRPr="006249C6">
        <w:rPr>
          <w:spacing w:val="1"/>
          <w:lang w:eastAsia="en-US"/>
        </w:rPr>
        <w:t xml:space="preserve"> </w:t>
      </w:r>
      <w:r w:rsidRPr="006249C6">
        <w:rPr>
          <w:lang w:eastAsia="en-US"/>
        </w:rPr>
        <w:t xml:space="preserve">дворец </w:t>
      </w:r>
      <w:r w:rsidR="006249C6">
        <w:rPr>
          <w:lang w:eastAsia="en-US"/>
        </w:rPr>
        <w:t xml:space="preserve"> </w:t>
      </w:r>
      <w:r w:rsidRPr="006249C6">
        <w:rPr>
          <w:lang w:eastAsia="en-US"/>
        </w:rPr>
        <w:t>детского творчества» г. Казани</w:t>
      </w:r>
      <w:r w:rsidRPr="006249C6">
        <w:rPr>
          <w:spacing w:val="-67"/>
          <w:lang w:eastAsia="en-US"/>
        </w:rPr>
        <w:t xml:space="preserve"> </w:t>
      </w:r>
      <w:r w:rsidRPr="006249C6">
        <w:rPr>
          <w:lang w:eastAsia="en-US"/>
        </w:rPr>
        <w:t>Е.Ю.Габитовой</w:t>
      </w:r>
    </w:p>
    <w:p w:rsidR="00824551" w:rsidRPr="00824551" w:rsidRDefault="00824551" w:rsidP="006463F6">
      <w:pPr>
        <w:widowControl w:val="0"/>
        <w:autoSpaceDE w:val="0"/>
        <w:autoSpaceDN w:val="0"/>
        <w:spacing w:before="3"/>
        <w:jc w:val="both"/>
        <w:rPr>
          <w:sz w:val="25"/>
          <w:szCs w:val="28"/>
          <w:lang w:eastAsia="en-US"/>
        </w:rPr>
      </w:pPr>
    </w:p>
    <w:p w:rsidR="00824551" w:rsidRPr="00824551" w:rsidRDefault="00824551" w:rsidP="006463F6">
      <w:pPr>
        <w:jc w:val="both"/>
        <w:rPr>
          <w:sz w:val="25"/>
        </w:rPr>
        <w:sectPr w:rsidR="00824551" w:rsidRPr="00824551">
          <w:pgSz w:w="11910" w:h="16840"/>
          <w:pgMar w:top="1100" w:right="0" w:bottom="1240" w:left="940" w:header="0" w:footer="976" w:gutter="0"/>
          <w:cols w:space="720"/>
        </w:sectPr>
      </w:pPr>
    </w:p>
    <w:p w:rsidR="00824551" w:rsidRPr="006249C6" w:rsidRDefault="00824551" w:rsidP="006463F6">
      <w:pPr>
        <w:widowControl w:val="0"/>
        <w:tabs>
          <w:tab w:val="left" w:pos="2523"/>
          <w:tab w:val="left" w:pos="5112"/>
        </w:tabs>
        <w:autoSpaceDE w:val="0"/>
        <w:autoSpaceDN w:val="0"/>
        <w:spacing w:before="105"/>
        <w:ind w:left="541"/>
        <w:jc w:val="both"/>
        <w:rPr>
          <w:lang w:eastAsia="en-US"/>
        </w:rPr>
      </w:pPr>
      <w:r w:rsidRPr="006249C6">
        <w:rPr>
          <w:lang w:eastAsia="en-US"/>
        </w:rPr>
        <w:lastRenderedPageBreak/>
        <w:t>Входящий</w:t>
      </w:r>
      <w:r w:rsidRPr="006249C6">
        <w:rPr>
          <w:spacing w:val="-2"/>
          <w:lang w:eastAsia="en-US"/>
        </w:rPr>
        <w:t xml:space="preserve"> </w:t>
      </w:r>
      <w:r w:rsidRPr="006249C6">
        <w:rPr>
          <w:lang w:eastAsia="en-US"/>
        </w:rPr>
        <w:t>№</w:t>
      </w:r>
      <w:r w:rsidRPr="006249C6">
        <w:rPr>
          <w:u w:val="single"/>
          <w:lang w:eastAsia="en-US"/>
        </w:rPr>
        <w:tab/>
      </w:r>
      <w:r w:rsidRPr="006249C6">
        <w:rPr>
          <w:lang w:eastAsia="en-US"/>
        </w:rPr>
        <w:t xml:space="preserve">от </w:t>
      </w:r>
      <w:r w:rsidRPr="006249C6">
        <w:rPr>
          <w:u w:val="single"/>
          <w:lang w:eastAsia="en-US"/>
        </w:rPr>
        <w:t xml:space="preserve"> </w:t>
      </w:r>
      <w:r w:rsidRPr="006249C6">
        <w:rPr>
          <w:u w:val="single"/>
          <w:lang w:eastAsia="en-US"/>
        </w:rPr>
        <w:tab/>
      </w:r>
    </w:p>
    <w:p w:rsidR="00824551" w:rsidRPr="00824551" w:rsidRDefault="00824551" w:rsidP="006463F6">
      <w:pPr>
        <w:spacing w:before="93"/>
        <w:ind w:left="541"/>
        <w:jc w:val="both"/>
        <w:rPr>
          <w:i/>
          <w:sz w:val="18"/>
        </w:rPr>
      </w:pPr>
      <w:r w:rsidRPr="00824551">
        <w:br w:type="column"/>
      </w:r>
      <w:r w:rsidRPr="00824551">
        <w:rPr>
          <w:sz w:val="18"/>
        </w:rPr>
        <w:lastRenderedPageBreak/>
        <w:t>(</w:t>
      </w:r>
      <w:r w:rsidRPr="00824551">
        <w:rPr>
          <w:i/>
          <w:sz w:val="18"/>
        </w:rPr>
        <w:t>И.О.Фамилия)</w:t>
      </w:r>
    </w:p>
    <w:p w:rsidR="00824551" w:rsidRPr="00824551" w:rsidRDefault="00824551" w:rsidP="006463F6">
      <w:pPr>
        <w:jc w:val="both"/>
        <w:rPr>
          <w:sz w:val="18"/>
        </w:rPr>
        <w:sectPr w:rsidR="00824551" w:rsidRPr="00824551">
          <w:type w:val="continuous"/>
          <w:pgSz w:w="11910" w:h="16840"/>
          <w:pgMar w:top="680" w:right="0" w:bottom="280" w:left="940" w:header="720" w:footer="720" w:gutter="0"/>
          <w:cols w:num="2" w:space="720" w:equalWidth="0">
            <w:col w:w="5153" w:space="1660"/>
            <w:col w:w="4157"/>
          </w:cols>
        </w:sectPr>
      </w:pPr>
    </w:p>
    <w:p w:rsidR="00824551" w:rsidRPr="00824551" w:rsidRDefault="00824551" w:rsidP="006463F6">
      <w:pPr>
        <w:widowControl w:val="0"/>
        <w:autoSpaceDE w:val="0"/>
        <w:autoSpaceDN w:val="0"/>
        <w:jc w:val="both"/>
        <w:rPr>
          <w:i/>
          <w:sz w:val="20"/>
          <w:szCs w:val="28"/>
          <w:lang w:eastAsia="en-US"/>
        </w:rPr>
      </w:pPr>
    </w:p>
    <w:p w:rsidR="00824551" w:rsidRPr="006249C6" w:rsidRDefault="00824551" w:rsidP="006463F6">
      <w:pPr>
        <w:widowControl w:val="0"/>
        <w:autoSpaceDE w:val="0"/>
        <w:autoSpaceDN w:val="0"/>
        <w:spacing w:before="7"/>
        <w:jc w:val="both"/>
        <w:rPr>
          <w:i/>
          <w:lang w:eastAsia="en-US"/>
        </w:rPr>
      </w:pPr>
    </w:p>
    <w:p w:rsidR="00824551" w:rsidRPr="006249C6" w:rsidRDefault="00824551" w:rsidP="006463F6">
      <w:pPr>
        <w:widowControl w:val="0"/>
        <w:autoSpaceDE w:val="0"/>
        <w:autoSpaceDN w:val="0"/>
        <w:spacing w:before="89"/>
        <w:ind w:left="1220" w:right="876"/>
        <w:jc w:val="both"/>
        <w:outlineLvl w:val="0"/>
        <w:rPr>
          <w:b/>
          <w:bCs/>
          <w:lang w:eastAsia="en-US"/>
        </w:rPr>
      </w:pPr>
      <w:r w:rsidRPr="006249C6">
        <w:rPr>
          <w:b/>
          <w:bCs/>
          <w:lang w:eastAsia="en-US"/>
        </w:rPr>
        <w:t>ЗАЯВЛЕНИЕ-СОГЛАСИЕ</w:t>
      </w:r>
    </w:p>
    <w:p w:rsidR="00824551" w:rsidRPr="006249C6" w:rsidRDefault="00824551" w:rsidP="006463F6">
      <w:pPr>
        <w:spacing w:before="96"/>
        <w:ind w:left="1217" w:right="876"/>
        <w:jc w:val="both"/>
        <w:rPr>
          <w:b/>
        </w:rPr>
      </w:pPr>
      <w:r w:rsidRPr="006249C6">
        <w:rPr>
          <w:b/>
        </w:rPr>
        <w:t>на</w:t>
      </w:r>
      <w:r w:rsidRPr="006249C6">
        <w:rPr>
          <w:b/>
          <w:spacing w:val="-3"/>
        </w:rPr>
        <w:t xml:space="preserve"> </w:t>
      </w:r>
      <w:r w:rsidRPr="006249C6">
        <w:rPr>
          <w:b/>
        </w:rPr>
        <w:t>обработку</w:t>
      </w:r>
      <w:r w:rsidRPr="006249C6">
        <w:rPr>
          <w:b/>
          <w:spacing w:val="-2"/>
        </w:rPr>
        <w:t xml:space="preserve"> </w:t>
      </w:r>
      <w:r w:rsidRPr="006249C6">
        <w:rPr>
          <w:b/>
        </w:rPr>
        <w:t>персональных</w:t>
      </w:r>
      <w:r w:rsidRPr="006249C6">
        <w:rPr>
          <w:b/>
          <w:spacing w:val="-2"/>
        </w:rPr>
        <w:t xml:space="preserve"> </w:t>
      </w:r>
      <w:r w:rsidRPr="006249C6">
        <w:rPr>
          <w:b/>
        </w:rPr>
        <w:t>данных</w:t>
      </w:r>
      <w:r w:rsidRPr="006249C6">
        <w:rPr>
          <w:b/>
          <w:spacing w:val="-6"/>
        </w:rPr>
        <w:t xml:space="preserve"> </w:t>
      </w:r>
      <w:r w:rsidRPr="006249C6">
        <w:rPr>
          <w:b/>
        </w:rPr>
        <w:t>учащихся</w:t>
      </w:r>
    </w:p>
    <w:p w:rsidR="00824551" w:rsidRPr="00824551" w:rsidRDefault="00824551" w:rsidP="006463F6">
      <w:pPr>
        <w:widowControl w:val="0"/>
        <w:autoSpaceDE w:val="0"/>
        <w:autoSpaceDN w:val="0"/>
        <w:spacing w:before="94" w:line="322" w:lineRule="exact"/>
        <w:jc w:val="both"/>
        <w:rPr>
          <w:sz w:val="28"/>
          <w:szCs w:val="28"/>
          <w:lang w:eastAsia="en-US"/>
        </w:rPr>
      </w:pPr>
    </w:p>
    <w:p w:rsidR="00824551" w:rsidRDefault="00824551" w:rsidP="006463F6">
      <w:pPr>
        <w:widowControl w:val="0"/>
        <w:autoSpaceDE w:val="0"/>
        <w:autoSpaceDN w:val="0"/>
        <w:spacing w:before="1"/>
        <w:jc w:val="both"/>
        <w:rPr>
          <w:sz w:val="28"/>
          <w:szCs w:val="28"/>
          <w:lang w:eastAsia="en-US"/>
        </w:rPr>
      </w:pPr>
      <w:r>
        <w:rPr>
          <w:sz w:val="28"/>
          <w:szCs w:val="28"/>
          <w:lang w:eastAsia="en-US"/>
        </w:rPr>
        <w:t>Я,_______________________________________________________________________</w:t>
      </w:r>
    </w:p>
    <w:p w:rsidR="00824551" w:rsidRPr="00824551" w:rsidRDefault="00824551" w:rsidP="006463F6">
      <w:pPr>
        <w:widowControl w:val="0"/>
        <w:autoSpaceDE w:val="0"/>
        <w:autoSpaceDN w:val="0"/>
        <w:spacing w:before="1"/>
        <w:jc w:val="both"/>
        <w:rPr>
          <w:i/>
          <w:sz w:val="22"/>
          <w:szCs w:val="28"/>
          <w:lang w:eastAsia="en-US"/>
        </w:rPr>
      </w:pPr>
      <w:r w:rsidRPr="00824551">
        <w:rPr>
          <w:i/>
          <w:sz w:val="22"/>
          <w:szCs w:val="28"/>
          <w:lang w:eastAsia="en-US"/>
        </w:rPr>
        <w:t xml:space="preserve">                                                       </w:t>
      </w:r>
      <w:r>
        <w:rPr>
          <w:i/>
          <w:sz w:val="22"/>
          <w:szCs w:val="28"/>
          <w:lang w:eastAsia="en-US"/>
        </w:rPr>
        <w:t xml:space="preserve">                                </w:t>
      </w:r>
      <w:r w:rsidRPr="00824551">
        <w:rPr>
          <w:i/>
          <w:sz w:val="22"/>
          <w:szCs w:val="28"/>
          <w:lang w:eastAsia="en-US"/>
        </w:rPr>
        <w:t xml:space="preserve">       (Ф.И.О.)</w:t>
      </w:r>
    </w:p>
    <w:p w:rsidR="00824551" w:rsidRDefault="00824551" w:rsidP="006463F6">
      <w:pPr>
        <w:widowControl w:val="0"/>
        <w:autoSpaceDE w:val="0"/>
        <w:autoSpaceDN w:val="0"/>
        <w:spacing w:before="1"/>
        <w:jc w:val="both"/>
        <w:rPr>
          <w:sz w:val="28"/>
          <w:szCs w:val="28"/>
          <w:lang w:eastAsia="en-US"/>
        </w:rPr>
      </w:pPr>
    </w:p>
    <w:p w:rsidR="00824551" w:rsidRDefault="00824551" w:rsidP="006463F6">
      <w:pPr>
        <w:widowControl w:val="0"/>
        <w:autoSpaceDE w:val="0"/>
        <w:autoSpaceDN w:val="0"/>
        <w:spacing w:before="1"/>
        <w:jc w:val="both"/>
        <w:rPr>
          <w:sz w:val="28"/>
          <w:szCs w:val="28"/>
          <w:lang w:eastAsia="en-US"/>
        </w:rPr>
      </w:pPr>
      <w:r>
        <w:rPr>
          <w:sz w:val="28"/>
          <w:szCs w:val="28"/>
          <w:lang w:eastAsia="en-US"/>
        </w:rPr>
        <w:t>родитель</w:t>
      </w:r>
    </w:p>
    <w:p w:rsidR="00824551" w:rsidRDefault="00824551" w:rsidP="006463F6">
      <w:pPr>
        <w:widowControl w:val="0"/>
        <w:autoSpaceDE w:val="0"/>
        <w:autoSpaceDN w:val="0"/>
        <w:spacing w:before="1"/>
        <w:jc w:val="both"/>
        <w:rPr>
          <w:sz w:val="28"/>
          <w:szCs w:val="28"/>
          <w:lang w:eastAsia="en-US"/>
        </w:rPr>
      </w:pPr>
      <w:r>
        <w:rPr>
          <w:sz w:val="28"/>
          <w:szCs w:val="28"/>
          <w:lang w:eastAsia="en-US"/>
        </w:rPr>
        <w:t>(законный представитель)</w:t>
      </w:r>
    </w:p>
    <w:p w:rsidR="00824551" w:rsidRDefault="00824551" w:rsidP="006463F6">
      <w:pPr>
        <w:widowControl w:val="0"/>
        <w:autoSpaceDE w:val="0"/>
        <w:autoSpaceDN w:val="0"/>
        <w:spacing w:before="1"/>
        <w:jc w:val="both"/>
        <w:rPr>
          <w:sz w:val="28"/>
          <w:szCs w:val="28"/>
          <w:lang w:eastAsia="en-US"/>
        </w:rPr>
      </w:pPr>
      <w:r>
        <w:rPr>
          <w:sz w:val="28"/>
          <w:szCs w:val="28"/>
          <w:lang w:eastAsia="en-US"/>
        </w:rPr>
        <w:t xml:space="preserve"> ребенка                                                               __________________________________</w:t>
      </w:r>
    </w:p>
    <w:p w:rsidR="00824551" w:rsidRDefault="00824551" w:rsidP="006463F6">
      <w:pPr>
        <w:widowControl w:val="0"/>
        <w:autoSpaceDE w:val="0"/>
        <w:autoSpaceDN w:val="0"/>
        <w:spacing w:before="1"/>
        <w:jc w:val="both"/>
        <w:rPr>
          <w:i/>
          <w:sz w:val="22"/>
          <w:szCs w:val="28"/>
          <w:lang w:eastAsia="en-US"/>
        </w:rPr>
      </w:pPr>
      <w:r w:rsidRPr="00824551">
        <w:rPr>
          <w:i/>
          <w:sz w:val="22"/>
          <w:szCs w:val="28"/>
          <w:lang w:eastAsia="en-US"/>
        </w:rPr>
        <w:t xml:space="preserve">                                                                                                       </w:t>
      </w:r>
      <w:r>
        <w:rPr>
          <w:i/>
          <w:sz w:val="22"/>
          <w:szCs w:val="28"/>
          <w:lang w:eastAsia="en-US"/>
        </w:rPr>
        <w:t xml:space="preserve">                                 </w:t>
      </w:r>
      <w:r w:rsidRPr="00824551">
        <w:rPr>
          <w:i/>
          <w:sz w:val="22"/>
          <w:szCs w:val="28"/>
          <w:lang w:eastAsia="en-US"/>
        </w:rPr>
        <w:t xml:space="preserve">     (Фамилия)</w:t>
      </w:r>
    </w:p>
    <w:p w:rsidR="00824551" w:rsidRDefault="00824551" w:rsidP="006463F6">
      <w:pPr>
        <w:widowControl w:val="0"/>
        <w:autoSpaceDE w:val="0"/>
        <w:autoSpaceDN w:val="0"/>
        <w:spacing w:before="1"/>
        <w:jc w:val="both"/>
        <w:rPr>
          <w:i/>
          <w:sz w:val="22"/>
          <w:szCs w:val="28"/>
          <w:lang w:eastAsia="en-US"/>
        </w:rPr>
      </w:pPr>
    </w:p>
    <w:p w:rsidR="00824551" w:rsidRDefault="00824551" w:rsidP="006463F6">
      <w:pPr>
        <w:widowControl w:val="0"/>
        <w:autoSpaceDE w:val="0"/>
        <w:autoSpaceDN w:val="0"/>
        <w:spacing w:before="1"/>
        <w:jc w:val="both"/>
        <w:rPr>
          <w:i/>
          <w:sz w:val="22"/>
          <w:szCs w:val="28"/>
          <w:lang w:eastAsia="en-US"/>
        </w:rPr>
      </w:pPr>
    </w:p>
    <w:p w:rsidR="00824551" w:rsidRDefault="00824551" w:rsidP="006463F6">
      <w:pPr>
        <w:widowControl w:val="0"/>
        <w:autoSpaceDE w:val="0"/>
        <w:autoSpaceDN w:val="0"/>
        <w:spacing w:before="1"/>
        <w:jc w:val="both"/>
        <w:rPr>
          <w:sz w:val="28"/>
          <w:szCs w:val="28"/>
          <w:lang w:eastAsia="en-US"/>
        </w:rPr>
      </w:pPr>
      <w:r>
        <w:rPr>
          <w:sz w:val="28"/>
          <w:szCs w:val="28"/>
          <w:lang w:eastAsia="en-US"/>
        </w:rPr>
        <w:t>___________________________________  ученика (цы)              __________________</w:t>
      </w:r>
    </w:p>
    <w:p w:rsidR="00824551" w:rsidRDefault="00824551" w:rsidP="006463F6">
      <w:pPr>
        <w:widowControl w:val="0"/>
        <w:autoSpaceDE w:val="0"/>
        <w:autoSpaceDN w:val="0"/>
        <w:spacing w:before="1"/>
        <w:jc w:val="both"/>
        <w:rPr>
          <w:i/>
          <w:sz w:val="22"/>
          <w:szCs w:val="28"/>
          <w:lang w:eastAsia="en-US"/>
        </w:rPr>
      </w:pPr>
      <w:r w:rsidRPr="00824551">
        <w:rPr>
          <w:i/>
          <w:sz w:val="22"/>
          <w:szCs w:val="28"/>
          <w:lang w:eastAsia="en-US"/>
        </w:rPr>
        <w:t xml:space="preserve">                           (Имя, Отчество) </w:t>
      </w:r>
      <w:r>
        <w:rPr>
          <w:i/>
          <w:sz w:val="22"/>
          <w:szCs w:val="28"/>
          <w:lang w:eastAsia="en-US"/>
        </w:rPr>
        <w:t xml:space="preserve">                                                                                     (дата рождения)</w:t>
      </w:r>
    </w:p>
    <w:p w:rsidR="00824551" w:rsidRDefault="00824551" w:rsidP="006463F6">
      <w:pPr>
        <w:widowControl w:val="0"/>
        <w:autoSpaceDE w:val="0"/>
        <w:autoSpaceDN w:val="0"/>
        <w:spacing w:before="1"/>
        <w:jc w:val="both"/>
        <w:rPr>
          <w:i/>
          <w:sz w:val="22"/>
          <w:szCs w:val="28"/>
          <w:lang w:eastAsia="en-US"/>
        </w:rPr>
      </w:pPr>
    </w:p>
    <w:p w:rsidR="00824551" w:rsidRDefault="00824551" w:rsidP="006463F6">
      <w:pPr>
        <w:widowControl w:val="0"/>
        <w:autoSpaceDE w:val="0"/>
        <w:autoSpaceDN w:val="0"/>
        <w:spacing w:before="1"/>
        <w:jc w:val="both"/>
        <w:rPr>
          <w:i/>
          <w:sz w:val="22"/>
          <w:szCs w:val="28"/>
          <w:lang w:eastAsia="en-US"/>
        </w:rPr>
      </w:pPr>
    </w:p>
    <w:p w:rsidR="00824551" w:rsidRDefault="00824551" w:rsidP="006463F6">
      <w:pPr>
        <w:widowControl w:val="0"/>
        <w:autoSpaceDE w:val="0"/>
        <w:autoSpaceDN w:val="0"/>
        <w:spacing w:before="1"/>
        <w:jc w:val="both"/>
        <w:rPr>
          <w:sz w:val="28"/>
          <w:szCs w:val="28"/>
          <w:lang w:eastAsia="en-US"/>
        </w:rPr>
      </w:pPr>
      <w:r>
        <w:rPr>
          <w:i/>
          <w:sz w:val="22"/>
          <w:szCs w:val="28"/>
          <w:lang w:eastAsia="en-US"/>
        </w:rPr>
        <w:t>________________________________</w:t>
      </w:r>
      <w:r>
        <w:rPr>
          <w:sz w:val="28"/>
          <w:szCs w:val="28"/>
          <w:lang w:eastAsia="en-US"/>
        </w:rPr>
        <w:t>серия_______номер______________________________</w:t>
      </w:r>
    </w:p>
    <w:p w:rsidR="00824551" w:rsidRDefault="00824551" w:rsidP="006463F6">
      <w:pPr>
        <w:widowControl w:val="0"/>
        <w:autoSpaceDE w:val="0"/>
        <w:autoSpaceDN w:val="0"/>
        <w:spacing w:before="1"/>
        <w:jc w:val="both"/>
        <w:rPr>
          <w:i/>
          <w:sz w:val="22"/>
          <w:szCs w:val="28"/>
          <w:lang w:eastAsia="en-US"/>
        </w:rPr>
      </w:pPr>
      <w:r>
        <w:rPr>
          <w:sz w:val="28"/>
          <w:szCs w:val="28"/>
          <w:lang w:eastAsia="en-US"/>
        </w:rPr>
        <w:t xml:space="preserve">        </w:t>
      </w:r>
      <w:r>
        <w:rPr>
          <w:i/>
          <w:sz w:val="22"/>
          <w:szCs w:val="28"/>
          <w:lang w:eastAsia="en-US"/>
        </w:rPr>
        <w:t>(вид документа, удостоверяющего личность)</w:t>
      </w:r>
    </w:p>
    <w:p w:rsidR="00824551" w:rsidRDefault="00824551" w:rsidP="006463F6">
      <w:pPr>
        <w:widowControl w:val="0"/>
        <w:autoSpaceDE w:val="0"/>
        <w:autoSpaceDN w:val="0"/>
        <w:spacing w:before="1"/>
        <w:jc w:val="both"/>
        <w:rPr>
          <w:i/>
          <w:sz w:val="22"/>
          <w:szCs w:val="28"/>
          <w:lang w:eastAsia="en-US"/>
        </w:rPr>
      </w:pPr>
    </w:p>
    <w:p w:rsidR="00824551" w:rsidRDefault="00824551" w:rsidP="006463F6">
      <w:pPr>
        <w:widowControl w:val="0"/>
        <w:autoSpaceDE w:val="0"/>
        <w:autoSpaceDN w:val="0"/>
        <w:spacing w:before="1"/>
        <w:jc w:val="both"/>
        <w:rPr>
          <w:i/>
          <w:sz w:val="22"/>
          <w:szCs w:val="28"/>
          <w:lang w:eastAsia="en-US"/>
        </w:rPr>
      </w:pPr>
    </w:p>
    <w:p w:rsidR="00824551" w:rsidRDefault="00824551" w:rsidP="006463F6">
      <w:pPr>
        <w:widowControl w:val="0"/>
        <w:autoSpaceDE w:val="0"/>
        <w:autoSpaceDN w:val="0"/>
        <w:spacing w:before="1"/>
        <w:jc w:val="both"/>
        <w:rPr>
          <w:sz w:val="28"/>
          <w:szCs w:val="28"/>
          <w:lang w:eastAsia="en-US"/>
        </w:rPr>
      </w:pPr>
      <w:r>
        <w:rPr>
          <w:sz w:val="28"/>
          <w:szCs w:val="28"/>
          <w:lang w:eastAsia="en-US"/>
        </w:rPr>
        <w:t xml:space="preserve">дата                                      кем </w:t>
      </w:r>
    </w:p>
    <w:p w:rsidR="00824551" w:rsidRDefault="00824551" w:rsidP="006463F6">
      <w:pPr>
        <w:widowControl w:val="0"/>
        <w:autoSpaceDE w:val="0"/>
        <w:autoSpaceDN w:val="0"/>
        <w:spacing w:before="1"/>
        <w:jc w:val="both"/>
        <w:rPr>
          <w:sz w:val="28"/>
          <w:szCs w:val="28"/>
          <w:lang w:eastAsia="en-US"/>
        </w:rPr>
      </w:pPr>
      <w:r>
        <w:rPr>
          <w:sz w:val="28"/>
          <w:szCs w:val="28"/>
          <w:lang w:eastAsia="en-US"/>
        </w:rPr>
        <w:t>выдачи_______________  выдан_____________________________________________</w:t>
      </w:r>
    </w:p>
    <w:p w:rsidR="00824551" w:rsidRPr="00824551" w:rsidRDefault="00824551" w:rsidP="006463F6">
      <w:pPr>
        <w:widowControl w:val="0"/>
        <w:autoSpaceDE w:val="0"/>
        <w:autoSpaceDN w:val="0"/>
        <w:spacing w:before="1"/>
        <w:jc w:val="both"/>
        <w:rPr>
          <w:sz w:val="28"/>
          <w:szCs w:val="28"/>
          <w:lang w:eastAsia="en-US"/>
        </w:rPr>
      </w:pPr>
    </w:p>
    <w:p w:rsidR="00824551" w:rsidRPr="00824551" w:rsidRDefault="00824551" w:rsidP="006463F6">
      <w:pPr>
        <w:jc w:val="both"/>
        <w:rPr>
          <w:sz w:val="17"/>
        </w:rPr>
        <w:sectPr w:rsidR="00824551" w:rsidRPr="00824551">
          <w:type w:val="continuous"/>
          <w:pgSz w:w="11910" w:h="16840"/>
          <w:pgMar w:top="680" w:right="0" w:bottom="280" w:left="940" w:header="720" w:footer="720" w:gutter="0"/>
          <w:cols w:space="720"/>
        </w:sectPr>
      </w:pPr>
      <w:r>
        <w:rPr>
          <w:sz w:val="17"/>
        </w:rPr>
        <w:t xml:space="preserve">      </w:t>
      </w:r>
    </w:p>
    <w:p w:rsidR="00824551" w:rsidRPr="00824551" w:rsidRDefault="00824551" w:rsidP="006463F6">
      <w:pPr>
        <w:spacing w:line="20" w:lineRule="exact"/>
        <w:jc w:val="both"/>
        <w:rPr>
          <w:sz w:val="2"/>
        </w:rPr>
        <w:sectPr w:rsidR="00824551" w:rsidRPr="00824551">
          <w:type w:val="continuous"/>
          <w:pgSz w:w="11910" w:h="16840"/>
          <w:pgMar w:top="680" w:right="0" w:bottom="280" w:left="940" w:header="720" w:footer="720" w:gutter="0"/>
          <w:cols w:num="3" w:space="720" w:equalWidth="0">
            <w:col w:w="4535" w:space="40"/>
            <w:col w:w="450" w:space="990"/>
            <w:col w:w="4955"/>
          </w:cols>
        </w:sectPr>
      </w:pPr>
    </w:p>
    <w:tbl>
      <w:tblPr>
        <w:tblStyle w:val="TableNormal"/>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19"/>
        <w:gridCol w:w="850"/>
        <w:gridCol w:w="851"/>
        <w:gridCol w:w="2977"/>
        <w:gridCol w:w="992"/>
        <w:gridCol w:w="992"/>
      </w:tblGrid>
      <w:tr w:rsidR="00824551" w:rsidRPr="006249C6" w:rsidTr="00D64282">
        <w:trPr>
          <w:trHeight w:val="840"/>
        </w:trPr>
        <w:tc>
          <w:tcPr>
            <w:tcW w:w="3119" w:type="dxa"/>
          </w:tcPr>
          <w:p w:rsidR="00824551" w:rsidRPr="006249C6" w:rsidRDefault="00824551" w:rsidP="006463F6">
            <w:pPr>
              <w:pStyle w:val="TableParagraph"/>
              <w:jc w:val="both"/>
              <w:rPr>
                <w:rFonts w:ascii="Times New Roman" w:hAnsi="Times New Roman" w:cs="Times New Roman"/>
                <w:sz w:val="24"/>
                <w:szCs w:val="24"/>
              </w:rPr>
            </w:pPr>
          </w:p>
        </w:tc>
        <w:tc>
          <w:tcPr>
            <w:tcW w:w="850" w:type="dxa"/>
          </w:tcPr>
          <w:p w:rsidR="00824551" w:rsidRPr="006249C6" w:rsidRDefault="00824551" w:rsidP="006463F6">
            <w:pPr>
              <w:pStyle w:val="TableParagraph"/>
              <w:spacing w:before="9"/>
              <w:jc w:val="both"/>
              <w:rPr>
                <w:rFonts w:ascii="Times New Roman" w:hAnsi="Times New Roman" w:cs="Times New Roman"/>
                <w:sz w:val="24"/>
                <w:szCs w:val="24"/>
              </w:rPr>
            </w:pPr>
          </w:p>
          <w:p w:rsidR="00824551" w:rsidRPr="006249C6" w:rsidRDefault="00824551" w:rsidP="006463F6">
            <w:pPr>
              <w:pStyle w:val="TableParagraph"/>
              <w:ind w:left="107" w:right="509"/>
              <w:jc w:val="both"/>
              <w:rPr>
                <w:rFonts w:ascii="Times New Roman" w:hAnsi="Times New Roman" w:cs="Times New Roman"/>
                <w:b/>
                <w:sz w:val="24"/>
                <w:szCs w:val="24"/>
              </w:rPr>
            </w:pPr>
            <w:r w:rsidRPr="006249C6">
              <w:rPr>
                <w:rFonts w:ascii="Times New Roman" w:hAnsi="Times New Roman" w:cs="Times New Roman"/>
                <w:b/>
                <w:sz w:val="24"/>
                <w:szCs w:val="24"/>
              </w:rPr>
              <w:t>Д</w:t>
            </w:r>
            <w:r w:rsidRPr="006249C6">
              <w:rPr>
                <w:rFonts w:ascii="Times New Roman" w:hAnsi="Times New Roman" w:cs="Times New Roman"/>
                <w:b/>
                <w:spacing w:val="-67"/>
                <w:sz w:val="24"/>
                <w:szCs w:val="24"/>
              </w:rPr>
              <w:t xml:space="preserve"> </w:t>
            </w:r>
            <w:r w:rsidRPr="006249C6">
              <w:rPr>
                <w:rFonts w:ascii="Times New Roman" w:hAnsi="Times New Roman" w:cs="Times New Roman"/>
                <w:b/>
                <w:sz w:val="24"/>
                <w:szCs w:val="24"/>
              </w:rPr>
              <w:t>А</w:t>
            </w:r>
          </w:p>
        </w:tc>
        <w:tc>
          <w:tcPr>
            <w:tcW w:w="851" w:type="dxa"/>
          </w:tcPr>
          <w:p w:rsidR="00824551" w:rsidRPr="006249C6" w:rsidRDefault="00824551" w:rsidP="006463F6">
            <w:pPr>
              <w:pStyle w:val="TableParagraph"/>
              <w:ind w:left="108" w:right="513"/>
              <w:jc w:val="both"/>
              <w:rPr>
                <w:rFonts w:ascii="Times New Roman" w:hAnsi="Times New Roman" w:cs="Times New Roman"/>
                <w:b/>
                <w:sz w:val="24"/>
                <w:szCs w:val="24"/>
              </w:rPr>
            </w:pPr>
            <w:r w:rsidRPr="006249C6">
              <w:rPr>
                <w:rFonts w:ascii="Times New Roman" w:hAnsi="Times New Roman" w:cs="Times New Roman"/>
                <w:b/>
                <w:sz w:val="24"/>
                <w:szCs w:val="24"/>
              </w:rPr>
              <w:t>Н</w:t>
            </w:r>
            <w:r w:rsidRPr="006249C6">
              <w:rPr>
                <w:rFonts w:ascii="Times New Roman" w:hAnsi="Times New Roman" w:cs="Times New Roman"/>
                <w:b/>
                <w:spacing w:val="-68"/>
                <w:sz w:val="24"/>
                <w:szCs w:val="24"/>
              </w:rPr>
              <w:t xml:space="preserve"> </w:t>
            </w:r>
            <w:r w:rsidRPr="006249C6">
              <w:rPr>
                <w:rFonts w:ascii="Times New Roman" w:hAnsi="Times New Roman" w:cs="Times New Roman"/>
                <w:b/>
                <w:sz w:val="24"/>
                <w:szCs w:val="24"/>
              </w:rPr>
              <w:t>Е</w:t>
            </w:r>
            <w:r w:rsidRPr="006249C6">
              <w:rPr>
                <w:rFonts w:ascii="Times New Roman" w:hAnsi="Times New Roman" w:cs="Times New Roman"/>
                <w:b/>
                <w:spacing w:val="-68"/>
                <w:sz w:val="24"/>
                <w:szCs w:val="24"/>
              </w:rPr>
              <w:t xml:space="preserve"> </w:t>
            </w:r>
            <w:r w:rsidRPr="006249C6">
              <w:rPr>
                <w:rFonts w:ascii="Times New Roman" w:hAnsi="Times New Roman" w:cs="Times New Roman"/>
                <w:b/>
                <w:sz w:val="24"/>
                <w:szCs w:val="24"/>
              </w:rPr>
              <w:t>Т</w:t>
            </w:r>
          </w:p>
        </w:tc>
        <w:tc>
          <w:tcPr>
            <w:tcW w:w="2977" w:type="dxa"/>
          </w:tcPr>
          <w:p w:rsidR="00824551" w:rsidRPr="006249C6" w:rsidRDefault="00824551" w:rsidP="006463F6">
            <w:pPr>
              <w:pStyle w:val="TableParagraph"/>
              <w:jc w:val="both"/>
              <w:rPr>
                <w:rFonts w:ascii="Times New Roman" w:hAnsi="Times New Roman" w:cs="Times New Roman"/>
                <w:sz w:val="24"/>
                <w:szCs w:val="24"/>
              </w:rPr>
            </w:pPr>
          </w:p>
        </w:tc>
        <w:tc>
          <w:tcPr>
            <w:tcW w:w="992" w:type="dxa"/>
          </w:tcPr>
          <w:p w:rsidR="00824551" w:rsidRPr="006249C6" w:rsidRDefault="00824551" w:rsidP="006463F6">
            <w:pPr>
              <w:pStyle w:val="TableParagraph"/>
              <w:spacing w:before="9"/>
              <w:jc w:val="both"/>
              <w:rPr>
                <w:rFonts w:ascii="Times New Roman" w:hAnsi="Times New Roman" w:cs="Times New Roman"/>
                <w:sz w:val="24"/>
                <w:szCs w:val="24"/>
              </w:rPr>
            </w:pPr>
          </w:p>
          <w:p w:rsidR="00824551" w:rsidRPr="006249C6" w:rsidRDefault="00824551" w:rsidP="006463F6">
            <w:pPr>
              <w:pStyle w:val="TableParagraph"/>
              <w:ind w:left="109" w:right="507"/>
              <w:jc w:val="both"/>
              <w:rPr>
                <w:rFonts w:ascii="Times New Roman" w:hAnsi="Times New Roman" w:cs="Times New Roman"/>
                <w:b/>
                <w:sz w:val="24"/>
                <w:szCs w:val="24"/>
              </w:rPr>
            </w:pPr>
            <w:r w:rsidRPr="006249C6">
              <w:rPr>
                <w:rFonts w:ascii="Times New Roman" w:hAnsi="Times New Roman" w:cs="Times New Roman"/>
                <w:b/>
                <w:sz w:val="24"/>
                <w:szCs w:val="24"/>
              </w:rPr>
              <w:t>Д</w:t>
            </w:r>
            <w:r w:rsidRPr="006249C6">
              <w:rPr>
                <w:rFonts w:ascii="Times New Roman" w:hAnsi="Times New Roman" w:cs="Times New Roman"/>
                <w:b/>
                <w:spacing w:val="-67"/>
                <w:sz w:val="24"/>
                <w:szCs w:val="24"/>
              </w:rPr>
              <w:t xml:space="preserve"> </w:t>
            </w:r>
            <w:r w:rsidRPr="006249C6">
              <w:rPr>
                <w:rFonts w:ascii="Times New Roman" w:hAnsi="Times New Roman" w:cs="Times New Roman"/>
                <w:b/>
                <w:sz w:val="24"/>
                <w:szCs w:val="24"/>
              </w:rPr>
              <w:t>А</w:t>
            </w:r>
          </w:p>
        </w:tc>
        <w:tc>
          <w:tcPr>
            <w:tcW w:w="992" w:type="dxa"/>
          </w:tcPr>
          <w:p w:rsidR="00824551" w:rsidRPr="006249C6" w:rsidRDefault="00824551" w:rsidP="006463F6">
            <w:pPr>
              <w:pStyle w:val="TableParagraph"/>
              <w:ind w:left="110" w:right="510"/>
              <w:jc w:val="both"/>
              <w:rPr>
                <w:rFonts w:ascii="Times New Roman" w:hAnsi="Times New Roman" w:cs="Times New Roman"/>
                <w:b/>
                <w:sz w:val="24"/>
                <w:szCs w:val="24"/>
              </w:rPr>
            </w:pPr>
            <w:r w:rsidRPr="006249C6">
              <w:rPr>
                <w:rFonts w:ascii="Times New Roman" w:hAnsi="Times New Roman" w:cs="Times New Roman"/>
                <w:b/>
                <w:sz w:val="24"/>
                <w:szCs w:val="24"/>
              </w:rPr>
              <w:t>Н</w:t>
            </w:r>
            <w:r w:rsidRPr="006249C6">
              <w:rPr>
                <w:rFonts w:ascii="Times New Roman" w:hAnsi="Times New Roman" w:cs="Times New Roman"/>
                <w:b/>
                <w:spacing w:val="-68"/>
                <w:sz w:val="24"/>
                <w:szCs w:val="24"/>
              </w:rPr>
              <w:t xml:space="preserve"> </w:t>
            </w:r>
            <w:r w:rsidRPr="006249C6">
              <w:rPr>
                <w:rFonts w:ascii="Times New Roman" w:hAnsi="Times New Roman" w:cs="Times New Roman"/>
                <w:b/>
                <w:sz w:val="24"/>
                <w:szCs w:val="24"/>
              </w:rPr>
              <w:t>Е</w:t>
            </w:r>
            <w:r w:rsidRPr="006249C6">
              <w:rPr>
                <w:rFonts w:ascii="Times New Roman" w:hAnsi="Times New Roman" w:cs="Times New Roman"/>
                <w:b/>
                <w:spacing w:val="-68"/>
                <w:sz w:val="24"/>
                <w:szCs w:val="24"/>
              </w:rPr>
              <w:t xml:space="preserve"> </w:t>
            </w:r>
            <w:r w:rsidRPr="006249C6">
              <w:rPr>
                <w:rFonts w:ascii="Times New Roman" w:hAnsi="Times New Roman" w:cs="Times New Roman"/>
                <w:b/>
                <w:sz w:val="24"/>
                <w:szCs w:val="24"/>
              </w:rPr>
              <w:t>Т</w:t>
            </w:r>
          </w:p>
        </w:tc>
      </w:tr>
      <w:tr w:rsidR="00824551" w:rsidRPr="006249C6" w:rsidTr="00824551">
        <w:trPr>
          <w:trHeight w:val="762"/>
        </w:trPr>
        <w:tc>
          <w:tcPr>
            <w:tcW w:w="3119" w:type="dxa"/>
          </w:tcPr>
          <w:p w:rsidR="00824551" w:rsidRPr="006249C6" w:rsidRDefault="00824551" w:rsidP="006463F6">
            <w:pPr>
              <w:pStyle w:val="TableParagraph"/>
              <w:spacing w:before="3"/>
              <w:jc w:val="both"/>
              <w:rPr>
                <w:rFonts w:ascii="Times New Roman" w:hAnsi="Times New Roman" w:cs="Times New Roman"/>
                <w:sz w:val="24"/>
                <w:szCs w:val="24"/>
              </w:rPr>
            </w:pPr>
          </w:p>
          <w:p w:rsidR="00824551" w:rsidRPr="006249C6" w:rsidRDefault="00824551" w:rsidP="006463F6">
            <w:pPr>
              <w:pStyle w:val="TableParagraph"/>
              <w:spacing w:before="1"/>
              <w:ind w:left="107"/>
              <w:jc w:val="both"/>
              <w:rPr>
                <w:rFonts w:ascii="Times New Roman" w:hAnsi="Times New Roman" w:cs="Times New Roman"/>
                <w:sz w:val="24"/>
                <w:szCs w:val="24"/>
              </w:rPr>
            </w:pPr>
            <w:r w:rsidRPr="006249C6">
              <w:rPr>
                <w:rFonts w:ascii="Times New Roman" w:hAnsi="Times New Roman" w:cs="Times New Roman"/>
                <w:sz w:val="24"/>
                <w:szCs w:val="24"/>
              </w:rPr>
              <w:t>Заключение</w:t>
            </w:r>
            <w:r w:rsidRPr="006249C6">
              <w:rPr>
                <w:rFonts w:ascii="Times New Roman" w:hAnsi="Times New Roman" w:cs="Times New Roman"/>
                <w:spacing w:val="-3"/>
                <w:sz w:val="24"/>
                <w:szCs w:val="24"/>
              </w:rPr>
              <w:t xml:space="preserve"> </w:t>
            </w:r>
            <w:r w:rsidRPr="006249C6">
              <w:rPr>
                <w:rFonts w:ascii="Times New Roman" w:hAnsi="Times New Roman" w:cs="Times New Roman"/>
                <w:sz w:val="24"/>
                <w:szCs w:val="24"/>
              </w:rPr>
              <w:t>договоров</w:t>
            </w:r>
          </w:p>
        </w:tc>
        <w:tc>
          <w:tcPr>
            <w:tcW w:w="850" w:type="dxa"/>
          </w:tcPr>
          <w:p w:rsidR="00824551" w:rsidRPr="006249C6" w:rsidRDefault="00824551" w:rsidP="006463F6">
            <w:pPr>
              <w:pStyle w:val="TableParagraph"/>
              <w:jc w:val="both"/>
              <w:rPr>
                <w:rFonts w:ascii="Times New Roman" w:hAnsi="Times New Roman" w:cs="Times New Roman"/>
                <w:sz w:val="24"/>
                <w:szCs w:val="24"/>
              </w:rPr>
            </w:pPr>
          </w:p>
        </w:tc>
        <w:tc>
          <w:tcPr>
            <w:tcW w:w="851" w:type="dxa"/>
          </w:tcPr>
          <w:p w:rsidR="00824551" w:rsidRPr="006249C6" w:rsidRDefault="00824551" w:rsidP="006463F6">
            <w:pPr>
              <w:pStyle w:val="TableParagraph"/>
              <w:jc w:val="both"/>
              <w:rPr>
                <w:rFonts w:ascii="Times New Roman" w:hAnsi="Times New Roman" w:cs="Times New Roman"/>
                <w:sz w:val="24"/>
                <w:szCs w:val="24"/>
              </w:rPr>
            </w:pPr>
          </w:p>
        </w:tc>
        <w:tc>
          <w:tcPr>
            <w:tcW w:w="2977" w:type="dxa"/>
          </w:tcPr>
          <w:p w:rsidR="00824551" w:rsidRPr="006249C6" w:rsidRDefault="00824551" w:rsidP="006463F6">
            <w:pPr>
              <w:pStyle w:val="TableParagraph"/>
              <w:ind w:left="106" w:right="902"/>
              <w:jc w:val="both"/>
              <w:rPr>
                <w:rFonts w:ascii="Times New Roman" w:hAnsi="Times New Roman" w:cs="Times New Roman"/>
                <w:sz w:val="24"/>
                <w:szCs w:val="24"/>
              </w:rPr>
            </w:pPr>
            <w:r w:rsidRPr="006249C6">
              <w:rPr>
                <w:rFonts w:ascii="Times New Roman" w:hAnsi="Times New Roman" w:cs="Times New Roman"/>
                <w:sz w:val="24"/>
                <w:szCs w:val="24"/>
              </w:rPr>
              <w:t>Обеспечения</w:t>
            </w:r>
            <w:r w:rsidRPr="006249C6">
              <w:rPr>
                <w:rFonts w:ascii="Times New Roman" w:hAnsi="Times New Roman" w:cs="Times New Roman"/>
                <w:spacing w:val="1"/>
                <w:sz w:val="24"/>
                <w:szCs w:val="24"/>
              </w:rPr>
              <w:t xml:space="preserve"> </w:t>
            </w:r>
            <w:r w:rsidRPr="006249C6">
              <w:rPr>
                <w:rFonts w:ascii="Times New Roman" w:hAnsi="Times New Roman" w:cs="Times New Roman"/>
                <w:sz w:val="24"/>
                <w:szCs w:val="24"/>
              </w:rPr>
              <w:t>льготного</w:t>
            </w:r>
            <w:r w:rsidRPr="006249C6">
              <w:rPr>
                <w:rFonts w:ascii="Times New Roman" w:hAnsi="Times New Roman" w:cs="Times New Roman"/>
                <w:spacing w:val="-14"/>
                <w:sz w:val="24"/>
                <w:szCs w:val="24"/>
              </w:rPr>
              <w:t xml:space="preserve"> </w:t>
            </w:r>
            <w:r w:rsidRPr="006249C6">
              <w:rPr>
                <w:rFonts w:ascii="Times New Roman" w:hAnsi="Times New Roman" w:cs="Times New Roman"/>
                <w:sz w:val="24"/>
                <w:szCs w:val="24"/>
              </w:rPr>
              <w:t>питания</w:t>
            </w:r>
          </w:p>
        </w:tc>
        <w:tc>
          <w:tcPr>
            <w:tcW w:w="992" w:type="dxa"/>
          </w:tcPr>
          <w:p w:rsidR="00824551" w:rsidRPr="006249C6" w:rsidRDefault="00824551" w:rsidP="006463F6">
            <w:pPr>
              <w:pStyle w:val="TableParagraph"/>
              <w:jc w:val="both"/>
              <w:rPr>
                <w:rFonts w:ascii="Times New Roman" w:hAnsi="Times New Roman" w:cs="Times New Roman"/>
                <w:sz w:val="24"/>
                <w:szCs w:val="24"/>
              </w:rPr>
            </w:pPr>
          </w:p>
        </w:tc>
        <w:tc>
          <w:tcPr>
            <w:tcW w:w="992" w:type="dxa"/>
          </w:tcPr>
          <w:p w:rsidR="00824551" w:rsidRPr="006249C6" w:rsidRDefault="00824551" w:rsidP="006463F6">
            <w:pPr>
              <w:pStyle w:val="TableParagraph"/>
              <w:jc w:val="both"/>
              <w:rPr>
                <w:rFonts w:ascii="Times New Roman" w:hAnsi="Times New Roman" w:cs="Times New Roman"/>
                <w:sz w:val="24"/>
                <w:szCs w:val="24"/>
              </w:rPr>
            </w:pPr>
          </w:p>
        </w:tc>
      </w:tr>
      <w:tr w:rsidR="00824551" w:rsidRPr="006249C6" w:rsidTr="00824551">
        <w:trPr>
          <w:trHeight w:val="765"/>
        </w:trPr>
        <w:tc>
          <w:tcPr>
            <w:tcW w:w="3119" w:type="dxa"/>
            <w:tcBorders>
              <w:bottom w:val="single" w:sz="4" w:space="0" w:color="auto"/>
            </w:tcBorders>
          </w:tcPr>
          <w:p w:rsidR="00824551" w:rsidRPr="006249C6" w:rsidRDefault="00824551" w:rsidP="006463F6">
            <w:pPr>
              <w:pStyle w:val="TableParagraph"/>
              <w:spacing w:before="3"/>
              <w:jc w:val="both"/>
              <w:rPr>
                <w:rFonts w:ascii="Times New Roman" w:hAnsi="Times New Roman" w:cs="Times New Roman"/>
                <w:sz w:val="24"/>
                <w:szCs w:val="24"/>
              </w:rPr>
            </w:pPr>
          </w:p>
          <w:p w:rsidR="00824551" w:rsidRPr="006249C6" w:rsidRDefault="00824551" w:rsidP="006463F6">
            <w:pPr>
              <w:pStyle w:val="TableParagraph"/>
              <w:spacing w:before="1"/>
              <w:ind w:left="107"/>
              <w:jc w:val="both"/>
              <w:rPr>
                <w:rFonts w:ascii="Times New Roman" w:hAnsi="Times New Roman" w:cs="Times New Roman"/>
                <w:sz w:val="24"/>
                <w:szCs w:val="24"/>
              </w:rPr>
            </w:pPr>
            <w:r w:rsidRPr="006249C6">
              <w:rPr>
                <w:rFonts w:ascii="Times New Roman" w:hAnsi="Times New Roman" w:cs="Times New Roman"/>
                <w:sz w:val="24"/>
                <w:szCs w:val="24"/>
              </w:rPr>
              <w:t>Ведение</w:t>
            </w:r>
            <w:r w:rsidRPr="006249C6">
              <w:rPr>
                <w:rFonts w:ascii="Times New Roman" w:hAnsi="Times New Roman" w:cs="Times New Roman"/>
                <w:spacing w:val="-3"/>
                <w:sz w:val="24"/>
                <w:szCs w:val="24"/>
              </w:rPr>
              <w:t xml:space="preserve"> </w:t>
            </w:r>
            <w:r w:rsidRPr="006249C6">
              <w:rPr>
                <w:rFonts w:ascii="Times New Roman" w:hAnsi="Times New Roman" w:cs="Times New Roman"/>
                <w:sz w:val="24"/>
                <w:szCs w:val="24"/>
              </w:rPr>
              <w:t>личного</w:t>
            </w:r>
            <w:r w:rsidRPr="006249C6">
              <w:rPr>
                <w:rFonts w:ascii="Times New Roman" w:hAnsi="Times New Roman" w:cs="Times New Roman"/>
                <w:spacing w:val="-6"/>
                <w:sz w:val="24"/>
                <w:szCs w:val="24"/>
              </w:rPr>
              <w:t xml:space="preserve"> </w:t>
            </w:r>
            <w:r w:rsidRPr="006249C6">
              <w:rPr>
                <w:rFonts w:ascii="Times New Roman" w:hAnsi="Times New Roman" w:cs="Times New Roman"/>
                <w:sz w:val="24"/>
                <w:szCs w:val="24"/>
              </w:rPr>
              <w:t>дела</w:t>
            </w:r>
          </w:p>
        </w:tc>
        <w:tc>
          <w:tcPr>
            <w:tcW w:w="850" w:type="dxa"/>
            <w:tcBorders>
              <w:bottom w:val="single" w:sz="4" w:space="0" w:color="auto"/>
            </w:tcBorders>
          </w:tcPr>
          <w:p w:rsidR="00824551" w:rsidRPr="006249C6" w:rsidRDefault="00824551" w:rsidP="006463F6">
            <w:pPr>
              <w:pStyle w:val="TableParagraph"/>
              <w:jc w:val="both"/>
              <w:rPr>
                <w:rFonts w:ascii="Times New Roman" w:hAnsi="Times New Roman" w:cs="Times New Roman"/>
                <w:sz w:val="24"/>
                <w:szCs w:val="24"/>
              </w:rPr>
            </w:pPr>
          </w:p>
        </w:tc>
        <w:tc>
          <w:tcPr>
            <w:tcW w:w="851" w:type="dxa"/>
            <w:tcBorders>
              <w:bottom w:val="single" w:sz="4" w:space="0" w:color="auto"/>
            </w:tcBorders>
          </w:tcPr>
          <w:p w:rsidR="00824551" w:rsidRPr="006249C6" w:rsidRDefault="00824551" w:rsidP="006463F6">
            <w:pPr>
              <w:pStyle w:val="TableParagraph"/>
              <w:jc w:val="both"/>
              <w:rPr>
                <w:rFonts w:ascii="Times New Roman" w:hAnsi="Times New Roman" w:cs="Times New Roman"/>
                <w:sz w:val="24"/>
                <w:szCs w:val="24"/>
              </w:rPr>
            </w:pPr>
          </w:p>
        </w:tc>
        <w:tc>
          <w:tcPr>
            <w:tcW w:w="2977" w:type="dxa"/>
            <w:tcBorders>
              <w:bottom w:val="single" w:sz="4" w:space="0" w:color="auto"/>
            </w:tcBorders>
          </w:tcPr>
          <w:p w:rsidR="00824551" w:rsidRPr="006249C6" w:rsidRDefault="00824551" w:rsidP="006463F6">
            <w:pPr>
              <w:pStyle w:val="TableParagraph"/>
              <w:ind w:left="106" w:right="1268"/>
              <w:jc w:val="both"/>
              <w:rPr>
                <w:rFonts w:ascii="Times New Roman" w:hAnsi="Times New Roman" w:cs="Times New Roman"/>
                <w:sz w:val="24"/>
                <w:szCs w:val="24"/>
              </w:rPr>
            </w:pPr>
            <w:r w:rsidRPr="006249C6">
              <w:rPr>
                <w:rFonts w:ascii="Times New Roman" w:hAnsi="Times New Roman" w:cs="Times New Roman"/>
                <w:sz w:val="24"/>
                <w:szCs w:val="24"/>
              </w:rPr>
              <w:t>Медицинского</w:t>
            </w:r>
            <w:r w:rsidRPr="006249C6">
              <w:rPr>
                <w:rFonts w:ascii="Times New Roman" w:hAnsi="Times New Roman" w:cs="Times New Roman"/>
                <w:spacing w:val="1"/>
                <w:sz w:val="24"/>
                <w:szCs w:val="24"/>
              </w:rPr>
              <w:t xml:space="preserve"> </w:t>
            </w:r>
            <w:r w:rsidRPr="006249C6">
              <w:rPr>
                <w:rFonts w:ascii="Times New Roman" w:hAnsi="Times New Roman" w:cs="Times New Roman"/>
                <w:sz w:val="24"/>
                <w:szCs w:val="24"/>
              </w:rPr>
              <w:t>сопровождения</w:t>
            </w:r>
          </w:p>
        </w:tc>
        <w:tc>
          <w:tcPr>
            <w:tcW w:w="992" w:type="dxa"/>
            <w:tcBorders>
              <w:bottom w:val="single" w:sz="4" w:space="0" w:color="auto"/>
            </w:tcBorders>
          </w:tcPr>
          <w:p w:rsidR="00824551" w:rsidRPr="006249C6" w:rsidRDefault="00824551" w:rsidP="006463F6">
            <w:pPr>
              <w:pStyle w:val="TableParagraph"/>
              <w:jc w:val="both"/>
              <w:rPr>
                <w:rFonts w:ascii="Times New Roman" w:hAnsi="Times New Roman" w:cs="Times New Roman"/>
                <w:sz w:val="24"/>
                <w:szCs w:val="24"/>
              </w:rPr>
            </w:pPr>
          </w:p>
        </w:tc>
        <w:tc>
          <w:tcPr>
            <w:tcW w:w="992" w:type="dxa"/>
            <w:tcBorders>
              <w:bottom w:val="single" w:sz="4" w:space="0" w:color="auto"/>
            </w:tcBorders>
          </w:tcPr>
          <w:p w:rsidR="00824551" w:rsidRPr="006249C6" w:rsidRDefault="00824551" w:rsidP="006463F6">
            <w:pPr>
              <w:pStyle w:val="TableParagraph"/>
              <w:jc w:val="both"/>
              <w:rPr>
                <w:rFonts w:ascii="Times New Roman" w:hAnsi="Times New Roman" w:cs="Times New Roman"/>
                <w:sz w:val="24"/>
                <w:szCs w:val="24"/>
              </w:rPr>
            </w:pPr>
          </w:p>
        </w:tc>
      </w:tr>
      <w:tr w:rsidR="00824551" w:rsidRPr="006249C6" w:rsidTr="008245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084"/>
        </w:trPr>
        <w:tc>
          <w:tcPr>
            <w:tcW w:w="3119" w:type="dxa"/>
            <w:tcBorders>
              <w:top w:val="single" w:sz="4" w:space="0" w:color="auto"/>
              <w:left w:val="single" w:sz="4" w:space="0" w:color="auto"/>
              <w:bottom w:val="single" w:sz="4" w:space="0" w:color="auto"/>
              <w:right w:val="single" w:sz="4" w:space="0" w:color="auto"/>
            </w:tcBorders>
          </w:tcPr>
          <w:p w:rsidR="00824551" w:rsidRPr="006249C6" w:rsidRDefault="00824551" w:rsidP="006463F6">
            <w:pPr>
              <w:pStyle w:val="TableParagraph"/>
              <w:ind w:left="107" w:right="496"/>
              <w:jc w:val="both"/>
              <w:rPr>
                <w:rFonts w:ascii="Times New Roman" w:hAnsi="Times New Roman" w:cs="Times New Roman"/>
                <w:sz w:val="24"/>
                <w:szCs w:val="24"/>
                <w:lang w:val="ru-RU"/>
              </w:rPr>
            </w:pPr>
            <w:r w:rsidRPr="006249C6">
              <w:rPr>
                <w:rFonts w:ascii="Times New Roman" w:hAnsi="Times New Roman" w:cs="Times New Roman"/>
                <w:sz w:val="24"/>
                <w:szCs w:val="24"/>
                <w:lang w:val="ru-RU"/>
              </w:rPr>
              <w:t>Ведение журналов,</w:t>
            </w:r>
            <w:r w:rsidRPr="006249C6">
              <w:rPr>
                <w:rFonts w:ascii="Times New Roman" w:hAnsi="Times New Roman" w:cs="Times New Roman"/>
                <w:spacing w:val="1"/>
                <w:sz w:val="24"/>
                <w:szCs w:val="24"/>
                <w:lang w:val="ru-RU"/>
              </w:rPr>
              <w:t xml:space="preserve"> </w:t>
            </w:r>
            <w:r w:rsidRPr="006249C6">
              <w:rPr>
                <w:rFonts w:ascii="Times New Roman" w:hAnsi="Times New Roman" w:cs="Times New Roman"/>
                <w:sz w:val="24"/>
                <w:szCs w:val="24"/>
                <w:lang w:val="ru-RU"/>
              </w:rPr>
              <w:t>дневника и другой</w:t>
            </w:r>
            <w:r w:rsidRPr="006249C6">
              <w:rPr>
                <w:rFonts w:ascii="Times New Roman" w:hAnsi="Times New Roman" w:cs="Times New Roman"/>
                <w:spacing w:val="1"/>
                <w:sz w:val="24"/>
                <w:szCs w:val="24"/>
                <w:lang w:val="ru-RU"/>
              </w:rPr>
              <w:t xml:space="preserve"> </w:t>
            </w:r>
            <w:r w:rsidRPr="006249C6">
              <w:rPr>
                <w:rFonts w:ascii="Times New Roman" w:hAnsi="Times New Roman" w:cs="Times New Roman"/>
                <w:sz w:val="24"/>
                <w:szCs w:val="24"/>
                <w:lang w:val="ru-RU"/>
              </w:rPr>
              <w:t>учетной</w:t>
            </w:r>
            <w:r w:rsidRPr="006249C6">
              <w:rPr>
                <w:rFonts w:ascii="Times New Roman" w:hAnsi="Times New Roman" w:cs="Times New Roman"/>
                <w:spacing w:val="-7"/>
                <w:sz w:val="24"/>
                <w:szCs w:val="24"/>
                <w:lang w:val="ru-RU"/>
              </w:rPr>
              <w:t xml:space="preserve"> </w:t>
            </w:r>
            <w:r w:rsidRPr="006249C6">
              <w:rPr>
                <w:rFonts w:ascii="Times New Roman" w:hAnsi="Times New Roman" w:cs="Times New Roman"/>
                <w:sz w:val="24"/>
                <w:szCs w:val="24"/>
                <w:lang w:val="ru-RU"/>
              </w:rPr>
              <w:t>документации</w:t>
            </w:r>
          </w:p>
        </w:tc>
        <w:tc>
          <w:tcPr>
            <w:tcW w:w="850" w:type="dxa"/>
            <w:tcBorders>
              <w:top w:val="single" w:sz="4" w:space="0" w:color="auto"/>
              <w:left w:val="single" w:sz="4" w:space="0" w:color="auto"/>
              <w:bottom w:val="single" w:sz="4" w:space="0" w:color="auto"/>
              <w:right w:val="single" w:sz="4" w:space="0" w:color="auto"/>
            </w:tcBorders>
          </w:tcPr>
          <w:p w:rsidR="00824551" w:rsidRPr="006249C6" w:rsidRDefault="00824551" w:rsidP="006463F6">
            <w:pPr>
              <w:pStyle w:val="TableParagraph"/>
              <w:jc w:val="both"/>
              <w:rPr>
                <w:rFonts w:ascii="Times New Roman" w:hAnsi="Times New Roman" w:cs="Times New Roman"/>
                <w:sz w:val="24"/>
                <w:szCs w:val="24"/>
                <w:lang w:val="ru-RU"/>
              </w:rPr>
            </w:pPr>
          </w:p>
        </w:tc>
        <w:tc>
          <w:tcPr>
            <w:tcW w:w="851" w:type="dxa"/>
            <w:tcBorders>
              <w:top w:val="single" w:sz="4" w:space="0" w:color="auto"/>
              <w:left w:val="single" w:sz="4" w:space="0" w:color="auto"/>
              <w:bottom w:val="single" w:sz="4" w:space="0" w:color="auto"/>
              <w:right w:val="single" w:sz="4" w:space="0" w:color="auto"/>
            </w:tcBorders>
          </w:tcPr>
          <w:p w:rsidR="00824551" w:rsidRPr="006249C6" w:rsidRDefault="00824551" w:rsidP="006463F6">
            <w:pPr>
              <w:pStyle w:val="TableParagraph"/>
              <w:jc w:val="both"/>
              <w:rPr>
                <w:rFonts w:ascii="Times New Roman" w:hAnsi="Times New Roman" w:cs="Times New Roman"/>
                <w:sz w:val="24"/>
                <w:szCs w:val="24"/>
                <w:lang w:val="ru-RU"/>
              </w:rPr>
            </w:pPr>
          </w:p>
        </w:tc>
        <w:tc>
          <w:tcPr>
            <w:tcW w:w="2977" w:type="dxa"/>
            <w:tcBorders>
              <w:top w:val="single" w:sz="4" w:space="0" w:color="auto"/>
              <w:left w:val="single" w:sz="4" w:space="0" w:color="auto"/>
              <w:bottom w:val="single" w:sz="4" w:space="0" w:color="auto"/>
              <w:right w:val="single" w:sz="4" w:space="0" w:color="auto"/>
            </w:tcBorders>
          </w:tcPr>
          <w:p w:rsidR="00824551" w:rsidRPr="006249C6" w:rsidRDefault="00824551" w:rsidP="006463F6">
            <w:pPr>
              <w:pStyle w:val="TableParagraph"/>
              <w:ind w:left="106" w:right="730"/>
              <w:jc w:val="both"/>
              <w:rPr>
                <w:rFonts w:ascii="Times New Roman" w:hAnsi="Times New Roman" w:cs="Times New Roman"/>
                <w:sz w:val="24"/>
                <w:szCs w:val="24"/>
                <w:lang w:val="ru-RU"/>
              </w:rPr>
            </w:pPr>
            <w:r w:rsidRPr="006249C6">
              <w:rPr>
                <w:rFonts w:ascii="Times New Roman" w:hAnsi="Times New Roman" w:cs="Times New Roman"/>
                <w:sz w:val="24"/>
                <w:szCs w:val="24"/>
                <w:lang w:val="ru-RU"/>
              </w:rPr>
              <w:t>Обеспечения</w:t>
            </w:r>
            <w:r w:rsidRPr="006249C6">
              <w:rPr>
                <w:rFonts w:ascii="Times New Roman" w:hAnsi="Times New Roman" w:cs="Times New Roman"/>
                <w:spacing w:val="1"/>
                <w:sz w:val="24"/>
                <w:szCs w:val="24"/>
                <w:lang w:val="ru-RU"/>
              </w:rPr>
              <w:t xml:space="preserve"> </w:t>
            </w:r>
            <w:r w:rsidRPr="006249C6">
              <w:rPr>
                <w:rFonts w:ascii="Times New Roman" w:hAnsi="Times New Roman" w:cs="Times New Roman"/>
                <w:sz w:val="24"/>
                <w:szCs w:val="24"/>
                <w:lang w:val="ru-RU"/>
              </w:rPr>
              <w:t>льготного проезда в</w:t>
            </w:r>
            <w:r w:rsidRPr="006249C6">
              <w:rPr>
                <w:rFonts w:ascii="Times New Roman" w:hAnsi="Times New Roman" w:cs="Times New Roman"/>
                <w:spacing w:val="-67"/>
                <w:sz w:val="24"/>
                <w:szCs w:val="24"/>
                <w:lang w:val="ru-RU"/>
              </w:rPr>
              <w:t xml:space="preserve"> </w:t>
            </w:r>
            <w:r w:rsidRPr="006249C6">
              <w:rPr>
                <w:rFonts w:ascii="Times New Roman" w:hAnsi="Times New Roman" w:cs="Times New Roman"/>
                <w:sz w:val="24"/>
                <w:szCs w:val="24"/>
                <w:lang w:val="ru-RU"/>
              </w:rPr>
              <w:t>транспорте</w:t>
            </w:r>
          </w:p>
        </w:tc>
        <w:tc>
          <w:tcPr>
            <w:tcW w:w="992" w:type="dxa"/>
            <w:tcBorders>
              <w:top w:val="single" w:sz="4" w:space="0" w:color="auto"/>
              <w:left w:val="single" w:sz="4" w:space="0" w:color="auto"/>
              <w:bottom w:val="single" w:sz="4" w:space="0" w:color="auto"/>
              <w:right w:val="single" w:sz="4" w:space="0" w:color="auto"/>
            </w:tcBorders>
          </w:tcPr>
          <w:p w:rsidR="00824551" w:rsidRPr="006249C6" w:rsidRDefault="00824551" w:rsidP="006463F6">
            <w:pPr>
              <w:pStyle w:val="TableParagraph"/>
              <w:jc w:val="both"/>
              <w:rPr>
                <w:rFonts w:ascii="Times New Roman" w:hAnsi="Times New Roman" w:cs="Times New Roman"/>
                <w:sz w:val="24"/>
                <w:szCs w:val="24"/>
                <w:lang w:val="ru-RU"/>
              </w:rPr>
            </w:pPr>
          </w:p>
        </w:tc>
        <w:tc>
          <w:tcPr>
            <w:tcW w:w="992" w:type="dxa"/>
            <w:tcBorders>
              <w:top w:val="single" w:sz="4" w:space="0" w:color="auto"/>
              <w:left w:val="single" w:sz="4" w:space="0" w:color="auto"/>
              <w:bottom w:val="single" w:sz="4" w:space="0" w:color="auto"/>
              <w:right w:val="single" w:sz="4" w:space="0" w:color="auto"/>
            </w:tcBorders>
          </w:tcPr>
          <w:p w:rsidR="00824551" w:rsidRPr="006249C6" w:rsidRDefault="00824551" w:rsidP="006463F6">
            <w:pPr>
              <w:pStyle w:val="TableParagraph"/>
              <w:jc w:val="both"/>
              <w:rPr>
                <w:rFonts w:ascii="Times New Roman" w:hAnsi="Times New Roman" w:cs="Times New Roman"/>
                <w:sz w:val="24"/>
                <w:szCs w:val="24"/>
                <w:lang w:val="ru-RU"/>
              </w:rPr>
            </w:pPr>
          </w:p>
        </w:tc>
      </w:tr>
      <w:tr w:rsidR="00824551" w:rsidRPr="006249C6" w:rsidTr="008245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408"/>
        </w:trPr>
        <w:tc>
          <w:tcPr>
            <w:tcW w:w="3119" w:type="dxa"/>
            <w:tcBorders>
              <w:top w:val="single" w:sz="4" w:space="0" w:color="auto"/>
              <w:left w:val="single" w:sz="4" w:space="0" w:color="auto"/>
              <w:bottom w:val="single" w:sz="4" w:space="0" w:color="auto"/>
              <w:right w:val="single" w:sz="4" w:space="0" w:color="auto"/>
            </w:tcBorders>
          </w:tcPr>
          <w:p w:rsidR="00824551" w:rsidRPr="006249C6" w:rsidRDefault="00824551" w:rsidP="006463F6">
            <w:pPr>
              <w:pStyle w:val="TableParagraph"/>
              <w:ind w:left="107" w:right="515"/>
              <w:jc w:val="both"/>
              <w:rPr>
                <w:rFonts w:ascii="Times New Roman" w:hAnsi="Times New Roman" w:cs="Times New Roman"/>
                <w:sz w:val="24"/>
                <w:szCs w:val="24"/>
                <w:lang w:val="ru-RU"/>
              </w:rPr>
            </w:pPr>
            <w:r w:rsidRPr="006249C6">
              <w:rPr>
                <w:rFonts w:ascii="Times New Roman" w:hAnsi="Times New Roman" w:cs="Times New Roman"/>
                <w:sz w:val="24"/>
                <w:szCs w:val="24"/>
                <w:lang w:val="ru-RU"/>
              </w:rPr>
              <w:t>Получение справок,</w:t>
            </w:r>
            <w:r w:rsidRPr="006249C6">
              <w:rPr>
                <w:rFonts w:ascii="Times New Roman" w:hAnsi="Times New Roman" w:cs="Times New Roman"/>
                <w:spacing w:val="1"/>
                <w:sz w:val="24"/>
                <w:szCs w:val="24"/>
                <w:lang w:val="ru-RU"/>
              </w:rPr>
              <w:t xml:space="preserve"> </w:t>
            </w:r>
            <w:r w:rsidRPr="006249C6">
              <w:rPr>
                <w:rFonts w:ascii="Times New Roman" w:hAnsi="Times New Roman" w:cs="Times New Roman"/>
                <w:sz w:val="24"/>
                <w:szCs w:val="24"/>
                <w:lang w:val="ru-RU"/>
              </w:rPr>
              <w:t>характеристик,</w:t>
            </w:r>
            <w:r w:rsidRPr="006249C6">
              <w:rPr>
                <w:rFonts w:ascii="Times New Roman" w:hAnsi="Times New Roman" w:cs="Times New Roman"/>
                <w:spacing w:val="1"/>
                <w:sz w:val="24"/>
                <w:szCs w:val="24"/>
                <w:lang w:val="ru-RU"/>
              </w:rPr>
              <w:t xml:space="preserve"> </w:t>
            </w:r>
            <w:r w:rsidRPr="006249C6">
              <w:rPr>
                <w:rFonts w:ascii="Times New Roman" w:hAnsi="Times New Roman" w:cs="Times New Roman"/>
                <w:sz w:val="24"/>
                <w:szCs w:val="24"/>
                <w:lang w:val="ru-RU"/>
              </w:rPr>
              <w:t>ученического билета и</w:t>
            </w:r>
            <w:r w:rsidRPr="006249C6">
              <w:rPr>
                <w:rFonts w:ascii="Times New Roman" w:hAnsi="Times New Roman" w:cs="Times New Roman"/>
                <w:spacing w:val="-68"/>
                <w:sz w:val="24"/>
                <w:szCs w:val="24"/>
                <w:lang w:val="ru-RU"/>
              </w:rPr>
              <w:t xml:space="preserve"> </w:t>
            </w:r>
            <w:r w:rsidRPr="006249C6">
              <w:rPr>
                <w:rFonts w:ascii="Times New Roman" w:hAnsi="Times New Roman" w:cs="Times New Roman"/>
                <w:sz w:val="24"/>
                <w:szCs w:val="24"/>
                <w:lang w:val="ru-RU"/>
              </w:rPr>
              <w:t>тп..</w:t>
            </w:r>
          </w:p>
        </w:tc>
        <w:tc>
          <w:tcPr>
            <w:tcW w:w="850" w:type="dxa"/>
            <w:tcBorders>
              <w:top w:val="single" w:sz="4" w:space="0" w:color="auto"/>
              <w:left w:val="single" w:sz="4" w:space="0" w:color="auto"/>
              <w:bottom w:val="single" w:sz="4" w:space="0" w:color="auto"/>
              <w:right w:val="single" w:sz="4" w:space="0" w:color="auto"/>
            </w:tcBorders>
          </w:tcPr>
          <w:p w:rsidR="00824551" w:rsidRPr="006249C6" w:rsidRDefault="00824551" w:rsidP="006463F6">
            <w:pPr>
              <w:pStyle w:val="TableParagraph"/>
              <w:jc w:val="both"/>
              <w:rPr>
                <w:rFonts w:ascii="Times New Roman" w:hAnsi="Times New Roman" w:cs="Times New Roman"/>
                <w:sz w:val="24"/>
                <w:szCs w:val="24"/>
                <w:lang w:val="ru-RU"/>
              </w:rPr>
            </w:pPr>
          </w:p>
        </w:tc>
        <w:tc>
          <w:tcPr>
            <w:tcW w:w="851" w:type="dxa"/>
            <w:tcBorders>
              <w:top w:val="single" w:sz="4" w:space="0" w:color="auto"/>
              <w:left w:val="single" w:sz="4" w:space="0" w:color="auto"/>
              <w:bottom w:val="single" w:sz="4" w:space="0" w:color="auto"/>
              <w:right w:val="single" w:sz="4" w:space="0" w:color="auto"/>
            </w:tcBorders>
          </w:tcPr>
          <w:p w:rsidR="00824551" w:rsidRPr="006249C6" w:rsidRDefault="00824551" w:rsidP="006463F6">
            <w:pPr>
              <w:pStyle w:val="TableParagraph"/>
              <w:jc w:val="both"/>
              <w:rPr>
                <w:rFonts w:ascii="Times New Roman" w:hAnsi="Times New Roman" w:cs="Times New Roman"/>
                <w:sz w:val="24"/>
                <w:szCs w:val="24"/>
                <w:lang w:val="ru-RU"/>
              </w:rPr>
            </w:pPr>
          </w:p>
        </w:tc>
        <w:tc>
          <w:tcPr>
            <w:tcW w:w="2977" w:type="dxa"/>
            <w:tcBorders>
              <w:top w:val="single" w:sz="4" w:space="0" w:color="auto"/>
              <w:left w:val="single" w:sz="4" w:space="0" w:color="auto"/>
              <w:bottom w:val="single" w:sz="4" w:space="0" w:color="auto"/>
              <w:right w:val="single" w:sz="4" w:space="0" w:color="auto"/>
            </w:tcBorders>
          </w:tcPr>
          <w:p w:rsidR="00824551" w:rsidRPr="006249C6" w:rsidRDefault="00824551" w:rsidP="006463F6">
            <w:pPr>
              <w:pStyle w:val="TableParagraph"/>
              <w:jc w:val="both"/>
              <w:rPr>
                <w:rFonts w:ascii="Times New Roman" w:hAnsi="Times New Roman" w:cs="Times New Roman"/>
                <w:sz w:val="24"/>
                <w:szCs w:val="24"/>
                <w:lang w:val="ru-RU"/>
              </w:rPr>
            </w:pPr>
          </w:p>
          <w:p w:rsidR="00824551" w:rsidRPr="006249C6" w:rsidRDefault="00824551" w:rsidP="006463F6">
            <w:pPr>
              <w:pStyle w:val="TableParagraph"/>
              <w:spacing w:before="2"/>
              <w:jc w:val="both"/>
              <w:rPr>
                <w:rFonts w:ascii="Times New Roman" w:hAnsi="Times New Roman" w:cs="Times New Roman"/>
                <w:sz w:val="24"/>
                <w:szCs w:val="24"/>
                <w:lang w:val="ru-RU"/>
              </w:rPr>
            </w:pPr>
          </w:p>
          <w:p w:rsidR="00824551" w:rsidRPr="006249C6" w:rsidRDefault="00824551" w:rsidP="006463F6">
            <w:pPr>
              <w:pStyle w:val="TableParagraph"/>
              <w:ind w:left="106" w:right="431"/>
              <w:jc w:val="both"/>
              <w:rPr>
                <w:rFonts w:ascii="Times New Roman" w:hAnsi="Times New Roman" w:cs="Times New Roman"/>
                <w:sz w:val="24"/>
                <w:szCs w:val="24"/>
              </w:rPr>
            </w:pPr>
            <w:r w:rsidRPr="006249C6">
              <w:rPr>
                <w:rFonts w:ascii="Times New Roman" w:hAnsi="Times New Roman" w:cs="Times New Roman"/>
                <w:sz w:val="24"/>
                <w:szCs w:val="24"/>
              </w:rPr>
              <w:t>Организация отдыха и</w:t>
            </w:r>
            <w:r w:rsidRPr="006249C6">
              <w:rPr>
                <w:rFonts w:ascii="Times New Roman" w:hAnsi="Times New Roman" w:cs="Times New Roman"/>
                <w:spacing w:val="-67"/>
                <w:sz w:val="24"/>
                <w:szCs w:val="24"/>
              </w:rPr>
              <w:t xml:space="preserve"> </w:t>
            </w:r>
            <w:r w:rsidRPr="006249C6">
              <w:rPr>
                <w:rFonts w:ascii="Times New Roman" w:hAnsi="Times New Roman" w:cs="Times New Roman"/>
                <w:sz w:val="24"/>
                <w:szCs w:val="24"/>
              </w:rPr>
              <w:t>оздоровления</w:t>
            </w:r>
          </w:p>
        </w:tc>
        <w:tc>
          <w:tcPr>
            <w:tcW w:w="992" w:type="dxa"/>
            <w:tcBorders>
              <w:top w:val="single" w:sz="4" w:space="0" w:color="auto"/>
              <w:left w:val="single" w:sz="4" w:space="0" w:color="auto"/>
              <w:bottom w:val="single" w:sz="4" w:space="0" w:color="auto"/>
              <w:right w:val="single" w:sz="4" w:space="0" w:color="auto"/>
            </w:tcBorders>
          </w:tcPr>
          <w:p w:rsidR="00824551" w:rsidRPr="006249C6" w:rsidRDefault="00824551" w:rsidP="006463F6">
            <w:pPr>
              <w:pStyle w:val="TableParagraph"/>
              <w:jc w:val="both"/>
              <w:rPr>
                <w:rFonts w:ascii="Times New Roman" w:hAnsi="Times New Roman" w:cs="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rsidR="00824551" w:rsidRPr="006249C6" w:rsidRDefault="00824551" w:rsidP="006463F6">
            <w:pPr>
              <w:pStyle w:val="TableParagraph"/>
              <w:jc w:val="both"/>
              <w:rPr>
                <w:rFonts w:ascii="Times New Roman" w:hAnsi="Times New Roman" w:cs="Times New Roman"/>
                <w:sz w:val="24"/>
                <w:szCs w:val="24"/>
              </w:rPr>
            </w:pPr>
          </w:p>
        </w:tc>
      </w:tr>
      <w:tr w:rsidR="00824551" w:rsidRPr="006249C6" w:rsidTr="008245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408"/>
        </w:trPr>
        <w:tc>
          <w:tcPr>
            <w:tcW w:w="3119" w:type="dxa"/>
            <w:tcBorders>
              <w:top w:val="single" w:sz="4" w:space="0" w:color="auto"/>
              <w:left w:val="single" w:sz="4" w:space="0" w:color="auto"/>
              <w:bottom w:val="single" w:sz="4" w:space="0" w:color="auto"/>
              <w:right w:val="single" w:sz="4" w:space="0" w:color="auto"/>
            </w:tcBorders>
          </w:tcPr>
          <w:p w:rsidR="00824551" w:rsidRPr="006249C6" w:rsidRDefault="00824551" w:rsidP="006463F6">
            <w:pPr>
              <w:pStyle w:val="TableParagraph"/>
              <w:ind w:left="107" w:right="509"/>
              <w:jc w:val="both"/>
              <w:rPr>
                <w:rFonts w:ascii="Times New Roman" w:hAnsi="Times New Roman" w:cs="Times New Roman"/>
                <w:sz w:val="24"/>
                <w:szCs w:val="24"/>
                <w:lang w:val="ru-RU"/>
              </w:rPr>
            </w:pPr>
            <w:r w:rsidRPr="006249C6">
              <w:rPr>
                <w:rFonts w:ascii="Times New Roman" w:hAnsi="Times New Roman" w:cs="Times New Roman"/>
                <w:sz w:val="24"/>
                <w:szCs w:val="24"/>
                <w:lang w:val="ru-RU"/>
              </w:rPr>
              <w:t>Оформление и выдача</w:t>
            </w:r>
            <w:r w:rsidRPr="006249C6">
              <w:rPr>
                <w:rFonts w:ascii="Times New Roman" w:hAnsi="Times New Roman" w:cs="Times New Roman"/>
                <w:spacing w:val="-67"/>
                <w:sz w:val="24"/>
                <w:szCs w:val="24"/>
                <w:lang w:val="ru-RU"/>
              </w:rPr>
              <w:t xml:space="preserve"> </w:t>
            </w:r>
            <w:r w:rsidRPr="006249C6">
              <w:rPr>
                <w:rFonts w:ascii="Times New Roman" w:hAnsi="Times New Roman" w:cs="Times New Roman"/>
                <w:sz w:val="24"/>
                <w:szCs w:val="24"/>
                <w:lang w:val="ru-RU"/>
              </w:rPr>
              <w:t>документов об</w:t>
            </w:r>
            <w:r w:rsidRPr="006249C6">
              <w:rPr>
                <w:rFonts w:ascii="Times New Roman" w:hAnsi="Times New Roman" w:cs="Times New Roman"/>
                <w:spacing w:val="1"/>
                <w:sz w:val="24"/>
                <w:szCs w:val="24"/>
                <w:lang w:val="ru-RU"/>
              </w:rPr>
              <w:t xml:space="preserve"> </w:t>
            </w:r>
            <w:r w:rsidRPr="006249C6">
              <w:rPr>
                <w:rFonts w:ascii="Times New Roman" w:hAnsi="Times New Roman" w:cs="Times New Roman"/>
                <w:sz w:val="24"/>
                <w:szCs w:val="24"/>
                <w:lang w:val="ru-RU"/>
              </w:rPr>
              <w:t>образовании (аттестат,</w:t>
            </w:r>
            <w:r w:rsidRPr="006249C6">
              <w:rPr>
                <w:rFonts w:ascii="Times New Roman" w:hAnsi="Times New Roman" w:cs="Times New Roman"/>
                <w:spacing w:val="-68"/>
                <w:sz w:val="24"/>
                <w:szCs w:val="24"/>
                <w:lang w:val="ru-RU"/>
              </w:rPr>
              <w:t xml:space="preserve"> </w:t>
            </w:r>
            <w:r w:rsidRPr="006249C6">
              <w:rPr>
                <w:rFonts w:ascii="Times New Roman" w:hAnsi="Times New Roman" w:cs="Times New Roman"/>
                <w:sz w:val="24"/>
                <w:szCs w:val="24"/>
                <w:lang w:val="ru-RU"/>
              </w:rPr>
              <w:t>табель</w:t>
            </w:r>
            <w:r w:rsidRPr="006249C6">
              <w:rPr>
                <w:rFonts w:ascii="Times New Roman" w:hAnsi="Times New Roman" w:cs="Times New Roman"/>
                <w:spacing w:val="-2"/>
                <w:sz w:val="24"/>
                <w:szCs w:val="24"/>
                <w:lang w:val="ru-RU"/>
              </w:rPr>
              <w:t xml:space="preserve"> </w:t>
            </w:r>
            <w:r w:rsidRPr="006249C6">
              <w:rPr>
                <w:rFonts w:ascii="Times New Roman" w:hAnsi="Times New Roman" w:cs="Times New Roman"/>
                <w:sz w:val="24"/>
                <w:szCs w:val="24"/>
                <w:lang w:val="ru-RU"/>
              </w:rPr>
              <w:t>и др.)</w:t>
            </w:r>
          </w:p>
        </w:tc>
        <w:tc>
          <w:tcPr>
            <w:tcW w:w="850" w:type="dxa"/>
            <w:tcBorders>
              <w:top w:val="single" w:sz="4" w:space="0" w:color="auto"/>
              <w:left w:val="single" w:sz="4" w:space="0" w:color="auto"/>
              <w:bottom w:val="single" w:sz="4" w:space="0" w:color="auto"/>
              <w:right w:val="single" w:sz="4" w:space="0" w:color="auto"/>
            </w:tcBorders>
          </w:tcPr>
          <w:p w:rsidR="00824551" w:rsidRPr="006249C6" w:rsidRDefault="00824551" w:rsidP="006463F6">
            <w:pPr>
              <w:pStyle w:val="TableParagraph"/>
              <w:jc w:val="both"/>
              <w:rPr>
                <w:rFonts w:ascii="Times New Roman" w:hAnsi="Times New Roman" w:cs="Times New Roman"/>
                <w:sz w:val="24"/>
                <w:szCs w:val="24"/>
                <w:lang w:val="ru-RU"/>
              </w:rPr>
            </w:pPr>
          </w:p>
        </w:tc>
        <w:tc>
          <w:tcPr>
            <w:tcW w:w="851" w:type="dxa"/>
            <w:tcBorders>
              <w:top w:val="single" w:sz="4" w:space="0" w:color="auto"/>
              <w:left w:val="single" w:sz="4" w:space="0" w:color="auto"/>
              <w:bottom w:val="single" w:sz="4" w:space="0" w:color="auto"/>
              <w:right w:val="single" w:sz="4" w:space="0" w:color="auto"/>
            </w:tcBorders>
          </w:tcPr>
          <w:p w:rsidR="00824551" w:rsidRPr="006249C6" w:rsidRDefault="00824551" w:rsidP="006463F6">
            <w:pPr>
              <w:pStyle w:val="TableParagraph"/>
              <w:jc w:val="both"/>
              <w:rPr>
                <w:rFonts w:ascii="Times New Roman" w:hAnsi="Times New Roman" w:cs="Times New Roman"/>
                <w:sz w:val="24"/>
                <w:szCs w:val="24"/>
                <w:lang w:val="ru-RU"/>
              </w:rPr>
            </w:pPr>
          </w:p>
        </w:tc>
        <w:tc>
          <w:tcPr>
            <w:tcW w:w="2977" w:type="dxa"/>
            <w:tcBorders>
              <w:top w:val="single" w:sz="4" w:space="0" w:color="auto"/>
              <w:left w:val="single" w:sz="4" w:space="0" w:color="auto"/>
              <w:bottom w:val="single" w:sz="4" w:space="0" w:color="auto"/>
              <w:right w:val="single" w:sz="4" w:space="0" w:color="auto"/>
            </w:tcBorders>
          </w:tcPr>
          <w:p w:rsidR="00824551" w:rsidRPr="006249C6" w:rsidRDefault="00824551" w:rsidP="006463F6">
            <w:pPr>
              <w:pStyle w:val="TableParagraph"/>
              <w:jc w:val="both"/>
              <w:rPr>
                <w:rFonts w:ascii="Times New Roman" w:hAnsi="Times New Roman" w:cs="Times New Roman"/>
                <w:sz w:val="24"/>
                <w:szCs w:val="24"/>
                <w:lang w:val="ru-RU"/>
              </w:rPr>
            </w:pPr>
          </w:p>
          <w:p w:rsidR="00824551" w:rsidRPr="006249C6" w:rsidRDefault="00824551" w:rsidP="006463F6">
            <w:pPr>
              <w:pStyle w:val="TableParagraph"/>
              <w:ind w:left="106" w:right="566"/>
              <w:jc w:val="both"/>
              <w:rPr>
                <w:rFonts w:ascii="Times New Roman" w:hAnsi="Times New Roman" w:cs="Times New Roman"/>
                <w:sz w:val="24"/>
                <w:szCs w:val="24"/>
                <w:lang w:val="ru-RU"/>
              </w:rPr>
            </w:pPr>
            <w:r w:rsidRPr="006249C6">
              <w:rPr>
                <w:rFonts w:ascii="Times New Roman" w:hAnsi="Times New Roman" w:cs="Times New Roman"/>
                <w:sz w:val="24"/>
                <w:szCs w:val="24"/>
                <w:lang w:val="ru-RU"/>
              </w:rPr>
              <w:t>Участие в конкурсах,</w:t>
            </w:r>
            <w:r w:rsidRPr="006249C6">
              <w:rPr>
                <w:rFonts w:ascii="Times New Roman" w:hAnsi="Times New Roman" w:cs="Times New Roman"/>
                <w:spacing w:val="-67"/>
                <w:sz w:val="24"/>
                <w:szCs w:val="24"/>
                <w:lang w:val="ru-RU"/>
              </w:rPr>
              <w:t xml:space="preserve"> </w:t>
            </w:r>
            <w:r w:rsidRPr="006249C6">
              <w:rPr>
                <w:rFonts w:ascii="Times New Roman" w:hAnsi="Times New Roman" w:cs="Times New Roman"/>
                <w:sz w:val="24"/>
                <w:szCs w:val="24"/>
                <w:lang w:val="ru-RU"/>
              </w:rPr>
              <w:t>олимпиадах и</w:t>
            </w:r>
            <w:r w:rsidRPr="006249C6">
              <w:rPr>
                <w:rFonts w:ascii="Times New Roman" w:hAnsi="Times New Roman" w:cs="Times New Roman"/>
                <w:spacing w:val="1"/>
                <w:sz w:val="24"/>
                <w:szCs w:val="24"/>
                <w:lang w:val="ru-RU"/>
              </w:rPr>
              <w:t xml:space="preserve"> </w:t>
            </w:r>
            <w:r w:rsidRPr="006249C6">
              <w:rPr>
                <w:rFonts w:ascii="Times New Roman" w:hAnsi="Times New Roman" w:cs="Times New Roman"/>
                <w:sz w:val="24"/>
                <w:szCs w:val="24"/>
                <w:lang w:val="ru-RU"/>
              </w:rPr>
              <w:t>соревнованиях</w:t>
            </w:r>
            <w:r w:rsidRPr="006249C6">
              <w:rPr>
                <w:rFonts w:ascii="Times New Roman" w:hAnsi="Times New Roman" w:cs="Times New Roman"/>
                <w:spacing w:val="-5"/>
                <w:sz w:val="24"/>
                <w:szCs w:val="24"/>
                <w:lang w:val="ru-RU"/>
              </w:rPr>
              <w:t xml:space="preserve"> </w:t>
            </w:r>
            <w:r w:rsidRPr="006249C6">
              <w:rPr>
                <w:rFonts w:ascii="Times New Roman" w:hAnsi="Times New Roman" w:cs="Times New Roman"/>
                <w:sz w:val="24"/>
                <w:szCs w:val="24"/>
                <w:lang w:val="ru-RU"/>
              </w:rPr>
              <w:t>и</w:t>
            </w:r>
            <w:r w:rsidRPr="006249C6">
              <w:rPr>
                <w:rFonts w:ascii="Times New Roman" w:hAnsi="Times New Roman" w:cs="Times New Roman"/>
                <w:spacing w:val="-2"/>
                <w:sz w:val="24"/>
                <w:szCs w:val="24"/>
                <w:lang w:val="ru-RU"/>
              </w:rPr>
              <w:t xml:space="preserve"> </w:t>
            </w:r>
            <w:r w:rsidRPr="006249C6">
              <w:rPr>
                <w:rFonts w:ascii="Times New Roman" w:hAnsi="Times New Roman" w:cs="Times New Roman"/>
                <w:sz w:val="24"/>
                <w:szCs w:val="24"/>
                <w:lang w:val="ru-RU"/>
              </w:rPr>
              <w:t>т.п.</w:t>
            </w:r>
          </w:p>
        </w:tc>
        <w:tc>
          <w:tcPr>
            <w:tcW w:w="992" w:type="dxa"/>
            <w:tcBorders>
              <w:top w:val="single" w:sz="4" w:space="0" w:color="auto"/>
              <w:left w:val="single" w:sz="4" w:space="0" w:color="auto"/>
              <w:bottom w:val="single" w:sz="4" w:space="0" w:color="auto"/>
              <w:right w:val="single" w:sz="4" w:space="0" w:color="auto"/>
            </w:tcBorders>
          </w:tcPr>
          <w:p w:rsidR="00824551" w:rsidRPr="006249C6" w:rsidRDefault="00824551" w:rsidP="006463F6">
            <w:pPr>
              <w:pStyle w:val="TableParagraph"/>
              <w:jc w:val="both"/>
              <w:rPr>
                <w:rFonts w:ascii="Times New Roman" w:hAnsi="Times New Roman" w:cs="Times New Roman"/>
                <w:sz w:val="24"/>
                <w:szCs w:val="24"/>
                <w:lang w:val="ru-RU"/>
              </w:rPr>
            </w:pPr>
          </w:p>
        </w:tc>
        <w:tc>
          <w:tcPr>
            <w:tcW w:w="992" w:type="dxa"/>
            <w:tcBorders>
              <w:top w:val="single" w:sz="4" w:space="0" w:color="auto"/>
              <w:left w:val="single" w:sz="4" w:space="0" w:color="auto"/>
              <w:bottom w:val="single" w:sz="4" w:space="0" w:color="auto"/>
              <w:right w:val="single" w:sz="4" w:space="0" w:color="auto"/>
            </w:tcBorders>
          </w:tcPr>
          <w:p w:rsidR="00824551" w:rsidRPr="006249C6" w:rsidRDefault="00824551" w:rsidP="006463F6">
            <w:pPr>
              <w:pStyle w:val="TableParagraph"/>
              <w:jc w:val="both"/>
              <w:rPr>
                <w:rFonts w:ascii="Times New Roman" w:hAnsi="Times New Roman" w:cs="Times New Roman"/>
                <w:sz w:val="24"/>
                <w:szCs w:val="24"/>
                <w:lang w:val="ru-RU"/>
              </w:rPr>
            </w:pPr>
          </w:p>
        </w:tc>
      </w:tr>
      <w:tr w:rsidR="00824551" w:rsidRPr="006249C6" w:rsidTr="008245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409"/>
        </w:trPr>
        <w:tc>
          <w:tcPr>
            <w:tcW w:w="3119" w:type="dxa"/>
            <w:tcBorders>
              <w:top w:val="single" w:sz="4" w:space="0" w:color="auto"/>
              <w:left w:val="single" w:sz="4" w:space="0" w:color="auto"/>
              <w:bottom w:val="single" w:sz="4" w:space="0" w:color="auto"/>
              <w:right w:val="single" w:sz="4" w:space="0" w:color="auto"/>
            </w:tcBorders>
          </w:tcPr>
          <w:p w:rsidR="00824551" w:rsidRPr="006249C6" w:rsidRDefault="00824551" w:rsidP="006463F6">
            <w:pPr>
              <w:pStyle w:val="TableParagraph"/>
              <w:spacing w:before="1"/>
              <w:jc w:val="both"/>
              <w:rPr>
                <w:rFonts w:ascii="Times New Roman" w:hAnsi="Times New Roman" w:cs="Times New Roman"/>
                <w:sz w:val="24"/>
                <w:szCs w:val="24"/>
                <w:lang w:val="ru-RU"/>
              </w:rPr>
            </w:pPr>
          </w:p>
          <w:p w:rsidR="00824551" w:rsidRPr="006249C6" w:rsidRDefault="00824551" w:rsidP="006463F6">
            <w:pPr>
              <w:pStyle w:val="TableParagraph"/>
              <w:ind w:left="107" w:right="985"/>
              <w:jc w:val="both"/>
              <w:rPr>
                <w:rFonts w:ascii="Times New Roman" w:hAnsi="Times New Roman" w:cs="Times New Roman"/>
                <w:sz w:val="24"/>
                <w:szCs w:val="24"/>
                <w:lang w:val="ru-RU"/>
              </w:rPr>
            </w:pPr>
            <w:r w:rsidRPr="006249C6">
              <w:rPr>
                <w:rFonts w:ascii="Times New Roman" w:hAnsi="Times New Roman" w:cs="Times New Roman"/>
                <w:sz w:val="24"/>
                <w:szCs w:val="24"/>
                <w:lang w:val="ru-RU"/>
              </w:rPr>
              <w:t>Учета и контроля</w:t>
            </w:r>
            <w:r w:rsidRPr="006249C6">
              <w:rPr>
                <w:rFonts w:ascii="Times New Roman" w:hAnsi="Times New Roman" w:cs="Times New Roman"/>
                <w:spacing w:val="1"/>
                <w:sz w:val="24"/>
                <w:szCs w:val="24"/>
                <w:lang w:val="ru-RU"/>
              </w:rPr>
              <w:t xml:space="preserve"> </w:t>
            </w:r>
            <w:r w:rsidRPr="006249C6">
              <w:rPr>
                <w:rFonts w:ascii="Times New Roman" w:hAnsi="Times New Roman" w:cs="Times New Roman"/>
                <w:sz w:val="24"/>
                <w:szCs w:val="24"/>
                <w:lang w:val="ru-RU"/>
              </w:rPr>
              <w:t>занятости детей во</w:t>
            </w:r>
            <w:r w:rsidRPr="006249C6">
              <w:rPr>
                <w:rFonts w:ascii="Times New Roman" w:hAnsi="Times New Roman" w:cs="Times New Roman"/>
                <w:spacing w:val="-67"/>
                <w:sz w:val="24"/>
                <w:szCs w:val="24"/>
                <w:lang w:val="ru-RU"/>
              </w:rPr>
              <w:t xml:space="preserve"> </w:t>
            </w:r>
            <w:r w:rsidRPr="006249C6">
              <w:rPr>
                <w:rFonts w:ascii="Times New Roman" w:hAnsi="Times New Roman" w:cs="Times New Roman"/>
                <w:sz w:val="24"/>
                <w:szCs w:val="24"/>
                <w:lang w:val="ru-RU"/>
              </w:rPr>
              <w:t>внеурочное</w:t>
            </w:r>
            <w:r w:rsidRPr="006249C6">
              <w:rPr>
                <w:rFonts w:ascii="Times New Roman" w:hAnsi="Times New Roman" w:cs="Times New Roman"/>
                <w:spacing w:val="-4"/>
                <w:sz w:val="24"/>
                <w:szCs w:val="24"/>
                <w:lang w:val="ru-RU"/>
              </w:rPr>
              <w:t xml:space="preserve"> </w:t>
            </w:r>
            <w:r w:rsidRPr="006249C6">
              <w:rPr>
                <w:rFonts w:ascii="Times New Roman" w:hAnsi="Times New Roman" w:cs="Times New Roman"/>
                <w:sz w:val="24"/>
                <w:szCs w:val="24"/>
                <w:lang w:val="ru-RU"/>
              </w:rPr>
              <w:t>время</w:t>
            </w:r>
          </w:p>
        </w:tc>
        <w:tc>
          <w:tcPr>
            <w:tcW w:w="850" w:type="dxa"/>
            <w:tcBorders>
              <w:top w:val="single" w:sz="4" w:space="0" w:color="auto"/>
              <w:left w:val="single" w:sz="4" w:space="0" w:color="auto"/>
              <w:bottom w:val="single" w:sz="4" w:space="0" w:color="auto"/>
              <w:right w:val="single" w:sz="4" w:space="0" w:color="auto"/>
            </w:tcBorders>
          </w:tcPr>
          <w:p w:rsidR="00824551" w:rsidRPr="006249C6" w:rsidRDefault="00824551" w:rsidP="006463F6">
            <w:pPr>
              <w:pStyle w:val="TableParagraph"/>
              <w:jc w:val="both"/>
              <w:rPr>
                <w:rFonts w:ascii="Times New Roman" w:hAnsi="Times New Roman" w:cs="Times New Roman"/>
                <w:sz w:val="24"/>
                <w:szCs w:val="24"/>
                <w:lang w:val="ru-RU"/>
              </w:rPr>
            </w:pPr>
          </w:p>
        </w:tc>
        <w:tc>
          <w:tcPr>
            <w:tcW w:w="851" w:type="dxa"/>
            <w:tcBorders>
              <w:top w:val="single" w:sz="4" w:space="0" w:color="auto"/>
              <w:left w:val="single" w:sz="4" w:space="0" w:color="auto"/>
              <w:bottom w:val="single" w:sz="4" w:space="0" w:color="auto"/>
              <w:right w:val="single" w:sz="4" w:space="0" w:color="auto"/>
            </w:tcBorders>
          </w:tcPr>
          <w:p w:rsidR="00824551" w:rsidRPr="006249C6" w:rsidRDefault="00824551" w:rsidP="006463F6">
            <w:pPr>
              <w:pStyle w:val="TableParagraph"/>
              <w:jc w:val="both"/>
              <w:rPr>
                <w:rFonts w:ascii="Times New Roman" w:hAnsi="Times New Roman" w:cs="Times New Roman"/>
                <w:sz w:val="24"/>
                <w:szCs w:val="24"/>
                <w:lang w:val="ru-RU"/>
              </w:rPr>
            </w:pPr>
          </w:p>
        </w:tc>
        <w:tc>
          <w:tcPr>
            <w:tcW w:w="2977" w:type="dxa"/>
            <w:tcBorders>
              <w:top w:val="single" w:sz="4" w:space="0" w:color="auto"/>
              <w:left w:val="single" w:sz="4" w:space="0" w:color="auto"/>
              <w:bottom w:val="single" w:sz="4" w:space="0" w:color="auto"/>
              <w:right w:val="single" w:sz="4" w:space="0" w:color="auto"/>
            </w:tcBorders>
          </w:tcPr>
          <w:p w:rsidR="00824551" w:rsidRPr="006249C6" w:rsidRDefault="00824551" w:rsidP="006463F6">
            <w:pPr>
              <w:pStyle w:val="TableParagraph"/>
              <w:ind w:left="106" w:right="1285"/>
              <w:jc w:val="both"/>
              <w:rPr>
                <w:rFonts w:ascii="Times New Roman" w:hAnsi="Times New Roman" w:cs="Times New Roman"/>
                <w:sz w:val="24"/>
                <w:szCs w:val="24"/>
                <w:lang w:val="ru-RU"/>
              </w:rPr>
            </w:pPr>
            <w:r w:rsidRPr="006249C6">
              <w:rPr>
                <w:rFonts w:ascii="Times New Roman" w:hAnsi="Times New Roman" w:cs="Times New Roman"/>
                <w:sz w:val="24"/>
                <w:szCs w:val="24"/>
                <w:lang w:val="ru-RU"/>
              </w:rPr>
              <w:t>Организация</w:t>
            </w:r>
            <w:r w:rsidRPr="006249C6">
              <w:rPr>
                <w:rFonts w:ascii="Times New Roman" w:hAnsi="Times New Roman" w:cs="Times New Roman"/>
                <w:spacing w:val="1"/>
                <w:sz w:val="24"/>
                <w:szCs w:val="24"/>
                <w:lang w:val="ru-RU"/>
              </w:rPr>
              <w:t xml:space="preserve"> </w:t>
            </w:r>
            <w:r w:rsidRPr="006249C6">
              <w:rPr>
                <w:rFonts w:ascii="Times New Roman" w:hAnsi="Times New Roman" w:cs="Times New Roman"/>
                <w:sz w:val="24"/>
                <w:szCs w:val="24"/>
                <w:lang w:val="ru-RU"/>
              </w:rPr>
              <w:t>деятельности</w:t>
            </w:r>
            <w:r w:rsidRPr="006249C6">
              <w:rPr>
                <w:rFonts w:ascii="Times New Roman" w:hAnsi="Times New Roman" w:cs="Times New Roman"/>
                <w:spacing w:val="1"/>
                <w:sz w:val="24"/>
                <w:szCs w:val="24"/>
                <w:lang w:val="ru-RU"/>
              </w:rPr>
              <w:t xml:space="preserve"> </w:t>
            </w:r>
            <w:r w:rsidRPr="006249C6">
              <w:rPr>
                <w:rFonts w:ascii="Times New Roman" w:hAnsi="Times New Roman" w:cs="Times New Roman"/>
                <w:sz w:val="24"/>
                <w:szCs w:val="24"/>
                <w:lang w:val="ru-RU"/>
              </w:rPr>
              <w:t>общественного</w:t>
            </w:r>
            <w:r w:rsidRPr="006249C6">
              <w:rPr>
                <w:rFonts w:ascii="Times New Roman" w:hAnsi="Times New Roman" w:cs="Times New Roman"/>
                <w:spacing w:val="-67"/>
                <w:sz w:val="24"/>
                <w:szCs w:val="24"/>
                <w:lang w:val="ru-RU"/>
              </w:rPr>
              <w:t xml:space="preserve"> </w:t>
            </w:r>
            <w:r w:rsidRPr="006249C6">
              <w:rPr>
                <w:rFonts w:ascii="Times New Roman" w:hAnsi="Times New Roman" w:cs="Times New Roman"/>
                <w:sz w:val="24"/>
                <w:szCs w:val="24"/>
                <w:lang w:val="ru-RU"/>
              </w:rPr>
              <w:t>управления</w:t>
            </w:r>
            <w:r w:rsidRPr="006249C6">
              <w:rPr>
                <w:rFonts w:ascii="Times New Roman" w:hAnsi="Times New Roman" w:cs="Times New Roman"/>
                <w:spacing w:val="-12"/>
                <w:sz w:val="24"/>
                <w:szCs w:val="24"/>
                <w:lang w:val="ru-RU"/>
              </w:rPr>
              <w:t xml:space="preserve"> </w:t>
            </w:r>
            <w:r w:rsidRPr="006249C6">
              <w:rPr>
                <w:rFonts w:ascii="Times New Roman" w:hAnsi="Times New Roman" w:cs="Times New Roman"/>
                <w:sz w:val="24"/>
                <w:szCs w:val="24"/>
                <w:lang w:val="ru-RU"/>
              </w:rPr>
              <w:t>ОУ</w:t>
            </w:r>
          </w:p>
        </w:tc>
        <w:tc>
          <w:tcPr>
            <w:tcW w:w="992" w:type="dxa"/>
            <w:tcBorders>
              <w:top w:val="single" w:sz="4" w:space="0" w:color="auto"/>
              <w:left w:val="single" w:sz="4" w:space="0" w:color="auto"/>
              <w:bottom w:val="single" w:sz="4" w:space="0" w:color="auto"/>
              <w:right w:val="single" w:sz="4" w:space="0" w:color="auto"/>
            </w:tcBorders>
          </w:tcPr>
          <w:p w:rsidR="00824551" w:rsidRPr="006249C6" w:rsidRDefault="00824551" w:rsidP="006463F6">
            <w:pPr>
              <w:pStyle w:val="TableParagraph"/>
              <w:jc w:val="both"/>
              <w:rPr>
                <w:rFonts w:ascii="Times New Roman" w:hAnsi="Times New Roman" w:cs="Times New Roman"/>
                <w:sz w:val="24"/>
                <w:szCs w:val="24"/>
                <w:lang w:val="ru-RU"/>
              </w:rPr>
            </w:pPr>
          </w:p>
        </w:tc>
        <w:tc>
          <w:tcPr>
            <w:tcW w:w="992" w:type="dxa"/>
            <w:tcBorders>
              <w:top w:val="single" w:sz="4" w:space="0" w:color="auto"/>
              <w:left w:val="single" w:sz="4" w:space="0" w:color="auto"/>
              <w:bottom w:val="single" w:sz="4" w:space="0" w:color="auto"/>
              <w:right w:val="single" w:sz="4" w:space="0" w:color="auto"/>
            </w:tcBorders>
          </w:tcPr>
          <w:p w:rsidR="00824551" w:rsidRPr="006249C6" w:rsidRDefault="00824551" w:rsidP="006463F6">
            <w:pPr>
              <w:pStyle w:val="TableParagraph"/>
              <w:jc w:val="both"/>
              <w:rPr>
                <w:rFonts w:ascii="Times New Roman" w:hAnsi="Times New Roman" w:cs="Times New Roman"/>
                <w:sz w:val="24"/>
                <w:szCs w:val="24"/>
                <w:lang w:val="ru-RU"/>
              </w:rPr>
            </w:pPr>
          </w:p>
        </w:tc>
      </w:tr>
    </w:tbl>
    <w:p w:rsidR="00D02E43" w:rsidRPr="006249C6" w:rsidRDefault="00824551" w:rsidP="00D64282">
      <w:pPr>
        <w:pStyle w:val="aff3"/>
        <w:spacing w:before="89"/>
        <w:ind w:right="1810" w:firstLine="496"/>
        <w:jc w:val="both"/>
      </w:pPr>
      <w:r w:rsidRPr="006249C6">
        <w:t>для достижения целей, отмеченных знаком «V» в столбце «ДА» в</w:t>
      </w:r>
      <w:r w:rsidRPr="006249C6">
        <w:rPr>
          <w:spacing w:val="-67"/>
        </w:rPr>
        <w:t xml:space="preserve"> </w:t>
      </w:r>
      <w:r w:rsidRPr="006249C6">
        <w:t>нижеприведенной</w:t>
      </w:r>
      <w:r w:rsidRPr="006249C6">
        <w:rPr>
          <w:spacing w:val="-1"/>
        </w:rPr>
        <w:t xml:space="preserve"> </w:t>
      </w:r>
      <w:r w:rsidRPr="006249C6">
        <w:t>таблице:</w:t>
      </w:r>
      <w:r w:rsidR="00D64282">
        <w:br/>
      </w:r>
      <w:r w:rsidRPr="006249C6">
        <w:t>Даю согласие на обработку своих персональных данных и данных моего</w:t>
      </w:r>
      <w:r w:rsidRPr="006249C6">
        <w:rPr>
          <w:spacing w:val="1"/>
        </w:rPr>
        <w:t xml:space="preserve"> </w:t>
      </w:r>
      <w:r w:rsidRPr="006249C6">
        <w:t>ребенка</w:t>
      </w:r>
      <w:r w:rsidRPr="006249C6">
        <w:rPr>
          <w:spacing w:val="1"/>
        </w:rPr>
        <w:t xml:space="preserve"> </w:t>
      </w:r>
      <w:r w:rsidRPr="006249C6">
        <w:t>отмеченных</w:t>
      </w:r>
      <w:r w:rsidRPr="006249C6">
        <w:rPr>
          <w:spacing w:val="1"/>
        </w:rPr>
        <w:t xml:space="preserve"> </w:t>
      </w:r>
      <w:r w:rsidRPr="006249C6">
        <w:t>знаком</w:t>
      </w:r>
      <w:r w:rsidRPr="006249C6">
        <w:rPr>
          <w:spacing w:val="1"/>
        </w:rPr>
        <w:t xml:space="preserve"> </w:t>
      </w:r>
      <w:r w:rsidRPr="006249C6">
        <w:t>«V»</w:t>
      </w:r>
      <w:r w:rsidRPr="006249C6">
        <w:rPr>
          <w:spacing w:val="1"/>
        </w:rPr>
        <w:t xml:space="preserve"> </w:t>
      </w:r>
      <w:r w:rsidRPr="006249C6">
        <w:t>в</w:t>
      </w:r>
      <w:r w:rsidRPr="006249C6">
        <w:rPr>
          <w:spacing w:val="1"/>
        </w:rPr>
        <w:t xml:space="preserve"> </w:t>
      </w:r>
      <w:r w:rsidRPr="006249C6">
        <w:t>столбце</w:t>
      </w:r>
      <w:r w:rsidRPr="006249C6">
        <w:rPr>
          <w:spacing w:val="1"/>
        </w:rPr>
        <w:t xml:space="preserve"> </w:t>
      </w:r>
      <w:r w:rsidRPr="006249C6">
        <w:t>«ДА»</w:t>
      </w:r>
      <w:r w:rsidRPr="006249C6">
        <w:rPr>
          <w:spacing w:val="1"/>
        </w:rPr>
        <w:t xml:space="preserve"> </w:t>
      </w:r>
      <w:r w:rsidRPr="006249C6">
        <w:t>в</w:t>
      </w:r>
      <w:r w:rsidRPr="006249C6">
        <w:rPr>
          <w:spacing w:val="70"/>
        </w:rPr>
        <w:t xml:space="preserve"> </w:t>
      </w:r>
      <w:r w:rsidRPr="006249C6">
        <w:t>нижеприведенной</w:t>
      </w:r>
      <w:r w:rsidRPr="006249C6">
        <w:rPr>
          <w:spacing w:val="1"/>
        </w:rPr>
        <w:t xml:space="preserve"> </w:t>
      </w:r>
      <w:r w:rsidRPr="006249C6">
        <w:t>таблице:</w:t>
      </w:r>
    </w:p>
    <w:p w:rsidR="00824551" w:rsidRPr="006249C6" w:rsidRDefault="00824551" w:rsidP="006463F6">
      <w:pPr>
        <w:pStyle w:val="aff3"/>
        <w:numPr>
          <w:ilvl w:val="0"/>
          <w:numId w:val="20"/>
        </w:numPr>
        <w:spacing w:before="239"/>
        <w:ind w:right="844"/>
        <w:jc w:val="both"/>
      </w:pPr>
      <w:r w:rsidRPr="006249C6">
        <w:t>в документарной и электронной форме, автоматизированным и</w:t>
      </w:r>
      <w:r w:rsidRPr="006249C6">
        <w:rPr>
          <w:spacing w:val="1"/>
        </w:rPr>
        <w:t xml:space="preserve"> </w:t>
      </w:r>
      <w:r w:rsidRPr="006249C6">
        <w:t>неавтоматизированным</w:t>
      </w:r>
      <w:r w:rsidRPr="006249C6">
        <w:rPr>
          <w:spacing w:val="1"/>
        </w:rPr>
        <w:t xml:space="preserve"> </w:t>
      </w:r>
      <w:r w:rsidRPr="006249C6">
        <w:t>способом</w:t>
      </w:r>
      <w:r w:rsidRPr="006249C6">
        <w:rPr>
          <w:spacing w:val="1"/>
        </w:rPr>
        <w:t xml:space="preserve"> </w:t>
      </w:r>
      <w:r w:rsidRPr="006249C6">
        <w:t>с</w:t>
      </w:r>
      <w:r w:rsidRPr="006249C6">
        <w:rPr>
          <w:spacing w:val="1"/>
        </w:rPr>
        <w:t xml:space="preserve"> </w:t>
      </w:r>
      <w:r w:rsidRPr="006249C6">
        <w:t>возможностью</w:t>
      </w:r>
      <w:r w:rsidRPr="006249C6">
        <w:rPr>
          <w:spacing w:val="1"/>
        </w:rPr>
        <w:t xml:space="preserve"> </w:t>
      </w:r>
      <w:r w:rsidRPr="006249C6">
        <w:t>осуществления</w:t>
      </w:r>
      <w:r w:rsidRPr="006249C6">
        <w:rPr>
          <w:spacing w:val="1"/>
        </w:rPr>
        <w:t xml:space="preserve"> </w:t>
      </w:r>
      <w:r w:rsidRPr="006249C6">
        <w:t>сбора, систематизации, накопления, хранения, уточнения (обновления,</w:t>
      </w:r>
      <w:r w:rsidRPr="006249C6">
        <w:rPr>
          <w:spacing w:val="1"/>
        </w:rPr>
        <w:t xml:space="preserve"> </w:t>
      </w:r>
      <w:r w:rsidRPr="006249C6">
        <w:t>изменения), использования, распространения (в том числе передачи),</w:t>
      </w:r>
      <w:r w:rsidRPr="006249C6">
        <w:rPr>
          <w:spacing w:val="1"/>
        </w:rPr>
        <w:t xml:space="preserve"> </w:t>
      </w:r>
      <w:r w:rsidRPr="006249C6">
        <w:t>обезличивание, блокирование, уничтожение, трансграничную передачу</w:t>
      </w:r>
      <w:r w:rsidRPr="006249C6">
        <w:rPr>
          <w:spacing w:val="-67"/>
        </w:rPr>
        <w:t xml:space="preserve"> </w:t>
      </w:r>
      <w:r w:rsidRPr="006249C6">
        <w:t>персональных данных, а также осуществление любых иных действий с</w:t>
      </w:r>
      <w:r w:rsidRPr="006249C6">
        <w:rPr>
          <w:spacing w:val="1"/>
        </w:rPr>
        <w:t xml:space="preserve"> </w:t>
      </w:r>
      <w:r w:rsidRPr="006249C6">
        <w:t>моими персональными данными и данными моего ребенка с учетом</w:t>
      </w:r>
      <w:r w:rsidRPr="006249C6">
        <w:rPr>
          <w:spacing w:val="1"/>
        </w:rPr>
        <w:t xml:space="preserve"> </w:t>
      </w:r>
      <w:r w:rsidRPr="006249C6">
        <w:t>федерального законодательства.</w:t>
      </w:r>
    </w:p>
    <w:p w:rsidR="00824551" w:rsidRPr="006249C6" w:rsidRDefault="00824551" w:rsidP="006463F6">
      <w:pPr>
        <w:spacing w:before="118" w:line="360" w:lineRule="auto"/>
        <w:ind w:right="840"/>
        <w:jc w:val="both"/>
        <w:rPr>
          <w:i/>
        </w:rPr>
      </w:pPr>
      <w:r w:rsidRPr="006249C6">
        <w:t>Настоящее</w:t>
      </w:r>
      <w:r w:rsidRPr="006249C6">
        <w:rPr>
          <w:spacing w:val="1"/>
        </w:rPr>
        <w:t xml:space="preserve"> </w:t>
      </w:r>
      <w:r w:rsidRPr="006249C6">
        <w:t>согласие</w:t>
      </w:r>
      <w:r w:rsidRPr="006249C6">
        <w:rPr>
          <w:spacing w:val="1"/>
        </w:rPr>
        <w:t xml:space="preserve"> </w:t>
      </w:r>
      <w:r w:rsidRPr="006249C6">
        <w:t>действительно</w:t>
      </w:r>
      <w:r w:rsidRPr="006249C6">
        <w:rPr>
          <w:spacing w:val="1"/>
        </w:rPr>
        <w:t xml:space="preserve"> </w:t>
      </w:r>
      <w:r w:rsidRPr="006249C6">
        <w:rPr>
          <w:i/>
          <w:u w:val="single"/>
        </w:rPr>
        <w:t>с</w:t>
      </w:r>
      <w:r w:rsidRPr="006249C6">
        <w:rPr>
          <w:i/>
          <w:spacing w:val="1"/>
          <w:u w:val="single"/>
        </w:rPr>
        <w:t xml:space="preserve"> </w:t>
      </w:r>
      <w:r w:rsidRPr="006249C6">
        <w:rPr>
          <w:i/>
          <w:u w:val="single"/>
        </w:rPr>
        <w:t>даты</w:t>
      </w:r>
      <w:r w:rsidRPr="006249C6">
        <w:rPr>
          <w:i/>
          <w:spacing w:val="1"/>
          <w:u w:val="single"/>
        </w:rPr>
        <w:t xml:space="preserve"> </w:t>
      </w:r>
      <w:r w:rsidRPr="006249C6">
        <w:rPr>
          <w:i/>
          <w:u w:val="single"/>
        </w:rPr>
        <w:t>подписания</w:t>
      </w:r>
      <w:r w:rsidRPr="006249C6">
        <w:rPr>
          <w:i/>
          <w:spacing w:val="1"/>
          <w:u w:val="single"/>
        </w:rPr>
        <w:t xml:space="preserve"> </w:t>
      </w:r>
      <w:r w:rsidRPr="006249C6">
        <w:rPr>
          <w:i/>
          <w:u w:val="single"/>
        </w:rPr>
        <w:t>до</w:t>
      </w:r>
      <w:r w:rsidRPr="006249C6">
        <w:rPr>
          <w:i/>
          <w:spacing w:val="1"/>
          <w:u w:val="single"/>
        </w:rPr>
        <w:t xml:space="preserve"> </w:t>
      </w:r>
      <w:r w:rsidRPr="006249C6">
        <w:rPr>
          <w:i/>
          <w:u w:val="single"/>
        </w:rPr>
        <w:t>окончания</w:t>
      </w:r>
      <w:r w:rsidRPr="006249C6">
        <w:rPr>
          <w:i/>
          <w:spacing w:val="1"/>
        </w:rPr>
        <w:t xml:space="preserve"> </w:t>
      </w:r>
      <w:r w:rsidRPr="006249C6">
        <w:rPr>
          <w:i/>
          <w:u w:val="single"/>
        </w:rPr>
        <w:t>обучения</w:t>
      </w:r>
      <w:r w:rsidRPr="006249C6">
        <w:rPr>
          <w:i/>
          <w:spacing w:val="-3"/>
          <w:u w:val="single"/>
        </w:rPr>
        <w:t xml:space="preserve"> </w:t>
      </w:r>
      <w:r w:rsidRPr="006249C6">
        <w:rPr>
          <w:i/>
          <w:u w:val="single"/>
        </w:rPr>
        <w:t>в</w:t>
      </w:r>
      <w:r w:rsidRPr="006249C6">
        <w:rPr>
          <w:i/>
          <w:spacing w:val="-2"/>
          <w:u w:val="single"/>
        </w:rPr>
        <w:t xml:space="preserve"> </w:t>
      </w:r>
      <w:r w:rsidRPr="006249C6">
        <w:rPr>
          <w:i/>
          <w:u w:val="single"/>
        </w:rPr>
        <w:t>МБУДО</w:t>
      </w:r>
      <w:r w:rsidRPr="006249C6">
        <w:rPr>
          <w:i/>
          <w:spacing w:val="-4"/>
          <w:u w:val="single"/>
        </w:rPr>
        <w:t xml:space="preserve"> </w:t>
      </w:r>
      <w:r w:rsidRPr="006249C6">
        <w:rPr>
          <w:i/>
          <w:u w:val="single"/>
        </w:rPr>
        <w:t>«Городской дворец</w:t>
      </w:r>
      <w:r w:rsidRPr="006249C6">
        <w:rPr>
          <w:i/>
          <w:spacing w:val="-1"/>
          <w:u w:val="single"/>
        </w:rPr>
        <w:t xml:space="preserve"> </w:t>
      </w:r>
      <w:r w:rsidRPr="006249C6">
        <w:rPr>
          <w:i/>
          <w:u w:val="single"/>
        </w:rPr>
        <w:t>детского</w:t>
      </w:r>
      <w:r w:rsidRPr="006249C6">
        <w:rPr>
          <w:i/>
          <w:spacing w:val="-1"/>
          <w:u w:val="single"/>
        </w:rPr>
        <w:t xml:space="preserve"> </w:t>
      </w:r>
      <w:r w:rsidRPr="006249C6">
        <w:rPr>
          <w:i/>
          <w:u w:val="single"/>
        </w:rPr>
        <w:t>творчества</w:t>
      </w:r>
      <w:r w:rsidRPr="006249C6">
        <w:rPr>
          <w:i/>
          <w:spacing w:val="-4"/>
          <w:u w:val="single"/>
        </w:rPr>
        <w:t xml:space="preserve"> </w:t>
      </w:r>
      <w:r w:rsidRPr="006249C6">
        <w:rPr>
          <w:i/>
          <w:u w:val="single"/>
        </w:rPr>
        <w:t>им.</w:t>
      </w:r>
      <w:r w:rsidRPr="006249C6">
        <w:rPr>
          <w:i/>
          <w:spacing w:val="-2"/>
          <w:u w:val="single"/>
        </w:rPr>
        <w:t xml:space="preserve"> </w:t>
      </w:r>
      <w:r w:rsidRPr="006249C6">
        <w:rPr>
          <w:i/>
          <w:u w:val="single"/>
        </w:rPr>
        <w:t>А.</w:t>
      </w:r>
      <w:r w:rsidRPr="006249C6">
        <w:rPr>
          <w:i/>
          <w:spacing w:val="-3"/>
          <w:u w:val="single"/>
        </w:rPr>
        <w:t xml:space="preserve"> </w:t>
      </w:r>
      <w:r w:rsidRPr="006249C6">
        <w:rPr>
          <w:i/>
          <w:u w:val="single"/>
        </w:rPr>
        <w:t>Алиша»</w:t>
      </w:r>
    </w:p>
    <w:p w:rsidR="00824551" w:rsidRPr="006249C6" w:rsidRDefault="00824551" w:rsidP="006463F6">
      <w:pPr>
        <w:pStyle w:val="aff3"/>
        <w:spacing w:before="122"/>
        <w:ind w:right="846"/>
        <w:jc w:val="both"/>
      </w:pPr>
      <w:r w:rsidRPr="006249C6">
        <w:t>Настоящее согласие может быть отозвано мной в письменной форме. В</w:t>
      </w:r>
      <w:r w:rsidRPr="006249C6">
        <w:rPr>
          <w:spacing w:val="1"/>
        </w:rPr>
        <w:t xml:space="preserve"> </w:t>
      </w:r>
      <w:r w:rsidRPr="006249C6">
        <w:t>случае</w:t>
      </w:r>
      <w:r w:rsidRPr="006249C6">
        <w:rPr>
          <w:spacing w:val="1"/>
        </w:rPr>
        <w:t xml:space="preserve"> </w:t>
      </w:r>
      <w:r w:rsidRPr="006249C6">
        <w:t>отзыва</w:t>
      </w:r>
      <w:r w:rsidRPr="006249C6">
        <w:rPr>
          <w:spacing w:val="1"/>
        </w:rPr>
        <w:t xml:space="preserve"> </w:t>
      </w:r>
      <w:r w:rsidRPr="006249C6">
        <w:t>настоящего</w:t>
      </w:r>
      <w:r w:rsidRPr="006249C6">
        <w:rPr>
          <w:spacing w:val="1"/>
        </w:rPr>
        <w:t xml:space="preserve"> </w:t>
      </w:r>
      <w:r w:rsidRPr="006249C6">
        <w:t>согласия</w:t>
      </w:r>
      <w:r w:rsidRPr="006249C6">
        <w:rPr>
          <w:spacing w:val="1"/>
        </w:rPr>
        <w:t xml:space="preserve"> </w:t>
      </w:r>
      <w:r w:rsidRPr="006249C6">
        <w:t>до</w:t>
      </w:r>
      <w:r w:rsidRPr="006249C6">
        <w:rPr>
          <w:spacing w:val="1"/>
        </w:rPr>
        <w:t xml:space="preserve"> </w:t>
      </w:r>
      <w:r w:rsidRPr="006249C6">
        <w:t>окончания</w:t>
      </w:r>
      <w:r w:rsidRPr="006249C6">
        <w:rPr>
          <w:spacing w:val="1"/>
        </w:rPr>
        <w:t xml:space="preserve"> </w:t>
      </w:r>
      <w:r w:rsidRPr="006249C6">
        <w:t>срока</w:t>
      </w:r>
      <w:r w:rsidRPr="006249C6">
        <w:rPr>
          <w:spacing w:val="1"/>
        </w:rPr>
        <w:t xml:space="preserve"> </w:t>
      </w:r>
      <w:r w:rsidRPr="006249C6">
        <w:t>его</w:t>
      </w:r>
      <w:r w:rsidRPr="006249C6">
        <w:rPr>
          <w:spacing w:val="1"/>
        </w:rPr>
        <w:t xml:space="preserve"> </w:t>
      </w:r>
      <w:r w:rsidRPr="006249C6">
        <w:t>действия,</w:t>
      </w:r>
      <w:r w:rsidRPr="006249C6">
        <w:rPr>
          <w:spacing w:val="1"/>
        </w:rPr>
        <w:t xml:space="preserve"> </w:t>
      </w:r>
      <w:r w:rsidRPr="006249C6">
        <w:t>я</w:t>
      </w:r>
      <w:r w:rsidRPr="006249C6">
        <w:rPr>
          <w:spacing w:val="1"/>
        </w:rPr>
        <w:t xml:space="preserve"> </w:t>
      </w:r>
      <w:r w:rsidRPr="006249C6">
        <w:t>предупрежден</w:t>
      </w:r>
      <w:r w:rsidRPr="006249C6">
        <w:rPr>
          <w:spacing w:val="1"/>
        </w:rPr>
        <w:t xml:space="preserve"> </w:t>
      </w:r>
      <w:r w:rsidRPr="006249C6">
        <w:t>о</w:t>
      </w:r>
      <w:r w:rsidRPr="006249C6">
        <w:rPr>
          <w:spacing w:val="1"/>
        </w:rPr>
        <w:t xml:space="preserve"> </w:t>
      </w:r>
      <w:r w:rsidRPr="006249C6">
        <w:t>возможных</w:t>
      </w:r>
      <w:r w:rsidRPr="006249C6">
        <w:rPr>
          <w:spacing w:val="1"/>
        </w:rPr>
        <w:t xml:space="preserve"> </w:t>
      </w:r>
      <w:r w:rsidRPr="006249C6">
        <w:t>последствиях</w:t>
      </w:r>
      <w:r w:rsidRPr="006249C6">
        <w:rPr>
          <w:spacing w:val="1"/>
        </w:rPr>
        <w:t xml:space="preserve"> </w:t>
      </w:r>
      <w:r w:rsidRPr="006249C6">
        <w:t>прекращения</w:t>
      </w:r>
      <w:r w:rsidRPr="006249C6">
        <w:rPr>
          <w:spacing w:val="1"/>
        </w:rPr>
        <w:t xml:space="preserve"> </w:t>
      </w:r>
      <w:r w:rsidRPr="006249C6">
        <w:t>обработки</w:t>
      </w:r>
      <w:r w:rsidRPr="006249C6">
        <w:rPr>
          <w:spacing w:val="1"/>
        </w:rPr>
        <w:t xml:space="preserve"> </w:t>
      </w:r>
      <w:r w:rsidRPr="006249C6">
        <w:t>своих</w:t>
      </w:r>
      <w:r w:rsidRPr="006249C6">
        <w:rPr>
          <w:spacing w:val="1"/>
        </w:rPr>
        <w:t xml:space="preserve"> </w:t>
      </w:r>
      <w:r w:rsidRPr="006249C6">
        <w:t>персональных</w:t>
      </w:r>
      <w:r w:rsidRPr="006249C6">
        <w:rPr>
          <w:spacing w:val="-4"/>
        </w:rPr>
        <w:t xml:space="preserve"> </w:t>
      </w:r>
      <w:r w:rsidRPr="006249C6">
        <w:t>данных.</w:t>
      </w:r>
    </w:p>
    <w:p w:rsidR="00824551" w:rsidRPr="006249C6" w:rsidRDefault="00824551" w:rsidP="006463F6">
      <w:pPr>
        <w:pStyle w:val="aff3"/>
        <w:tabs>
          <w:tab w:val="left" w:pos="3707"/>
          <w:tab w:val="left" w:pos="5015"/>
          <w:tab w:val="left" w:pos="9131"/>
        </w:tabs>
        <w:spacing w:before="118"/>
        <w:jc w:val="both"/>
      </w:pPr>
      <w:r w:rsidRPr="006249C6">
        <w:t>Дата</w:t>
      </w:r>
      <w:r w:rsidRPr="006249C6">
        <w:rPr>
          <w:u w:val="single"/>
        </w:rPr>
        <w:tab/>
      </w:r>
      <w:r w:rsidRPr="006249C6">
        <w:tab/>
      </w:r>
      <w:r w:rsidR="00D02E43" w:rsidRPr="006249C6">
        <w:t xml:space="preserve"> </w:t>
      </w:r>
      <w:r w:rsidRPr="006249C6">
        <w:t>Личная</w:t>
      </w:r>
      <w:r w:rsidRPr="006249C6">
        <w:tab/>
      </w:r>
      <w:r w:rsidR="00D02E43" w:rsidRPr="006249C6">
        <w:t xml:space="preserve">     </w:t>
      </w:r>
      <w:r w:rsidRPr="006249C6">
        <w:t>подпись</w:t>
      </w:r>
    </w:p>
    <w:p w:rsidR="00824551" w:rsidRPr="006249C6" w:rsidRDefault="00824551" w:rsidP="006463F6">
      <w:pPr>
        <w:pStyle w:val="aff3"/>
        <w:tabs>
          <w:tab w:val="left" w:pos="5285"/>
        </w:tabs>
        <w:jc w:val="both"/>
      </w:pPr>
      <w:r w:rsidRPr="006249C6">
        <w:t>заявителя:</w:t>
      </w:r>
      <w:r w:rsidRPr="006249C6">
        <w:rPr>
          <w:u w:val="single"/>
        </w:rPr>
        <w:t xml:space="preserve"> </w:t>
      </w:r>
      <w:r w:rsidRPr="006249C6">
        <w:rPr>
          <w:u w:val="single"/>
        </w:rPr>
        <w:tab/>
      </w:r>
    </w:p>
    <w:p w:rsidR="00D02E43" w:rsidRDefault="00D02E43" w:rsidP="00D64282">
      <w:pPr>
        <w:widowControl w:val="0"/>
        <w:tabs>
          <w:tab w:val="left" w:pos="8590"/>
        </w:tabs>
        <w:autoSpaceDE w:val="0"/>
        <w:autoSpaceDN w:val="0"/>
        <w:spacing w:line="321" w:lineRule="exact"/>
        <w:jc w:val="right"/>
        <w:rPr>
          <w:b/>
          <w:i/>
          <w:sz w:val="28"/>
        </w:rPr>
      </w:pPr>
      <w:r>
        <w:rPr>
          <w:b/>
          <w:i/>
          <w:sz w:val="28"/>
        </w:rPr>
        <w:lastRenderedPageBreak/>
        <w:t>Приложение</w:t>
      </w:r>
      <w:r>
        <w:rPr>
          <w:b/>
          <w:i/>
          <w:spacing w:val="-4"/>
          <w:sz w:val="28"/>
        </w:rPr>
        <w:t xml:space="preserve"> </w:t>
      </w:r>
      <w:r>
        <w:rPr>
          <w:b/>
          <w:i/>
          <w:sz w:val="28"/>
        </w:rPr>
        <w:t>№3</w:t>
      </w:r>
    </w:p>
    <w:p w:rsidR="00D02E43" w:rsidRDefault="00D02E43" w:rsidP="006463F6">
      <w:pPr>
        <w:pStyle w:val="aff3"/>
        <w:spacing w:before="9"/>
        <w:jc w:val="both"/>
        <w:rPr>
          <w:b/>
          <w:i/>
          <w:sz w:val="27"/>
        </w:rPr>
      </w:pPr>
    </w:p>
    <w:p w:rsidR="00D02E43" w:rsidRPr="006249C6" w:rsidRDefault="00D02E43" w:rsidP="006249C6">
      <w:pPr>
        <w:pStyle w:val="1"/>
        <w:ind w:left="1215" w:right="876"/>
        <w:rPr>
          <w:sz w:val="24"/>
          <w:szCs w:val="24"/>
        </w:rPr>
      </w:pPr>
      <w:r w:rsidRPr="006249C6">
        <w:rPr>
          <w:sz w:val="24"/>
          <w:szCs w:val="24"/>
        </w:rPr>
        <w:t>Отзыв</w:t>
      </w:r>
      <w:r w:rsidRPr="006249C6">
        <w:rPr>
          <w:spacing w:val="-4"/>
          <w:sz w:val="24"/>
          <w:szCs w:val="24"/>
        </w:rPr>
        <w:t xml:space="preserve"> </w:t>
      </w:r>
      <w:r w:rsidRPr="006249C6">
        <w:rPr>
          <w:sz w:val="24"/>
          <w:szCs w:val="24"/>
        </w:rPr>
        <w:t>согласия</w:t>
      </w:r>
      <w:r w:rsidRPr="006249C6">
        <w:rPr>
          <w:spacing w:val="-4"/>
          <w:sz w:val="24"/>
          <w:szCs w:val="24"/>
        </w:rPr>
        <w:t xml:space="preserve"> </w:t>
      </w:r>
      <w:r w:rsidRPr="006249C6">
        <w:rPr>
          <w:sz w:val="24"/>
          <w:szCs w:val="24"/>
        </w:rPr>
        <w:t>на</w:t>
      </w:r>
      <w:r w:rsidRPr="006249C6">
        <w:rPr>
          <w:spacing w:val="-4"/>
          <w:sz w:val="24"/>
          <w:szCs w:val="24"/>
        </w:rPr>
        <w:t xml:space="preserve"> </w:t>
      </w:r>
      <w:r w:rsidRPr="006249C6">
        <w:rPr>
          <w:sz w:val="24"/>
          <w:szCs w:val="24"/>
        </w:rPr>
        <w:t>обработку</w:t>
      </w:r>
      <w:r w:rsidRPr="006249C6">
        <w:rPr>
          <w:spacing w:val="-1"/>
          <w:sz w:val="24"/>
          <w:szCs w:val="24"/>
        </w:rPr>
        <w:t xml:space="preserve"> </w:t>
      </w:r>
      <w:r w:rsidRPr="006249C6">
        <w:rPr>
          <w:sz w:val="24"/>
          <w:szCs w:val="24"/>
        </w:rPr>
        <w:t>персональных</w:t>
      </w:r>
      <w:r w:rsidRPr="006249C6">
        <w:rPr>
          <w:spacing w:val="-2"/>
          <w:sz w:val="24"/>
          <w:szCs w:val="24"/>
        </w:rPr>
        <w:t xml:space="preserve"> </w:t>
      </w:r>
      <w:r w:rsidRPr="006249C6">
        <w:rPr>
          <w:sz w:val="24"/>
          <w:szCs w:val="24"/>
        </w:rPr>
        <w:t>данных</w:t>
      </w:r>
    </w:p>
    <w:p w:rsidR="00D02E43" w:rsidRDefault="00D02E43" w:rsidP="006463F6">
      <w:pPr>
        <w:pStyle w:val="aff3"/>
        <w:spacing w:before="8"/>
        <w:jc w:val="both"/>
        <w:rPr>
          <w:b/>
          <w:sz w:val="27"/>
        </w:rPr>
      </w:pPr>
    </w:p>
    <w:p w:rsidR="00D02E43" w:rsidRDefault="00D02E43" w:rsidP="006463F6">
      <w:pPr>
        <w:pStyle w:val="aff3"/>
        <w:spacing w:line="322" w:lineRule="exact"/>
        <w:ind w:right="842"/>
        <w:jc w:val="both"/>
        <w:rPr>
          <w:u w:val="single"/>
        </w:rPr>
      </w:pPr>
      <w:r>
        <w:rPr>
          <w:u w:val="single"/>
        </w:rPr>
        <w:t>МБУДО</w:t>
      </w:r>
      <w:r>
        <w:rPr>
          <w:spacing w:val="-6"/>
          <w:u w:val="single"/>
        </w:rPr>
        <w:t xml:space="preserve"> </w:t>
      </w:r>
      <w:r>
        <w:rPr>
          <w:u w:val="single"/>
        </w:rPr>
        <w:t>«Городской</w:t>
      </w:r>
      <w:r>
        <w:rPr>
          <w:spacing w:val="-3"/>
          <w:u w:val="single"/>
        </w:rPr>
        <w:t xml:space="preserve"> </w:t>
      </w:r>
      <w:r>
        <w:rPr>
          <w:u w:val="single"/>
        </w:rPr>
        <w:t>дворец</w:t>
      </w:r>
      <w:r>
        <w:rPr>
          <w:spacing w:val="-6"/>
          <w:u w:val="single"/>
        </w:rPr>
        <w:t xml:space="preserve"> </w:t>
      </w:r>
      <w:r>
        <w:rPr>
          <w:u w:val="single"/>
        </w:rPr>
        <w:t>детского</w:t>
      </w:r>
      <w:r>
        <w:rPr>
          <w:spacing w:val="-2"/>
          <w:u w:val="single"/>
        </w:rPr>
        <w:t xml:space="preserve"> </w:t>
      </w:r>
      <w:r>
        <w:rPr>
          <w:u w:val="single"/>
        </w:rPr>
        <w:t>творчества</w:t>
      </w:r>
      <w:r>
        <w:rPr>
          <w:spacing w:val="-7"/>
          <w:u w:val="single"/>
        </w:rPr>
        <w:t xml:space="preserve"> </w:t>
      </w:r>
      <w:r>
        <w:rPr>
          <w:u w:val="single"/>
        </w:rPr>
        <w:t>им.А. Алиша</w:t>
      </w:r>
      <w:r>
        <w:rPr>
          <w:spacing w:val="-3"/>
          <w:u w:val="single"/>
        </w:rPr>
        <w:t xml:space="preserve"> </w:t>
      </w:r>
      <w:r>
        <w:rPr>
          <w:u w:val="single"/>
        </w:rPr>
        <w:t>г.</w:t>
      </w:r>
      <w:r>
        <w:rPr>
          <w:spacing w:val="-4"/>
          <w:u w:val="single"/>
        </w:rPr>
        <w:t xml:space="preserve"> </w:t>
      </w:r>
      <w:r>
        <w:rPr>
          <w:u w:val="single"/>
        </w:rPr>
        <w:t>Казани</w:t>
      </w:r>
    </w:p>
    <w:p w:rsidR="00D02E43" w:rsidRPr="00D02E43" w:rsidRDefault="00D02E43" w:rsidP="006463F6">
      <w:pPr>
        <w:pStyle w:val="aff3"/>
        <w:spacing w:line="322" w:lineRule="exact"/>
        <w:ind w:right="842"/>
        <w:jc w:val="both"/>
      </w:pPr>
      <w:r>
        <w:rPr>
          <w:i/>
          <w:sz w:val="28"/>
        </w:rPr>
        <w:t>(Наименование</w:t>
      </w:r>
      <w:r>
        <w:rPr>
          <w:i/>
          <w:spacing w:val="-67"/>
          <w:sz w:val="28"/>
        </w:rPr>
        <w:t xml:space="preserve"> </w:t>
      </w:r>
      <w:r>
        <w:rPr>
          <w:i/>
          <w:sz w:val="28"/>
        </w:rPr>
        <w:t>оператора</w:t>
      </w:r>
      <w:r>
        <w:rPr>
          <w:sz w:val="28"/>
        </w:rPr>
        <w:t>)</w:t>
      </w:r>
    </w:p>
    <w:p w:rsidR="00D02E43" w:rsidRDefault="00D02E43" w:rsidP="006463F6">
      <w:pPr>
        <w:pStyle w:val="aff3"/>
        <w:jc w:val="both"/>
        <w:rPr>
          <w:sz w:val="22"/>
        </w:rPr>
      </w:pPr>
      <w:r>
        <w:rPr>
          <w:noProof/>
        </w:rPr>
        <mc:AlternateContent>
          <mc:Choice Requires="wpg">
            <w:drawing>
              <wp:anchor distT="0" distB="0" distL="0" distR="0" simplePos="0" relativeHeight="251659264" behindDoc="1" locked="0" layoutInCell="1" allowOverlap="1">
                <wp:simplePos x="0" y="0"/>
                <wp:positionH relativeFrom="page">
                  <wp:posOffset>3687445</wp:posOffset>
                </wp:positionH>
                <wp:positionV relativeFrom="paragraph">
                  <wp:posOffset>185420</wp:posOffset>
                </wp:positionV>
                <wp:extent cx="3335655" cy="19050"/>
                <wp:effectExtent l="1270" t="635" r="6350" b="8890"/>
                <wp:wrapTopAndBottom/>
                <wp:docPr id="98" name="Группа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35655" cy="19050"/>
                          <a:chOff x="5807" y="292"/>
                          <a:chExt cx="5253" cy="30"/>
                        </a:xfrm>
                      </wpg:grpSpPr>
                      <wps:wsp>
                        <wps:cNvPr id="99" name="Line 91"/>
                        <wps:cNvCnPr>
                          <a:cxnSpLocks noChangeShapeType="1"/>
                        </wps:cNvCnPr>
                        <wps:spPr bwMode="auto">
                          <a:xfrm>
                            <a:off x="5877" y="316"/>
                            <a:ext cx="5180" cy="0"/>
                          </a:xfrm>
                          <a:prstGeom prst="line">
                            <a:avLst/>
                          </a:prstGeom>
                          <a:noFill/>
                          <a:ln w="7132">
                            <a:solidFill>
                              <a:srgbClr val="000000"/>
                            </a:solidFill>
                            <a:round/>
                            <a:headEnd/>
                            <a:tailEnd/>
                          </a:ln>
                          <a:extLst>
                            <a:ext uri="{909E8E84-426E-40DD-AFC4-6F175D3DCCD1}">
                              <a14:hiddenFill xmlns:a14="http://schemas.microsoft.com/office/drawing/2010/main">
                                <a:noFill/>
                              </a14:hiddenFill>
                            </a:ext>
                          </a:extLst>
                        </wps:spPr>
                        <wps:bodyPr/>
                      </wps:wsp>
                      <wps:wsp>
                        <wps:cNvPr id="100" name="Rectangle 92"/>
                        <wps:cNvSpPr>
                          <a:spLocks noChangeArrowheads="1"/>
                        </wps:cNvSpPr>
                        <wps:spPr bwMode="auto">
                          <a:xfrm>
                            <a:off x="5807" y="292"/>
                            <a:ext cx="5253"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5="http://schemas.microsoft.com/office/word/2012/wordml">
            <w:pict>
              <v:group w14:anchorId="32F6B79B" id="Группа 98" o:spid="_x0000_s1026" style="position:absolute;margin-left:290.35pt;margin-top:14.6pt;width:262.65pt;height:1.5pt;z-index:-251657216;mso-wrap-distance-left:0;mso-wrap-distance-right:0;mso-position-horizontal-relative:page" coordorigin="5807,292" coordsize="525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PtfkgMAAPkIAAAOAAAAZHJzL2Uyb0RvYy54bWy8Vm2OpDYQ/R8pd7D8nwHT0A1omNVsf4wi&#10;TZJRdnMAN5gPBWxi00NPokiR9gh7kdwgV9i9Uco2MN0d7WYzkdItgU3ZRdWr91xcvzq2DXpkUtWC&#10;p5hceRgxnom85mWKf3y7cyKMVE95ThvBWYqfmMKvbr7+6nroEuaLSjQ5kwiccJUMXYqrvu8S11VZ&#10;xVqqrkTHOBgLIVvaw1SWbi7pAN7bxvU9b+kOQuadFBlTCp5urBHfGP9FwbL++6JQrEdNiiG23lyl&#10;ue711b25pkkpaVfV2RgGfUEULa05vHR2taE9RQdZ/81VW2dSKFH0V5loXVEUdcZMDpAN8S6yuZPi&#10;0JlcymQouxkmgPYCpxe7zb57fJCozlMcQ6U4baFGH95//P3juw9/wv8PBI8Bo6ErE1h6J7s33YO0&#10;icLwXmQ/KTC7l3Y9L+1itB++FTm4pYdeGIyOhWy1C8geHU0pnuZSsGOPMni4WCzCZRhilIGNxF44&#10;liqroJ56Vxh5K4zA6Me+rWJWbcfNoR8u7M6F2ebSxL7TxDnGpZMCzqlnWNV/g/VNRTtmqqU0VhOs&#10;8QTrfc0ZiomF0yxZc4tlduQjloiLdUV5yYyzt08d4GZ2QOQnW/REQSH+EdswWlmUFmRpUZoADkkE&#10;etDonkNEk06q/o6JFulBihsI25SNPt6rXhf7eYmuIhe7ummMjhqOhhSvyMI3G5Ro6lwb9TIly/26&#10;keiRaiWanw4InJ0tA8bz3DirGM2347indWPHsL7h2h/kAeGMIyu1X2Mv3kbbKHACf7l1Am+zcW53&#10;68BZ7sgq3Cw26/WG/KZDI0FS1XnOuI5ukj0Jvqz+4wFkBTsLf4bBPfduUoRgp7sJ2lRTF9CScC/y&#10;pwep0Rgp+T9xk3hAAav5H+CkBN41wFAjp5Fuk9qVlfpMz1spxaArBJo546fd8C/4eanimZ+zhkk4&#10;EmU6Ny4IKiH0zxH0jF9fSEPLsZOafo51xA+8137s7JbRygl2QejEKy9yPBK/jpdeEAeb3TnrzElg&#10;ex6Q5aWs01qL4ah7sdbauofe29RtiqNZkDT5lPBm0ejwJzpP90/TGkkBpwgQDb4SYFAJ+QtGA3Tc&#10;FKufD1QyjJpvOPAoJkGgW7SZBOHKh4k8texPLZRn4CrFPUZ2uO5tWz90si4reBMxwHBxC32nqM3J&#10;pXlpxXaqNdMVoL+aXMZvAd3AT+dm/fMXy81fAAAA//8DAFBLAwQUAAYACAAAACEA3ooB8OAAAAAK&#10;AQAADwAAAGRycy9kb3ducmV2LnhtbEyPUWvCMBSF3wf7D+EO9jaTRnRam4rIticZqIOxt9hc22Jz&#10;U5rY1n+/+LQ9Xu7HOd/J1qNtWI+drx0pSCYCGFLhTE2lgq/j+8sCmA+ajG4coYIbeljnjw+ZTo0b&#10;aI/9IZQshpBPtYIqhDbl3BcVWu0nrkWKv7PrrA7x7EpuOj3EcNtwKcScW11TbKh0i9sKi8vhahV8&#10;DHrYTJO3fnc5b28/x9nn9y5BpZ6fxs0KWMAx/MFw14/qkEenk7uS8axRMFuI14gqkEsJ7A4kYh7X&#10;nRRMpQSeZ/z/hPwXAAD//wMAUEsBAi0AFAAGAAgAAAAhALaDOJL+AAAA4QEAABMAAAAAAAAAAAAA&#10;AAAAAAAAAFtDb250ZW50X1R5cGVzXS54bWxQSwECLQAUAAYACAAAACEAOP0h/9YAAACUAQAACwAA&#10;AAAAAAAAAAAAAAAvAQAAX3JlbHMvLnJlbHNQSwECLQAUAAYACAAAACEAIxz7X5IDAAD5CAAADgAA&#10;AAAAAAAAAAAAAAAuAgAAZHJzL2Uyb0RvYy54bWxQSwECLQAUAAYACAAAACEA3ooB8OAAAAAKAQAA&#10;DwAAAAAAAAAAAAAAAADsBQAAZHJzL2Rvd25yZXYueG1sUEsFBgAAAAAEAAQA8wAAAPkGAAAAAA==&#10;">
                <v:line id="Line 91" o:spid="_x0000_s1027" style="position:absolute;visibility:visible;mso-wrap-style:square" from="5877,316" to="11057,3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Zy7fsMAAADbAAAADwAAAGRycy9kb3ducmV2LnhtbESPQWvCQBSE74L/YXlCb7rRUjExGxHT&#10;QkEoGEu9PrKvSWj2bchuTfz3XaHgcZiZb5h0N5pWXKl3jWUFy0UEgri0uuFKwef5bb4B4TyyxtYy&#10;KbiRg102naSYaDvwia6Fr0SAsEtQQe19l0jpypoMuoXtiIP3bXuDPsi+krrHIcBNK1dRtJYGGw4L&#10;NXZ0qKn8KX6NAjbm64YvwzE6fFyei/g1X9k8V+ppNu63IDyN/hH+b79rBXEM9y/hB8js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mcu37DAAAA2wAAAA8AAAAAAAAAAAAA&#10;AAAAoQIAAGRycy9kb3ducmV2LnhtbFBLBQYAAAAABAAEAPkAAACRAwAAAAA=&#10;" strokeweight=".19811mm"/>
                <v:rect id="Rectangle 92" o:spid="_x0000_s1028" style="position:absolute;left:5807;top:292;width:5253;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1TLcYA&#10;AADcAAAADwAAAGRycy9kb3ducmV2LnhtbESPQU8CMRCF7yb+h2ZMvEkrEYMrhYiJCRcSQA9yG7bj&#10;7obtdG0LLPx65mDibSbvzXvfTGa9b9WRYmoCW3gcGFDEZXANVxa+Pj8exqBSRnbYBiYLZ0owm97e&#10;TLBw4cRrOm5ypSSEU4EW6py7QutU1uQxDUJHLNpPiB6zrLHSLuJJwn2rh8Y8a48NS0ONHb3XVO43&#10;B29h/jKe/66eeHlZ77a0/d7tR8NorL2/699eQWXq87/573rhBN8IvjwjE+jp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K1TLcYAAADcAAAADwAAAAAAAAAAAAAAAACYAgAAZHJz&#10;L2Rvd25yZXYueG1sUEsFBgAAAAAEAAQA9QAAAIsDAAAAAA==&#10;" fillcolor="black" stroked="f"/>
                <w10:wrap type="topAndBottom" anchorx="page"/>
              </v:group>
            </w:pict>
          </mc:Fallback>
        </mc:AlternateContent>
      </w:r>
    </w:p>
    <w:p w:rsidR="00D02E43" w:rsidRDefault="00D02E43" w:rsidP="006463F6">
      <w:pPr>
        <w:spacing w:line="292" w:lineRule="exact"/>
        <w:ind w:right="841"/>
        <w:jc w:val="both"/>
        <w:rPr>
          <w:i/>
          <w:sz w:val="28"/>
        </w:rPr>
      </w:pPr>
      <w:r>
        <w:rPr>
          <w:i/>
          <w:sz w:val="28"/>
        </w:rPr>
        <w:t>(Адрес</w:t>
      </w:r>
      <w:r>
        <w:rPr>
          <w:i/>
          <w:spacing w:val="-4"/>
          <w:sz w:val="28"/>
        </w:rPr>
        <w:t xml:space="preserve"> </w:t>
      </w:r>
      <w:r>
        <w:rPr>
          <w:i/>
          <w:sz w:val="28"/>
        </w:rPr>
        <w:t>оператора)</w:t>
      </w:r>
    </w:p>
    <w:p w:rsidR="00D02E43" w:rsidRDefault="00D02E43" w:rsidP="006463F6">
      <w:pPr>
        <w:pStyle w:val="aff3"/>
        <w:spacing w:before="9"/>
        <w:jc w:val="both"/>
        <w:rPr>
          <w:i/>
          <w:sz w:val="23"/>
        </w:rPr>
      </w:pPr>
      <w:r>
        <w:rPr>
          <w:noProof/>
        </w:rPr>
        <mc:AlternateContent>
          <mc:Choice Requires="wps">
            <w:drawing>
              <wp:anchor distT="0" distB="0" distL="0" distR="0" simplePos="0" relativeHeight="251660288" behindDoc="1" locked="0" layoutInCell="1" allowOverlap="1">
                <wp:simplePos x="0" y="0"/>
                <wp:positionH relativeFrom="page">
                  <wp:posOffset>3375025</wp:posOffset>
                </wp:positionH>
                <wp:positionV relativeFrom="paragraph">
                  <wp:posOffset>201930</wp:posOffset>
                </wp:positionV>
                <wp:extent cx="3645535" cy="1270"/>
                <wp:effectExtent l="12700" t="12065" r="8890" b="5715"/>
                <wp:wrapTopAndBottom/>
                <wp:docPr id="97" name="Полилиния 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45535" cy="1270"/>
                        </a:xfrm>
                        <a:custGeom>
                          <a:avLst/>
                          <a:gdLst>
                            <a:gd name="T0" fmla="+- 0 5315 5315"/>
                            <a:gd name="T1" fmla="*/ T0 w 5741"/>
                            <a:gd name="T2" fmla="+- 0 11056 5315"/>
                            <a:gd name="T3" fmla="*/ T2 w 5741"/>
                          </a:gdLst>
                          <a:ahLst/>
                          <a:cxnLst>
                            <a:cxn ang="0">
                              <a:pos x="T1" y="0"/>
                            </a:cxn>
                            <a:cxn ang="0">
                              <a:pos x="T3" y="0"/>
                            </a:cxn>
                          </a:cxnLst>
                          <a:rect l="0" t="0" r="r" b="b"/>
                          <a:pathLst>
                            <a:path w="5741">
                              <a:moveTo>
                                <a:pt x="0" y="0"/>
                              </a:moveTo>
                              <a:lnTo>
                                <a:pt x="5741" y="0"/>
                              </a:lnTo>
                            </a:path>
                          </a:pathLst>
                        </a:custGeom>
                        <a:noFill/>
                        <a:ln w="713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38A972E5" id="Полилиния 97" o:spid="_x0000_s1026" style="position:absolute;margin-left:265.75pt;margin-top:15.9pt;width:287.05pt;height:.1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7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nEAEgMAAJgGAAAOAAAAZHJzL2Uyb0RvYy54bWysVW2O0zAQ/Y/EHSz/BHXz0aTdVpuuULtF&#10;SAustOUAbuI0EYkdbLfpgjgDR+AaKyE4Q7kR40nSbbsgIUSlpuPM+Pm9Gc/04nJbFmTDlc6liKh3&#10;5lLCRSyTXKwi+m4x751Tog0TCSuk4BG945peTp4+uairMfdlJouEKwIgQo/rKqKZMdXYcXSc8ZLp&#10;M1lxAc5UqpIZWKqVkyhWA3pZOL7rDpxaqqRSMuZaw9tZ46QTxE9THpu3aaq5IUVEgZvBp8Ln0j6d&#10;yQUbrxSrsjxuabB/YFGyXMChe6gZM4ysVf4IqsxjJbVMzVksS0emaR5z1ABqPPdEzW3GKo5aIDm6&#10;2qdJ/z/Y+M3mRpE8iehoSIlgJdRo93X3Y/dtd4/f77v7n18IOCFTdaXHsOG2ulFWq66uZfxeg8M5&#10;8tiFhhiyrF/LBADZ2kjMzjZVpd0JuskWi3C3LwLfGhLDy/4gCMN+SEkMPs8fYo0cNu72xmttXnKJ&#10;OGxzrU1TwgQsLEDSqlhAudOygGo+7xGXhH0vxEdb8n2Y14U9c8jCJTUJh4F3GuR3QYjleW44+C1Y&#10;v4uzYP4BGAhYdRRZ1rGOt6KlDRZhtmdcTFQltU3QAsh1GQIECLIS/xALZ5/GNnvaIxQ0w2kbKEqg&#10;DZaN3IoZy8weYU1SRxRzYV+UcsMXEl3mpHRwyIO3EIdRuP2QVeOGHfYAuDeNgYdargelFXKeFwXW&#10;thCWytDr+5gbLYs8sU7LRqvVcloosmG2wfFjxQDYUZiSa5EgWMZZctXahuVFY0N8gbmFW9imwN5H&#10;7OBPI3d0dX51HvQCf3DVC9zZrPdiPg16g7k3DGf92XQ68z5bal4wzvIk4cKy66aJF/xdt7ZzrZkD&#10;+3lypOJI7Bw/j8U6xzQwF6Cl+21y3bVo09NLmdxBuyrZjEcY52BkUn2kpIbRGFH9Yc0Up6R4JWD2&#10;jLwgsLMUF0E49GGhDj3LQw8TMUBF1FC44Nacmmb+riuVrzI4ycOyCvkCxkSa237GedKwahcw/lBB&#10;O6rtfD1cY9TDH8rkFwAAAP//AwBQSwMEFAAGAAgAAAAhAMuIIrrfAAAACgEAAA8AAABkcnMvZG93&#10;bnJldi54bWxMj8tOwzAQRfdI/IM1SOyo7VSpUBqnAiTUDSxoEag7NzZJlHgcxc6Dv2e6osuZObpz&#10;br5bXMcmO4TGowK5EsAslt40WCn4PL4+PAILUaPRnUer4NcG2BW3N7nOjJ/xw06HWDEKwZBpBXWM&#10;fcZ5KGvrdFj53iLdfvzgdKRxqLgZ9EzhruOJEBvudIP0oda9falt2R5Gp+CY7uVp3L8n8Xka3r6+&#10;sZ3D0ip1f7c8bYFFu8R/GC76pA4FOZ39iCawTkG6limhCtaSKlwAKdINsDNtEgG8yPl1heIPAAD/&#10;/wMAUEsBAi0AFAAGAAgAAAAhALaDOJL+AAAA4QEAABMAAAAAAAAAAAAAAAAAAAAAAFtDb250ZW50&#10;X1R5cGVzXS54bWxQSwECLQAUAAYACAAAACEAOP0h/9YAAACUAQAACwAAAAAAAAAAAAAAAAAvAQAA&#10;X3JlbHMvLnJlbHNQSwECLQAUAAYACAAAACEAniZxABIDAACYBgAADgAAAAAAAAAAAAAAAAAuAgAA&#10;ZHJzL2Uyb0RvYy54bWxQSwECLQAUAAYACAAAACEAy4giut8AAAAKAQAADwAAAAAAAAAAAAAAAABs&#10;BQAAZHJzL2Rvd25yZXYueG1sUEsFBgAAAAAEAAQA8wAAAHgGAAAAAA==&#10;" path="m,l5741,e" filled="f" strokeweight=".19811mm">
                <v:path arrowok="t" o:connecttype="custom" o:connectlocs="0,0;3645535,0" o:connectangles="0,0"/>
                <w10:wrap type="topAndBottom" anchorx="page"/>
              </v:shape>
            </w:pict>
          </mc:Fallback>
        </mc:AlternateContent>
      </w:r>
    </w:p>
    <w:p w:rsidR="00D02E43" w:rsidRDefault="00D02E43" w:rsidP="006463F6">
      <w:pPr>
        <w:spacing w:line="293" w:lineRule="exact"/>
        <w:ind w:right="842"/>
        <w:jc w:val="both"/>
        <w:rPr>
          <w:i/>
          <w:sz w:val="28"/>
        </w:rPr>
      </w:pPr>
      <w:r>
        <w:rPr>
          <w:i/>
          <w:sz w:val="28"/>
        </w:rPr>
        <w:t>(Ф.И.О.</w:t>
      </w:r>
    </w:p>
    <w:p w:rsidR="00D02E43" w:rsidRDefault="00D02E43" w:rsidP="006463F6">
      <w:pPr>
        <w:ind w:left="6227"/>
        <w:jc w:val="both"/>
        <w:rPr>
          <w:sz w:val="28"/>
        </w:rPr>
      </w:pPr>
      <w:r>
        <w:rPr>
          <w:i/>
          <w:sz w:val="28"/>
        </w:rPr>
        <w:t>субъекта</w:t>
      </w:r>
      <w:r>
        <w:rPr>
          <w:i/>
          <w:spacing w:val="-4"/>
          <w:sz w:val="28"/>
        </w:rPr>
        <w:t xml:space="preserve"> </w:t>
      </w:r>
      <w:r>
        <w:rPr>
          <w:i/>
          <w:sz w:val="28"/>
        </w:rPr>
        <w:t>персональных</w:t>
      </w:r>
      <w:r>
        <w:rPr>
          <w:i/>
          <w:spacing w:val="-2"/>
          <w:sz w:val="28"/>
        </w:rPr>
        <w:t xml:space="preserve"> </w:t>
      </w:r>
      <w:r>
        <w:rPr>
          <w:i/>
          <w:sz w:val="28"/>
        </w:rPr>
        <w:t>данных</w:t>
      </w:r>
      <w:r>
        <w:rPr>
          <w:sz w:val="28"/>
        </w:rPr>
        <w:t>)</w:t>
      </w:r>
    </w:p>
    <w:p w:rsidR="00D02E43" w:rsidRDefault="00D02E43" w:rsidP="006463F6">
      <w:pPr>
        <w:pStyle w:val="aff3"/>
        <w:jc w:val="both"/>
        <w:rPr>
          <w:sz w:val="20"/>
        </w:rPr>
      </w:pPr>
    </w:p>
    <w:p w:rsidR="00D02E43" w:rsidRDefault="00D02E43" w:rsidP="006463F6">
      <w:pPr>
        <w:pStyle w:val="aff3"/>
        <w:jc w:val="both"/>
        <w:rPr>
          <w:sz w:val="20"/>
        </w:rPr>
      </w:pPr>
    </w:p>
    <w:p w:rsidR="00D02E43" w:rsidRDefault="00D02E43" w:rsidP="006463F6">
      <w:pPr>
        <w:pStyle w:val="aff3"/>
        <w:spacing w:before="6"/>
        <w:jc w:val="both"/>
        <w:rPr>
          <w:sz w:val="11"/>
        </w:rPr>
      </w:pPr>
      <w:r>
        <w:rPr>
          <w:noProof/>
        </w:rPr>
        <mc:AlternateContent>
          <mc:Choice Requires="wps">
            <w:drawing>
              <wp:anchor distT="0" distB="0" distL="0" distR="0" simplePos="0" relativeHeight="251661312" behindDoc="1" locked="0" layoutInCell="1" allowOverlap="1">
                <wp:simplePos x="0" y="0"/>
                <wp:positionH relativeFrom="page">
                  <wp:posOffset>2664460</wp:posOffset>
                </wp:positionH>
                <wp:positionV relativeFrom="paragraph">
                  <wp:posOffset>113030</wp:posOffset>
                </wp:positionV>
                <wp:extent cx="4356100" cy="1270"/>
                <wp:effectExtent l="6985" t="5715" r="8890" b="12065"/>
                <wp:wrapTopAndBottom/>
                <wp:docPr id="96" name="Полилиния 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356100" cy="1270"/>
                        </a:xfrm>
                        <a:custGeom>
                          <a:avLst/>
                          <a:gdLst>
                            <a:gd name="T0" fmla="+- 0 4196 4196"/>
                            <a:gd name="T1" fmla="*/ T0 w 6860"/>
                            <a:gd name="T2" fmla="+- 0 11055 4196"/>
                            <a:gd name="T3" fmla="*/ T2 w 6860"/>
                          </a:gdLst>
                          <a:ahLst/>
                          <a:cxnLst>
                            <a:cxn ang="0">
                              <a:pos x="T1" y="0"/>
                            </a:cxn>
                            <a:cxn ang="0">
                              <a:pos x="T3" y="0"/>
                            </a:cxn>
                          </a:cxnLst>
                          <a:rect l="0" t="0" r="r" b="b"/>
                          <a:pathLst>
                            <a:path w="6860">
                              <a:moveTo>
                                <a:pt x="0" y="0"/>
                              </a:moveTo>
                              <a:lnTo>
                                <a:pt x="6859" y="0"/>
                              </a:lnTo>
                            </a:path>
                          </a:pathLst>
                        </a:custGeom>
                        <a:noFill/>
                        <a:ln w="713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58E5017D" id="Полилиния 96" o:spid="_x0000_s1026" style="position:absolute;margin-left:209.8pt;margin-top:8.9pt;width:343pt;height:.1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8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JRBFAMAAJgGAAAOAAAAZHJzL2Uyb0RvYy54bWysVWuO0zAQ/o/EHSz/BHXzaJq20aYr1AdC&#10;WmClLQdwHaeJSOxgu00XxBk4AtdYCcEZyo0YO0m37YKEEJHqjDPjb76Z8Uwvr3ZlgbZMqlzwGHsX&#10;LkaMU5HkfB3jd8tFb4SR0oQnpBCcxfiOKXw1efrksq4i5otMFAmTCEC4iuoqxpnWVeQ4imasJOpC&#10;VIyDMhWyJBq2cu0kktSAXhaO77qhUwuZVFJQphR8nTVKPLH4acqofpumimlUxBi4abtKu67M6kwu&#10;SbSWpMpy2tIg/8CiJDkHpweoGdEEbWT+CKrMqRRKpPqCitIRaZpTZmOAaDz3LJrbjFTMxgLJUdUh&#10;Ter/wdI32xuJ8iTG4xAjTkqo0f7r/sf+2/7e/r7v739+QaCETNWViuDAbXUjTayquhb0vQKFc6Ix&#10;GwU2aFW/FgkAko0WNju7VJbmJMSNdrYId4cisJ1GFD4G/UHouVArCjrPH9oaOSTqztKN0i+ZsDhk&#10;e610U8IEJFuApI1iCRBpWUA1n/eQiwJvHNqlLfnBzOvMnjlo6aIahaOwuxcHI78zslie5w4GvwXr&#10;d3YGzD8CgwDWHUWSdazpjre0QULE9IxrE1UJZRK0BHJdhgABjEyIf7AF3+e2zZnWhYRmOG8DiRG0&#10;warJSUW0YWZcGBHVMba5MB9KsWVLYVX6rHTg5EFb8GOrcDQYn7Bq1HDCOIB70wjWqeF6VFouFnlR&#10;2NoW3FAZen3f5kaJIk+M0rBRcr2aFhJtiWlw+5hgAOzETIoNTyxYxkgyb2VN8qKRwb6wuYVb2KbA&#10;3EfbwZ/G7ng+mo+CXuCH817gzma9F4tp0AsX3nAw68+m05n32VDzgijLk4Rxw66bJl7wd93azrVm&#10;DhzmyUkUJ8Eu7PM4WOeUhs0FxNK9m1x3Ldr09Eokd9CuUjTjEcY5CJmQHzGqYTTGWH3YEMkwKl5x&#10;mD1jLwjMLLWbYDD0YSOPNatjDeEUoGKsMVxwI051M383lczXGXjybFm5eAFjIs1NP9t50rBqNzD+&#10;bATtqDbz9XhvrR7+UCa/AAAA//8DAFBLAwQUAAYACAAAACEAv2TdFt8AAAAKAQAADwAAAGRycy9k&#10;b3ducmV2LnhtbEyPwU7DMBBE70j8g7VIXCpqB0EoIU6FiiJOqCLl0KMbL0mU2I5sJw1/z/YEt92d&#10;0eybfLuYgc3oQ+eshGQtgKGtne5sI+HrUN5tgIWorFaDsyjhBwNsi+urXGXane0nzlVsGIXYkCkJ&#10;bYxjxnmoWzQqrN2IlrRv542KtPqGa6/OFG4Gfi9Eyo3qLH1o1Yi7Fuu+moyEXdr38/T+cSxXYVWJ&#10;vX9ryuNBytub5fUFWMQl/pnhgk/oUBDTyU1WBzZIeEieU7KS8EQVLoZEPNLlRNNGAC9y/r9C8QsA&#10;AP//AwBQSwECLQAUAAYACAAAACEAtoM4kv4AAADhAQAAEwAAAAAAAAAAAAAAAAAAAAAAW0NvbnRl&#10;bnRfVHlwZXNdLnhtbFBLAQItABQABgAIAAAAIQA4/SH/1gAAAJQBAAALAAAAAAAAAAAAAAAAAC8B&#10;AABfcmVscy8ucmVsc1BLAQItABQABgAIAAAAIQAfEJRBFAMAAJgGAAAOAAAAAAAAAAAAAAAAAC4C&#10;AABkcnMvZTJvRG9jLnhtbFBLAQItABQABgAIAAAAIQC/ZN0W3wAAAAoBAAAPAAAAAAAAAAAAAAAA&#10;AG4FAABkcnMvZG93bnJldi54bWxQSwUGAAAAAAQABADzAAAAegYAAAAA&#10;" path="m,l6859,e" filled="f" strokeweight=".19811mm">
                <v:path arrowok="t" o:connecttype="custom" o:connectlocs="0,0;4355465,0" o:connectangles="0,0"/>
                <w10:wrap type="topAndBottom" anchorx="page"/>
              </v:shape>
            </w:pict>
          </mc:Fallback>
        </mc:AlternateContent>
      </w:r>
    </w:p>
    <w:p w:rsidR="00D02E43" w:rsidRDefault="00D02E43" w:rsidP="006463F6">
      <w:pPr>
        <w:spacing w:line="292" w:lineRule="exact"/>
        <w:ind w:right="841"/>
        <w:jc w:val="both"/>
        <w:rPr>
          <w:i/>
          <w:sz w:val="28"/>
        </w:rPr>
      </w:pPr>
      <w:r>
        <w:rPr>
          <w:i/>
          <w:sz w:val="28"/>
        </w:rPr>
        <w:t>(Адрес,</w:t>
      </w:r>
      <w:r>
        <w:rPr>
          <w:i/>
          <w:spacing w:val="-5"/>
          <w:sz w:val="28"/>
        </w:rPr>
        <w:t xml:space="preserve"> </w:t>
      </w:r>
      <w:r>
        <w:rPr>
          <w:i/>
          <w:sz w:val="28"/>
        </w:rPr>
        <w:t>где</w:t>
      </w:r>
      <w:r>
        <w:rPr>
          <w:i/>
          <w:spacing w:val="-4"/>
          <w:sz w:val="28"/>
        </w:rPr>
        <w:t xml:space="preserve"> </w:t>
      </w:r>
      <w:r>
        <w:rPr>
          <w:i/>
          <w:sz w:val="28"/>
        </w:rPr>
        <w:t>зарегистрирован</w:t>
      </w:r>
      <w:r>
        <w:rPr>
          <w:i/>
          <w:spacing w:val="-5"/>
          <w:sz w:val="28"/>
        </w:rPr>
        <w:t xml:space="preserve"> </w:t>
      </w:r>
      <w:r>
        <w:rPr>
          <w:i/>
          <w:sz w:val="28"/>
        </w:rPr>
        <w:t>субъект</w:t>
      </w:r>
    </w:p>
    <w:p w:rsidR="00D02E43" w:rsidRDefault="00D02E43" w:rsidP="006463F6">
      <w:pPr>
        <w:ind w:right="840"/>
        <w:jc w:val="both"/>
        <w:rPr>
          <w:sz w:val="28"/>
        </w:rPr>
      </w:pPr>
      <w:r>
        <w:rPr>
          <w:i/>
          <w:sz w:val="28"/>
        </w:rPr>
        <w:t>персональных</w:t>
      </w:r>
      <w:r>
        <w:rPr>
          <w:i/>
          <w:spacing w:val="-6"/>
          <w:sz w:val="28"/>
        </w:rPr>
        <w:t xml:space="preserve"> </w:t>
      </w:r>
      <w:r>
        <w:rPr>
          <w:i/>
          <w:sz w:val="28"/>
        </w:rPr>
        <w:t>данных</w:t>
      </w:r>
      <w:r>
        <w:rPr>
          <w:sz w:val="28"/>
        </w:rPr>
        <w:t>)</w:t>
      </w:r>
    </w:p>
    <w:p w:rsidR="00D02E43" w:rsidRDefault="00D02E43" w:rsidP="006463F6">
      <w:pPr>
        <w:pStyle w:val="aff3"/>
        <w:spacing w:before="8"/>
        <w:jc w:val="both"/>
        <w:rPr>
          <w:sz w:val="23"/>
        </w:rPr>
      </w:pPr>
      <w:r>
        <w:rPr>
          <w:noProof/>
        </w:rPr>
        <mc:AlternateContent>
          <mc:Choice Requires="wps">
            <w:drawing>
              <wp:anchor distT="0" distB="0" distL="0" distR="0" simplePos="0" relativeHeight="251662336" behindDoc="1" locked="0" layoutInCell="1" allowOverlap="1">
                <wp:simplePos x="0" y="0"/>
                <wp:positionH relativeFrom="page">
                  <wp:posOffset>2663190</wp:posOffset>
                </wp:positionH>
                <wp:positionV relativeFrom="paragraph">
                  <wp:posOffset>201295</wp:posOffset>
                </wp:positionV>
                <wp:extent cx="4358640" cy="1270"/>
                <wp:effectExtent l="5715" t="7620" r="7620" b="10160"/>
                <wp:wrapTopAndBottom/>
                <wp:docPr id="95" name="Полилиния 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358640" cy="1270"/>
                        </a:xfrm>
                        <a:custGeom>
                          <a:avLst/>
                          <a:gdLst>
                            <a:gd name="T0" fmla="+- 0 4194 4194"/>
                            <a:gd name="T1" fmla="*/ T0 w 6864"/>
                            <a:gd name="T2" fmla="+- 0 7275 4194"/>
                            <a:gd name="T3" fmla="*/ T2 w 6864"/>
                            <a:gd name="T4" fmla="+- 0 7278 4194"/>
                            <a:gd name="T5" fmla="*/ T4 w 6864"/>
                            <a:gd name="T6" fmla="+- 0 11057 4194"/>
                            <a:gd name="T7" fmla="*/ T6 w 6864"/>
                          </a:gdLst>
                          <a:ahLst/>
                          <a:cxnLst>
                            <a:cxn ang="0">
                              <a:pos x="T1" y="0"/>
                            </a:cxn>
                            <a:cxn ang="0">
                              <a:pos x="T3" y="0"/>
                            </a:cxn>
                            <a:cxn ang="0">
                              <a:pos x="T5" y="0"/>
                            </a:cxn>
                            <a:cxn ang="0">
                              <a:pos x="T7" y="0"/>
                            </a:cxn>
                          </a:cxnLst>
                          <a:rect l="0" t="0" r="r" b="b"/>
                          <a:pathLst>
                            <a:path w="6864">
                              <a:moveTo>
                                <a:pt x="0" y="0"/>
                              </a:moveTo>
                              <a:lnTo>
                                <a:pt x="3081" y="0"/>
                              </a:lnTo>
                              <a:moveTo>
                                <a:pt x="3084" y="0"/>
                              </a:moveTo>
                              <a:lnTo>
                                <a:pt x="6863" y="0"/>
                              </a:lnTo>
                            </a:path>
                          </a:pathLst>
                        </a:custGeom>
                        <a:noFill/>
                        <a:ln w="713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3F621A1" id="Полилиния 95" o:spid="_x0000_s1026" style="position:absolute;margin-left:209.7pt;margin-top:15.85pt;width:343.2pt;height:.1pt;z-index:-251654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86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2J1UwMAANoHAAAOAAAAZHJzL2Uyb0RvYy54bWysVW2O0zAQ/Y/EHSz/BHXz0bRpq01Xq3aL&#10;kBZYacsB3MRpIhI72G7TBXEGjsA1VkJwhnIjxk7cr92VVohITe3M88u8mczM+cWmLNCaCplzFmHv&#10;zMWIspgnOVtG+ON81hlgJBVhCSk4oxG+oxJfjF++OK+rEfV5xouECgQkTI7qKsKZUtXIcWSc0ZLI&#10;M15RBsaUi5Io2IqlkwhSA3tZOL7r9p2ai6QSPKZSwtNpY8Rjw5+mNFYf0lRShYoIg2/K3IW5L/Td&#10;GZ+T0VKQKsvj1g3yD16UJGfw0h3VlCiCViJ/QFXmseCSp+os5qXD0zSPqdEAajz3RM1tRipqtEBw&#10;ZLULk/x/tPH79Y1AeRLhYQ8jRkrI0fbH9vf25/be/H5t7/98R2CESNWVHMGB2+pGaK2yuubxJwkG&#10;58iiNxIwaFG/4wkQkpXiJjqbVJT6JOhGG5OEu10S6EahGB4G3d6gH0CuYrB5fmhy5JCRPRuvpHpD&#10;ueEh62upmhQmsDIJSFoVc6BIywKy+bqDXBR4w8Dc2pTvYJ6FvXLQ3EU16sPrT0G+BRmu0A97j3J1&#10;LUxz+U9wBRZkuQaPckE6Gvc1V/AEV9+CDJfnub3wUbLQ4jRZ/4AMAru0oSOZjWa8YW04YYWIrmXX&#10;JLDiUiduDkGzmQMGAOnQP4GFoDwbC6KfjQVNp9jGl9Z1AcV/WvYCIyj7RZPeiiitWLuul6iOsMm9&#10;flDyNZ1zY1Innyq8ZG8t2CGq6w6OI2PN+wOVoQMgfAYH7u8B9kgDBIeO49eYwQftMlReszAytPqD&#10;4mB8lheFqY6CaXGh1/VNFiUv8kQbtT4plotJIdCa6BZpLh0eIDuCCb5iiSHLKEmu2rUiedGsAV+Y&#10;rwDquA2qrmjTA78O3eHV4GoQdAK/f9UJ3Om0czmbBJ3+zAt70+50Mpl637RrXjDK8iShTHtn+7EX&#10;PK/ftZOh6aS7jnyk4kjszFwPxTrHbphYgBb738TaNrmmKy54cgcNT/BmwMBAhEXGxReMahguEZaf&#10;V0RQjIq3DLr30At0h1NmE/RCHzbi0LI4tBAWA1WEFYZS1MuJaibYqhL5MoM3eSatjF9Co01z3RFN&#10;R268ajcwQIyCdtjpCXW4N6j9SB7/BQAA//8DAFBLAwQUAAYACAAAACEA1l0b8N8AAAAKAQAADwAA&#10;AGRycy9kb3ducmV2LnhtbEyPwU7DMAyG70i8Q2QkbiwtW4GVptOExGHSLhSEtFvamKZa4lRNtoW3&#10;Jz2xo+1Pv7+/2kRr2BknPzgSkC8yYEidUwP1Ar4+3x9egPkgSUnjCAX8oodNfXtTyVK5C33guQk9&#10;SyHkSylAhzCWnPtOo5V+4UakdPtxk5UhjVPP1SQvKdwa/phlT9zKgdIHLUd809gdm5MVsF/unTl8&#10;k97u2tjE4lgcJtoJcX8Xt6/AAsbwD8Osn9ShTk6tO5HyzAhY5etVQgUs82dgM5BnRSrTzps18Lri&#10;1xXqPwAAAP//AwBQSwECLQAUAAYACAAAACEAtoM4kv4AAADhAQAAEwAAAAAAAAAAAAAAAAAAAAAA&#10;W0NvbnRlbnRfVHlwZXNdLnhtbFBLAQItABQABgAIAAAAIQA4/SH/1gAAAJQBAAALAAAAAAAAAAAA&#10;AAAAAC8BAABfcmVscy8ucmVsc1BLAQItABQABgAIAAAAIQARk2J1UwMAANoHAAAOAAAAAAAAAAAA&#10;AAAAAC4CAABkcnMvZTJvRG9jLnhtbFBLAQItABQABgAIAAAAIQDWXRvw3wAAAAoBAAAPAAAAAAAA&#10;AAAAAAAAAK0FAABkcnMvZG93bnJldi54bWxQSwUGAAAAAAQABADzAAAAuQYAAAAA&#10;" path="m,l3081,t3,l6863,e" filled="f" strokeweight=".19811mm">
                <v:path arrowok="t" o:connecttype="custom" o:connectlocs="0,0;1956435,0;1958340,0;4358005,0" o:connectangles="0,0,0,0"/>
                <w10:wrap type="topAndBottom" anchorx="page"/>
              </v:shape>
            </w:pict>
          </mc:Fallback>
        </mc:AlternateContent>
      </w:r>
    </w:p>
    <w:p w:rsidR="00D02E43" w:rsidRDefault="00D02E43" w:rsidP="006463F6">
      <w:pPr>
        <w:spacing w:line="293" w:lineRule="exact"/>
        <w:ind w:right="844"/>
        <w:jc w:val="both"/>
        <w:rPr>
          <w:i/>
          <w:sz w:val="28"/>
        </w:rPr>
      </w:pPr>
      <w:r>
        <w:rPr>
          <w:i/>
          <w:sz w:val="28"/>
        </w:rPr>
        <w:t>(Номер</w:t>
      </w:r>
      <w:r>
        <w:rPr>
          <w:i/>
          <w:spacing w:val="-6"/>
          <w:sz w:val="28"/>
        </w:rPr>
        <w:t xml:space="preserve"> </w:t>
      </w:r>
      <w:r>
        <w:rPr>
          <w:i/>
          <w:sz w:val="28"/>
        </w:rPr>
        <w:t>основного</w:t>
      </w:r>
      <w:r>
        <w:rPr>
          <w:i/>
          <w:spacing w:val="-5"/>
          <w:sz w:val="28"/>
        </w:rPr>
        <w:t xml:space="preserve"> </w:t>
      </w:r>
      <w:r>
        <w:rPr>
          <w:i/>
          <w:sz w:val="28"/>
        </w:rPr>
        <w:t>документа,</w:t>
      </w:r>
      <w:r>
        <w:rPr>
          <w:i/>
          <w:spacing w:val="-7"/>
          <w:sz w:val="28"/>
        </w:rPr>
        <w:t xml:space="preserve"> </w:t>
      </w:r>
      <w:r>
        <w:rPr>
          <w:i/>
          <w:sz w:val="28"/>
        </w:rPr>
        <w:t>удостоверяющего</w:t>
      </w:r>
    </w:p>
    <w:p w:rsidR="00D02E43" w:rsidRDefault="00D02E43" w:rsidP="006463F6">
      <w:pPr>
        <w:ind w:right="841"/>
        <w:jc w:val="both"/>
        <w:rPr>
          <w:i/>
          <w:sz w:val="28"/>
        </w:rPr>
      </w:pPr>
      <w:r>
        <w:rPr>
          <w:i/>
          <w:sz w:val="28"/>
        </w:rPr>
        <w:t>его</w:t>
      </w:r>
      <w:r>
        <w:rPr>
          <w:i/>
          <w:spacing w:val="-2"/>
          <w:sz w:val="28"/>
        </w:rPr>
        <w:t xml:space="preserve"> </w:t>
      </w:r>
      <w:r>
        <w:rPr>
          <w:i/>
          <w:sz w:val="28"/>
        </w:rPr>
        <w:t>личность)</w:t>
      </w:r>
    </w:p>
    <w:p w:rsidR="00D02E43" w:rsidRDefault="00D02E43" w:rsidP="006463F6">
      <w:pPr>
        <w:pStyle w:val="aff3"/>
        <w:spacing w:before="6"/>
        <w:jc w:val="both"/>
        <w:rPr>
          <w:i/>
          <w:sz w:val="23"/>
        </w:rPr>
      </w:pPr>
      <w:r>
        <w:rPr>
          <w:noProof/>
        </w:rPr>
        <mc:AlternateContent>
          <mc:Choice Requires="wps">
            <w:drawing>
              <wp:anchor distT="0" distB="0" distL="0" distR="0" simplePos="0" relativeHeight="251663360" behindDoc="1" locked="0" layoutInCell="1" allowOverlap="1">
                <wp:simplePos x="0" y="0"/>
                <wp:positionH relativeFrom="page">
                  <wp:posOffset>2663190</wp:posOffset>
                </wp:positionH>
                <wp:positionV relativeFrom="paragraph">
                  <wp:posOffset>200025</wp:posOffset>
                </wp:positionV>
                <wp:extent cx="4360545" cy="1270"/>
                <wp:effectExtent l="5715" t="6350" r="5715" b="11430"/>
                <wp:wrapTopAndBottom/>
                <wp:docPr id="94" name="Полилиния 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360545" cy="1270"/>
                        </a:xfrm>
                        <a:custGeom>
                          <a:avLst/>
                          <a:gdLst>
                            <a:gd name="T0" fmla="+- 0 4194 4194"/>
                            <a:gd name="T1" fmla="*/ T0 w 6867"/>
                            <a:gd name="T2" fmla="+- 0 10635 4194"/>
                            <a:gd name="T3" fmla="*/ T2 w 6867"/>
                            <a:gd name="T4" fmla="+- 0 10639 4194"/>
                            <a:gd name="T5" fmla="*/ T4 w 6867"/>
                            <a:gd name="T6" fmla="+- 0 11060 4194"/>
                            <a:gd name="T7" fmla="*/ T6 w 6867"/>
                          </a:gdLst>
                          <a:ahLst/>
                          <a:cxnLst>
                            <a:cxn ang="0">
                              <a:pos x="T1" y="0"/>
                            </a:cxn>
                            <a:cxn ang="0">
                              <a:pos x="T3" y="0"/>
                            </a:cxn>
                            <a:cxn ang="0">
                              <a:pos x="T5" y="0"/>
                            </a:cxn>
                            <a:cxn ang="0">
                              <a:pos x="T7" y="0"/>
                            </a:cxn>
                          </a:cxnLst>
                          <a:rect l="0" t="0" r="r" b="b"/>
                          <a:pathLst>
                            <a:path w="6867">
                              <a:moveTo>
                                <a:pt x="0" y="0"/>
                              </a:moveTo>
                              <a:lnTo>
                                <a:pt x="6441" y="0"/>
                              </a:lnTo>
                              <a:moveTo>
                                <a:pt x="6445" y="0"/>
                              </a:moveTo>
                              <a:lnTo>
                                <a:pt x="6866" y="0"/>
                              </a:lnTo>
                            </a:path>
                          </a:pathLst>
                        </a:custGeom>
                        <a:noFill/>
                        <a:ln w="713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38B2104B" id="Полилиния 94" o:spid="_x0000_s1026" style="position:absolute;margin-left:209.7pt;margin-top:15.75pt;width:343.35pt;height:.1pt;z-index:-251653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867,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6+3VQMAANwHAAAOAAAAZHJzL2Uyb0RvYy54bWysVf9u0zAQ/h+Jd7D8J6hL0rrpDy2dpnZF&#10;SAMmrTyAmzhNRGIH2206EM/AI/AakxA8Q3kjzk7Spt0mTYhITe3c5y/33eXuzi+2eYY2TKpU8AB7&#10;Zy5GjIciSvkqwB8X884QI6Upj2gmOAvwHVP4YvLyxXlZjFlXJCKLmERAwtW4LAKcaF2MHUeFCcup&#10;OhMF42CMhcyphq1cOZGkJbDnmdN1Xd8phYwKKUKmFDydVUY8sfxxzEL9IY4V0ygLMPim7V3a+9Lc&#10;nck5Ha8kLZI0rN2g/+BFTlMOL91TzaimaC3TB1R5GkqhRKzPQpE7Io7TkFkNoMZzT9TcJrRgVgsE&#10;RxX7MKn/Rxu+39xIlEYBHhGMOM0hR7sfu9+7n7t7+/u1u//zHYERIlUWagwHbosbabSq4lqEnxQY&#10;nCOL2SjAoGX5TkRASNda2OhsY5mbk6AbbW0S7vZJYFuNQnhIer7bJ32MQrB53YHNkUPHzdlwrfQb&#10;JiwP3VwrXaUwgpVNQFSrWEC64zyDbL7uIBcRb0TsrU75HuY1sFcOWrioRP7QH5yCug3Icnmu3+s/&#10;StZrcIas+wQZBLrlmCEbPUoGMahwhow8QeY3oMozYKu0nioYNDhD5rfIILSrJng0aeIZbnkdUFgh&#10;aqrZtSkshDKpW0DYmtwBA4BM8J/AQlSejQXRz8aCplNs5UvtuoTyPy18iREU/rIKT0G1UWxcN0tU&#10;Bthm3zzIxYYthDXpk48VXnKwZryN8gk5jkxjPhwoLB0Aj6UeAM2RGjj0IcctnZUZfDAuQ+1VCyvD&#10;qG+VBxfzNMtsfWTciBt4va7NohJZGhmj0afkajnNJNpQ0yTtZcIDZEcwKdY8smQJo9FVvdY0zao1&#10;4DP7FUAl10E1NW274NeRO7oaXg1Jh3T9qw5xZ7PO5XxKOv7cG/Rnvdl0OvO+Gdc8Mk7SKGLceNd0&#10;ZI88r+PVs6HqpfuefKTiSOzcXg/FOsdu2FiAlua/inXT5qq+uBTRHbQ8KaoRAyMRFomQXzAqYbwE&#10;WH1eU8kwyt5y6N8jjxAzj+yG9Add2Mi2Zdm2UB4CVYA1hlI0y6muZti6kOkqgTd5Nq1cXEKrjVPT&#10;E21PrryqNzBCrIJ63JkZ1d5b1GEoT/4CAAD//wMAUEsDBBQABgAIAAAAIQAWATFr4AAAAAoBAAAP&#10;AAAAZHJzL2Rvd25yZXYueG1sTI/BSsNAEIbvgu+wjODNbtbGtMZsighKwYK0VvA4TcYkmp2N2W0T&#10;397NSY8z8/HP92er0bTiRL1rLGtQswgEcWHLhisN+9fHqyUI55FLbC2Thh9ysMrPzzJMSzvwlk47&#10;X4kQwi5FDbX3XSqlK2oy6Ga2Iw63D9sb9GHsK1n2OIRw08rrKEqkwYbDhxo7eqip+NodjYZPuVg/&#10;b0f8jjcvTwOv3/FtPiRaX16M93cgPI3+D4ZJP6hDHpwO9silE62GWN3GAdUwVzcgJkBFiQJxmDYL&#10;kHkm/1fIfwEAAP//AwBQSwECLQAUAAYACAAAACEAtoM4kv4AAADhAQAAEwAAAAAAAAAAAAAAAAAA&#10;AAAAW0NvbnRlbnRfVHlwZXNdLnhtbFBLAQItABQABgAIAAAAIQA4/SH/1gAAAJQBAAALAAAAAAAA&#10;AAAAAAAAAC8BAABfcmVscy8ucmVsc1BLAQItABQABgAIAAAAIQALh6+3VQMAANwHAAAOAAAAAAAA&#10;AAAAAAAAAC4CAABkcnMvZTJvRG9jLnhtbFBLAQItABQABgAIAAAAIQAWATFr4AAAAAoBAAAPAAAA&#10;AAAAAAAAAAAAAK8FAABkcnMvZG93bnJldi54bWxQSwUGAAAAAAQABADzAAAAvAYAAAAA&#10;" path="m,l6441,t4,l6866,e" filled="f" strokeweight=".19811mm">
                <v:path arrowok="t" o:connecttype="custom" o:connectlocs="0,0;4090035,0;4092575,0;4359910,0" o:connectangles="0,0,0,0"/>
                <w10:wrap type="topAndBottom" anchorx="page"/>
              </v:shape>
            </w:pict>
          </mc:Fallback>
        </mc:AlternateContent>
      </w:r>
    </w:p>
    <w:p w:rsidR="00D02E43" w:rsidRDefault="00D02E43" w:rsidP="006463F6">
      <w:pPr>
        <w:spacing w:line="293" w:lineRule="exact"/>
        <w:ind w:left="5558"/>
        <w:jc w:val="both"/>
        <w:rPr>
          <w:i/>
          <w:sz w:val="28"/>
        </w:rPr>
      </w:pPr>
      <w:r>
        <w:rPr>
          <w:i/>
          <w:sz w:val="28"/>
        </w:rPr>
        <w:t>(Дата</w:t>
      </w:r>
      <w:r>
        <w:rPr>
          <w:i/>
          <w:spacing w:val="-4"/>
          <w:sz w:val="28"/>
        </w:rPr>
        <w:t xml:space="preserve"> </w:t>
      </w:r>
      <w:r>
        <w:rPr>
          <w:i/>
          <w:sz w:val="28"/>
        </w:rPr>
        <w:t>выдачи</w:t>
      </w:r>
      <w:r>
        <w:rPr>
          <w:i/>
          <w:spacing w:val="-4"/>
          <w:sz w:val="28"/>
        </w:rPr>
        <w:t xml:space="preserve"> </w:t>
      </w:r>
      <w:r>
        <w:rPr>
          <w:i/>
          <w:sz w:val="28"/>
        </w:rPr>
        <w:t>указанного</w:t>
      </w:r>
      <w:r>
        <w:rPr>
          <w:i/>
          <w:spacing w:val="-4"/>
          <w:sz w:val="28"/>
        </w:rPr>
        <w:t xml:space="preserve"> </w:t>
      </w:r>
      <w:r>
        <w:rPr>
          <w:i/>
          <w:sz w:val="28"/>
        </w:rPr>
        <w:t>документа)</w:t>
      </w:r>
    </w:p>
    <w:p w:rsidR="00D02E43" w:rsidRDefault="00D02E43" w:rsidP="006463F6">
      <w:pPr>
        <w:pStyle w:val="aff3"/>
        <w:jc w:val="both"/>
        <w:rPr>
          <w:i/>
          <w:sz w:val="20"/>
        </w:rPr>
      </w:pPr>
    </w:p>
    <w:p w:rsidR="00D02E43" w:rsidRDefault="00D02E43" w:rsidP="006463F6">
      <w:pPr>
        <w:pStyle w:val="aff3"/>
        <w:jc w:val="both"/>
        <w:rPr>
          <w:i/>
          <w:sz w:val="20"/>
        </w:rPr>
      </w:pPr>
    </w:p>
    <w:p w:rsidR="00D02E43" w:rsidRDefault="00D02E43" w:rsidP="006463F6">
      <w:pPr>
        <w:pStyle w:val="aff3"/>
        <w:spacing w:before="9"/>
        <w:jc w:val="both"/>
        <w:rPr>
          <w:i/>
          <w:sz w:val="11"/>
        </w:rPr>
      </w:pPr>
      <w:r>
        <w:rPr>
          <w:noProof/>
        </w:rPr>
        <mc:AlternateContent>
          <mc:Choice Requires="wps">
            <w:drawing>
              <wp:anchor distT="0" distB="0" distL="0" distR="0" simplePos="0" relativeHeight="251664384" behindDoc="1" locked="0" layoutInCell="1" allowOverlap="1">
                <wp:simplePos x="0" y="0"/>
                <wp:positionH relativeFrom="page">
                  <wp:posOffset>2664460</wp:posOffset>
                </wp:positionH>
                <wp:positionV relativeFrom="paragraph">
                  <wp:posOffset>114935</wp:posOffset>
                </wp:positionV>
                <wp:extent cx="4356100" cy="1270"/>
                <wp:effectExtent l="6985" t="8890" r="8890" b="8890"/>
                <wp:wrapTopAndBottom/>
                <wp:docPr id="93" name="Полилиния 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356100" cy="1270"/>
                        </a:xfrm>
                        <a:custGeom>
                          <a:avLst/>
                          <a:gdLst>
                            <a:gd name="T0" fmla="+- 0 4196 4196"/>
                            <a:gd name="T1" fmla="*/ T0 w 6860"/>
                            <a:gd name="T2" fmla="+- 0 11055 4196"/>
                            <a:gd name="T3" fmla="*/ T2 w 6860"/>
                          </a:gdLst>
                          <a:ahLst/>
                          <a:cxnLst>
                            <a:cxn ang="0">
                              <a:pos x="T1" y="0"/>
                            </a:cxn>
                            <a:cxn ang="0">
                              <a:pos x="T3" y="0"/>
                            </a:cxn>
                          </a:cxnLst>
                          <a:rect l="0" t="0" r="r" b="b"/>
                          <a:pathLst>
                            <a:path w="6860">
                              <a:moveTo>
                                <a:pt x="0" y="0"/>
                              </a:moveTo>
                              <a:lnTo>
                                <a:pt x="6859" y="0"/>
                              </a:lnTo>
                            </a:path>
                          </a:pathLst>
                        </a:custGeom>
                        <a:noFill/>
                        <a:ln w="713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26BF5FD" id="Полилиния 93" o:spid="_x0000_s1026" style="position:absolute;margin-left:209.8pt;margin-top:9.05pt;width:343pt;height:.1pt;z-index:-251652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8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C8moFQMAAJgGAAAOAAAAZHJzL2Uyb0RvYy54bWysVWuO0zAQ/o/EHSz/BHXzaJq20aYr1AdC&#10;WmClLQdwY6eJSOxgu00XxBk4AtdYCcEZyo0YO0m37YKEEJHqjDPjb76Z8Uwvr3ZlgbZMqlzwGHsX&#10;LkaMJ4LmfB3jd8tFb4SR0oRTUgjOYnzHFL6aPH1yWVcR80UmCsokAhCuorqKcaZ1FTmOSjJWEnUh&#10;KsZBmQpZEg1buXaoJDWgl4Xju27o1ELSSoqEKQVfZ40STyx+mrJEv01TxTQqYgzctF2lXVdmdSaX&#10;JFpLUmV50tIg/8CiJDkHpweoGdEEbWT+CKrMEymUSPVFIkpHpGmeMBsDROO5Z9HcZqRiNhZIjqoO&#10;aVL/DzZ5s72RKKcxHvcx4qSEGu2/7n/sv+3v7e/7/v7nFwRKyFRdqQgO3FY30sSqqmuRvFegcE40&#10;ZqPABq3q14ICINloYbOzS2VpTkLcaGeLcHcoAttplMDHoD8IPRdqlYDO84e2Rg6JurPJRumXTFgc&#10;sr1WuikhBckWgLZRLAEiLQuo5vMeclHgjUO7tCU/mHmd2TMHLV1Uo3AUdvfiYOR3RhbL89zB4Ldg&#10;kMPGpwHzj8AggHVHkWQd62THW9ogIWJ6xrWJqoQyCVoCuS5DgABGJsQ/2ILvc9vmTOtCQjOct4HE&#10;CNpg1eSkItowMy6MiOoY21yYD6XYsqWwKn1WOnDyoC34sVU4GoxPWDVqOGEcwL1pBOvUcD0qLReL&#10;vChsbQtuqAy9vm9zo0SRU6M0bJRcr6aFRFtiGtw+JhgAOzGTYsOpBcsYofNW1iQvGhnsC5tbuIVt&#10;Csx9tB38aeyO56P5KOgFfjjvBe5s1nuxmAa9cOENB7P+bDqdeZ8NNS+IspxSxg27bpp4wd91azvX&#10;mjlwmCcnUZwEu7DP42CdUxo2FxBL925y3bVo09MrQe+gXaVoxiOMcxAyIT9iVMNojLH6sCGSYVS8&#10;4jB7xl4QmFlqN8Fg6MNGHmtWxxrCE4CKscZwwY041c383VQyX2fgybNl5eIFjIk0N/1s50nDqt3A&#10;+LMRtKPazNfjvbV6+EOZ/AIAAP//AwBQSwMEFAAGAAgAAAAhAM1f5EjfAAAACgEAAA8AAABkcnMv&#10;ZG93bnJldi54bWxMj81ugzAQhO+V+g7WVuolamz6gxKKiapUqKcqKukhRwc7gMBrhA2hb9/l1B53&#10;5tPsTLqbbccmM/jGoYRoLYAZLJ1usJLwfcwfNsB8UKhV59BI+DEedtntTaoS7a74ZaYiVIxC0CdK&#10;Qh1Cn3Duy9pY5deuN0jexQ1WBTqHiutBXSncdvxRiJhb1SB9qFVv9rUp22K0EvZx207jx+cpX/lV&#10;IQ7De5WfjlLe381vr8CCmcMfDEt9qg4ZdTq7EbVnnYTnaBsTSsYmArYAkXgh5bwoT8CzlP+fkP0C&#10;AAD//wMAUEsBAi0AFAAGAAgAAAAhALaDOJL+AAAA4QEAABMAAAAAAAAAAAAAAAAAAAAAAFtDb250&#10;ZW50X1R5cGVzXS54bWxQSwECLQAUAAYACAAAACEAOP0h/9YAAACUAQAACwAAAAAAAAAAAAAAAAAv&#10;AQAAX3JlbHMvLnJlbHNQSwECLQAUAAYACAAAACEArQvJqBUDAACYBgAADgAAAAAAAAAAAAAAAAAu&#10;AgAAZHJzL2Uyb0RvYy54bWxQSwECLQAUAAYACAAAACEAzV/kSN8AAAAKAQAADwAAAAAAAAAAAAAA&#10;AABvBQAAZHJzL2Rvd25yZXYueG1sUEsFBgAAAAAEAAQA8wAAAHsGAAAAAA==&#10;" path="m,l6859,e" filled="f" strokeweight=".19811mm">
                <v:path arrowok="t" o:connecttype="custom" o:connectlocs="0,0;4355465,0" o:connectangles="0,0"/>
                <w10:wrap type="topAndBottom" anchorx="page"/>
              </v:shape>
            </w:pict>
          </mc:Fallback>
        </mc:AlternateContent>
      </w:r>
    </w:p>
    <w:p w:rsidR="00D02E43" w:rsidRDefault="00D02E43" w:rsidP="006463F6">
      <w:pPr>
        <w:spacing w:line="292" w:lineRule="exact"/>
        <w:ind w:left="3787"/>
        <w:jc w:val="both"/>
        <w:rPr>
          <w:i/>
          <w:sz w:val="28"/>
        </w:rPr>
      </w:pPr>
      <w:r>
        <w:rPr>
          <w:i/>
          <w:sz w:val="28"/>
        </w:rPr>
        <w:t>(Наименование</w:t>
      </w:r>
      <w:r>
        <w:rPr>
          <w:i/>
          <w:spacing w:val="-10"/>
          <w:sz w:val="28"/>
        </w:rPr>
        <w:t xml:space="preserve"> </w:t>
      </w:r>
      <w:r>
        <w:rPr>
          <w:i/>
          <w:sz w:val="28"/>
        </w:rPr>
        <w:t>органа,</w:t>
      </w:r>
      <w:r>
        <w:rPr>
          <w:i/>
          <w:spacing w:val="-7"/>
          <w:sz w:val="28"/>
        </w:rPr>
        <w:t xml:space="preserve"> </w:t>
      </w:r>
      <w:r>
        <w:rPr>
          <w:i/>
          <w:sz w:val="28"/>
        </w:rPr>
        <w:t>выдавшего</w:t>
      </w:r>
      <w:r>
        <w:rPr>
          <w:i/>
          <w:spacing w:val="-5"/>
          <w:sz w:val="28"/>
        </w:rPr>
        <w:t xml:space="preserve"> </w:t>
      </w:r>
      <w:r>
        <w:rPr>
          <w:i/>
          <w:sz w:val="28"/>
        </w:rPr>
        <w:t>документ)</w:t>
      </w:r>
    </w:p>
    <w:p w:rsidR="00D02E43" w:rsidRDefault="00D02E43" w:rsidP="006463F6">
      <w:pPr>
        <w:pStyle w:val="1"/>
        <w:spacing w:before="4" w:line="319" w:lineRule="exact"/>
        <w:ind w:left="1220" w:right="876"/>
        <w:jc w:val="both"/>
      </w:pPr>
      <w:r>
        <w:t>Заявление</w:t>
      </w:r>
    </w:p>
    <w:p w:rsidR="00D02E43" w:rsidRDefault="00D02E43" w:rsidP="006463F6">
      <w:pPr>
        <w:pStyle w:val="aff3"/>
        <w:spacing w:line="319" w:lineRule="exact"/>
        <w:ind w:left="340" w:right="354"/>
        <w:jc w:val="both"/>
      </w:pPr>
      <w:r>
        <w:t>Прошу</w:t>
      </w:r>
      <w:r>
        <w:rPr>
          <w:spacing w:val="-6"/>
        </w:rPr>
        <w:t xml:space="preserve"> </w:t>
      </w:r>
      <w:r>
        <w:t>Вас</w:t>
      </w:r>
      <w:r>
        <w:rPr>
          <w:spacing w:val="-1"/>
        </w:rPr>
        <w:t xml:space="preserve"> </w:t>
      </w:r>
      <w:r>
        <w:t>прекратить</w:t>
      </w:r>
      <w:r>
        <w:rPr>
          <w:spacing w:val="-2"/>
        </w:rPr>
        <w:t xml:space="preserve"> </w:t>
      </w:r>
      <w:r>
        <w:t>обработку</w:t>
      </w:r>
      <w:r>
        <w:rPr>
          <w:spacing w:val="-5"/>
        </w:rPr>
        <w:t xml:space="preserve"> </w:t>
      </w:r>
      <w:r>
        <w:t>моих персональных</w:t>
      </w:r>
      <w:r>
        <w:rPr>
          <w:spacing w:val="-4"/>
        </w:rPr>
        <w:t xml:space="preserve"> </w:t>
      </w:r>
      <w:r>
        <w:t>данных в</w:t>
      </w:r>
      <w:r>
        <w:rPr>
          <w:spacing w:val="-2"/>
        </w:rPr>
        <w:t xml:space="preserve"> </w:t>
      </w:r>
      <w:r>
        <w:t>связи</w:t>
      </w:r>
      <w:r>
        <w:rPr>
          <w:spacing w:val="-1"/>
        </w:rPr>
        <w:t xml:space="preserve"> </w:t>
      </w:r>
      <w:r>
        <w:t>с</w:t>
      </w:r>
    </w:p>
    <w:p w:rsidR="00D02E43" w:rsidRDefault="00D02E43" w:rsidP="006463F6">
      <w:pPr>
        <w:pStyle w:val="aff3"/>
        <w:spacing w:before="7"/>
        <w:jc w:val="both"/>
        <w:rPr>
          <w:sz w:val="23"/>
        </w:rPr>
      </w:pPr>
      <w:r>
        <w:rPr>
          <w:noProof/>
        </w:rPr>
        <mc:AlternateContent>
          <mc:Choice Requires="wps">
            <w:drawing>
              <wp:anchor distT="0" distB="0" distL="0" distR="0" simplePos="0" relativeHeight="251665408" behindDoc="1" locked="0" layoutInCell="1" allowOverlap="1">
                <wp:simplePos x="0" y="0"/>
                <wp:positionH relativeFrom="page">
                  <wp:posOffset>1351915</wp:posOffset>
                </wp:positionH>
                <wp:positionV relativeFrom="paragraph">
                  <wp:posOffset>200660</wp:posOffset>
                </wp:positionV>
                <wp:extent cx="5600065" cy="1270"/>
                <wp:effectExtent l="8890" t="11430" r="10795" b="6350"/>
                <wp:wrapTopAndBottom/>
                <wp:docPr id="92" name="Полилиния 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600065" cy="1270"/>
                        </a:xfrm>
                        <a:custGeom>
                          <a:avLst/>
                          <a:gdLst>
                            <a:gd name="T0" fmla="+- 0 2129 2129"/>
                            <a:gd name="T1" fmla="*/ T0 w 8819"/>
                            <a:gd name="T2" fmla="+- 0 10948 2129"/>
                            <a:gd name="T3" fmla="*/ T2 w 8819"/>
                          </a:gdLst>
                          <a:ahLst/>
                          <a:cxnLst>
                            <a:cxn ang="0">
                              <a:pos x="T1" y="0"/>
                            </a:cxn>
                            <a:cxn ang="0">
                              <a:pos x="T3" y="0"/>
                            </a:cxn>
                          </a:cxnLst>
                          <a:rect l="0" t="0" r="r" b="b"/>
                          <a:pathLst>
                            <a:path w="8819">
                              <a:moveTo>
                                <a:pt x="0" y="0"/>
                              </a:moveTo>
                              <a:lnTo>
                                <a:pt x="8819" y="0"/>
                              </a:lnTo>
                            </a:path>
                          </a:pathLst>
                        </a:custGeom>
                        <a:noFill/>
                        <a:ln w="713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3761332D" id="Полилиния 92" o:spid="_x0000_s1026" style="position:absolute;margin-left:106.45pt;margin-top:15.8pt;width:440.95pt;height:.1pt;z-index:-2516510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81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elhEAMAAJgGAAAOAAAAZHJzL2Uyb0RvYy54bWysVWuO0zAQ/o/EHSz/BHXz2Gxf2nSF+kBI&#10;C6y05QCu4zQRjh1st+mCOANH4BorIThDuRFjJ+mmXZAQolLTcWb8+ftmPNPLq13B0ZYpnUsR4+DM&#10;x4gJKpNcrGP8brnoDTHShoiEcClYjO+YxleTp08uq3LMQplJnjCFAETocVXGODOmHHuephkriD6T&#10;JRPgTKUqiIGlWnuJIhWgF9wLfb/vVVIlpZKUaQ1vZ7UTTxx+mjJq3qapZgbxGAM3457KPVf26U0u&#10;yXitSJnltKFB/oFFQXIBhx6gZsQQtFH5I6gip0pqmZozKgtPpmlOmdMAagL/RM1tRkrmtEBydHlI&#10;k/5/sPTN9kahPInxKMRIkAJqtP+6/7H/tr933+/7+59fEDghU1Wpx7DhtrxRVqsuryV9r8HhHXns&#10;QkMMWlWvZQKAZGOky84uVYXdCbrRzhXh7lAEtjOIwsuLvg91vcCIgi8IB65GHhm3e+lGm5dMOhyy&#10;vdamLmEClitA0qhYQrnTgkM1n/eQj8IgHLlHU/JDWNCGPfPQ0kcVGg6D0WkQ5KaDFfijaPhbsPM2&#10;zoKFHTAQsG4pkqxlTXeioQ0WIrZnfJeoUmqboCWQazMECBBkJf4hFs4+ja33NEcoaIbTNlAYQRus&#10;arklMZaZPcKaqIqxy4V9UcgtW0rnMielg0MevFx0o9z2LqvaDTvsAXBvasMdarl2SivkIufc1ZYL&#10;S2UQnIcuN1ryPLFOy0ar9WrKFdoS2+DuY8UA2FGYkhuROLCMkWTe2IbkvLYhnrvcwi1sUmDvo+vg&#10;TyN/NB/Oh1EvCvvzXuTPZr0Xi2nU6y+CwcXsfDadzoLPlloQjbM8SZiw7NppEkR/163NXKvnwGGe&#10;HKk4Ertwn8divWMaLhegpf2tc922aN3TK5ncQbsqWY9HGOdgZFJ9xKiC0Rhj/WFDFMOIvxIwe0ZB&#10;FNlZ6hbRxSCEhep6Vl0PERSgYmwwXHBrTk09fzelytcZnBS4sgr5AsZEmtt+dvOkZtUsYPw5Bc2o&#10;tvO1u3ZRD38ok18AAAD//wMAUEsDBBQABgAIAAAAIQAj6zZL3QAAAAoBAAAPAAAAZHJzL2Rvd25y&#10;ZXYueG1sTI9NT4QwEIbvJv6HZky8uQU0hCJlY/Dj5kH0sMdZ2gViOyW0y+K/t5z0ODNP3nnear9a&#10;wxY9+9GRhHSXANPUOTVSL+Hr8/WuAOYDkkLjSEv40R729fVVhaVyF/rQSxt6FkPIlyhhCGEqOffd&#10;oC36nZs0xdvJzRZDHOeeqxkvMdwaniVJzi2OFD8MOOlm0N13e7YSlvdJcCwOL28nYVC0+Xhonhsp&#10;b2/Wp0dgQa/hD4ZNP6pDHZ2O7kzKMyMhSzMRUQn3aQ5sAxLxEMsct00BvK74/wr1LwAAAP//AwBQ&#10;SwECLQAUAAYACAAAACEAtoM4kv4AAADhAQAAEwAAAAAAAAAAAAAAAAAAAAAAW0NvbnRlbnRfVHlw&#10;ZXNdLnhtbFBLAQItABQABgAIAAAAIQA4/SH/1gAAAJQBAAALAAAAAAAAAAAAAAAAAC8BAABfcmVs&#10;cy8ucmVsc1BLAQItABQABgAIAAAAIQCFkelhEAMAAJgGAAAOAAAAAAAAAAAAAAAAAC4CAABkcnMv&#10;ZTJvRG9jLnhtbFBLAQItABQABgAIAAAAIQAj6zZL3QAAAAoBAAAPAAAAAAAAAAAAAAAAAGoFAABk&#10;cnMvZG93bnJldi54bWxQSwUGAAAAAAQABADzAAAAdAYAAAAA&#10;" path="m,l8819,e" filled="f" strokeweight=".19811mm">
                <v:path arrowok="t" o:connecttype="custom" o:connectlocs="0,0;5600065,0" o:connectangles="0,0"/>
                <w10:wrap type="topAndBottom" anchorx="page"/>
              </v:shape>
            </w:pict>
          </mc:Fallback>
        </mc:AlternateContent>
      </w:r>
      <w:r>
        <w:rPr>
          <w:noProof/>
        </w:rPr>
        <mc:AlternateContent>
          <mc:Choice Requires="wps">
            <w:drawing>
              <wp:anchor distT="0" distB="0" distL="0" distR="0" simplePos="0" relativeHeight="251666432" behindDoc="1" locked="0" layoutInCell="1" allowOverlap="1">
                <wp:simplePos x="0" y="0"/>
                <wp:positionH relativeFrom="page">
                  <wp:posOffset>1080770</wp:posOffset>
                </wp:positionH>
                <wp:positionV relativeFrom="paragraph">
                  <wp:posOffset>405130</wp:posOffset>
                </wp:positionV>
                <wp:extent cx="1067435" cy="1270"/>
                <wp:effectExtent l="13970" t="6350" r="4445" b="11430"/>
                <wp:wrapTopAndBottom/>
                <wp:docPr id="91" name="Полилиния 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67435" cy="1270"/>
                        </a:xfrm>
                        <a:custGeom>
                          <a:avLst/>
                          <a:gdLst>
                            <a:gd name="T0" fmla="+- 0 1702 1702"/>
                            <a:gd name="T1" fmla="*/ T0 w 1681"/>
                            <a:gd name="T2" fmla="+- 0 3382 1702"/>
                            <a:gd name="T3" fmla="*/ T2 w 1681"/>
                          </a:gdLst>
                          <a:ahLst/>
                          <a:cxnLst>
                            <a:cxn ang="0">
                              <a:pos x="T1" y="0"/>
                            </a:cxn>
                            <a:cxn ang="0">
                              <a:pos x="T3" y="0"/>
                            </a:cxn>
                          </a:cxnLst>
                          <a:rect l="0" t="0" r="r" b="b"/>
                          <a:pathLst>
                            <a:path w="1681">
                              <a:moveTo>
                                <a:pt x="0" y="0"/>
                              </a:moveTo>
                              <a:lnTo>
                                <a:pt x="1680" y="0"/>
                              </a:lnTo>
                            </a:path>
                          </a:pathLst>
                        </a:custGeom>
                        <a:noFill/>
                        <a:ln w="713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705B61CA" id="Полилиния 91" o:spid="_x0000_s1026" style="position:absolute;margin-left:85.1pt;margin-top:31.9pt;width:84.05pt;height:.1pt;z-index:-2516500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68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1DjVFQMAAJcGAAAOAAAAZHJzL2Uyb0RvYy54bWysVWuO0zAQ/o/EHSz/BHXzaLYvbbpa9YGQ&#10;FlhpywHcxGkiHDvYbtNdxBk4AtdYCcEZyo0Y20m37YKEEJWajjPjz98345leXG5LhjZUqkLwGAdn&#10;PkaUJyIt+CrG7xfzzgAjpQlPCROcxviOKnw5fv7soq5GNBS5YCmVCEC4GtVVjHOtq5HnqSSnJVFn&#10;oqIcnJmQJdGwlCsvlaQG9JJ5oe/3vFrItJIioUrB26lz4rHFzzKa6HdZpqhGLMbATduntM+leXrj&#10;CzJaSVLlRdLQIP/AoiQFh0P3UFOiCVrL4glUWSRSKJHps0SUnsiyIqFWA6gJ/BM1tzmpqNUCyVHV&#10;Pk3q/8Embzc3EhVpjIcBRpyUUKPd192P3bfdg/1+3z38/ILACZmqKzWCDbfVjTRaVXUtkg8KHN6R&#10;xywUxKBl/UakAEjWWtjsbDNZmp2gG21tEe72RaBbjRJ4Gfi9ftQ9xygBXxD2bY08Mmr3JmulX1Fh&#10;ccjmWmlXwhQsW4C0UbGAcmclg2q+7CAfBX0/tI+m5PswkO3CXnho4aMaBb2BVQvF3AeFbZDF6nYH&#10;v8fqtmEGKzzAAv6rliHJW9LJljeswULEtIxv81QJZfKzAG5tggABgozCP8TC2aexbk9zhIReOO0C&#10;iRF0wdKlpCLaMDNHGBPVkH6TCvOiFBu6ENalTyoHhzx6GT+Mgu1QhANWzg07zAFwbZxhDzVcDyrL&#10;xbxgzJaWcUOlH3RDS0UJVqTGadgouVpOmEQbYvrbfowYADsKk2LNUwuWU5LOGluTgjkb4pnNLVzC&#10;JgXmOtoG/jT0h7PBbBB1orA360T+dNq5mk+iTm8e9M+n3elkMg0+G2pBNMqLNKXcsGuHSRD9XbM2&#10;Y82Ngf04OVJxJHZuP0/Fesc0bC5AS/vrct12qGvppUjvoFulcNMRpjkYuZD3GNUwGWOsPq6JpBix&#10;1xxGzzCIIjNK7SI674ewkIee5aGH8ASgYqwxXHBjTrQbv+tKFqscTnI3jIsrmBJZYdrZjhPHqlnA&#10;9LMKmkltxuvh2kY9/p+MfwEAAP//AwBQSwMEFAAGAAgAAAAhAFugGibgAAAACQEAAA8AAABkcnMv&#10;ZG93bnJldi54bWxMj8FOwzAQRO9I/IO1SNyoTQNtFeJUFaJC0AjUwqU3N16SKPE6it02/D3LCY4z&#10;+zQ7ky1H14kTDqHxpOF2okAgld42VGn4/FjfLECEaMiazhNq+MYAy/zyIjOp9Wfa4mkXK8EhFFKj&#10;oY6xT6UMZY3OhInvkfj25QdnIsuhknYwZw53nZwqNZPONMQfatPjY41luzs6DU/qpd231b54fX/e&#10;jP5tVdTr+0Lr66tx9QAi4hj/YPitz9Uh504HfyQbRMd6rqaMapglPIGBJFkkIA5s3CmQeSb/L8h/&#10;AAAA//8DAFBLAQItABQABgAIAAAAIQC2gziS/gAAAOEBAAATAAAAAAAAAAAAAAAAAAAAAABbQ29u&#10;dGVudF9UeXBlc10ueG1sUEsBAi0AFAAGAAgAAAAhADj9If/WAAAAlAEAAAsAAAAAAAAAAAAAAAAA&#10;LwEAAF9yZWxzLy5yZWxzUEsBAi0AFAAGAAgAAAAhAP3UONUVAwAAlwYAAA4AAAAAAAAAAAAAAAAA&#10;LgIAAGRycy9lMm9Eb2MueG1sUEsBAi0AFAAGAAgAAAAhAFugGibgAAAACQEAAA8AAAAAAAAAAAAA&#10;AAAAbwUAAGRycy9kb3ducmV2LnhtbFBLBQYAAAAABAAEAPMAAAB8BgAAAAA=&#10;" path="m,l1680,e" filled="f" strokeweight=".19811mm">
                <v:path arrowok="t" o:connecttype="custom" o:connectlocs="0,0;1066800,0" o:connectangles="0,0"/>
                <w10:wrap type="topAndBottom" anchorx="page"/>
              </v:shape>
            </w:pict>
          </mc:Fallback>
        </mc:AlternateContent>
      </w:r>
    </w:p>
    <w:p w:rsidR="00D02E43" w:rsidRDefault="00D02E43" w:rsidP="006463F6">
      <w:pPr>
        <w:pStyle w:val="aff3"/>
        <w:jc w:val="both"/>
        <w:rPr>
          <w:sz w:val="21"/>
        </w:rPr>
      </w:pPr>
    </w:p>
    <w:p w:rsidR="00D02E43" w:rsidRDefault="00D02E43" w:rsidP="006463F6">
      <w:pPr>
        <w:spacing w:line="292" w:lineRule="exact"/>
        <w:ind w:left="1218" w:right="876"/>
        <w:jc w:val="both"/>
        <w:rPr>
          <w:i/>
          <w:sz w:val="28"/>
        </w:rPr>
      </w:pPr>
      <w:r>
        <w:rPr>
          <w:sz w:val="28"/>
        </w:rPr>
        <w:t>(</w:t>
      </w:r>
      <w:r>
        <w:rPr>
          <w:i/>
          <w:sz w:val="28"/>
        </w:rPr>
        <w:t>указать</w:t>
      </w:r>
      <w:r>
        <w:rPr>
          <w:i/>
          <w:spacing w:val="-4"/>
          <w:sz w:val="28"/>
        </w:rPr>
        <w:t xml:space="preserve"> </w:t>
      </w:r>
      <w:r>
        <w:rPr>
          <w:i/>
          <w:sz w:val="28"/>
        </w:rPr>
        <w:t>причину)</w:t>
      </w:r>
    </w:p>
    <w:p w:rsidR="00D02E43" w:rsidRDefault="00D02E43" w:rsidP="006463F6">
      <w:pPr>
        <w:pStyle w:val="aff3"/>
        <w:jc w:val="both"/>
        <w:rPr>
          <w:i/>
          <w:sz w:val="20"/>
        </w:rPr>
      </w:pPr>
    </w:p>
    <w:p w:rsidR="00D02E43" w:rsidRDefault="00D02E43" w:rsidP="006463F6">
      <w:pPr>
        <w:pStyle w:val="aff3"/>
        <w:spacing w:before="4"/>
        <w:jc w:val="both"/>
        <w:rPr>
          <w:i/>
        </w:rPr>
      </w:pPr>
    </w:p>
    <w:p w:rsidR="00D02E43" w:rsidRDefault="00D02E43" w:rsidP="006463F6">
      <w:pPr>
        <w:pStyle w:val="aff3"/>
        <w:tabs>
          <w:tab w:val="left" w:pos="1865"/>
          <w:tab w:val="left" w:pos="3543"/>
          <w:tab w:val="left" w:pos="4202"/>
        </w:tabs>
        <w:spacing w:before="89"/>
        <w:ind w:left="1467"/>
        <w:jc w:val="both"/>
      </w:pPr>
      <w:r>
        <w:t>"</w:t>
      </w:r>
      <w:r>
        <w:rPr>
          <w:u w:val="single"/>
        </w:rPr>
        <w:tab/>
      </w:r>
      <w:r>
        <w:t>"</w:t>
      </w:r>
      <w:r>
        <w:rPr>
          <w:u w:val="single"/>
        </w:rPr>
        <w:tab/>
      </w:r>
      <w:r>
        <w:t>20</w:t>
      </w:r>
      <w:r>
        <w:rPr>
          <w:u w:val="single"/>
        </w:rPr>
        <w:tab/>
      </w:r>
      <w:r>
        <w:t>г.</w:t>
      </w:r>
    </w:p>
    <w:p w:rsidR="00D02E43" w:rsidRDefault="00D02E43" w:rsidP="006463F6">
      <w:pPr>
        <w:pStyle w:val="aff3"/>
        <w:spacing w:line="20" w:lineRule="exact"/>
        <w:ind w:left="8418"/>
        <w:jc w:val="both"/>
        <w:rPr>
          <w:sz w:val="2"/>
        </w:rPr>
      </w:pPr>
      <w:r>
        <w:rPr>
          <w:noProof/>
          <w:sz w:val="2"/>
        </w:rPr>
        <mc:AlternateContent>
          <mc:Choice Requires="wpg">
            <w:drawing>
              <wp:inline distT="0" distB="0" distL="0" distR="0">
                <wp:extent cx="1066165" cy="7620"/>
                <wp:effectExtent l="8255" t="1270" r="11430" b="10160"/>
                <wp:docPr id="89" name="Группа 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66165" cy="7620"/>
                          <a:chOff x="0" y="0"/>
                          <a:chExt cx="1679" cy="12"/>
                        </a:xfrm>
                      </wpg:grpSpPr>
                      <wps:wsp>
                        <wps:cNvPr id="90" name="Line 89"/>
                        <wps:cNvCnPr>
                          <a:cxnSpLocks noChangeShapeType="1"/>
                        </wps:cNvCnPr>
                        <wps:spPr bwMode="auto">
                          <a:xfrm>
                            <a:off x="0" y="6"/>
                            <a:ext cx="1678" cy="0"/>
                          </a:xfrm>
                          <a:prstGeom prst="line">
                            <a:avLst/>
                          </a:prstGeom>
                          <a:noFill/>
                          <a:ln w="7132">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5="http://schemas.microsoft.com/office/word/2012/wordml">
            <w:pict>
              <v:group w14:anchorId="0239FEC2" id="Группа 89" o:spid="_x0000_s1026" style="width:83.95pt;height:.6pt;mso-position-horizontal-relative:char;mso-position-vertical-relative:line" coordsize="1679,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W3lkQIAAIIFAAAOAAAAZHJzL2Uyb0RvYy54bWykVFtu2zAQ/C/QOxD8dyQ5jmwLkYPCsvOT&#10;tgGSHoCmqAcqkQRJWzaKAgV6hF6kN+gVkht1ScpK4/wEqQ1IJJcczc7s8vJq3zZox5SuBU9xdBZi&#10;xDgVec3LFH+5X49mGGlDeE4awVmKD0zjq8X7d5edTNhYVKLJmUIAwnXSyRRXxsgkCDStWEv0mZCM&#10;Q7AQqiUGpqoMckU6QG+bYByGcdAJlUslKNMaVjMfxAuHXxSMms9FoZlBTYqBm3FP5Z4b+wwWlyQp&#10;FZFVTXsa5A0sWlJz+OgAlRFD0FbVL6DamiqhRWHOqGgDURQ1ZS4HyCYKT7K5VmIrXS5l0pVykAmk&#10;PdHpzbD00+5WoTpP8WyOESctePTw6/HH48+HP/D/jWAZNOpkmcDWayXv5K3yicLwRtCvGsLBadzO&#10;S78ZbbqPIgdYsjXCabQvVGshIHu0d1YcBivY3iAKi1EYx1F8gRGF2DQe907RCux8cYhWq+OxeApp&#10;2DPR2PIOSOK/5hj2jGw6UG36SVD9f4LeVUQy55O2KvWCzqHevKA3NWeDkG7LknsV6Z73KiIulhXh&#10;JXNg9wcJikUuBUsWUP0RO9FgwStVjX2BD6rGU+hHK4/Tc1CHJFJpc81Ei+wgxQ0wdl6R3Y02Xsjj&#10;FmsdF+u6aWCdJA1HHVgUnY/dAS2aOrdBG9Oq3CwbhXbEtp/79a482wZlznMHVjGSr/qxIXXjx8Cz&#10;4RYP8gA6/cj317d5OF/NVrPJaDKOV6NJmGWjD+vlZBSvo+lFdp4tl1n03VKLJklV5znjlt2x16PJ&#10;66zvbx3fpUO3DzIEz9Fd4QHZ49uRhhL03vn624j8cKustH01upFrdHesv5TsTfLv3O16ujoXfwEA&#10;AP//AwBQSwMEFAAGAAgAAAAhAAhURanbAAAAAwEAAA8AAABkcnMvZG93bnJldi54bWxMj0FrwkAQ&#10;he8F/8MyQm91E0ttm2YjIm1PIqgF8TZmxySYnQ3ZNYn/vmsv9jK84Q3vfZPOB1OLjlpXWVYQTyIQ&#10;xLnVFRcKfnZfT28gnEfWWFsmBVdyMM9GDykm2va8oW7rCxFC2CWooPS+SaR0eUkG3cQ2xME72dag&#10;D2tbSN1iH8JNLadRNJMGKw4NJTa0LCk/by9GwXeP/eI5/uxW59Pyeti9rPermJR6HA+LDxCeBn8/&#10;hht+QIcsMB3thbUTtYLwiP+bN2/2+g7iGMQUZJbK/+zZLwAAAP//AwBQSwECLQAUAAYACAAAACEA&#10;toM4kv4AAADhAQAAEwAAAAAAAAAAAAAAAAAAAAAAW0NvbnRlbnRfVHlwZXNdLnhtbFBLAQItABQA&#10;BgAIAAAAIQA4/SH/1gAAAJQBAAALAAAAAAAAAAAAAAAAAC8BAABfcmVscy8ucmVsc1BLAQItABQA&#10;BgAIAAAAIQDcvW3lkQIAAIIFAAAOAAAAAAAAAAAAAAAAAC4CAABkcnMvZTJvRG9jLnhtbFBLAQIt&#10;ABQABgAIAAAAIQAIVEWp2wAAAAMBAAAPAAAAAAAAAAAAAAAAAOsEAABkcnMvZG93bnJldi54bWxQ&#10;SwUGAAAAAAQABADzAAAA8wUAAAAA&#10;">
                <v:line id="Line 89" o:spid="_x0000_s1027" style="position:absolute;visibility:visible;mso-wrap-style:square" from="0,6" to="167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KYS48EAAADbAAAADwAAAGRycy9kb3ducmV2LnhtbERPy2rCQBTdF/yH4Qrd1YlKSxMzihgL&#10;hUKhUXR7yVyTYOZOyIx5/H1nUejycN7pbjSN6KlztWUFy0UEgriwuuZSwfn08fIOwnlkjY1lUjCR&#10;g9129pRiou3AP9TnvhQhhF2CCirv20RKV1Rk0C1sSxy4m+0M+gC7UuoOhxBuGrmKojdpsObQUGFL&#10;h4qKe/4wCtiYy4Svw1d0+L6u8/iYrWyWKfU8H/cbEJ5G/y/+c39qBXFYH76EHyC3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IphLjwQAAANsAAAAPAAAAAAAAAAAAAAAA&#10;AKECAABkcnMvZG93bnJldi54bWxQSwUGAAAAAAQABAD5AAAAjwMAAAAA&#10;" strokeweight=".19811mm"/>
                <w10:anchorlock/>
              </v:group>
            </w:pict>
          </mc:Fallback>
        </mc:AlternateContent>
      </w:r>
    </w:p>
    <w:p w:rsidR="00D02E43" w:rsidRDefault="00D02E43" w:rsidP="006463F6">
      <w:pPr>
        <w:pStyle w:val="aff3"/>
        <w:spacing w:before="9"/>
        <w:jc w:val="both"/>
        <w:rPr>
          <w:sz w:val="21"/>
        </w:rPr>
      </w:pPr>
      <w:r>
        <w:rPr>
          <w:noProof/>
        </w:rPr>
        <w:lastRenderedPageBreak/>
        <mc:AlternateContent>
          <mc:Choice Requires="wps">
            <w:drawing>
              <wp:anchor distT="0" distB="0" distL="0" distR="0" simplePos="0" relativeHeight="251667456" behindDoc="1" locked="0" layoutInCell="1" allowOverlap="1">
                <wp:simplePos x="0" y="0"/>
                <wp:positionH relativeFrom="page">
                  <wp:posOffset>1080770</wp:posOffset>
                </wp:positionH>
                <wp:positionV relativeFrom="paragraph">
                  <wp:posOffset>187325</wp:posOffset>
                </wp:positionV>
                <wp:extent cx="1866900" cy="1270"/>
                <wp:effectExtent l="13970" t="10160" r="5080" b="7620"/>
                <wp:wrapTopAndBottom/>
                <wp:docPr id="88" name="Полилиния 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66900" cy="1270"/>
                        </a:xfrm>
                        <a:custGeom>
                          <a:avLst/>
                          <a:gdLst>
                            <a:gd name="T0" fmla="+- 0 1702 1702"/>
                            <a:gd name="T1" fmla="*/ T0 w 2940"/>
                            <a:gd name="T2" fmla="+- 0 4642 1702"/>
                            <a:gd name="T3" fmla="*/ T2 w 2940"/>
                          </a:gdLst>
                          <a:ahLst/>
                          <a:cxnLst>
                            <a:cxn ang="0">
                              <a:pos x="T1" y="0"/>
                            </a:cxn>
                            <a:cxn ang="0">
                              <a:pos x="T3" y="0"/>
                            </a:cxn>
                          </a:cxnLst>
                          <a:rect l="0" t="0" r="r" b="b"/>
                          <a:pathLst>
                            <a:path w="2940">
                              <a:moveTo>
                                <a:pt x="0" y="0"/>
                              </a:moveTo>
                              <a:lnTo>
                                <a:pt x="2940" y="0"/>
                              </a:lnTo>
                            </a:path>
                          </a:pathLst>
                        </a:custGeom>
                        <a:noFill/>
                        <a:ln w="713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59D10ED6" id="Полилиния 88" o:spid="_x0000_s1026" style="position:absolute;margin-left:85.1pt;margin-top:14.75pt;width:147pt;height:.1pt;z-index:-2516490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9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389REAMAAJcGAAAOAAAAZHJzL2Uyb0RvYy54bWysVWuO0zAQ/o/EHSz/BHXz2NCXNl2t+kBI&#10;C6y05QBu4jQRiR1st+mCOANH4BorIThDuRHjSdJNuyAhRKQ648z4m29mPNOLy12Rky1XOpMipN6Z&#10;SwkXkYwzsQ7pu+WiN6REGyZilkvBQ3rHNb2cPH1yUZVj7stU5jFXBECEHldlSFNjyrHj6CjlBdNn&#10;suQClIlUBTOwVWsnVqwC9CJ3fNftO5VUcalkxLWGr7NaSSeInyQ8Mm+TRHND8pACN4OrwnVlV2dy&#10;wcZrxco0ixoa7B9YFCwT4PQANWOGkY3KHkEVWaSklok5i2ThyCTJIo4xQDSeexLNbcpKjrFAcnR5&#10;SJP+f7DRm+2NIlkc0iFUSrACarT/uv+x/7a/x9/3/f3PLwSUkKmq1GM4cFveKBurLq9l9F6DwjnS&#10;2I0GG7KqXssYANnGSMzOLlGFPQlxkx0W4e5QBL4zJIKP3rDfH7lQqwh0nj/AGjls3J6NNtq85BJx&#10;2PZam7qEMUhYgLiJYgkQSZFDNZ/3iEu8gevj0pT8YOa1Zs8csnRJRfxR0N6Lg5HfGiFW0A9+j3Xe&#10;mlksv4MF/NctQ5a2pKOdaFiDRJhtGRfzVEpt87MEbm2CAAGMbIR/sAXfp7b1mcaFgl447QJFCXTB&#10;qk5JyYxlZl1YkVQhxVTYD4Xc8qVElTmpHDh50Oaia4XHu6xqNZywDuDa1AI6tVw7lRVykeU5ljYX&#10;lsrAO/cxN1rmWWyVlo1W69U0V2TLbH/jY4MBsCMzJTciRrCUs3jeyIZleS2DfY65hUvYpMBeR2zg&#10;TyN3NB/Oh0Ev8PvzXuDOZr2rxTTo9Rfe4MXsfDadzrzPlpoXjNMsjrmw7Nph4gV/16zNWKvHwGGc&#10;HEVxFOwCn8fBOsc0MBcQS/uuc912aN3SKxnfQbcqWU9HmOYgpFJ9pKSCyRhS/WHDFKckfyVg9Iy8&#10;ABqEGNwELwY+bFRXs+pqmIgAKqSGwgW34tTU43dTqmydgicPyyrkFUyJJLPtjOOkZtVsYPphBM2k&#10;tuO1u0erh/+TyS8AAAD//wMAUEsDBBQABgAIAAAAIQB0k/TK3AAAAAkBAAAPAAAAZHJzL2Rvd25y&#10;ZXYueG1sTI/NTsMwEITvSLyDtZW4UadRaSDEqSIEXCltH8CNNz9qvI5i54e3Z3uC48x+mp3J9ovt&#10;xISDbx0p2KwjEEilMy3VCs6nj8dnED5oMrpzhAp+0MM+v7/LdGrcTN84HUMtOIR8qhU0IfSplL5s&#10;0Gq/dj0S3yo3WB1YDrU0g5453HYyjqKdtLol/tDoHt8aLK/H0So4dP70NReHZKrq4ryMxXWuPt+V&#10;elgtxSuIgEv4g+FWn6tDzp0ubiTjRcc6iWJGFcQvTyAY2O62bFxuRgIyz+T/BfkvAAAA//8DAFBL&#10;AQItABQABgAIAAAAIQC2gziS/gAAAOEBAAATAAAAAAAAAAAAAAAAAAAAAABbQ29udGVudF9UeXBl&#10;c10ueG1sUEsBAi0AFAAGAAgAAAAhADj9If/WAAAAlAEAAAsAAAAAAAAAAAAAAAAALwEAAF9yZWxz&#10;Ly5yZWxzUEsBAi0AFAAGAAgAAAAhAFXfz1EQAwAAlwYAAA4AAAAAAAAAAAAAAAAALgIAAGRycy9l&#10;Mm9Eb2MueG1sUEsBAi0AFAAGAAgAAAAhAHST9MrcAAAACQEAAA8AAAAAAAAAAAAAAAAAagUAAGRy&#10;cy9kb3ducmV2LnhtbFBLBQYAAAAABAAEAPMAAABzBgAAAAA=&#10;" path="m,l2940,e" filled="f" strokeweight=".19811mm">
                <v:path arrowok="t" o:connecttype="custom" o:connectlocs="0,0;1866900,0" o:connectangles="0,0"/>
                <w10:wrap type="topAndBottom" anchorx="page"/>
              </v:shape>
            </w:pict>
          </mc:Fallback>
        </mc:AlternateContent>
      </w:r>
    </w:p>
    <w:p w:rsidR="00D02E43" w:rsidRDefault="00D02E43" w:rsidP="006463F6">
      <w:pPr>
        <w:spacing w:line="293" w:lineRule="exact"/>
        <w:ind w:left="7560"/>
        <w:jc w:val="both"/>
        <w:rPr>
          <w:i/>
          <w:sz w:val="28"/>
        </w:rPr>
      </w:pPr>
      <w:r>
        <w:rPr>
          <w:i/>
          <w:sz w:val="28"/>
        </w:rPr>
        <w:t>(подпись)</w:t>
      </w:r>
    </w:p>
    <w:p w:rsidR="00D02E43" w:rsidRDefault="00D02E43" w:rsidP="006463F6">
      <w:pPr>
        <w:ind w:left="762"/>
        <w:jc w:val="both"/>
        <w:rPr>
          <w:i/>
          <w:sz w:val="28"/>
        </w:rPr>
      </w:pPr>
      <w:r>
        <w:rPr>
          <w:i/>
          <w:sz w:val="28"/>
        </w:rPr>
        <w:t>(расшифровка</w:t>
      </w:r>
      <w:r>
        <w:rPr>
          <w:i/>
          <w:spacing w:val="-5"/>
          <w:sz w:val="28"/>
        </w:rPr>
        <w:t xml:space="preserve"> </w:t>
      </w:r>
      <w:r>
        <w:rPr>
          <w:i/>
          <w:sz w:val="28"/>
        </w:rPr>
        <w:t>подписи)</w:t>
      </w:r>
    </w:p>
    <w:p w:rsidR="00386B86" w:rsidRDefault="00386B86" w:rsidP="006463F6">
      <w:pPr>
        <w:ind w:left="762"/>
        <w:jc w:val="both"/>
        <w:rPr>
          <w:i/>
          <w:sz w:val="28"/>
        </w:rPr>
        <w:sectPr w:rsidR="00386B86" w:rsidSect="00507E25">
          <w:pgSz w:w="11906" w:h="16838"/>
          <w:pgMar w:top="1134" w:right="567" w:bottom="1134" w:left="1701" w:header="709" w:footer="709" w:gutter="0"/>
          <w:cols w:space="708"/>
          <w:docGrid w:linePitch="360"/>
        </w:sectPr>
      </w:pPr>
    </w:p>
    <w:p w:rsidR="00D02E43" w:rsidRDefault="00D02E43" w:rsidP="006463F6">
      <w:pPr>
        <w:ind w:left="762"/>
        <w:jc w:val="both"/>
        <w:rPr>
          <w:i/>
          <w:sz w:val="28"/>
        </w:rPr>
      </w:pPr>
    </w:p>
    <w:p w:rsidR="00D02E43" w:rsidRPr="006249C6" w:rsidRDefault="00D02E43" w:rsidP="006249C6">
      <w:pPr>
        <w:pStyle w:val="2"/>
        <w:spacing w:before="89"/>
        <w:ind w:right="842"/>
        <w:jc w:val="right"/>
        <w:rPr>
          <w:sz w:val="24"/>
          <w:szCs w:val="24"/>
        </w:rPr>
      </w:pPr>
      <w:r w:rsidRPr="006249C6">
        <w:rPr>
          <w:sz w:val="24"/>
          <w:szCs w:val="24"/>
        </w:rPr>
        <w:t>Приложение</w:t>
      </w:r>
      <w:r w:rsidRPr="006249C6">
        <w:rPr>
          <w:spacing w:val="-3"/>
          <w:sz w:val="24"/>
          <w:szCs w:val="24"/>
        </w:rPr>
        <w:t xml:space="preserve"> </w:t>
      </w:r>
      <w:r w:rsidRPr="006249C6">
        <w:rPr>
          <w:sz w:val="24"/>
          <w:szCs w:val="24"/>
        </w:rPr>
        <w:t>4</w:t>
      </w:r>
    </w:p>
    <w:p w:rsidR="00386B86" w:rsidRPr="006249C6" w:rsidRDefault="00386B86" w:rsidP="006249C6">
      <w:pPr>
        <w:ind w:left="762"/>
        <w:jc w:val="right"/>
      </w:pPr>
      <w:r w:rsidRPr="006249C6">
        <w:t xml:space="preserve">Директору МБУДО «Городской </w:t>
      </w:r>
    </w:p>
    <w:p w:rsidR="00386B86" w:rsidRPr="006249C6" w:rsidRDefault="00386B86" w:rsidP="006249C6">
      <w:pPr>
        <w:ind w:left="762"/>
        <w:jc w:val="right"/>
      </w:pPr>
      <w:r w:rsidRPr="006249C6">
        <w:t>дворец детского творчества им. А. Алиша</w:t>
      </w:r>
    </w:p>
    <w:p w:rsidR="00D02E43" w:rsidRPr="006249C6" w:rsidRDefault="00386B86" w:rsidP="006249C6">
      <w:pPr>
        <w:ind w:left="762"/>
        <w:jc w:val="right"/>
      </w:pPr>
      <w:r w:rsidRPr="006249C6">
        <w:t>Е.Ю. Габитовой</w:t>
      </w:r>
    </w:p>
    <w:p w:rsidR="00386B86" w:rsidRPr="006249C6" w:rsidRDefault="00386B86" w:rsidP="006463F6">
      <w:pPr>
        <w:ind w:left="762"/>
        <w:jc w:val="both"/>
      </w:pPr>
      <w:r w:rsidRPr="006249C6">
        <w:t>Входящий №</w:t>
      </w:r>
      <w:r w:rsidRPr="006249C6">
        <w:tab/>
        <w:t>от</w:t>
      </w:r>
    </w:p>
    <w:p w:rsidR="00386B86" w:rsidRPr="006249C6" w:rsidRDefault="00386B86" w:rsidP="006463F6">
      <w:pPr>
        <w:pStyle w:val="1"/>
        <w:spacing w:before="89" w:line="322" w:lineRule="exact"/>
        <w:ind w:left="1219" w:right="876"/>
        <w:jc w:val="both"/>
        <w:rPr>
          <w:sz w:val="24"/>
          <w:szCs w:val="24"/>
        </w:rPr>
      </w:pPr>
      <w:r w:rsidRPr="006249C6">
        <w:rPr>
          <w:sz w:val="24"/>
          <w:szCs w:val="24"/>
        </w:rPr>
        <w:t>Заявление-согласие</w:t>
      </w:r>
    </w:p>
    <w:p w:rsidR="00386B86" w:rsidRPr="006249C6" w:rsidRDefault="00386B86" w:rsidP="006463F6">
      <w:pPr>
        <w:spacing w:line="320" w:lineRule="exact"/>
        <w:ind w:left="340" w:right="1"/>
        <w:jc w:val="both"/>
        <w:rPr>
          <w:b/>
        </w:rPr>
      </w:pPr>
      <w:r w:rsidRPr="006249C6">
        <w:rPr>
          <w:b/>
        </w:rPr>
        <w:t>субъекта</w:t>
      </w:r>
      <w:r w:rsidRPr="006249C6">
        <w:rPr>
          <w:b/>
          <w:spacing w:val="-1"/>
        </w:rPr>
        <w:t xml:space="preserve"> </w:t>
      </w:r>
      <w:r w:rsidRPr="006249C6">
        <w:rPr>
          <w:b/>
        </w:rPr>
        <w:t>на</w:t>
      </w:r>
      <w:r w:rsidRPr="006249C6">
        <w:rPr>
          <w:b/>
          <w:spacing w:val="-1"/>
        </w:rPr>
        <w:t xml:space="preserve"> </w:t>
      </w:r>
      <w:r w:rsidRPr="006249C6">
        <w:rPr>
          <w:b/>
        </w:rPr>
        <w:t>получение</w:t>
      </w:r>
      <w:r w:rsidRPr="006249C6">
        <w:rPr>
          <w:b/>
          <w:spacing w:val="-2"/>
        </w:rPr>
        <w:t xml:space="preserve"> </w:t>
      </w:r>
      <w:r w:rsidRPr="006249C6">
        <w:rPr>
          <w:b/>
        </w:rPr>
        <w:t>его</w:t>
      </w:r>
      <w:r w:rsidRPr="006249C6">
        <w:rPr>
          <w:b/>
          <w:spacing w:val="-2"/>
        </w:rPr>
        <w:t xml:space="preserve"> </w:t>
      </w:r>
      <w:r w:rsidRPr="006249C6">
        <w:rPr>
          <w:b/>
        </w:rPr>
        <w:t>персональных</w:t>
      </w:r>
      <w:r w:rsidRPr="006249C6">
        <w:rPr>
          <w:b/>
          <w:spacing w:val="-1"/>
        </w:rPr>
        <w:t xml:space="preserve"> </w:t>
      </w:r>
      <w:r w:rsidRPr="006249C6">
        <w:rPr>
          <w:b/>
        </w:rPr>
        <w:t>данных</w:t>
      </w:r>
      <w:r w:rsidRPr="006249C6">
        <w:rPr>
          <w:b/>
          <w:spacing w:val="-5"/>
        </w:rPr>
        <w:t xml:space="preserve"> </w:t>
      </w:r>
      <w:r w:rsidRPr="006249C6">
        <w:rPr>
          <w:b/>
        </w:rPr>
        <w:t>у</w:t>
      </w:r>
      <w:r w:rsidRPr="006249C6">
        <w:rPr>
          <w:b/>
          <w:spacing w:val="-1"/>
        </w:rPr>
        <w:t xml:space="preserve"> </w:t>
      </w:r>
      <w:r w:rsidRPr="006249C6">
        <w:rPr>
          <w:b/>
        </w:rPr>
        <w:t>третьей</w:t>
      </w:r>
      <w:r w:rsidRPr="006249C6">
        <w:rPr>
          <w:b/>
          <w:spacing w:val="-4"/>
        </w:rPr>
        <w:t xml:space="preserve"> </w:t>
      </w:r>
      <w:r w:rsidRPr="006249C6">
        <w:rPr>
          <w:b/>
        </w:rPr>
        <w:t>стороны</w:t>
      </w:r>
    </w:p>
    <w:p w:rsidR="00386B86" w:rsidRPr="006249C6" w:rsidRDefault="00386B86" w:rsidP="006463F6">
      <w:pPr>
        <w:ind w:left="762"/>
        <w:jc w:val="both"/>
      </w:pPr>
      <w:r w:rsidRPr="006249C6">
        <w:t xml:space="preserve">Я, ____________________________________, паспорт              </w:t>
      </w:r>
      <w:r w:rsidR="006249C6">
        <w:t xml:space="preserve">                    </w:t>
      </w:r>
      <w:r w:rsidRPr="006249C6">
        <w:t>серии</w:t>
      </w:r>
    </w:p>
    <w:p w:rsidR="00386B86" w:rsidRPr="006249C6" w:rsidRDefault="00386B86" w:rsidP="006463F6">
      <w:pPr>
        <w:ind w:left="762"/>
        <w:jc w:val="both"/>
      </w:pPr>
      <w:r w:rsidRPr="006249C6">
        <w:t>_____________________________________________________</w:t>
      </w:r>
      <w:r w:rsidR="006249C6">
        <w:t>__________</w:t>
      </w:r>
      <w:r w:rsidRPr="006249C6">
        <w:t>номер</w:t>
      </w:r>
    </w:p>
    <w:p w:rsidR="00386B86" w:rsidRPr="006249C6" w:rsidRDefault="00386B86" w:rsidP="006463F6">
      <w:pPr>
        <w:ind w:left="762"/>
        <w:jc w:val="both"/>
      </w:pPr>
      <w:r w:rsidRPr="006249C6">
        <w:t>_______________выданный__________________________________</w:t>
      </w:r>
      <w:r w:rsidR="006249C6">
        <w:t>___________</w:t>
      </w:r>
    </w:p>
    <w:p w:rsidR="00386B86" w:rsidRPr="006249C6" w:rsidRDefault="00386B86" w:rsidP="006463F6">
      <w:pPr>
        <w:ind w:left="762"/>
        <w:jc w:val="both"/>
      </w:pPr>
      <w:r w:rsidRPr="006249C6">
        <w:t>_______ «________________________</w:t>
      </w:r>
      <w:r w:rsidR="006249C6">
        <w:t>__________</w:t>
      </w:r>
      <w:r w:rsidRPr="006249C6">
        <w:t>года, в соответствии со ст. 86»</w:t>
      </w:r>
    </w:p>
    <w:p w:rsidR="00386B86" w:rsidRPr="006249C6" w:rsidRDefault="00386B86" w:rsidP="006463F6">
      <w:pPr>
        <w:ind w:left="762"/>
        <w:jc w:val="both"/>
      </w:pPr>
      <w:r w:rsidRPr="006249C6">
        <w:t>Трудового Кодекса Российский Федерации __________</w:t>
      </w:r>
      <w:r w:rsidR="006249C6">
        <w:t>_________</w:t>
      </w:r>
      <w:r w:rsidRPr="006249C6">
        <w:t xml:space="preserve">на получение </w:t>
      </w:r>
    </w:p>
    <w:p w:rsidR="00386B86" w:rsidRPr="006249C6" w:rsidRDefault="00386B86" w:rsidP="006463F6">
      <w:pPr>
        <w:ind w:left="762"/>
        <w:jc w:val="both"/>
      </w:pPr>
      <w:r w:rsidRPr="006249C6">
        <w:t>моих персональных данных, а именно:</w:t>
      </w:r>
    </w:p>
    <w:p w:rsidR="00386B86" w:rsidRDefault="00386B86" w:rsidP="006463F6">
      <w:pPr>
        <w:ind w:left="762"/>
        <w:jc w:val="both"/>
        <w:rPr>
          <w:i/>
        </w:rPr>
      </w:pPr>
      <w:r>
        <w:rPr>
          <w:sz w:val="28"/>
        </w:rPr>
        <w:t xml:space="preserve">                               </w:t>
      </w:r>
      <w:r>
        <w:rPr>
          <w:i/>
        </w:rPr>
        <w:t>(согласен/не согласен)</w:t>
      </w:r>
    </w:p>
    <w:p w:rsidR="006C5E4D" w:rsidRDefault="006C5E4D" w:rsidP="006463F6">
      <w:pPr>
        <w:ind w:left="762"/>
        <w:jc w:val="both"/>
        <w:rPr>
          <w:i/>
        </w:rPr>
      </w:pPr>
      <w:r>
        <w:rPr>
          <w:i/>
        </w:rPr>
        <w:t>______________________________________________________________________</w:t>
      </w:r>
    </w:p>
    <w:p w:rsidR="006C5E4D" w:rsidRDefault="006C5E4D" w:rsidP="006463F6">
      <w:pPr>
        <w:ind w:left="762"/>
        <w:jc w:val="both"/>
        <w:rPr>
          <w:i/>
        </w:rPr>
      </w:pPr>
      <w:r>
        <w:rPr>
          <w:i/>
        </w:rPr>
        <w:br/>
        <w:t>_______________________________________________________________________</w:t>
      </w:r>
      <w:r>
        <w:rPr>
          <w:i/>
        </w:rPr>
        <w:br/>
      </w:r>
      <w:r>
        <w:rPr>
          <w:i/>
        </w:rPr>
        <w:br/>
        <w:t>____________________________________</w:t>
      </w:r>
      <w:r>
        <w:rPr>
          <w:i/>
        </w:rPr>
        <w:br/>
        <w:t xml:space="preserve">           (указать состав персональных данных Ф.И.О., паспортные данные, адрес)</w:t>
      </w:r>
    </w:p>
    <w:p w:rsidR="006C5E4D" w:rsidRDefault="006C5E4D" w:rsidP="006463F6">
      <w:pPr>
        <w:ind w:left="762"/>
        <w:jc w:val="both"/>
        <w:rPr>
          <w:i/>
        </w:rPr>
      </w:pPr>
    </w:p>
    <w:p w:rsidR="006C5E4D" w:rsidRDefault="006C5E4D" w:rsidP="006463F6">
      <w:pPr>
        <w:ind w:left="762"/>
        <w:jc w:val="both"/>
        <w:rPr>
          <w:i/>
        </w:rPr>
      </w:pPr>
    </w:p>
    <w:p w:rsidR="006C5E4D" w:rsidRDefault="006C5E4D" w:rsidP="006463F6">
      <w:pPr>
        <w:ind w:left="762"/>
        <w:jc w:val="both"/>
        <w:rPr>
          <w:sz w:val="28"/>
        </w:rPr>
      </w:pPr>
      <w:r>
        <w:rPr>
          <w:sz w:val="28"/>
        </w:rPr>
        <w:t xml:space="preserve">Для обработки в целях </w:t>
      </w:r>
    </w:p>
    <w:p w:rsidR="006C5E4D" w:rsidRDefault="006C5E4D" w:rsidP="006463F6">
      <w:pPr>
        <w:ind w:left="762"/>
        <w:jc w:val="both"/>
        <w:rPr>
          <w:i/>
        </w:rPr>
      </w:pPr>
      <w:r>
        <w:rPr>
          <w:sz w:val="28"/>
        </w:rPr>
        <w:br/>
        <w:t>_____________________________________________________________________________________________________________________________________________________________________________________________________________________</w:t>
      </w:r>
      <w:r>
        <w:rPr>
          <w:i/>
        </w:rPr>
        <w:t>(указать цели обработки)</w:t>
      </w:r>
    </w:p>
    <w:p w:rsidR="006C5E4D" w:rsidRDefault="006C5E4D" w:rsidP="006463F6">
      <w:pPr>
        <w:ind w:left="762"/>
        <w:jc w:val="both"/>
        <w:rPr>
          <w:i/>
        </w:rPr>
      </w:pPr>
    </w:p>
    <w:p w:rsidR="006C5E4D" w:rsidRDefault="006C5E4D" w:rsidP="006463F6">
      <w:pPr>
        <w:ind w:left="762"/>
        <w:jc w:val="both"/>
        <w:rPr>
          <w:i/>
        </w:rPr>
      </w:pPr>
    </w:p>
    <w:p w:rsidR="006C5E4D" w:rsidRDefault="006C5E4D" w:rsidP="006463F6">
      <w:pPr>
        <w:ind w:left="762"/>
        <w:jc w:val="both"/>
        <w:rPr>
          <w:i/>
        </w:rPr>
      </w:pPr>
    </w:p>
    <w:p w:rsidR="006C5E4D" w:rsidRDefault="006C5E4D" w:rsidP="006463F6">
      <w:pPr>
        <w:ind w:left="762"/>
        <w:jc w:val="both"/>
        <w:rPr>
          <w:sz w:val="28"/>
        </w:rPr>
      </w:pPr>
      <w:r>
        <w:rPr>
          <w:sz w:val="28"/>
        </w:rPr>
        <w:t>У следующих лиц</w:t>
      </w:r>
    </w:p>
    <w:p w:rsidR="006C5E4D" w:rsidRDefault="006C5E4D" w:rsidP="006463F6">
      <w:pPr>
        <w:ind w:left="762"/>
        <w:jc w:val="both"/>
        <w:rPr>
          <w:sz w:val="28"/>
        </w:rPr>
      </w:pPr>
    </w:p>
    <w:p w:rsidR="006C5E4D" w:rsidRPr="006C5E4D" w:rsidRDefault="006C5E4D" w:rsidP="006463F6">
      <w:pPr>
        <w:ind w:left="762"/>
        <w:jc w:val="both"/>
        <w:rPr>
          <w:sz w:val="28"/>
        </w:rPr>
      </w:pPr>
      <w:r>
        <w:rPr>
          <w:sz w:val="28"/>
        </w:rPr>
        <w:t>______________________________________________________________________________________________________________________________________________________</w:t>
      </w:r>
      <w:r>
        <w:rPr>
          <w:i/>
        </w:rPr>
        <w:t>(указать Ф.И.О. физического лица или наименование организации, которым сообщаются данные)</w:t>
      </w:r>
    </w:p>
    <w:p w:rsidR="006C5E4D" w:rsidRDefault="006C5E4D" w:rsidP="006463F6">
      <w:pPr>
        <w:pStyle w:val="aff3"/>
        <w:spacing w:before="9"/>
        <w:jc w:val="both"/>
        <w:rPr>
          <w:sz w:val="23"/>
        </w:rPr>
      </w:pPr>
    </w:p>
    <w:p w:rsidR="006C5E4D" w:rsidRDefault="006C5E4D" w:rsidP="006463F6">
      <w:pPr>
        <w:pStyle w:val="aff3"/>
        <w:tabs>
          <w:tab w:val="left" w:pos="2729"/>
          <w:tab w:val="left" w:pos="3794"/>
          <w:tab w:val="left" w:pos="5553"/>
          <w:tab w:val="left" w:pos="6316"/>
          <w:tab w:val="left" w:pos="8071"/>
          <w:tab w:val="left" w:pos="8558"/>
        </w:tabs>
        <w:ind w:right="847" w:firstLine="1418"/>
        <w:jc w:val="both"/>
      </w:pPr>
      <w:r>
        <w:t>Я</w:t>
      </w:r>
      <w:r>
        <w:tab/>
        <w:t>также</w:t>
      </w:r>
      <w:r>
        <w:tab/>
        <w:t>утверждаю,</w:t>
      </w:r>
      <w:r>
        <w:tab/>
        <w:t>что</w:t>
      </w:r>
      <w:r>
        <w:tab/>
        <w:t>ознакомлен</w:t>
      </w:r>
      <w:r>
        <w:tab/>
        <w:t>с</w:t>
      </w:r>
      <w:r>
        <w:tab/>
      </w:r>
      <w:r>
        <w:rPr>
          <w:spacing w:val="-1"/>
        </w:rPr>
        <w:t>возможными</w:t>
      </w:r>
      <w:r>
        <w:rPr>
          <w:spacing w:val="-67"/>
        </w:rPr>
        <w:t xml:space="preserve"> </w:t>
      </w:r>
      <w:r>
        <w:t>последствиями</w:t>
      </w:r>
      <w:r>
        <w:rPr>
          <w:spacing w:val="-2"/>
        </w:rPr>
        <w:t xml:space="preserve"> </w:t>
      </w:r>
      <w:r>
        <w:t>моего отказа</w:t>
      </w:r>
      <w:r>
        <w:rPr>
          <w:spacing w:val="-2"/>
        </w:rPr>
        <w:t xml:space="preserve"> </w:t>
      </w:r>
      <w:r>
        <w:t>дать</w:t>
      </w:r>
      <w:r>
        <w:rPr>
          <w:spacing w:val="-2"/>
        </w:rPr>
        <w:t xml:space="preserve"> </w:t>
      </w:r>
      <w:r>
        <w:t>письменное</w:t>
      </w:r>
      <w:r>
        <w:rPr>
          <w:spacing w:val="-1"/>
        </w:rPr>
        <w:t xml:space="preserve"> </w:t>
      </w:r>
      <w:r>
        <w:t>согласие</w:t>
      </w:r>
      <w:r>
        <w:rPr>
          <w:spacing w:val="-1"/>
        </w:rPr>
        <w:t xml:space="preserve"> </w:t>
      </w:r>
      <w:r>
        <w:t>на</w:t>
      </w:r>
      <w:r>
        <w:rPr>
          <w:spacing w:val="-2"/>
        </w:rPr>
        <w:t xml:space="preserve"> </w:t>
      </w:r>
      <w:r>
        <w:t>их получение.</w:t>
      </w:r>
    </w:p>
    <w:p w:rsidR="006C5E4D" w:rsidRDefault="006C5E4D" w:rsidP="006463F6">
      <w:pPr>
        <w:pStyle w:val="aff3"/>
        <w:tabs>
          <w:tab w:val="left" w:pos="1955"/>
          <w:tab w:val="left" w:pos="3635"/>
          <w:tab w:val="left" w:pos="4263"/>
        </w:tabs>
        <w:spacing w:before="2"/>
        <w:ind w:left="1258"/>
        <w:jc w:val="both"/>
      </w:pPr>
      <w:r>
        <w:t>«</w:t>
      </w:r>
      <w:r>
        <w:rPr>
          <w:u w:val="single"/>
        </w:rPr>
        <w:tab/>
      </w:r>
      <w:r>
        <w:t>»</w:t>
      </w:r>
      <w:r>
        <w:rPr>
          <w:u w:val="single"/>
        </w:rPr>
        <w:tab/>
      </w:r>
      <w:r>
        <w:t>20</w:t>
      </w:r>
      <w:r>
        <w:rPr>
          <w:u w:val="single"/>
        </w:rPr>
        <w:tab/>
      </w:r>
      <w:r>
        <w:t>г.</w:t>
      </w:r>
    </w:p>
    <w:p w:rsidR="006C5E4D" w:rsidRDefault="006C5E4D" w:rsidP="006463F6">
      <w:pPr>
        <w:pStyle w:val="aff3"/>
        <w:spacing w:before="6"/>
        <w:jc w:val="both"/>
        <w:rPr>
          <w:sz w:val="23"/>
        </w:rPr>
      </w:pPr>
      <w:r>
        <w:rPr>
          <w:noProof/>
        </w:rPr>
        <mc:AlternateContent>
          <mc:Choice Requires="wps">
            <w:drawing>
              <wp:anchor distT="0" distB="0" distL="0" distR="0" simplePos="0" relativeHeight="251669504" behindDoc="1" locked="0" layoutInCell="1" allowOverlap="1">
                <wp:simplePos x="0" y="0"/>
                <wp:positionH relativeFrom="page">
                  <wp:posOffset>1080770</wp:posOffset>
                </wp:positionH>
                <wp:positionV relativeFrom="paragraph">
                  <wp:posOffset>200025</wp:posOffset>
                </wp:positionV>
                <wp:extent cx="1690370" cy="1270"/>
                <wp:effectExtent l="13970" t="8890" r="10160" b="8890"/>
                <wp:wrapTopAndBottom/>
                <wp:docPr id="176" name="Полилиния 1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90370" cy="1270"/>
                        </a:xfrm>
                        <a:custGeom>
                          <a:avLst/>
                          <a:gdLst>
                            <a:gd name="T0" fmla="+- 0 1702 1702"/>
                            <a:gd name="T1" fmla="*/ T0 w 2662"/>
                            <a:gd name="T2" fmla="+- 0 4363 1702"/>
                            <a:gd name="T3" fmla="*/ T2 w 2662"/>
                          </a:gdLst>
                          <a:ahLst/>
                          <a:cxnLst>
                            <a:cxn ang="0">
                              <a:pos x="T1" y="0"/>
                            </a:cxn>
                            <a:cxn ang="0">
                              <a:pos x="T3" y="0"/>
                            </a:cxn>
                          </a:cxnLst>
                          <a:rect l="0" t="0" r="r" b="b"/>
                          <a:pathLst>
                            <a:path w="2662">
                              <a:moveTo>
                                <a:pt x="0" y="0"/>
                              </a:moveTo>
                              <a:lnTo>
                                <a:pt x="2661" y="0"/>
                              </a:lnTo>
                            </a:path>
                          </a:pathLst>
                        </a:custGeom>
                        <a:noFill/>
                        <a:ln w="713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580E6EB" id="Полилиния 176" o:spid="_x0000_s1026" style="position:absolute;margin-left:85.1pt;margin-top:15.75pt;width:133.1pt;height:.1pt;z-index:-2516469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66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IRjSDgMAAJkGAAAOAAAAZHJzL2Uyb0RvYy54bWysVW2O0zAQ/Y/EHSz/BHXz0ZBuq01Xq34g&#10;pAVW2nIAN3GaiMQOttt0QZyBI3CNlRCcodyI8STptl2QEKJSUzszfvPejGd6cbktC7LhSudSRNQ7&#10;cynhIpZJLlYRfbeY984p0YaJhBVS8IjecU0vx0+fXNTViPsyk0XCFQEQoUd1FdHMmGrkODrOeMn0&#10;may4AGMqVckMbNXKSRSrAb0sHN91Q6eWKqmUjLnW8HbaGOkY8dOUx+ZtmmpuSBFR4GbwqfC5tE9n&#10;fMFGK8WqLI9bGuwfWJQsFxB0DzVlhpG1yh9BlXmspJapOYtl6cg0zWOOGkCN556ouc1YxVELJEdX&#10;+zTp/wcbv9ncKJInULtBSIlgJRRp93X3Y/dtd4/f77v7n1+ItUKu6kqP4MhtdaOsWl1dy/i9BoNz&#10;ZLEbDT5kWb+WCSCytZGYn22qSnsSlJMtluFuXwa+NSSGl144dPsDqFYMNs+HlQ3ARt3ZeK3NSy4R&#10;h22utWmKmMAKS5C0MhYAkZYF1PN5j7ggwfXx0RZ97+Z1bs8csnBJTfww9E+d/M4JsYJ+2P8tVr9z&#10;s1j+ARbwX3UMWdaRjreiZQ0rwmzTuJinSmqbnwVw6xIECOBkFf7BF2Kf+jZn2hAKuuG0DxQl0AfL&#10;Rm3FjGVmQ9glqSOKqbAvSrnhC4kmc1I5CPJgLcShFxw/VtCY4YQNgFXdB7VcDyor5DwvCixtISyV&#10;gdf3MTdaFnlijZaNVqvlpFBkw2yH46e9LkduSq5FgmAZZ8msXRuWF80agheYW7iEbQrsdcQW/jR0&#10;h7Pz2XnQC/xw1gvc6bR3NZ8EvXDuDV5M+9PJZOp9ttS8YJTlScKFZdeNEy/4u3ZtB1szCPYD5UjF&#10;kdg5fh6LdY5pYJJBS/eL6rBdbYc2Lb2UyR10q5LNfIR5DotMqo+U1DAbI6o/rJnilBSvBAyfoRcE&#10;dpjiJngx8GGjDi3LQwsTMUBF1FC44HY5Mc0AXlcqX2UQycOyCnkFUyLNbTsjv4ZVu4H5hwraWW0H&#10;7OEevR7+Uca/AAAA//8DAFBLAwQUAAYACAAAACEAp9G0ed0AAAAJAQAADwAAAGRycy9kb3ducmV2&#10;LnhtbEyPwU7DMAyG70i8Q2QkbixdNzpUmk4FCW2C08YewG1MU9E4VZN15e3JTnD87U+/Pxfb2fZi&#10;otF3jhUsFwkI4sbpjlsFp8+3hycQPiBr7B2Tgh/ysC1vbwrMtbvwgaZjaEUsYZ+jAhPCkEvpG0MW&#10;/cINxHH35UaLIcaxlXrESyy3vUyTJJMWO44XDA70aqj5Pp6tgh7nvXnff1S1Tl8mXR122andKXV/&#10;N1fPIALN4Q+Gq35UhzI61e7M2os+5k2SRlTBavkIIgLrVbYGUV8HG5BlIf9/UP4CAAD//wMAUEsB&#10;Ai0AFAAGAAgAAAAhALaDOJL+AAAA4QEAABMAAAAAAAAAAAAAAAAAAAAAAFtDb250ZW50X1R5cGVz&#10;XS54bWxQSwECLQAUAAYACAAAACEAOP0h/9YAAACUAQAACwAAAAAAAAAAAAAAAAAvAQAAX3JlbHMv&#10;LnJlbHNQSwECLQAUAAYACAAAACEAziEY0g4DAACZBgAADgAAAAAAAAAAAAAAAAAuAgAAZHJzL2Uy&#10;b0RvYy54bWxQSwECLQAUAAYACAAAACEAp9G0ed0AAAAJAQAADwAAAAAAAAAAAAAAAABoBQAAZHJz&#10;L2Rvd25yZXYueG1sUEsFBgAAAAAEAAQA8wAAAHIGAAAAAA==&#10;" path="m,l2661,e" filled="f" strokeweight=".19811mm">
                <v:path arrowok="t" o:connecttype="custom" o:connectlocs="0,0;1689735,0" o:connectangles="0,0"/>
                <w10:wrap type="topAndBottom" anchorx="page"/>
              </v:shape>
            </w:pict>
          </mc:Fallback>
        </mc:AlternateContent>
      </w:r>
    </w:p>
    <w:p w:rsidR="006C5E4D" w:rsidRDefault="006C5E4D" w:rsidP="006463F6">
      <w:pPr>
        <w:spacing w:line="293" w:lineRule="exact"/>
        <w:ind w:right="1253"/>
        <w:jc w:val="both"/>
        <w:rPr>
          <w:i/>
          <w:sz w:val="28"/>
        </w:rPr>
      </w:pPr>
      <w:r>
        <w:rPr>
          <w:i/>
          <w:sz w:val="28"/>
        </w:rPr>
        <w:t>(подпись)</w:t>
      </w:r>
    </w:p>
    <w:p w:rsidR="006C5E4D" w:rsidRDefault="006C5E4D" w:rsidP="006463F6">
      <w:pPr>
        <w:ind w:left="762"/>
        <w:jc w:val="both"/>
        <w:rPr>
          <w:sz w:val="28"/>
        </w:rPr>
        <w:sectPr w:rsidR="006C5E4D" w:rsidSect="00507E25">
          <w:pgSz w:w="11906" w:h="16838"/>
          <w:pgMar w:top="1134" w:right="567" w:bottom="1134" w:left="1701" w:header="709" w:footer="709" w:gutter="0"/>
          <w:cols w:space="708"/>
          <w:docGrid w:linePitch="360"/>
        </w:sectPr>
      </w:pPr>
    </w:p>
    <w:p w:rsidR="006C5E4D" w:rsidRPr="006249C6" w:rsidRDefault="006C5E4D" w:rsidP="009613E6">
      <w:pPr>
        <w:ind w:left="762"/>
        <w:jc w:val="right"/>
        <w:rPr>
          <w:b/>
          <w:i/>
        </w:rPr>
      </w:pPr>
      <w:r w:rsidRPr="006249C6">
        <w:rPr>
          <w:b/>
          <w:i/>
        </w:rPr>
        <w:lastRenderedPageBreak/>
        <w:t>Приложение 5</w:t>
      </w:r>
    </w:p>
    <w:p w:rsidR="006C5E4D" w:rsidRPr="006249C6" w:rsidRDefault="006C5E4D" w:rsidP="009613E6">
      <w:pPr>
        <w:ind w:left="762"/>
        <w:jc w:val="right"/>
      </w:pPr>
      <w:r w:rsidRPr="006249C6">
        <w:t xml:space="preserve">Директору МБУДО «Городской </w:t>
      </w:r>
    </w:p>
    <w:p w:rsidR="006C5E4D" w:rsidRPr="006249C6" w:rsidRDefault="006C5E4D" w:rsidP="009613E6">
      <w:pPr>
        <w:ind w:left="762"/>
        <w:jc w:val="right"/>
      </w:pPr>
      <w:r w:rsidRPr="006249C6">
        <w:t>дворец детского творчества им. А. Алиша</w:t>
      </w:r>
    </w:p>
    <w:p w:rsidR="006C5E4D" w:rsidRPr="006249C6" w:rsidRDefault="006C5E4D" w:rsidP="009613E6">
      <w:pPr>
        <w:ind w:left="762"/>
        <w:jc w:val="right"/>
      </w:pPr>
      <w:r w:rsidRPr="006249C6">
        <w:t>Е.Ю. Габитовой</w:t>
      </w:r>
    </w:p>
    <w:p w:rsidR="006C5E4D" w:rsidRPr="006249C6" w:rsidRDefault="006C5E4D" w:rsidP="006463F6">
      <w:pPr>
        <w:ind w:left="762"/>
        <w:jc w:val="both"/>
      </w:pPr>
      <w:r w:rsidRPr="006249C6">
        <w:t>Входящий №</w:t>
      </w:r>
      <w:r w:rsidRPr="006249C6">
        <w:tab/>
        <w:t>от</w:t>
      </w:r>
    </w:p>
    <w:p w:rsidR="006C5E4D" w:rsidRPr="006249C6" w:rsidRDefault="006C5E4D" w:rsidP="006463F6">
      <w:pPr>
        <w:ind w:left="762"/>
        <w:jc w:val="both"/>
        <w:rPr>
          <w:b/>
          <w:i/>
        </w:rPr>
      </w:pPr>
    </w:p>
    <w:p w:rsidR="006C5E4D" w:rsidRPr="006249C6" w:rsidRDefault="006C5E4D" w:rsidP="006463F6">
      <w:pPr>
        <w:pStyle w:val="1"/>
        <w:spacing w:before="216" w:line="322" w:lineRule="exact"/>
        <w:ind w:left="1219" w:right="876"/>
        <w:jc w:val="both"/>
        <w:rPr>
          <w:sz w:val="24"/>
          <w:szCs w:val="24"/>
        </w:rPr>
      </w:pPr>
      <w:r w:rsidRPr="006249C6">
        <w:rPr>
          <w:sz w:val="24"/>
          <w:szCs w:val="24"/>
        </w:rPr>
        <w:t>Заявление-согласие</w:t>
      </w:r>
    </w:p>
    <w:p w:rsidR="006C5E4D" w:rsidRPr="006249C6" w:rsidRDefault="006C5E4D" w:rsidP="006463F6">
      <w:pPr>
        <w:spacing w:line="319" w:lineRule="exact"/>
        <w:ind w:left="1217" w:right="876"/>
        <w:jc w:val="both"/>
        <w:rPr>
          <w:b/>
        </w:rPr>
      </w:pPr>
      <w:r w:rsidRPr="006249C6">
        <w:rPr>
          <w:b/>
        </w:rPr>
        <w:t>субъекта</w:t>
      </w:r>
      <w:r w:rsidRPr="006249C6">
        <w:rPr>
          <w:b/>
          <w:spacing w:val="-2"/>
        </w:rPr>
        <w:t xml:space="preserve"> </w:t>
      </w:r>
      <w:r w:rsidRPr="006249C6">
        <w:rPr>
          <w:b/>
        </w:rPr>
        <w:t>на</w:t>
      </w:r>
      <w:r w:rsidRPr="006249C6">
        <w:rPr>
          <w:b/>
          <w:spacing w:val="-1"/>
        </w:rPr>
        <w:t xml:space="preserve"> </w:t>
      </w:r>
      <w:r w:rsidRPr="006249C6">
        <w:rPr>
          <w:b/>
        </w:rPr>
        <w:t>передачу</w:t>
      </w:r>
      <w:r w:rsidRPr="006249C6">
        <w:rPr>
          <w:b/>
          <w:spacing w:val="-1"/>
        </w:rPr>
        <w:t xml:space="preserve"> </w:t>
      </w:r>
      <w:r w:rsidRPr="006249C6">
        <w:rPr>
          <w:b/>
        </w:rPr>
        <w:t>его</w:t>
      </w:r>
      <w:r w:rsidRPr="006249C6">
        <w:rPr>
          <w:b/>
          <w:spacing w:val="-1"/>
        </w:rPr>
        <w:t xml:space="preserve"> </w:t>
      </w:r>
      <w:r w:rsidRPr="006249C6">
        <w:rPr>
          <w:b/>
        </w:rPr>
        <w:t>персональных</w:t>
      </w:r>
      <w:r w:rsidRPr="006249C6">
        <w:rPr>
          <w:b/>
          <w:spacing w:val="-1"/>
        </w:rPr>
        <w:t xml:space="preserve"> </w:t>
      </w:r>
      <w:r w:rsidRPr="006249C6">
        <w:rPr>
          <w:b/>
        </w:rPr>
        <w:t>данных</w:t>
      </w:r>
      <w:r w:rsidRPr="006249C6">
        <w:rPr>
          <w:b/>
          <w:spacing w:val="-5"/>
        </w:rPr>
        <w:t xml:space="preserve"> </w:t>
      </w:r>
      <w:r w:rsidRPr="006249C6">
        <w:rPr>
          <w:b/>
        </w:rPr>
        <w:t>третьей</w:t>
      </w:r>
      <w:r w:rsidRPr="006249C6">
        <w:rPr>
          <w:b/>
          <w:spacing w:val="-5"/>
        </w:rPr>
        <w:t xml:space="preserve"> </w:t>
      </w:r>
      <w:r w:rsidRPr="006249C6">
        <w:rPr>
          <w:b/>
        </w:rPr>
        <w:t>стороне</w:t>
      </w:r>
    </w:p>
    <w:p w:rsidR="006C5E4D" w:rsidRDefault="006C5E4D" w:rsidP="006463F6">
      <w:pPr>
        <w:pStyle w:val="aff3"/>
        <w:tabs>
          <w:tab w:val="left" w:pos="710"/>
          <w:tab w:val="left" w:pos="6030"/>
          <w:tab w:val="left" w:pos="6552"/>
          <w:tab w:val="left" w:pos="7956"/>
        </w:tabs>
        <w:spacing w:line="319" w:lineRule="exact"/>
        <w:ind w:right="847"/>
        <w:jc w:val="both"/>
      </w:pPr>
      <w:r>
        <w:t>Я,</w:t>
      </w:r>
      <w:r>
        <w:tab/>
      </w:r>
      <w:r>
        <w:rPr>
          <w:u w:val="single"/>
        </w:rPr>
        <w:t xml:space="preserve"> </w:t>
      </w:r>
      <w:r>
        <w:rPr>
          <w:u w:val="single"/>
        </w:rPr>
        <w:tab/>
      </w:r>
      <w:r>
        <w:t>,</w:t>
      </w:r>
      <w:r>
        <w:tab/>
        <w:t>паспорт</w:t>
      </w:r>
      <w:r>
        <w:tab/>
        <w:t>серии</w:t>
      </w:r>
    </w:p>
    <w:p w:rsidR="006C5E4D" w:rsidRDefault="006C5E4D" w:rsidP="006463F6">
      <w:pPr>
        <w:pStyle w:val="aff3"/>
        <w:tabs>
          <w:tab w:val="left" w:pos="1121"/>
          <w:tab w:val="left" w:pos="8622"/>
        </w:tabs>
        <w:ind w:right="844"/>
        <w:jc w:val="both"/>
      </w:pPr>
      <w:r>
        <w:rPr>
          <w:u w:val="single"/>
        </w:rPr>
        <w:t xml:space="preserve"> </w:t>
      </w:r>
      <w:r>
        <w:rPr>
          <w:u w:val="single"/>
        </w:rPr>
        <w:tab/>
      </w:r>
      <w:r>
        <w:t>,</w:t>
      </w:r>
      <w:r>
        <w:tab/>
        <w:t>номер</w:t>
      </w:r>
    </w:p>
    <w:p w:rsidR="006C5E4D" w:rsidRDefault="006C5E4D" w:rsidP="006463F6">
      <w:pPr>
        <w:pStyle w:val="aff3"/>
        <w:tabs>
          <w:tab w:val="left" w:pos="1681"/>
          <w:tab w:val="left" w:pos="9342"/>
        </w:tabs>
        <w:spacing w:before="2"/>
        <w:ind w:right="857"/>
        <w:jc w:val="both"/>
      </w:pPr>
      <w:r>
        <w:rPr>
          <w:u w:val="single"/>
        </w:rPr>
        <w:t xml:space="preserve"> </w:t>
      </w:r>
      <w:r>
        <w:rPr>
          <w:u w:val="single"/>
        </w:rPr>
        <w:tab/>
      </w:r>
      <w:r>
        <w:t>,</w:t>
      </w:r>
      <w:r>
        <w:rPr>
          <w:spacing w:val="-3"/>
        </w:rPr>
        <w:t xml:space="preserve"> </w:t>
      </w:r>
      <w:r>
        <w:t>выданный</w:t>
      </w:r>
      <w:r>
        <w:rPr>
          <w:spacing w:val="-1"/>
        </w:rPr>
        <w:t xml:space="preserve"> </w:t>
      </w:r>
      <w:r>
        <w:rPr>
          <w:u w:val="single"/>
        </w:rPr>
        <w:t xml:space="preserve"> </w:t>
      </w:r>
      <w:r>
        <w:rPr>
          <w:u w:val="single"/>
        </w:rPr>
        <w:tab/>
      </w:r>
    </w:p>
    <w:p w:rsidR="006C5E4D" w:rsidRDefault="006C5E4D" w:rsidP="006463F6">
      <w:pPr>
        <w:pStyle w:val="aff3"/>
        <w:tabs>
          <w:tab w:val="left" w:pos="2368"/>
          <w:tab w:val="left" w:pos="3078"/>
          <w:tab w:val="left" w:pos="3428"/>
          <w:tab w:val="left" w:pos="5034"/>
          <w:tab w:val="left" w:pos="5946"/>
          <w:tab w:val="left" w:pos="6901"/>
          <w:tab w:val="left" w:pos="7247"/>
          <w:tab w:val="left" w:pos="9040"/>
          <w:tab w:val="left" w:pos="9517"/>
        </w:tabs>
        <w:spacing w:line="322" w:lineRule="exact"/>
        <w:jc w:val="both"/>
      </w:pPr>
      <w:r>
        <w:rPr>
          <w:u w:val="single"/>
        </w:rPr>
        <w:t xml:space="preserve"> </w:t>
      </w:r>
      <w:r>
        <w:rPr>
          <w:u w:val="single"/>
        </w:rPr>
        <w:tab/>
      </w:r>
      <w:r>
        <w:t xml:space="preserve"> </w:t>
      </w:r>
      <w:r>
        <w:rPr>
          <w:spacing w:val="9"/>
        </w:rPr>
        <w:t xml:space="preserve"> </w:t>
      </w:r>
      <w:r>
        <w:t>«</w:t>
      </w:r>
      <w:r>
        <w:rPr>
          <w:u w:val="single"/>
        </w:rPr>
        <w:tab/>
      </w:r>
      <w:r>
        <w:t>»</w:t>
      </w:r>
      <w:r>
        <w:tab/>
      </w:r>
      <w:r>
        <w:rPr>
          <w:u w:val="single"/>
        </w:rPr>
        <w:t xml:space="preserve"> </w:t>
      </w:r>
      <w:r>
        <w:rPr>
          <w:u w:val="single"/>
        </w:rPr>
        <w:tab/>
      </w:r>
      <w:r>
        <w:t xml:space="preserve"> </w:t>
      </w:r>
      <w:r>
        <w:rPr>
          <w:spacing w:val="7"/>
        </w:rPr>
        <w:t xml:space="preserve"> </w:t>
      </w:r>
      <w:r>
        <w:rPr>
          <w:u w:val="single"/>
        </w:rPr>
        <w:t xml:space="preserve"> </w:t>
      </w:r>
      <w:r>
        <w:rPr>
          <w:u w:val="single"/>
        </w:rPr>
        <w:tab/>
      </w:r>
      <w:r>
        <w:t xml:space="preserve"> </w:t>
      </w:r>
      <w:r>
        <w:rPr>
          <w:spacing w:val="6"/>
        </w:rPr>
        <w:t xml:space="preserve"> </w:t>
      </w:r>
      <w:r>
        <w:t>года,</w:t>
      </w:r>
      <w:r>
        <w:tab/>
        <w:t>в</w:t>
      </w:r>
      <w:r>
        <w:tab/>
        <w:t>соответствии</w:t>
      </w:r>
      <w:r>
        <w:tab/>
        <w:t>со</w:t>
      </w:r>
      <w:r>
        <w:tab/>
        <w:t>ст.88</w:t>
      </w:r>
    </w:p>
    <w:p w:rsidR="006C5E4D" w:rsidRPr="006C5E4D" w:rsidRDefault="006C5E4D" w:rsidP="006463F6">
      <w:pPr>
        <w:pStyle w:val="aff3"/>
        <w:tabs>
          <w:tab w:val="left" w:pos="8507"/>
        </w:tabs>
        <w:ind w:right="851"/>
        <w:jc w:val="both"/>
        <w:rPr>
          <w:sz w:val="28"/>
        </w:rPr>
      </w:pPr>
      <w:r w:rsidRPr="006C5E4D">
        <w:rPr>
          <w:sz w:val="28"/>
        </w:rPr>
        <w:t>Трудового</w:t>
      </w:r>
      <w:r w:rsidRPr="006C5E4D">
        <w:rPr>
          <w:spacing w:val="97"/>
          <w:sz w:val="28"/>
        </w:rPr>
        <w:t xml:space="preserve"> </w:t>
      </w:r>
      <w:r w:rsidRPr="006C5E4D">
        <w:rPr>
          <w:sz w:val="28"/>
        </w:rPr>
        <w:t>Кодекса</w:t>
      </w:r>
      <w:r w:rsidRPr="006C5E4D">
        <w:rPr>
          <w:spacing w:val="95"/>
          <w:sz w:val="28"/>
        </w:rPr>
        <w:t xml:space="preserve"> </w:t>
      </w:r>
      <w:r w:rsidRPr="006C5E4D">
        <w:rPr>
          <w:sz w:val="28"/>
        </w:rPr>
        <w:t>Российской</w:t>
      </w:r>
      <w:r w:rsidRPr="006C5E4D">
        <w:rPr>
          <w:spacing w:val="97"/>
          <w:sz w:val="28"/>
        </w:rPr>
        <w:t xml:space="preserve"> </w:t>
      </w:r>
      <w:r w:rsidRPr="006C5E4D">
        <w:rPr>
          <w:sz w:val="28"/>
        </w:rPr>
        <w:t>Федераци</w:t>
      </w:r>
      <w:r>
        <w:rPr>
          <w:sz w:val="28"/>
        </w:rPr>
        <w:t xml:space="preserve">и </w:t>
      </w:r>
      <w:r w:rsidRPr="006C5E4D">
        <w:rPr>
          <w:sz w:val="28"/>
        </w:rPr>
        <w:t>на</w:t>
      </w:r>
      <w:r w:rsidRPr="006C5E4D">
        <w:rPr>
          <w:spacing w:val="19"/>
          <w:sz w:val="28"/>
        </w:rPr>
        <w:t xml:space="preserve"> </w:t>
      </w:r>
      <w:r w:rsidRPr="006C5E4D">
        <w:rPr>
          <w:sz w:val="28"/>
        </w:rPr>
        <w:t>передачу</w:t>
      </w:r>
      <w:r>
        <w:rPr>
          <w:sz w:val="28"/>
        </w:rPr>
        <w:t xml:space="preserve"> </w:t>
      </w:r>
      <w:r w:rsidRPr="006C5E4D">
        <w:rPr>
          <w:spacing w:val="-67"/>
          <w:sz w:val="28"/>
        </w:rPr>
        <w:t xml:space="preserve"> </w:t>
      </w:r>
      <w:r w:rsidRPr="006C5E4D">
        <w:rPr>
          <w:sz w:val="28"/>
        </w:rPr>
        <w:t>моих персональных</w:t>
      </w:r>
      <w:r w:rsidRPr="006C5E4D">
        <w:rPr>
          <w:spacing w:val="-3"/>
          <w:sz w:val="28"/>
        </w:rPr>
        <w:t xml:space="preserve"> </w:t>
      </w:r>
      <w:r w:rsidRPr="006C5E4D">
        <w:rPr>
          <w:sz w:val="28"/>
        </w:rPr>
        <w:t>данных,</w:t>
      </w:r>
      <w:r w:rsidRPr="006C5E4D">
        <w:rPr>
          <w:spacing w:val="-1"/>
          <w:sz w:val="28"/>
        </w:rPr>
        <w:t xml:space="preserve"> </w:t>
      </w:r>
      <w:r w:rsidRPr="006C5E4D">
        <w:rPr>
          <w:sz w:val="28"/>
        </w:rPr>
        <w:t>а</w:t>
      </w:r>
      <w:r w:rsidRPr="006C5E4D">
        <w:rPr>
          <w:spacing w:val="-3"/>
          <w:sz w:val="28"/>
        </w:rPr>
        <w:t xml:space="preserve"> </w:t>
      </w:r>
      <w:r w:rsidRPr="006C5E4D">
        <w:rPr>
          <w:sz w:val="28"/>
        </w:rPr>
        <w:t>именно:</w:t>
      </w:r>
    </w:p>
    <w:p w:rsidR="006C5E4D" w:rsidRPr="006C5E4D" w:rsidRDefault="006C5E4D" w:rsidP="006463F6">
      <w:pPr>
        <w:spacing w:line="321" w:lineRule="exact"/>
        <w:ind w:left="2536"/>
        <w:jc w:val="both"/>
      </w:pPr>
      <w:r w:rsidRPr="006C5E4D">
        <w:rPr>
          <w:i/>
        </w:rPr>
        <w:t>(согласен/не</w:t>
      </w:r>
      <w:r w:rsidRPr="006C5E4D">
        <w:rPr>
          <w:i/>
          <w:spacing w:val="-3"/>
        </w:rPr>
        <w:t xml:space="preserve"> </w:t>
      </w:r>
      <w:r w:rsidRPr="006C5E4D">
        <w:rPr>
          <w:i/>
        </w:rPr>
        <w:t>согласен</w:t>
      </w:r>
      <w:r w:rsidRPr="006C5E4D">
        <w:t>)</w:t>
      </w:r>
    </w:p>
    <w:p w:rsidR="006C5E4D" w:rsidRDefault="006C5E4D" w:rsidP="006463F6">
      <w:pPr>
        <w:pStyle w:val="aff3"/>
        <w:jc w:val="both"/>
        <w:rPr>
          <w:sz w:val="21"/>
        </w:rPr>
      </w:pPr>
      <w:r>
        <w:rPr>
          <w:b/>
          <w:i/>
          <w:sz w:val="28"/>
        </w:rPr>
        <w:t>________________________________________________________________________________________________________________________________________________________________</w:t>
      </w:r>
    </w:p>
    <w:p w:rsidR="006C5E4D" w:rsidRPr="006C5E4D" w:rsidRDefault="006C5E4D" w:rsidP="006463F6">
      <w:pPr>
        <w:spacing w:line="292" w:lineRule="exact"/>
        <w:ind w:left="1220" w:right="876"/>
        <w:jc w:val="both"/>
        <w:rPr>
          <w:i/>
        </w:rPr>
      </w:pPr>
      <w:r w:rsidRPr="006C5E4D">
        <w:rPr>
          <w:i/>
        </w:rPr>
        <w:t>(указать</w:t>
      </w:r>
      <w:r w:rsidRPr="006C5E4D">
        <w:rPr>
          <w:i/>
          <w:spacing w:val="-4"/>
        </w:rPr>
        <w:t xml:space="preserve"> </w:t>
      </w:r>
      <w:r w:rsidRPr="006C5E4D">
        <w:rPr>
          <w:i/>
        </w:rPr>
        <w:t>состав</w:t>
      </w:r>
      <w:r w:rsidRPr="006C5E4D">
        <w:rPr>
          <w:i/>
          <w:spacing w:val="-3"/>
        </w:rPr>
        <w:t xml:space="preserve"> </w:t>
      </w:r>
      <w:r w:rsidRPr="006C5E4D">
        <w:rPr>
          <w:i/>
        </w:rPr>
        <w:t>персональных</w:t>
      </w:r>
      <w:r w:rsidRPr="006C5E4D">
        <w:rPr>
          <w:i/>
          <w:spacing w:val="-3"/>
        </w:rPr>
        <w:t xml:space="preserve"> </w:t>
      </w:r>
      <w:r w:rsidRPr="006C5E4D">
        <w:rPr>
          <w:i/>
        </w:rPr>
        <w:t>данных</w:t>
      </w:r>
      <w:r w:rsidRPr="006C5E4D">
        <w:rPr>
          <w:i/>
          <w:spacing w:val="-3"/>
        </w:rPr>
        <w:t xml:space="preserve"> </w:t>
      </w:r>
      <w:r w:rsidRPr="006C5E4D">
        <w:rPr>
          <w:i/>
        </w:rPr>
        <w:t>(Ф.И.О,</w:t>
      </w:r>
      <w:r w:rsidRPr="006C5E4D">
        <w:rPr>
          <w:i/>
          <w:spacing w:val="-4"/>
        </w:rPr>
        <w:t xml:space="preserve"> </w:t>
      </w:r>
      <w:r w:rsidRPr="006C5E4D">
        <w:rPr>
          <w:i/>
        </w:rPr>
        <w:t>паспортные</w:t>
      </w:r>
      <w:r w:rsidRPr="006C5E4D">
        <w:rPr>
          <w:i/>
          <w:spacing w:val="-2"/>
        </w:rPr>
        <w:t xml:space="preserve"> </w:t>
      </w:r>
      <w:r w:rsidRPr="006C5E4D">
        <w:rPr>
          <w:i/>
        </w:rPr>
        <w:t>данные, адрес</w:t>
      </w:r>
      <w:r w:rsidRPr="006C5E4D">
        <w:rPr>
          <w:i/>
          <w:spacing w:val="-1"/>
        </w:rPr>
        <w:t xml:space="preserve"> </w:t>
      </w:r>
      <w:r w:rsidRPr="006C5E4D">
        <w:rPr>
          <w:i/>
        </w:rPr>
        <w:t>…)</w:t>
      </w:r>
    </w:p>
    <w:p w:rsidR="006C5E4D" w:rsidRDefault="006C5E4D" w:rsidP="006463F6">
      <w:pPr>
        <w:jc w:val="both"/>
        <w:rPr>
          <w:sz w:val="28"/>
        </w:rPr>
      </w:pPr>
      <w:r w:rsidRPr="006C5E4D">
        <w:rPr>
          <w:sz w:val="28"/>
        </w:rPr>
        <w:t>Для обработки в целях</w:t>
      </w:r>
    </w:p>
    <w:p w:rsidR="006C5E4D" w:rsidRDefault="006C5E4D" w:rsidP="006463F6">
      <w:pPr>
        <w:jc w:val="both"/>
        <w:rPr>
          <w:i/>
        </w:rPr>
      </w:pPr>
      <w:r>
        <w:rPr>
          <w:sz w:val="28"/>
        </w:rPr>
        <w:t xml:space="preserve">__________________________________________________________________________________________________ </w:t>
      </w:r>
      <w:r w:rsidRPr="006C5E4D">
        <w:rPr>
          <w:i/>
        </w:rPr>
        <w:t>(указать цели обработки)</w:t>
      </w:r>
    </w:p>
    <w:p w:rsidR="006C5E4D" w:rsidRDefault="006C5E4D" w:rsidP="006463F6">
      <w:pPr>
        <w:jc w:val="both"/>
        <w:rPr>
          <w:sz w:val="28"/>
        </w:rPr>
      </w:pPr>
    </w:p>
    <w:p w:rsidR="006C5E4D" w:rsidRDefault="006C5E4D" w:rsidP="006463F6">
      <w:pPr>
        <w:jc w:val="both"/>
        <w:rPr>
          <w:sz w:val="28"/>
        </w:rPr>
      </w:pPr>
      <w:r w:rsidRPr="006C5E4D">
        <w:rPr>
          <w:sz w:val="28"/>
        </w:rPr>
        <w:t>Следующим лицам</w:t>
      </w:r>
    </w:p>
    <w:p w:rsidR="006C5E4D" w:rsidRDefault="006C5E4D" w:rsidP="006463F6">
      <w:pPr>
        <w:jc w:val="both"/>
        <w:rPr>
          <w:i/>
        </w:rPr>
      </w:pPr>
      <w:r>
        <w:rPr>
          <w:sz w:val="28"/>
        </w:rPr>
        <w:t>__________________________________________________________________________________________________</w:t>
      </w:r>
      <w:r w:rsidRPr="006C5E4D">
        <w:rPr>
          <w:i/>
        </w:rPr>
        <w:t>(указать Ф.И.О. физического лица или</w:t>
      </w:r>
      <w:r>
        <w:rPr>
          <w:i/>
        </w:rPr>
        <w:t xml:space="preserve"> наименование организации, </w:t>
      </w:r>
      <w:r w:rsidRPr="006C5E4D">
        <w:rPr>
          <w:i/>
        </w:rPr>
        <w:t>которым сообщаются данные)</w:t>
      </w:r>
    </w:p>
    <w:p w:rsidR="006C5E4D" w:rsidRDefault="006C5E4D" w:rsidP="006463F6">
      <w:pPr>
        <w:jc w:val="both"/>
        <w:rPr>
          <w:i/>
        </w:rPr>
      </w:pPr>
    </w:p>
    <w:p w:rsidR="006C5E4D" w:rsidRDefault="006C5E4D" w:rsidP="006463F6">
      <w:pPr>
        <w:pStyle w:val="aff3"/>
        <w:tabs>
          <w:tab w:val="left" w:pos="2729"/>
          <w:tab w:val="left" w:pos="3794"/>
          <w:tab w:val="left" w:pos="5553"/>
          <w:tab w:val="left" w:pos="6316"/>
          <w:tab w:val="left" w:pos="8071"/>
          <w:tab w:val="left" w:pos="8558"/>
        </w:tabs>
        <w:ind w:right="847" w:firstLine="1418"/>
        <w:jc w:val="both"/>
      </w:pPr>
      <w:r>
        <w:t>Я</w:t>
      </w:r>
      <w:r>
        <w:tab/>
        <w:t>также</w:t>
      </w:r>
      <w:r>
        <w:tab/>
        <w:t>утверждаю,</w:t>
      </w:r>
      <w:r>
        <w:tab/>
        <w:t>что</w:t>
      </w:r>
      <w:r>
        <w:tab/>
        <w:t>ознакомлен</w:t>
      </w:r>
      <w:r>
        <w:tab/>
        <w:t>с</w:t>
      </w:r>
      <w:r>
        <w:tab/>
      </w:r>
      <w:r>
        <w:rPr>
          <w:spacing w:val="-1"/>
        </w:rPr>
        <w:t>возможными</w:t>
      </w:r>
      <w:r>
        <w:rPr>
          <w:spacing w:val="-67"/>
        </w:rPr>
        <w:t xml:space="preserve"> </w:t>
      </w:r>
      <w:r>
        <w:t>последствиями</w:t>
      </w:r>
      <w:r>
        <w:rPr>
          <w:spacing w:val="-2"/>
        </w:rPr>
        <w:t xml:space="preserve"> </w:t>
      </w:r>
      <w:r>
        <w:t>моего отказа</w:t>
      </w:r>
      <w:r>
        <w:rPr>
          <w:spacing w:val="-2"/>
        </w:rPr>
        <w:t xml:space="preserve"> </w:t>
      </w:r>
      <w:r>
        <w:t>дать</w:t>
      </w:r>
      <w:r>
        <w:rPr>
          <w:spacing w:val="-2"/>
        </w:rPr>
        <w:t xml:space="preserve"> </w:t>
      </w:r>
      <w:r>
        <w:t>письменное</w:t>
      </w:r>
      <w:r>
        <w:rPr>
          <w:spacing w:val="-2"/>
        </w:rPr>
        <w:t xml:space="preserve"> </w:t>
      </w:r>
      <w:r>
        <w:t>согласие</w:t>
      </w:r>
      <w:r>
        <w:rPr>
          <w:spacing w:val="-1"/>
        </w:rPr>
        <w:t xml:space="preserve"> </w:t>
      </w:r>
      <w:r>
        <w:t>на</w:t>
      </w:r>
      <w:r>
        <w:rPr>
          <w:spacing w:val="-1"/>
        </w:rPr>
        <w:t xml:space="preserve"> </w:t>
      </w:r>
      <w:r>
        <w:t>их передачу.</w:t>
      </w:r>
    </w:p>
    <w:p w:rsidR="006C5E4D" w:rsidRDefault="006C5E4D" w:rsidP="006463F6">
      <w:pPr>
        <w:pStyle w:val="aff3"/>
        <w:jc w:val="both"/>
        <w:rPr>
          <w:sz w:val="30"/>
        </w:rPr>
      </w:pPr>
    </w:p>
    <w:p w:rsidR="006C5E4D" w:rsidRDefault="006C5E4D" w:rsidP="006463F6">
      <w:pPr>
        <w:jc w:val="both"/>
      </w:pPr>
      <w:r>
        <w:t>«</w:t>
      </w:r>
      <w:r>
        <w:rPr>
          <w:u w:val="single"/>
        </w:rPr>
        <w:tab/>
      </w:r>
      <w:r>
        <w:t>»</w:t>
      </w:r>
      <w:r>
        <w:rPr>
          <w:u w:val="single"/>
        </w:rPr>
        <w:tab/>
      </w:r>
      <w:r>
        <w:t>20</w:t>
      </w:r>
      <w:r>
        <w:rPr>
          <w:u w:val="single"/>
        </w:rPr>
        <w:tab/>
      </w:r>
      <w:r>
        <w:t>г.</w:t>
      </w:r>
    </w:p>
    <w:p w:rsidR="00F03B1A" w:rsidRDefault="00F03B1A" w:rsidP="006463F6">
      <w:pPr>
        <w:jc w:val="both"/>
      </w:pPr>
    </w:p>
    <w:p w:rsidR="00F03B1A" w:rsidRDefault="00F03B1A" w:rsidP="006463F6">
      <w:pPr>
        <w:jc w:val="both"/>
      </w:pPr>
    </w:p>
    <w:p w:rsidR="00F03B1A" w:rsidRDefault="00F03B1A" w:rsidP="006463F6">
      <w:pPr>
        <w:jc w:val="both"/>
      </w:pPr>
    </w:p>
    <w:p w:rsidR="00F03B1A" w:rsidRDefault="00F03B1A" w:rsidP="006463F6">
      <w:pPr>
        <w:jc w:val="both"/>
        <w:rPr>
          <w:sz w:val="28"/>
        </w:rPr>
        <w:sectPr w:rsidR="00F03B1A" w:rsidSect="00507E25">
          <w:pgSz w:w="11906" w:h="16838"/>
          <w:pgMar w:top="1134" w:right="567" w:bottom="1134" w:left="1701" w:header="709" w:footer="709" w:gutter="0"/>
          <w:cols w:space="708"/>
          <w:docGrid w:linePitch="360"/>
        </w:sectPr>
      </w:pPr>
    </w:p>
    <w:p w:rsidR="00F03B1A" w:rsidRPr="006249C6" w:rsidRDefault="00F03B1A" w:rsidP="006249C6">
      <w:pPr>
        <w:pStyle w:val="2"/>
        <w:ind w:right="842"/>
        <w:jc w:val="right"/>
        <w:rPr>
          <w:sz w:val="24"/>
          <w:szCs w:val="24"/>
        </w:rPr>
      </w:pPr>
      <w:r w:rsidRPr="006249C6">
        <w:rPr>
          <w:sz w:val="24"/>
          <w:szCs w:val="24"/>
        </w:rPr>
        <w:lastRenderedPageBreak/>
        <w:t>Приложение</w:t>
      </w:r>
      <w:r w:rsidRPr="006249C6">
        <w:rPr>
          <w:spacing w:val="-3"/>
          <w:sz w:val="24"/>
          <w:szCs w:val="24"/>
        </w:rPr>
        <w:t xml:space="preserve"> </w:t>
      </w:r>
      <w:r w:rsidRPr="006249C6">
        <w:rPr>
          <w:sz w:val="24"/>
          <w:szCs w:val="24"/>
        </w:rPr>
        <w:t>6</w:t>
      </w:r>
    </w:p>
    <w:p w:rsidR="00F03B1A" w:rsidRPr="006249C6" w:rsidRDefault="00F03B1A" w:rsidP="006249C6">
      <w:pPr>
        <w:jc w:val="right"/>
      </w:pPr>
      <w:r w:rsidRPr="006249C6">
        <w:t>Директору МБУДО «Городской дворец</w:t>
      </w:r>
      <w:r w:rsidRPr="006249C6">
        <w:tab/>
      </w:r>
    </w:p>
    <w:p w:rsidR="00F03B1A" w:rsidRPr="006249C6" w:rsidRDefault="00F03B1A" w:rsidP="006249C6">
      <w:pPr>
        <w:jc w:val="right"/>
      </w:pPr>
      <w:r w:rsidRPr="006249C6">
        <w:t>детского</w:t>
      </w:r>
      <w:r w:rsidRPr="006249C6">
        <w:tab/>
        <w:t xml:space="preserve">творчества им.А.Алиша» </w:t>
      </w:r>
    </w:p>
    <w:p w:rsidR="00F03B1A" w:rsidRPr="006249C6" w:rsidRDefault="00F03B1A" w:rsidP="006249C6">
      <w:pPr>
        <w:jc w:val="right"/>
      </w:pPr>
      <w:r w:rsidRPr="006249C6">
        <w:t>г. Казани Е.Ю. Габитовой</w:t>
      </w:r>
    </w:p>
    <w:p w:rsidR="00F03B1A" w:rsidRPr="006249C6" w:rsidRDefault="00F03B1A" w:rsidP="006463F6">
      <w:pPr>
        <w:jc w:val="both"/>
      </w:pPr>
      <w:r w:rsidRPr="006249C6">
        <w:t>Входящий №</w:t>
      </w:r>
      <w:r w:rsidRPr="006249C6">
        <w:tab/>
        <w:t xml:space="preserve">от  </w:t>
      </w:r>
      <w:r w:rsidRPr="006249C6">
        <w:tab/>
      </w:r>
    </w:p>
    <w:p w:rsidR="00F03B1A" w:rsidRPr="006249C6" w:rsidRDefault="00F03B1A" w:rsidP="006463F6">
      <w:pPr>
        <w:pStyle w:val="1"/>
        <w:spacing w:before="89" w:line="322" w:lineRule="exact"/>
        <w:ind w:left="1499" w:right="876"/>
        <w:jc w:val="both"/>
        <w:rPr>
          <w:sz w:val="24"/>
          <w:szCs w:val="24"/>
        </w:rPr>
      </w:pPr>
      <w:r w:rsidRPr="006249C6">
        <w:rPr>
          <w:sz w:val="24"/>
          <w:szCs w:val="24"/>
        </w:rPr>
        <w:t>ОБЯЗАТЕЛЬСТВО</w:t>
      </w:r>
    </w:p>
    <w:p w:rsidR="00F03B1A" w:rsidRPr="006249C6" w:rsidRDefault="00F03B1A" w:rsidP="006463F6">
      <w:pPr>
        <w:ind w:left="1490" w:right="876"/>
        <w:jc w:val="both"/>
        <w:rPr>
          <w:b/>
        </w:rPr>
      </w:pPr>
      <w:r w:rsidRPr="006249C6">
        <w:rPr>
          <w:b/>
        </w:rPr>
        <w:t>о</w:t>
      </w:r>
      <w:r w:rsidRPr="006249C6">
        <w:rPr>
          <w:b/>
          <w:spacing w:val="33"/>
        </w:rPr>
        <w:t xml:space="preserve"> </w:t>
      </w:r>
      <w:r w:rsidRPr="006249C6">
        <w:rPr>
          <w:b/>
        </w:rPr>
        <w:t>неразглашении</w:t>
      </w:r>
      <w:r w:rsidRPr="006249C6">
        <w:rPr>
          <w:b/>
          <w:spacing w:val="37"/>
        </w:rPr>
        <w:t xml:space="preserve"> </w:t>
      </w:r>
      <w:r w:rsidRPr="006249C6">
        <w:rPr>
          <w:b/>
        </w:rPr>
        <w:t>информации,</w:t>
      </w:r>
      <w:r w:rsidRPr="006249C6">
        <w:rPr>
          <w:b/>
          <w:spacing w:val="62"/>
        </w:rPr>
        <w:t xml:space="preserve"> </w:t>
      </w:r>
      <w:r w:rsidRPr="006249C6">
        <w:rPr>
          <w:b/>
        </w:rPr>
        <w:t>содержащей</w:t>
      </w:r>
      <w:r w:rsidRPr="006249C6">
        <w:rPr>
          <w:b/>
          <w:spacing w:val="72"/>
        </w:rPr>
        <w:t xml:space="preserve"> </w:t>
      </w:r>
      <w:r w:rsidRPr="006249C6">
        <w:rPr>
          <w:b/>
        </w:rPr>
        <w:t>персональные</w:t>
      </w:r>
    </w:p>
    <w:p w:rsidR="00F03B1A" w:rsidRPr="006249C6" w:rsidRDefault="00F03B1A" w:rsidP="006463F6">
      <w:pPr>
        <w:pStyle w:val="1"/>
        <w:ind w:left="1067" w:right="876"/>
        <w:jc w:val="both"/>
        <w:rPr>
          <w:sz w:val="24"/>
          <w:szCs w:val="24"/>
        </w:rPr>
      </w:pPr>
      <w:r w:rsidRPr="006249C6">
        <w:rPr>
          <w:sz w:val="24"/>
          <w:szCs w:val="24"/>
        </w:rPr>
        <w:t>данные</w:t>
      </w:r>
    </w:p>
    <w:p w:rsidR="00F03B1A" w:rsidRPr="006249C6" w:rsidRDefault="00F03B1A" w:rsidP="006463F6">
      <w:pPr>
        <w:jc w:val="both"/>
      </w:pPr>
      <w:r w:rsidRPr="006249C6">
        <w:t>Я,__________________________________________________________________</w:t>
      </w:r>
    </w:p>
    <w:p w:rsidR="00F03B1A" w:rsidRPr="006249C6" w:rsidRDefault="00F03B1A" w:rsidP="006463F6">
      <w:pPr>
        <w:jc w:val="both"/>
        <w:rPr>
          <w:i/>
        </w:rPr>
      </w:pPr>
      <w:r w:rsidRPr="006249C6">
        <w:rPr>
          <w:i/>
        </w:rPr>
        <w:t xml:space="preserve">                                                                           (Ф.И.О.)</w:t>
      </w:r>
    </w:p>
    <w:p w:rsidR="00F03B1A" w:rsidRPr="006249C6" w:rsidRDefault="00F03B1A" w:rsidP="006463F6">
      <w:pPr>
        <w:jc w:val="both"/>
      </w:pPr>
      <w:r w:rsidRPr="006249C6">
        <w:t>исполняющий (ая) должностные обязанности по замещаемой должности</w:t>
      </w:r>
    </w:p>
    <w:p w:rsidR="00F03B1A" w:rsidRPr="006249C6" w:rsidRDefault="00F03B1A" w:rsidP="006463F6">
      <w:pPr>
        <w:jc w:val="both"/>
      </w:pPr>
      <w:r w:rsidRPr="006249C6">
        <w:t>________________________________________________________________________________________________________________________________________</w:t>
      </w:r>
    </w:p>
    <w:p w:rsidR="00F03B1A" w:rsidRPr="006249C6" w:rsidRDefault="00F03B1A" w:rsidP="006463F6">
      <w:pPr>
        <w:spacing w:before="93"/>
        <w:ind w:left="1220" w:right="876"/>
        <w:jc w:val="both"/>
      </w:pPr>
      <w:r w:rsidRPr="006249C6">
        <w:t>(</w:t>
      </w:r>
      <w:r w:rsidRPr="006249C6">
        <w:rPr>
          <w:i/>
        </w:rPr>
        <w:t>должность,</w:t>
      </w:r>
      <w:r w:rsidRPr="006249C6">
        <w:rPr>
          <w:i/>
          <w:spacing w:val="-4"/>
        </w:rPr>
        <w:t xml:space="preserve"> </w:t>
      </w:r>
      <w:r w:rsidRPr="006249C6">
        <w:rPr>
          <w:i/>
        </w:rPr>
        <w:t>наименование</w:t>
      </w:r>
      <w:r w:rsidRPr="006249C6">
        <w:rPr>
          <w:i/>
          <w:spacing w:val="-6"/>
        </w:rPr>
        <w:t xml:space="preserve"> </w:t>
      </w:r>
      <w:r w:rsidRPr="006249C6">
        <w:rPr>
          <w:i/>
        </w:rPr>
        <w:t>организации,</w:t>
      </w:r>
      <w:r w:rsidRPr="006249C6">
        <w:rPr>
          <w:i/>
          <w:spacing w:val="-6"/>
        </w:rPr>
        <w:t xml:space="preserve"> </w:t>
      </w:r>
      <w:r w:rsidRPr="006249C6">
        <w:rPr>
          <w:i/>
        </w:rPr>
        <w:t>структурного</w:t>
      </w:r>
      <w:r w:rsidRPr="006249C6">
        <w:rPr>
          <w:i/>
          <w:spacing w:val="-4"/>
        </w:rPr>
        <w:t xml:space="preserve"> </w:t>
      </w:r>
      <w:r w:rsidRPr="006249C6">
        <w:rPr>
          <w:i/>
        </w:rPr>
        <w:t>подразделения</w:t>
      </w:r>
      <w:r w:rsidRPr="006249C6">
        <w:t>)</w:t>
      </w:r>
    </w:p>
    <w:p w:rsidR="00F03B1A" w:rsidRPr="006249C6" w:rsidRDefault="00F03B1A" w:rsidP="006463F6">
      <w:pPr>
        <w:jc w:val="both"/>
      </w:pPr>
      <w:r w:rsidRPr="006249C6">
        <w:t>________________________________________________________________________________________________________________________________________</w:t>
      </w:r>
    </w:p>
    <w:p w:rsidR="00F03B1A" w:rsidRPr="006249C6" w:rsidRDefault="00F03B1A" w:rsidP="006463F6">
      <w:pPr>
        <w:jc w:val="both"/>
      </w:pPr>
      <w:r w:rsidRPr="006249C6">
        <w:t>предупрежден (а) о том, что на период исполнения должностных обязанностей в соответствии с должностной инструкцией мне будет предоставлен допуск к информации, содержащей персональные данные. Настоящим добровольно принимаю на себя обязательства:</w:t>
      </w:r>
    </w:p>
    <w:p w:rsidR="00F03B1A" w:rsidRPr="006249C6" w:rsidRDefault="00F03B1A" w:rsidP="006463F6">
      <w:pPr>
        <w:jc w:val="both"/>
      </w:pPr>
      <w:r w:rsidRPr="006249C6">
        <w:t>1.</w:t>
      </w:r>
      <w:r w:rsidRPr="006249C6">
        <w:tab/>
        <w:t>Не передавать и не разглашать третьим лицам информацию, содержащую персональные данные, которая мне доверена (будет доверена) или станет известной в связи с исполнением должностных обязанностей.</w:t>
      </w:r>
    </w:p>
    <w:p w:rsidR="00F03B1A" w:rsidRPr="006249C6" w:rsidRDefault="00F03B1A" w:rsidP="006463F6">
      <w:pPr>
        <w:jc w:val="both"/>
      </w:pPr>
      <w:r w:rsidRPr="006249C6">
        <w:t>2.</w:t>
      </w:r>
      <w:r w:rsidRPr="006249C6">
        <w:tab/>
        <w:t>В случае попытки третьих лиц получить от меня информацию, содержащую персональные данные, сообщать непосредственному руководителю.</w:t>
      </w:r>
    </w:p>
    <w:p w:rsidR="00F03B1A" w:rsidRPr="006249C6" w:rsidRDefault="00F03B1A" w:rsidP="006463F6">
      <w:pPr>
        <w:jc w:val="both"/>
      </w:pPr>
      <w:r w:rsidRPr="006249C6">
        <w:t>3.</w:t>
      </w:r>
      <w:r w:rsidRPr="006249C6">
        <w:tab/>
        <w:t>Не использовать информацию, содержащую   персональные данные, с целью получения выгоды.</w:t>
      </w:r>
    </w:p>
    <w:p w:rsidR="00F03B1A" w:rsidRPr="006249C6" w:rsidRDefault="00F03B1A" w:rsidP="006463F6">
      <w:pPr>
        <w:jc w:val="both"/>
      </w:pPr>
      <w:r w:rsidRPr="006249C6">
        <w:t>4.</w:t>
      </w:r>
      <w:r w:rsidRPr="006249C6">
        <w:tab/>
        <w:t>Выполнять требования нормативных правовых актов, регламентирующих вопросы защиты персональных данных.</w:t>
      </w:r>
    </w:p>
    <w:p w:rsidR="00F03B1A" w:rsidRPr="006249C6" w:rsidRDefault="00F03B1A" w:rsidP="006463F6">
      <w:pPr>
        <w:jc w:val="both"/>
      </w:pPr>
      <w:r w:rsidRPr="006249C6">
        <w:t>5.</w:t>
      </w:r>
      <w:r w:rsidRPr="006249C6">
        <w:tab/>
        <w:t>После прекращения права на допуск к информации, содержащей персональные данные, не разглашать и не передавать третьим лицам известную мне информацию, содержащую персональные данные.</w:t>
      </w:r>
    </w:p>
    <w:p w:rsidR="00F03B1A" w:rsidRPr="006249C6" w:rsidRDefault="00F03B1A" w:rsidP="006463F6">
      <w:pPr>
        <w:jc w:val="both"/>
        <w:sectPr w:rsidR="00F03B1A" w:rsidRPr="006249C6" w:rsidSect="00507E25">
          <w:pgSz w:w="11906" w:h="16838"/>
          <w:pgMar w:top="1134" w:right="567" w:bottom="1134" w:left="1701" w:header="709" w:footer="709" w:gutter="0"/>
          <w:cols w:space="708"/>
          <w:docGrid w:linePitch="360"/>
        </w:sectPr>
      </w:pPr>
      <w:r w:rsidRPr="006249C6">
        <w:t>Я предупрежден (а) о том, что в случае нарушения данного обязательства буду привлечен (а) к ответственности в соответствии с законодательством Российской Федерации:</w:t>
      </w:r>
    </w:p>
    <w:tbl>
      <w:tblPr>
        <w:tblStyle w:val="TableNormal"/>
        <w:tblW w:w="9516" w:type="dxa"/>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2189"/>
        <w:gridCol w:w="2995"/>
        <w:gridCol w:w="2916"/>
      </w:tblGrid>
      <w:tr w:rsidR="00F03B1A" w:rsidRPr="006249C6" w:rsidTr="00F03B1A">
        <w:trPr>
          <w:trHeight w:val="967"/>
        </w:trPr>
        <w:tc>
          <w:tcPr>
            <w:tcW w:w="1416" w:type="dxa"/>
          </w:tcPr>
          <w:p w:rsidR="00F03B1A" w:rsidRPr="006249C6" w:rsidRDefault="00F03B1A" w:rsidP="006463F6">
            <w:pPr>
              <w:pStyle w:val="TableParagraph"/>
              <w:spacing w:line="320" w:lineRule="exact"/>
              <w:ind w:left="108"/>
              <w:jc w:val="both"/>
              <w:rPr>
                <w:rFonts w:ascii="Times New Roman" w:hAnsi="Times New Roman" w:cs="Times New Roman"/>
                <w:b/>
                <w:sz w:val="24"/>
                <w:szCs w:val="24"/>
              </w:rPr>
            </w:pPr>
            <w:r w:rsidRPr="006249C6">
              <w:rPr>
                <w:rFonts w:ascii="Times New Roman" w:hAnsi="Times New Roman" w:cs="Times New Roman"/>
                <w:b/>
                <w:sz w:val="24"/>
                <w:szCs w:val="24"/>
              </w:rPr>
              <w:lastRenderedPageBreak/>
              <w:t>Статья</w:t>
            </w:r>
          </w:p>
        </w:tc>
        <w:tc>
          <w:tcPr>
            <w:tcW w:w="2189" w:type="dxa"/>
          </w:tcPr>
          <w:p w:rsidR="00F03B1A" w:rsidRPr="006249C6" w:rsidRDefault="00F03B1A" w:rsidP="006463F6">
            <w:pPr>
              <w:pStyle w:val="TableParagraph"/>
              <w:spacing w:line="322" w:lineRule="exact"/>
              <w:ind w:left="111" w:right="379"/>
              <w:jc w:val="both"/>
              <w:rPr>
                <w:rFonts w:ascii="Times New Roman" w:hAnsi="Times New Roman" w:cs="Times New Roman"/>
                <w:b/>
                <w:sz w:val="24"/>
                <w:szCs w:val="24"/>
              </w:rPr>
            </w:pPr>
            <w:r w:rsidRPr="006249C6">
              <w:rPr>
                <w:rFonts w:ascii="Times New Roman" w:hAnsi="Times New Roman" w:cs="Times New Roman"/>
                <w:b/>
                <w:sz w:val="24"/>
                <w:szCs w:val="24"/>
              </w:rPr>
              <w:t>Нормативно-</w:t>
            </w:r>
            <w:r w:rsidRPr="006249C6">
              <w:rPr>
                <w:rFonts w:ascii="Times New Roman" w:hAnsi="Times New Roman" w:cs="Times New Roman"/>
                <w:b/>
                <w:spacing w:val="-67"/>
                <w:sz w:val="24"/>
                <w:szCs w:val="24"/>
              </w:rPr>
              <w:t xml:space="preserve"> </w:t>
            </w:r>
            <w:r w:rsidRPr="006249C6">
              <w:rPr>
                <w:rFonts w:ascii="Times New Roman" w:hAnsi="Times New Roman" w:cs="Times New Roman"/>
                <w:b/>
                <w:sz w:val="24"/>
                <w:szCs w:val="24"/>
              </w:rPr>
              <w:t>правовой</w:t>
            </w:r>
            <w:r w:rsidRPr="006249C6">
              <w:rPr>
                <w:rFonts w:ascii="Times New Roman" w:hAnsi="Times New Roman" w:cs="Times New Roman"/>
                <w:b/>
                <w:spacing w:val="1"/>
                <w:sz w:val="24"/>
                <w:szCs w:val="24"/>
              </w:rPr>
              <w:t xml:space="preserve"> </w:t>
            </w:r>
            <w:r w:rsidRPr="006249C6">
              <w:rPr>
                <w:rFonts w:ascii="Times New Roman" w:hAnsi="Times New Roman" w:cs="Times New Roman"/>
                <w:b/>
                <w:sz w:val="24"/>
                <w:szCs w:val="24"/>
              </w:rPr>
              <w:t>акт</w:t>
            </w:r>
          </w:p>
        </w:tc>
        <w:tc>
          <w:tcPr>
            <w:tcW w:w="2995" w:type="dxa"/>
          </w:tcPr>
          <w:p w:rsidR="00F03B1A" w:rsidRPr="006249C6" w:rsidRDefault="00F03B1A" w:rsidP="006463F6">
            <w:pPr>
              <w:pStyle w:val="TableParagraph"/>
              <w:spacing w:line="320" w:lineRule="exact"/>
              <w:ind w:left="622"/>
              <w:jc w:val="both"/>
              <w:rPr>
                <w:rFonts w:ascii="Times New Roman" w:hAnsi="Times New Roman" w:cs="Times New Roman"/>
                <w:b/>
                <w:sz w:val="24"/>
                <w:szCs w:val="24"/>
              </w:rPr>
            </w:pPr>
            <w:r w:rsidRPr="006249C6">
              <w:rPr>
                <w:rFonts w:ascii="Times New Roman" w:hAnsi="Times New Roman" w:cs="Times New Roman"/>
                <w:b/>
                <w:sz w:val="24"/>
                <w:szCs w:val="24"/>
              </w:rPr>
              <w:t>Нарушение</w:t>
            </w:r>
          </w:p>
        </w:tc>
        <w:tc>
          <w:tcPr>
            <w:tcW w:w="2916" w:type="dxa"/>
          </w:tcPr>
          <w:p w:rsidR="00F03B1A" w:rsidRPr="006249C6" w:rsidRDefault="00F03B1A" w:rsidP="006463F6">
            <w:pPr>
              <w:pStyle w:val="TableParagraph"/>
              <w:ind w:left="755" w:right="361" w:hanging="647"/>
              <w:jc w:val="both"/>
              <w:rPr>
                <w:rFonts w:ascii="Times New Roman" w:hAnsi="Times New Roman" w:cs="Times New Roman"/>
                <w:b/>
                <w:sz w:val="24"/>
                <w:szCs w:val="24"/>
              </w:rPr>
            </w:pPr>
            <w:r w:rsidRPr="006249C6">
              <w:rPr>
                <w:rFonts w:ascii="Times New Roman" w:hAnsi="Times New Roman" w:cs="Times New Roman"/>
                <w:b/>
                <w:sz w:val="24"/>
                <w:szCs w:val="24"/>
              </w:rPr>
              <w:t>Максимальная мера</w:t>
            </w:r>
            <w:r w:rsidRPr="006249C6">
              <w:rPr>
                <w:rFonts w:ascii="Times New Roman" w:hAnsi="Times New Roman" w:cs="Times New Roman"/>
                <w:b/>
                <w:spacing w:val="-67"/>
                <w:sz w:val="24"/>
                <w:szCs w:val="24"/>
              </w:rPr>
              <w:t xml:space="preserve"> </w:t>
            </w:r>
            <w:r w:rsidRPr="006249C6">
              <w:rPr>
                <w:rFonts w:ascii="Times New Roman" w:hAnsi="Times New Roman" w:cs="Times New Roman"/>
                <w:b/>
                <w:sz w:val="24"/>
                <w:szCs w:val="24"/>
              </w:rPr>
              <w:t>наказания</w:t>
            </w:r>
          </w:p>
        </w:tc>
      </w:tr>
      <w:tr w:rsidR="00F03B1A" w:rsidRPr="006249C6" w:rsidTr="00F03B1A">
        <w:trPr>
          <w:trHeight w:val="2574"/>
        </w:trPr>
        <w:tc>
          <w:tcPr>
            <w:tcW w:w="1416" w:type="dxa"/>
          </w:tcPr>
          <w:p w:rsidR="00F03B1A" w:rsidRPr="006249C6" w:rsidRDefault="00F03B1A" w:rsidP="006463F6">
            <w:pPr>
              <w:pStyle w:val="TableParagraph"/>
              <w:spacing w:line="315" w:lineRule="exact"/>
              <w:ind w:left="535"/>
              <w:jc w:val="both"/>
              <w:rPr>
                <w:rFonts w:ascii="Times New Roman" w:hAnsi="Times New Roman" w:cs="Times New Roman"/>
                <w:sz w:val="24"/>
                <w:szCs w:val="24"/>
              </w:rPr>
            </w:pPr>
            <w:r w:rsidRPr="006249C6">
              <w:rPr>
                <w:rFonts w:ascii="Times New Roman" w:hAnsi="Times New Roman" w:cs="Times New Roman"/>
                <w:sz w:val="24"/>
                <w:szCs w:val="24"/>
              </w:rPr>
              <w:t>137</w:t>
            </w:r>
          </w:p>
        </w:tc>
        <w:tc>
          <w:tcPr>
            <w:tcW w:w="2189" w:type="dxa"/>
          </w:tcPr>
          <w:p w:rsidR="00F03B1A" w:rsidRPr="006249C6" w:rsidRDefault="00F03B1A" w:rsidP="006463F6">
            <w:pPr>
              <w:pStyle w:val="TableParagraph"/>
              <w:spacing w:line="315" w:lineRule="exact"/>
              <w:ind w:left="535"/>
              <w:jc w:val="both"/>
              <w:rPr>
                <w:rFonts w:ascii="Times New Roman" w:hAnsi="Times New Roman" w:cs="Times New Roman"/>
                <w:sz w:val="24"/>
                <w:szCs w:val="24"/>
              </w:rPr>
            </w:pPr>
            <w:r w:rsidRPr="006249C6">
              <w:rPr>
                <w:rFonts w:ascii="Times New Roman" w:hAnsi="Times New Roman" w:cs="Times New Roman"/>
                <w:sz w:val="24"/>
                <w:szCs w:val="24"/>
              </w:rPr>
              <w:t>УК</w:t>
            </w:r>
          </w:p>
        </w:tc>
        <w:tc>
          <w:tcPr>
            <w:tcW w:w="2995" w:type="dxa"/>
          </w:tcPr>
          <w:p w:rsidR="00F03B1A" w:rsidRPr="006249C6" w:rsidRDefault="00F03B1A" w:rsidP="006463F6">
            <w:pPr>
              <w:pStyle w:val="TableParagraph"/>
              <w:ind w:left="106" w:right="381" w:hanging="1"/>
              <w:jc w:val="both"/>
              <w:rPr>
                <w:rFonts w:ascii="Times New Roman" w:hAnsi="Times New Roman" w:cs="Times New Roman"/>
                <w:sz w:val="24"/>
                <w:szCs w:val="24"/>
              </w:rPr>
            </w:pPr>
            <w:r w:rsidRPr="006249C6">
              <w:rPr>
                <w:rFonts w:ascii="Times New Roman" w:hAnsi="Times New Roman" w:cs="Times New Roman"/>
                <w:sz w:val="24"/>
                <w:szCs w:val="24"/>
              </w:rPr>
              <w:t>Нарушение</w:t>
            </w:r>
            <w:r w:rsidRPr="006249C6">
              <w:rPr>
                <w:rFonts w:ascii="Times New Roman" w:hAnsi="Times New Roman" w:cs="Times New Roman"/>
                <w:spacing w:val="1"/>
                <w:sz w:val="24"/>
                <w:szCs w:val="24"/>
              </w:rPr>
              <w:t xml:space="preserve"> </w:t>
            </w:r>
            <w:r w:rsidRPr="006249C6">
              <w:rPr>
                <w:rFonts w:ascii="Times New Roman" w:hAnsi="Times New Roman" w:cs="Times New Roman"/>
                <w:spacing w:val="-1"/>
                <w:sz w:val="24"/>
                <w:szCs w:val="24"/>
              </w:rPr>
              <w:t>неприкосновенности</w:t>
            </w:r>
            <w:r w:rsidRPr="006249C6">
              <w:rPr>
                <w:rFonts w:ascii="Times New Roman" w:hAnsi="Times New Roman" w:cs="Times New Roman"/>
                <w:spacing w:val="-67"/>
                <w:sz w:val="24"/>
                <w:szCs w:val="24"/>
              </w:rPr>
              <w:t xml:space="preserve"> </w:t>
            </w:r>
            <w:r w:rsidRPr="006249C6">
              <w:rPr>
                <w:rFonts w:ascii="Times New Roman" w:hAnsi="Times New Roman" w:cs="Times New Roman"/>
                <w:sz w:val="24"/>
                <w:szCs w:val="24"/>
              </w:rPr>
              <w:t>частной</w:t>
            </w:r>
            <w:r w:rsidRPr="006249C6">
              <w:rPr>
                <w:rFonts w:ascii="Times New Roman" w:hAnsi="Times New Roman" w:cs="Times New Roman"/>
                <w:spacing w:val="-1"/>
                <w:sz w:val="24"/>
                <w:szCs w:val="24"/>
              </w:rPr>
              <w:t xml:space="preserve"> </w:t>
            </w:r>
            <w:r w:rsidRPr="006249C6">
              <w:rPr>
                <w:rFonts w:ascii="Times New Roman" w:hAnsi="Times New Roman" w:cs="Times New Roman"/>
                <w:sz w:val="24"/>
                <w:szCs w:val="24"/>
              </w:rPr>
              <w:t>жизни</w:t>
            </w:r>
          </w:p>
        </w:tc>
        <w:tc>
          <w:tcPr>
            <w:tcW w:w="2916" w:type="dxa"/>
          </w:tcPr>
          <w:p w:rsidR="00F03B1A" w:rsidRPr="006249C6" w:rsidRDefault="00F03B1A" w:rsidP="006463F6">
            <w:pPr>
              <w:pStyle w:val="TableParagraph"/>
              <w:ind w:left="109" w:right="422"/>
              <w:jc w:val="both"/>
              <w:rPr>
                <w:rFonts w:ascii="Times New Roman" w:hAnsi="Times New Roman" w:cs="Times New Roman"/>
                <w:sz w:val="24"/>
                <w:szCs w:val="24"/>
                <w:lang w:val="ru-RU"/>
              </w:rPr>
            </w:pPr>
            <w:r w:rsidRPr="006249C6">
              <w:rPr>
                <w:rFonts w:ascii="Times New Roman" w:hAnsi="Times New Roman" w:cs="Times New Roman"/>
                <w:sz w:val="24"/>
                <w:szCs w:val="24"/>
                <w:lang w:val="ru-RU"/>
              </w:rPr>
              <w:t>300 000 руб., либо</w:t>
            </w:r>
            <w:r w:rsidRPr="006249C6">
              <w:rPr>
                <w:rFonts w:ascii="Times New Roman" w:hAnsi="Times New Roman" w:cs="Times New Roman"/>
                <w:spacing w:val="1"/>
                <w:sz w:val="24"/>
                <w:szCs w:val="24"/>
                <w:lang w:val="ru-RU"/>
              </w:rPr>
              <w:t xml:space="preserve"> </w:t>
            </w:r>
            <w:r w:rsidRPr="006249C6">
              <w:rPr>
                <w:rFonts w:ascii="Times New Roman" w:hAnsi="Times New Roman" w:cs="Times New Roman"/>
                <w:sz w:val="24"/>
                <w:szCs w:val="24"/>
                <w:lang w:val="ru-RU"/>
              </w:rPr>
              <w:t>исправительные</w:t>
            </w:r>
            <w:r w:rsidRPr="006249C6">
              <w:rPr>
                <w:rFonts w:ascii="Times New Roman" w:hAnsi="Times New Roman" w:cs="Times New Roman"/>
                <w:spacing w:val="1"/>
                <w:sz w:val="24"/>
                <w:szCs w:val="24"/>
                <w:lang w:val="ru-RU"/>
              </w:rPr>
              <w:t xml:space="preserve"> </w:t>
            </w:r>
            <w:r w:rsidRPr="006249C6">
              <w:rPr>
                <w:rFonts w:ascii="Times New Roman" w:hAnsi="Times New Roman" w:cs="Times New Roman"/>
                <w:sz w:val="24"/>
                <w:szCs w:val="24"/>
                <w:lang w:val="ru-RU"/>
              </w:rPr>
              <w:t>работы на срок до</w:t>
            </w:r>
            <w:r w:rsidRPr="006249C6">
              <w:rPr>
                <w:rFonts w:ascii="Times New Roman" w:hAnsi="Times New Roman" w:cs="Times New Roman"/>
                <w:spacing w:val="1"/>
                <w:sz w:val="24"/>
                <w:szCs w:val="24"/>
                <w:lang w:val="ru-RU"/>
              </w:rPr>
              <w:t xml:space="preserve"> </w:t>
            </w:r>
            <w:r w:rsidRPr="006249C6">
              <w:rPr>
                <w:rFonts w:ascii="Times New Roman" w:hAnsi="Times New Roman" w:cs="Times New Roman"/>
                <w:sz w:val="24"/>
                <w:szCs w:val="24"/>
                <w:lang w:val="ru-RU"/>
              </w:rPr>
              <w:t>240</w:t>
            </w:r>
            <w:r w:rsidRPr="006249C6">
              <w:rPr>
                <w:rFonts w:ascii="Times New Roman" w:hAnsi="Times New Roman" w:cs="Times New Roman"/>
                <w:spacing w:val="-3"/>
                <w:sz w:val="24"/>
                <w:szCs w:val="24"/>
                <w:lang w:val="ru-RU"/>
              </w:rPr>
              <w:t xml:space="preserve"> </w:t>
            </w:r>
            <w:r w:rsidRPr="006249C6">
              <w:rPr>
                <w:rFonts w:ascii="Times New Roman" w:hAnsi="Times New Roman" w:cs="Times New Roman"/>
                <w:sz w:val="24"/>
                <w:szCs w:val="24"/>
                <w:lang w:val="ru-RU"/>
              </w:rPr>
              <w:t>часов,</w:t>
            </w:r>
            <w:r w:rsidRPr="006249C6">
              <w:rPr>
                <w:rFonts w:ascii="Times New Roman" w:hAnsi="Times New Roman" w:cs="Times New Roman"/>
                <w:spacing w:val="-5"/>
                <w:sz w:val="24"/>
                <w:szCs w:val="24"/>
                <w:lang w:val="ru-RU"/>
              </w:rPr>
              <w:t xml:space="preserve"> </w:t>
            </w:r>
            <w:r w:rsidRPr="006249C6">
              <w:rPr>
                <w:rFonts w:ascii="Times New Roman" w:hAnsi="Times New Roman" w:cs="Times New Roman"/>
                <w:sz w:val="24"/>
                <w:szCs w:val="24"/>
                <w:lang w:val="ru-RU"/>
              </w:rPr>
              <w:t>либо</w:t>
            </w:r>
            <w:r w:rsidRPr="006249C6">
              <w:rPr>
                <w:rFonts w:ascii="Times New Roman" w:hAnsi="Times New Roman" w:cs="Times New Roman"/>
                <w:spacing w:val="-2"/>
                <w:sz w:val="24"/>
                <w:szCs w:val="24"/>
                <w:lang w:val="ru-RU"/>
              </w:rPr>
              <w:t xml:space="preserve"> </w:t>
            </w:r>
            <w:r w:rsidRPr="006249C6">
              <w:rPr>
                <w:rFonts w:ascii="Times New Roman" w:hAnsi="Times New Roman" w:cs="Times New Roman"/>
                <w:sz w:val="24"/>
                <w:szCs w:val="24"/>
                <w:lang w:val="ru-RU"/>
              </w:rPr>
              <w:t>арест</w:t>
            </w:r>
            <w:r w:rsidRPr="006249C6">
              <w:rPr>
                <w:rFonts w:ascii="Times New Roman" w:hAnsi="Times New Roman" w:cs="Times New Roman"/>
                <w:spacing w:val="-67"/>
                <w:sz w:val="24"/>
                <w:szCs w:val="24"/>
                <w:lang w:val="ru-RU"/>
              </w:rPr>
              <w:t xml:space="preserve"> </w:t>
            </w:r>
            <w:r w:rsidRPr="006249C6">
              <w:rPr>
                <w:rFonts w:ascii="Times New Roman" w:hAnsi="Times New Roman" w:cs="Times New Roman"/>
                <w:sz w:val="24"/>
                <w:szCs w:val="24"/>
                <w:lang w:val="ru-RU"/>
              </w:rPr>
              <w:t>до 6-ти месяцев (с</w:t>
            </w:r>
            <w:r w:rsidRPr="006249C6">
              <w:rPr>
                <w:rFonts w:ascii="Times New Roman" w:hAnsi="Times New Roman" w:cs="Times New Roman"/>
                <w:spacing w:val="1"/>
                <w:sz w:val="24"/>
                <w:szCs w:val="24"/>
                <w:lang w:val="ru-RU"/>
              </w:rPr>
              <w:t xml:space="preserve"> </w:t>
            </w:r>
            <w:r w:rsidRPr="006249C6">
              <w:rPr>
                <w:rFonts w:ascii="Times New Roman" w:hAnsi="Times New Roman" w:cs="Times New Roman"/>
                <w:sz w:val="24"/>
                <w:szCs w:val="24"/>
                <w:lang w:val="ru-RU"/>
              </w:rPr>
              <w:t>01.01.2010</w:t>
            </w:r>
            <w:r w:rsidRPr="006249C6">
              <w:rPr>
                <w:rFonts w:ascii="Times New Roman" w:hAnsi="Times New Roman" w:cs="Times New Roman"/>
                <w:spacing w:val="-1"/>
                <w:sz w:val="24"/>
                <w:szCs w:val="24"/>
                <w:lang w:val="ru-RU"/>
              </w:rPr>
              <w:t xml:space="preserve"> </w:t>
            </w:r>
            <w:r w:rsidRPr="006249C6">
              <w:rPr>
                <w:rFonts w:ascii="Times New Roman" w:hAnsi="Times New Roman" w:cs="Times New Roman"/>
                <w:sz w:val="24"/>
                <w:szCs w:val="24"/>
                <w:lang w:val="ru-RU"/>
              </w:rPr>
              <w:t>года</w:t>
            </w:r>
            <w:r w:rsidRPr="006249C6">
              <w:rPr>
                <w:rFonts w:ascii="Times New Roman" w:hAnsi="Times New Roman" w:cs="Times New Roman"/>
                <w:spacing w:val="-1"/>
                <w:sz w:val="24"/>
                <w:szCs w:val="24"/>
                <w:lang w:val="ru-RU"/>
              </w:rPr>
              <w:t xml:space="preserve"> </w:t>
            </w:r>
            <w:r w:rsidRPr="006249C6">
              <w:rPr>
                <w:rFonts w:ascii="Times New Roman" w:hAnsi="Times New Roman" w:cs="Times New Roman"/>
                <w:sz w:val="24"/>
                <w:szCs w:val="24"/>
                <w:lang w:val="ru-RU"/>
              </w:rPr>
              <w:t>–</w:t>
            </w:r>
          </w:p>
          <w:p w:rsidR="00F03B1A" w:rsidRPr="006249C6" w:rsidRDefault="00F03B1A" w:rsidP="006463F6">
            <w:pPr>
              <w:pStyle w:val="TableParagraph"/>
              <w:spacing w:line="322" w:lineRule="exact"/>
              <w:ind w:left="109" w:right="848"/>
              <w:jc w:val="both"/>
              <w:rPr>
                <w:rFonts w:ascii="Times New Roman" w:hAnsi="Times New Roman" w:cs="Times New Roman"/>
                <w:sz w:val="24"/>
                <w:szCs w:val="24"/>
                <w:lang w:val="ru-RU"/>
              </w:rPr>
            </w:pPr>
            <w:r w:rsidRPr="006249C6">
              <w:rPr>
                <w:rFonts w:ascii="Times New Roman" w:hAnsi="Times New Roman" w:cs="Times New Roman"/>
                <w:sz w:val="24"/>
                <w:szCs w:val="24"/>
                <w:lang w:val="ru-RU"/>
              </w:rPr>
              <w:t>лишение свободы</w:t>
            </w:r>
            <w:r w:rsidRPr="006249C6">
              <w:rPr>
                <w:rFonts w:ascii="Times New Roman" w:hAnsi="Times New Roman" w:cs="Times New Roman"/>
                <w:spacing w:val="-67"/>
                <w:sz w:val="24"/>
                <w:szCs w:val="24"/>
                <w:lang w:val="ru-RU"/>
              </w:rPr>
              <w:t xml:space="preserve"> </w:t>
            </w:r>
            <w:r w:rsidRPr="006249C6">
              <w:rPr>
                <w:rFonts w:ascii="Times New Roman" w:hAnsi="Times New Roman" w:cs="Times New Roman"/>
                <w:sz w:val="24"/>
                <w:szCs w:val="24"/>
                <w:lang w:val="ru-RU"/>
              </w:rPr>
              <w:t>сроком</w:t>
            </w:r>
            <w:r w:rsidRPr="006249C6">
              <w:rPr>
                <w:rFonts w:ascii="Times New Roman" w:hAnsi="Times New Roman" w:cs="Times New Roman"/>
                <w:spacing w:val="-1"/>
                <w:sz w:val="24"/>
                <w:szCs w:val="24"/>
                <w:lang w:val="ru-RU"/>
              </w:rPr>
              <w:t xml:space="preserve"> </w:t>
            </w:r>
            <w:r w:rsidRPr="006249C6">
              <w:rPr>
                <w:rFonts w:ascii="Times New Roman" w:hAnsi="Times New Roman" w:cs="Times New Roman"/>
                <w:sz w:val="24"/>
                <w:szCs w:val="24"/>
                <w:lang w:val="ru-RU"/>
              </w:rPr>
              <w:t>до</w:t>
            </w:r>
            <w:r w:rsidRPr="006249C6">
              <w:rPr>
                <w:rFonts w:ascii="Times New Roman" w:hAnsi="Times New Roman" w:cs="Times New Roman"/>
                <w:spacing w:val="1"/>
                <w:sz w:val="24"/>
                <w:szCs w:val="24"/>
                <w:lang w:val="ru-RU"/>
              </w:rPr>
              <w:t xml:space="preserve"> </w:t>
            </w:r>
            <w:r w:rsidRPr="006249C6">
              <w:rPr>
                <w:rFonts w:ascii="Times New Roman" w:hAnsi="Times New Roman" w:cs="Times New Roman"/>
                <w:sz w:val="24"/>
                <w:szCs w:val="24"/>
                <w:lang w:val="ru-RU"/>
              </w:rPr>
              <w:t>4</w:t>
            </w:r>
            <w:r w:rsidRPr="006249C6">
              <w:rPr>
                <w:rFonts w:ascii="Times New Roman" w:hAnsi="Times New Roman" w:cs="Times New Roman"/>
                <w:spacing w:val="-1"/>
                <w:sz w:val="24"/>
                <w:szCs w:val="24"/>
                <w:lang w:val="ru-RU"/>
              </w:rPr>
              <w:t xml:space="preserve"> </w:t>
            </w:r>
            <w:r w:rsidRPr="006249C6">
              <w:rPr>
                <w:rFonts w:ascii="Times New Roman" w:hAnsi="Times New Roman" w:cs="Times New Roman"/>
                <w:sz w:val="24"/>
                <w:szCs w:val="24"/>
                <w:lang w:val="ru-RU"/>
              </w:rPr>
              <w:t>лет)</w:t>
            </w:r>
          </w:p>
        </w:tc>
      </w:tr>
      <w:tr w:rsidR="00F03B1A" w:rsidRPr="006249C6" w:rsidTr="00F03B1A">
        <w:trPr>
          <w:trHeight w:val="4506"/>
        </w:trPr>
        <w:tc>
          <w:tcPr>
            <w:tcW w:w="1416" w:type="dxa"/>
          </w:tcPr>
          <w:p w:rsidR="00F03B1A" w:rsidRPr="006249C6" w:rsidRDefault="00F03B1A" w:rsidP="006463F6">
            <w:pPr>
              <w:pStyle w:val="TableParagraph"/>
              <w:spacing w:line="314" w:lineRule="exact"/>
              <w:ind w:left="535"/>
              <w:jc w:val="both"/>
              <w:rPr>
                <w:rFonts w:ascii="Times New Roman" w:hAnsi="Times New Roman" w:cs="Times New Roman"/>
                <w:sz w:val="24"/>
                <w:szCs w:val="24"/>
              </w:rPr>
            </w:pPr>
            <w:r w:rsidRPr="006249C6">
              <w:rPr>
                <w:rFonts w:ascii="Times New Roman" w:hAnsi="Times New Roman" w:cs="Times New Roman"/>
                <w:sz w:val="24"/>
                <w:szCs w:val="24"/>
              </w:rPr>
              <w:t>140</w:t>
            </w:r>
          </w:p>
        </w:tc>
        <w:tc>
          <w:tcPr>
            <w:tcW w:w="2189" w:type="dxa"/>
          </w:tcPr>
          <w:p w:rsidR="00F03B1A" w:rsidRPr="006249C6" w:rsidRDefault="00F03B1A" w:rsidP="006463F6">
            <w:pPr>
              <w:pStyle w:val="TableParagraph"/>
              <w:spacing w:line="314" w:lineRule="exact"/>
              <w:ind w:left="535"/>
              <w:jc w:val="both"/>
              <w:rPr>
                <w:rFonts w:ascii="Times New Roman" w:hAnsi="Times New Roman" w:cs="Times New Roman"/>
                <w:sz w:val="24"/>
                <w:szCs w:val="24"/>
              </w:rPr>
            </w:pPr>
            <w:r w:rsidRPr="006249C6">
              <w:rPr>
                <w:rFonts w:ascii="Times New Roman" w:hAnsi="Times New Roman" w:cs="Times New Roman"/>
                <w:sz w:val="24"/>
                <w:szCs w:val="24"/>
              </w:rPr>
              <w:t>УК</w:t>
            </w:r>
          </w:p>
        </w:tc>
        <w:tc>
          <w:tcPr>
            <w:tcW w:w="2995" w:type="dxa"/>
          </w:tcPr>
          <w:p w:rsidR="00F03B1A" w:rsidRPr="006249C6" w:rsidRDefault="00F03B1A" w:rsidP="006463F6">
            <w:pPr>
              <w:pStyle w:val="TableParagraph"/>
              <w:ind w:left="266" w:right="543" w:firstLine="2"/>
              <w:jc w:val="both"/>
              <w:rPr>
                <w:rFonts w:ascii="Times New Roman" w:hAnsi="Times New Roman" w:cs="Times New Roman"/>
                <w:sz w:val="24"/>
                <w:szCs w:val="24"/>
                <w:lang w:val="ru-RU"/>
              </w:rPr>
            </w:pPr>
            <w:r w:rsidRPr="006249C6">
              <w:rPr>
                <w:rFonts w:ascii="Times New Roman" w:hAnsi="Times New Roman" w:cs="Times New Roman"/>
                <w:sz w:val="24"/>
                <w:szCs w:val="24"/>
                <w:lang w:val="ru-RU"/>
              </w:rPr>
              <w:t>Отказ в</w:t>
            </w:r>
            <w:r w:rsidRPr="006249C6">
              <w:rPr>
                <w:rFonts w:ascii="Times New Roman" w:hAnsi="Times New Roman" w:cs="Times New Roman"/>
                <w:spacing w:val="1"/>
                <w:sz w:val="24"/>
                <w:szCs w:val="24"/>
                <w:lang w:val="ru-RU"/>
              </w:rPr>
              <w:t xml:space="preserve"> </w:t>
            </w:r>
            <w:r w:rsidRPr="006249C6">
              <w:rPr>
                <w:rFonts w:ascii="Times New Roman" w:hAnsi="Times New Roman" w:cs="Times New Roman"/>
                <w:sz w:val="24"/>
                <w:szCs w:val="24"/>
                <w:lang w:val="ru-RU"/>
              </w:rPr>
              <w:t>предоставлении</w:t>
            </w:r>
            <w:r w:rsidRPr="006249C6">
              <w:rPr>
                <w:rFonts w:ascii="Times New Roman" w:hAnsi="Times New Roman" w:cs="Times New Roman"/>
                <w:spacing w:val="1"/>
                <w:sz w:val="24"/>
                <w:szCs w:val="24"/>
                <w:lang w:val="ru-RU"/>
              </w:rPr>
              <w:t xml:space="preserve"> </w:t>
            </w:r>
            <w:r w:rsidRPr="006249C6">
              <w:rPr>
                <w:rFonts w:ascii="Times New Roman" w:hAnsi="Times New Roman" w:cs="Times New Roman"/>
                <w:sz w:val="24"/>
                <w:szCs w:val="24"/>
                <w:lang w:val="ru-RU"/>
              </w:rPr>
              <w:t>гражданину</w:t>
            </w:r>
            <w:r w:rsidRPr="006249C6">
              <w:rPr>
                <w:rFonts w:ascii="Times New Roman" w:hAnsi="Times New Roman" w:cs="Times New Roman"/>
                <w:spacing w:val="1"/>
                <w:sz w:val="24"/>
                <w:szCs w:val="24"/>
                <w:lang w:val="ru-RU"/>
              </w:rPr>
              <w:t xml:space="preserve"> </w:t>
            </w:r>
            <w:r w:rsidRPr="006249C6">
              <w:rPr>
                <w:rFonts w:ascii="Times New Roman" w:hAnsi="Times New Roman" w:cs="Times New Roman"/>
                <w:sz w:val="24"/>
                <w:szCs w:val="24"/>
                <w:lang w:val="ru-RU"/>
              </w:rPr>
              <w:t>информации о его</w:t>
            </w:r>
            <w:r w:rsidRPr="006249C6">
              <w:rPr>
                <w:rFonts w:ascii="Times New Roman" w:hAnsi="Times New Roman" w:cs="Times New Roman"/>
                <w:spacing w:val="-67"/>
                <w:sz w:val="24"/>
                <w:szCs w:val="24"/>
                <w:lang w:val="ru-RU"/>
              </w:rPr>
              <w:t xml:space="preserve"> </w:t>
            </w:r>
            <w:r w:rsidRPr="006249C6">
              <w:rPr>
                <w:rFonts w:ascii="Times New Roman" w:hAnsi="Times New Roman" w:cs="Times New Roman"/>
                <w:sz w:val="24"/>
                <w:szCs w:val="24"/>
                <w:lang w:val="ru-RU"/>
              </w:rPr>
              <w:t>ПДн,</w:t>
            </w:r>
          </w:p>
          <w:p w:rsidR="00F03B1A" w:rsidRPr="006249C6" w:rsidRDefault="00F03B1A" w:rsidP="006463F6">
            <w:pPr>
              <w:pStyle w:val="TableParagraph"/>
              <w:ind w:left="315" w:right="595"/>
              <w:jc w:val="both"/>
              <w:rPr>
                <w:rFonts w:ascii="Times New Roman" w:hAnsi="Times New Roman" w:cs="Times New Roman"/>
                <w:sz w:val="24"/>
                <w:szCs w:val="24"/>
              </w:rPr>
            </w:pPr>
            <w:r w:rsidRPr="006249C6">
              <w:rPr>
                <w:rFonts w:ascii="Times New Roman" w:hAnsi="Times New Roman" w:cs="Times New Roman"/>
                <w:spacing w:val="-1"/>
                <w:sz w:val="24"/>
                <w:szCs w:val="24"/>
              </w:rPr>
              <w:t>обрабатываемых</w:t>
            </w:r>
            <w:r w:rsidRPr="006249C6">
              <w:rPr>
                <w:rFonts w:ascii="Times New Roman" w:hAnsi="Times New Roman" w:cs="Times New Roman"/>
                <w:spacing w:val="-67"/>
                <w:sz w:val="24"/>
                <w:szCs w:val="24"/>
              </w:rPr>
              <w:t xml:space="preserve"> </w:t>
            </w:r>
            <w:r w:rsidRPr="006249C6">
              <w:rPr>
                <w:rFonts w:ascii="Times New Roman" w:hAnsi="Times New Roman" w:cs="Times New Roman"/>
                <w:sz w:val="24"/>
                <w:szCs w:val="24"/>
              </w:rPr>
              <w:t>организацией</w:t>
            </w:r>
          </w:p>
        </w:tc>
        <w:tc>
          <w:tcPr>
            <w:tcW w:w="2916" w:type="dxa"/>
          </w:tcPr>
          <w:p w:rsidR="00F03B1A" w:rsidRPr="006249C6" w:rsidRDefault="00A8542D" w:rsidP="006463F6">
            <w:pPr>
              <w:pStyle w:val="TableParagraph"/>
              <w:ind w:left="109" w:right="424" w:firstLine="427"/>
              <w:jc w:val="both"/>
              <w:rPr>
                <w:rFonts w:ascii="Times New Roman" w:hAnsi="Times New Roman" w:cs="Times New Roman"/>
                <w:sz w:val="24"/>
                <w:szCs w:val="24"/>
                <w:lang w:val="ru-RU"/>
              </w:rPr>
            </w:pPr>
            <w:r>
              <w:rPr>
                <w:rFonts w:ascii="Times New Roman" w:hAnsi="Times New Roman" w:cs="Times New Roman"/>
                <w:sz w:val="24"/>
                <w:szCs w:val="24"/>
                <w:lang w:val="ru-RU"/>
              </w:rPr>
              <w:t>2</w:t>
            </w:r>
            <w:r w:rsidR="00F03B1A" w:rsidRPr="006249C6">
              <w:rPr>
                <w:rFonts w:ascii="Times New Roman" w:hAnsi="Times New Roman" w:cs="Times New Roman"/>
                <w:sz w:val="24"/>
                <w:szCs w:val="24"/>
                <w:lang w:val="ru-RU"/>
              </w:rPr>
              <w:t>00 000 руб., либо</w:t>
            </w:r>
            <w:r w:rsidR="00F03B1A" w:rsidRPr="006249C6">
              <w:rPr>
                <w:rFonts w:ascii="Times New Roman" w:hAnsi="Times New Roman" w:cs="Times New Roman"/>
                <w:spacing w:val="1"/>
                <w:sz w:val="24"/>
                <w:szCs w:val="24"/>
                <w:lang w:val="ru-RU"/>
              </w:rPr>
              <w:t xml:space="preserve"> </w:t>
            </w:r>
            <w:r w:rsidR="00F03B1A" w:rsidRPr="006249C6">
              <w:rPr>
                <w:rFonts w:ascii="Times New Roman" w:hAnsi="Times New Roman" w:cs="Times New Roman"/>
                <w:sz w:val="24"/>
                <w:szCs w:val="24"/>
                <w:lang w:val="ru-RU"/>
              </w:rPr>
              <w:t>в размере заработной</w:t>
            </w:r>
            <w:r w:rsidR="00F03B1A" w:rsidRPr="006249C6">
              <w:rPr>
                <w:rFonts w:ascii="Times New Roman" w:hAnsi="Times New Roman" w:cs="Times New Roman"/>
                <w:spacing w:val="-68"/>
                <w:sz w:val="24"/>
                <w:szCs w:val="24"/>
                <w:lang w:val="ru-RU"/>
              </w:rPr>
              <w:t xml:space="preserve"> </w:t>
            </w:r>
            <w:r w:rsidR="00F03B1A" w:rsidRPr="006249C6">
              <w:rPr>
                <w:rFonts w:ascii="Times New Roman" w:hAnsi="Times New Roman" w:cs="Times New Roman"/>
                <w:sz w:val="24"/>
                <w:szCs w:val="24"/>
                <w:lang w:val="ru-RU"/>
              </w:rPr>
              <w:t>платы или иного</w:t>
            </w:r>
            <w:r w:rsidR="00F03B1A" w:rsidRPr="006249C6">
              <w:rPr>
                <w:rFonts w:ascii="Times New Roman" w:hAnsi="Times New Roman" w:cs="Times New Roman"/>
                <w:spacing w:val="1"/>
                <w:sz w:val="24"/>
                <w:szCs w:val="24"/>
                <w:lang w:val="ru-RU"/>
              </w:rPr>
              <w:t xml:space="preserve"> </w:t>
            </w:r>
            <w:r w:rsidR="00F03B1A" w:rsidRPr="006249C6">
              <w:rPr>
                <w:rFonts w:ascii="Times New Roman" w:hAnsi="Times New Roman" w:cs="Times New Roman"/>
                <w:sz w:val="24"/>
                <w:szCs w:val="24"/>
                <w:lang w:val="ru-RU"/>
              </w:rPr>
              <w:t>дохода, осужденного</w:t>
            </w:r>
            <w:r w:rsidR="00F03B1A" w:rsidRPr="006249C6">
              <w:rPr>
                <w:rFonts w:ascii="Times New Roman" w:hAnsi="Times New Roman" w:cs="Times New Roman"/>
                <w:spacing w:val="-67"/>
                <w:sz w:val="24"/>
                <w:szCs w:val="24"/>
                <w:lang w:val="ru-RU"/>
              </w:rPr>
              <w:t xml:space="preserve"> </w:t>
            </w:r>
            <w:r w:rsidR="00F03B1A" w:rsidRPr="006249C6">
              <w:rPr>
                <w:rFonts w:ascii="Times New Roman" w:hAnsi="Times New Roman" w:cs="Times New Roman"/>
                <w:sz w:val="24"/>
                <w:szCs w:val="24"/>
                <w:lang w:val="ru-RU"/>
              </w:rPr>
              <w:t>за период до 18-ти</w:t>
            </w:r>
            <w:r w:rsidR="00F03B1A" w:rsidRPr="006249C6">
              <w:rPr>
                <w:rFonts w:ascii="Times New Roman" w:hAnsi="Times New Roman" w:cs="Times New Roman"/>
                <w:spacing w:val="1"/>
                <w:sz w:val="24"/>
                <w:szCs w:val="24"/>
                <w:lang w:val="ru-RU"/>
              </w:rPr>
              <w:t xml:space="preserve"> </w:t>
            </w:r>
            <w:r w:rsidR="00F03B1A" w:rsidRPr="006249C6">
              <w:rPr>
                <w:rFonts w:ascii="Times New Roman" w:hAnsi="Times New Roman" w:cs="Times New Roman"/>
                <w:sz w:val="24"/>
                <w:szCs w:val="24"/>
                <w:lang w:val="ru-RU"/>
              </w:rPr>
              <w:t>месяцев, либо</w:t>
            </w:r>
            <w:r w:rsidR="00F03B1A" w:rsidRPr="006249C6">
              <w:rPr>
                <w:rFonts w:ascii="Times New Roman" w:hAnsi="Times New Roman" w:cs="Times New Roman"/>
                <w:spacing w:val="1"/>
                <w:sz w:val="24"/>
                <w:szCs w:val="24"/>
                <w:lang w:val="ru-RU"/>
              </w:rPr>
              <w:t xml:space="preserve"> </w:t>
            </w:r>
            <w:r w:rsidR="00F03B1A" w:rsidRPr="006249C6">
              <w:rPr>
                <w:rFonts w:ascii="Times New Roman" w:hAnsi="Times New Roman" w:cs="Times New Roman"/>
                <w:sz w:val="24"/>
                <w:szCs w:val="24"/>
                <w:lang w:val="ru-RU"/>
              </w:rPr>
              <w:t>лишение права</w:t>
            </w:r>
            <w:r w:rsidR="00F03B1A" w:rsidRPr="006249C6">
              <w:rPr>
                <w:rFonts w:ascii="Times New Roman" w:hAnsi="Times New Roman" w:cs="Times New Roman"/>
                <w:spacing w:val="1"/>
                <w:sz w:val="24"/>
                <w:szCs w:val="24"/>
                <w:lang w:val="ru-RU"/>
              </w:rPr>
              <w:t xml:space="preserve"> </w:t>
            </w:r>
            <w:r w:rsidR="00F03B1A" w:rsidRPr="006249C6">
              <w:rPr>
                <w:rFonts w:ascii="Times New Roman" w:hAnsi="Times New Roman" w:cs="Times New Roman"/>
                <w:sz w:val="24"/>
                <w:szCs w:val="24"/>
                <w:lang w:val="ru-RU"/>
              </w:rPr>
              <w:t>занимать</w:t>
            </w:r>
            <w:r w:rsidR="00F03B1A" w:rsidRPr="006249C6">
              <w:rPr>
                <w:rFonts w:ascii="Times New Roman" w:hAnsi="Times New Roman" w:cs="Times New Roman"/>
                <w:spacing w:val="1"/>
                <w:sz w:val="24"/>
                <w:szCs w:val="24"/>
                <w:lang w:val="ru-RU"/>
              </w:rPr>
              <w:t xml:space="preserve"> </w:t>
            </w:r>
            <w:r w:rsidR="00F03B1A" w:rsidRPr="006249C6">
              <w:rPr>
                <w:rFonts w:ascii="Times New Roman" w:hAnsi="Times New Roman" w:cs="Times New Roman"/>
                <w:sz w:val="24"/>
                <w:szCs w:val="24"/>
                <w:lang w:val="ru-RU"/>
              </w:rPr>
              <w:t>определенные</w:t>
            </w:r>
            <w:r w:rsidR="00F03B1A" w:rsidRPr="006249C6">
              <w:rPr>
                <w:rFonts w:ascii="Times New Roman" w:hAnsi="Times New Roman" w:cs="Times New Roman"/>
                <w:spacing w:val="1"/>
                <w:sz w:val="24"/>
                <w:szCs w:val="24"/>
                <w:lang w:val="ru-RU"/>
              </w:rPr>
              <w:t xml:space="preserve"> </w:t>
            </w:r>
            <w:r w:rsidR="00F03B1A" w:rsidRPr="006249C6">
              <w:rPr>
                <w:rFonts w:ascii="Times New Roman" w:hAnsi="Times New Roman" w:cs="Times New Roman"/>
                <w:sz w:val="24"/>
                <w:szCs w:val="24"/>
                <w:lang w:val="ru-RU"/>
              </w:rPr>
              <w:t>должности или</w:t>
            </w:r>
            <w:r w:rsidR="00F03B1A" w:rsidRPr="006249C6">
              <w:rPr>
                <w:rFonts w:ascii="Times New Roman" w:hAnsi="Times New Roman" w:cs="Times New Roman"/>
                <w:spacing w:val="1"/>
                <w:sz w:val="24"/>
                <w:szCs w:val="24"/>
                <w:lang w:val="ru-RU"/>
              </w:rPr>
              <w:t xml:space="preserve"> </w:t>
            </w:r>
            <w:r w:rsidR="00F03B1A" w:rsidRPr="006249C6">
              <w:rPr>
                <w:rFonts w:ascii="Times New Roman" w:hAnsi="Times New Roman" w:cs="Times New Roman"/>
                <w:sz w:val="24"/>
                <w:szCs w:val="24"/>
                <w:lang w:val="ru-RU"/>
              </w:rPr>
              <w:t>заниматься</w:t>
            </w:r>
            <w:r w:rsidR="00F03B1A" w:rsidRPr="006249C6">
              <w:rPr>
                <w:rFonts w:ascii="Times New Roman" w:hAnsi="Times New Roman" w:cs="Times New Roman"/>
                <w:spacing w:val="1"/>
                <w:sz w:val="24"/>
                <w:szCs w:val="24"/>
                <w:lang w:val="ru-RU"/>
              </w:rPr>
              <w:t xml:space="preserve"> </w:t>
            </w:r>
            <w:r w:rsidR="00F03B1A" w:rsidRPr="006249C6">
              <w:rPr>
                <w:rFonts w:ascii="Times New Roman" w:hAnsi="Times New Roman" w:cs="Times New Roman"/>
                <w:sz w:val="24"/>
                <w:szCs w:val="24"/>
                <w:lang w:val="ru-RU"/>
              </w:rPr>
              <w:t>определенной</w:t>
            </w:r>
            <w:r w:rsidR="00F03B1A" w:rsidRPr="006249C6">
              <w:rPr>
                <w:rFonts w:ascii="Times New Roman" w:hAnsi="Times New Roman" w:cs="Times New Roman"/>
                <w:spacing w:val="1"/>
                <w:sz w:val="24"/>
                <w:szCs w:val="24"/>
                <w:lang w:val="ru-RU"/>
              </w:rPr>
              <w:t xml:space="preserve"> </w:t>
            </w:r>
            <w:r w:rsidR="00F03B1A" w:rsidRPr="006249C6">
              <w:rPr>
                <w:rFonts w:ascii="Times New Roman" w:hAnsi="Times New Roman" w:cs="Times New Roman"/>
                <w:sz w:val="24"/>
                <w:szCs w:val="24"/>
                <w:lang w:val="ru-RU"/>
              </w:rPr>
              <w:t>деятельностью</w:t>
            </w:r>
            <w:r w:rsidR="00F03B1A" w:rsidRPr="006249C6">
              <w:rPr>
                <w:rFonts w:ascii="Times New Roman" w:hAnsi="Times New Roman" w:cs="Times New Roman"/>
                <w:spacing w:val="-2"/>
                <w:sz w:val="24"/>
                <w:szCs w:val="24"/>
                <w:lang w:val="ru-RU"/>
              </w:rPr>
              <w:t xml:space="preserve"> </w:t>
            </w:r>
            <w:r w:rsidR="00F03B1A" w:rsidRPr="006249C6">
              <w:rPr>
                <w:rFonts w:ascii="Times New Roman" w:hAnsi="Times New Roman" w:cs="Times New Roman"/>
                <w:sz w:val="24"/>
                <w:szCs w:val="24"/>
                <w:lang w:val="ru-RU"/>
              </w:rPr>
              <w:t>на</w:t>
            </w:r>
          </w:p>
          <w:p w:rsidR="00F03B1A" w:rsidRPr="006249C6" w:rsidRDefault="00F03B1A" w:rsidP="006463F6">
            <w:pPr>
              <w:pStyle w:val="TableParagraph"/>
              <w:spacing w:line="308" w:lineRule="exact"/>
              <w:ind w:left="109"/>
              <w:jc w:val="both"/>
              <w:rPr>
                <w:rFonts w:ascii="Times New Roman" w:hAnsi="Times New Roman" w:cs="Times New Roman"/>
                <w:sz w:val="24"/>
                <w:szCs w:val="24"/>
              </w:rPr>
            </w:pPr>
            <w:r w:rsidRPr="006249C6">
              <w:rPr>
                <w:rFonts w:ascii="Times New Roman" w:hAnsi="Times New Roman" w:cs="Times New Roman"/>
                <w:sz w:val="24"/>
                <w:szCs w:val="24"/>
              </w:rPr>
              <w:t>срок</w:t>
            </w:r>
            <w:r w:rsidRPr="006249C6">
              <w:rPr>
                <w:rFonts w:ascii="Times New Roman" w:hAnsi="Times New Roman" w:cs="Times New Roman"/>
                <w:spacing w:val="-1"/>
                <w:sz w:val="24"/>
                <w:szCs w:val="24"/>
              </w:rPr>
              <w:t xml:space="preserve"> </w:t>
            </w:r>
            <w:r w:rsidRPr="006249C6">
              <w:rPr>
                <w:rFonts w:ascii="Times New Roman" w:hAnsi="Times New Roman" w:cs="Times New Roman"/>
                <w:sz w:val="24"/>
                <w:szCs w:val="24"/>
              </w:rPr>
              <w:t>от</w:t>
            </w:r>
            <w:r w:rsidRPr="006249C6">
              <w:rPr>
                <w:rFonts w:ascii="Times New Roman" w:hAnsi="Times New Roman" w:cs="Times New Roman"/>
                <w:spacing w:val="-4"/>
                <w:sz w:val="24"/>
                <w:szCs w:val="24"/>
              </w:rPr>
              <w:t xml:space="preserve"> </w:t>
            </w:r>
            <w:r w:rsidRPr="006249C6">
              <w:rPr>
                <w:rFonts w:ascii="Times New Roman" w:hAnsi="Times New Roman" w:cs="Times New Roman"/>
                <w:sz w:val="24"/>
                <w:szCs w:val="24"/>
              </w:rPr>
              <w:t>2</w:t>
            </w:r>
            <w:r w:rsidRPr="006249C6">
              <w:rPr>
                <w:rFonts w:ascii="Times New Roman" w:hAnsi="Times New Roman" w:cs="Times New Roman"/>
                <w:spacing w:val="1"/>
                <w:sz w:val="24"/>
                <w:szCs w:val="24"/>
              </w:rPr>
              <w:t xml:space="preserve"> </w:t>
            </w:r>
            <w:r w:rsidRPr="006249C6">
              <w:rPr>
                <w:rFonts w:ascii="Times New Roman" w:hAnsi="Times New Roman" w:cs="Times New Roman"/>
                <w:sz w:val="24"/>
                <w:szCs w:val="24"/>
              </w:rPr>
              <w:t>до</w:t>
            </w:r>
            <w:r w:rsidRPr="006249C6">
              <w:rPr>
                <w:rFonts w:ascii="Times New Roman" w:hAnsi="Times New Roman" w:cs="Times New Roman"/>
                <w:spacing w:val="2"/>
                <w:sz w:val="24"/>
                <w:szCs w:val="24"/>
              </w:rPr>
              <w:t xml:space="preserve"> </w:t>
            </w:r>
            <w:r w:rsidRPr="006249C6">
              <w:rPr>
                <w:rFonts w:ascii="Times New Roman" w:hAnsi="Times New Roman" w:cs="Times New Roman"/>
                <w:sz w:val="24"/>
                <w:szCs w:val="24"/>
              </w:rPr>
              <w:t>5</w:t>
            </w:r>
            <w:r w:rsidRPr="006249C6">
              <w:rPr>
                <w:rFonts w:ascii="Times New Roman" w:hAnsi="Times New Roman" w:cs="Times New Roman"/>
                <w:spacing w:val="1"/>
                <w:sz w:val="24"/>
                <w:szCs w:val="24"/>
              </w:rPr>
              <w:t xml:space="preserve"> </w:t>
            </w:r>
            <w:r w:rsidRPr="006249C6">
              <w:rPr>
                <w:rFonts w:ascii="Times New Roman" w:hAnsi="Times New Roman" w:cs="Times New Roman"/>
                <w:sz w:val="24"/>
                <w:szCs w:val="24"/>
              </w:rPr>
              <w:t>лет</w:t>
            </w:r>
          </w:p>
        </w:tc>
      </w:tr>
      <w:tr w:rsidR="00F03B1A" w:rsidRPr="006249C6" w:rsidTr="00F03B1A">
        <w:trPr>
          <w:trHeight w:val="1931"/>
        </w:trPr>
        <w:tc>
          <w:tcPr>
            <w:tcW w:w="1416" w:type="dxa"/>
          </w:tcPr>
          <w:p w:rsidR="00F03B1A" w:rsidRPr="006249C6" w:rsidRDefault="00F03B1A" w:rsidP="006463F6">
            <w:pPr>
              <w:pStyle w:val="TableParagraph"/>
              <w:spacing w:line="317" w:lineRule="exact"/>
              <w:ind w:left="535"/>
              <w:jc w:val="both"/>
              <w:rPr>
                <w:rFonts w:ascii="Times New Roman" w:hAnsi="Times New Roman" w:cs="Times New Roman"/>
                <w:sz w:val="24"/>
                <w:szCs w:val="24"/>
              </w:rPr>
            </w:pPr>
            <w:r w:rsidRPr="006249C6">
              <w:rPr>
                <w:rFonts w:ascii="Times New Roman" w:hAnsi="Times New Roman" w:cs="Times New Roman"/>
                <w:sz w:val="24"/>
                <w:szCs w:val="24"/>
              </w:rPr>
              <w:t>19.5</w:t>
            </w:r>
          </w:p>
        </w:tc>
        <w:tc>
          <w:tcPr>
            <w:tcW w:w="2189" w:type="dxa"/>
          </w:tcPr>
          <w:p w:rsidR="00F03B1A" w:rsidRPr="006249C6" w:rsidRDefault="00F03B1A" w:rsidP="006463F6">
            <w:pPr>
              <w:pStyle w:val="TableParagraph"/>
              <w:spacing w:line="317" w:lineRule="exact"/>
              <w:ind w:left="535"/>
              <w:jc w:val="both"/>
              <w:rPr>
                <w:rFonts w:ascii="Times New Roman" w:hAnsi="Times New Roman" w:cs="Times New Roman"/>
                <w:sz w:val="24"/>
                <w:szCs w:val="24"/>
              </w:rPr>
            </w:pPr>
            <w:r w:rsidRPr="006249C6">
              <w:rPr>
                <w:rFonts w:ascii="Times New Roman" w:hAnsi="Times New Roman" w:cs="Times New Roman"/>
                <w:sz w:val="24"/>
                <w:szCs w:val="24"/>
              </w:rPr>
              <w:t>КоАП</w:t>
            </w:r>
          </w:p>
        </w:tc>
        <w:tc>
          <w:tcPr>
            <w:tcW w:w="2995" w:type="dxa"/>
          </w:tcPr>
          <w:p w:rsidR="00F03B1A" w:rsidRPr="006249C6" w:rsidRDefault="00F03B1A" w:rsidP="006463F6">
            <w:pPr>
              <w:pStyle w:val="TableParagraph"/>
              <w:ind w:left="245" w:right="522" w:firstLine="2"/>
              <w:jc w:val="both"/>
              <w:rPr>
                <w:rFonts w:ascii="Times New Roman" w:hAnsi="Times New Roman" w:cs="Times New Roman"/>
                <w:sz w:val="24"/>
                <w:szCs w:val="24"/>
                <w:lang w:val="ru-RU"/>
              </w:rPr>
            </w:pPr>
            <w:r w:rsidRPr="006249C6">
              <w:rPr>
                <w:rFonts w:ascii="Times New Roman" w:hAnsi="Times New Roman" w:cs="Times New Roman"/>
                <w:sz w:val="24"/>
                <w:szCs w:val="24"/>
                <w:lang w:val="ru-RU"/>
              </w:rPr>
              <w:t>Невыполнение в</w:t>
            </w:r>
            <w:r w:rsidRPr="006249C6">
              <w:rPr>
                <w:rFonts w:ascii="Times New Roman" w:hAnsi="Times New Roman" w:cs="Times New Roman"/>
                <w:spacing w:val="1"/>
                <w:sz w:val="24"/>
                <w:szCs w:val="24"/>
                <w:lang w:val="ru-RU"/>
              </w:rPr>
              <w:t xml:space="preserve"> </w:t>
            </w:r>
            <w:r w:rsidRPr="006249C6">
              <w:rPr>
                <w:rFonts w:ascii="Times New Roman" w:hAnsi="Times New Roman" w:cs="Times New Roman"/>
                <w:sz w:val="24"/>
                <w:szCs w:val="24"/>
                <w:lang w:val="ru-RU"/>
              </w:rPr>
              <w:t>срок требований</w:t>
            </w:r>
            <w:r w:rsidRPr="006249C6">
              <w:rPr>
                <w:rFonts w:ascii="Times New Roman" w:hAnsi="Times New Roman" w:cs="Times New Roman"/>
                <w:spacing w:val="1"/>
                <w:sz w:val="24"/>
                <w:szCs w:val="24"/>
                <w:lang w:val="ru-RU"/>
              </w:rPr>
              <w:t xml:space="preserve"> </w:t>
            </w:r>
            <w:r w:rsidRPr="006249C6">
              <w:rPr>
                <w:rFonts w:ascii="Times New Roman" w:hAnsi="Times New Roman" w:cs="Times New Roman"/>
                <w:sz w:val="24"/>
                <w:szCs w:val="24"/>
                <w:lang w:val="ru-RU"/>
              </w:rPr>
              <w:t>надзорного органа</w:t>
            </w:r>
            <w:r w:rsidRPr="006249C6">
              <w:rPr>
                <w:rFonts w:ascii="Times New Roman" w:hAnsi="Times New Roman" w:cs="Times New Roman"/>
                <w:spacing w:val="-68"/>
                <w:sz w:val="24"/>
                <w:szCs w:val="24"/>
                <w:lang w:val="ru-RU"/>
              </w:rPr>
              <w:t xml:space="preserve"> </w:t>
            </w:r>
            <w:r w:rsidRPr="006249C6">
              <w:rPr>
                <w:rFonts w:ascii="Times New Roman" w:hAnsi="Times New Roman" w:cs="Times New Roman"/>
                <w:sz w:val="24"/>
                <w:szCs w:val="24"/>
                <w:lang w:val="ru-RU"/>
              </w:rPr>
              <w:t>или</w:t>
            </w:r>
            <w:r w:rsidRPr="006249C6">
              <w:rPr>
                <w:rFonts w:ascii="Times New Roman" w:hAnsi="Times New Roman" w:cs="Times New Roman"/>
                <w:spacing w:val="-1"/>
                <w:sz w:val="24"/>
                <w:szCs w:val="24"/>
                <w:lang w:val="ru-RU"/>
              </w:rPr>
              <w:t xml:space="preserve"> </w:t>
            </w:r>
            <w:r w:rsidRPr="006249C6">
              <w:rPr>
                <w:rFonts w:ascii="Times New Roman" w:hAnsi="Times New Roman" w:cs="Times New Roman"/>
                <w:sz w:val="24"/>
                <w:szCs w:val="24"/>
                <w:lang w:val="ru-RU"/>
              </w:rPr>
              <w:t>ФСТЭК</w:t>
            </w:r>
            <w:r w:rsidRPr="006249C6">
              <w:rPr>
                <w:rFonts w:ascii="Times New Roman" w:hAnsi="Times New Roman" w:cs="Times New Roman"/>
                <w:spacing w:val="-2"/>
                <w:sz w:val="24"/>
                <w:szCs w:val="24"/>
                <w:lang w:val="ru-RU"/>
              </w:rPr>
              <w:t xml:space="preserve"> </w:t>
            </w:r>
            <w:r w:rsidRPr="006249C6">
              <w:rPr>
                <w:rFonts w:ascii="Times New Roman" w:hAnsi="Times New Roman" w:cs="Times New Roman"/>
                <w:sz w:val="24"/>
                <w:szCs w:val="24"/>
                <w:lang w:val="ru-RU"/>
              </w:rPr>
              <w:t>РФ</w:t>
            </w:r>
          </w:p>
          <w:p w:rsidR="00F03B1A" w:rsidRPr="006249C6" w:rsidRDefault="00F03B1A" w:rsidP="006463F6">
            <w:pPr>
              <w:pStyle w:val="TableParagraph"/>
              <w:spacing w:line="322" w:lineRule="exact"/>
              <w:ind w:left="316" w:right="595"/>
              <w:jc w:val="both"/>
              <w:rPr>
                <w:rFonts w:ascii="Times New Roman" w:hAnsi="Times New Roman" w:cs="Times New Roman"/>
                <w:sz w:val="24"/>
                <w:szCs w:val="24"/>
              </w:rPr>
            </w:pPr>
            <w:r w:rsidRPr="006249C6">
              <w:rPr>
                <w:rFonts w:ascii="Times New Roman" w:hAnsi="Times New Roman" w:cs="Times New Roman"/>
                <w:sz w:val="24"/>
                <w:szCs w:val="24"/>
              </w:rPr>
              <w:t>(при повторной</w:t>
            </w:r>
            <w:r w:rsidRPr="006249C6">
              <w:rPr>
                <w:rFonts w:ascii="Times New Roman" w:hAnsi="Times New Roman" w:cs="Times New Roman"/>
                <w:spacing w:val="-68"/>
                <w:sz w:val="24"/>
                <w:szCs w:val="24"/>
              </w:rPr>
              <w:t xml:space="preserve"> </w:t>
            </w:r>
            <w:r w:rsidRPr="006249C6">
              <w:rPr>
                <w:rFonts w:ascii="Times New Roman" w:hAnsi="Times New Roman" w:cs="Times New Roman"/>
                <w:sz w:val="24"/>
                <w:szCs w:val="24"/>
              </w:rPr>
              <w:t>проверке)</w:t>
            </w:r>
          </w:p>
        </w:tc>
        <w:tc>
          <w:tcPr>
            <w:tcW w:w="2916" w:type="dxa"/>
          </w:tcPr>
          <w:p w:rsidR="00F03B1A" w:rsidRPr="006249C6" w:rsidRDefault="00F03B1A" w:rsidP="006463F6">
            <w:pPr>
              <w:pStyle w:val="TableParagraph"/>
              <w:spacing w:line="317" w:lineRule="exact"/>
              <w:ind w:left="109"/>
              <w:jc w:val="both"/>
              <w:rPr>
                <w:rFonts w:ascii="Times New Roman" w:hAnsi="Times New Roman" w:cs="Times New Roman"/>
                <w:sz w:val="24"/>
                <w:szCs w:val="24"/>
                <w:lang w:val="ru-RU"/>
              </w:rPr>
            </w:pPr>
            <w:r w:rsidRPr="006249C6">
              <w:rPr>
                <w:rFonts w:ascii="Times New Roman" w:hAnsi="Times New Roman" w:cs="Times New Roman"/>
                <w:sz w:val="24"/>
                <w:szCs w:val="24"/>
                <w:lang w:val="ru-RU"/>
              </w:rPr>
              <w:t>500</w:t>
            </w:r>
            <w:r w:rsidRPr="006249C6">
              <w:rPr>
                <w:rFonts w:ascii="Times New Roman" w:hAnsi="Times New Roman" w:cs="Times New Roman"/>
                <w:spacing w:val="-1"/>
                <w:sz w:val="24"/>
                <w:szCs w:val="24"/>
                <w:lang w:val="ru-RU"/>
              </w:rPr>
              <w:t xml:space="preserve"> </w:t>
            </w:r>
            <w:r w:rsidRPr="006249C6">
              <w:rPr>
                <w:rFonts w:ascii="Times New Roman" w:hAnsi="Times New Roman" w:cs="Times New Roman"/>
                <w:sz w:val="24"/>
                <w:szCs w:val="24"/>
                <w:lang w:val="ru-RU"/>
              </w:rPr>
              <w:t>000 руб.</w:t>
            </w:r>
            <w:r w:rsidRPr="006249C6">
              <w:rPr>
                <w:rFonts w:ascii="Times New Roman" w:hAnsi="Times New Roman" w:cs="Times New Roman"/>
                <w:spacing w:val="-2"/>
                <w:sz w:val="24"/>
                <w:szCs w:val="24"/>
                <w:lang w:val="ru-RU"/>
              </w:rPr>
              <w:t xml:space="preserve"> </w:t>
            </w:r>
            <w:r w:rsidRPr="006249C6">
              <w:rPr>
                <w:rFonts w:ascii="Times New Roman" w:hAnsi="Times New Roman" w:cs="Times New Roman"/>
                <w:sz w:val="24"/>
                <w:szCs w:val="24"/>
                <w:lang w:val="ru-RU"/>
              </w:rPr>
              <w:t>+</w:t>
            </w:r>
          </w:p>
          <w:p w:rsidR="00F03B1A" w:rsidRPr="006249C6" w:rsidRDefault="00F03B1A" w:rsidP="006463F6">
            <w:pPr>
              <w:pStyle w:val="TableParagraph"/>
              <w:ind w:left="109" w:right="650"/>
              <w:jc w:val="both"/>
              <w:rPr>
                <w:rFonts w:ascii="Times New Roman" w:hAnsi="Times New Roman" w:cs="Times New Roman"/>
                <w:sz w:val="24"/>
                <w:szCs w:val="24"/>
                <w:lang w:val="ru-RU"/>
              </w:rPr>
            </w:pPr>
            <w:r w:rsidRPr="006249C6">
              <w:rPr>
                <w:rFonts w:ascii="Times New Roman" w:hAnsi="Times New Roman" w:cs="Times New Roman"/>
                <w:sz w:val="24"/>
                <w:szCs w:val="24"/>
                <w:lang w:val="ru-RU"/>
              </w:rPr>
              <w:t>дисквалификация</w:t>
            </w:r>
            <w:r w:rsidRPr="006249C6">
              <w:rPr>
                <w:rFonts w:ascii="Times New Roman" w:hAnsi="Times New Roman" w:cs="Times New Roman"/>
                <w:spacing w:val="1"/>
                <w:sz w:val="24"/>
                <w:szCs w:val="24"/>
                <w:lang w:val="ru-RU"/>
              </w:rPr>
              <w:t xml:space="preserve"> </w:t>
            </w:r>
            <w:r w:rsidRPr="006249C6">
              <w:rPr>
                <w:rFonts w:ascii="Times New Roman" w:hAnsi="Times New Roman" w:cs="Times New Roman"/>
                <w:sz w:val="24"/>
                <w:szCs w:val="24"/>
                <w:lang w:val="ru-RU"/>
              </w:rPr>
              <w:t>должностного лица</w:t>
            </w:r>
            <w:r w:rsidRPr="006249C6">
              <w:rPr>
                <w:rFonts w:ascii="Times New Roman" w:hAnsi="Times New Roman" w:cs="Times New Roman"/>
                <w:spacing w:val="-67"/>
                <w:sz w:val="24"/>
                <w:szCs w:val="24"/>
                <w:lang w:val="ru-RU"/>
              </w:rPr>
              <w:t xml:space="preserve"> </w:t>
            </w:r>
            <w:r w:rsidRPr="006249C6">
              <w:rPr>
                <w:rFonts w:ascii="Times New Roman" w:hAnsi="Times New Roman" w:cs="Times New Roman"/>
                <w:sz w:val="24"/>
                <w:szCs w:val="24"/>
                <w:lang w:val="ru-RU"/>
              </w:rPr>
              <w:t>до</w:t>
            </w:r>
            <w:r w:rsidRPr="006249C6">
              <w:rPr>
                <w:rFonts w:ascii="Times New Roman" w:hAnsi="Times New Roman" w:cs="Times New Roman"/>
                <w:spacing w:val="-3"/>
                <w:sz w:val="24"/>
                <w:szCs w:val="24"/>
                <w:lang w:val="ru-RU"/>
              </w:rPr>
              <w:t xml:space="preserve"> </w:t>
            </w:r>
            <w:r w:rsidRPr="006249C6">
              <w:rPr>
                <w:rFonts w:ascii="Times New Roman" w:hAnsi="Times New Roman" w:cs="Times New Roman"/>
                <w:sz w:val="24"/>
                <w:szCs w:val="24"/>
                <w:lang w:val="ru-RU"/>
              </w:rPr>
              <w:t>3-х</w:t>
            </w:r>
            <w:r w:rsidRPr="006249C6">
              <w:rPr>
                <w:rFonts w:ascii="Times New Roman" w:hAnsi="Times New Roman" w:cs="Times New Roman"/>
                <w:spacing w:val="1"/>
                <w:sz w:val="24"/>
                <w:szCs w:val="24"/>
                <w:lang w:val="ru-RU"/>
              </w:rPr>
              <w:t xml:space="preserve"> </w:t>
            </w:r>
            <w:r w:rsidRPr="006249C6">
              <w:rPr>
                <w:rFonts w:ascii="Times New Roman" w:hAnsi="Times New Roman" w:cs="Times New Roman"/>
                <w:sz w:val="24"/>
                <w:szCs w:val="24"/>
                <w:lang w:val="ru-RU"/>
              </w:rPr>
              <w:t>лет</w:t>
            </w:r>
          </w:p>
        </w:tc>
      </w:tr>
      <w:tr w:rsidR="00F03B1A" w:rsidRPr="006249C6" w:rsidTr="00F03B1A">
        <w:trPr>
          <w:trHeight w:val="2256"/>
        </w:trPr>
        <w:tc>
          <w:tcPr>
            <w:tcW w:w="1416" w:type="dxa"/>
          </w:tcPr>
          <w:p w:rsidR="00F03B1A" w:rsidRPr="006249C6" w:rsidRDefault="00F03B1A" w:rsidP="006463F6">
            <w:pPr>
              <w:pStyle w:val="TableParagraph"/>
              <w:spacing w:line="317" w:lineRule="exact"/>
              <w:ind w:left="535"/>
              <w:jc w:val="both"/>
              <w:rPr>
                <w:rFonts w:ascii="Times New Roman" w:hAnsi="Times New Roman" w:cs="Times New Roman"/>
                <w:sz w:val="24"/>
                <w:szCs w:val="24"/>
              </w:rPr>
            </w:pPr>
            <w:r w:rsidRPr="006249C6">
              <w:rPr>
                <w:rFonts w:ascii="Times New Roman" w:hAnsi="Times New Roman" w:cs="Times New Roman"/>
                <w:sz w:val="24"/>
                <w:szCs w:val="24"/>
              </w:rPr>
              <w:t>19.7</w:t>
            </w:r>
          </w:p>
        </w:tc>
        <w:tc>
          <w:tcPr>
            <w:tcW w:w="2189" w:type="dxa"/>
          </w:tcPr>
          <w:p w:rsidR="00F03B1A" w:rsidRPr="006249C6" w:rsidRDefault="00F03B1A" w:rsidP="006463F6">
            <w:pPr>
              <w:pStyle w:val="TableParagraph"/>
              <w:spacing w:line="317" w:lineRule="exact"/>
              <w:ind w:left="535"/>
              <w:jc w:val="both"/>
              <w:rPr>
                <w:rFonts w:ascii="Times New Roman" w:hAnsi="Times New Roman" w:cs="Times New Roman"/>
                <w:sz w:val="24"/>
                <w:szCs w:val="24"/>
              </w:rPr>
            </w:pPr>
            <w:r w:rsidRPr="006249C6">
              <w:rPr>
                <w:rFonts w:ascii="Times New Roman" w:hAnsi="Times New Roman" w:cs="Times New Roman"/>
                <w:sz w:val="24"/>
                <w:szCs w:val="24"/>
              </w:rPr>
              <w:t>КоАП</w:t>
            </w:r>
          </w:p>
        </w:tc>
        <w:tc>
          <w:tcPr>
            <w:tcW w:w="2995" w:type="dxa"/>
          </w:tcPr>
          <w:p w:rsidR="00F03B1A" w:rsidRPr="006249C6" w:rsidRDefault="00F03B1A" w:rsidP="006463F6">
            <w:pPr>
              <w:pStyle w:val="TableParagraph"/>
              <w:ind w:left="204" w:right="482" w:hanging="1"/>
              <w:jc w:val="both"/>
              <w:rPr>
                <w:rFonts w:ascii="Times New Roman" w:hAnsi="Times New Roman" w:cs="Times New Roman"/>
                <w:sz w:val="24"/>
                <w:szCs w:val="24"/>
                <w:lang w:val="ru-RU"/>
              </w:rPr>
            </w:pPr>
            <w:r w:rsidRPr="006249C6">
              <w:rPr>
                <w:rFonts w:ascii="Times New Roman" w:hAnsi="Times New Roman" w:cs="Times New Roman"/>
                <w:sz w:val="24"/>
                <w:szCs w:val="24"/>
                <w:lang w:val="ru-RU"/>
              </w:rPr>
              <w:t>Непредставление и</w:t>
            </w:r>
            <w:r w:rsidRPr="006249C6">
              <w:rPr>
                <w:rFonts w:ascii="Times New Roman" w:hAnsi="Times New Roman" w:cs="Times New Roman"/>
                <w:spacing w:val="-67"/>
                <w:sz w:val="24"/>
                <w:szCs w:val="24"/>
                <w:lang w:val="ru-RU"/>
              </w:rPr>
              <w:t xml:space="preserve"> </w:t>
            </w:r>
            <w:r w:rsidRPr="006249C6">
              <w:rPr>
                <w:rFonts w:ascii="Times New Roman" w:hAnsi="Times New Roman" w:cs="Times New Roman"/>
                <w:sz w:val="24"/>
                <w:szCs w:val="24"/>
                <w:lang w:val="ru-RU"/>
              </w:rPr>
              <w:t>представление не в</w:t>
            </w:r>
            <w:r w:rsidRPr="006249C6">
              <w:rPr>
                <w:rFonts w:ascii="Times New Roman" w:hAnsi="Times New Roman" w:cs="Times New Roman"/>
                <w:spacing w:val="-67"/>
                <w:sz w:val="24"/>
                <w:szCs w:val="24"/>
                <w:lang w:val="ru-RU"/>
              </w:rPr>
              <w:t xml:space="preserve"> </w:t>
            </w:r>
            <w:r w:rsidRPr="006249C6">
              <w:rPr>
                <w:rFonts w:ascii="Times New Roman" w:hAnsi="Times New Roman" w:cs="Times New Roman"/>
                <w:sz w:val="24"/>
                <w:szCs w:val="24"/>
                <w:lang w:val="ru-RU"/>
              </w:rPr>
              <w:t>полном или</w:t>
            </w:r>
            <w:r w:rsidRPr="006249C6">
              <w:rPr>
                <w:rFonts w:ascii="Times New Roman" w:hAnsi="Times New Roman" w:cs="Times New Roman"/>
                <w:spacing w:val="1"/>
                <w:sz w:val="24"/>
                <w:szCs w:val="24"/>
                <w:lang w:val="ru-RU"/>
              </w:rPr>
              <w:t xml:space="preserve"> </w:t>
            </w:r>
            <w:r w:rsidRPr="006249C6">
              <w:rPr>
                <w:rFonts w:ascii="Times New Roman" w:hAnsi="Times New Roman" w:cs="Times New Roman"/>
                <w:sz w:val="24"/>
                <w:szCs w:val="24"/>
                <w:lang w:val="ru-RU"/>
              </w:rPr>
              <w:t>искаженном виде в</w:t>
            </w:r>
            <w:r w:rsidRPr="006249C6">
              <w:rPr>
                <w:rFonts w:ascii="Times New Roman" w:hAnsi="Times New Roman" w:cs="Times New Roman"/>
                <w:spacing w:val="-67"/>
                <w:sz w:val="24"/>
                <w:szCs w:val="24"/>
                <w:lang w:val="ru-RU"/>
              </w:rPr>
              <w:t xml:space="preserve"> </w:t>
            </w:r>
            <w:r w:rsidRPr="006249C6">
              <w:rPr>
                <w:rFonts w:ascii="Times New Roman" w:hAnsi="Times New Roman" w:cs="Times New Roman"/>
                <w:sz w:val="24"/>
                <w:szCs w:val="24"/>
                <w:lang w:val="ru-RU"/>
              </w:rPr>
              <w:t>Роскомнадзор</w:t>
            </w:r>
            <w:r w:rsidRPr="006249C6">
              <w:rPr>
                <w:rFonts w:ascii="Times New Roman" w:hAnsi="Times New Roman" w:cs="Times New Roman"/>
                <w:spacing w:val="1"/>
                <w:sz w:val="24"/>
                <w:szCs w:val="24"/>
                <w:lang w:val="ru-RU"/>
              </w:rPr>
              <w:t xml:space="preserve"> </w:t>
            </w:r>
            <w:r w:rsidRPr="006249C6">
              <w:rPr>
                <w:rFonts w:ascii="Times New Roman" w:hAnsi="Times New Roman" w:cs="Times New Roman"/>
                <w:sz w:val="24"/>
                <w:szCs w:val="24"/>
                <w:lang w:val="ru-RU"/>
              </w:rPr>
              <w:t>сведений</w:t>
            </w:r>
            <w:r w:rsidRPr="006249C6">
              <w:rPr>
                <w:rFonts w:ascii="Times New Roman" w:hAnsi="Times New Roman" w:cs="Times New Roman"/>
                <w:spacing w:val="-1"/>
                <w:sz w:val="24"/>
                <w:szCs w:val="24"/>
                <w:lang w:val="ru-RU"/>
              </w:rPr>
              <w:t xml:space="preserve"> </w:t>
            </w:r>
            <w:r w:rsidRPr="006249C6">
              <w:rPr>
                <w:rFonts w:ascii="Times New Roman" w:hAnsi="Times New Roman" w:cs="Times New Roman"/>
                <w:sz w:val="24"/>
                <w:szCs w:val="24"/>
                <w:lang w:val="ru-RU"/>
              </w:rPr>
              <w:t>об</w:t>
            </w:r>
          </w:p>
          <w:p w:rsidR="00F03B1A" w:rsidRPr="006249C6" w:rsidRDefault="00F03B1A" w:rsidP="006463F6">
            <w:pPr>
              <w:pStyle w:val="TableParagraph"/>
              <w:spacing w:line="308" w:lineRule="exact"/>
              <w:ind w:left="318" w:right="592"/>
              <w:jc w:val="both"/>
              <w:rPr>
                <w:rFonts w:ascii="Times New Roman" w:hAnsi="Times New Roman" w:cs="Times New Roman"/>
                <w:sz w:val="24"/>
                <w:szCs w:val="24"/>
              </w:rPr>
            </w:pPr>
            <w:r w:rsidRPr="006249C6">
              <w:rPr>
                <w:rFonts w:ascii="Times New Roman" w:hAnsi="Times New Roman" w:cs="Times New Roman"/>
                <w:sz w:val="24"/>
                <w:szCs w:val="24"/>
              </w:rPr>
              <w:t>операторе</w:t>
            </w:r>
            <w:r w:rsidRPr="006249C6">
              <w:rPr>
                <w:rFonts w:ascii="Times New Roman" w:hAnsi="Times New Roman" w:cs="Times New Roman"/>
                <w:spacing w:val="-3"/>
                <w:sz w:val="24"/>
                <w:szCs w:val="24"/>
              </w:rPr>
              <w:t xml:space="preserve"> </w:t>
            </w:r>
            <w:r w:rsidRPr="006249C6">
              <w:rPr>
                <w:rFonts w:ascii="Times New Roman" w:hAnsi="Times New Roman" w:cs="Times New Roman"/>
                <w:sz w:val="24"/>
                <w:szCs w:val="24"/>
              </w:rPr>
              <w:t>ПДн</w:t>
            </w:r>
          </w:p>
        </w:tc>
        <w:tc>
          <w:tcPr>
            <w:tcW w:w="2916" w:type="dxa"/>
          </w:tcPr>
          <w:p w:rsidR="00F03B1A" w:rsidRPr="006249C6" w:rsidRDefault="00F03B1A" w:rsidP="006463F6">
            <w:pPr>
              <w:pStyle w:val="TableParagraph"/>
              <w:spacing w:line="317" w:lineRule="exact"/>
              <w:ind w:left="109"/>
              <w:jc w:val="both"/>
              <w:rPr>
                <w:rFonts w:ascii="Times New Roman" w:hAnsi="Times New Roman" w:cs="Times New Roman"/>
                <w:sz w:val="24"/>
                <w:szCs w:val="24"/>
              </w:rPr>
            </w:pPr>
            <w:r w:rsidRPr="006249C6">
              <w:rPr>
                <w:rFonts w:ascii="Times New Roman" w:hAnsi="Times New Roman" w:cs="Times New Roman"/>
                <w:sz w:val="24"/>
                <w:szCs w:val="24"/>
              </w:rPr>
              <w:t>5</w:t>
            </w:r>
            <w:r w:rsidRPr="006249C6">
              <w:rPr>
                <w:rFonts w:ascii="Times New Roman" w:hAnsi="Times New Roman" w:cs="Times New Roman"/>
                <w:spacing w:val="-1"/>
                <w:sz w:val="24"/>
                <w:szCs w:val="24"/>
              </w:rPr>
              <w:t xml:space="preserve"> </w:t>
            </w:r>
            <w:r w:rsidRPr="006249C6">
              <w:rPr>
                <w:rFonts w:ascii="Times New Roman" w:hAnsi="Times New Roman" w:cs="Times New Roman"/>
                <w:sz w:val="24"/>
                <w:szCs w:val="24"/>
              </w:rPr>
              <w:t>000</w:t>
            </w:r>
            <w:r w:rsidRPr="006249C6">
              <w:rPr>
                <w:rFonts w:ascii="Times New Roman" w:hAnsi="Times New Roman" w:cs="Times New Roman"/>
                <w:spacing w:val="-4"/>
                <w:sz w:val="24"/>
                <w:szCs w:val="24"/>
              </w:rPr>
              <w:t xml:space="preserve"> </w:t>
            </w:r>
            <w:r w:rsidRPr="006249C6">
              <w:rPr>
                <w:rFonts w:ascii="Times New Roman" w:hAnsi="Times New Roman" w:cs="Times New Roman"/>
                <w:sz w:val="24"/>
                <w:szCs w:val="24"/>
              </w:rPr>
              <w:t>руб.</w:t>
            </w:r>
          </w:p>
        </w:tc>
      </w:tr>
      <w:tr w:rsidR="00F03B1A" w:rsidRPr="006249C6" w:rsidTr="00F03B1A">
        <w:trPr>
          <w:trHeight w:val="1288"/>
        </w:trPr>
        <w:tc>
          <w:tcPr>
            <w:tcW w:w="1416" w:type="dxa"/>
          </w:tcPr>
          <w:p w:rsidR="00F03B1A" w:rsidRPr="006249C6" w:rsidRDefault="00F03B1A" w:rsidP="006463F6">
            <w:pPr>
              <w:pStyle w:val="TableParagraph"/>
              <w:spacing w:line="315" w:lineRule="exact"/>
              <w:ind w:left="535"/>
              <w:jc w:val="both"/>
              <w:rPr>
                <w:rFonts w:ascii="Times New Roman" w:hAnsi="Times New Roman" w:cs="Times New Roman"/>
                <w:sz w:val="24"/>
                <w:szCs w:val="24"/>
              </w:rPr>
            </w:pPr>
            <w:r w:rsidRPr="006249C6">
              <w:rPr>
                <w:rFonts w:ascii="Times New Roman" w:hAnsi="Times New Roman" w:cs="Times New Roman"/>
                <w:sz w:val="24"/>
                <w:szCs w:val="24"/>
              </w:rPr>
              <w:t>13.1</w:t>
            </w:r>
          </w:p>
          <w:p w:rsidR="00F03B1A" w:rsidRPr="006249C6" w:rsidRDefault="00F03B1A" w:rsidP="006463F6">
            <w:pPr>
              <w:pStyle w:val="TableParagraph"/>
              <w:ind w:left="108"/>
              <w:jc w:val="both"/>
              <w:rPr>
                <w:rFonts w:ascii="Times New Roman" w:hAnsi="Times New Roman" w:cs="Times New Roman"/>
                <w:sz w:val="24"/>
                <w:szCs w:val="24"/>
              </w:rPr>
            </w:pPr>
            <w:r w:rsidRPr="006249C6">
              <w:rPr>
                <w:rFonts w:ascii="Times New Roman" w:hAnsi="Times New Roman" w:cs="Times New Roman"/>
                <w:sz w:val="24"/>
                <w:szCs w:val="24"/>
              </w:rPr>
              <w:t>1</w:t>
            </w:r>
          </w:p>
        </w:tc>
        <w:tc>
          <w:tcPr>
            <w:tcW w:w="2189" w:type="dxa"/>
          </w:tcPr>
          <w:p w:rsidR="00F03B1A" w:rsidRPr="006249C6" w:rsidRDefault="00F03B1A" w:rsidP="006463F6">
            <w:pPr>
              <w:pStyle w:val="TableParagraph"/>
              <w:spacing w:line="315" w:lineRule="exact"/>
              <w:ind w:left="535"/>
              <w:jc w:val="both"/>
              <w:rPr>
                <w:rFonts w:ascii="Times New Roman" w:hAnsi="Times New Roman" w:cs="Times New Roman"/>
                <w:sz w:val="24"/>
                <w:szCs w:val="24"/>
              </w:rPr>
            </w:pPr>
            <w:r w:rsidRPr="006249C6">
              <w:rPr>
                <w:rFonts w:ascii="Times New Roman" w:hAnsi="Times New Roman" w:cs="Times New Roman"/>
                <w:sz w:val="24"/>
                <w:szCs w:val="24"/>
              </w:rPr>
              <w:t>КоАП</w:t>
            </w:r>
          </w:p>
        </w:tc>
        <w:tc>
          <w:tcPr>
            <w:tcW w:w="2995" w:type="dxa"/>
          </w:tcPr>
          <w:p w:rsidR="00F03B1A" w:rsidRPr="006249C6" w:rsidRDefault="00F03B1A" w:rsidP="006463F6">
            <w:pPr>
              <w:pStyle w:val="TableParagraph"/>
              <w:ind w:left="466" w:right="713" w:firstLine="415"/>
              <w:jc w:val="both"/>
              <w:rPr>
                <w:rFonts w:ascii="Times New Roman" w:hAnsi="Times New Roman" w:cs="Times New Roman"/>
                <w:sz w:val="24"/>
                <w:szCs w:val="24"/>
                <w:lang w:val="ru-RU"/>
              </w:rPr>
            </w:pPr>
            <w:r w:rsidRPr="006249C6">
              <w:rPr>
                <w:rFonts w:ascii="Times New Roman" w:hAnsi="Times New Roman" w:cs="Times New Roman"/>
                <w:sz w:val="24"/>
                <w:szCs w:val="24"/>
                <w:lang w:val="ru-RU"/>
              </w:rPr>
              <w:t>Нарушение</w:t>
            </w:r>
            <w:r w:rsidRPr="006249C6">
              <w:rPr>
                <w:rFonts w:ascii="Times New Roman" w:hAnsi="Times New Roman" w:cs="Times New Roman"/>
                <w:spacing w:val="-67"/>
                <w:sz w:val="24"/>
                <w:szCs w:val="24"/>
                <w:lang w:val="ru-RU"/>
              </w:rPr>
              <w:t xml:space="preserve"> </w:t>
            </w:r>
            <w:r w:rsidRPr="006249C6">
              <w:rPr>
                <w:rFonts w:ascii="Times New Roman" w:hAnsi="Times New Roman" w:cs="Times New Roman"/>
                <w:sz w:val="24"/>
                <w:szCs w:val="24"/>
                <w:lang w:val="ru-RU"/>
              </w:rPr>
              <w:t>порядка</w:t>
            </w:r>
            <w:r w:rsidRPr="006249C6">
              <w:rPr>
                <w:rFonts w:ascii="Times New Roman" w:hAnsi="Times New Roman" w:cs="Times New Roman"/>
                <w:spacing w:val="-5"/>
                <w:sz w:val="24"/>
                <w:szCs w:val="24"/>
                <w:lang w:val="ru-RU"/>
              </w:rPr>
              <w:t xml:space="preserve"> </w:t>
            </w:r>
            <w:r w:rsidRPr="006249C6">
              <w:rPr>
                <w:rFonts w:ascii="Times New Roman" w:hAnsi="Times New Roman" w:cs="Times New Roman"/>
                <w:sz w:val="24"/>
                <w:szCs w:val="24"/>
                <w:lang w:val="ru-RU"/>
              </w:rPr>
              <w:t>сбора,</w:t>
            </w:r>
          </w:p>
          <w:p w:rsidR="00F03B1A" w:rsidRPr="006249C6" w:rsidRDefault="00F03B1A" w:rsidP="006463F6">
            <w:pPr>
              <w:pStyle w:val="TableParagraph"/>
              <w:spacing w:line="322" w:lineRule="exact"/>
              <w:ind w:left="358" w:right="634" w:firstLine="405"/>
              <w:jc w:val="both"/>
              <w:rPr>
                <w:rFonts w:ascii="Times New Roman" w:hAnsi="Times New Roman" w:cs="Times New Roman"/>
                <w:sz w:val="24"/>
                <w:szCs w:val="24"/>
                <w:lang w:val="ru-RU"/>
              </w:rPr>
            </w:pPr>
            <w:r w:rsidRPr="006249C6">
              <w:rPr>
                <w:rFonts w:ascii="Times New Roman" w:hAnsi="Times New Roman" w:cs="Times New Roman"/>
                <w:sz w:val="24"/>
                <w:szCs w:val="24"/>
                <w:lang w:val="ru-RU"/>
              </w:rPr>
              <w:t>хранения,</w:t>
            </w:r>
            <w:r w:rsidRPr="006249C6">
              <w:rPr>
                <w:rFonts w:ascii="Times New Roman" w:hAnsi="Times New Roman" w:cs="Times New Roman"/>
                <w:spacing w:val="1"/>
                <w:sz w:val="24"/>
                <w:szCs w:val="24"/>
                <w:lang w:val="ru-RU"/>
              </w:rPr>
              <w:t xml:space="preserve"> </w:t>
            </w:r>
            <w:r w:rsidRPr="006249C6">
              <w:rPr>
                <w:rFonts w:ascii="Times New Roman" w:hAnsi="Times New Roman" w:cs="Times New Roman"/>
                <w:sz w:val="24"/>
                <w:szCs w:val="24"/>
                <w:lang w:val="ru-RU"/>
              </w:rPr>
              <w:t>использования</w:t>
            </w:r>
            <w:r w:rsidRPr="006249C6">
              <w:rPr>
                <w:rFonts w:ascii="Times New Roman" w:hAnsi="Times New Roman" w:cs="Times New Roman"/>
                <w:spacing w:val="-14"/>
                <w:sz w:val="24"/>
                <w:szCs w:val="24"/>
                <w:lang w:val="ru-RU"/>
              </w:rPr>
              <w:t xml:space="preserve"> </w:t>
            </w:r>
            <w:r w:rsidRPr="006249C6">
              <w:rPr>
                <w:rFonts w:ascii="Times New Roman" w:hAnsi="Times New Roman" w:cs="Times New Roman"/>
                <w:sz w:val="24"/>
                <w:szCs w:val="24"/>
                <w:lang w:val="ru-RU"/>
              </w:rPr>
              <w:t>и</w:t>
            </w:r>
          </w:p>
        </w:tc>
        <w:tc>
          <w:tcPr>
            <w:tcW w:w="2916" w:type="dxa"/>
          </w:tcPr>
          <w:p w:rsidR="00F03B1A" w:rsidRPr="006249C6" w:rsidRDefault="00F03B1A" w:rsidP="006463F6">
            <w:pPr>
              <w:pStyle w:val="TableParagraph"/>
              <w:spacing w:line="315" w:lineRule="exact"/>
              <w:ind w:left="109"/>
              <w:jc w:val="both"/>
              <w:rPr>
                <w:rFonts w:ascii="Times New Roman" w:hAnsi="Times New Roman" w:cs="Times New Roman"/>
                <w:sz w:val="24"/>
                <w:szCs w:val="24"/>
              </w:rPr>
            </w:pPr>
            <w:r w:rsidRPr="006249C6">
              <w:rPr>
                <w:rFonts w:ascii="Times New Roman" w:hAnsi="Times New Roman" w:cs="Times New Roman"/>
                <w:sz w:val="24"/>
                <w:szCs w:val="24"/>
              </w:rPr>
              <w:t>10</w:t>
            </w:r>
            <w:r w:rsidRPr="006249C6">
              <w:rPr>
                <w:rFonts w:ascii="Times New Roman" w:hAnsi="Times New Roman" w:cs="Times New Roman"/>
                <w:spacing w:val="-2"/>
                <w:sz w:val="24"/>
                <w:szCs w:val="24"/>
              </w:rPr>
              <w:t xml:space="preserve"> </w:t>
            </w:r>
            <w:r w:rsidRPr="006249C6">
              <w:rPr>
                <w:rFonts w:ascii="Times New Roman" w:hAnsi="Times New Roman" w:cs="Times New Roman"/>
                <w:sz w:val="24"/>
                <w:szCs w:val="24"/>
              </w:rPr>
              <w:t>000</w:t>
            </w:r>
            <w:r w:rsidRPr="006249C6">
              <w:rPr>
                <w:rFonts w:ascii="Times New Roman" w:hAnsi="Times New Roman" w:cs="Times New Roman"/>
                <w:spacing w:val="-3"/>
                <w:sz w:val="24"/>
                <w:szCs w:val="24"/>
              </w:rPr>
              <w:t xml:space="preserve"> </w:t>
            </w:r>
            <w:r w:rsidRPr="006249C6">
              <w:rPr>
                <w:rFonts w:ascii="Times New Roman" w:hAnsi="Times New Roman" w:cs="Times New Roman"/>
                <w:sz w:val="24"/>
                <w:szCs w:val="24"/>
              </w:rPr>
              <w:t>руб.</w:t>
            </w:r>
          </w:p>
        </w:tc>
      </w:tr>
      <w:tr w:rsidR="00F03B1A" w:rsidRPr="006249C6" w:rsidTr="00F03B1A">
        <w:trPr>
          <w:trHeight w:val="640"/>
        </w:trPr>
        <w:tc>
          <w:tcPr>
            <w:tcW w:w="1416" w:type="dxa"/>
            <w:tcBorders>
              <w:bottom w:val="single" w:sz="6" w:space="0" w:color="000000"/>
            </w:tcBorders>
          </w:tcPr>
          <w:p w:rsidR="00F03B1A" w:rsidRPr="006249C6" w:rsidRDefault="00F03B1A" w:rsidP="006463F6">
            <w:pPr>
              <w:pStyle w:val="TableParagraph"/>
              <w:jc w:val="both"/>
              <w:rPr>
                <w:rFonts w:ascii="Times New Roman" w:hAnsi="Times New Roman" w:cs="Times New Roman"/>
                <w:sz w:val="24"/>
                <w:szCs w:val="24"/>
              </w:rPr>
            </w:pPr>
          </w:p>
        </w:tc>
        <w:tc>
          <w:tcPr>
            <w:tcW w:w="2189" w:type="dxa"/>
            <w:tcBorders>
              <w:bottom w:val="single" w:sz="6" w:space="0" w:color="000000"/>
            </w:tcBorders>
          </w:tcPr>
          <w:p w:rsidR="00F03B1A" w:rsidRPr="006249C6" w:rsidRDefault="00F03B1A" w:rsidP="006463F6">
            <w:pPr>
              <w:pStyle w:val="TableParagraph"/>
              <w:jc w:val="both"/>
              <w:rPr>
                <w:rFonts w:ascii="Times New Roman" w:hAnsi="Times New Roman" w:cs="Times New Roman"/>
                <w:sz w:val="24"/>
                <w:szCs w:val="24"/>
              </w:rPr>
            </w:pPr>
          </w:p>
        </w:tc>
        <w:tc>
          <w:tcPr>
            <w:tcW w:w="2995" w:type="dxa"/>
            <w:tcBorders>
              <w:bottom w:val="single" w:sz="6" w:space="0" w:color="000000"/>
            </w:tcBorders>
          </w:tcPr>
          <w:p w:rsidR="00F03B1A" w:rsidRPr="006249C6" w:rsidRDefault="00F03B1A" w:rsidP="006463F6">
            <w:pPr>
              <w:pStyle w:val="TableParagraph"/>
              <w:spacing w:line="311" w:lineRule="exact"/>
              <w:ind w:left="318" w:right="595"/>
              <w:jc w:val="both"/>
              <w:rPr>
                <w:rFonts w:ascii="Times New Roman" w:hAnsi="Times New Roman" w:cs="Times New Roman"/>
                <w:sz w:val="24"/>
                <w:szCs w:val="24"/>
              </w:rPr>
            </w:pPr>
            <w:r w:rsidRPr="006249C6">
              <w:rPr>
                <w:rFonts w:ascii="Times New Roman" w:hAnsi="Times New Roman" w:cs="Times New Roman"/>
                <w:sz w:val="24"/>
                <w:szCs w:val="24"/>
              </w:rPr>
              <w:t>распространения</w:t>
            </w:r>
          </w:p>
          <w:p w:rsidR="00F03B1A" w:rsidRPr="006249C6" w:rsidRDefault="00F03B1A" w:rsidP="006463F6">
            <w:pPr>
              <w:pStyle w:val="TableParagraph"/>
              <w:spacing w:line="309" w:lineRule="exact"/>
              <w:ind w:left="318" w:right="591"/>
              <w:jc w:val="both"/>
              <w:rPr>
                <w:rFonts w:ascii="Times New Roman" w:hAnsi="Times New Roman" w:cs="Times New Roman"/>
                <w:sz w:val="24"/>
                <w:szCs w:val="24"/>
              </w:rPr>
            </w:pPr>
            <w:r w:rsidRPr="006249C6">
              <w:rPr>
                <w:rFonts w:ascii="Times New Roman" w:hAnsi="Times New Roman" w:cs="Times New Roman"/>
                <w:sz w:val="24"/>
                <w:szCs w:val="24"/>
              </w:rPr>
              <w:t>ПДн</w:t>
            </w:r>
          </w:p>
        </w:tc>
        <w:tc>
          <w:tcPr>
            <w:tcW w:w="2916" w:type="dxa"/>
            <w:tcBorders>
              <w:bottom w:val="single" w:sz="6" w:space="0" w:color="000000"/>
            </w:tcBorders>
          </w:tcPr>
          <w:p w:rsidR="00F03B1A" w:rsidRPr="006249C6" w:rsidRDefault="00F03B1A" w:rsidP="006463F6">
            <w:pPr>
              <w:pStyle w:val="TableParagraph"/>
              <w:jc w:val="both"/>
              <w:rPr>
                <w:rFonts w:ascii="Times New Roman" w:hAnsi="Times New Roman" w:cs="Times New Roman"/>
                <w:sz w:val="24"/>
                <w:szCs w:val="24"/>
              </w:rPr>
            </w:pPr>
          </w:p>
        </w:tc>
      </w:tr>
      <w:tr w:rsidR="00F03B1A" w:rsidRPr="006249C6" w:rsidTr="00F03B1A">
        <w:trPr>
          <w:trHeight w:val="1607"/>
        </w:trPr>
        <w:tc>
          <w:tcPr>
            <w:tcW w:w="1416" w:type="dxa"/>
            <w:tcBorders>
              <w:top w:val="single" w:sz="6" w:space="0" w:color="000000"/>
            </w:tcBorders>
          </w:tcPr>
          <w:p w:rsidR="00F03B1A" w:rsidRPr="006249C6" w:rsidRDefault="00F03B1A" w:rsidP="006463F6">
            <w:pPr>
              <w:pStyle w:val="TableParagraph"/>
              <w:spacing w:line="309" w:lineRule="exact"/>
              <w:ind w:left="535"/>
              <w:jc w:val="both"/>
              <w:rPr>
                <w:rFonts w:ascii="Times New Roman" w:hAnsi="Times New Roman" w:cs="Times New Roman"/>
                <w:sz w:val="24"/>
                <w:szCs w:val="24"/>
              </w:rPr>
            </w:pPr>
            <w:r w:rsidRPr="006249C6">
              <w:rPr>
                <w:rFonts w:ascii="Times New Roman" w:hAnsi="Times New Roman" w:cs="Times New Roman"/>
                <w:sz w:val="24"/>
                <w:szCs w:val="24"/>
              </w:rPr>
              <w:lastRenderedPageBreak/>
              <w:t>13.1</w:t>
            </w:r>
          </w:p>
          <w:p w:rsidR="00F03B1A" w:rsidRPr="006249C6" w:rsidRDefault="00F03B1A" w:rsidP="006463F6">
            <w:pPr>
              <w:pStyle w:val="TableParagraph"/>
              <w:ind w:left="108"/>
              <w:jc w:val="both"/>
              <w:rPr>
                <w:rFonts w:ascii="Times New Roman" w:hAnsi="Times New Roman" w:cs="Times New Roman"/>
                <w:sz w:val="24"/>
                <w:szCs w:val="24"/>
              </w:rPr>
            </w:pPr>
            <w:r w:rsidRPr="006249C6">
              <w:rPr>
                <w:rFonts w:ascii="Times New Roman" w:hAnsi="Times New Roman" w:cs="Times New Roman"/>
                <w:sz w:val="24"/>
                <w:szCs w:val="24"/>
              </w:rPr>
              <w:t>2</w:t>
            </w:r>
          </w:p>
        </w:tc>
        <w:tc>
          <w:tcPr>
            <w:tcW w:w="2189" w:type="dxa"/>
            <w:tcBorders>
              <w:top w:val="single" w:sz="6" w:space="0" w:color="000000"/>
            </w:tcBorders>
          </w:tcPr>
          <w:p w:rsidR="00F03B1A" w:rsidRPr="006249C6" w:rsidRDefault="00F03B1A" w:rsidP="006463F6">
            <w:pPr>
              <w:pStyle w:val="TableParagraph"/>
              <w:spacing w:line="309" w:lineRule="exact"/>
              <w:ind w:left="535"/>
              <w:jc w:val="both"/>
              <w:rPr>
                <w:rFonts w:ascii="Times New Roman" w:hAnsi="Times New Roman" w:cs="Times New Roman"/>
                <w:sz w:val="24"/>
                <w:szCs w:val="24"/>
              </w:rPr>
            </w:pPr>
            <w:r w:rsidRPr="006249C6">
              <w:rPr>
                <w:rFonts w:ascii="Times New Roman" w:hAnsi="Times New Roman" w:cs="Times New Roman"/>
                <w:sz w:val="24"/>
                <w:szCs w:val="24"/>
              </w:rPr>
              <w:t>КоАП</w:t>
            </w:r>
          </w:p>
        </w:tc>
        <w:tc>
          <w:tcPr>
            <w:tcW w:w="2995" w:type="dxa"/>
            <w:tcBorders>
              <w:top w:val="single" w:sz="6" w:space="0" w:color="000000"/>
            </w:tcBorders>
          </w:tcPr>
          <w:p w:rsidR="00F03B1A" w:rsidRPr="006249C6" w:rsidRDefault="00F03B1A" w:rsidP="006463F6">
            <w:pPr>
              <w:pStyle w:val="TableParagraph"/>
              <w:ind w:left="444" w:right="721" w:firstLine="436"/>
              <w:jc w:val="both"/>
              <w:rPr>
                <w:rFonts w:ascii="Times New Roman" w:hAnsi="Times New Roman" w:cs="Times New Roman"/>
                <w:sz w:val="24"/>
                <w:szCs w:val="24"/>
              </w:rPr>
            </w:pPr>
            <w:r w:rsidRPr="006249C6">
              <w:rPr>
                <w:rFonts w:ascii="Times New Roman" w:hAnsi="Times New Roman" w:cs="Times New Roman"/>
                <w:sz w:val="24"/>
                <w:szCs w:val="24"/>
              </w:rPr>
              <w:t>Нарушение</w:t>
            </w:r>
            <w:r w:rsidRPr="006249C6">
              <w:rPr>
                <w:rFonts w:ascii="Times New Roman" w:hAnsi="Times New Roman" w:cs="Times New Roman"/>
                <w:spacing w:val="-68"/>
                <w:sz w:val="24"/>
                <w:szCs w:val="24"/>
              </w:rPr>
              <w:t xml:space="preserve"> </w:t>
            </w:r>
            <w:r w:rsidRPr="006249C6">
              <w:rPr>
                <w:rFonts w:ascii="Times New Roman" w:hAnsi="Times New Roman" w:cs="Times New Roman"/>
                <w:sz w:val="24"/>
                <w:szCs w:val="24"/>
              </w:rPr>
              <w:t>правил защиты</w:t>
            </w:r>
            <w:r w:rsidRPr="006249C6">
              <w:rPr>
                <w:rFonts w:ascii="Times New Roman" w:hAnsi="Times New Roman" w:cs="Times New Roman"/>
                <w:spacing w:val="-67"/>
                <w:sz w:val="24"/>
                <w:szCs w:val="24"/>
              </w:rPr>
              <w:t xml:space="preserve"> </w:t>
            </w:r>
            <w:r w:rsidRPr="006249C6">
              <w:rPr>
                <w:rFonts w:ascii="Times New Roman" w:hAnsi="Times New Roman" w:cs="Times New Roman"/>
                <w:sz w:val="24"/>
                <w:szCs w:val="24"/>
              </w:rPr>
              <w:t>информации</w:t>
            </w:r>
          </w:p>
        </w:tc>
        <w:tc>
          <w:tcPr>
            <w:tcW w:w="2916" w:type="dxa"/>
            <w:tcBorders>
              <w:top w:val="single" w:sz="6" w:space="0" w:color="000000"/>
            </w:tcBorders>
          </w:tcPr>
          <w:p w:rsidR="00F03B1A" w:rsidRPr="006249C6" w:rsidRDefault="00F03B1A" w:rsidP="006463F6">
            <w:pPr>
              <w:pStyle w:val="TableParagraph"/>
              <w:ind w:left="109" w:right="447"/>
              <w:jc w:val="both"/>
              <w:rPr>
                <w:rFonts w:ascii="Times New Roman" w:hAnsi="Times New Roman" w:cs="Times New Roman"/>
                <w:sz w:val="24"/>
                <w:szCs w:val="24"/>
                <w:lang w:val="ru-RU"/>
              </w:rPr>
            </w:pPr>
            <w:r w:rsidRPr="006249C6">
              <w:rPr>
                <w:rFonts w:ascii="Times New Roman" w:hAnsi="Times New Roman" w:cs="Times New Roman"/>
                <w:sz w:val="24"/>
                <w:szCs w:val="24"/>
                <w:lang w:val="ru-RU"/>
              </w:rPr>
              <w:t>20 000 руб. +</w:t>
            </w:r>
            <w:r w:rsidRPr="006249C6">
              <w:rPr>
                <w:rFonts w:ascii="Times New Roman" w:hAnsi="Times New Roman" w:cs="Times New Roman"/>
                <w:spacing w:val="1"/>
                <w:sz w:val="24"/>
                <w:szCs w:val="24"/>
                <w:lang w:val="ru-RU"/>
              </w:rPr>
              <w:t xml:space="preserve"> </w:t>
            </w:r>
            <w:r w:rsidRPr="006249C6">
              <w:rPr>
                <w:rFonts w:ascii="Times New Roman" w:hAnsi="Times New Roman" w:cs="Times New Roman"/>
                <w:sz w:val="24"/>
                <w:szCs w:val="24"/>
                <w:lang w:val="ru-RU"/>
              </w:rPr>
              <w:t>конфискация +</w:t>
            </w:r>
            <w:r w:rsidRPr="006249C6">
              <w:rPr>
                <w:rFonts w:ascii="Times New Roman" w:hAnsi="Times New Roman" w:cs="Times New Roman"/>
                <w:spacing w:val="1"/>
                <w:sz w:val="24"/>
                <w:szCs w:val="24"/>
                <w:lang w:val="ru-RU"/>
              </w:rPr>
              <w:t xml:space="preserve"> </w:t>
            </w:r>
            <w:r w:rsidRPr="006249C6">
              <w:rPr>
                <w:rFonts w:ascii="Times New Roman" w:hAnsi="Times New Roman" w:cs="Times New Roman"/>
                <w:sz w:val="24"/>
                <w:szCs w:val="24"/>
                <w:lang w:val="ru-RU"/>
              </w:rPr>
              <w:t>приостановление</w:t>
            </w:r>
            <w:r w:rsidRPr="006249C6">
              <w:rPr>
                <w:rFonts w:ascii="Times New Roman" w:hAnsi="Times New Roman" w:cs="Times New Roman"/>
                <w:spacing w:val="1"/>
                <w:sz w:val="24"/>
                <w:szCs w:val="24"/>
                <w:lang w:val="ru-RU"/>
              </w:rPr>
              <w:t xml:space="preserve"> </w:t>
            </w:r>
            <w:r w:rsidRPr="006249C6">
              <w:rPr>
                <w:rFonts w:ascii="Times New Roman" w:hAnsi="Times New Roman" w:cs="Times New Roman"/>
                <w:sz w:val="24"/>
                <w:szCs w:val="24"/>
                <w:lang w:val="ru-RU"/>
              </w:rPr>
              <w:t>деятельности</w:t>
            </w:r>
            <w:r w:rsidRPr="006249C6">
              <w:rPr>
                <w:rFonts w:ascii="Times New Roman" w:hAnsi="Times New Roman" w:cs="Times New Roman"/>
                <w:spacing w:val="-9"/>
                <w:sz w:val="24"/>
                <w:szCs w:val="24"/>
                <w:lang w:val="ru-RU"/>
              </w:rPr>
              <w:t xml:space="preserve"> </w:t>
            </w:r>
            <w:r w:rsidRPr="006249C6">
              <w:rPr>
                <w:rFonts w:ascii="Times New Roman" w:hAnsi="Times New Roman" w:cs="Times New Roman"/>
                <w:sz w:val="24"/>
                <w:szCs w:val="24"/>
                <w:lang w:val="ru-RU"/>
              </w:rPr>
              <w:t>на</w:t>
            </w:r>
            <w:r w:rsidRPr="006249C6">
              <w:rPr>
                <w:rFonts w:ascii="Times New Roman" w:hAnsi="Times New Roman" w:cs="Times New Roman"/>
                <w:spacing w:val="-8"/>
                <w:sz w:val="24"/>
                <w:szCs w:val="24"/>
                <w:lang w:val="ru-RU"/>
              </w:rPr>
              <w:t xml:space="preserve"> </w:t>
            </w:r>
            <w:r w:rsidRPr="006249C6">
              <w:rPr>
                <w:rFonts w:ascii="Times New Roman" w:hAnsi="Times New Roman" w:cs="Times New Roman"/>
                <w:sz w:val="24"/>
                <w:szCs w:val="24"/>
                <w:lang w:val="ru-RU"/>
              </w:rPr>
              <w:t>срок</w:t>
            </w:r>
          </w:p>
          <w:p w:rsidR="00F03B1A" w:rsidRPr="006249C6" w:rsidRDefault="00F03B1A" w:rsidP="006463F6">
            <w:pPr>
              <w:pStyle w:val="TableParagraph"/>
              <w:spacing w:line="312" w:lineRule="exact"/>
              <w:ind w:left="109"/>
              <w:jc w:val="both"/>
              <w:rPr>
                <w:rFonts w:ascii="Times New Roman" w:hAnsi="Times New Roman" w:cs="Times New Roman"/>
                <w:sz w:val="24"/>
                <w:szCs w:val="24"/>
              </w:rPr>
            </w:pPr>
            <w:r w:rsidRPr="006249C6">
              <w:rPr>
                <w:rFonts w:ascii="Times New Roman" w:hAnsi="Times New Roman" w:cs="Times New Roman"/>
                <w:sz w:val="24"/>
                <w:szCs w:val="24"/>
              </w:rPr>
              <w:t>до</w:t>
            </w:r>
            <w:r w:rsidRPr="006249C6">
              <w:rPr>
                <w:rFonts w:ascii="Times New Roman" w:hAnsi="Times New Roman" w:cs="Times New Roman"/>
                <w:spacing w:val="-4"/>
                <w:sz w:val="24"/>
                <w:szCs w:val="24"/>
              </w:rPr>
              <w:t xml:space="preserve"> </w:t>
            </w:r>
            <w:r w:rsidRPr="006249C6">
              <w:rPr>
                <w:rFonts w:ascii="Times New Roman" w:hAnsi="Times New Roman" w:cs="Times New Roman"/>
                <w:sz w:val="24"/>
                <w:szCs w:val="24"/>
              </w:rPr>
              <w:t>90</w:t>
            </w:r>
            <w:r w:rsidRPr="006249C6">
              <w:rPr>
                <w:rFonts w:ascii="Times New Roman" w:hAnsi="Times New Roman" w:cs="Times New Roman"/>
                <w:spacing w:val="1"/>
                <w:sz w:val="24"/>
                <w:szCs w:val="24"/>
              </w:rPr>
              <w:t xml:space="preserve"> </w:t>
            </w:r>
            <w:r w:rsidRPr="006249C6">
              <w:rPr>
                <w:rFonts w:ascii="Times New Roman" w:hAnsi="Times New Roman" w:cs="Times New Roman"/>
                <w:sz w:val="24"/>
                <w:szCs w:val="24"/>
              </w:rPr>
              <w:t>суток</w:t>
            </w:r>
          </w:p>
        </w:tc>
      </w:tr>
      <w:tr w:rsidR="00F03B1A" w:rsidRPr="006249C6" w:rsidTr="00F03B1A">
        <w:trPr>
          <w:trHeight w:val="1288"/>
        </w:trPr>
        <w:tc>
          <w:tcPr>
            <w:tcW w:w="1416" w:type="dxa"/>
          </w:tcPr>
          <w:p w:rsidR="00F03B1A" w:rsidRPr="006249C6" w:rsidRDefault="00F03B1A" w:rsidP="006463F6">
            <w:pPr>
              <w:pStyle w:val="TableParagraph"/>
              <w:spacing w:line="311" w:lineRule="exact"/>
              <w:ind w:left="535"/>
              <w:jc w:val="both"/>
              <w:rPr>
                <w:rFonts w:ascii="Times New Roman" w:hAnsi="Times New Roman" w:cs="Times New Roman"/>
                <w:sz w:val="24"/>
                <w:szCs w:val="24"/>
              </w:rPr>
            </w:pPr>
            <w:r w:rsidRPr="006249C6">
              <w:rPr>
                <w:rFonts w:ascii="Times New Roman" w:hAnsi="Times New Roman" w:cs="Times New Roman"/>
                <w:sz w:val="24"/>
                <w:szCs w:val="24"/>
              </w:rPr>
              <w:t>13.1</w:t>
            </w:r>
          </w:p>
          <w:p w:rsidR="00F03B1A" w:rsidRPr="006249C6" w:rsidRDefault="00F03B1A" w:rsidP="006463F6">
            <w:pPr>
              <w:pStyle w:val="TableParagraph"/>
              <w:ind w:left="108"/>
              <w:jc w:val="both"/>
              <w:rPr>
                <w:rFonts w:ascii="Times New Roman" w:hAnsi="Times New Roman" w:cs="Times New Roman"/>
                <w:sz w:val="24"/>
                <w:szCs w:val="24"/>
              </w:rPr>
            </w:pPr>
            <w:r w:rsidRPr="006249C6">
              <w:rPr>
                <w:rFonts w:ascii="Times New Roman" w:hAnsi="Times New Roman" w:cs="Times New Roman"/>
                <w:sz w:val="24"/>
                <w:szCs w:val="24"/>
              </w:rPr>
              <w:t>3</w:t>
            </w:r>
          </w:p>
        </w:tc>
        <w:tc>
          <w:tcPr>
            <w:tcW w:w="2189" w:type="dxa"/>
          </w:tcPr>
          <w:p w:rsidR="00F03B1A" w:rsidRPr="006249C6" w:rsidRDefault="00F03B1A" w:rsidP="006463F6">
            <w:pPr>
              <w:pStyle w:val="TableParagraph"/>
              <w:spacing w:line="312" w:lineRule="exact"/>
              <w:ind w:left="535"/>
              <w:jc w:val="both"/>
              <w:rPr>
                <w:rFonts w:ascii="Times New Roman" w:hAnsi="Times New Roman" w:cs="Times New Roman"/>
                <w:sz w:val="24"/>
                <w:szCs w:val="24"/>
              </w:rPr>
            </w:pPr>
            <w:r w:rsidRPr="006249C6">
              <w:rPr>
                <w:rFonts w:ascii="Times New Roman" w:hAnsi="Times New Roman" w:cs="Times New Roman"/>
                <w:sz w:val="24"/>
                <w:szCs w:val="24"/>
              </w:rPr>
              <w:t>КоАП</w:t>
            </w:r>
          </w:p>
        </w:tc>
        <w:tc>
          <w:tcPr>
            <w:tcW w:w="2995" w:type="dxa"/>
          </w:tcPr>
          <w:p w:rsidR="00F03B1A" w:rsidRPr="006249C6" w:rsidRDefault="00F03B1A" w:rsidP="006463F6">
            <w:pPr>
              <w:pStyle w:val="TableParagraph"/>
              <w:ind w:left="259" w:right="488" w:firstLine="393"/>
              <w:jc w:val="both"/>
              <w:rPr>
                <w:rFonts w:ascii="Times New Roman" w:hAnsi="Times New Roman" w:cs="Times New Roman"/>
                <w:sz w:val="24"/>
                <w:szCs w:val="24"/>
                <w:lang w:val="ru-RU"/>
              </w:rPr>
            </w:pPr>
            <w:r w:rsidRPr="006249C6">
              <w:rPr>
                <w:rFonts w:ascii="Times New Roman" w:hAnsi="Times New Roman" w:cs="Times New Roman"/>
                <w:sz w:val="24"/>
                <w:szCs w:val="24"/>
                <w:lang w:val="ru-RU"/>
              </w:rPr>
              <w:t>Деятельность в</w:t>
            </w:r>
            <w:r w:rsidRPr="006249C6">
              <w:rPr>
                <w:rFonts w:ascii="Times New Roman" w:hAnsi="Times New Roman" w:cs="Times New Roman"/>
                <w:spacing w:val="-67"/>
                <w:sz w:val="24"/>
                <w:szCs w:val="24"/>
                <w:lang w:val="ru-RU"/>
              </w:rPr>
              <w:t xml:space="preserve"> </w:t>
            </w:r>
            <w:r w:rsidRPr="006249C6">
              <w:rPr>
                <w:rFonts w:ascii="Times New Roman" w:hAnsi="Times New Roman" w:cs="Times New Roman"/>
                <w:sz w:val="24"/>
                <w:szCs w:val="24"/>
                <w:lang w:val="ru-RU"/>
              </w:rPr>
              <w:t>области защиты</w:t>
            </w:r>
            <w:r w:rsidRPr="006249C6">
              <w:rPr>
                <w:rFonts w:ascii="Times New Roman" w:hAnsi="Times New Roman" w:cs="Times New Roman"/>
                <w:spacing w:val="1"/>
                <w:sz w:val="24"/>
                <w:szCs w:val="24"/>
                <w:lang w:val="ru-RU"/>
              </w:rPr>
              <w:t xml:space="preserve"> </w:t>
            </w:r>
            <w:r w:rsidRPr="006249C6">
              <w:rPr>
                <w:rFonts w:ascii="Times New Roman" w:hAnsi="Times New Roman" w:cs="Times New Roman"/>
                <w:sz w:val="24"/>
                <w:szCs w:val="24"/>
                <w:lang w:val="ru-RU"/>
              </w:rPr>
              <w:t>ПДн</w:t>
            </w:r>
            <w:r w:rsidRPr="006249C6">
              <w:rPr>
                <w:rFonts w:ascii="Times New Roman" w:hAnsi="Times New Roman" w:cs="Times New Roman"/>
                <w:spacing w:val="-2"/>
                <w:sz w:val="24"/>
                <w:szCs w:val="24"/>
                <w:lang w:val="ru-RU"/>
              </w:rPr>
              <w:t xml:space="preserve"> </w:t>
            </w:r>
            <w:r w:rsidRPr="006249C6">
              <w:rPr>
                <w:rFonts w:ascii="Times New Roman" w:hAnsi="Times New Roman" w:cs="Times New Roman"/>
                <w:sz w:val="24"/>
                <w:szCs w:val="24"/>
                <w:lang w:val="ru-RU"/>
              </w:rPr>
              <w:t>без</w:t>
            </w:r>
            <w:r w:rsidRPr="006249C6">
              <w:rPr>
                <w:rFonts w:ascii="Times New Roman" w:hAnsi="Times New Roman" w:cs="Times New Roman"/>
                <w:spacing w:val="-2"/>
                <w:sz w:val="24"/>
                <w:szCs w:val="24"/>
                <w:lang w:val="ru-RU"/>
              </w:rPr>
              <w:t xml:space="preserve"> </w:t>
            </w:r>
            <w:r w:rsidRPr="006249C6">
              <w:rPr>
                <w:rFonts w:ascii="Times New Roman" w:hAnsi="Times New Roman" w:cs="Times New Roman"/>
                <w:sz w:val="24"/>
                <w:szCs w:val="24"/>
                <w:lang w:val="ru-RU"/>
              </w:rPr>
              <w:t>лицензии</w:t>
            </w:r>
          </w:p>
          <w:p w:rsidR="00F03B1A" w:rsidRPr="006249C6" w:rsidRDefault="00F03B1A" w:rsidP="006463F6">
            <w:pPr>
              <w:pStyle w:val="TableParagraph"/>
              <w:spacing w:line="312" w:lineRule="exact"/>
              <w:ind w:left="108"/>
              <w:jc w:val="both"/>
              <w:rPr>
                <w:rFonts w:ascii="Times New Roman" w:hAnsi="Times New Roman" w:cs="Times New Roman"/>
                <w:sz w:val="24"/>
                <w:szCs w:val="24"/>
              </w:rPr>
            </w:pPr>
            <w:r w:rsidRPr="006249C6">
              <w:rPr>
                <w:rFonts w:ascii="Times New Roman" w:hAnsi="Times New Roman" w:cs="Times New Roman"/>
                <w:sz w:val="24"/>
                <w:szCs w:val="24"/>
              </w:rPr>
              <w:t>ФСТЭК</w:t>
            </w:r>
            <w:r w:rsidRPr="006249C6">
              <w:rPr>
                <w:rFonts w:ascii="Times New Roman" w:hAnsi="Times New Roman" w:cs="Times New Roman"/>
                <w:spacing w:val="-4"/>
                <w:sz w:val="24"/>
                <w:szCs w:val="24"/>
              </w:rPr>
              <w:t xml:space="preserve"> </w:t>
            </w:r>
            <w:r w:rsidRPr="006249C6">
              <w:rPr>
                <w:rFonts w:ascii="Times New Roman" w:hAnsi="Times New Roman" w:cs="Times New Roman"/>
                <w:sz w:val="24"/>
                <w:szCs w:val="24"/>
              </w:rPr>
              <w:t>РФ/ФСБ</w:t>
            </w:r>
            <w:r w:rsidRPr="006249C6">
              <w:rPr>
                <w:rFonts w:ascii="Times New Roman" w:hAnsi="Times New Roman" w:cs="Times New Roman"/>
                <w:spacing w:val="-3"/>
                <w:sz w:val="24"/>
                <w:szCs w:val="24"/>
              </w:rPr>
              <w:t xml:space="preserve"> </w:t>
            </w:r>
            <w:r w:rsidRPr="006249C6">
              <w:rPr>
                <w:rFonts w:ascii="Times New Roman" w:hAnsi="Times New Roman" w:cs="Times New Roman"/>
                <w:sz w:val="24"/>
                <w:szCs w:val="24"/>
              </w:rPr>
              <w:t>РФ</w:t>
            </w:r>
          </w:p>
        </w:tc>
        <w:tc>
          <w:tcPr>
            <w:tcW w:w="2916" w:type="dxa"/>
          </w:tcPr>
          <w:p w:rsidR="00F03B1A" w:rsidRPr="006249C6" w:rsidRDefault="00F03B1A" w:rsidP="006463F6">
            <w:pPr>
              <w:pStyle w:val="TableParagraph"/>
              <w:ind w:left="109" w:right="1410"/>
              <w:jc w:val="both"/>
              <w:rPr>
                <w:rFonts w:ascii="Times New Roman" w:hAnsi="Times New Roman" w:cs="Times New Roman"/>
                <w:sz w:val="24"/>
                <w:szCs w:val="24"/>
              </w:rPr>
            </w:pPr>
            <w:r w:rsidRPr="006249C6">
              <w:rPr>
                <w:rFonts w:ascii="Times New Roman" w:hAnsi="Times New Roman" w:cs="Times New Roman"/>
                <w:sz w:val="24"/>
                <w:szCs w:val="24"/>
              </w:rPr>
              <w:t>20 000 руб. +</w:t>
            </w:r>
            <w:r w:rsidRPr="006249C6">
              <w:rPr>
                <w:rFonts w:ascii="Times New Roman" w:hAnsi="Times New Roman" w:cs="Times New Roman"/>
                <w:spacing w:val="-67"/>
                <w:sz w:val="24"/>
                <w:szCs w:val="24"/>
              </w:rPr>
              <w:t xml:space="preserve"> </w:t>
            </w:r>
            <w:r w:rsidRPr="006249C6">
              <w:rPr>
                <w:rFonts w:ascii="Times New Roman" w:hAnsi="Times New Roman" w:cs="Times New Roman"/>
                <w:sz w:val="24"/>
                <w:szCs w:val="24"/>
              </w:rPr>
              <w:t>конфиск</w:t>
            </w:r>
            <w:r w:rsidRPr="006249C6">
              <w:rPr>
                <w:rFonts w:ascii="Times New Roman" w:hAnsi="Times New Roman" w:cs="Times New Roman"/>
                <w:sz w:val="24"/>
                <w:szCs w:val="24"/>
                <w:lang w:val="ru-RU"/>
              </w:rPr>
              <w:t>ци</w:t>
            </w:r>
            <w:r w:rsidRPr="006249C6">
              <w:rPr>
                <w:rFonts w:ascii="Times New Roman" w:hAnsi="Times New Roman" w:cs="Times New Roman"/>
                <w:sz w:val="24"/>
                <w:szCs w:val="24"/>
              </w:rPr>
              <w:t>ия</w:t>
            </w:r>
          </w:p>
        </w:tc>
      </w:tr>
      <w:tr w:rsidR="00F03B1A" w:rsidRPr="006249C6" w:rsidTr="00F03B1A">
        <w:trPr>
          <w:trHeight w:val="1610"/>
        </w:trPr>
        <w:tc>
          <w:tcPr>
            <w:tcW w:w="1416" w:type="dxa"/>
          </w:tcPr>
          <w:p w:rsidR="00F03B1A" w:rsidRPr="006249C6" w:rsidRDefault="00F03B1A" w:rsidP="006463F6">
            <w:pPr>
              <w:pStyle w:val="TableParagraph"/>
              <w:spacing w:line="311" w:lineRule="exact"/>
              <w:ind w:left="535"/>
              <w:jc w:val="both"/>
              <w:rPr>
                <w:rFonts w:ascii="Times New Roman" w:hAnsi="Times New Roman" w:cs="Times New Roman"/>
                <w:sz w:val="24"/>
                <w:szCs w:val="24"/>
              </w:rPr>
            </w:pPr>
            <w:r w:rsidRPr="006249C6">
              <w:rPr>
                <w:rFonts w:ascii="Times New Roman" w:hAnsi="Times New Roman" w:cs="Times New Roman"/>
                <w:sz w:val="24"/>
                <w:szCs w:val="24"/>
              </w:rPr>
              <w:t>13.1</w:t>
            </w:r>
          </w:p>
          <w:p w:rsidR="00F03B1A" w:rsidRPr="006249C6" w:rsidRDefault="00F03B1A" w:rsidP="006463F6">
            <w:pPr>
              <w:pStyle w:val="TableParagraph"/>
              <w:ind w:left="108"/>
              <w:jc w:val="both"/>
              <w:rPr>
                <w:rFonts w:ascii="Times New Roman" w:hAnsi="Times New Roman" w:cs="Times New Roman"/>
                <w:sz w:val="24"/>
                <w:szCs w:val="24"/>
              </w:rPr>
            </w:pPr>
            <w:r w:rsidRPr="006249C6">
              <w:rPr>
                <w:rFonts w:ascii="Times New Roman" w:hAnsi="Times New Roman" w:cs="Times New Roman"/>
                <w:sz w:val="24"/>
                <w:szCs w:val="24"/>
              </w:rPr>
              <w:t>4</w:t>
            </w:r>
          </w:p>
        </w:tc>
        <w:tc>
          <w:tcPr>
            <w:tcW w:w="2189" w:type="dxa"/>
          </w:tcPr>
          <w:p w:rsidR="00F03B1A" w:rsidRPr="006249C6" w:rsidRDefault="00F03B1A" w:rsidP="006463F6">
            <w:pPr>
              <w:pStyle w:val="TableParagraph"/>
              <w:spacing w:line="312" w:lineRule="exact"/>
              <w:ind w:left="535"/>
              <w:jc w:val="both"/>
              <w:rPr>
                <w:rFonts w:ascii="Times New Roman" w:hAnsi="Times New Roman" w:cs="Times New Roman"/>
                <w:sz w:val="24"/>
                <w:szCs w:val="24"/>
              </w:rPr>
            </w:pPr>
            <w:r w:rsidRPr="006249C6">
              <w:rPr>
                <w:rFonts w:ascii="Times New Roman" w:hAnsi="Times New Roman" w:cs="Times New Roman"/>
                <w:sz w:val="24"/>
                <w:szCs w:val="24"/>
              </w:rPr>
              <w:t>КоАП</w:t>
            </w:r>
          </w:p>
        </w:tc>
        <w:tc>
          <w:tcPr>
            <w:tcW w:w="2995" w:type="dxa"/>
          </w:tcPr>
          <w:p w:rsidR="00F03B1A" w:rsidRPr="006249C6" w:rsidRDefault="00F03B1A" w:rsidP="006463F6">
            <w:pPr>
              <w:pStyle w:val="TableParagraph"/>
              <w:ind w:left="478" w:right="632" w:firstLine="321"/>
              <w:jc w:val="both"/>
              <w:rPr>
                <w:rFonts w:ascii="Times New Roman" w:hAnsi="Times New Roman" w:cs="Times New Roman"/>
                <w:sz w:val="24"/>
                <w:szCs w:val="24"/>
                <w:lang w:val="ru-RU"/>
              </w:rPr>
            </w:pPr>
            <w:r w:rsidRPr="006249C6">
              <w:rPr>
                <w:rFonts w:ascii="Times New Roman" w:hAnsi="Times New Roman" w:cs="Times New Roman"/>
                <w:sz w:val="24"/>
                <w:szCs w:val="24"/>
                <w:lang w:val="ru-RU"/>
              </w:rPr>
              <w:t>Разглашение</w:t>
            </w:r>
            <w:r w:rsidRPr="006249C6">
              <w:rPr>
                <w:rFonts w:ascii="Times New Roman" w:hAnsi="Times New Roman" w:cs="Times New Roman"/>
                <w:spacing w:val="-67"/>
                <w:sz w:val="24"/>
                <w:szCs w:val="24"/>
                <w:lang w:val="ru-RU"/>
              </w:rPr>
              <w:t xml:space="preserve"> </w:t>
            </w:r>
            <w:r w:rsidRPr="006249C6">
              <w:rPr>
                <w:rFonts w:ascii="Times New Roman" w:hAnsi="Times New Roman" w:cs="Times New Roman"/>
                <w:sz w:val="24"/>
                <w:szCs w:val="24"/>
                <w:lang w:val="ru-RU"/>
              </w:rPr>
              <w:t>информации с</w:t>
            </w:r>
            <w:r w:rsidRPr="006249C6">
              <w:rPr>
                <w:rFonts w:ascii="Times New Roman" w:hAnsi="Times New Roman" w:cs="Times New Roman"/>
                <w:spacing w:val="1"/>
                <w:sz w:val="24"/>
                <w:szCs w:val="24"/>
                <w:lang w:val="ru-RU"/>
              </w:rPr>
              <w:t xml:space="preserve"> </w:t>
            </w:r>
            <w:r w:rsidRPr="006249C6">
              <w:rPr>
                <w:rFonts w:ascii="Times New Roman" w:hAnsi="Times New Roman" w:cs="Times New Roman"/>
                <w:sz w:val="24"/>
                <w:szCs w:val="24"/>
                <w:lang w:val="ru-RU"/>
              </w:rPr>
              <w:t>ограниченным</w:t>
            </w:r>
          </w:p>
          <w:p w:rsidR="00F03B1A" w:rsidRPr="006249C6" w:rsidRDefault="00F03B1A" w:rsidP="006463F6">
            <w:pPr>
              <w:pStyle w:val="TableParagraph"/>
              <w:spacing w:line="324" w:lineRule="exact"/>
              <w:ind w:left="271" w:right="535" w:firstLine="513"/>
              <w:jc w:val="both"/>
              <w:rPr>
                <w:rFonts w:ascii="Times New Roman" w:hAnsi="Times New Roman" w:cs="Times New Roman"/>
                <w:sz w:val="24"/>
                <w:szCs w:val="24"/>
                <w:lang w:val="ru-RU"/>
              </w:rPr>
            </w:pPr>
            <w:r w:rsidRPr="006249C6">
              <w:rPr>
                <w:rFonts w:ascii="Times New Roman" w:hAnsi="Times New Roman" w:cs="Times New Roman"/>
                <w:sz w:val="24"/>
                <w:szCs w:val="24"/>
                <w:lang w:val="ru-RU"/>
              </w:rPr>
              <w:t>доступом</w:t>
            </w:r>
            <w:r w:rsidRPr="006249C6">
              <w:rPr>
                <w:rFonts w:ascii="Times New Roman" w:hAnsi="Times New Roman" w:cs="Times New Roman"/>
                <w:spacing w:val="1"/>
                <w:sz w:val="24"/>
                <w:szCs w:val="24"/>
                <w:lang w:val="ru-RU"/>
              </w:rPr>
              <w:t xml:space="preserve"> </w:t>
            </w:r>
            <w:r w:rsidRPr="006249C6">
              <w:rPr>
                <w:rFonts w:ascii="Times New Roman" w:hAnsi="Times New Roman" w:cs="Times New Roman"/>
                <w:sz w:val="24"/>
                <w:szCs w:val="24"/>
                <w:lang w:val="ru-RU"/>
              </w:rPr>
              <w:t>(например,</w:t>
            </w:r>
            <w:r w:rsidRPr="006249C6">
              <w:rPr>
                <w:rFonts w:ascii="Times New Roman" w:hAnsi="Times New Roman" w:cs="Times New Roman"/>
                <w:spacing w:val="-6"/>
                <w:sz w:val="24"/>
                <w:szCs w:val="24"/>
                <w:lang w:val="ru-RU"/>
              </w:rPr>
              <w:t xml:space="preserve"> </w:t>
            </w:r>
            <w:r w:rsidRPr="006249C6">
              <w:rPr>
                <w:rFonts w:ascii="Times New Roman" w:hAnsi="Times New Roman" w:cs="Times New Roman"/>
                <w:sz w:val="24"/>
                <w:szCs w:val="24"/>
                <w:lang w:val="ru-RU"/>
              </w:rPr>
              <w:t>ПДрн)</w:t>
            </w:r>
          </w:p>
        </w:tc>
        <w:tc>
          <w:tcPr>
            <w:tcW w:w="2916" w:type="dxa"/>
          </w:tcPr>
          <w:p w:rsidR="00F03B1A" w:rsidRPr="006249C6" w:rsidRDefault="00F03B1A" w:rsidP="006463F6">
            <w:pPr>
              <w:pStyle w:val="TableParagraph"/>
              <w:spacing w:line="312" w:lineRule="exact"/>
              <w:ind w:left="109"/>
              <w:jc w:val="both"/>
              <w:rPr>
                <w:rFonts w:ascii="Times New Roman" w:hAnsi="Times New Roman" w:cs="Times New Roman"/>
                <w:sz w:val="24"/>
                <w:szCs w:val="24"/>
              </w:rPr>
            </w:pPr>
            <w:r w:rsidRPr="006249C6">
              <w:rPr>
                <w:rFonts w:ascii="Times New Roman" w:hAnsi="Times New Roman" w:cs="Times New Roman"/>
                <w:sz w:val="24"/>
                <w:szCs w:val="24"/>
              </w:rPr>
              <w:t>5</w:t>
            </w:r>
            <w:r w:rsidRPr="006249C6">
              <w:rPr>
                <w:rFonts w:ascii="Times New Roman" w:hAnsi="Times New Roman" w:cs="Times New Roman"/>
                <w:spacing w:val="-1"/>
                <w:sz w:val="24"/>
                <w:szCs w:val="24"/>
              </w:rPr>
              <w:t xml:space="preserve"> </w:t>
            </w:r>
            <w:r w:rsidRPr="006249C6">
              <w:rPr>
                <w:rFonts w:ascii="Times New Roman" w:hAnsi="Times New Roman" w:cs="Times New Roman"/>
                <w:sz w:val="24"/>
                <w:szCs w:val="24"/>
              </w:rPr>
              <w:t>000</w:t>
            </w:r>
            <w:r w:rsidRPr="006249C6">
              <w:rPr>
                <w:rFonts w:ascii="Times New Roman" w:hAnsi="Times New Roman" w:cs="Times New Roman"/>
                <w:spacing w:val="-4"/>
                <w:sz w:val="24"/>
                <w:szCs w:val="24"/>
              </w:rPr>
              <w:t xml:space="preserve"> </w:t>
            </w:r>
            <w:r w:rsidRPr="006249C6">
              <w:rPr>
                <w:rFonts w:ascii="Times New Roman" w:hAnsi="Times New Roman" w:cs="Times New Roman"/>
                <w:sz w:val="24"/>
                <w:szCs w:val="24"/>
              </w:rPr>
              <w:t>руб.</w:t>
            </w:r>
          </w:p>
        </w:tc>
      </w:tr>
    </w:tbl>
    <w:p w:rsidR="00F03B1A" w:rsidRDefault="00F03B1A" w:rsidP="006463F6">
      <w:pPr>
        <w:pStyle w:val="aff3"/>
        <w:tabs>
          <w:tab w:val="left" w:pos="7403"/>
          <w:tab w:val="left" w:pos="11044"/>
        </w:tabs>
        <w:spacing w:before="89" w:line="304" w:lineRule="exact"/>
        <w:ind w:left="4043" w:right="-87"/>
        <w:jc w:val="both"/>
      </w:pPr>
      <w:r>
        <w:rPr>
          <w:u w:val="single"/>
        </w:rPr>
        <w:tab/>
      </w:r>
      <w:r>
        <w:t>/</w:t>
      </w:r>
      <w:r>
        <w:rPr>
          <w:u w:val="single"/>
        </w:rPr>
        <w:t xml:space="preserve"> </w:t>
      </w:r>
      <w:r>
        <w:rPr>
          <w:u w:val="single"/>
        </w:rPr>
        <w:tab/>
      </w:r>
    </w:p>
    <w:p w:rsidR="00F03B1A" w:rsidRDefault="00F03B1A" w:rsidP="006463F6">
      <w:pPr>
        <w:tabs>
          <w:tab w:val="left" w:pos="5975"/>
          <w:tab w:val="left" w:pos="8287"/>
        </w:tabs>
        <w:spacing w:line="189" w:lineRule="exact"/>
        <w:ind w:left="1402"/>
        <w:jc w:val="both"/>
        <w:rPr>
          <w:i/>
          <w:sz w:val="18"/>
        </w:rPr>
      </w:pPr>
      <w:r>
        <w:rPr>
          <w:noProof/>
        </w:rPr>
        <mc:AlternateContent>
          <mc:Choice Requires="wps">
            <w:drawing>
              <wp:anchor distT="0" distB="0" distL="114300" distR="114300" simplePos="0" relativeHeight="251671552" behindDoc="0" locked="0" layoutInCell="1" allowOverlap="1">
                <wp:simplePos x="0" y="0"/>
                <wp:positionH relativeFrom="page">
                  <wp:posOffset>1351915</wp:posOffset>
                </wp:positionH>
                <wp:positionV relativeFrom="paragraph">
                  <wp:posOffset>8255</wp:posOffset>
                </wp:positionV>
                <wp:extent cx="978535" cy="0"/>
                <wp:effectExtent l="8890" t="13970" r="12700" b="5080"/>
                <wp:wrapNone/>
                <wp:docPr id="196" name="Прямая соединительная линия 1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78535" cy="0"/>
                        </a:xfrm>
                        <a:prstGeom prst="line">
                          <a:avLst/>
                        </a:prstGeom>
                        <a:noFill/>
                        <a:ln w="713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F105298" id="Прямая соединительная линия 196" o:spid="_x0000_s1026" style="position:absolute;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06.45pt,.65pt" to="183.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8FTwIAAFsEAAAOAAAAZHJzL2Uyb0RvYy54bWysVM1uEzEQviPxDpbv6WbTNE1W3VQom3Ap&#10;UKnlARzbm7Xw2pbtZhMhJOCM1EfgFTiAVKnAM2zeiLHzoxYuCJGDM/bMfP5m5vOena9qiZbcOqFV&#10;jtOjLkZcUc2EWuT49fWsM8TIeaIYkVrxHK+5w+fjp0/OGpPxnq60ZNwiAFEua0yOK+9NliSOVrwm&#10;7kgbrsBZalsTD1u7SJglDaDXMul1u4Ok0ZYZqyl3Dk6LrROPI35ZcupflaXjHskcAzcfVxvXeViT&#10;8RnJFpaYStAdDfIPLGoiFFx6gCqIJ+jGij+gakGtdrr0R1TXiS5LQXmsAapJu79Vc1URw2Mt0Bxn&#10;Dm1y/w+WvlxeWiQYzG40wEiRGobUft6839y239svm1u0+dD+bL+1X9u79kd7t/kI9v3mE9jB2d7v&#10;jm9RyIduNsZlADpRlzb0g67UlbnQ9I1DSk8qohY8VnW9NnBRGjKSRylh4wxwmjcvNIMYcuN1bO2q&#10;tHWAhKahVZzg+jBBvvKIwuHodHhyfIIR3bsSku3zjHX+Odc1CkaOpVChtyQjywvnAw+S7UPCsdIz&#10;IWXUh1SoyfFpetyLCU5LwYIzhDm7mE+kRUsSFBZ/sSjwPAyz+kaxCFZxwqY72xMhtzZcLlXAg0qA&#10;zs7aSujtqDuaDqfDfqffG0w7/W5RdJ7NJv3OYJaenhTHxWRSpO8CtbSfVYIxrgK7vZzT/t/JZfew&#10;tkI8CPrQhuQxeuwXkN3/R9JxlGF6Wx3MNVtf2v2IQcExePfawhN5uAf74Tdh/AsAAP//AwBQSwME&#10;FAAGAAgAAAAhAEX9Wj/bAAAABwEAAA8AAABkcnMvZG93bnJldi54bWxMj8FOwzAQRO9I/IO1SNyo&#10;0wQVGuJUCAS9tgGkHN1kiQPx2ordNv17Fi7lOJrRzJtiNdlBHHAMvSMF81kCAqlxbU+dgve3l5t7&#10;ECFqavXgCBWcMMCqvLwodN66I23xUMVOcAmFXCswMfpcytAYtDrMnEdi79ONVkeWYyfbUR+53A4y&#10;TZKFtLonXjDa45PB5rvaW96tXj/WX/6529SnZnlr6nW99ZlS11fT4wOIiFM8h+EXn9GhZKad21Mb&#10;xKAgnadLjrKRgWA/W9zxt92flmUh//OXPwAAAP//AwBQSwECLQAUAAYACAAAACEAtoM4kv4AAADh&#10;AQAAEwAAAAAAAAAAAAAAAAAAAAAAW0NvbnRlbnRfVHlwZXNdLnhtbFBLAQItABQABgAIAAAAIQA4&#10;/SH/1gAAAJQBAAALAAAAAAAAAAAAAAAAAC8BAABfcmVscy8ucmVsc1BLAQItABQABgAIAAAAIQAk&#10;+k8FTwIAAFsEAAAOAAAAAAAAAAAAAAAAAC4CAABkcnMvZTJvRG9jLnhtbFBLAQItABQABgAIAAAA&#10;IQBF/Vo/2wAAAAcBAAAPAAAAAAAAAAAAAAAAAKkEAABkcnMvZG93bnJldi54bWxQSwUGAAAAAAQA&#10;BADzAAAAsQUAAAAA&#10;" strokeweight=".19811mm">
                <w10:wrap anchorx="page"/>
              </v:line>
            </w:pict>
          </mc:Fallback>
        </mc:AlternateContent>
      </w:r>
      <w:r>
        <w:rPr>
          <w:i/>
          <w:sz w:val="18"/>
        </w:rPr>
        <w:t>(дата)</w:t>
      </w:r>
      <w:r>
        <w:rPr>
          <w:i/>
          <w:sz w:val="18"/>
        </w:rPr>
        <w:tab/>
        <w:t>(подпись)</w:t>
      </w:r>
      <w:r>
        <w:rPr>
          <w:i/>
          <w:sz w:val="18"/>
        </w:rPr>
        <w:tab/>
        <w:t>(расшифровка</w:t>
      </w:r>
      <w:r>
        <w:rPr>
          <w:i/>
          <w:spacing w:val="-5"/>
          <w:sz w:val="18"/>
        </w:rPr>
        <w:t xml:space="preserve"> </w:t>
      </w:r>
      <w:r>
        <w:rPr>
          <w:i/>
          <w:sz w:val="18"/>
        </w:rPr>
        <w:t>подписи)</w:t>
      </w:r>
    </w:p>
    <w:p w:rsidR="00F03B1A" w:rsidRDefault="00F03B1A" w:rsidP="006463F6">
      <w:pPr>
        <w:pStyle w:val="aff3"/>
        <w:jc w:val="both"/>
        <w:rPr>
          <w:i/>
          <w:sz w:val="20"/>
        </w:rPr>
      </w:pPr>
    </w:p>
    <w:p w:rsidR="00F03B1A" w:rsidRDefault="00F03B1A" w:rsidP="006463F6">
      <w:pPr>
        <w:pStyle w:val="aff3"/>
        <w:jc w:val="both"/>
        <w:rPr>
          <w:i/>
          <w:sz w:val="20"/>
        </w:rPr>
      </w:pPr>
    </w:p>
    <w:p w:rsidR="00F03B1A" w:rsidRDefault="00F03B1A" w:rsidP="006463F6">
      <w:pPr>
        <w:pStyle w:val="aff3"/>
        <w:spacing w:before="6"/>
        <w:jc w:val="both"/>
        <w:rPr>
          <w:i/>
          <w:sz w:val="26"/>
        </w:rPr>
      </w:pPr>
    </w:p>
    <w:p w:rsidR="00F03B1A" w:rsidRDefault="00F03B1A" w:rsidP="006463F6">
      <w:pPr>
        <w:pStyle w:val="aff3"/>
        <w:tabs>
          <w:tab w:val="left" w:pos="1886"/>
          <w:tab w:val="left" w:pos="3565"/>
        </w:tabs>
        <w:spacing w:before="89"/>
        <w:ind w:left="1189"/>
        <w:jc w:val="both"/>
      </w:pPr>
      <w:r>
        <w:t>«</w:t>
      </w:r>
      <w:r>
        <w:rPr>
          <w:u w:val="single"/>
        </w:rPr>
        <w:tab/>
      </w:r>
      <w:r>
        <w:t>»</w:t>
      </w:r>
      <w:r>
        <w:rPr>
          <w:u w:val="single"/>
        </w:rPr>
        <w:tab/>
      </w:r>
      <w:r>
        <w:t>20_ г.</w:t>
      </w:r>
    </w:p>
    <w:p w:rsidR="00F03B1A" w:rsidRDefault="00F03B1A" w:rsidP="006463F6">
      <w:pPr>
        <w:pStyle w:val="aff3"/>
        <w:spacing w:before="6"/>
        <w:jc w:val="both"/>
        <w:rPr>
          <w:sz w:val="23"/>
        </w:rPr>
      </w:pPr>
      <w:r>
        <w:rPr>
          <w:noProof/>
        </w:rPr>
        <mc:AlternateContent>
          <mc:Choice Requires="wps">
            <w:drawing>
              <wp:anchor distT="0" distB="0" distL="0" distR="0" simplePos="0" relativeHeight="251672576" behindDoc="1" locked="0" layoutInCell="1" allowOverlap="1">
                <wp:simplePos x="0" y="0"/>
                <wp:positionH relativeFrom="page">
                  <wp:posOffset>1530350</wp:posOffset>
                </wp:positionH>
                <wp:positionV relativeFrom="paragraph">
                  <wp:posOffset>200025</wp:posOffset>
                </wp:positionV>
                <wp:extent cx="1778635" cy="1270"/>
                <wp:effectExtent l="6350" t="5715" r="5715" b="12065"/>
                <wp:wrapTopAndBottom/>
                <wp:docPr id="195" name="Полилиния 1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78635" cy="1270"/>
                        </a:xfrm>
                        <a:custGeom>
                          <a:avLst/>
                          <a:gdLst>
                            <a:gd name="T0" fmla="+- 0 2410 2410"/>
                            <a:gd name="T1" fmla="*/ T0 w 2801"/>
                            <a:gd name="T2" fmla="+- 0 5210 2410"/>
                            <a:gd name="T3" fmla="*/ T2 w 2801"/>
                          </a:gdLst>
                          <a:ahLst/>
                          <a:cxnLst>
                            <a:cxn ang="0">
                              <a:pos x="T1" y="0"/>
                            </a:cxn>
                            <a:cxn ang="0">
                              <a:pos x="T3" y="0"/>
                            </a:cxn>
                          </a:cxnLst>
                          <a:rect l="0" t="0" r="r" b="b"/>
                          <a:pathLst>
                            <a:path w="2801">
                              <a:moveTo>
                                <a:pt x="0" y="0"/>
                              </a:moveTo>
                              <a:lnTo>
                                <a:pt x="2800" y="0"/>
                              </a:lnTo>
                            </a:path>
                          </a:pathLst>
                        </a:custGeom>
                        <a:noFill/>
                        <a:ln w="713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66CD6DBF" id="Полилиния 195" o:spid="_x0000_s1026" style="position:absolute;margin-left:120.5pt;margin-top:15.75pt;width:140.05pt;height:.1pt;z-index:-2516439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80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5ZzDwMAAJkGAAAOAAAAZHJzL2Uyb0RvYy54bWysVWuO0zAQ/o/EHSz/BHXzaPrUpivUB0Ja&#10;YKUtB3Btp4lI7GC7TRfEGTgC11gJwRnKjRg7SbftaiWEiFRnnBl/882MZ3p5tStytOVKZ1LEOLjw&#10;MeKCSpaJdYw/LBedIUbaEMFILgWP8R3X+Gry/NllVY55KFOZM64QgAg9rsoYp8aUY8/TNOUF0Rey&#10;5AKUiVQFMbBVa48pUgF6kXuh7/e9SipWKkm51vB1VivxxOEnCafmfZJoblAeY+Bm3KrcurKrN7kk&#10;47UiZZrRhgb5BxYFyQQ4PUDNiCFoo7JHUEVGldQyMRdUFp5MkoxyFwNEE/hn0dympOQuFkiOLg9p&#10;0v8Plr7b3iiUMajdqIeRIAUUaf99/2v/Y3/vfj/397+/IauFXFWlHsOR2/JG2Wh1eS3pRw0K70Rj&#10;Nxps0Kp6Kxkgko2RLj+7RBX2JESOdq4Md4cy8J1BFD4Gg8Gw3wU2FHRBOHBV8si4PUs32rzm0uGQ&#10;7bU2dREZSK4ErAljCQVPihzq+bKDfBRGQb00RT+YBa3ZCw8tfVShcOgH50Zha+SweuETWN3WzGKF&#10;R1jAf90yJGlLmu5EwxokRGzT+C5PpdQ2P0vg1iYIEMDIRviELfg+t63PNC4UdMN5HyiMoA9WdbQl&#10;MZaZdWFFVMXYpcJ+KOSWL6VTmbPKgZMHbS6OreA4FOGIVa2GE9YBXJtacE4t16PKCrnI8tyVNheW&#10;yiDohi43WuYZs0rLRqv1aportCW2w91jgwGwEzMlN4I5sJQTNm9kQ7K8lsE+d7mFS9ikwF5H18Jf&#10;Rv5oPpwPo04U9uedyJ/NOq8W06jTXwSD3qw7m05nwVdLLYjGacYYF5ZdO06C6O/atRls9SA4DJST&#10;KE6CXbjncbDeKQ2XC4ilfde5bju0bumVZHfQrUrW8xHmOQipVJ8xqmA2xlh/2hDFMcrfCBg+oyCK&#10;7DB1m6g3CGGjjjWrYw0RFKBibDBccCtOTT2AN6XK1il4ClxZhXwFUyLJbDu7cVKzajYw/1wEzay2&#10;A/Z476we/lEmfwAAAP//AwBQSwMEFAAGAAgAAAAhAMDpMsbfAAAACQEAAA8AAABkcnMvZG93bnJl&#10;di54bWxMj8FOwzAQRO9I/IO1SNyo40AphDgVCuKCRBGFCzc3XuKAvY5itzV8fd0THGdnNPumXiZn&#10;2Q6nMHiSIGYFMKTO64F6Ce9vjxc3wEJUpJX1hBJ+MMCyOT2pVaX9nl5xt449yyUUKiXBxDhWnIfO&#10;oFNh5kek7H36yamY5dRzPal9LneWl0VxzZ0aKH8wasTWYPe93joJL19mpW+H5/Ljd9Hatn1KD6uU&#10;pDw/S/d3wCKm+BeGI35GhyYzbfyWdGBWQnkl8pYo4VLMgeXAvBQC2OZ4WABvav5/QXMAAAD//wMA&#10;UEsBAi0AFAAGAAgAAAAhALaDOJL+AAAA4QEAABMAAAAAAAAAAAAAAAAAAAAAAFtDb250ZW50X1R5&#10;cGVzXS54bWxQSwECLQAUAAYACAAAACEAOP0h/9YAAACUAQAACwAAAAAAAAAAAAAAAAAvAQAAX3Jl&#10;bHMvLnJlbHNQSwECLQAUAAYACAAAACEAGc+Wcw8DAACZBgAADgAAAAAAAAAAAAAAAAAuAgAAZHJz&#10;L2Uyb0RvYy54bWxQSwECLQAUAAYACAAAACEAwOkyxt8AAAAJAQAADwAAAAAAAAAAAAAAAABpBQAA&#10;ZHJzL2Rvd25yZXYueG1sUEsFBgAAAAAEAAQA8wAAAHUGAAAAAA==&#10;" path="m,l2800,e" filled="f" strokeweight=".19811mm">
                <v:path arrowok="t" o:connecttype="custom" o:connectlocs="0,0;1778000,0" o:connectangles="0,0"/>
                <w10:wrap type="topAndBottom" anchorx="page"/>
              </v:shape>
            </w:pict>
          </mc:Fallback>
        </mc:AlternateContent>
      </w:r>
    </w:p>
    <w:p w:rsidR="00F03B1A" w:rsidRDefault="00F03B1A" w:rsidP="006463F6">
      <w:pPr>
        <w:spacing w:line="293" w:lineRule="exact"/>
        <w:ind w:right="1546"/>
        <w:jc w:val="both"/>
        <w:rPr>
          <w:i/>
          <w:sz w:val="28"/>
        </w:rPr>
      </w:pPr>
      <w:r>
        <w:rPr>
          <w:i/>
          <w:sz w:val="28"/>
        </w:rPr>
        <w:t>(подпись)</w:t>
      </w:r>
    </w:p>
    <w:p w:rsidR="00F03B1A" w:rsidRDefault="00F03B1A" w:rsidP="006463F6">
      <w:pPr>
        <w:jc w:val="both"/>
        <w:rPr>
          <w:sz w:val="28"/>
        </w:rPr>
        <w:sectPr w:rsidR="00F03B1A" w:rsidSect="00507E25">
          <w:pgSz w:w="11906" w:h="16838"/>
          <w:pgMar w:top="1134" w:right="567" w:bottom="1134" w:left="1701" w:header="709" w:footer="709" w:gutter="0"/>
          <w:cols w:space="708"/>
          <w:docGrid w:linePitch="360"/>
        </w:sectPr>
      </w:pPr>
    </w:p>
    <w:p w:rsidR="00F03B1A" w:rsidRDefault="00F03B1A" w:rsidP="009613E6">
      <w:pPr>
        <w:jc w:val="right"/>
        <w:rPr>
          <w:b/>
          <w:i/>
          <w:sz w:val="28"/>
        </w:rPr>
      </w:pPr>
      <w:r>
        <w:rPr>
          <w:b/>
          <w:i/>
          <w:sz w:val="28"/>
        </w:rPr>
        <w:lastRenderedPageBreak/>
        <w:t>Приложение</w:t>
      </w:r>
      <w:r>
        <w:rPr>
          <w:b/>
          <w:i/>
          <w:spacing w:val="-3"/>
          <w:sz w:val="28"/>
        </w:rPr>
        <w:t xml:space="preserve"> </w:t>
      </w:r>
      <w:r>
        <w:rPr>
          <w:b/>
          <w:i/>
          <w:sz w:val="28"/>
        </w:rPr>
        <w:t>7</w:t>
      </w:r>
    </w:p>
    <w:p w:rsidR="00F03B1A" w:rsidRDefault="00F03B1A" w:rsidP="009613E6">
      <w:pPr>
        <w:pStyle w:val="1"/>
        <w:spacing w:line="321" w:lineRule="exact"/>
        <w:ind w:left="618" w:right="369"/>
      </w:pPr>
      <w:r>
        <w:t>Журнал</w:t>
      </w:r>
      <w:r>
        <w:rPr>
          <w:spacing w:val="-6"/>
        </w:rPr>
        <w:t xml:space="preserve"> </w:t>
      </w:r>
      <w:r>
        <w:t>учета</w:t>
      </w:r>
      <w:r>
        <w:rPr>
          <w:spacing w:val="-1"/>
        </w:rPr>
        <w:t xml:space="preserve"> </w:t>
      </w:r>
      <w:r>
        <w:t>передачи</w:t>
      </w:r>
      <w:r>
        <w:rPr>
          <w:spacing w:val="-2"/>
        </w:rPr>
        <w:t xml:space="preserve"> </w:t>
      </w:r>
      <w:r>
        <w:t>персональных</w:t>
      </w:r>
      <w:r>
        <w:rPr>
          <w:spacing w:val="-1"/>
        </w:rPr>
        <w:t xml:space="preserve"> </w:t>
      </w:r>
      <w:r>
        <w:t>данных</w:t>
      </w:r>
    </w:p>
    <w:p w:rsidR="00F03B1A" w:rsidRPr="00F03B1A" w:rsidRDefault="00F03B1A" w:rsidP="006463F6">
      <w:pPr>
        <w:jc w:val="both"/>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1"/>
        <w:gridCol w:w="3142"/>
        <w:gridCol w:w="2693"/>
        <w:gridCol w:w="1968"/>
        <w:gridCol w:w="1970"/>
        <w:gridCol w:w="2184"/>
        <w:gridCol w:w="1262"/>
        <w:gridCol w:w="1262"/>
      </w:tblGrid>
      <w:tr w:rsidR="00F03B1A" w:rsidRPr="00F03B1A" w:rsidTr="0003638C">
        <w:trPr>
          <w:trHeight w:val="320"/>
        </w:trPr>
        <w:tc>
          <w:tcPr>
            <w:tcW w:w="511" w:type="dxa"/>
            <w:vMerge w:val="restart"/>
          </w:tcPr>
          <w:p w:rsidR="00F03B1A" w:rsidRPr="00F03B1A" w:rsidRDefault="00F03B1A" w:rsidP="006463F6">
            <w:pPr>
              <w:pStyle w:val="TableParagraph"/>
              <w:jc w:val="both"/>
              <w:rPr>
                <w:rFonts w:ascii="Times New Roman" w:hAnsi="Times New Roman" w:cs="Times New Roman"/>
                <w:sz w:val="28"/>
              </w:rPr>
            </w:pPr>
          </w:p>
        </w:tc>
        <w:tc>
          <w:tcPr>
            <w:tcW w:w="3142" w:type="dxa"/>
            <w:tcBorders>
              <w:bottom w:val="nil"/>
            </w:tcBorders>
          </w:tcPr>
          <w:p w:rsidR="00F03B1A" w:rsidRPr="00F03B1A" w:rsidRDefault="00F03B1A" w:rsidP="006463F6">
            <w:pPr>
              <w:pStyle w:val="TableParagraph"/>
              <w:spacing w:line="300" w:lineRule="exact"/>
              <w:ind w:left="327" w:right="599"/>
              <w:jc w:val="both"/>
              <w:rPr>
                <w:rFonts w:ascii="Times New Roman" w:hAnsi="Times New Roman" w:cs="Times New Roman"/>
                <w:b/>
                <w:sz w:val="28"/>
              </w:rPr>
            </w:pPr>
            <w:r w:rsidRPr="00F03B1A">
              <w:rPr>
                <w:rFonts w:ascii="Times New Roman" w:hAnsi="Times New Roman" w:cs="Times New Roman"/>
                <w:b/>
                <w:sz w:val="28"/>
              </w:rPr>
              <w:t>Сведения</w:t>
            </w:r>
            <w:r w:rsidRPr="00F03B1A">
              <w:rPr>
                <w:rFonts w:ascii="Times New Roman" w:hAnsi="Times New Roman" w:cs="Times New Roman"/>
                <w:b/>
                <w:spacing w:val="-5"/>
                <w:sz w:val="28"/>
              </w:rPr>
              <w:t xml:space="preserve"> </w:t>
            </w:r>
            <w:r w:rsidRPr="00F03B1A">
              <w:rPr>
                <w:rFonts w:ascii="Times New Roman" w:hAnsi="Times New Roman" w:cs="Times New Roman"/>
                <w:b/>
                <w:sz w:val="28"/>
              </w:rPr>
              <w:t>о</w:t>
            </w:r>
          </w:p>
        </w:tc>
        <w:tc>
          <w:tcPr>
            <w:tcW w:w="2693" w:type="dxa"/>
            <w:tcBorders>
              <w:bottom w:val="nil"/>
            </w:tcBorders>
          </w:tcPr>
          <w:p w:rsidR="00F03B1A" w:rsidRPr="00F03B1A" w:rsidRDefault="00F03B1A" w:rsidP="006463F6">
            <w:pPr>
              <w:pStyle w:val="TableParagraph"/>
              <w:spacing w:line="300" w:lineRule="exact"/>
              <w:ind w:left="149" w:right="419"/>
              <w:jc w:val="both"/>
              <w:rPr>
                <w:rFonts w:ascii="Times New Roman" w:hAnsi="Times New Roman" w:cs="Times New Roman"/>
                <w:b/>
                <w:sz w:val="28"/>
              </w:rPr>
            </w:pPr>
            <w:r w:rsidRPr="00F03B1A">
              <w:rPr>
                <w:rFonts w:ascii="Times New Roman" w:hAnsi="Times New Roman" w:cs="Times New Roman"/>
                <w:b/>
                <w:sz w:val="28"/>
              </w:rPr>
              <w:t>Состав</w:t>
            </w:r>
          </w:p>
        </w:tc>
        <w:tc>
          <w:tcPr>
            <w:tcW w:w="1968" w:type="dxa"/>
            <w:tcBorders>
              <w:bottom w:val="nil"/>
            </w:tcBorders>
          </w:tcPr>
          <w:p w:rsidR="00F03B1A" w:rsidRPr="00F03B1A" w:rsidRDefault="00F03B1A" w:rsidP="006463F6">
            <w:pPr>
              <w:pStyle w:val="TableParagraph"/>
              <w:spacing w:line="300" w:lineRule="exact"/>
              <w:ind w:left="147" w:right="415"/>
              <w:jc w:val="both"/>
              <w:rPr>
                <w:rFonts w:ascii="Times New Roman" w:hAnsi="Times New Roman" w:cs="Times New Roman"/>
                <w:b/>
                <w:sz w:val="28"/>
              </w:rPr>
            </w:pPr>
            <w:r w:rsidRPr="00F03B1A">
              <w:rPr>
                <w:rFonts w:ascii="Times New Roman" w:hAnsi="Times New Roman" w:cs="Times New Roman"/>
                <w:b/>
                <w:sz w:val="28"/>
              </w:rPr>
              <w:t>Цель</w:t>
            </w:r>
          </w:p>
        </w:tc>
        <w:tc>
          <w:tcPr>
            <w:tcW w:w="1970" w:type="dxa"/>
            <w:tcBorders>
              <w:bottom w:val="nil"/>
            </w:tcBorders>
          </w:tcPr>
          <w:p w:rsidR="00F03B1A" w:rsidRPr="00F03B1A" w:rsidRDefault="00F03B1A" w:rsidP="006463F6">
            <w:pPr>
              <w:pStyle w:val="TableParagraph"/>
              <w:spacing w:line="300" w:lineRule="exact"/>
              <w:ind w:left="185"/>
              <w:jc w:val="both"/>
              <w:rPr>
                <w:rFonts w:ascii="Times New Roman" w:hAnsi="Times New Roman" w:cs="Times New Roman"/>
                <w:b/>
                <w:sz w:val="28"/>
              </w:rPr>
            </w:pPr>
            <w:r w:rsidRPr="00F03B1A">
              <w:rPr>
                <w:rFonts w:ascii="Times New Roman" w:hAnsi="Times New Roman" w:cs="Times New Roman"/>
                <w:b/>
                <w:sz w:val="28"/>
              </w:rPr>
              <w:t>Отметка о</w:t>
            </w:r>
          </w:p>
        </w:tc>
        <w:tc>
          <w:tcPr>
            <w:tcW w:w="2184" w:type="dxa"/>
            <w:tcBorders>
              <w:bottom w:val="nil"/>
            </w:tcBorders>
          </w:tcPr>
          <w:p w:rsidR="00F03B1A" w:rsidRPr="00F03B1A" w:rsidRDefault="00F03B1A" w:rsidP="006463F6">
            <w:pPr>
              <w:pStyle w:val="TableParagraph"/>
              <w:spacing w:line="300" w:lineRule="exact"/>
              <w:ind w:left="644"/>
              <w:jc w:val="both"/>
              <w:rPr>
                <w:rFonts w:ascii="Times New Roman" w:hAnsi="Times New Roman" w:cs="Times New Roman"/>
                <w:b/>
                <w:sz w:val="28"/>
              </w:rPr>
            </w:pPr>
            <w:r w:rsidRPr="00F03B1A">
              <w:rPr>
                <w:rFonts w:ascii="Times New Roman" w:hAnsi="Times New Roman" w:cs="Times New Roman"/>
                <w:b/>
                <w:sz w:val="28"/>
              </w:rPr>
              <w:t>Дата</w:t>
            </w:r>
          </w:p>
        </w:tc>
        <w:tc>
          <w:tcPr>
            <w:tcW w:w="1262" w:type="dxa"/>
            <w:tcBorders>
              <w:bottom w:val="nil"/>
            </w:tcBorders>
          </w:tcPr>
          <w:p w:rsidR="00F03B1A" w:rsidRPr="00F03B1A" w:rsidRDefault="00F03B1A" w:rsidP="006463F6">
            <w:pPr>
              <w:pStyle w:val="TableParagraph"/>
              <w:spacing w:line="300" w:lineRule="exact"/>
              <w:ind w:left="118" w:right="379"/>
              <w:jc w:val="both"/>
              <w:rPr>
                <w:rFonts w:ascii="Times New Roman" w:hAnsi="Times New Roman" w:cs="Times New Roman"/>
                <w:b/>
                <w:sz w:val="28"/>
              </w:rPr>
            </w:pPr>
            <w:r w:rsidRPr="00F03B1A">
              <w:rPr>
                <w:rFonts w:ascii="Times New Roman" w:hAnsi="Times New Roman" w:cs="Times New Roman"/>
                <w:b/>
                <w:sz w:val="28"/>
              </w:rPr>
              <w:t>Подп</w:t>
            </w:r>
          </w:p>
        </w:tc>
        <w:tc>
          <w:tcPr>
            <w:tcW w:w="1262" w:type="dxa"/>
            <w:tcBorders>
              <w:bottom w:val="nil"/>
            </w:tcBorders>
          </w:tcPr>
          <w:p w:rsidR="00F03B1A" w:rsidRPr="00F03B1A" w:rsidRDefault="00F03B1A" w:rsidP="006463F6">
            <w:pPr>
              <w:pStyle w:val="TableParagraph"/>
              <w:spacing w:line="300" w:lineRule="exact"/>
              <w:ind w:left="162"/>
              <w:jc w:val="both"/>
              <w:rPr>
                <w:rFonts w:ascii="Times New Roman" w:hAnsi="Times New Roman" w:cs="Times New Roman"/>
                <w:b/>
                <w:sz w:val="28"/>
              </w:rPr>
            </w:pPr>
            <w:r w:rsidRPr="00F03B1A">
              <w:rPr>
                <w:rFonts w:ascii="Times New Roman" w:hAnsi="Times New Roman" w:cs="Times New Roman"/>
                <w:b/>
                <w:sz w:val="28"/>
              </w:rPr>
              <w:t>Подп</w:t>
            </w:r>
          </w:p>
        </w:tc>
      </w:tr>
      <w:tr w:rsidR="00F03B1A" w:rsidRPr="00F03B1A" w:rsidTr="0003638C">
        <w:trPr>
          <w:trHeight w:val="312"/>
        </w:trPr>
        <w:tc>
          <w:tcPr>
            <w:tcW w:w="511" w:type="dxa"/>
            <w:vMerge/>
            <w:tcBorders>
              <w:top w:val="nil"/>
            </w:tcBorders>
          </w:tcPr>
          <w:p w:rsidR="00F03B1A" w:rsidRPr="00F03B1A" w:rsidRDefault="00F03B1A" w:rsidP="006463F6">
            <w:pPr>
              <w:jc w:val="both"/>
              <w:rPr>
                <w:rFonts w:ascii="Times New Roman" w:hAnsi="Times New Roman" w:cs="Times New Roman"/>
                <w:sz w:val="2"/>
                <w:szCs w:val="2"/>
              </w:rPr>
            </w:pPr>
          </w:p>
        </w:tc>
        <w:tc>
          <w:tcPr>
            <w:tcW w:w="3142" w:type="dxa"/>
            <w:tcBorders>
              <w:top w:val="nil"/>
              <w:bottom w:val="nil"/>
            </w:tcBorders>
          </w:tcPr>
          <w:p w:rsidR="00F03B1A" w:rsidRPr="00F03B1A" w:rsidRDefault="00F03B1A" w:rsidP="006463F6">
            <w:pPr>
              <w:pStyle w:val="TableParagraph"/>
              <w:spacing w:line="293" w:lineRule="exact"/>
              <w:ind w:left="328" w:right="599"/>
              <w:jc w:val="both"/>
              <w:rPr>
                <w:rFonts w:ascii="Times New Roman" w:hAnsi="Times New Roman" w:cs="Times New Roman"/>
                <w:b/>
                <w:sz w:val="28"/>
              </w:rPr>
            </w:pPr>
            <w:r w:rsidRPr="00F03B1A">
              <w:rPr>
                <w:rFonts w:ascii="Times New Roman" w:hAnsi="Times New Roman" w:cs="Times New Roman"/>
                <w:b/>
                <w:sz w:val="28"/>
              </w:rPr>
              <w:t>запрашивающем</w:t>
            </w:r>
          </w:p>
        </w:tc>
        <w:tc>
          <w:tcPr>
            <w:tcW w:w="2693" w:type="dxa"/>
            <w:tcBorders>
              <w:top w:val="nil"/>
              <w:bottom w:val="nil"/>
            </w:tcBorders>
          </w:tcPr>
          <w:p w:rsidR="00F03B1A" w:rsidRPr="00F03B1A" w:rsidRDefault="00F03B1A" w:rsidP="006463F6">
            <w:pPr>
              <w:pStyle w:val="TableParagraph"/>
              <w:spacing w:line="293" w:lineRule="exact"/>
              <w:ind w:left="149" w:right="421"/>
              <w:jc w:val="both"/>
              <w:rPr>
                <w:rFonts w:ascii="Times New Roman" w:hAnsi="Times New Roman" w:cs="Times New Roman"/>
                <w:b/>
                <w:sz w:val="28"/>
              </w:rPr>
            </w:pPr>
            <w:r w:rsidRPr="00F03B1A">
              <w:rPr>
                <w:rFonts w:ascii="Times New Roman" w:hAnsi="Times New Roman" w:cs="Times New Roman"/>
                <w:b/>
                <w:sz w:val="28"/>
              </w:rPr>
              <w:t>запрашиваемых</w:t>
            </w:r>
          </w:p>
        </w:tc>
        <w:tc>
          <w:tcPr>
            <w:tcW w:w="1968" w:type="dxa"/>
            <w:tcBorders>
              <w:top w:val="nil"/>
              <w:bottom w:val="nil"/>
            </w:tcBorders>
          </w:tcPr>
          <w:p w:rsidR="00F03B1A" w:rsidRPr="00F03B1A" w:rsidRDefault="00F03B1A" w:rsidP="006463F6">
            <w:pPr>
              <w:pStyle w:val="TableParagraph"/>
              <w:spacing w:line="293" w:lineRule="exact"/>
              <w:ind w:left="148" w:right="415"/>
              <w:jc w:val="both"/>
              <w:rPr>
                <w:rFonts w:ascii="Times New Roman" w:hAnsi="Times New Roman" w:cs="Times New Roman"/>
                <w:b/>
                <w:sz w:val="28"/>
              </w:rPr>
            </w:pPr>
            <w:r w:rsidRPr="00F03B1A">
              <w:rPr>
                <w:rFonts w:ascii="Times New Roman" w:hAnsi="Times New Roman" w:cs="Times New Roman"/>
                <w:b/>
                <w:sz w:val="28"/>
              </w:rPr>
              <w:t>получения</w:t>
            </w:r>
          </w:p>
        </w:tc>
        <w:tc>
          <w:tcPr>
            <w:tcW w:w="1970" w:type="dxa"/>
            <w:tcBorders>
              <w:top w:val="nil"/>
              <w:bottom w:val="nil"/>
            </w:tcBorders>
          </w:tcPr>
          <w:p w:rsidR="00F03B1A" w:rsidRPr="00F03B1A" w:rsidRDefault="00F03B1A" w:rsidP="006463F6">
            <w:pPr>
              <w:pStyle w:val="TableParagraph"/>
              <w:spacing w:line="293" w:lineRule="exact"/>
              <w:ind w:left="279"/>
              <w:jc w:val="both"/>
              <w:rPr>
                <w:rFonts w:ascii="Times New Roman" w:hAnsi="Times New Roman" w:cs="Times New Roman"/>
                <w:b/>
                <w:sz w:val="28"/>
              </w:rPr>
            </w:pPr>
            <w:r w:rsidRPr="00F03B1A">
              <w:rPr>
                <w:rFonts w:ascii="Times New Roman" w:hAnsi="Times New Roman" w:cs="Times New Roman"/>
                <w:b/>
                <w:sz w:val="28"/>
              </w:rPr>
              <w:t>передаче</w:t>
            </w:r>
          </w:p>
        </w:tc>
        <w:tc>
          <w:tcPr>
            <w:tcW w:w="2184" w:type="dxa"/>
            <w:tcBorders>
              <w:top w:val="nil"/>
              <w:bottom w:val="nil"/>
            </w:tcBorders>
          </w:tcPr>
          <w:p w:rsidR="00F03B1A" w:rsidRPr="00F03B1A" w:rsidRDefault="00F03B1A" w:rsidP="006463F6">
            <w:pPr>
              <w:pStyle w:val="TableParagraph"/>
              <w:spacing w:line="293" w:lineRule="exact"/>
              <w:ind w:left="109"/>
              <w:jc w:val="both"/>
              <w:rPr>
                <w:rFonts w:ascii="Times New Roman" w:hAnsi="Times New Roman" w:cs="Times New Roman"/>
                <w:b/>
                <w:sz w:val="28"/>
              </w:rPr>
            </w:pPr>
            <w:r w:rsidRPr="00F03B1A">
              <w:rPr>
                <w:rFonts w:ascii="Times New Roman" w:hAnsi="Times New Roman" w:cs="Times New Roman"/>
                <w:b/>
                <w:sz w:val="28"/>
              </w:rPr>
              <w:t>передачи/отк</w:t>
            </w:r>
          </w:p>
        </w:tc>
        <w:tc>
          <w:tcPr>
            <w:tcW w:w="1262" w:type="dxa"/>
            <w:tcBorders>
              <w:top w:val="nil"/>
              <w:bottom w:val="nil"/>
            </w:tcBorders>
          </w:tcPr>
          <w:p w:rsidR="00F03B1A" w:rsidRPr="00F03B1A" w:rsidRDefault="00F03B1A" w:rsidP="006463F6">
            <w:pPr>
              <w:pStyle w:val="TableParagraph"/>
              <w:spacing w:line="293" w:lineRule="exact"/>
              <w:ind w:left="129" w:right="394"/>
              <w:jc w:val="both"/>
              <w:rPr>
                <w:rFonts w:ascii="Times New Roman" w:hAnsi="Times New Roman" w:cs="Times New Roman"/>
                <w:b/>
                <w:sz w:val="28"/>
              </w:rPr>
            </w:pPr>
            <w:r w:rsidRPr="00F03B1A">
              <w:rPr>
                <w:rFonts w:ascii="Times New Roman" w:hAnsi="Times New Roman" w:cs="Times New Roman"/>
                <w:b/>
                <w:sz w:val="28"/>
              </w:rPr>
              <w:t>ись</w:t>
            </w:r>
          </w:p>
        </w:tc>
        <w:tc>
          <w:tcPr>
            <w:tcW w:w="1262" w:type="dxa"/>
            <w:tcBorders>
              <w:top w:val="nil"/>
              <w:bottom w:val="nil"/>
            </w:tcBorders>
          </w:tcPr>
          <w:p w:rsidR="00F03B1A" w:rsidRPr="00F03B1A" w:rsidRDefault="00F03B1A" w:rsidP="006463F6">
            <w:pPr>
              <w:pStyle w:val="TableParagraph"/>
              <w:spacing w:line="293" w:lineRule="exact"/>
              <w:ind w:left="275"/>
              <w:jc w:val="both"/>
              <w:rPr>
                <w:rFonts w:ascii="Times New Roman" w:hAnsi="Times New Roman" w:cs="Times New Roman"/>
                <w:b/>
                <w:sz w:val="28"/>
              </w:rPr>
            </w:pPr>
            <w:r w:rsidRPr="00F03B1A">
              <w:rPr>
                <w:rFonts w:ascii="Times New Roman" w:hAnsi="Times New Roman" w:cs="Times New Roman"/>
                <w:b/>
                <w:sz w:val="28"/>
              </w:rPr>
              <w:t>ись</w:t>
            </w:r>
          </w:p>
        </w:tc>
      </w:tr>
      <w:tr w:rsidR="00F03B1A" w:rsidRPr="00F03B1A" w:rsidTr="0003638C">
        <w:trPr>
          <w:trHeight w:val="312"/>
        </w:trPr>
        <w:tc>
          <w:tcPr>
            <w:tcW w:w="511" w:type="dxa"/>
            <w:vMerge/>
            <w:tcBorders>
              <w:top w:val="nil"/>
            </w:tcBorders>
          </w:tcPr>
          <w:p w:rsidR="00F03B1A" w:rsidRPr="00F03B1A" w:rsidRDefault="00F03B1A" w:rsidP="006463F6">
            <w:pPr>
              <w:jc w:val="both"/>
              <w:rPr>
                <w:rFonts w:ascii="Times New Roman" w:hAnsi="Times New Roman" w:cs="Times New Roman"/>
                <w:sz w:val="2"/>
                <w:szCs w:val="2"/>
              </w:rPr>
            </w:pPr>
          </w:p>
        </w:tc>
        <w:tc>
          <w:tcPr>
            <w:tcW w:w="3142" w:type="dxa"/>
            <w:tcBorders>
              <w:top w:val="nil"/>
              <w:bottom w:val="nil"/>
            </w:tcBorders>
          </w:tcPr>
          <w:p w:rsidR="00F03B1A" w:rsidRPr="00F03B1A" w:rsidRDefault="00F03B1A" w:rsidP="006463F6">
            <w:pPr>
              <w:pStyle w:val="TableParagraph"/>
              <w:spacing w:line="293" w:lineRule="exact"/>
              <w:ind w:left="326" w:right="599"/>
              <w:jc w:val="both"/>
              <w:rPr>
                <w:rFonts w:ascii="Times New Roman" w:hAnsi="Times New Roman" w:cs="Times New Roman"/>
                <w:b/>
                <w:sz w:val="28"/>
              </w:rPr>
            </w:pPr>
            <w:r w:rsidRPr="00F03B1A">
              <w:rPr>
                <w:rFonts w:ascii="Times New Roman" w:hAnsi="Times New Roman" w:cs="Times New Roman"/>
                <w:b/>
                <w:sz w:val="28"/>
              </w:rPr>
              <w:t>лице</w:t>
            </w:r>
          </w:p>
        </w:tc>
        <w:tc>
          <w:tcPr>
            <w:tcW w:w="2693" w:type="dxa"/>
            <w:tcBorders>
              <w:top w:val="nil"/>
              <w:bottom w:val="nil"/>
            </w:tcBorders>
          </w:tcPr>
          <w:p w:rsidR="00F03B1A" w:rsidRPr="00F03B1A" w:rsidRDefault="00F03B1A" w:rsidP="006463F6">
            <w:pPr>
              <w:pStyle w:val="TableParagraph"/>
              <w:spacing w:line="293" w:lineRule="exact"/>
              <w:ind w:left="149" w:right="421"/>
              <w:jc w:val="both"/>
              <w:rPr>
                <w:rFonts w:ascii="Times New Roman" w:hAnsi="Times New Roman" w:cs="Times New Roman"/>
                <w:b/>
                <w:sz w:val="28"/>
              </w:rPr>
            </w:pPr>
            <w:r w:rsidRPr="00F03B1A">
              <w:rPr>
                <w:rFonts w:ascii="Times New Roman" w:hAnsi="Times New Roman" w:cs="Times New Roman"/>
                <w:b/>
                <w:sz w:val="28"/>
              </w:rPr>
              <w:t>персональных</w:t>
            </w:r>
          </w:p>
        </w:tc>
        <w:tc>
          <w:tcPr>
            <w:tcW w:w="1968" w:type="dxa"/>
            <w:tcBorders>
              <w:top w:val="nil"/>
              <w:bottom w:val="nil"/>
            </w:tcBorders>
          </w:tcPr>
          <w:p w:rsidR="00F03B1A" w:rsidRPr="00F03B1A" w:rsidRDefault="00F03B1A" w:rsidP="006463F6">
            <w:pPr>
              <w:pStyle w:val="TableParagraph"/>
              <w:spacing w:line="293" w:lineRule="exact"/>
              <w:ind w:left="148" w:right="414"/>
              <w:jc w:val="both"/>
              <w:rPr>
                <w:rFonts w:ascii="Times New Roman" w:hAnsi="Times New Roman" w:cs="Times New Roman"/>
                <w:b/>
                <w:sz w:val="28"/>
              </w:rPr>
            </w:pPr>
            <w:r w:rsidRPr="00F03B1A">
              <w:rPr>
                <w:rFonts w:ascii="Times New Roman" w:hAnsi="Times New Roman" w:cs="Times New Roman"/>
                <w:b/>
                <w:sz w:val="28"/>
              </w:rPr>
              <w:t>персональ</w:t>
            </w:r>
          </w:p>
        </w:tc>
        <w:tc>
          <w:tcPr>
            <w:tcW w:w="1970" w:type="dxa"/>
            <w:tcBorders>
              <w:top w:val="nil"/>
              <w:bottom w:val="nil"/>
            </w:tcBorders>
          </w:tcPr>
          <w:p w:rsidR="00F03B1A" w:rsidRPr="00F03B1A" w:rsidRDefault="00F03B1A" w:rsidP="006463F6">
            <w:pPr>
              <w:pStyle w:val="TableParagraph"/>
              <w:spacing w:line="293" w:lineRule="exact"/>
              <w:ind w:left="161"/>
              <w:jc w:val="both"/>
              <w:rPr>
                <w:rFonts w:ascii="Times New Roman" w:hAnsi="Times New Roman" w:cs="Times New Roman"/>
                <w:b/>
                <w:sz w:val="28"/>
              </w:rPr>
            </w:pPr>
            <w:r w:rsidRPr="00F03B1A">
              <w:rPr>
                <w:rFonts w:ascii="Times New Roman" w:hAnsi="Times New Roman" w:cs="Times New Roman"/>
                <w:b/>
                <w:sz w:val="28"/>
              </w:rPr>
              <w:t>или</w:t>
            </w:r>
            <w:r w:rsidRPr="00F03B1A">
              <w:rPr>
                <w:rFonts w:ascii="Times New Roman" w:hAnsi="Times New Roman" w:cs="Times New Roman"/>
                <w:b/>
                <w:spacing w:val="-2"/>
                <w:sz w:val="28"/>
              </w:rPr>
              <w:t xml:space="preserve"> </w:t>
            </w:r>
            <w:r w:rsidRPr="00F03B1A">
              <w:rPr>
                <w:rFonts w:ascii="Times New Roman" w:hAnsi="Times New Roman" w:cs="Times New Roman"/>
                <w:b/>
                <w:sz w:val="28"/>
              </w:rPr>
              <w:t>отказе</w:t>
            </w:r>
          </w:p>
        </w:tc>
        <w:tc>
          <w:tcPr>
            <w:tcW w:w="2184" w:type="dxa"/>
            <w:tcBorders>
              <w:top w:val="nil"/>
              <w:bottom w:val="nil"/>
            </w:tcBorders>
          </w:tcPr>
          <w:p w:rsidR="00F03B1A" w:rsidRPr="00F03B1A" w:rsidRDefault="00F03B1A" w:rsidP="006463F6">
            <w:pPr>
              <w:pStyle w:val="TableParagraph"/>
              <w:spacing w:line="293" w:lineRule="exact"/>
              <w:ind w:left="642"/>
              <w:jc w:val="both"/>
              <w:rPr>
                <w:rFonts w:ascii="Times New Roman" w:hAnsi="Times New Roman" w:cs="Times New Roman"/>
                <w:b/>
                <w:sz w:val="28"/>
              </w:rPr>
            </w:pPr>
            <w:r w:rsidRPr="00F03B1A">
              <w:rPr>
                <w:rFonts w:ascii="Times New Roman" w:hAnsi="Times New Roman" w:cs="Times New Roman"/>
                <w:b/>
                <w:sz w:val="28"/>
              </w:rPr>
              <w:t>аза</w:t>
            </w:r>
            <w:r w:rsidRPr="00F03B1A">
              <w:rPr>
                <w:rFonts w:ascii="Times New Roman" w:hAnsi="Times New Roman" w:cs="Times New Roman"/>
                <w:b/>
                <w:spacing w:val="1"/>
                <w:sz w:val="28"/>
              </w:rPr>
              <w:t xml:space="preserve"> </w:t>
            </w:r>
            <w:r w:rsidRPr="00F03B1A">
              <w:rPr>
                <w:rFonts w:ascii="Times New Roman" w:hAnsi="Times New Roman" w:cs="Times New Roman"/>
                <w:b/>
                <w:sz w:val="28"/>
              </w:rPr>
              <w:t>в</w:t>
            </w:r>
          </w:p>
        </w:tc>
        <w:tc>
          <w:tcPr>
            <w:tcW w:w="1262" w:type="dxa"/>
            <w:tcBorders>
              <w:top w:val="nil"/>
              <w:bottom w:val="nil"/>
            </w:tcBorders>
          </w:tcPr>
          <w:p w:rsidR="00F03B1A" w:rsidRPr="00F03B1A" w:rsidRDefault="00F03B1A" w:rsidP="006463F6">
            <w:pPr>
              <w:pStyle w:val="TableParagraph"/>
              <w:spacing w:line="293" w:lineRule="exact"/>
              <w:ind w:left="118" w:right="384"/>
              <w:jc w:val="both"/>
              <w:rPr>
                <w:rFonts w:ascii="Times New Roman" w:hAnsi="Times New Roman" w:cs="Times New Roman"/>
                <w:b/>
                <w:sz w:val="28"/>
              </w:rPr>
            </w:pPr>
            <w:r w:rsidRPr="00F03B1A">
              <w:rPr>
                <w:rFonts w:ascii="Times New Roman" w:hAnsi="Times New Roman" w:cs="Times New Roman"/>
                <w:b/>
                <w:sz w:val="28"/>
              </w:rPr>
              <w:t>запра</w:t>
            </w:r>
          </w:p>
        </w:tc>
        <w:tc>
          <w:tcPr>
            <w:tcW w:w="1262" w:type="dxa"/>
            <w:tcBorders>
              <w:top w:val="nil"/>
              <w:bottom w:val="nil"/>
            </w:tcBorders>
          </w:tcPr>
          <w:p w:rsidR="00F03B1A" w:rsidRPr="00F03B1A" w:rsidRDefault="00F03B1A" w:rsidP="006463F6">
            <w:pPr>
              <w:pStyle w:val="TableParagraph"/>
              <w:spacing w:line="293" w:lineRule="exact"/>
              <w:ind w:left="148"/>
              <w:jc w:val="both"/>
              <w:rPr>
                <w:rFonts w:ascii="Times New Roman" w:hAnsi="Times New Roman" w:cs="Times New Roman"/>
                <w:b/>
                <w:sz w:val="28"/>
              </w:rPr>
            </w:pPr>
            <w:r w:rsidRPr="00F03B1A">
              <w:rPr>
                <w:rFonts w:ascii="Times New Roman" w:hAnsi="Times New Roman" w:cs="Times New Roman"/>
                <w:b/>
                <w:sz w:val="28"/>
              </w:rPr>
              <w:t>ответ</w:t>
            </w:r>
          </w:p>
        </w:tc>
      </w:tr>
      <w:tr w:rsidR="00F03B1A" w:rsidRPr="00F03B1A" w:rsidTr="0003638C">
        <w:trPr>
          <w:trHeight w:val="311"/>
        </w:trPr>
        <w:tc>
          <w:tcPr>
            <w:tcW w:w="511" w:type="dxa"/>
            <w:vMerge/>
            <w:tcBorders>
              <w:top w:val="nil"/>
            </w:tcBorders>
          </w:tcPr>
          <w:p w:rsidR="00F03B1A" w:rsidRPr="00F03B1A" w:rsidRDefault="00F03B1A" w:rsidP="006463F6">
            <w:pPr>
              <w:jc w:val="both"/>
              <w:rPr>
                <w:rFonts w:ascii="Times New Roman" w:hAnsi="Times New Roman" w:cs="Times New Roman"/>
                <w:sz w:val="2"/>
                <w:szCs w:val="2"/>
              </w:rPr>
            </w:pPr>
          </w:p>
        </w:tc>
        <w:tc>
          <w:tcPr>
            <w:tcW w:w="3142" w:type="dxa"/>
            <w:tcBorders>
              <w:top w:val="nil"/>
              <w:bottom w:val="nil"/>
            </w:tcBorders>
          </w:tcPr>
          <w:p w:rsidR="00F03B1A" w:rsidRPr="00F03B1A" w:rsidRDefault="00F03B1A" w:rsidP="006463F6">
            <w:pPr>
              <w:pStyle w:val="TableParagraph"/>
              <w:jc w:val="both"/>
              <w:rPr>
                <w:rFonts w:ascii="Times New Roman" w:hAnsi="Times New Roman" w:cs="Times New Roman"/>
              </w:rPr>
            </w:pPr>
          </w:p>
        </w:tc>
        <w:tc>
          <w:tcPr>
            <w:tcW w:w="2693" w:type="dxa"/>
            <w:tcBorders>
              <w:top w:val="nil"/>
              <w:bottom w:val="nil"/>
            </w:tcBorders>
          </w:tcPr>
          <w:p w:rsidR="00F03B1A" w:rsidRPr="00F03B1A" w:rsidRDefault="00F03B1A" w:rsidP="006463F6">
            <w:pPr>
              <w:pStyle w:val="TableParagraph"/>
              <w:spacing w:line="292" w:lineRule="exact"/>
              <w:ind w:left="149" w:right="420"/>
              <w:jc w:val="both"/>
              <w:rPr>
                <w:rFonts w:ascii="Times New Roman" w:hAnsi="Times New Roman" w:cs="Times New Roman"/>
                <w:b/>
                <w:sz w:val="28"/>
              </w:rPr>
            </w:pPr>
            <w:r w:rsidRPr="00F03B1A">
              <w:rPr>
                <w:rFonts w:ascii="Times New Roman" w:hAnsi="Times New Roman" w:cs="Times New Roman"/>
                <w:b/>
                <w:sz w:val="28"/>
              </w:rPr>
              <w:t>данных</w:t>
            </w:r>
          </w:p>
        </w:tc>
        <w:tc>
          <w:tcPr>
            <w:tcW w:w="1968" w:type="dxa"/>
            <w:tcBorders>
              <w:top w:val="nil"/>
              <w:bottom w:val="nil"/>
            </w:tcBorders>
          </w:tcPr>
          <w:p w:rsidR="00F03B1A" w:rsidRPr="00F03B1A" w:rsidRDefault="00F03B1A" w:rsidP="006463F6">
            <w:pPr>
              <w:pStyle w:val="TableParagraph"/>
              <w:spacing w:line="292" w:lineRule="exact"/>
              <w:ind w:left="146" w:right="415"/>
              <w:jc w:val="both"/>
              <w:rPr>
                <w:rFonts w:ascii="Times New Roman" w:hAnsi="Times New Roman" w:cs="Times New Roman"/>
                <w:b/>
                <w:sz w:val="28"/>
              </w:rPr>
            </w:pPr>
            <w:r w:rsidRPr="00F03B1A">
              <w:rPr>
                <w:rFonts w:ascii="Times New Roman" w:hAnsi="Times New Roman" w:cs="Times New Roman"/>
                <w:b/>
                <w:sz w:val="28"/>
              </w:rPr>
              <w:t>ных</w:t>
            </w:r>
          </w:p>
        </w:tc>
        <w:tc>
          <w:tcPr>
            <w:tcW w:w="1970" w:type="dxa"/>
            <w:tcBorders>
              <w:top w:val="nil"/>
              <w:bottom w:val="nil"/>
            </w:tcBorders>
          </w:tcPr>
          <w:p w:rsidR="00F03B1A" w:rsidRPr="00F03B1A" w:rsidRDefault="00F03B1A" w:rsidP="006463F6">
            <w:pPr>
              <w:pStyle w:val="TableParagraph"/>
              <w:spacing w:line="292" w:lineRule="exact"/>
              <w:ind w:left="168"/>
              <w:jc w:val="both"/>
              <w:rPr>
                <w:rFonts w:ascii="Times New Roman" w:hAnsi="Times New Roman" w:cs="Times New Roman"/>
                <w:b/>
                <w:sz w:val="28"/>
              </w:rPr>
            </w:pPr>
            <w:r w:rsidRPr="00F03B1A">
              <w:rPr>
                <w:rFonts w:ascii="Times New Roman" w:hAnsi="Times New Roman" w:cs="Times New Roman"/>
                <w:b/>
                <w:sz w:val="28"/>
              </w:rPr>
              <w:t>в передаче</w:t>
            </w:r>
          </w:p>
        </w:tc>
        <w:tc>
          <w:tcPr>
            <w:tcW w:w="2184" w:type="dxa"/>
            <w:tcBorders>
              <w:top w:val="nil"/>
              <w:bottom w:val="nil"/>
            </w:tcBorders>
          </w:tcPr>
          <w:p w:rsidR="00F03B1A" w:rsidRPr="00F03B1A" w:rsidRDefault="00F03B1A" w:rsidP="006463F6">
            <w:pPr>
              <w:pStyle w:val="TableParagraph"/>
              <w:spacing w:line="292" w:lineRule="exact"/>
              <w:ind w:left="385"/>
              <w:jc w:val="both"/>
              <w:rPr>
                <w:rFonts w:ascii="Times New Roman" w:hAnsi="Times New Roman" w:cs="Times New Roman"/>
                <w:b/>
                <w:sz w:val="28"/>
              </w:rPr>
            </w:pPr>
            <w:r w:rsidRPr="00F03B1A">
              <w:rPr>
                <w:rFonts w:ascii="Times New Roman" w:hAnsi="Times New Roman" w:cs="Times New Roman"/>
                <w:b/>
                <w:sz w:val="28"/>
              </w:rPr>
              <w:t>передаче</w:t>
            </w:r>
          </w:p>
        </w:tc>
        <w:tc>
          <w:tcPr>
            <w:tcW w:w="1262" w:type="dxa"/>
            <w:tcBorders>
              <w:top w:val="nil"/>
              <w:bottom w:val="nil"/>
            </w:tcBorders>
          </w:tcPr>
          <w:p w:rsidR="00F03B1A" w:rsidRPr="00F03B1A" w:rsidRDefault="00F03B1A" w:rsidP="006463F6">
            <w:pPr>
              <w:pStyle w:val="TableParagraph"/>
              <w:spacing w:line="292" w:lineRule="exact"/>
              <w:ind w:left="129" w:right="394"/>
              <w:jc w:val="both"/>
              <w:rPr>
                <w:rFonts w:ascii="Times New Roman" w:hAnsi="Times New Roman" w:cs="Times New Roman"/>
                <w:b/>
                <w:sz w:val="28"/>
              </w:rPr>
            </w:pPr>
            <w:r w:rsidRPr="00F03B1A">
              <w:rPr>
                <w:rFonts w:ascii="Times New Roman" w:hAnsi="Times New Roman" w:cs="Times New Roman"/>
                <w:b/>
                <w:sz w:val="28"/>
              </w:rPr>
              <w:t>шива</w:t>
            </w:r>
          </w:p>
        </w:tc>
        <w:tc>
          <w:tcPr>
            <w:tcW w:w="1262" w:type="dxa"/>
            <w:tcBorders>
              <w:top w:val="nil"/>
              <w:bottom w:val="nil"/>
            </w:tcBorders>
          </w:tcPr>
          <w:p w:rsidR="00F03B1A" w:rsidRPr="00F03B1A" w:rsidRDefault="00F03B1A" w:rsidP="006463F6">
            <w:pPr>
              <w:pStyle w:val="TableParagraph"/>
              <w:spacing w:line="292" w:lineRule="exact"/>
              <w:ind w:left="143"/>
              <w:jc w:val="both"/>
              <w:rPr>
                <w:rFonts w:ascii="Times New Roman" w:hAnsi="Times New Roman" w:cs="Times New Roman"/>
                <w:b/>
                <w:sz w:val="28"/>
              </w:rPr>
            </w:pPr>
            <w:r w:rsidRPr="00F03B1A">
              <w:rPr>
                <w:rFonts w:ascii="Times New Roman" w:hAnsi="Times New Roman" w:cs="Times New Roman"/>
                <w:b/>
                <w:sz w:val="28"/>
              </w:rPr>
              <w:t>ствен</w:t>
            </w:r>
          </w:p>
        </w:tc>
      </w:tr>
      <w:tr w:rsidR="00F03B1A" w:rsidRPr="00F03B1A" w:rsidTr="0003638C">
        <w:trPr>
          <w:trHeight w:val="311"/>
        </w:trPr>
        <w:tc>
          <w:tcPr>
            <w:tcW w:w="511" w:type="dxa"/>
            <w:vMerge/>
            <w:tcBorders>
              <w:top w:val="nil"/>
            </w:tcBorders>
          </w:tcPr>
          <w:p w:rsidR="00F03B1A" w:rsidRPr="00F03B1A" w:rsidRDefault="00F03B1A" w:rsidP="006463F6">
            <w:pPr>
              <w:jc w:val="both"/>
              <w:rPr>
                <w:rFonts w:ascii="Times New Roman" w:hAnsi="Times New Roman" w:cs="Times New Roman"/>
                <w:sz w:val="2"/>
                <w:szCs w:val="2"/>
              </w:rPr>
            </w:pPr>
          </w:p>
        </w:tc>
        <w:tc>
          <w:tcPr>
            <w:tcW w:w="3142" w:type="dxa"/>
            <w:tcBorders>
              <w:top w:val="nil"/>
              <w:bottom w:val="nil"/>
            </w:tcBorders>
          </w:tcPr>
          <w:p w:rsidR="00F03B1A" w:rsidRPr="00F03B1A" w:rsidRDefault="00F03B1A" w:rsidP="006463F6">
            <w:pPr>
              <w:pStyle w:val="TableParagraph"/>
              <w:jc w:val="both"/>
              <w:rPr>
                <w:rFonts w:ascii="Times New Roman" w:hAnsi="Times New Roman" w:cs="Times New Roman"/>
              </w:rPr>
            </w:pPr>
          </w:p>
        </w:tc>
        <w:tc>
          <w:tcPr>
            <w:tcW w:w="2693" w:type="dxa"/>
            <w:tcBorders>
              <w:top w:val="nil"/>
              <w:bottom w:val="nil"/>
            </w:tcBorders>
          </w:tcPr>
          <w:p w:rsidR="00F03B1A" w:rsidRPr="00F03B1A" w:rsidRDefault="00F03B1A" w:rsidP="006463F6">
            <w:pPr>
              <w:pStyle w:val="TableParagraph"/>
              <w:jc w:val="both"/>
              <w:rPr>
                <w:rFonts w:ascii="Times New Roman" w:hAnsi="Times New Roman" w:cs="Times New Roman"/>
              </w:rPr>
            </w:pPr>
          </w:p>
        </w:tc>
        <w:tc>
          <w:tcPr>
            <w:tcW w:w="1968" w:type="dxa"/>
            <w:tcBorders>
              <w:top w:val="nil"/>
              <w:bottom w:val="nil"/>
            </w:tcBorders>
          </w:tcPr>
          <w:p w:rsidR="00F03B1A" w:rsidRPr="00F03B1A" w:rsidRDefault="00F03B1A" w:rsidP="006463F6">
            <w:pPr>
              <w:pStyle w:val="TableParagraph"/>
              <w:spacing w:line="292" w:lineRule="exact"/>
              <w:ind w:left="148" w:right="414"/>
              <w:jc w:val="both"/>
              <w:rPr>
                <w:rFonts w:ascii="Times New Roman" w:hAnsi="Times New Roman" w:cs="Times New Roman"/>
                <w:b/>
                <w:sz w:val="28"/>
              </w:rPr>
            </w:pPr>
            <w:r w:rsidRPr="00F03B1A">
              <w:rPr>
                <w:rFonts w:ascii="Times New Roman" w:hAnsi="Times New Roman" w:cs="Times New Roman"/>
                <w:b/>
                <w:sz w:val="28"/>
              </w:rPr>
              <w:t>данных</w:t>
            </w:r>
          </w:p>
        </w:tc>
        <w:tc>
          <w:tcPr>
            <w:tcW w:w="1970" w:type="dxa"/>
            <w:tcBorders>
              <w:top w:val="nil"/>
              <w:bottom w:val="nil"/>
            </w:tcBorders>
          </w:tcPr>
          <w:p w:rsidR="00F03B1A" w:rsidRPr="00F03B1A" w:rsidRDefault="00F03B1A" w:rsidP="006463F6">
            <w:pPr>
              <w:pStyle w:val="TableParagraph"/>
              <w:spacing w:line="292" w:lineRule="exact"/>
              <w:ind w:left="190"/>
              <w:jc w:val="both"/>
              <w:rPr>
                <w:rFonts w:ascii="Times New Roman" w:hAnsi="Times New Roman" w:cs="Times New Roman"/>
                <w:b/>
                <w:sz w:val="28"/>
              </w:rPr>
            </w:pPr>
            <w:r w:rsidRPr="00F03B1A">
              <w:rPr>
                <w:rFonts w:ascii="Times New Roman" w:hAnsi="Times New Roman" w:cs="Times New Roman"/>
                <w:b/>
                <w:sz w:val="28"/>
              </w:rPr>
              <w:t>персональ</w:t>
            </w:r>
          </w:p>
        </w:tc>
        <w:tc>
          <w:tcPr>
            <w:tcW w:w="2184" w:type="dxa"/>
            <w:tcBorders>
              <w:top w:val="nil"/>
              <w:bottom w:val="nil"/>
            </w:tcBorders>
          </w:tcPr>
          <w:p w:rsidR="00F03B1A" w:rsidRPr="00F03B1A" w:rsidRDefault="00F03B1A" w:rsidP="006463F6">
            <w:pPr>
              <w:pStyle w:val="TableParagraph"/>
              <w:spacing w:line="292" w:lineRule="exact"/>
              <w:ind w:left="214"/>
              <w:jc w:val="both"/>
              <w:rPr>
                <w:rFonts w:ascii="Times New Roman" w:hAnsi="Times New Roman" w:cs="Times New Roman"/>
                <w:b/>
                <w:sz w:val="28"/>
              </w:rPr>
            </w:pPr>
            <w:r w:rsidRPr="00F03B1A">
              <w:rPr>
                <w:rFonts w:ascii="Times New Roman" w:hAnsi="Times New Roman" w:cs="Times New Roman"/>
                <w:b/>
                <w:sz w:val="28"/>
              </w:rPr>
              <w:t>персональн</w:t>
            </w:r>
          </w:p>
        </w:tc>
        <w:tc>
          <w:tcPr>
            <w:tcW w:w="1262" w:type="dxa"/>
            <w:tcBorders>
              <w:top w:val="nil"/>
              <w:bottom w:val="nil"/>
            </w:tcBorders>
          </w:tcPr>
          <w:p w:rsidR="00F03B1A" w:rsidRPr="00F03B1A" w:rsidRDefault="00F03B1A" w:rsidP="006463F6">
            <w:pPr>
              <w:pStyle w:val="TableParagraph"/>
              <w:spacing w:line="292" w:lineRule="exact"/>
              <w:ind w:left="118" w:right="384"/>
              <w:jc w:val="both"/>
              <w:rPr>
                <w:rFonts w:ascii="Times New Roman" w:hAnsi="Times New Roman" w:cs="Times New Roman"/>
                <w:b/>
                <w:sz w:val="28"/>
              </w:rPr>
            </w:pPr>
            <w:r w:rsidRPr="00F03B1A">
              <w:rPr>
                <w:rFonts w:ascii="Times New Roman" w:hAnsi="Times New Roman" w:cs="Times New Roman"/>
                <w:b/>
                <w:sz w:val="28"/>
              </w:rPr>
              <w:t>ющег</w:t>
            </w:r>
          </w:p>
        </w:tc>
        <w:tc>
          <w:tcPr>
            <w:tcW w:w="1262" w:type="dxa"/>
            <w:tcBorders>
              <w:top w:val="nil"/>
              <w:bottom w:val="nil"/>
            </w:tcBorders>
          </w:tcPr>
          <w:p w:rsidR="00F03B1A" w:rsidRPr="00F03B1A" w:rsidRDefault="00F03B1A" w:rsidP="006463F6">
            <w:pPr>
              <w:pStyle w:val="TableParagraph"/>
              <w:spacing w:line="292" w:lineRule="exact"/>
              <w:ind w:left="208"/>
              <w:jc w:val="both"/>
              <w:rPr>
                <w:rFonts w:ascii="Times New Roman" w:hAnsi="Times New Roman" w:cs="Times New Roman"/>
                <w:b/>
                <w:sz w:val="28"/>
              </w:rPr>
            </w:pPr>
            <w:r w:rsidRPr="00F03B1A">
              <w:rPr>
                <w:rFonts w:ascii="Times New Roman" w:hAnsi="Times New Roman" w:cs="Times New Roman"/>
                <w:b/>
                <w:sz w:val="28"/>
              </w:rPr>
              <w:t>ного</w:t>
            </w:r>
          </w:p>
        </w:tc>
      </w:tr>
      <w:tr w:rsidR="00F03B1A" w:rsidRPr="00F03B1A" w:rsidTr="0003638C">
        <w:trPr>
          <w:trHeight w:val="311"/>
        </w:trPr>
        <w:tc>
          <w:tcPr>
            <w:tcW w:w="511" w:type="dxa"/>
            <w:vMerge/>
            <w:tcBorders>
              <w:top w:val="nil"/>
            </w:tcBorders>
          </w:tcPr>
          <w:p w:rsidR="00F03B1A" w:rsidRPr="00F03B1A" w:rsidRDefault="00F03B1A" w:rsidP="006463F6">
            <w:pPr>
              <w:jc w:val="both"/>
              <w:rPr>
                <w:rFonts w:ascii="Times New Roman" w:hAnsi="Times New Roman" w:cs="Times New Roman"/>
                <w:sz w:val="2"/>
                <w:szCs w:val="2"/>
              </w:rPr>
            </w:pPr>
          </w:p>
        </w:tc>
        <w:tc>
          <w:tcPr>
            <w:tcW w:w="3142" w:type="dxa"/>
            <w:tcBorders>
              <w:top w:val="nil"/>
              <w:bottom w:val="nil"/>
            </w:tcBorders>
          </w:tcPr>
          <w:p w:rsidR="00F03B1A" w:rsidRPr="00F03B1A" w:rsidRDefault="00F03B1A" w:rsidP="006463F6">
            <w:pPr>
              <w:pStyle w:val="TableParagraph"/>
              <w:jc w:val="both"/>
              <w:rPr>
                <w:rFonts w:ascii="Times New Roman" w:hAnsi="Times New Roman" w:cs="Times New Roman"/>
              </w:rPr>
            </w:pPr>
          </w:p>
        </w:tc>
        <w:tc>
          <w:tcPr>
            <w:tcW w:w="2693" w:type="dxa"/>
            <w:tcBorders>
              <w:top w:val="nil"/>
              <w:bottom w:val="nil"/>
            </w:tcBorders>
          </w:tcPr>
          <w:p w:rsidR="00F03B1A" w:rsidRPr="00F03B1A" w:rsidRDefault="00F03B1A" w:rsidP="006463F6">
            <w:pPr>
              <w:pStyle w:val="TableParagraph"/>
              <w:jc w:val="both"/>
              <w:rPr>
                <w:rFonts w:ascii="Times New Roman" w:hAnsi="Times New Roman" w:cs="Times New Roman"/>
              </w:rPr>
            </w:pPr>
          </w:p>
        </w:tc>
        <w:tc>
          <w:tcPr>
            <w:tcW w:w="1968" w:type="dxa"/>
            <w:tcBorders>
              <w:top w:val="nil"/>
              <w:bottom w:val="nil"/>
            </w:tcBorders>
          </w:tcPr>
          <w:p w:rsidR="00F03B1A" w:rsidRPr="00F03B1A" w:rsidRDefault="00F03B1A" w:rsidP="006463F6">
            <w:pPr>
              <w:pStyle w:val="TableParagraph"/>
              <w:jc w:val="both"/>
              <w:rPr>
                <w:rFonts w:ascii="Times New Roman" w:hAnsi="Times New Roman" w:cs="Times New Roman"/>
              </w:rPr>
            </w:pPr>
          </w:p>
        </w:tc>
        <w:tc>
          <w:tcPr>
            <w:tcW w:w="1970" w:type="dxa"/>
            <w:tcBorders>
              <w:top w:val="nil"/>
              <w:bottom w:val="nil"/>
            </w:tcBorders>
          </w:tcPr>
          <w:p w:rsidR="00F03B1A" w:rsidRPr="00F03B1A" w:rsidRDefault="00F03B1A" w:rsidP="006463F6">
            <w:pPr>
              <w:pStyle w:val="TableParagraph"/>
              <w:spacing w:line="292" w:lineRule="exact"/>
              <w:ind w:left="586"/>
              <w:jc w:val="both"/>
              <w:rPr>
                <w:rFonts w:ascii="Times New Roman" w:hAnsi="Times New Roman" w:cs="Times New Roman"/>
                <w:b/>
                <w:sz w:val="28"/>
              </w:rPr>
            </w:pPr>
            <w:r w:rsidRPr="00F03B1A">
              <w:rPr>
                <w:rFonts w:ascii="Times New Roman" w:hAnsi="Times New Roman" w:cs="Times New Roman"/>
                <w:b/>
                <w:sz w:val="28"/>
              </w:rPr>
              <w:t>ных</w:t>
            </w:r>
          </w:p>
        </w:tc>
        <w:tc>
          <w:tcPr>
            <w:tcW w:w="2184" w:type="dxa"/>
            <w:tcBorders>
              <w:top w:val="nil"/>
              <w:bottom w:val="nil"/>
            </w:tcBorders>
          </w:tcPr>
          <w:p w:rsidR="00F03B1A" w:rsidRPr="00F03B1A" w:rsidRDefault="00F03B1A" w:rsidP="006463F6">
            <w:pPr>
              <w:pStyle w:val="TableParagraph"/>
              <w:spacing w:line="292" w:lineRule="exact"/>
              <w:ind w:left="255"/>
              <w:jc w:val="both"/>
              <w:rPr>
                <w:rFonts w:ascii="Times New Roman" w:hAnsi="Times New Roman" w:cs="Times New Roman"/>
                <w:b/>
                <w:sz w:val="28"/>
              </w:rPr>
            </w:pPr>
            <w:r w:rsidRPr="00F03B1A">
              <w:rPr>
                <w:rFonts w:ascii="Times New Roman" w:hAnsi="Times New Roman" w:cs="Times New Roman"/>
                <w:b/>
                <w:sz w:val="28"/>
              </w:rPr>
              <w:t>ых данных</w:t>
            </w:r>
          </w:p>
        </w:tc>
        <w:tc>
          <w:tcPr>
            <w:tcW w:w="1262" w:type="dxa"/>
            <w:tcBorders>
              <w:top w:val="nil"/>
              <w:bottom w:val="nil"/>
            </w:tcBorders>
          </w:tcPr>
          <w:p w:rsidR="00F03B1A" w:rsidRPr="00F03B1A" w:rsidRDefault="00F03B1A" w:rsidP="006463F6">
            <w:pPr>
              <w:pStyle w:val="TableParagraph"/>
              <w:spacing w:line="292" w:lineRule="exact"/>
              <w:ind w:right="267"/>
              <w:jc w:val="both"/>
              <w:rPr>
                <w:rFonts w:ascii="Times New Roman" w:hAnsi="Times New Roman" w:cs="Times New Roman"/>
                <w:b/>
                <w:sz w:val="28"/>
              </w:rPr>
            </w:pPr>
            <w:r w:rsidRPr="00F03B1A">
              <w:rPr>
                <w:rFonts w:ascii="Times New Roman" w:hAnsi="Times New Roman" w:cs="Times New Roman"/>
                <w:b/>
                <w:sz w:val="28"/>
              </w:rPr>
              <w:t>о</w:t>
            </w:r>
          </w:p>
        </w:tc>
        <w:tc>
          <w:tcPr>
            <w:tcW w:w="1262" w:type="dxa"/>
            <w:tcBorders>
              <w:top w:val="nil"/>
              <w:bottom w:val="nil"/>
            </w:tcBorders>
          </w:tcPr>
          <w:p w:rsidR="00F03B1A" w:rsidRPr="00F03B1A" w:rsidRDefault="00F03B1A" w:rsidP="006463F6">
            <w:pPr>
              <w:pStyle w:val="TableParagraph"/>
              <w:spacing w:line="292" w:lineRule="exact"/>
              <w:ind w:left="143"/>
              <w:jc w:val="both"/>
              <w:rPr>
                <w:rFonts w:ascii="Times New Roman" w:hAnsi="Times New Roman" w:cs="Times New Roman"/>
                <w:b/>
                <w:sz w:val="28"/>
              </w:rPr>
            </w:pPr>
            <w:r w:rsidRPr="00F03B1A">
              <w:rPr>
                <w:rFonts w:ascii="Times New Roman" w:hAnsi="Times New Roman" w:cs="Times New Roman"/>
                <w:b/>
                <w:sz w:val="28"/>
              </w:rPr>
              <w:t>сотру</w:t>
            </w:r>
          </w:p>
        </w:tc>
      </w:tr>
      <w:tr w:rsidR="00F03B1A" w:rsidRPr="00F03B1A" w:rsidTr="0003638C">
        <w:trPr>
          <w:trHeight w:val="311"/>
        </w:trPr>
        <w:tc>
          <w:tcPr>
            <w:tcW w:w="511" w:type="dxa"/>
            <w:vMerge/>
            <w:tcBorders>
              <w:top w:val="nil"/>
            </w:tcBorders>
          </w:tcPr>
          <w:p w:rsidR="00F03B1A" w:rsidRPr="00F03B1A" w:rsidRDefault="00F03B1A" w:rsidP="006463F6">
            <w:pPr>
              <w:jc w:val="both"/>
              <w:rPr>
                <w:rFonts w:ascii="Times New Roman" w:hAnsi="Times New Roman" w:cs="Times New Roman"/>
                <w:sz w:val="2"/>
                <w:szCs w:val="2"/>
              </w:rPr>
            </w:pPr>
          </w:p>
        </w:tc>
        <w:tc>
          <w:tcPr>
            <w:tcW w:w="3142" w:type="dxa"/>
            <w:tcBorders>
              <w:top w:val="nil"/>
              <w:bottom w:val="nil"/>
            </w:tcBorders>
          </w:tcPr>
          <w:p w:rsidR="00F03B1A" w:rsidRPr="00F03B1A" w:rsidRDefault="00F03B1A" w:rsidP="006463F6">
            <w:pPr>
              <w:pStyle w:val="TableParagraph"/>
              <w:jc w:val="both"/>
              <w:rPr>
                <w:rFonts w:ascii="Times New Roman" w:hAnsi="Times New Roman" w:cs="Times New Roman"/>
              </w:rPr>
            </w:pPr>
          </w:p>
        </w:tc>
        <w:tc>
          <w:tcPr>
            <w:tcW w:w="2693" w:type="dxa"/>
            <w:tcBorders>
              <w:top w:val="nil"/>
              <w:bottom w:val="nil"/>
            </w:tcBorders>
          </w:tcPr>
          <w:p w:rsidR="00F03B1A" w:rsidRPr="00F03B1A" w:rsidRDefault="00F03B1A" w:rsidP="006463F6">
            <w:pPr>
              <w:pStyle w:val="TableParagraph"/>
              <w:jc w:val="both"/>
              <w:rPr>
                <w:rFonts w:ascii="Times New Roman" w:hAnsi="Times New Roman" w:cs="Times New Roman"/>
              </w:rPr>
            </w:pPr>
          </w:p>
        </w:tc>
        <w:tc>
          <w:tcPr>
            <w:tcW w:w="1968" w:type="dxa"/>
            <w:tcBorders>
              <w:top w:val="nil"/>
              <w:bottom w:val="nil"/>
            </w:tcBorders>
          </w:tcPr>
          <w:p w:rsidR="00F03B1A" w:rsidRPr="00F03B1A" w:rsidRDefault="00F03B1A" w:rsidP="006463F6">
            <w:pPr>
              <w:pStyle w:val="TableParagraph"/>
              <w:jc w:val="both"/>
              <w:rPr>
                <w:rFonts w:ascii="Times New Roman" w:hAnsi="Times New Roman" w:cs="Times New Roman"/>
              </w:rPr>
            </w:pPr>
          </w:p>
        </w:tc>
        <w:tc>
          <w:tcPr>
            <w:tcW w:w="1970" w:type="dxa"/>
            <w:tcBorders>
              <w:top w:val="nil"/>
              <w:bottom w:val="nil"/>
            </w:tcBorders>
          </w:tcPr>
          <w:p w:rsidR="00F03B1A" w:rsidRPr="00F03B1A" w:rsidRDefault="00F03B1A" w:rsidP="006463F6">
            <w:pPr>
              <w:pStyle w:val="TableParagraph"/>
              <w:spacing w:line="292" w:lineRule="exact"/>
              <w:ind w:left="365"/>
              <w:jc w:val="both"/>
              <w:rPr>
                <w:rFonts w:ascii="Times New Roman" w:hAnsi="Times New Roman" w:cs="Times New Roman"/>
                <w:b/>
                <w:sz w:val="28"/>
              </w:rPr>
            </w:pPr>
            <w:r w:rsidRPr="00F03B1A">
              <w:rPr>
                <w:rFonts w:ascii="Times New Roman" w:hAnsi="Times New Roman" w:cs="Times New Roman"/>
                <w:b/>
                <w:sz w:val="28"/>
              </w:rPr>
              <w:t>данных</w:t>
            </w:r>
          </w:p>
        </w:tc>
        <w:tc>
          <w:tcPr>
            <w:tcW w:w="2184" w:type="dxa"/>
            <w:tcBorders>
              <w:top w:val="nil"/>
              <w:bottom w:val="nil"/>
            </w:tcBorders>
          </w:tcPr>
          <w:p w:rsidR="00F03B1A" w:rsidRPr="00F03B1A" w:rsidRDefault="00F03B1A" w:rsidP="006463F6">
            <w:pPr>
              <w:pStyle w:val="TableParagraph"/>
              <w:jc w:val="both"/>
              <w:rPr>
                <w:rFonts w:ascii="Times New Roman" w:hAnsi="Times New Roman" w:cs="Times New Roman"/>
              </w:rPr>
            </w:pPr>
          </w:p>
        </w:tc>
        <w:tc>
          <w:tcPr>
            <w:tcW w:w="1262" w:type="dxa"/>
            <w:tcBorders>
              <w:top w:val="nil"/>
              <w:bottom w:val="nil"/>
            </w:tcBorders>
          </w:tcPr>
          <w:p w:rsidR="00F03B1A" w:rsidRPr="00F03B1A" w:rsidRDefault="00F03B1A" w:rsidP="006463F6">
            <w:pPr>
              <w:pStyle w:val="TableParagraph"/>
              <w:spacing w:line="292" w:lineRule="exact"/>
              <w:ind w:left="118" w:right="384"/>
              <w:jc w:val="both"/>
              <w:rPr>
                <w:rFonts w:ascii="Times New Roman" w:hAnsi="Times New Roman" w:cs="Times New Roman"/>
                <w:b/>
                <w:sz w:val="28"/>
              </w:rPr>
            </w:pPr>
            <w:r w:rsidRPr="00F03B1A">
              <w:rPr>
                <w:rFonts w:ascii="Times New Roman" w:hAnsi="Times New Roman" w:cs="Times New Roman"/>
                <w:b/>
                <w:sz w:val="28"/>
              </w:rPr>
              <w:t>лица</w:t>
            </w:r>
          </w:p>
        </w:tc>
        <w:tc>
          <w:tcPr>
            <w:tcW w:w="1262" w:type="dxa"/>
            <w:tcBorders>
              <w:top w:val="nil"/>
              <w:bottom w:val="nil"/>
            </w:tcBorders>
          </w:tcPr>
          <w:p w:rsidR="00F03B1A" w:rsidRPr="00F03B1A" w:rsidRDefault="00F03B1A" w:rsidP="006463F6">
            <w:pPr>
              <w:pStyle w:val="TableParagraph"/>
              <w:spacing w:line="292" w:lineRule="exact"/>
              <w:ind w:left="179"/>
              <w:jc w:val="both"/>
              <w:rPr>
                <w:rFonts w:ascii="Times New Roman" w:hAnsi="Times New Roman" w:cs="Times New Roman"/>
                <w:b/>
                <w:sz w:val="28"/>
              </w:rPr>
            </w:pPr>
            <w:r w:rsidRPr="00F03B1A">
              <w:rPr>
                <w:rFonts w:ascii="Times New Roman" w:hAnsi="Times New Roman" w:cs="Times New Roman"/>
                <w:b/>
                <w:sz w:val="28"/>
              </w:rPr>
              <w:t>дник</w:t>
            </w:r>
          </w:p>
        </w:tc>
      </w:tr>
      <w:tr w:rsidR="00F03B1A" w:rsidRPr="00F03B1A" w:rsidTr="0003638C">
        <w:trPr>
          <w:trHeight w:val="312"/>
        </w:trPr>
        <w:tc>
          <w:tcPr>
            <w:tcW w:w="511" w:type="dxa"/>
            <w:vMerge/>
            <w:tcBorders>
              <w:top w:val="nil"/>
            </w:tcBorders>
          </w:tcPr>
          <w:p w:rsidR="00F03B1A" w:rsidRPr="00F03B1A" w:rsidRDefault="00F03B1A" w:rsidP="006463F6">
            <w:pPr>
              <w:jc w:val="both"/>
              <w:rPr>
                <w:rFonts w:ascii="Times New Roman" w:hAnsi="Times New Roman" w:cs="Times New Roman"/>
                <w:sz w:val="2"/>
                <w:szCs w:val="2"/>
              </w:rPr>
            </w:pPr>
          </w:p>
        </w:tc>
        <w:tc>
          <w:tcPr>
            <w:tcW w:w="3142" w:type="dxa"/>
            <w:tcBorders>
              <w:top w:val="nil"/>
            </w:tcBorders>
          </w:tcPr>
          <w:p w:rsidR="00F03B1A" w:rsidRPr="00F03B1A" w:rsidRDefault="00F03B1A" w:rsidP="006463F6">
            <w:pPr>
              <w:pStyle w:val="TableParagraph"/>
              <w:jc w:val="both"/>
              <w:rPr>
                <w:rFonts w:ascii="Times New Roman" w:hAnsi="Times New Roman" w:cs="Times New Roman"/>
              </w:rPr>
            </w:pPr>
          </w:p>
        </w:tc>
        <w:tc>
          <w:tcPr>
            <w:tcW w:w="2693" w:type="dxa"/>
            <w:tcBorders>
              <w:top w:val="nil"/>
            </w:tcBorders>
          </w:tcPr>
          <w:p w:rsidR="00F03B1A" w:rsidRPr="00F03B1A" w:rsidRDefault="00F03B1A" w:rsidP="006463F6">
            <w:pPr>
              <w:pStyle w:val="TableParagraph"/>
              <w:jc w:val="both"/>
              <w:rPr>
                <w:rFonts w:ascii="Times New Roman" w:hAnsi="Times New Roman" w:cs="Times New Roman"/>
              </w:rPr>
            </w:pPr>
          </w:p>
        </w:tc>
        <w:tc>
          <w:tcPr>
            <w:tcW w:w="1968" w:type="dxa"/>
            <w:tcBorders>
              <w:top w:val="nil"/>
            </w:tcBorders>
          </w:tcPr>
          <w:p w:rsidR="00F03B1A" w:rsidRPr="00F03B1A" w:rsidRDefault="00F03B1A" w:rsidP="006463F6">
            <w:pPr>
              <w:pStyle w:val="TableParagraph"/>
              <w:jc w:val="both"/>
              <w:rPr>
                <w:rFonts w:ascii="Times New Roman" w:hAnsi="Times New Roman" w:cs="Times New Roman"/>
              </w:rPr>
            </w:pPr>
          </w:p>
        </w:tc>
        <w:tc>
          <w:tcPr>
            <w:tcW w:w="1970" w:type="dxa"/>
            <w:tcBorders>
              <w:top w:val="nil"/>
            </w:tcBorders>
          </w:tcPr>
          <w:p w:rsidR="00F03B1A" w:rsidRPr="00F03B1A" w:rsidRDefault="00F03B1A" w:rsidP="006463F6">
            <w:pPr>
              <w:pStyle w:val="TableParagraph"/>
              <w:jc w:val="both"/>
              <w:rPr>
                <w:rFonts w:ascii="Times New Roman" w:hAnsi="Times New Roman" w:cs="Times New Roman"/>
              </w:rPr>
            </w:pPr>
          </w:p>
        </w:tc>
        <w:tc>
          <w:tcPr>
            <w:tcW w:w="2184" w:type="dxa"/>
            <w:tcBorders>
              <w:top w:val="nil"/>
            </w:tcBorders>
          </w:tcPr>
          <w:p w:rsidR="00F03B1A" w:rsidRPr="00F03B1A" w:rsidRDefault="00F03B1A" w:rsidP="006463F6">
            <w:pPr>
              <w:pStyle w:val="TableParagraph"/>
              <w:jc w:val="both"/>
              <w:rPr>
                <w:rFonts w:ascii="Times New Roman" w:hAnsi="Times New Roman" w:cs="Times New Roman"/>
              </w:rPr>
            </w:pPr>
          </w:p>
        </w:tc>
        <w:tc>
          <w:tcPr>
            <w:tcW w:w="1262" w:type="dxa"/>
            <w:tcBorders>
              <w:top w:val="nil"/>
            </w:tcBorders>
          </w:tcPr>
          <w:p w:rsidR="00F03B1A" w:rsidRPr="00F03B1A" w:rsidRDefault="00F03B1A" w:rsidP="006463F6">
            <w:pPr>
              <w:pStyle w:val="TableParagraph"/>
              <w:jc w:val="both"/>
              <w:rPr>
                <w:rFonts w:ascii="Times New Roman" w:hAnsi="Times New Roman" w:cs="Times New Roman"/>
              </w:rPr>
            </w:pPr>
          </w:p>
        </w:tc>
        <w:tc>
          <w:tcPr>
            <w:tcW w:w="1262" w:type="dxa"/>
            <w:tcBorders>
              <w:top w:val="nil"/>
            </w:tcBorders>
          </w:tcPr>
          <w:p w:rsidR="00F03B1A" w:rsidRPr="00F03B1A" w:rsidRDefault="00F03B1A" w:rsidP="006463F6">
            <w:pPr>
              <w:pStyle w:val="TableParagraph"/>
              <w:spacing w:line="293" w:lineRule="exact"/>
              <w:ind w:right="260"/>
              <w:jc w:val="both"/>
              <w:rPr>
                <w:rFonts w:ascii="Times New Roman" w:hAnsi="Times New Roman" w:cs="Times New Roman"/>
                <w:b/>
                <w:sz w:val="28"/>
              </w:rPr>
            </w:pPr>
            <w:r w:rsidRPr="00F03B1A">
              <w:rPr>
                <w:rFonts w:ascii="Times New Roman" w:hAnsi="Times New Roman" w:cs="Times New Roman"/>
                <w:b/>
                <w:sz w:val="28"/>
              </w:rPr>
              <w:t>а</w:t>
            </w:r>
          </w:p>
        </w:tc>
      </w:tr>
      <w:tr w:rsidR="00F03B1A" w:rsidRPr="00F03B1A" w:rsidTr="0003638C">
        <w:trPr>
          <w:trHeight w:val="323"/>
        </w:trPr>
        <w:tc>
          <w:tcPr>
            <w:tcW w:w="511" w:type="dxa"/>
          </w:tcPr>
          <w:p w:rsidR="00F03B1A" w:rsidRPr="00F03B1A" w:rsidRDefault="00F03B1A" w:rsidP="006463F6">
            <w:pPr>
              <w:pStyle w:val="TableParagraph"/>
              <w:jc w:val="both"/>
              <w:rPr>
                <w:rFonts w:ascii="Times New Roman" w:hAnsi="Times New Roman" w:cs="Times New Roman"/>
                <w:sz w:val="24"/>
              </w:rPr>
            </w:pPr>
          </w:p>
        </w:tc>
        <w:tc>
          <w:tcPr>
            <w:tcW w:w="3142" w:type="dxa"/>
          </w:tcPr>
          <w:p w:rsidR="00F03B1A" w:rsidRPr="00F03B1A" w:rsidRDefault="00F03B1A" w:rsidP="006463F6">
            <w:pPr>
              <w:pStyle w:val="TableParagraph"/>
              <w:jc w:val="both"/>
              <w:rPr>
                <w:rFonts w:ascii="Times New Roman" w:hAnsi="Times New Roman" w:cs="Times New Roman"/>
                <w:sz w:val="24"/>
              </w:rPr>
            </w:pPr>
          </w:p>
        </w:tc>
        <w:tc>
          <w:tcPr>
            <w:tcW w:w="2693" w:type="dxa"/>
          </w:tcPr>
          <w:p w:rsidR="00F03B1A" w:rsidRPr="00F03B1A" w:rsidRDefault="00F03B1A" w:rsidP="006463F6">
            <w:pPr>
              <w:pStyle w:val="TableParagraph"/>
              <w:jc w:val="both"/>
              <w:rPr>
                <w:rFonts w:ascii="Times New Roman" w:hAnsi="Times New Roman" w:cs="Times New Roman"/>
                <w:sz w:val="24"/>
              </w:rPr>
            </w:pPr>
          </w:p>
        </w:tc>
        <w:tc>
          <w:tcPr>
            <w:tcW w:w="1968" w:type="dxa"/>
          </w:tcPr>
          <w:p w:rsidR="00F03B1A" w:rsidRPr="00F03B1A" w:rsidRDefault="00F03B1A" w:rsidP="006463F6">
            <w:pPr>
              <w:pStyle w:val="TableParagraph"/>
              <w:jc w:val="both"/>
              <w:rPr>
                <w:rFonts w:ascii="Times New Roman" w:hAnsi="Times New Roman" w:cs="Times New Roman"/>
                <w:sz w:val="24"/>
              </w:rPr>
            </w:pPr>
          </w:p>
        </w:tc>
        <w:tc>
          <w:tcPr>
            <w:tcW w:w="1970" w:type="dxa"/>
          </w:tcPr>
          <w:p w:rsidR="00F03B1A" w:rsidRPr="00F03B1A" w:rsidRDefault="00F03B1A" w:rsidP="006463F6">
            <w:pPr>
              <w:pStyle w:val="TableParagraph"/>
              <w:jc w:val="both"/>
              <w:rPr>
                <w:rFonts w:ascii="Times New Roman" w:hAnsi="Times New Roman" w:cs="Times New Roman"/>
                <w:sz w:val="24"/>
              </w:rPr>
            </w:pPr>
          </w:p>
        </w:tc>
        <w:tc>
          <w:tcPr>
            <w:tcW w:w="2184" w:type="dxa"/>
          </w:tcPr>
          <w:p w:rsidR="00F03B1A" w:rsidRPr="00F03B1A" w:rsidRDefault="00F03B1A" w:rsidP="006463F6">
            <w:pPr>
              <w:pStyle w:val="TableParagraph"/>
              <w:jc w:val="both"/>
              <w:rPr>
                <w:rFonts w:ascii="Times New Roman" w:hAnsi="Times New Roman" w:cs="Times New Roman"/>
                <w:sz w:val="24"/>
              </w:rPr>
            </w:pPr>
          </w:p>
        </w:tc>
        <w:tc>
          <w:tcPr>
            <w:tcW w:w="1262" w:type="dxa"/>
          </w:tcPr>
          <w:p w:rsidR="00F03B1A" w:rsidRPr="00F03B1A" w:rsidRDefault="00F03B1A" w:rsidP="006463F6">
            <w:pPr>
              <w:pStyle w:val="TableParagraph"/>
              <w:jc w:val="both"/>
              <w:rPr>
                <w:rFonts w:ascii="Times New Roman" w:hAnsi="Times New Roman" w:cs="Times New Roman"/>
                <w:sz w:val="24"/>
              </w:rPr>
            </w:pPr>
          </w:p>
        </w:tc>
        <w:tc>
          <w:tcPr>
            <w:tcW w:w="1262" w:type="dxa"/>
          </w:tcPr>
          <w:p w:rsidR="00F03B1A" w:rsidRPr="00F03B1A" w:rsidRDefault="00F03B1A" w:rsidP="006463F6">
            <w:pPr>
              <w:pStyle w:val="TableParagraph"/>
              <w:jc w:val="both"/>
              <w:rPr>
                <w:rFonts w:ascii="Times New Roman" w:hAnsi="Times New Roman" w:cs="Times New Roman"/>
                <w:sz w:val="24"/>
              </w:rPr>
            </w:pPr>
          </w:p>
        </w:tc>
      </w:tr>
      <w:tr w:rsidR="00F03B1A" w:rsidRPr="00F03B1A" w:rsidTr="0003638C">
        <w:trPr>
          <w:trHeight w:val="321"/>
        </w:trPr>
        <w:tc>
          <w:tcPr>
            <w:tcW w:w="511" w:type="dxa"/>
          </w:tcPr>
          <w:p w:rsidR="00F03B1A" w:rsidRPr="00F03B1A" w:rsidRDefault="00F03B1A" w:rsidP="006463F6">
            <w:pPr>
              <w:pStyle w:val="TableParagraph"/>
              <w:jc w:val="both"/>
              <w:rPr>
                <w:rFonts w:ascii="Times New Roman" w:hAnsi="Times New Roman" w:cs="Times New Roman"/>
                <w:sz w:val="24"/>
              </w:rPr>
            </w:pPr>
          </w:p>
        </w:tc>
        <w:tc>
          <w:tcPr>
            <w:tcW w:w="3142" w:type="dxa"/>
          </w:tcPr>
          <w:p w:rsidR="00F03B1A" w:rsidRPr="00F03B1A" w:rsidRDefault="00F03B1A" w:rsidP="006463F6">
            <w:pPr>
              <w:pStyle w:val="TableParagraph"/>
              <w:jc w:val="both"/>
              <w:rPr>
                <w:rFonts w:ascii="Times New Roman" w:hAnsi="Times New Roman" w:cs="Times New Roman"/>
                <w:sz w:val="24"/>
              </w:rPr>
            </w:pPr>
          </w:p>
        </w:tc>
        <w:tc>
          <w:tcPr>
            <w:tcW w:w="2693" w:type="dxa"/>
          </w:tcPr>
          <w:p w:rsidR="00F03B1A" w:rsidRPr="00F03B1A" w:rsidRDefault="00F03B1A" w:rsidP="006463F6">
            <w:pPr>
              <w:pStyle w:val="TableParagraph"/>
              <w:jc w:val="both"/>
              <w:rPr>
                <w:rFonts w:ascii="Times New Roman" w:hAnsi="Times New Roman" w:cs="Times New Roman"/>
                <w:sz w:val="24"/>
              </w:rPr>
            </w:pPr>
          </w:p>
        </w:tc>
        <w:tc>
          <w:tcPr>
            <w:tcW w:w="1968" w:type="dxa"/>
          </w:tcPr>
          <w:p w:rsidR="00F03B1A" w:rsidRPr="00F03B1A" w:rsidRDefault="00F03B1A" w:rsidP="006463F6">
            <w:pPr>
              <w:pStyle w:val="TableParagraph"/>
              <w:jc w:val="both"/>
              <w:rPr>
                <w:rFonts w:ascii="Times New Roman" w:hAnsi="Times New Roman" w:cs="Times New Roman"/>
                <w:sz w:val="24"/>
              </w:rPr>
            </w:pPr>
          </w:p>
        </w:tc>
        <w:tc>
          <w:tcPr>
            <w:tcW w:w="1970" w:type="dxa"/>
          </w:tcPr>
          <w:p w:rsidR="00F03B1A" w:rsidRPr="00F03B1A" w:rsidRDefault="00F03B1A" w:rsidP="006463F6">
            <w:pPr>
              <w:pStyle w:val="TableParagraph"/>
              <w:jc w:val="both"/>
              <w:rPr>
                <w:rFonts w:ascii="Times New Roman" w:hAnsi="Times New Roman" w:cs="Times New Roman"/>
                <w:sz w:val="24"/>
              </w:rPr>
            </w:pPr>
          </w:p>
        </w:tc>
        <w:tc>
          <w:tcPr>
            <w:tcW w:w="2184" w:type="dxa"/>
          </w:tcPr>
          <w:p w:rsidR="00F03B1A" w:rsidRPr="00F03B1A" w:rsidRDefault="00F03B1A" w:rsidP="006463F6">
            <w:pPr>
              <w:pStyle w:val="TableParagraph"/>
              <w:jc w:val="both"/>
              <w:rPr>
                <w:rFonts w:ascii="Times New Roman" w:hAnsi="Times New Roman" w:cs="Times New Roman"/>
                <w:sz w:val="24"/>
              </w:rPr>
            </w:pPr>
          </w:p>
        </w:tc>
        <w:tc>
          <w:tcPr>
            <w:tcW w:w="1262" w:type="dxa"/>
          </w:tcPr>
          <w:p w:rsidR="00F03B1A" w:rsidRPr="00F03B1A" w:rsidRDefault="00F03B1A" w:rsidP="006463F6">
            <w:pPr>
              <w:pStyle w:val="TableParagraph"/>
              <w:jc w:val="both"/>
              <w:rPr>
                <w:rFonts w:ascii="Times New Roman" w:hAnsi="Times New Roman" w:cs="Times New Roman"/>
                <w:sz w:val="24"/>
              </w:rPr>
            </w:pPr>
          </w:p>
        </w:tc>
        <w:tc>
          <w:tcPr>
            <w:tcW w:w="1262" w:type="dxa"/>
          </w:tcPr>
          <w:p w:rsidR="00F03B1A" w:rsidRPr="00F03B1A" w:rsidRDefault="00F03B1A" w:rsidP="006463F6">
            <w:pPr>
              <w:pStyle w:val="TableParagraph"/>
              <w:jc w:val="both"/>
              <w:rPr>
                <w:rFonts w:ascii="Times New Roman" w:hAnsi="Times New Roman" w:cs="Times New Roman"/>
                <w:sz w:val="24"/>
              </w:rPr>
            </w:pPr>
          </w:p>
        </w:tc>
      </w:tr>
      <w:tr w:rsidR="00F03B1A" w:rsidRPr="00F03B1A" w:rsidTr="0003638C">
        <w:trPr>
          <w:trHeight w:val="323"/>
        </w:trPr>
        <w:tc>
          <w:tcPr>
            <w:tcW w:w="511" w:type="dxa"/>
          </w:tcPr>
          <w:p w:rsidR="00F03B1A" w:rsidRPr="00F03B1A" w:rsidRDefault="00F03B1A" w:rsidP="006463F6">
            <w:pPr>
              <w:pStyle w:val="TableParagraph"/>
              <w:jc w:val="both"/>
              <w:rPr>
                <w:rFonts w:ascii="Times New Roman" w:hAnsi="Times New Roman" w:cs="Times New Roman"/>
                <w:sz w:val="24"/>
              </w:rPr>
            </w:pPr>
          </w:p>
        </w:tc>
        <w:tc>
          <w:tcPr>
            <w:tcW w:w="3142" w:type="dxa"/>
          </w:tcPr>
          <w:p w:rsidR="00F03B1A" w:rsidRPr="00F03B1A" w:rsidRDefault="00F03B1A" w:rsidP="006463F6">
            <w:pPr>
              <w:pStyle w:val="TableParagraph"/>
              <w:jc w:val="both"/>
              <w:rPr>
                <w:rFonts w:ascii="Times New Roman" w:hAnsi="Times New Roman" w:cs="Times New Roman"/>
                <w:sz w:val="24"/>
              </w:rPr>
            </w:pPr>
          </w:p>
        </w:tc>
        <w:tc>
          <w:tcPr>
            <w:tcW w:w="2693" w:type="dxa"/>
          </w:tcPr>
          <w:p w:rsidR="00F03B1A" w:rsidRPr="00F03B1A" w:rsidRDefault="00F03B1A" w:rsidP="006463F6">
            <w:pPr>
              <w:pStyle w:val="TableParagraph"/>
              <w:jc w:val="both"/>
              <w:rPr>
                <w:rFonts w:ascii="Times New Roman" w:hAnsi="Times New Roman" w:cs="Times New Roman"/>
                <w:sz w:val="24"/>
              </w:rPr>
            </w:pPr>
          </w:p>
        </w:tc>
        <w:tc>
          <w:tcPr>
            <w:tcW w:w="1968" w:type="dxa"/>
          </w:tcPr>
          <w:p w:rsidR="00F03B1A" w:rsidRPr="00F03B1A" w:rsidRDefault="00F03B1A" w:rsidP="006463F6">
            <w:pPr>
              <w:pStyle w:val="TableParagraph"/>
              <w:jc w:val="both"/>
              <w:rPr>
                <w:rFonts w:ascii="Times New Roman" w:hAnsi="Times New Roman" w:cs="Times New Roman"/>
                <w:sz w:val="24"/>
              </w:rPr>
            </w:pPr>
          </w:p>
        </w:tc>
        <w:tc>
          <w:tcPr>
            <w:tcW w:w="1970" w:type="dxa"/>
          </w:tcPr>
          <w:p w:rsidR="00F03B1A" w:rsidRPr="00F03B1A" w:rsidRDefault="00F03B1A" w:rsidP="006463F6">
            <w:pPr>
              <w:pStyle w:val="TableParagraph"/>
              <w:jc w:val="both"/>
              <w:rPr>
                <w:rFonts w:ascii="Times New Roman" w:hAnsi="Times New Roman" w:cs="Times New Roman"/>
                <w:sz w:val="24"/>
              </w:rPr>
            </w:pPr>
          </w:p>
        </w:tc>
        <w:tc>
          <w:tcPr>
            <w:tcW w:w="2184" w:type="dxa"/>
          </w:tcPr>
          <w:p w:rsidR="00F03B1A" w:rsidRPr="00F03B1A" w:rsidRDefault="00F03B1A" w:rsidP="006463F6">
            <w:pPr>
              <w:pStyle w:val="TableParagraph"/>
              <w:jc w:val="both"/>
              <w:rPr>
                <w:rFonts w:ascii="Times New Roman" w:hAnsi="Times New Roman" w:cs="Times New Roman"/>
                <w:sz w:val="24"/>
              </w:rPr>
            </w:pPr>
          </w:p>
        </w:tc>
        <w:tc>
          <w:tcPr>
            <w:tcW w:w="1262" w:type="dxa"/>
          </w:tcPr>
          <w:p w:rsidR="00F03B1A" w:rsidRPr="00F03B1A" w:rsidRDefault="00F03B1A" w:rsidP="006463F6">
            <w:pPr>
              <w:pStyle w:val="TableParagraph"/>
              <w:jc w:val="both"/>
              <w:rPr>
                <w:rFonts w:ascii="Times New Roman" w:hAnsi="Times New Roman" w:cs="Times New Roman"/>
                <w:sz w:val="24"/>
              </w:rPr>
            </w:pPr>
          </w:p>
        </w:tc>
        <w:tc>
          <w:tcPr>
            <w:tcW w:w="1262" w:type="dxa"/>
          </w:tcPr>
          <w:p w:rsidR="00F03B1A" w:rsidRPr="00F03B1A" w:rsidRDefault="00F03B1A" w:rsidP="006463F6">
            <w:pPr>
              <w:pStyle w:val="TableParagraph"/>
              <w:jc w:val="both"/>
              <w:rPr>
                <w:rFonts w:ascii="Times New Roman" w:hAnsi="Times New Roman" w:cs="Times New Roman"/>
                <w:sz w:val="24"/>
              </w:rPr>
            </w:pPr>
          </w:p>
        </w:tc>
      </w:tr>
    </w:tbl>
    <w:p w:rsidR="00F03B1A" w:rsidRDefault="00F03B1A" w:rsidP="006463F6">
      <w:pPr>
        <w:jc w:val="both"/>
        <w:rPr>
          <w:sz w:val="28"/>
        </w:rPr>
        <w:sectPr w:rsidR="00F03B1A" w:rsidSect="00F03B1A">
          <w:pgSz w:w="16838" w:h="11906" w:orient="landscape"/>
          <w:pgMar w:top="1701" w:right="1134" w:bottom="567" w:left="1134" w:header="709" w:footer="709" w:gutter="0"/>
          <w:cols w:space="708"/>
          <w:docGrid w:linePitch="360"/>
        </w:sectPr>
      </w:pPr>
    </w:p>
    <w:p w:rsidR="00F03B1A" w:rsidRDefault="00F03B1A" w:rsidP="009613E6">
      <w:pPr>
        <w:spacing w:before="89"/>
        <w:ind w:right="384"/>
        <w:jc w:val="right"/>
        <w:rPr>
          <w:b/>
          <w:i/>
          <w:sz w:val="28"/>
        </w:rPr>
      </w:pPr>
      <w:r>
        <w:rPr>
          <w:b/>
          <w:i/>
          <w:sz w:val="28"/>
        </w:rPr>
        <w:lastRenderedPageBreak/>
        <w:t>Приложение</w:t>
      </w:r>
      <w:r>
        <w:rPr>
          <w:b/>
          <w:i/>
          <w:spacing w:val="-3"/>
          <w:sz w:val="28"/>
        </w:rPr>
        <w:t xml:space="preserve"> </w:t>
      </w:r>
      <w:r>
        <w:rPr>
          <w:b/>
          <w:i/>
          <w:sz w:val="28"/>
        </w:rPr>
        <w:t>8</w:t>
      </w:r>
    </w:p>
    <w:p w:rsidR="00F03B1A" w:rsidRDefault="00F03B1A" w:rsidP="006463F6">
      <w:pPr>
        <w:spacing w:before="89"/>
        <w:ind w:right="384"/>
        <w:jc w:val="both"/>
        <w:rPr>
          <w:b/>
          <w:i/>
          <w:sz w:val="28"/>
        </w:rPr>
      </w:pPr>
    </w:p>
    <w:p w:rsidR="00F03B1A" w:rsidRDefault="00F03B1A" w:rsidP="006463F6">
      <w:pPr>
        <w:pStyle w:val="1"/>
        <w:ind w:left="5237" w:right="1681" w:hanging="3289"/>
        <w:jc w:val="both"/>
      </w:pPr>
      <w:r>
        <w:t xml:space="preserve">Журнал учета обращений субъектов персональных данных о выполнении их законных прав </w:t>
      </w:r>
      <w:r>
        <w:rPr>
          <w:spacing w:val="-67"/>
        </w:rPr>
        <w:t xml:space="preserve"> </w:t>
      </w:r>
      <w:r>
        <w:t>в</w:t>
      </w:r>
      <w:r>
        <w:rPr>
          <w:spacing w:val="-2"/>
        </w:rPr>
        <w:t xml:space="preserve"> </w:t>
      </w:r>
      <w:r>
        <w:t>области</w:t>
      </w:r>
      <w:r>
        <w:rPr>
          <w:spacing w:val="-1"/>
        </w:rPr>
        <w:t xml:space="preserve"> </w:t>
      </w:r>
      <w:r>
        <w:t>защиты</w:t>
      </w:r>
      <w:r>
        <w:rPr>
          <w:spacing w:val="-1"/>
        </w:rPr>
        <w:t xml:space="preserve"> </w:t>
      </w:r>
      <w:r>
        <w:t>персональных</w:t>
      </w:r>
      <w:r>
        <w:rPr>
          <w:spacing w:val="1"/>
        </w:rPr>
        <w:t xml:space="preserve"> </w:t>
      </w:r>
      <w:r>
        <w:t>данных</w:t>
      </w:r>
    </w:p>
    <w:tbl>
      <w:tblPr>
        <w:tblStyle w:val="TableNormal"/>
        <w:tblW w:w="14601" w:type="dxa"/>
        <w:tblInd w:w="3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2837"/>
        <w:gridCol w:w="2127"/>
        <w:gridCol w:w="2268"/>
        <w:gridCol w:w="1984"/>
        <w:gridCol w:w="2124"/>
        <w:gridCol w:w="1276"/>
        <w:gridCol w:w="1418"/>
      </w:tblGrid>
      <w:tr w:rsidR="00F03B1A" w:rsidRPr="00F03B1A" w:rsidTr="00F03B1A">
        <w:trPr>
          <w:trHeight w:val="320"/>
        </w:trPr>
        <w:tc>
          <w:tcPr>
            <w:tcW w:w="567" w:type="dxa"/>
            <w:vMerge w:val="restart"/>
          </w:tcPr>
          <w:p w:rsidR="00F03B1A" w:rsidRPr="00F03B1A" w:rsidRDefault="00F03B1A" w:rsidP="006463F6">
            <w:pPr>
              <w:pStyle w:val="TableParagraph"/>
              <w:jc w:val="both"/>
              <w:rPr>
                <w:rFonts w:ascii="Times New Roman" w:hAnsi="Times New Roman" w:cs="Times New Roman"/>
                <w:sz w:val="28"/>
                <w:lang w:val="ru-RU"/>
              </w:rPr>
            </w:pPr>
          </w:p>
        </w:tc>
        <w:tc>
          <w:tcPr>
            <w:tcW w:w="2837" w:type="dxa"/>
            <w:tcBorders>
              <w:bottom w:val="nil"/>
            </w:tcBorders>
          </w:tcPr>
          <w:p w:rsidR="00F03B1A" w:rsidRPr="00F03B1A" w:rsidRDefault="00F03B1A" w:rsidP="006463F6">
            <w:pPr>
              <w:pStyle w:val="TableParagraph"/>
              <w:spacing w:line="300" w:lineRule="exact"/>
              <w:ind w:left="175" w:right="446"/>
              <w:jc w:val="both"/>
              <w:rPr>
                <w:rFonts w:ascii="Times New Roman" w:hAnsi="Times New Roman" w:cs="Times New Roman"/>
                <w:b/>
                <w:sz w:val="28"/>
              </w:rPr>
            </w:pPr>
            <w:r w:rsidRPr="00F03B1A">
              <w:rPr>
                <w:rFonts w:ascii="Times New Roman" w:hAnsi="Times New Roman" w:cs="Times New Roman"/>
                <w:b/>
                <w:sz w:val="28"/>
              </w:rPr>
              <w:t>Сведения</w:t>
            </w:r>
            <w:r w:rsidRPr="00F03B1A">
              <w:rPr>
                <w:rFonts w:ascii="Times New Roman" w:hAnsi="Times New Roman" w:cs="Times New Roman"/>
                <w:b/>
                <w:spacing w:val="-5"/>
                <w:sz w:val="28"/>
              </w:rPr>
              <w:t xml:space="preserve"> </w:t>
            </w:r>
            <w:r w:rsidRPr="00F03B1A">
              <w:rPr>
                <w:rFonts w:ascii="Times New Roman" w:hAnsi="Times New Roman" w:cs="Times New Roman"/>
                <w:b/>
                <w:sz w:val="28"/>
              </w:rPr>
              <w:t>о</w:t>
            </w:r>
          </w:p>
        </w:tc>
        <w:tc>
          <w:tcPr>
            <w:tcW w:w="2127" w:type="dxa"/>
            <w:tcBorders>
              <w:bottom w:val="nil"/>
            </w:tcBorders>
          </w:tcPr>
          <w:p w:rsidR="00F03B1A" w:rsidRPr="00F03B1A" w:rsidRDefault="00F03B1A" w:rsidP="006463F6">
            <w:pPr>
              <w:pStyle w:val="TableParagraph"/>
              <w:spacing w:line="300" w:lineRule="exact"/>
              <w:ind w:left="162" w:right="437"/>
              <w:jc w:val="both"/>
              <w:rPr>
                <w:rFonts w:ascii="Times New Roman" w:hAnsi="Times New Roman" w:cs="Times New Roman"/>
                <w:b/>
                <w:sz w:val="28"/>
              </w:rPr>
            </w:pPr>
            <w:r w:rsidRPr="00F03B1A">
              <w:rPr>
                <w:rFonts w:ascii="Times New Roman" w:hAnsi="Times New Roman" w:cs="Times New Roman"/>
                <w:b/>
                <w:sz w:val="28"/>
              </w:rPr>
              <w:t>Краткое</w:t>
            </w:r>
          </w:p>
        </w:tc>
        <w:tc>
          <w:tcPr>
            <w:tcW w:w="2268" w:type="dxa"/>
            <w:tcBorders>
              <w:bottom w:val="nil"/>
            </w:tcBorders>
          </w:tcPr>
          <w:p w:rsidR="00F03B1A" w:rsidRPr="00F03B1A" w:rsidRDefault="00F03B1A" w:rsidP="006463F6">
            <w:pPr>
              <w:pStyle w:val="TableParagraph"/>
              <w:spacing w:line="300" w:lineRule="exact"/>
              <w:ind w:left="159" w:right="432"/>
              <w:jc w:val="both"/>
              <w:rPr>
                <w:rFonts w:ascii="Times New Roman" w:hAnsi="Times New Roman" w:cs="Times New Roman"/>
                <w:b/>
                <w:sz w:val="28"/>
              </w:rPr>
            </w:pPr>
            <w:r w:rsidRPr="00F03B1A">
              <w:rPr>
                <w:rFonts w:ascii="Times New Roman" w:hAnsi="Times New Roman" w:cs="Times New Roman"/>
                <w:b/>
                <w:sz w:val="28"/>
              </w:rPr>
              <w:t>Цель</w:t>
            </w:r>
          </w:p>
        </w:tc>
        <w:tc>
          <w:tcPr>
            <w:tcW w:w="1984" w:type="dxa"/>
            <w:tcBorders>
              <w:bottom w:val="nil"/>
            </w:tcBorders>
          </w:tcPr>
          <w:p w:rsidR="00F03B1A" w:rsidRPr="00F03B1A" w:rsidRDefault="00F03B1A" w:rsidP="006463F6">
            <w:pPr>
              <w:pStyle w:val="TableParagraph"/>
              <w:spacing w:line="300" w:lineRule="exact"/>
              <w:ind w:left="189"/>
              <w:jc w:val="both"/>
              <w:rPr>
                <w:rFonts w:ascii="Times New Roman" w:hAnsi="Times New Roman" w:cs="Times New Roman"/>
                <w:b/>
                <w:sz w:val="28"/>
              </w:rPr>
            </w:pPr>
            <w:r w:rsidRPr="00F03B1A">
              <w:rPr>
                <w:rFonts w:ascii="Times New Roman" w:hAnsi="Times New Roman" w:cs="Times New Roman"/>
                <w:b/>
                <w:sz w:val="28"/>
              </w:rPr>
              <w:t>Отметка о</w:t>
            </w:r>
          </w:p>
        </w:tc>
        <w:tc>
          <w:tcPr>
            <w:tcW w:w="2124" w:type="dxa"/>
            <w:tcBorders>
              <w:bottom w:val="nil"/>
            </w:tcBorders>
          </w:tcPr>
          <w:p w:rsidR="00F03B1A" w:rsidRPr="00F03B1A" w:rsidRDefault="00F03B1A" w:rsidP="006463F6">
            <w:pPr>
              <w:pStyle w:val="TableParagraph"/>
              <w:spacing w:line="300" w:lineRule="exact"/>
              <w:ind w:left="85" w:right="356"/>
              <w:jc w:val="both"/>
              <w:rPr>
                <w:rFonts w:ascii="Times New Roman" w:hAnsi="Times New Roman" w:cs="Times New Roman"/>
                <w:b/>
                <w:sz w:val="28"/>
              </w:rPr>
            </w:pPr>
            <w:r w:rsidRPr="00F03B1A">
              <w:rPr>
                <w:rFonts w:ascii="Times New Roman" w:hAnsi="Times New Roman" w:cs="Times New Roman"/>
                <w:b/>
                <w:sz w:val="28"/>
              </w:rPr>
              <w:t>Дата</w:t>
            </w:r>
          </w:p>
        </w:tc>
        <w:tc>
          <w:tcPr>
            <w:tcW w:w="1276" w:type="dxa"/>
            <w:tcBorders>
              <w:bottom w:val="nil"/>
            </w:tcBorders>
          </w:tcPr>
          <w:p w:rsidR="00F03B1A" w:rsidRPr="00F03B1A" w:rsidRDefault="00F03B1A" w:rsidP="006463F6">
            <w:pPr>
              <w:pStyle w:val="TableParagraph"/>
              <w:spacing w:line="300" w:lineRule="exact"/>
              <w:ind w:left="169"/>
              <w:jc w:val="both"/>
              <w:rPr>
                <w:rFonts w:ascii="Times New Roman" w:hAnsi="Times New Roman" w:cs="Times New Roman"/>
                <w:b/>
                <w:sz w:val="28"/>
              </w:rPr>
            </w:pPr>
            <w:r w:rsidRPr="00F03B1A">
              <w:rPr>
                <w:rFonts w:ascii="Times New Roman" w:hAnsi="Times New Roman" w:cs="Times New Roman"/>
                <w:b/>
                <w:sz w:val="28"/>
              </w:rPr>
              <w:t>Подп</w:t>
            </w:r>
          </w:p>
        </w:tc>
        <w:tc>
          <w:tcPr>
            <w:tcW w:w="1418" w:type="dxa"/>
            <w:tcBorders>
              <w:bottom w:val="nil"/>
            </w:tcBorders>
          </w:tcPr>
          <w:p w:rsidR="00F03B1A" w:rsidRPr="00F03B1A" w:rsidRDefault="00F03B1A" w:rsidP="006463F6">
            <w:pPr>
              <w:pStyle w:val="TableParagraph"/>
              <w:spacing w:line="300" w:lineRule="exact"/>
              <w:ind w:left="115" w:right="376"/>
              <w:jc w:val="both"/>
              <w:rPr>
                <w:rFonts w:ascii="Times New Roman" w:hAnsi="Times New Roman" w:cs="Times New Roman"/>
                <w:b/>
                <w:sz w:val="28"/>
              </w:rPr>
            </w:pPr>
            <w:r w:rsidRPr="00F03B1A">
              <w:rPr>
                <w:rFonts w:ascii="Times New Roman" w:hAnsi="Times New Roman" w:cs="Times New Roman"/>
                <w:b/>
                <w:sz w:val="28"/>
              </w:rPr>
              <w:t>Подпи</w:t>
            </w:r>
          </w:p>
        </w:tc>
      </w:tr>
      <w:tr w:rsidR="00F03B1A" w:rsidRPr="00F03B1A" w:rsidTr="00F03B1A">
        <w:trPr>
          <w:trHeight w:val="311"/>
        </w:trPr>
        <w:tc>
          <w:tcPr>
            <w:tcW w:w="567" w:type="dxa"/>
            <w:vMerge/>
            <w:tcBorders>
              <w:top w:val="nil"/>
            </w:tcBorders>
          </w:tcPr>
          <w:p w:rsidR="00F03B1A" w:rsidRPr="00F03B1A" w:rsidRDefault="00F03B1A" w:rsidP="006463F6">
            <w:pPr>
              <w:jc w:val="both"/>
              <w:rPr>
                <w:rFonts w:ascii="Times New Roman" w:hAnsi="Times New Roman" w:cs="Times New Roman"/>
                <w:sz w:val="2"/>
                <w:szCs w:val="2"/>
              </w:rPr>
            </w:pPr>
          </w:p>
        </w:tc>
        <w:tc>
          <w:tcPr>
            <w:tcW w:w="2837" w:type="dxa"/>
            <w:tcBorders>
              <w:top w:val="nil"/>
              <w:bottom w:val="nil"/>
            </w:tcBorders>
          </w:tcPr>
          <w:p w:rsidR="00F03B1A" w:rsidRPr="00F03B1A" w:rsidRDefault="00F03B1A" w:rsidP="006463F6">
            <w:pPr>
              <w:pStyle w:val="TableParagraph"/>
              <w:spacing w:line="292" w:lineRule="exact"/>
              <w:ind w:left="176" w:right="446"/>
              <w:jc w:val="both"/>
              <w:rPr>
                <w:rFonts w:ascii="Times New Roman" w:hAnsi="Times New Roman" w:cs="Times New Roman"/>
                <w:b/>
                <w:sz w:val="28"/>
              </w:rPr>
            </w:pPr>
            <w:r w:rsidRPr="00F03B1A">
              <w:rPr>
                <w:rFonts w:ascii="Times New Roman" w:hAnsi="Times New Roman" w:cs="Times New Roman"/>
                <w:b/>
                <w:sz w:val="28"/>
              </w:rPr>
              <w:t>запрашивающем</w:t>
            </w:r>
          </w:p>
        </w:tc>
        <w:tc>
          <w:tcPr>
            <w:tcW w:w="2127" w:type="dxa"/>
            <w:tcBorders>
              <w:top w:val="nil"/>
              <w:bottom w:val="nil"/>
            </w:tcBorders>
          </w:tcPr>
          <w:p w:rsidR="00F03B1A" w:rsidRPr="00F03B1A" w:rsidRDefault="00F03B1A" w:rsidP="006463F6">
            <w:pPr>
              <w:pStyle w:val="TableParagraph"/>
              <w:spacing w:line="292" w:lineRule="exact"/>
              <w:ind w:left="164" w:right="437"/>
              <w:jc w:val="both"/>
              <w:rPr>
                <w:rFonts w:ascii="Times New Roman" w:hAnsi="Times New Roman" w:cs="Times New Roman"/>
                <w:b/>
                <w:sz w:val="28"/>
              </w:rPr>
            </w:pPr>
            <w:r w:rsidRPr="00F03B1A">
              <w:rPr>
                <w:rFonts w:ascii="Times New Roman" w:hAnsi="Times New Roman" w:cs="Times New Roman"/>
                <w:b/>
                <w:sz w:val="28"/>
              </w:rPr>
              <w:t>содержание</w:t>
            </w:r>
          </w:p>
        </w:tc>
        <w:tc>
          <w:tcPr>
            <w:tcW w:w="2268" w:type="dxa"/>
            <w:tcBorders>
              <w:top w:val="nil"/>
              <w:bottom w:val="nil"/>
            </w:tcBorders>
          </w:tcPr>
          <w:p w:rsidR="00F03B1A" w:rsidRPr="00F03B1A" w:rsidRDefault="00F03B1A" w:rsidP="006463F6">
            <w:pPr>
              <w:pStyle w:val="TableParagraph"/>
              <w:spacing w:line="292" w:lineRule="exact"/>
              <w:ind w:left="159" w:right="431"/>
              <w:jc w:val="both"/>
              <w:rPr>
                <w:rFonts w:ascii="Times New Roman" w:hAnsi="Times New Roman" w:cs="Times New Roman"/>
                <w:b/>
                <w:sz w:val="28"/>
              </w:rPr>
            </w:pPr>
            <w:r w:rsidRPr="00F03B1A">
              <w:rPr>
                <w:rFonts w:ascii="Times New Roman" w:hAnsi="Times New Roman" w:cs="Times New Roman"/>
                <w:b/>
                <w:sz w:val="28"/>
              </w:rPr>
              <w:t>получения</w:t>
            </w:r>
          </w:p>
        </w:tc>
        <w:tc>
          <w:tcPr>
            <w:tcW w:w="1984" w:type="dxa"/>
            <w:tcBorders>
              <w:top w:val="nil"/>
              <w:bottom w:val="nil"/>
            </w:tcBorders>
          </w:tcPr>
          <w:p w:rsidR="00F03B1A" w:rsidRPr="00F03B1A" w:rsidRDefault="00F03B1A" w:rsidP="006463F6">
            <w:pPr>
              <w:pStyle w:val="TableParagraph"/>
              <w:spacing w:line="292" w:lineRule="exact"/>
              <w:ind w:left="134"/>
              <w:jc w:val="both"/>
              <w:rPr>
                <w:rFonts w:ascii="Times New Roman" w:hAnsi="Times New Roman" w:cs="Times New Roman"/>
                <w:b/>
                <w:sz w:val="28"/>
              </w:rPr>
            </w:pPr>
            <w:r w:rsidRPr="00F03B1A">
              <w:rPr>
                <w:rFonts w:ascii="Times New Roman" w:hAnsi="Times New Roman" w:cs="Times New Roman"/>
                <w:b/>
                <w:sz w:val="28"/>
              </w:rPr>
              <w:t>предоставл</w:t>
            </w:r>
          </w:p>
        </w:tc>
        <w:tc>
          <w:tcPr>
            <w:tcW w:w="2124" w:type="dxa"/>
            <w:tcBorders>
              <w:top w:val="nil"/>
              <w:bottom w:val="nil"/>
            </w:tcBorders>
          </w:tcPr>
          <w:p w:rsidR="00F03B1A" w:rsidRPr="00F03B1A" w:rsidRDefault="00F03B1A" w:rsidP="006463F6">
            <w:pPr>
              <w:pStyle w:val="TableParagraph"/>
              <w:spacing w:line="292" w:lineRule="exact"/>
              <w:ind w:left="90" w:right="356"/>
              <w:jc w:val="both"/>
              <w:rPr>
                <w:rFonts w:ascii="Times New Roman" w:hAnsi="Times New Roman" w:cs="Times New Roman"/>
                <w:b/>
                <w:sz w:val="28"/>
              </w:rPr>
            </w:pPr>
            <w:r w:rsidRPr="00F03B1A">
              <w:rPr>
                <w:rFonts w:ascii="Times New Roman" w:hAnsi="Times New Roman" w:cs="Times New Roman"/>
                <w:b/>
                <w:sz w:val="28"/>
              </w:rPr>
              <w:t>передачи/от</w:t>
            </w:r>
          </w:p>
        </w:tc>
        <w:tc>
          <w:tcPr>
            <w:tcW w:w="1276" w:type="dxa"/>
            <w:tcBorders>
              <w:top w:val="nil"/>
              <w:bottom w:val="nil"/>
            </w:tcBorders>
          </w:tcPr>
          <w:p w:rsidR="00F03B1A" w:rsidRPr="00F03B1A" w:rsidRDefault="00F03B1A" w:rsidP="006463F6">
            <w:pPr>
              <w:pStyle w:val="TableParagraph"/>
              <w:spacing w:line="292" w:lineRule="exact"/>
              <w:ind w:left="281"/>
              <w:jc w:val="both"/>
              <w:rPr>
                <w:rFonts w:ascii="Times New Roman" w:hAnsi="Times New Roman" w:cs="Times New Roman"/>
                <w:b/>
                <w:sz w:val="28"/>
              </w:rPr>
            </w:pPr>
            <w:r w:rsidRPr="00F03B1A">
              <w:rPr>
                <w:rFonts w:ascii="Times New Roman" w:hAnsi="Times New Roman" w:cs="Times New Roman"/>
                <w:b/>
                <w:sz w:val="28"/>
              </w:rPr>
              <w:t>ись</w:t>
            </w:r>
          </w:p>
        </w:tc>
        <w:tc>
          <w:tcPr>
            <w:tcW w:w="1418" w:type="dxa"/>
            <w:tcBorders>
              <w:top w:val="nil"/>
              <w:bottom w:val="nil"/>
            </w:tcBorders>
          </w:tcPr>
          <w:p w:rsidR="00F03B1A" w:rsidRPr="00F03B1A" w:rsidRDefault="00F03B1A" w:rsidP="006463F6">
            <w:pPr>
              <w:pStyle w:val="TableParagraph"/>
              <w:spacing w:line="292" w:lineRule="exact"/>
              <w:ind w:left="112" w:right="376"/>
              <w:jc w:val="both"/>
              <w:rPr>
                <w:rFonts w:ascii="Times New Roman" w:hAnsi="Times New Roman" w:cs="Times New Roman"/>
                <w:b/>
                <w:sz w:val="28"/>
              </w:rPr>
            </w:pPr>
            <w:r w:rsidRPr="00F03B1A">
              <w:rPr>
                <w:rFonts w:ascii="Times New Roman" w:hAnsi="Times New Roman" w:cs="Times New Roman"/>
                <w:b/>
                <w:sz w:val="28"/>
              </w:rPr>
              <w:t>сь</w:t>
            </w:r>
          </w:p>
        </w:tc>
      </w:tr>
      <w:tr w:rsidR="00F03B1A" w:rsidRPr="00F03B1A" w:rsidTr="00F03B1A">
        <w:trPr>
          <w:trHeight w:val="311"/>
        </w:trPr>
        <w:tc>
          <w:tcPr>
            <w:tcW w:w="567" w:type="dxa"/>
            <w:vMerge/>
            <w:tcBorders>
              <w:top w:val="nil"/>
            </w:tcBorders>
          </w:tcPr>
          <w:p w:rsidR="00F03B1A" w:rsidRPr="00F03B1A" w:rsidRDefault="00F03B1A" w:rsidP="006463F6">
            <w:pPr>
              <w:jc w:val="both"/>
              <w:rPr>
                <w:rFonts w:ascii="Times New Roman" w:hAnsi="Times New Roman" w:cs="Times New Roman"/>
                <w:sz w:val="2"/>
                <w:szCs w:val="2"/>
              </w:rPr>
            </w:pPr>
          </w:p>
        </w:tc>
        <w:tc>
          <w:tcPr>
            <w:tcW w:w="2837" w:type="dxa"/>
            <w:tcBorders>
              <w:top w:val="nil"/>
              <w:bottom w:val="nil"/>
            </w:tcBorders>
          </w:tcPr>
          <w:p w:rsidR="00F03B1A" w:rsidRPr="00F03B1A" w:rsidRDefault="00F03B1A" w:rsidP="006463F6">
            <w:pPr>
              <w:pStyle w:val="TableParagraph"/>
              <w:spacing w:line="292" w:lineRule="exact"/>
              <w:ind w:left="174" w:right="446"/>
              <w:jc w:val="both"/>
              <w:rPr>
                <w:rFonts w:ascii="Times New Roman" w:hAnsi="Times New Roman" w:cs="Times New Roman"/>
                <w:b/>
                <w:sz w:val="28"/>
              </w:rPr>
            </w:pPr>
            <w:r w:rsidRPr="00F03B1A">
              <w:rPr>
                <w:rFonts w:ascii="Times New Roman" w:hAnsi="Times New Roman" w:cs="Times New Roman"/>
                <w:b/>
                <w:sz w:val="28"/>
              </w:rPr>
              <w:t>лице</w:t>
            </w:r>
          </w:p>
        </w:tc>
        <w:tc>
          <w:tcPr>
            <w:tcW w:w="2127" w:type="dxa"/>
            <w:tcBorders>
              <w:top w:val="nil"/>
              <w:bottom w:val="nil"/>
            </w:tcBorders>
          </w:tcPr>
          <w:p w:rsidR="00F03B1A" w:rsidRPr="00F03B1A" w:rsidRDefault="00F03B1A" w:rsidP="006463F6">
            <w:pPr>
              <w:pStyle w:val="TableParagraph"/>
              <w:spacing w:line="292" w:lineRule="exact"/>
              <w:ind w:left="163" w:right="437"/>
              <w:jc w:val="both"/>
              <w:rPr>
                <w:rFonts w:ascii="Times New Roman" w:hAnsi="Times New Roman" w:cs="Times New Roman"/>
                <w:b/>
                <w:sz w:val="28"/>
              </w:rPr>
            </w:pPr>
            <w:r w:rsidRPr="00F03B1A">
              <w:rPr>
                <w:rFonts w:ascii="Times New Roman" w:hAnsi="Times New Roman" w:cs="Times New Roman"/>
                <w:b/>
                <w:sz w:val="28"/>
              </w:rPr>
              <w:t>обращения</w:t>
            </w:r>
          </w:p>
        </w:tc>
        <w:tc>
          <w:tcPr>
            <w:tcW w:w="2268" w:type="dxa"/>
            <w:tcBorders>
              <w:top w:val="nil"/>
              <w:bottom w:val="nil"/>
            </w:tcBorders>
          </w:tcPr>
          <w:p w:rsidR="00F03B1A" w:rsidRPr="00F03B1A" w:rsidRDefault="00F03B1A" w:rsidP="006463F6">
            <w:pPr>
              <w:pStyle w:val="TableParagraph"/>
              <w:spacing w:line="292" w:lineRule="exact"/>
              <w:ind w:left="159" w:right="432"/>
              <w:jc w:val="both"/>
              <w:rPr>
                <w:rFonts w:ascii="Times New Roman" w:hAnsi="Times New Roman" w:cs="Times New Roman"/>
                <w:b/>
                <w:sz w:val="28"/>
              </w:rPr>
            </w:pPr>
            <w:r w:rsidRPr="00F03B1A">
              <w:rPr>
                <w:rFonts w:ascii="Times New Roman" w:hAnsi="Times New Roman" w:cs="Times New Roman"/>
                <w:b/>
                <w:sz w:val="28"/>
              </w:rPr>
              <w:t>информации</w:t>
            </w:r>
          </w:p>
        </w:tc>
        <w:tc>
          <w:tcPr>
            <w:tcW w:w="1984" w:type="dxa"/>
            <w:tcBorders>
              <w:top w:val="nil"/>
              <w:bottom w:val="nil"/>
            </w:tcBorders>
          </w:tcPr>
          <w:p w:rsidR="00F03B1A" w:rsidRPr="00F03B1A" w:rsidRDefault="00F03B1A" w:rsidP="006463F6">
            <w:pPr>
              <w:pStyle w:val="TableParagraph"/>
              <w:spacing w:line="292" w:lineRule="exact"/>
              <w:ind w:left="271"/>
              <w:jc w:val="both"/>
              <w:rPr>
                <w:rFonts w:ascii="Times New Roman" w:hAnsi="Times New Roman" w:cs="Times New Roman"/>
                <w:b/>
                <w:sz w:val="28"/>
              </w:rPr>
            </w:pPr>
            <w:r w:rsidRPr="00F03B1A">
              <w:rPr>
                <w:rFonts w:ascii="Times New Roman" w:hAnsi="Times New Roman" w:cs="Times New Roman"/>
                <w:b/>
                <w:sz w:val="28"/>
              </w:rPr>
              <w:t>ении</w:t>
            </w:r>
            <w:r w:rsidRPr="00F03B1A">
              <w:rPr>
                <w:rFonts w:ascii="Times New Roman" w:hAnsi="Times New Roman" w:cs="Times New Roman"/>
                <w:b/>
                <w:spacing w:val="-2"/>
                <w:sz w:val="28"/>
              </w:rPr>
              <w:t xml:space="preserve"> </w:t>
            </w:r>
            <w:r w:rsidRPr="00F03B1A">
              <w:rPr>
                <w:rFonts w:ascii="Times New Roman" w:hAnsi="Times New Roman" w:cs="Times New Roman"/>
                <w:b/>
                <w:sz w:val="28"/>
              </w:rPr>
              <w:t>или</w:t>
            </w:r>
          </w:p>
        </w:tc>
        <w:tc>
          <w:tcPr>
            <w:tcW w:w="2124" w:type="dxa"/>
            <w:tcBorders>
              <w:top w:val="nil"/>
              <w:bottom w:val="nil"/>
            </w:tcBorders>
          </w:tcPr>
          <w:p w:rsidR="00F03B1A" w:rsidRPr="00F03B1A" w:rsidRDefault="00F03B1A" w:rsidP="006463F6">
            <w:pPr>
              <w:pStyle w:val="TableParagraph"/>
              <w:spacing w:line="292" w:lineRule="exact"/>
              <w:ind w:left="89" w:right="356"/>
              <w:jc w:val="both"/>
              <w:rPr>
                <w:rFonts w:ascii="Times New Roman" w:hAnsi="Times New Roman" w:cs="Times New Roman"/>
                <w:b/>
                <w:sz w:val="28"/>
              </w:rPr>
            </w:pPr>
            <w:r w:rsidRPr="00F03B1A">
              <w:rPr>
                <w:rFonts w:ascii="Times New Roman" w:hAnsi="Times New Roman" w:cs="Times New Roman"/>
                <w:b/>
                <w:sz w:val="28"/>
              </w:rPr>
              <w:t>каза</w:t>
            </w:r>
            <w:r w:rsidRPr="00F03B1A">
              <w:rPr>
                <w:rFonts w:ascii="Times New Roman" w:hAnsi="Times New Roman" w:cs="Times New Roman"/>
                <w:b/>
                <w:spacing w:val="1"/>
                <w:sz w:val="28"/>
              </w:rPr>
              <w:t xml:space="preserve"> </w:t>
            </w:r>
            <w:r w:rsidRPr="00F03B1A">
              <w:rPr>
                <w:rFonts w:ascii="Times New Roman" w:hAnsi="Times New Roman" w:cs="Times New Roman"/>
                <w:b/>
                <w:sz w:val="28"/>
              </w:rPr>
              <w:t>в</w:t>
            </w:r>
          </w:p>
        </w:tc>
        <w:tc>
          <w:tcPr>
            <w:tcW w:w="1276" w:type="dxa"/>
            <w:tcBorders>
              <w:top w:val="nil"/>
              <w:bottom w:val="nil"/>
            </w:tcBorders>
          </w:tcPr>
          <w:p w:rsidR="00F03B1A" w:rsidRPr="00F03B1A" w:rsidRDefault="00F03B1A" w:rsidP="006463F6">
            <w:pPr>
              <w:pStyle w:val="TableParagraph"/>
              <w:spacing w:line="292" w:lineRule="exact"/>
              <w:ind w:left="145"/>
              <w:jc w:val="both"/>
              <w:rPr>
                <w:rFonts w:ascii="Times New Roman" w:hAnsi="Times New Roman" w:cs="Times New Roman"/>
                <w:b/>
                <w:sz w:val="28"/>
              </w:rPr>
            </w:pPr>
            <w:r w:rsidRPr="00F03B1A">
              <w:rPr>
                <w:rFonts w:ascii="Times New Roman" w:hAnsi="Times New Roman" w:cs="Times New Roman"/>
                <w:b/>
                <w:sz w:val="28"/>
              </w:rPr>
              <w:t>запра</w:t>
            </w:r>
          </w:p>
        </w:tc>
        <w:tc>
          <w:tcPr>
            <w:tcW w:w="1418" w:type="dxa"/>
            <w:tcBorders>
              <w:top w:val="nil"/>
              <w:bottom w:val="nil"/>
            </w:tcBorders>
          </w:tcPr>
          <w:p w:rsidR="00F03B1A" w:rsidRPr="00F03B1A" w:rsidRDefault="00F03B1A" w:rsidP="006463F6">
            <w:pPr>
              <w:pStyle w:val="TableParagraph"/>
              <w:spacing w:line="292" w:lineRule="exact"/>
              <w:ind w:left="114" w:right="376"/>
              <w:jc w:val="both"/>
              <w:rPr>
                <w:rFonts w:ascii="Times New Roman" w:hAnsi="Times New Roman" w:cs="Times New Roman"/>
                <w:b/>
                <w:sz w:val="28"/>
              </w:rPr>
            </w:pPr>
            <w:r w:rsidRPr="00F03B1A">
              <w:rPr>
                <w:rFonts w:ascii="Times New Roman" w:hAnsi="Times New Roman" w:cs="Times New Roman"/>
                <w:b/>
                <w:sz w:val="28"/>
              </w:rPr>
              <w:t>ответс</w:t>
            </w:r>
          </w:p>
        </w:tc>
      </w:tr>
      <w:tr w:rsidR="00F03B1A" w:rsidRPr="00F03B1A" w:rsidTr="00F03B1A">
        <w:trPr>
          <w:trHeight w:val="312"/>
        </w:trPr>
        <w:tc>
          <w:tcPr>
            <w:tcW w:w="567" w:type="dxa"/>
            <w:vMerge/>
            <w:tcBorders>
              <w:top w:val="nil"/>
            </w:tcBorders>
          </w:tcPr>
          <w:p w:rsidR="00F03B1A" w:rsidRPr="00F03B1A" w:rsidRDefault="00F03B1A" w:rsidP="006463F6">
            <w:pPr>
              <w:jc w:val="both"/>
              <w:rPr>
                <w:rFonts w:ascii="Times New Roman" w:hAnsi="Times New Roman" w:cs="Times New Roman"/>
                <w:sz w:val="2"/>
                <w:szCs w:val="2"/>
              </w:rPr>
            </w:pPr>
          </w:p>
        </w:tc>
        <w:tc>
          <w:tcPr>
            <w:tcW w:w="2837" w:type="dxa"/>
            <w:tcBorders>
              <w:top w:val="nil"/>
              <w:bottom w:val="nil"/>
            </w:tcBorders>
          </w:tcPr>
          <w:p w:rsidR="00F03B1A" w:rsidRPr="00F03B1A" w:rsidRDefault="00F03B1A" w:rsidP="006463F6">
            <w:pPr>
              <w:pStyle w:val="TableParagraph"/>
              <w:jc w:val="both"/>
              <w:rPr>
                <w:rFonts w:ascii="Times New Roman" w:hAnsi="Times New Roman" w:cs="Times New Roman"/>
              </w:rPr>
            </w:pPr>
          </w:p>
        </w:tc>
        <w:tc>
          <w:tcPr>
            <w:tcW w:w="2127" w:type="dxa"/>
            <w:tcBorders>
              <w:top w:val="nil"/>
              <w:bottom w:val="nil"/>
            </w:tcBorders>
          </w:tcPr>
          <w:p w:rsidR="00F03B1A" w:rsidRPr="00F03B1A" w:rsidRDefault="00F03B1A" w:rsidP="006463F6">
            <w:pPr>
              <w:pStyle w:val="TableParagraph"/>
              <w:jc w:val="both"/>
              <w:rPr>
                <w:rFonts w:ascii="Times New Roman" w:hAnsi="Times New Roman" w:cs="Times New Roman"/>
              </w:rPr>
            </w:pPr>
          </w:p>
        </w:tc>
        <w:tc>
          <w:tcPr>
            <w:tcW w:w="2268" w:type="dxa"/>
            <w:tcBorders>
              <w:top w:val="nil"/>
              <w:bottom w:val="nil"/>
            </w:tcBorders>
          </w:tcPr>
          <w:p w:rsidR="00F03B1A" w:rsidRPr="00F03B1A" w:rsidRDefault="00F03B1A" w:rsidP="006463F6">
            <w:pPr>
              <w:pStyle w:val="TableParagraph"/>
              <w:jc w:val="both"/>
              <w:rPr>
                <w:rFonts w:ascii="Times New Roman" w:hAnsi="Times New Roman" w:cs="Times New Roman"/>
              </w:rPr>
            </w:pPr>
          </w:p>
        </w:tc>
        <w:tc>
          <w:tcPr>
            <w:tcW w:w="1984" w:type="dxa"/>
            <w:tcBorders>
              <w:top w:val="nil"/>
              <w:bottom w:val="nil"/>
            </w:tcBorders>
          </w:tcPr>
          <w:p w:rsidR="00F03B1A" w:rsidRPr="00F03B1A" w:rsidRDefault="00F03B1A" w:rsidP="006463F6">
            <w:pPr>
              <w:pStyle w:val="TableParagraph"/>
              <w:spacing w:line="293" w:lineRule="exact"/>
              <w:ind w:left="331"/>
              <w:jc w:val="both"/>
              <w:rPr>
                <w:rFonts w:ascii="Times New Roman" w:hAnsi="Times New Roman" w:cs="Times New Roman"/>
                <w:b/>
                <w:sz w:val="28"/>
              </w:rPr>
            </w:pPr>
            <w:r w:rsidRPr="00F03B1A">
              <w:rPr>
                <w:rFonts w:ascii="Times New Roman" w:hAnsi="Times New Roman" w:cs="Times New Roman"/>
                <w:b/>
                <w:sz w:val="28"/>
              </w:rPr>
              <w:t>отказе</w:t>
            </w:r>
            <w:r w:rsidRPr="00F03B1A">
              <w:rPr>
                <w:rFonts w:ascii="Times New Roman" w:hAnsi="Times New Roman" w:cs="Times New Roman"/>
                <w:b/>
                <w:spacing w:val="-1"/>
                <w:sz w:val="28"/>
              </w:rPr>
              <w:t xml:space="preserve"> </w:t>
            </w:r>
            <w:r w:rsidRPr="00F03B1A">
              <w:rPr>
                <w:rFonts w:ascii="Times New Roman" w:hAnsi="Times New Roman" w:cs="Times New Roman"/>
                <w:b/>
                <w:sz w:val="28"/>
              </w:rPr>
              <w:t>в</w:t>
            </w:r>
          </w:p>
        </w:tc>
        <w:tc>
          <w:tcPr>
            <w:tcW w:w="2124" w:type="dxa"/>
            <w:tcBorders>
              <w:top w:val="nil"/>
              <w:bottom w:val="nil"/>
            </w:tcBorders>
          </w:tcPr>
          <w:p w:rsidR="00F03B1A" w:rsidRPr="00F03B1A" w:rsidRDefault="00F03B1A" w:rsidP="006463F6">
            <w:pPr>
              <w:pStyle w:val="TableParagraph"/>
              <w:spacing w:line="293" w:lineRule="exact"/>
              <w:ind w:left="88" w:right="356"/>
              <w:jc w:val="both"/>
              <w:rPr>
                <w:rFonts w:ascii="Times New Roman" w:hAnsi="Times New Roman" w:cs="Times New Roman"/>
                <w:b/>
                <w:sz w:val="28"/>
              </w:rPr>
            </w:pPr>
            <w:r w:rsidRPr="00F03B1A">
              <w:rPr>
                <w:rFonts w:ascii="Times New Roman" w:hAnsi="Times New Roman" w:cs="Times New Roman"/>
                <w:b/>
                <w:sz w:val="28"/>
              </w:rPr>
              <w:t>предоставле</w:t>
            </w:r>
          </w:p>
        </w:tc>
        <w:tc>
          <w:tcPr>
            <w:tcW w:w="1276" w:type="dxa"/>
            <w:tcBorders>
              <w:top w:val="nil"/>
              <w:bottom w:val="nil"/>
            </w:tcBorders>
          </w:tcPr>
          <w:p w:rsidR="00F03B1A" w:rsidRPr="00F03B1A" w:rsidRDefault="00F03B1A" w:rsidP="006463F6">
            <w:pPr>
              <w:pStyle w:val="TableParagraph"/>
              <w:spacing w:line="293" w:lineRule="exact"/>
              <w:ind w:left="154"/>
              <w:jc w:val="both"/>
              <w:rPr>
                <w:rFonts w:ascii="Times New Roman" w:hAnsi="Times New Roman" w:cs="Times New Roman"/>
                <w:b/>
                <w:sz w:val="28"/>
              </w:rPr>
            </w:pPr>
            <w:r w:rsidRPr="00F03B1A">
              <w:rPr>
                <w:rFonts w:ascii="Times New Roman" w:hAnsi="Times New Roman" w:cs="Times New Roman"/>
                <w:b/>
                <w:sz w:val="28"/>
              </w:rPr>
              <w:t>шива</w:t>
            </w:r>
          </w:p>
        </w:tc>
        <w:tc>
          <w:tcPr>
            <w:tcW w:w="1418" w:type="dxa"/>
            <w:tcBorders>
              <w:top w:val="nil"/>
              <w:bottom w:val="nil"/>
            </w:tcBorders>
          </w:tcPr>
          <w:p w:rsidR="00F03B1A" w:rsidRPr="00F03B1A" w:rsidRDefault="00F03B1A" w:rsidP="006463F6">
            <w:pPr>
              <w:pStyle w:val="TableParagraph"/>
              <w:spacing w:line="293" w:lineRule="exact"/>
              <w:ind w:left="116" w:right="376"/>
              <w:jc w:val="both"/>
              <w:rPr>
                <w:rFonts w:ascii="Times New Roman" w:hAnsi="Times New Roman" w:cs="Times New Roman"/>
                <w:b/>
                <w:sz w:val="28"/>
              </w:rPr>
            </w:pPr>
            <w:r w:rsidRPr="00F03B1A">
              <w:rPr>
                <w:rFonts w:ascii="Times New Roman" w:hAnsi="Times New Roman" w:cs="Times New Roman"/>
                <w:b/>
                <w:sz w:val="28"/>
              </w:rPr>
              <w:t>твенно</w:t>
            </w:r>
          </w:p>
        </w:tc>
      </w:tr>
      <w:tr w:rsidR="00F03B1A" w:rsidRPr="00F03B1A" w:rsidTr="00F03B1A">
        <w:trPr>
          <w:trHeight w:val="312"/>
        </w:trPr>
        <w:tc>
          <w:tcPr>
            <w:tcW w:w="567" w:type="dxa"/>
            <w:vMerge/>
            <w:tcBorders>
              <w:top w:val="nil"/>
            </w:tcBorders>
          </w:tcPr>
          <w:p w:rsidR="00F03B1A" w:rsidRPr="00F03B1A" w:rsidRDefault="00F03B1A" w:rsidP="006463F6">
            <w:pPr>
              <w:jc w:val="both"/>
              <w:rPr>
                <w:rFonts w:ascii="Times New Roman" w:hAnsi="Times New Roman" w:cs="Times New Roman"/>
                <w:sz w:val="2"/>
                <w:szCs w:val="2"/>
              </w:rPr>
            </w:pPr>
          </w:p>
        </w:tc>
        <w:tc>
          <w:tcPr>
            <w:tcW w:w="2837" w:type="dxa"/>
            <w:tcBorders>
              <w:top w:val="nil"/>
              <w:bottom w:val="nil"/>
            </w:tcBorders>
          </w:tcPr>
          <w:p w:rsidR="00F03B1A" w:rsidRPr="00F03B1A" w:rsidRDefault="00F03B1A" w:rsidP="006463F6">
            <w:pPr>
              <w:pStyle w:val="TableParagraph"/>
              <w:jc w:val="both"/>
              <w:rPr>
                <w:rFonts w:ascii="Times New Roman" w:hAnsi="Times New Roman" w:cs="Times New Roman"/>
              </w:rPr>
            </w:pPr>
          </w:p>
        </w:tc>
        <w:tc>
          <w:tcPr>
            <w:tcW w:w="2127" w:type="dxa"/>
            <w:tcBorders>
              <w:top w:val="nil"/>
              <w:bottom w:val="nil"/>
            </w:tcBorders>
          </w:tcPr>
          <w:p w:rsidR="00F03B1A" w:rsidRPr="00F03B1A" w:rsidRDefault="00F03B1A" w:rsidP="006463F6">
            <w:pPr>
              <w:pStyle w:val="TableParagraph"/>
              <w:jc w:val="both"/>
              <w:rPr>
                <w:rFonts w:ascii="Times New Roman" w:hAnsi="Times New Roman" w:cs="Times New Roman"/>
              </w:rPr>
            </w:pPr>
          </w:p>
        </w:tc>
        <w:tc>
          <w:tcPr>
            <w:tcW w:w="2268" w:type="dxa"/>
            <w:tcBorders>
              <w:top w:val="nil"/>
              <w:bottom w:val="nil"/>
            </w:tcBorders>
          </w:tcPr>
          <w:p w:rsidR="00F03B1A" w:rsidRPr="00F03B1A" w:rsidRDefault="00F03B1A" w:rsidP="006463F6">
            <w:pPr>
              <w:pStyle w:val="TableParagraph"/>
              <w:jc w:val="both"/>
              <w:rPr>
                <w:rFonts w:ascii="Times New Roman" w:hAnsi="Times New Roman" w:cs="Times New Roman"/>
              </w:rPr>
            </w:pPr>
          </w:p>
        </w:tc>
        <w:tc>
          <w:tcPr>
            <w:tcW w:w="1984" w:type="dxa"/>
            <w:tcBorders>
              <w:top w:val="nil"/>
              <w:bottom w:val="nil"/>
            </w:tcBorders>
          </w:tcPr>
          <w:p w:rsidR="00F03B1A" w:rsidRPr="00F03B1A" w:rsidRDefault="00F03B1A" w:rsidP="006463F6">
            <w:pPr>
              <w:pStyle w:val="TableParagraph"/>
              <w:spacing w:line="293" w:lineRule="exact"/>
              <w:ind w:left="134"/>
              <w:jc w:val="both"/>
              <w:rPr>
                <w:rFonts w:ascii="Times New Roman" w:hAnsi="Times New Roman" w:cs="Times New Roman"/>
                <w:b/>
                <w:sz w:val="28"/>
              </w:rPr>
            </w:pPr>
            <w:r w:rsidRPr="00F03B1A">
              <w:rPr>
                <w:rFonts w:ascii="Times New Roman" w:hAnsi="Times New Roman" w:cs="Times New Roman"/>
                <w:b/>
                <w:sz w:val="28"/>
              </w:rPr>
              <w:t>предоставл</w:t>
            </w:r>
          </w:p>
        </w:tc>
        <w:tc>
          <w:tcPr>
            <w:tcW w:w="2124" w:type="dxa"/>
            <w:tcBorders>
              <w:top w:val="nil"/>
              <w:bottom w:val="nil"/>
            </w:tcBorders>
          </w:tcPr>
          <w:p w:rsidR="00F03B1A" w:rsidRPr="00F03B1A" w:rsidRDefault="00F03B1A" w:rsidP="006463F6">
            <w:pPr>
              <w:pStyle w:val="TableParagraph"/>
              <w:spacing w:line="293" w:lineRule="exact"/>
              <w:ind w:left="86" w:right="356"/>
              <w:jc w:val="both"/>
              <w:rPr>
                <w:rFonts w:ascii="Times New Roman" w:hAnsi="Times New Roman" w:cs="Times New Roman"/>
                <w:b/>
                <w:sz w:val="28"/>
              </w:rPr>
            </w:pPr>
            <w:r w:rsidRPr="00F03B1A">
              <w:rPr>
                <w:rFonts w:ascii="Times New Roman" w:hAnsi="Times New Roman" w:cs="Times New Roman"/>
                <w:b/>
                <w:sz w:val="28"/>
              </w:rPr>
              <w:t>нии</w:t>
            </w:r>
          </w:p>
        </w:tc>
        <w:tc>
          <w:tcPr>
            <w:tcW w:w="1276" w:type="dxa"/>
            <w:tcBorders>
              <w:top w:val="nil"/>
              <w:bottom w:val="nil"/>
            </w:tcBorders>
          </w:tcPr>
          <w:p w:rsidR="00F03B1A" w:rsidRPr="00F03B1A" w:rsidRDefault="00F03B1A" w:rsidP="006463F6">
            <w:pPr>
              <w:pStyle w:val="TableParagraph"/>
              <w:spacing w:line="293" w:lineRule="exact"/>
              <w:ind w:left="150"/>
              <w:jc w:val="both"/>
              <w:rPr>
                <w:rFonts w:ascii="Times New Roman" w:hAnsi="Times New Roman" w:cs="Times New Roman"/>
                <w:b/>
                <w:sz w:val="28"/>
              </w:rPr>
            </w:pPr>
            <w:r w:rsidRPr="00F03B1A">
              <w:rPr>
                <w:rFonts w:ascii="Times New Roman" w:hAnsi="Times New Roman" w:cs="Times New Roman"/>
                <w:b/>
                <w:sz w:val="28"/>
              </w:rPr>
              <w:t>ющег</w:t>
            </w:r>
          </w:p>
        </w:tc>
        <w:tc>
          <w:tcPr>
            <w:tcW w:w="1418" w:type="dxa"/>
            <w:tcBorders>
              <w:top w:val="nil"/>
              <w:bottom w:val="nil"/>
            </w:tcBorders>
          </w:tcPr>
          <w:p w:rsidR="00F03B1A" w:rsidRPr="00F03B1A" w:rsidRDefault="00F03B1A" w:rsidP="006463F6">
            <w:pPr>
              <w:pStyle w:val="TableParagraph"/>
              <w:spacing w:line="293" w:lineRule="exact"/>
              <w:ind w:left="111" w:right="376"/>
              <w:jc w:val="both"/>
              <w:rPr>
                <w:rFonts w:ascii="Times New Roman" w:hAnsi="Times New Roman" w:cs="Times New Roman"/>
                <w:b/>
                <w:sz w:val="28"/>
              </w:rPr>
            </w:pPr>
            <w:r w:rsidRPr="00F03B1A">
              <w:rPr>
                <w:rFonts w:ascii="Times New Roman" w:hAnsi="Times New Roman" w:cs="Times New Roman"/>
                <w:b/>
                <w:sz w:val="28"/>
              </w:rPr>
              <w:t>го</w:t>
            </w:r>
          </w:p>
        </w:tc>
      </w:tr>
      <w:tr w:rsidR="00F03B1A" w:rsidRPr="00F03B1A" w:rsidTr="00F03B1A">
        <w:trPr>
          <w:trHeight w:val="311"/>
        </w:trPr>
        <w:tc>
          <w:tcPr>
            <w:tcW w:w="567" w:type="dxa"/>
            <w:vMerge/>
            <w:tcBorders>
              <w:top w:val="nil"/>
            </w:tcBorders>
          </w:tcPr>
          <w:p w:rsidR="00F03B1A" w:rsidRPr="00F03B1A" w:rsidRDefault="00F03B1A" w:rsidP="006463F6">
            <w:pPr>
              <w:jc w:val="both"/>
              <w:rPr>
                <w:rFonts w:ascii="Times New Roman" w:hAnsi="Times New Roman" w:cs="Times New Roman"/>
                <w:sz w:val="2"/>
                <w:szCs w:val="2"/>
              </w:rPr>
            </w:pPr>
          </w:p>
        </w:tc>
        <w:tc>
          <w:tcPr>
            <w:tcW w:w="2837" w:type="dxa"/>
            <w:tcBorders>
              <w:top w:val="nil"/>
              <w:bottom w:val="nil"/>
            </w:tcBorders>
          </w:tcPr>
          <w:p w:rsidR="00F03B1A" w:rsidRPr="00F03B1A" w:rsidRDefault="00F03B1A" w:rsidP="006463F6">
            <w:pPr>
              <w:pStyle w:val="TableParagraph"/>
              <w:jc w:val="both"/>
              <w:rPr>
                <w:rFonts w:ascii="Times New Roman" w:hAnsi="Times New Roman" w:cs="Times New Roman"/>
              </w:rPr>
            </w:pPr>
          </w:p>
        </w:tc>
        <w:tc>
          <w:tcPr>
            <w:tcW w:w="2127" w:type="dxa"/>
            <w:tcBorders>
              <w:top w:val="nil"/>
              <w:bottom w:val="nil"/>
            </w:tcBorders>
          </w:tcPr>
          <w:p w:rsidR="00F03B1A" w:rsidRPr="00F03B1A" w:rsidRDefault="00F03B1A" w:rsidP="006463F6">
            <w:pPr>
              <w:pStyle w:val="TableParagraph"/>
              <w:jc w:val="both"/>
              <w:rPr>
                <w:rFonts w:ascii="Times New Roman" w:hAnsi="Times New Roman" w:cs="Times New Roman"/>
              </w:rPr>
            </w:pPr>
          </w:p>
        </w:tc>
        <w:tc>
          <w:tcPr>
            <w:tcW w:w="2268" w:type="dxa"/>
            <w:tcBorders>
              <w:top w:val="nil"/>
              <w:bottom w:val="nil"/>
            </w:tcBorders>
          </w:tcPr>
          <w:p w:rsidR="00F03B1A" w:rsidRPr="00F03B1A" w:rsidRDefault="00F03B1A" w:rsidP="006463F6">
            <w:pPr>
              <w:pStyle w:val="TableParagraph"/>
              <w:jc w:val="both"/>
              <w:rPr>
                <w:rFonts w:ascii="Times New Roman" w:hAnsi="Times New Roman" w:cs="Times New Roman"/>
              </w:rPr>
            </w:pPr>
          </w:p>
        </w:tc>
        <w:tc>
          <w:tcPr>
            <w:tcW w:w="1984" w:type="dxa"/>
            <w:tcBorders>
              <w:top w:val="nil"/>
              <w:bottom w:val="nil"/>
            </w:tcBorders>
          </w:tcPr>
          <w:p w:rsidR="00F03B1A" w:rsidRPr="00F03B1A" w:rsidRDefault="00F03B1A" w:rsidP="006463F6">
            <w:pPr>
              <w:pStyle w:val="TableParagraph"/>
              <w:spacing w:line="292" w:lineRule="exact"/>
              <w:ind w:left="547"/>
              <w:jc w:val="both"/>
              <w:rPr>
                <w:rFonts w:ascii="Times New Roman" w:hAnsi="Times New Roman" w:cs="Times New Roman"/>
                <w:b/>
                <w:sz w:val="28"/>
              </w:rPr>
            </w:pPr>
            <w:r w:rsidRPr="00F03B1A">
              <w:rPr>
                <w:rFonts w:ascii="Times New Roman" w:hAnsi="Times New Roman" w:cs="Times New Roman"/>
                <w:b/>
                <w:sz w:val="28"/>
              </w:rPr>
              <w:t>ении</w:t>
            </w:r>
          </w:p>
        </w:tc>
        <w:tc>
          <w:tcPr>
            <w:tcW w:w="2124" w:type="dxa"/>
            <w:tcBorders>
              <w:top w:val="nil"/>
              <w:bottom w:val="nil"/>
            </w:tcBorders>
          </w:tcPr>
          <w:p w:rsidR="00F03B1A" w:rsidRPr="00F03B1A" w:rsidRDefault="00F03B1A" w:rsidP="006463F6">
            <w:pPr>
              <w:pStyle w:val="TableParagraph"/>
              <w:spacing w:line="292" w:lineRule="exact"/>
              <w:ind w:left="90" w:right="356"/>
              <w:jc w:val="both"/>
              <w:rPr>
                <w:rFonts w:ascii="Times New Roman" w:hAnsi="Times New Roman" w:cs="Times New Roman"/>
                <w:b/>
                <w:sz w:val="28"/>
              </w:rPr>
            </w:pPr>
            <w:r w:rsidRPr="00F03B1A">
              <w:rPr>
                <w:rFonts w:ascii="Times New Roman" w:hAnsi="Times New Roman" w:cs="Times New Roman"/>
                <w:b/>
                <w:sz w:val="28"/>
              </w:rPr>
              <w:t>информации</w:t>
            </w:r>
          </w:p>
        </w:tc>
        <w:tc>
          <w:tcPr>
            <w:tcW w:w="1276" w:type="dxa"/>
            <w:tcBorders>
              <w:top w:val="nil"/>
              <w:bottom w:val="nil"/>
            </w:tcBorders>
          </w:tcPr>
          <w:p w:rsidR="00F03B1A" w:rsidRPr="00F03B1A" w:rsidRDefault="00F03B1A" w:rsidP="006463F6">
            <w:pPr>
              <w:pStyle w:val="TableParagraph"/>
              <w:spacing w:line="292" w:lineRule="exact"/>
              <w:ind w:right="266"/>
              <w:jc w:val="both"/>
              <w:rPr>
                <w:rFonts w:ascii="Times New Roman" w:hAnsi="Times New Roman" w:cs="Times New Roman"/>
                <w:b/>
                <w:sz w:val="28"/>
              </w:rPr>
            </w:pPr>
            <w:r w:rsidRPr="00F03B1A">
              <w:rPr>
                <w:rFonts w:ascii="Times New Roman" w:hAnsi="Times New Roman" w:cs="Times New Roman"/>
                <w:b/>
                <w:sz w:val="28"/>
              </w:rPr>
              <w:t>о</w:t>
            </w:r>
          </w:p>
        </w:tc>
        <w:tc>
          <w:tcPr>
            <w:tcW w:w="1418" w:type="dxa"/>
            <w:tcBorders>
              <w:top w:val="nil"/>
              <w:bottom w:val="nil"/>
            </w:tcBorders>
          </w:tcPr>
          <w:p w:rsidR="00F03B1A" w:rsidRPr="00F03B1A" w:rsidRDefault="00F03B1A" w:rsidP="006463F6">
            <w:pPr>
              <w:pStyle w:val="TableParagraph"/>
              <w:spacing w:line="292" w:lineRule="exact"/>
              <w:ind w:left="114" w:right="376"/>
              <w:jc w:val="both"/>
              <w:rPr>
                <w:rFonts w:ascii="Times New Roman" w:hAnsi="Times New Roman" w:cs="Times New Roman"/>
                <w:b/>
                <w:sz w:val="28"/>
              </w:rPr>
            </w:pPr>
            <w:r w:rsidRPr="00F03B1A">
              <w:rPr>
                <w:rFonts w:ascii="Times New Roman" w:hAnsi="Times New Roman" w:cs="Times New Roman"/>
                <w:b/>
                <w:sz w:val="28"/>
              </w:rPr>
              <w:t>сотруд</w:t>
            </w:r>
          </w:p>
        </w:tc>
      </w:tr>
      <w:tr w:rsidR="00F03B1A" w:rsidRPr="00F03B1A" w:rsidTr="00F03B1A">
        <w:trPr>
          <w:trHeight w:val="311"/>
        </w:trPr>
        <w:tc>
          <w:tcPr>
            <w:tcW w:w="567" w:type="dxa"/>
            <w:vMerge/>
            <w:tcBorders>
              <w:top w:val="nil"/>
            </w:tcBorders>
          </w:tcPr>
          <w:p w:rsidR="00F03B1A" w:rsidRPr="00F03B1A" w:rsidRDefault="00F03B1A" w:rsidP="006463F6">
            <w:pPr>
              <w:jc w:val="both"/>
              <w:rPr>
                <w:rFonts w:ascii="Times New Roman" w:hAnsi="Times New Roman" w:cs="Times New Roman"/>
                <w:sz w:val="2"/>
                <w:szCs w:val="2"/>
              </w:rPr>
            </w:pPr>
          </w:p>
        </w:tc>
        <w:tc>
          <w:tcPr>
            <w:tcW w:w="2837" w:type="dxa"/>
            <w:tcBorders>
              <w:top w:val="nil"/>
              <w:bottom w:val="nil"/>
            </w:tcBorders>
          </w:tcPr>
          <w:p w:rsidR="00F03B1A" w:rsidRPr="00F03B1A" w:rsidRDefault="00F03B1A" w:rsidP="006463F6">
            <w:pPr>
              <w:pStyle w:val="TableParagraph"/>
              <w:jc w:val="both"/>
              <w:rPr>
                <w:rFonts w:ascii="Times New Roman" w:hAnsi="Times New Roman" w:cs="Times New Roman"/>
              </w:rPr>
            </w:pPr>
          </w:p>
        </w:tc>
        <w:tc>
          <w:tcPr>
            <w:tcW w:w="2127" w:type="dxa"/>
            <w:tcBorders>
              <w:top w:val="nil"/>
              <w:bottom w:val="nil"/>
            </w:tcBorders>
          </w:tcPr>
          <w:p w:rsidR="00F03B1A" w:rsidRPr="00F03B1A" w:rsidRDefault="00F03B1A" w:rsidP="006463F6">
            <w:pPr>
              <w:pStyle w:val="TableParagraph"/>
              <w:jc w:val="both"/>
              <w:rPr>
                <w:rFonts w:ascii="Times New Roman" w:hAnsi="Times New Roman" w:cs="Times New Roman"/>
              </w:rPr>
            </w:pPr>
          </w:p>
        </w:tc>
        <w:tc>
          <w:tcPr>
            <w:tcW w:w="2268" w:type="dxa"/>
            <w:tcBorders>
              <w:top w:val="nil"/>
              <w:bottom w:val="nil"/>
            </w:tcBorders>
          </w:tcPr>
          <w:p w:rsidR="00F03B1A" w:rsidRPr="00F03B1A" w:rsidRDefault="00F03B1A" w:rsidP="006463F6">
            <w:pPr>
              <w:pStyle w:val="TableParagraph"/>
              <w:jc w:val="both"/>
              <w:rPr>
                <w:rFonts w:ascii="Times New Roman" w:hAnsi="Times New Roman" w:cs="Times New Roman"/>
              </w:rPr>
            </w:pPr>
          </w:p>
        </w:tc>
        <w:tc>
          <w:tcPr>
            <w:tcW w:w="1984" w:type="dxa"/>
            <w:tcBorders>
              <w:top w:val="nil"/>
              <w:bottom w:val="nil"/>
            </w:tcBorders>
          </w:tcPr>
          <w:p w:rsidR="00F03B1A" w:rsidRPr="00F03B1A" w:rsidRDefault="00F03B1A" w:rsidP="006463F6">
            <w:pPr>
              <w:pStyle w:val="TableParagraph"/>
              <w:spacing w:line="292" w:lineRule="exact"/>
              <w:ind w:left="117"/>
              <w:jc w:val="both"/>
              <w:rPr>
                <w:rFonts w:ascii="Times New Roman" w:hAnsi="Times New Roman" w:cs="Times New Roman"/>
                <w:b/>
                <w:sz w:val="28"/>
              </w:rPr>
            </w:pPr>
            <w:r w:rsidRPr="00F03B1A">
              <w:rPr>
                <w:rFonts w:ascii="Times New Roman" w:hAnsi="Times New Roman" w:cs="Times New Roman"/>
                <w:b/>
                <w:sz w:val="28"/>
              </w:rPr>
              <w:t>информаци</w:t>
            </w:r>
          </w:p>
        </w:tc>
        <w:tc>
          <w:tcPr>
            <w:tcW w:w="2124" w:type="dxa"/>
            <w:tcBorders>
              <w:top w:val="nil"/>
              <w:bottom w:val="nil"/>
            </w:tcBorders>
          </w:tcPr>
          <w:p w:rsidR="00F03B1A" w:rsidRPr="00F03B1A" w:rsidRDefault="00F03B1A" w:rsidP="006463F6">
            <w:pPr>
              <w:pStyle w:val="TableParagraph"/>
              <w:jc w:val="both"/>
              <w:rPr>
                <w:rFonts w:ascii="Times New Roman" w:hAnsi="Times New Roman" w:cs="Times New Roman"/>
              </w:rPr>
            </w:pPr>
          </w:p>
        </w:tc>
        <w:tc>
          <w:tcPr>
            <w:tcW w:w="1276" w:type="dxa"/>
            <w:tcBorders>
              <w:top w:val="nil"/>
              <w:bottom w:val="nil"/>
            </w:tcBorders>
          </w:tcPr>
          <w:p w:rsidR="00F03B1A" w:rsidRPr="00F03B1A" w:rsidRDefault="00F03B1A" w:rsidP="006463F6">
            <w:pPr>
              <w:pStyle w:val="TableParagraph"/>
              <w:spacing w:line="292" w:lineRule="exact"/>
              <w:ind w:left="190"/>
              <w:jc w:val="both"/>
              <w:rPr>
                <w:rFonts w:ascii="Times New Roman" w:hAnsi="Times New Roman" w:cs="Times New Roman"/>
                <w:b/>
                <w:sz w:val="28"/>
              </w:rPr>
            </w:pPr>
            <w:r w:rsidRPr="00F03B1A">
              <w:rPr>
                <w:rFonts w:ascii="Times New Roman" w:hAnsi="Times New Roman" w:cs="Times New Roman"/>
                <w:b/>
                <w:sz w:val="28"/>
              </w:rPr>
              <w:t>лица</w:t>
            </w:r>
          </w:p>
        </w:tc>
        <w:tc>
          <w:tcPr>
            <w:tcW w:w="1418" w:type="dxa"/>
            <w:tcBorders>
              <w:top w:val="nil"/>
              <w:bottom w:val="nil"/>
            </w:tcBorders>
          </w:tcPr>
          <w:p w:rsidR="00F03B1A" w:rsidRPr="00F03B1A" w:rsidRDefault="00F03B1A" w:rsidP="006463F6">
            <w:pPr>
              <w:pStyle w:val="TableParagraph"/>
              <w:spacing w:line="292" w:lineRule="exact"/>
              <w:ind w:left="110" w:right="376"/>
              <w:jc w:val="both"/>
              <w:rPr>
                <w:rFonts w:ascii="Times New Roman" w:hAnsi="Times New Roman" w:cs="Times New Roman"/>
                <w:b/>
                <w:sz w:val="28"/>
              </w:rPr>
            </w:pPr>
            <w:r w:rsidRPr="00F03B1A">
              <w:rPr>
                <w:rFonts w:ascii="Times New Roman" w:hAnsi="Times New Roman" w:cs="Times New Roman"/>
                <w:b/>
                <w:sz w:val="28"/>
              </w:rPr>
              <w:t>ника</w:t>
            </w:r>
          </w:p>
        </w:tc>
      </w:tr>
      <w:tr w:rsidR="00F03B1A" w:rsidRPr="00F03B1A" w:rsidTr="00F03B1A">
        <w:trPr>
          <w:trHeight w:val="312"/>
        </w:trPr>
        <w:tc>
          <w:tcPr>
            <w:tcW w:w="567" w:type="dxa"/>
            <w:vMerge/>
            <w:tcBorders>
              <w:top w:val="nil"/>
            </w:tcBorders>
          </w:tcPr>
          <w:p w:rsidR="00F03B1A" w:rsidRPr="00F03B1A" w:rsidRDefault="00F03B1A" w:rsidP="006463F6">
            <w:pPr>
              <w:jc w:val="both"/>
              <w:rPr>
                <w:rFonts w:ascii="Times New Roman" w:hAnsi="Times New Roman" w:cs="Times New Roman"/>
                <w:sz w:val="2"/>
                <w:szCs w:val="2"/>
              </w:rPr>
            </w:pPr>
          </w:p>
        </w:tc>
        <w:tc>
          <w:tcPr>
            <w:tcW w:w="2837" w:type="dxa"/>
            <w:tcBorders>
              <w:top w:val="nil"/>
            </w:tcBorders>
          </w:tcPr>
          <w:p w:rsidR="00F03B1A" w:rsidRPr="00F03B1A" w:rsidRDefault="00F03B1A" w:rsidP="006463F6">
            <w:pPr>
              <w:pStyle w:val="TableParagraph"/>
              <w:jc w:val="both"/>
              <w:rPr>
                <w:rFonts w:ascii="Times New Roman" w:hAnsi="Times New Roman" w:cs="Times New Roman"/>
              </w:rPr>
            </w:pPr>
          </w:p>
        </w:tc>
        <w:tc>
          <w:tcPr>
            <w:tcW w:w="2127" w:type="dxa"/>
            <w:tcBorders>
              <w:top w:val="nil"/>
            </w:tcBorders>
          </w:tcPr>
          <w:p w:rsidR="00F03B1A" w:rsidRPr="00F03B1A" w:rsidRDefault="00F03B1A" w:rsidP="006463F6">
            <w:pPr>
              <w:pStyle w:val="TableParagraph"/>
              <w:jc w:val="both"/>
              <w:rPr>
                <w:rFonts w:ascii="Times New Roman" w:hAnsi="Times New Roman" w:cs="Times New Roman"/>
              </w:rPr>
            </w:pPr>
          </w:p>
        </w:tc>
        <w:tc>
          <w:tcPr>
            <w:tcW w:w="2268" w:type="dxa"/>
            <w:tcBorders>
              <w:top w:val="nil"/>
            </w:tcBorders>
          </w:tcPr>
          <w:p w:rsidR="00F03B1A" w:rsidRPr="00F03B1A" w:rsidRDefault="00F03B1A" w:rsidP="006463F6">
            <w:pPr>
              <w:pStyle w:val="TableParagraph"/>
              <w:jc w:val="both"/>
              <w:rPr>
                <w:rFonts w:ascii="Times New Roman" w:hAnsi="Times New Roman" w:cs="Times New Roman"/>
              </w:rPr>
            </w:pPr>
          </w:p>
        </w:tc>
        <w:tc>
          <w:tcPr>
            <w:tcW w:w="1984" w:type="dxa"/>
            <w:tcBorders>
              <w:top w:val="nil"/>
            </w:tcBorders>
          </w:tcPr>
          <w:p w:rsidR="00F03B1A" w:rsidRPr="00F03B1A" w:rsidRDefault="00F03B1A" w:rsidP="006463F6">
            <w:pPr>
              <w:pStyle w:val="TableParagraph"/>
              <w:spacing w:line="293" w:lineRule="exact"/>
              <w:ind w:right="269"/>
              <w:jc w:val="both"/>
              <w:rPr>
                <w:rFonts w:ascii="Times New Roman" w:hAnsi="Times New Roman" w:cs="Times New Roman"/>
                <w:b/>
                <w:sz w:val="28"/>
              </w:rPr>
            </w:pPr>
            <w:r w:rsidRPr="00F03B1A">
              <w:rPr>
                <w:rFonts w:ascii="Times New Roman" w:hAnsi="Times New Roman" w:cs="Times New Roman"/>
                <w:b/>
                <w:sz w:val="28"/>
              </w:rPr>
              <w:t>и</w:t>
            </w:r>
          </w:p>
        </w:tc>
        <w:tc>
          <w:tcPr>
            <w:tcW w:w="2124" w:type="dxa"/>
            <w:tcBorders>
              <w:top w:val="nil"/>
            </w:tcBorders>
          </w:tcPr>
          <w:p w:rsidR="00F03B1A" w:rsidRPr="00F03B1A" w:rsidRDefault="00F03B1A" w:rsidP="006463F6">
            <w:pPr>
              <w:pStyle w:val="TableParagraph"/>
              <w:jc w:val="both"/>
              <w:rPr>
                <w:rFonts w:ascii="Times New Roman" w:hAnsi="Times New Roman" w:cs="Times New Roman"/>
              </w:rPr>
            </w:pPr>
          </w:p>
        </w:tc>
        <w:tc>
          <w:tcPr>
            <w:tcW w:w="1276" w:type="dxa"/>
            <w:tcBorders>
              <w:top w:val="nil"/>
            </w:tcBorders>
          </w:tcPr>
          <w:p w:rsidR="00F03B1A" w:rsidRPr="00F03B1A" w:rsidRDefault="00F03B1A" w:rsidP="006463F6">
            <w:pPr>
              <w:pStyle w:val="TableParagraph"/>
              <w:jc w:val="both"/>
              <w:rPr>
                <w:rFonts w:ascii="Times New Roman" w:hAnsi="Times New Roman" w:cs="Times New Roman"/>
              </w:rPr>
            </w:pPr>
          </w:p>
        </w:tc>
        <w:tc>
          <w:tcPr>
            <w:tcW w:w="1418" w:type="dxa"/>
            <w:tcBorders>
              <w:top w:val="nil"/>
            </w:tcBorders>
          </w:tcPr>
          <w:p w:rsidR="00F03B1A" w:rsidRPr="00F03B1A" w:rsidRDefault="00F03B1A" w:rsidP="006463F6">
            <w:pPr>
              <w:pStyle w:val="TableParagraph"/>
              <w:jc w:val="both"/>
              <w:rPr>
                <w:rFonts w:ascii="Times New Roman" w:hAnsi="Times New Roman" w:cs="Times New Roman"/>
              </w:rPr>
            </w:pPr>
          </w:p>
        </w:tc>
      </w:tr>
      <w:tr w:rsidR="00F03B1A" w:rsidRPr="00F03B1A" w:rsidTr="00F03B1A">
        <w:trPr>
          <w:trHeight w:val="321"/>
        </w:trPr>
        <w:tc>
          <w:tcPr>
            <w:tcW w:w="567" w:type="dxa"/>
          </w:tcPr>
          <w:p w:rsidR="00F03B1A" w:rsidRPr="00F03B1A" w:rsidRDefault="00F03B1A" w:rsidP="006463F6">
            <w:pPr>
              <w:pStyle w:val="TableParagraph"/>
              <w:jc w:val="both"/>
              <w:rPr>
                <w:rFonts w:ascii="Times New Roman" w:hAnsi="Times New Roman" w:cs="Times New Roman"/>
                <w:sz w:val="24"/>
              </w:rPr>
            </w:pPr>
          </w:p>
        </w:tc>
        <w:tc>
          <w:tcPr>
            <w:tcW w:w="2837" w:type="dxa"/>
          </w:tcPr>
          <w:p w:rsidR="00F03B1A" w:rsidRPr="00F03B1A" w:rsidRDefault="00F03B1A" w:rsidP="006463F6">
            <w:pPr>
              <w:pStyle w:val="TableParagraph"/>
              <w:jc w:val="both"/>
              <w:rPr>
                <w:rFonts w:ascii="Times New Roman" w:hAnsi="Times New Roman" w:cs="Times New Roman"/>
                <w:sz w:val="24"/>
              </w:rPr>
            </w:pPr>
          </w:p>
        </w:tc>
        <w:tc>
          <w:tcPr>
            <w:tcW w:w="2127" w:type="dxa"/>
          </w:tcPr>
          <w:p w:rsidR="00F03B1A" w:rsidRPr="00F03B1A" w:rsidRDefault="00F03B1A" w:rsidP="006463F6">
            <w:pPr>
              <w:pStyle w:val="TableParagraph"/>
              <w:jc w:val="both"/>
              <w:rPr>
                <w:rFonts w:ascii="Times New Roman" w:hAnsi="Times New Roman" w:cs="Times New Roman"/>
                <w:sz w:val="24"/>
              </w:rPr>
            </w:pPr>
          </w:p>
        </w:tc>
        <w:tc>
          <w:tcPr>
            <w:tcW w:w="2268" w:type="dxa"/>
          </w:tcPr>
          <w:p w:rsidR="00F03B1A" w:rsidRPr="00F03B1A" w:rsidRDefault="00F03B1A" w:rsidP="006463F6">
            <w:pPr>
              <w:pStyle w:val="TableParagraph"/>
              <w:jc w:val="both"/>
              <w:rPr>
                <w:rFonts w:ascii="Times New Roman" w:hAnsi="Times New Roman" w:cs="Times New Roman"/>
                <w:sz w:val="24"/>
              </w:rPr>
            </w:pPr>
          </w:p>
        </w:tc>
        <w:tc>
          <w:tcPr>
            <w:tcW w:w="1984" w:type="dxa"/>
          </w:tcPr>
          <w:p w:rsidR="00F03B1A" w:rsidRPr="00F03B1A" w:rsidRDefault="00F03B1A" w:rsidP="006463F6">
            <w:pPr>
              <w:pStyle w:val="TableParagraph"/>
              <w:jc w:val="both"/>
              <w:rPr>
                <w:rFonts w:ascii="Times New Roman" w:hAnsi="Times New Roman" w:cs="Times New Roman"/>
                <w:sz w:val="24"/>
              </w:rPr>
            </w:pPr>
          </w:p>
        </w:tc>
        <w:tc>
          <w:tcPr>
            <w:tcW w:w="2124" w:type="dxa"/>
          </w:tcPr>
          <w:p w:rsidR="00F03B1A" w:rsidRPr="00F03B1A" w:rsidRDefault="00F03B1A" w:rsidP="006463F6">
            <w:pPr>
              <w:pStyle w:val="TableParagraph"/>
              <w:jc w:val="both"/>
              <w:rPr>
                <w:rFonts w:ascii="Times New Roman" w:hAnsi="Times New Roman" w:cs="Times New Roman"/>
                <w:sz w:val="24"/>
              </w:rPr>
            </w:pPr>
          </w:p>
        </w:tc>
        <w:tc>
          <w:tcPr>
            <w:tcW w:w="1276" w:type="dxa"/>
          </w:tcPr>
          <w:p w:rsidR="00F03B1A" w:rsidRPr="00F03B1A" w:rsidRDefault="00F03B1A" w:rsidP="006463F6">
            <w:pPr>
              <w:pStyle w:val="TableParagraph"/>
              <w:jc w:val="both"/>
              <w:rPr>
                <w:rFonts w:ascii="Times New Roman" w:hAnsi="Times New Roman" w:cs="Times New Roman"/>
                <w:sz w:val="24"/>
              </w:rPr>
            </w:pPr>
          </w:p>
        </w:tc>
        <w:tc>
          <w:tcPr>
            <w:tcW w:w="1418" w:type="dxa"/>
          </w:tcPr>
          <w:p w:rsidR="00F03B1A" w:rsidRPr="00F03B1A" w:rsidRDefault="00F03B1A" w:rsidP="006463F6">
            <w:pPr>
              <w:pStyle w:val="TableParagraph"/>
              <w:jc w:val="both"/>
              <w:rPr>
                <w:rFonts w:ascii="Times New Roman" w:hAnsi="Times New Roman" w:cs="Times New Roman"/>
                <w:sz w:val="24"/>
              </w:rPr>
            </w:pPr>
          </w:p>
        </w:tc>
      </w:tr>
      <w:tr w:rsidR="00F03B1A" w:rsidRPr="00F03B1A" w:rsidTr="00F03B1A">
        <w:trPr>
          <w:trHeight w:val="323"/>
        </w:trPr>
        <w:tc>
          <w:tcPr>
            <w:tcW w:w="567" w:type="dxa"/>
          </w:tcPr>
          <w:p w:rsidR="00F03B1A" w:rsidRPr="00F03B1A" w:rsidRDefault="00F03B1A" w:rsidP="006463F6">
            <w:pPr>
              <w:pStyle w:val="TableParagraph"/>
              <w:jc w:val="both"/>
              <w:rPr>
                <w:rFonts w:ascii="Times New Roman" w:hAnsi="Times New Roman" w:cs="Times New Roman"/>
                <w:sz w:val="24"/>
              </w:rPr>
            </w:pPr>
          </w:p>
        </w:tc>
        <w:tc>
          <w:tcPr>
            <w:tcW w:w="2837" w:type="dxa"/>
          </w:tcPr>
          <w:p w:rsidR="00F03B1A" w:rsidRPr="00F03B1A" w:rsidRDefault="00F03B1A" w:rsidP="006463F6">
            <w:pPr>
              <w:pStyle w:val="TableParagraph"/>
              <w:jc w:val="both"/>
              <w:rPr>
                <w:rFonts w:ascii="Times New Roman" w:hAnsi="Times New Roman" w:cs="Times New Roman"/>
                <w:sz w:val="24"/>
              </w:rPr>
            </w:pPr>
          </w:p>
        </w:tc>
        <w:tc>
          <w:tcPr>
            <w:tcW w:w="2127" w:type="dxa"/>
          </w:tcPr>
          <w:p w:rsidR="00F03B1A" w:rsidRPr="00F03B1A" w:rsidRDefault="00F03B1A" w:rsidP="006463F6">
            <w:pPr>
              <w:pStyle w:val="TableParagraph"/>
              <w:jc w:val="both"/>
              <w:rPr>
                <w:rFonts w:ascii="Times New Roman" w:hAnsi="Times New Roman" w:cs="Times New Roman"/>
                <w:sz w:val="24"/>
              </w:rPr>
            </w:pPr>
          </w:p>
        </w:tc>
        <w:tc>
          <w:tcPr>
            <w:tcW w:w="2268" w:type="dxa"/>
          </w:tcPr>
          <w:p w:rsidR="00F03B1A" w:rsidRPr="00F03B1A" w:rsidRDefault="00F03B1A" w:rsidP="006463F6">
            <w:pPr>
              <w:pStyle w:val="TableParagraph"/>
              <w:jc w:val="both"/>
              <w:rPr>
                <w:rFonts w:ascii="Times New Roman" w:hAnsi="Times New Roman" w:cs="Times New Roman"/>
                <w:sz w:val="24"/>
              </w:rPr>
            </w:pPr>
          </w:p>
        </w:tc>
        <w:tc>
          <w:tcPr>
            <w:tcW w:w="1984" w:type="dxa"/>
          </w:tcPr>
          <w:p w:rsidR="00F03B1A" w:rsidRPr="00F03B1A" w:rsidRDefault="00F03B1A" w:rsidP="006463F6">
            <w:pPr>
              <w:pStyle w:val="TableParagraph"/>
              <w:jc w:val="both"/>
              <w:rPr>
                <w:rFonts w:ascii="Times New Roman" w:hAnsi="Times New Roman" w:cs="Times New Roman"/>
                <w:sz w:val="24"/>
              </w:rPr>
            </w:pPr>
          </w:p>
        </w:tc>
        <w:tc>
          <w:tcPr>
            <w:tcW w:w="2124" w:type="dxa"/>
          </w:tcPr>
          <w:p w:rsidR="00F03B1A" w:rsidRPr="00F03B1A" w:rsidRDefault="00F03B1A" w:rsidP="006463F6">
            <w:pPr>
              <w:pStyle w:val="TableParagraph"/>
              <w:jc w:val="both"/>
              <w:rPr>
                <w:rFonts w:ascii="Times New Roman" w:hAnsi="Times New Roman" w:cs="Times New Roman"/>
                <w:sz w:val="24"/>
              </w:rPr>
            </w:pPr>
          </w:p>
        </w:tc>
        <w:tc>
          <w:tcPr>
            <w:tcW w:w="1276" w:type="dxa"/>
          </w:tcPr>
          <w:p w:rsidR="00F03B1A" w:rsidRPr="00F03B1A" w:rsidRDefault="00F03B1A" w:rsidP="006463F6">
            <w:pPr>
              <w:pStyle w:val="TableParagraph"/>
              <w:jc w:val="both"/>
              <w:rPr>
                <w:rFonts w:ascii="Times New Roman" w:hAnsi="Times New Roman" w:cs="Times New Roman"/>
                <w:sz w:val="24"/>
              </w:rPr>
            </w:pPr>
          </w:p>
        </w:tc>
        <w:tc>
          <w:tcPr>
            <w:tcW w:w="1418" w:type="dxa"/>
          </w:tcPr>
          <w:p w:rsidR="00F03B1A" w:rsidRPr="00F03B1A" w:rsidRDefault="00F03B1A" w:rsidP="006463F6">
            <w:pPr>
              <w:pStyle w:val="TableParagraph"/>
              <w:jc w:val="both"/>
              <w:rPr>
                <w:rFonts w:ascii="Times New Roman" w:hAnsi="Times New Roman" w:cs="Times New Roman"/>
                <w:sz w:val="24"/>
              </w:rPr>
            </w:pPr>
          </w:p>
        </w:tc>
      </w:tr>
      <w:tr w:rsidR="00F03B1A" w:rsidRPr="00F03B1A" w:rsidTr="00F03B1A">
        <w:trPr>
          <w:trHeight w:val="321"/>
        </w:trPr>
        <w:tc>
          <w:tcPr>
            <w:tcW w:w="567" w:type="dxa"/>
          </w:tcPr>
          <w:p w:rsidR="00F03B1A" w:rsidRPr="00F03B1A" w:rsidRDefault="00F03B1A" w:rsidP="006463F6">
            <w:pPr>
              <w:pStyle w:val="TableParagraph"/>
              <w:jc w:val="both"/>
              <w:rPr>
                <w:rFonts w:ascii="Times New Roman" w:hAnsi="Times New Roman" w:cs="Times New Roman"/>
                <w:sz w:val="24"/>
              </w:rPr>
            </w:pPr>
          </w:p>
        </w:tc>
        <w:tc>
          <w:tcPr>
            <w:tcW w:w="2837" w:type="dxa"/>
          </w:tcPr>
          <w:p w:rsidR="00F03B1A" w:rsidRPr="00F03B1A" w:rsidRDefault="00F03B1A" w:rsidP="006463F6">
            <w:pPr>
              <w:pStyle w:val="TableParagraph"/>
              <w:jc w:val="both"/>
              <w:rPr>
                <w:rFonts w:ascii="Times New Roman" w:hAnsi="Times New Roman" w:cs="Times New Roman"/>
                <w:sz w:val="24"/>
              </w:rPr>
            </w:pPr>
          </w:p>
        </w:tc>
        <w:tc>
          <w:tcPr>
            <w:tcW w:w="2127" w:type="dxa"/>
          </w:tcPr>
          <w:p w:rsidR="00F03B1A" w:rsidRPr="00F03B1A" w:rsidRDefault="00F03B1A" w:rsidP="006463F6">
            <w:pPr>
              <w:pStyle w:val="TableParagraph"/>
              <w:jc w:val="both"/>
              <w:rPr>
                <w:rFonts w:ascii="Times New Roman" w:hAnsi="Times New Roman" w:cs="Times New Roman"/>
                <w:sz w:val="24"/>
              </w:rPr>
            </w:pPr>
          </w:p>
        </w:tc>
        <w:tc>
          <w:tcPr>
            <w:tcW w:w="2268" w:type="dxa"/>
          </w:tcPr>
          <w:p w:rsidR="00F03B1A" w:rsidRPr="00F03B1A" w:rsidRDefault="00F03B1A" w:rsidP="006463F6">
            <w:pPr>
              <w:pStyle w:val="TableParagraph"/>
              <w:jc w:val="both"/>
              <w:rPr>
                <w:rFonts w:ascii="Times New Roman" w:hAnsi="Times New Roman" w:cs="Times New Roman"/>
                <w:sz w:val="24"/>
              </w:rPr>
            </w:pPr>
          </w:p>
        </w:tc>
        <w:tc>
          <w:tcPr>
            <w:tcW w:w="1984" w:type="dxa"/>
          </w:tcPr>
          <w:p w:rsidR="00F03B1A" w:rsidRPr="00F03B1A" w:rsidRDefault="00F03B1A" w:rsidP="006463F6">
            <w:pPr>
              <w:pStyle w:val="TableParagraph"/>
              <w:jc w:val="both"/>
              <w:rPr>
                <w:rFonts w:ascii="Times New Roman" w:hAnsi="Times New Roman" w:cs="Times New Roman"/>
                <w:sz w:val="24"/>
              </w:rPr>
            </w:pPr>
          </w:p>
        </w:tc>
        <w:tc>
          <w:tcPr>
            <w:tcW w:w="2124" w:type="dxa"/>
          </w:tcPr>
          <w:p w:rsidR="00F03B1A" w:rsidRPr="00F03B1A" w:rsidRDefault="00F03B1A" w:rsidP="006463F6">
            <w:pPr>
              <w:pStyle w:val="TableParagraph"/>
              <w:jc w:val="both"/>
              <w:rPr>
                <w:rFonts w:ascii="Times New Roman" w:hAnsi="Times New Roman" w:cs="Times New Roman"/>
                <w:sz w:val="24"/>
              </w:rPr>
            </w:pPr>
          </w:p>
        </w:tc>
        <w:tc>
          <w:tcPr>
            <w:tcW w:w="1276" w:type="dxa"/>
          </w:tcPr>
          <w:p w:rsidR="00F03B1A" w:rsidRPr="00F03B1A" w:rsidRDefault="00F03B1A" w:rsidP="006463F6">
            <w:pPr>
              <w:pStyle w:val="TableParagraph"/>
              <w:jc w:val="both"/>
              <w:rPr>
                <w:rFonts w:ascii="Times New Roman" w:hAnsi="Times New Roman" w:cs="Times New Roman"/>
                <w:sz w:val="24"/>
              </w:rPr>
            </w:pPr>
          </w:p>
        </w:tc>
        <w:tc>
          <w:tcPr>
            <w:tcW w:w="1418" w:type="dxa"/>
          </w:tcPr>
          <w:p w:rsidR="00F03B1A" w:rsidRPr="00F03B1A" w:rsidRDefault="00F03B1A" w:rsidP="006463F6">
            <w:pPr>
              <w:pStyle w:val="TableParagraph"/>
              <w:jc w:val="both"/>
              <w:rPr>
                <w:rFonts w:ascii="Times New Roman" w:hAnsi="Times New Roman" w:cs="Times New Roman"/>
                <w:sz w:val="24"/>
              </w:rPr>
            </w:pPr>
          </w:p>
        </w:tc>
      </w:tr>
      <w:tr w:rsidR="00F03B1A" w:rsidRPr="00F03B1A" w:rsidTr="00F03B1A">
        <w:trPr>
          <w:trHeight w:val="321"/>
        </w:trPr>
        <w:tc>
          <w:tcPr>
            <w:tcW w:w="567" w:type="dxa"/>
          </w:tcPr>
          <w:p w:rsidR="00F03B1A" w:rsidRPr="00F03B1A" w:rsidRDefault="00F03B1A" w:rsidP="006463F6">
            <w:pPr>
              <w:pStyle w:val="TableParagraph"/>
              <w:jc w:val="both"/>
              <w:rPr>
                <w:rFonts w:ascii="Times New Roman" w:hAnsi="Times New Roman" w:cs="Times New Roman"/>
                <w:sz w:val="24"/>
              </w:rPr>
            </w:pPr>
          </w:p>
        </w:tc>
        <w:tc>
          <w:tcPr>
            <w:tcW w:w="2837" w:type="dxa"/>
          </w:tcPr>
          <w:p w:rsidR="00F03B1A" w:rsidRPr="00F03B1A" w:rsidRDefault="00F03B1A" w:rsidP="006463F6">
            <w:pPr>
              <w:pStyle w:val="TableParagraph"/>
              <w:jc w:val="both"/>
              <w:rPr>
                <w:rFonts w:ascii="Times New Roman" w:hAnsi="Times New Roman" w:cs="Times New Roman"/>
                <w:sz w:val="24"/>
              </w:rPr>
            </w:pPr>
          </w:p>
        </w:tc>
        <w:tc>
          <w:tcPr>
            <w:tcW w:w="2127" w:type="dxa"/>
          </w:tcPr>
          <w:p w:rsidR="00F03B1A" w:rsidRPr="00F03B1A" w:rsidRDefault="00F03B1A" w:rsidP="006463F6">
            <w:pPr>
              <w:pStyle w:val="TableParagraph"/>
              <w:jc w:val="both"/>
              <w:rPr>
                <w:rFonts w:ascii="Times New Roman" w:hAnsi="Times New Roman" w:cs="Times New Roman"/>
                <w:sz w:val="24"/>
              </w:rPr>
            </w:pPr>
          </w:p>
        </w:tc>
        <w:tc>
          <w:tcPr>
            <w:tcW w:w="2268" w:type="dxa"/>
          </w:tcPr>
          <w:p w:rsidR="00F03B1A" w:rsidRPr="00F03B1A" w:rsidRDefault="00F03B1A" w:rsidP="006463F6">
            <w:pPr>
              <w:pStyle w:val="TableParagraph"/>
              <w:jc w:val="both"/>
              <w:rPr>
                <w:rFonts w:ascii="Times New Roman" w:hAnsi="Times New Roman" w:cs="Times New Roman"/>
                <w:sz w:val="24"/>
              </w:rPr>
            </w:pPr>
          </w:p>
        </w:tc>
        <w:tc>
          <w:tcPr>
            <w:tcW w:w="1984" w:type="dxa"/>
          </w:tcPr>
          <w:p w:rsidR="00F03B1A" w:rsidRPr="00F03B1A" w:rsidRDefault="00F03B1A" w:rsidP="006463F6">
            <w:pPr>
              <w:pStyle w:val="TableParagraph"/>
              <w:jc w:val="both"/>
              <w:rPr>
                <w:rFonts w:ascii="Times New Roman" w:hAnsi="Times New Roman" w:cs="Times New Roman"/>
                <w:sz w:val="24"/>
              </w:rPr>
            </w:pPr>
          </w:p>
        </w:tc>
        <w:tc>
          <w:tcPr>
            <w:tcW w:w="2124" w:type="dxa"/>
          </w:tcPr>
          <w:p w:rsidR="00F03B1A" w:rsidRPr="00F03B1A" w:rsidRDefault="00F03B1A" w:rsidP="006463F6">
            <w:pPr>
              <w:pStyle w:val="TableParagraph"/>
              <w:jc w:val="both"/>
              <w:rPr>
                <w:rFonts w:ascii="Times New Roman" w:hAnsi="Times New Roman" w:cs="Times New Roman"/>
                <w:sz w:val="24"/>
              </w:rPr>
            </w:pPr>
          </w:p>
        </w:tc>
        <w:tc>
          <w:tcPr>
            <w:tcW w:w="1276" w:type="dxa"/>
          </w:tcPr>
          <w:p w:rsidR="00F03B1A" w:rsidRPr="00F03B1A" w:rsidRDefault="00F03B1A" w:rsidP="006463F6">
            <w:pPr>
              <w:pStyle w:val="TableParagraph"/>
              <w:jc w:val="both"/>
              <w:rPr>
                <w:rFonts w:ascii="Times New Roman" w:hAnsi="Times New Roman" w:cs="Times New Roman"/>
                <w:sz w:val="24"/>
              </w:rPr>
            </w:pPr>
          </w:p>
        </w:tc>
        <w:tc>
          <w:tcPr>
            <w:tcW w:w="1418" w:type="dxa"/>
          </w:tcPr>
          <w:p w:rsidR="00F03B1A" w:rsidRPr="00F03B1A" w:rsidRDefault="00F03B1A" w:rsidP="006463F6">
            <w:pPr>
              <w:pStyle w:val="TableParagraph"/>
              <w:jc w:val="both"/>
              <w:rPr>
                <w:rFonts w:ascii="Times New Roman" w:hAnsi="Times New Roman" w:cs="Times New Roman"/>
                <w:sz w:val="24"/>
              </w:rPr>
            </w:pPr>
          </w:p>
        </w:tc>
      </w:tr>
      <w:tr w:rsidR="00F03B1A" w:rsidRPr="00F03B1A" w:rsidTr="00F03B1A">
        <w:trPr>
          <w:trHeight w:val="323"/>
        </w:trPr>
        <w:tc>
          <w:tcPr>
            <w:tcW w:w="567" w:type="dxa"/>
          </w:tcPr>
          <w:p w:rsidR="00F03B1A" w:rsidRPr="00F03B1A" w:rsidRDefault="00F03B1A" w:rsidP="006463F6">
            <w:pPr>
              <w:pStyle w:val="TableParagraph"/>
              <w:jc w:val="both"/>
              <w:rPr>
                <w:rFonts w:ascii="Times New Roman" w:hAnsi="Times New Roman" w:cs="Times New Roman"/>
                <w:sz w:val="24"/>
              </w:rPr>
            </w:pPr>
          </w:p>
        </w:tc>
        <w:tc>
          <w:tcPr>
            <w:tcW w:w="2837" w:type="dxa"/>
          </w:tcPr>
          <w:p w:rsidR="00F03B1A" w:rsidRPr="00F03B1A" w:rsidRDefault="00F03B1A" w:rsidP="006463F6">
            <w:pPr>
              <w:pStyle w:val="TableParagraph"/>
              <w:jc w:val="both"/>
              <w:rPr>
                <w:rFonts w:ascii="Times New Roman" w:hAnsi="Times New Roman" w:cs="Times New Roman"/>
                <w:sz w:val="24"/>
              </w:rPr>
            </w:pPr>
          </w:p>
        </w:tc>
        <w:tc>
          <w:tcPr>
            <w:tcW w:w="2127" w:type="dxa"/>
          </w:tcPr>
          <w:p w:rsidR="00F03B1A" w:rsidRPr="00F03B1A" w:rsidRDefault="00F03B1A" w:rsidP="006463F6">
            <w:pPr>
              <w:pStyle w:val="TableParagraph"/>
              <w:jc w:val="both"/>
              <w:rPr>
                <w:rFonts w:ascii="Times New Roman" w:hAnsi="Times New Roman" w:cs="Times New Roman"/>
                <w:sz w:val="24"/>
              </w:rPr>
            </w:pPr>
          </w:p>
        </w:tc>
        <w:tc>
          <w:tcPr>
            <w:tcW w:w="2268" w:type="dxa"/>
          </w:tcPr>
          <w:p w:rsidR="00F03B1A" w:rsidRPr="00F03B1A" w:rsidRDefault="00F03B1A" w:rsidP="006463F6">
            <w:pPr>
              <w:pStyle w:val="TableParagraph"/>
              <w:jc w:val="both"/>
              <w:rPr>
                <w:rFonts w:ascii="Times New Roman" w:hAnsi="Times New Roman" w:cs="Times New Roman"/>
                <w:sz w:val="24"/>
              </w:rPr>
            </w:pPr>
          </w:p>
        </w:tc>
        <w:tc>
          <w:tcPr>
            <w:tcW w:w="1984" w:type="dxa"/>
          </w:tcPr>
          <w:p w:rsidR="00F03B1A" w:rsidRPr="00F03B1A" w:rsidRDefault="00F03B1A" w:rsidP="006463F6">
            <w:pPr>
              <w:pStyle w:val="TableParagraph"/>
              <w:jc w:val="both"/>
              <w:rPr>
                <w:rFonts w:ascii="Times New Roman" w:hAnsi="Times New Roman" w:cs="Times New Roman"/>
                <w:sz w:val="24"/>
              </w:rPr>
            </w:pPr>
          </w:p>
        </w:tc>
        <w:tc>
          <w:tcPr>
            <w:tcW w:w="2124" w:type="dxa"/>
          </w:tcPr>
          <w:p w:rsidR="00F03B1A" w:rsidRPr="00F03B1A" w:rsidRDefault="00F03B1A" w:rsidP="006463F6">
            <w:pPr>
              <w:pStyle w:val="TableParagraph"/>
              <w:jc w:val="both"/>
              <w:rPr>
                <w:rFonts w:ascii="Times New Roman" w:hAnsi="Times New Roman" w:cs="Times New Roman"/>
                <w:sz w:val="24"/>
              </w:rPr>
            </w:pPr>
          </w:p>
        </w:tc>
        <w:tc>
          <w:tcPr>
            <w:tcW w:w="1276" w:type="dxa"/>
          </w:tcPr>
          <w:p w:rsidR="00F03B1A" w:rsidRPr="00F03B1A" w:rsidRDefault="00F03B1A" w:rsidP="006463F6">
            <w:pPr>
              <w:pStyle w:val="TableParagraph"/>
              <w:jc w:val="both"/>
              <w:rPr>
                <w:rFonts w:ascii="Times New Roman" w:hAnsi="Times New Roman" w:cs="Times New Roman"/>
                <w:sz w:val="24"/>
              </w:rPr>
            </w:pPr>
          </w:p>
        </w:tc>
        <w:tc>
          <w:tcPr>
            <w:tcW w:w="1418" w:type="dxa"/>
          </w:tcPr>
          <w:p w:rsidR="00F03B1A" w:rsidRPr="00F03B1A" w:rsidRDefault="00F03B1A" w:rsidP="006463F6">
            <w:pPr>
              <w:pStyle w:val="TableParagraph"/>
              <w:jc w:val="both"/>
              <w:rPr>
                <w:rFonts w:ascii="Times New Roman" w:hAnsi="Times New Roman" w:cs="Times New Roman"/>
                <w:sz w:val="24"/>
              </w:rPr>
            </w:pPr>
          </w:p>
        </w:tc>
      </w:tr>
      <w:tr w:rsidR="00F03B1A" w:rsidRPr="00F03B1A" w:rsidTr="00F03B1A">
        <w:trPr>
          <w:trHeight w:val="321"/>
        </w:trPr>
        <w:tc>
          <w:tcPr>
            <w:tcW w:w="567" w:type="dxa"/>
          </w:tcPr>
          <w:p w:rsidR="00F03B1A" w:rsidRPr="00F03B1A" w:rsidRDefault="00F03B1A" w:rsidP="006463F6">
            <w:pPr>
              <w:pStyle w:val="TableParagraph"/>
              <w:jc w:val="both"/>
              <w:rPr>
                <w:rFonts w:ascii="Times New Roman" w:hAnsi="Times New Roman" w:cs="Times New Roman"/>
                <w:sz w:val="24"/>
              </w:rPr>
            </w:pPr>
          </w:p>
        </w:tc>
        <w:tc>
          <w:tcPr>
            <w:tcW w:w="2837" w:type="dxa"/>
          </w:tcPr>
          <w:p w:rsidR="00F03B1A" w:rsidRPr="00F03B1A" w:rsidRDefault="00F03B1A" w:rsidP="006463F6">
            <w:pPr>
              <w:pStyle w:val="TableParagraph"/>
              <w:jc w:val="both"/>
              <w:rPr>
                <w:rFonts w:ascii="Times New Roman" w:hAnsi="Times New Roman" w:cs="Times New Roman"/>
                <w:sz w:val="24"/>
              </w:rPr>
            </w:pPr>
          </w:p>
        </w:tc>
        <w:tc>
          <w:tcPr>
            <w:tcW w:w="2127" w:type="dxa"/>
          </w:tcPr>
          <w:p w:rsidR="00F03B1A" w:rsidRPr="00F03B1A" w:rsidRDefault="00F03B1A" w:rsidP="006463F6">
            <w:pPr>
              <w:pStyle w:val="TableParagraph"/>
              <w:jc w:val="both"/>
              <w:rPr>
                <w:rFonts w:ascii="Times New Roman" w:hAnsi="Times New Roman" w:cs="Times New Roman"/>
                <w:sz w:val="24"/>
              </w:rPr>
            </w:pPr>
          </w:p>
        </w:tc>
        <w:tc>
          <w:tcPr>
            <w:tcW w:w="2268" w:type="dxa"/>
          </w:tcPr>
          <w:p w:rsidR="00F03B1A" w:rsidRPr="00F03B1A" w:rsidRDefault="00F03B1A" w:rsidP="006463F6">
            <w:pPr>
              <w:pStyle w:val="TableParagraph"/>
              <w:jc w:val="both"/>
              <w:rPr>
                <w:rFonts w:ascii="Times New Roman" w:hAnsi="Times New Roman" w:cs="Times New Roman"/>
                <w:sz w:val="24"/>
              </w:rPr>
            </w:pPr>
          </w:p>
        </w:tc>
        <w:tc>
          <w:tcPr>
            <w:tcW w:w="1984" w:type="dxa"/>
          </w:tcPr>
          <w:p w:rsidR="00F03B1A" w:rsidRPr="00F03B1A" w:rsidRDefault="00F03B1A" w:rsidP="006463F6">
            <w:pPr>
              <w:pStyle w:val="TableParagraph"/>
              <w:jc w:val="both"/>
              <w:rPr>
                <w:rFonts w:ascii="Times New Roman" w:hAnsi="Times New Roman" w:cs="Times New Roman"/>
                <w:sz w:val="24"/>
              </w:rPr>
            </w:pPr>
          </w:p>
        </w:tc>
        <w:tc>
          <w:tcPr>
            <w:tcW w:w="2124" w:type="dxa"/>
          </w:tcPr>
          <w:p w:rsidR="00F03B1A" w:rsidRPr="00F03B1A" w:rsidRDefault="00F03B1A" w:rsidP="006463F6">
            <w:pPr>
              <w:pStyle w:val="TableParagraph"/>
              <w:jc w:val="both"/>
              <w:rPr>
                <w:rFonts w:ascii="Times New Roman" w:hAnsi="Times New Roman" w:cs="Times New Roman"/>
                <w:sz w:val="24"/>
              </w:rPr>
            </w:pPr>
          </w:p>
        </w:tc>
        <w:tc>
          <w:tcPr>
            <w:tcW w:w="1276" w:type="dxa"/>
          </w:tcPr>
          <w:p w:rsidR="00F03B1A" w:rsidRPr="00F03B1A" w:rsidRDefault="00F03B1A" w:rsidP="006463F6">
            <w:pPr>
              <w:pStyle w:val="TableParagraph"/>
              <w:jc w:val="both"/>
              <w:rPr>
                <w:rFonts w:ascii="Times New Roman" w:hAnsi="Times New Roman" w:cs="Times New Roman"/>
                <w:sz w:val="24"/>
              </w:rPr>
            </w:pPr>
          </w:p>
        </w:tc>
        <w:tc>
          <w:tcPr>
            <w:tcW w:w="1418" w:type="dxa"/>
          </w:tcPr>
          <w:p w:rsidR="00F03B1A" w:rsidRPr="00F03B1A" w:rsidRDefault="00F03B1A" w:rsidP="006463F6">
            <w:pPr>
              <w:pStyle w:val="TableParagraph"/>
              <w:jc w:val="both"/>
              <w:rPr>
                <w:rFonts w:ascii="Times New Roman" w:hAnsi="Times New Roman" w:cs="Times New Roman"/>
                <w:sz w:val="24"/>
              </w:rPr>
            </w:pPr>
          </w:p>
        </w:tc>
      </w:tr>
      <w:tr w:rsidR="00F03B1A" w:rsidRPr="00F03B1A" w:rsidTr="00F03B1A">
        <w:trPr>
          <w:trHeight w:val="323"/>
        </w:trPr>
        <w:tc>
          <w:tcPr>
            <w:tcW w:w="567" w:type="dxa"/>
          </w:tcPr>
          <w:p w:rsidR="00F03B1A" w:rsidRPr="00F03B1A" w:rsidRDefault="00F03B1A" w:rsidP="006463F6">
            <w:pPr>
              <w:pStyle w:val="TableParagraph"/>
              <w:jc w:val="both"/>
              <w:rPr>
                <w:rFonts w:ascii="Times New Roman" w:hAnsi="Times New Roman" w:cs="Times New Roman"/>
                <w:sz w:val="24"/>
              </w:rPr>
            </w:pPr>
          </w:p>
        </w:tc>
        <w:tc>
          <w:tcPr>
            <w:tcW w:w="2837" w:type="dxa"/>
          </w:tcPr>
          <w:p w:rsidR="00F03B1A" w:rsidRPr="00F03B1A" w:rsidRDefault="00F03B1A" w:rsidP="006463F6">
            <w:pPr>
              <w:pStyle w:val="TableParagraph"/>
              <w:jc w:val="both"/>
              <w:rPr>
                <w:rFonts w:ascii="Times New Roman" w:hAnsi="Times New Roman" w:cs="Times New Roman"/>
                <w:sz w:val="24"/>
              </w:rPr>
            </w:pPr>
          </w:p>
        </w:tc>
        <w:tc>
          <w:tcPr>
            <w:tcW w:w="2127" w:type="dxa"/>
          </w:tcPr>
          <w:p w:rsidR="00F03B1A" w:rsidRPr="00F03B1A" w:rsidRDefault="00F03B1A" w:rsidP="006463F6">
            <w:pPr>
              <w:pStyle w:val="TableParagraph"/>
              <w:jc w:val="both"/>
              <w:rPr>
                <w:rFonts w:ascii="Times New Roman" w:hAnsi="Times New Roman" w:cs="Times New Roman"/>
                <w:sz w:val="24"/>
              </w:rPr>
            </w:pPr>
          </w:p>
        </w:tc>
        <w:tc>
          <w:tcPr>
            <w:tcW w:w="2268" w:type="dxa"/>
          </w:tcPr>
          <w:p w:rsidR="00F03B1A" w:rsidRPr="00F03B1A" w:rsidRDefault="00F03B1A" w:rsidP="006463F6">
            <w:pPr>
              <w:pStyle w:val="TableParagraph"/>
              <w:jc w:val="both"/>
              <w:rPr>
                <w:rFonts w:ascii="Times New Roman" w:hAnsi="Times New Roman" w:cs="Times New Roman"/>
                <w:sz w:val="24"/>
              </w:rPr>
            </w:pPr>
          </w:p>
        </w:tc>
        <w:tc>
          <w:tcPr>
            <w:tcW w:w="1984" w:type="dxa"/>
          </w:tcPr>
          <w:p w:rsidR="00F03B1A" w:rsidRPr="00F03B1A" w:rsidRDefault="00F03B1A" w:rsidP="006463F6">
            <w:pPr>
              <w:pStyle w:val="TableParagraph"/>
              <w:jc w:val="both"/>
              <w:rPr>
                <w:rFonts w:ascii="Times New Roman" w:hAnsi="Times New Roman" w:cs="Times New Roman"/>
                <w:sz w:val="24"/>
              </w:rPr>
            </w:pPr>
          </w:p>
        </w:tc>
        <w:tc>
          <w:tcPr>
            <w:tcW w:w="2124" w:type="dxa"/>
          </w:tcPr>
          <w:p w:rsidR="00F03B1A" w:rsidRPr="00F03B1A" w:rsidRDefault="00F03B1A" w:rsidP="006463F6">
            <w:pPr>
              <w:pStyle w:val="TableParagraph"/>
              <w:jc w:val="both"/>
              <w:rPr>
                <w:rFonts w:ascii="Times New Roman" w:hAnsi="Times New Roman" w:cs="Times New Roman"/>
                <w:sz w:val="24"/>
              </w:rPr>
            </w:pPr>
          </w:p>
        </w:tc>
        <w:tc>
          <w:tcPr>
            <w:tcW w:w="1276" w:type="dxa"/>
          </w:tcPr>
          <w:p w:rsidR="00F03B1A" w:rsidRPr="00F03B1A" w:rsidRDefault="00F03B1A" w:rsidP="006463F6">
            <w:pPr>
              <w:pStyle w:val="TableParagraph"/>
              <w:jc w:val="both"/>
              <w:rPr>
                <w:rFonts w:ascii="Times New Roman" w:hAnsi="Times New Roman" w:cs="Times New Roman"/>
                <w:sz w:val="24"/>
              </w:rPr>
            </w:pPr>
          </w:p>
        </w:tc>
        <w:tc>
          <w:tcPr>
            <w:tcW w:w="1418" w:type="dxa"/>
          </w:tcPr>
          <w:p w:rsidR="00F03B1A" w:rsidRPr="00F03B1A" w:rsidRDefault="00F03B1A" w:rsidP="006463F6">
            <w:pPr>
              <w:pStyle w:val="TableParagraph"/>
              <w:jc w:val="both"/>
              <w:rPr>
                <w:rFonts w:ascii="Times New Roman" w:hAnsi="Times New Roman" w:cs="Times New Roman"/>
                <w:sz w:val="24"/>
              </w:rPr>
            </w:pPr>
          </w:p>
        </w:tc>
      </w:tr>
    </w:tbl>
    <w:p w:rsidR="00F03B1A" w:rsidRDefault="00F03B1A" w:rsidP="006463F6">
      <w:pPr>
        <w:tabs>
          <w:tab w:val="left" w:pos="2080"/>
          <w:tab w:val="left" w:pos="5504"/>
          <w:tab w:val="left" w:pos="6163"/>
          <w:tab w:val="left" w:pos="8330"/>
        </w:tabs>
        <w:spacing w:before="1" w:line="319" w:lineRule="exact"/>
        <w:ind w:left="640"/>
        <w:jc w:val="both"/>
        <w:rPr>
          <w:sz w:val="28"/>
        </w:rPr>
      </w:pPr>
      <w:r>
        <w:rPr>
          <w:b/>
          <w:sz w:val="28"/>
        </w:rPr>
        <w:t>Директор</w:t>
      </w:r>
      <w:r>
        <w:rPr>
          <w:b/>
          <w:sz w:val="28"/>
        </w:rPr>
        <w:tab/>
      </w:r>
      <w:r>
        <w:rPr>
          <w:sz w:val="28"/>
          <w:u w:val="single"/>
        </w:rPr>
        <w:t xml:space="preserve"> </w:t>
      </w:r>
      <w:r>
        <w:rPr>
          <w:sz w:val="28"/>
          <w:u w:val="single"/>
        </w:rPr>
        <w:tab/>
      </w:r>
      <w:r>
        <w:rPr>
          <w:sz w:val="28"/>
        </w:rPr>
        <w:tab/>
      </w:r>
      <w:r>
        <w:rPr>
          <w:sz w:val="28"/>
          <w:u w:val="single"/>
        </w:rPr>
        <w:t xml:space="preserve"> </w:t>
      </w:r>
      <w:r>
        <w:rPr>
          <w:sz w:val="28"/>
          <w:u w:val="single"/>
        </w:rPr>
        <w:tab/>
      </w:r>
    </w:p>
    <w:p w:rsidR="00F03B1A" w:rsidRDefault="00F03B1A" w:rsidP="006463F6">
      <w:pPr>
        <w:tabs>
          <w:tab w:val="left" w:pos="6847"/>
        </w:tabs>
        <w:spacing w:line="319" w:lineRule="exact"/>
        <w:ind w:left="3050"/>
        <w:jc w:val="both"/>
        <w:rPr>
          <w:i/>
          <w:sz w:val="28"/>
        </w:rPr>
      </w:pPr>
      <w:r>
        <w:rPr>
          <w:i/>
          <w:sz w:val="28"/>
        </w:rPr>
        <w:t>(подпись)</w:t>
      </w:r>
      <w:r>
        <w:rPr>
          <w:i/>
          <w:sz w:val="28"/>
        </w:rPr>
        <w:tab/>
        <w:t>(ФИО)</w:t>
      </w:r>
    </w:p>
    <w:p w:rsidR="0003638C" w:rsidRDefault="0003638C" w:rsidP="006463F6">
      <w:pPr>
        <w:jc w:val="both"/>
        <w:rPr>
          <w:sz w:val="28"/>
        </w:rPr>
        <w:sectPr w:rsidR="0003638C" w:rsidSect="00F03B1A">
          <w:pgSz w:w="16838" w:h="11906" w:orient="landscape"/>
          <w:pgMar w:top="1701" w:right="1134" w:bottom="567" w:left="1134" w:header="709" w:footer="709" w:gutter="0"/>
          <w:cols w:space="708"/>
          <w:docGrid w:linePitch="360"/>
        </w:sectPr>
      </w:pPr>
    </w:p>
    <w:p w:rsidR="0003638C" w:rsidRPr="0003638C" w:rsidRDefault="0003638C" w:rsidP="009613E6">
      <w:pPr>
        <w:jc w:val="right"/>
        <w:rPr>
          <w:i/>
          <w:sz w:val="28"/>
        </w:rPr>
      </w:pPr>
      <w:r w:rsidRPr="0003638C">
        <w:rPr>
          <w:i/>
          <w:sz w:val="28"/>
        </w:rPr>
        <w:lastRenderedPageBreak/>
        <w:t>Приложение 9</w:t>
      </w:r>
    </w:p>
    <w:p w:rsidR="0003638C" w:rsidRDefault="0003638C" w:rsidP="006463F6">
      <w:pPr>
        <w:jc w:val="both"/>
        <w:rPr>
          <w:i/>
        </w:rPr>
      </w:pPr>
    </w:p>
    <w:tbl>
      <w:tblPr>
        <w:tblStyle w:val="a6"/>
        <w:tblW w:w="0" w:type="auto"/>
        <w:tblInd w:w="2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7"/>
        <w:gridCol w:w="1985"/>
        <w:gridCol w:w="3603"/>
      </w:tblGrid>
      <w:tr w:rsidR="0003638C" w:rsidTr="00D64282">
        <w:trPr>
          <w:trHeight w:val="539"/>
        </w:trPr>
        <w:tc>
          <w:tcPr>
            <w:tcW w:w="3757" w:type="dxa"/>
          </w:tcPr>
          <w:p w:rsidR="0003638C" w:rsidRDefault="0003638C" w:rsidP="006463F6">
            <w:pPr>
              <w:pStyle w:val="FR2"/>
              <w:jc w:val="both"/>
              <w:rPr>
                <w:rFonts w:ascii="Times New Roman" w:hAnsi="Times New Roman"/>
                <w:sz w:val="24"/>
                <w:szCs w:val="24"/>
                <w:lang w:eastAsia="en-US"/>
              </w:rPr>
            </w:pPr>
          </w:p>
        </w:tc>
        <w:tc>
          <w:tcPr>
            <w:tcW w:w="1985" w:type="dxa"/>
          </w:tcPr>
          <w:p w:rsidR="0003638C" w:rsidRDefault="0003638C" w:rsidP="006463F6">
            <w:pPr>
              <w:pStyle w:val="FR2"/>
              <w:jc w:val="both"/>
              <w:rPr>
                <w:rFonts w:ascii="Times New Roman" w:hAnsi="Times New Roman"/>
                <w:sz w:val="24"/>
                <w:szCs w:val="24"/>
                <w:lang w:eastAsia="en-US"/>
              </w:rPr>
            </w:pPr>
          </w:p>
        </w:tc>
        <w:tc>
          <w:tcPr>
            <w:tcW w:w="3603" w:type="dxa"/>
            <w:hideMark/>
          </w:tcPr>
          <w:p w:rsidR="0003638C" w:rsidRDefault="00D64282" w:rsidP="006463F6">
            <w:pPr>
              <w:pStyle w:val="FR2"/>
              <w:jc w:val="both"/>
              <w:rPr>
                <w:rFonts w:ascii="Times New Roman" w:hAnsi="Times New Roman"/>
                <w:b/>
                <w:sz w:val="24"/>
                <w:szCs w:val="24"/>
                <w:lang w:eastAsia="en-US"/>
              </w:rPr>
            </w:pPr>
            <w:r>
              <w:rPr>
                <w:rFonts w:ascii="Times New Roman" w:hAnsi="Times New Roman"/>
                <w:b/>
                <w:sz w:val="24"/>
                <w:szCs w:val="24"/>
                <w:lang w:eastAsia="en-US"/>
              </w:rPr>
              <w:t>«УТВЕРЖДАЮ»</w:t>
            </w:r>
          </w:p>
          <w:p w:rsidR="0003638C" w:rsidRDefault="0003638C" w:rsidP="006463F6">
            <w:pPr>
              <w:pStyle w:val="FR2"/>
              <w:jc w:val="both"/>
              <w:rPr>
                <w:rFonts w:ascii="Times New Roman" w:hAnsi="Times New Roman"/>
                <w:sz w:val="24"/>
                <w:szCs w:val="24"/>
                <w:lang w:eastAsia="en-US"/>
              </w:rPr>
            </w:pPr>
          </w:p>
        </w:tc>
      </w:tr>
      <w:tr w:rsidR="0003638C" w:rsidTr="0003638C">
        <w:tc>
          <w:tcPr>
            <w:tcW w:w="3757" w:type="dxa"/>
            <w:hideMark/>
          </w:tcPr>
          <w:p w:rsidR="0003638C" w:rsidRDefault="0003638C" w:rsidP="006463F6">
            <w:pPr>
              <w:jc w:val="both"/>
              <w:rPr>
                <w:b/>
                <w:lang w:eastAsia="en-US"/>
              </w:rPr>
            </w:pPr>
            <w:r>
              <w:rPr>
                <w:b/>
                <w:lang w:eastAsia="en-US"/>
              </w:rPr>
              <w:t>Председатель первичной</w:t>
            </w:r>
          </w:p>
          <w:p w:rsidR="0003638C" w:rsidRDefault="0003638C" w:rsidP="006463F6">
            <w:pPr>
              <w:jc w:val="both"/>
              <w:rPr>
                <w:b/>
                <w:lang w:eastAsia="en-US"/>
              </w:rPr>
            </w:pPr>
            <w:r>
              <w:rPr>
                <w:b/>
                <w:lang w:eastAsia="en-US"/>
              </w:rPr>
              <w:t>профсоюзной организации</w:t>
            </w:r>
          </w:p>
          <w:p w:rsidR="0003638C" w:rsidRDefault="0003638C" w:rsidP="006463F6">
            <w:pPr>
              <w:jc w:val="both"/>
              <w:rPr>
                <w:b/>
                <w:lang w:eastAsia="en-US"/>
              </w:rPr>
            </w:pPr>
          </w:p>
          <w:p w:rsidR="0003638C" w:rsidRPr="00F059AD" w:rsidRDefault="0003638C" w:rsidP="006463F6">
            <w:pPr>
              <w:jc w:val="both"/>
              <w:rPr>
                <w:b/>
                <w:lang w:eastAsia="en-US"/>
              </w:rPr>
            </w:pPr>
            <w:r w:rsidRPr="00F059AD">
              <w:rPr>
                <w:b/>
                <w:lang w:eastAsia="en-US"/>
              </w:rPr>
              <w:t>_________________</w:t>
            </w:r>
          </w:p>
          <w:p w:rsidR="0003638C" w:rsidRPr="00F059AD" w:rsidRDefault="0003638C" w:rsidP="006463F6">
            <w:pPr>
              <w:jc w:val="both"/>
              <w:rPr>
                <w:b/>
                <w:lang w:eastAsia="en-US"/>
              </w:rPr>
            </w:pPr>
            <w:r w:rsidRPr="00F059AD">
              <w:rPr>
                <w:b/>
                <w:lang w:eastAsia="en-US"/>
              </w:rPr>
              <w:t>В.В. Павлова</w:t>
            </w:r>
          </w:p>
          <w:p w:rsidR="0003638C" w:rsidRPr="00F059AD" w:rsidRDefault="0003638C" w:rsidP="006463F6">
            <w:pPr>
              <w:jc w:val="both"/>
              <w:rPr>
                <w:b/>
                <w:lang w:eastAsia="en-US"/>
              </w:rPr>
            </w:pPr>
          </w:p>
          <w:p w:rsidR="0003638C" w:rsidRPr="00F059AD" w:rsidRDefault="00D64282" w:rsidP="006463F6">
            <w:pPr>
              <w:jc w:val="both"/>
              <w:rPr>
                <w:u w:val="single"/>
                <w:lang w:eastAsia="en-US"/>
              </w:rPr>
            </w:pPr>
            <w:r>
              <w:rPr>
                <w:b/>
                <w:sz w:val="22"/>
                <w:u w:val="single"/>
                <w:lang w:eastAsia="en-US"/>
              </w:rPr>
              <w:t>«16» марта</w:t>
            </w:r>
            <w:r w:rsidR="0003638C" w:rsidRPr="00F059AD">
              <w:rPr>
                <w:b/>
                <w:sz w:val="22"/>
                <w:u w:val="single"/>
                <w:lang w:eastAsia="en-US"/>
              </w:rPr>
              <w:t xml:space="preserve"> 2021 г. № </w:t>
            </w:r>
            <w:r>
              <w:rPr>
                <w:b/>
                <w:sz w:val="22"/>
                <w:u w:val="single"/>
                <w:lang w:eastAsia="en-US"/>
              </w:rPr>
              <w:t>6</w:t>
            </w:r>
          </w:p>
        </w:tc>
        <w:tc>
          <w:tcPr>
            <w:tcW w:w="1985" w:type="dxa"/>
          </w:tcPr>
          <w:p w:rsidR="0003638C" w:rsidRDefault="0003638C" w:rsidP="006463F6">
            <w:pPr>
              <w:pStyle w:val="FR2"/>
              <w:jc w:val="both"/>
              <w:rPr>
                <w:rFonts w:ascii="Times New Roman" w:hAnsi="Times New Roman"/>
                <w:sz w:val="24"/>
                <w:szCs w:val="24"/>
                <w:lang w:eastAsia="en-US"/>
              </w:rPr>
            </w:pPr>
          </w:p>
        </w:tc>
        <w:tc>
          <w:tcPr>
            <w:tcW w:w="3603" w:type="dxa"/>
            <w:hideMark/>
          </w:tcPr>
          <w:p w:rsidR="0003638C" w:rsidRDefault="0003638C" w:rsidP="006463F6">
            <w:pPr>
              <w:pStyle w:val="FR2"/>
              <w:jc w:val="both"/>
              <w:rPr>
                <w:rFonts w:ascii="Times New Roman" w:hAnsi="Times New Roman"/>
                <w:b/>
                <w:sz w:val="24"/>
                <w:szCs w:val="24"/>
                <w:lang w:eastAsia="en-US"/>
              </w:rPr>
            </w:pPr>
            <w:r>
              <w:rPr>
                <w:rFonts w:ascii="Times New Roman" w:hAnsi="Times New Roman"/>
                <w:b/>
                <w:sz w:val="24"/>
                <w:szCs w:val="24"/>
                <w:lang w:eastAsia="en-US"/>
              </w:rPr>
              <w:t>Директор МБУДО «ГДДТ им. А. Алиша» г. Казани</w:t>
            </w:r>
          </w:p>
          <w:p w:rsidR="0003638C" w:rsidRDefault="0003638C" w:rsidP="006463F6">
            <w:pPr>
              <w:pStyle w:val="FR2"/>
              <w:jc w:val="both"/>
              <w:rPr>
                <w:rFonts w:ascii="Times New Roman" w:hAnsi="Times New Roman"/>
                <w:sz w:val="24"/>
                <w:szCs w:val="24"/>
                <w:lang w:eastAsia="en-US"/>
              </w:rPr>
            </w:pPr>
            <w:r>
              <w:rPr>
                <w:rFonts w:ascii="Times New Roman" w:hAnsi="Times New Roman"/>
                <w:sz w:val="24"/>
                <w:szCs w:val="24"/>
                <w:lang w:eastAsia="en-US"/>
              </w:rPr>
              <w:t>________________</w:t>
            </w:r>
          </w:p>
          <w:p w:rsidR="0003638C" w:rsidRDefault="0003638C" w:rsidP="006463F6">
            <w:pPr>
              <w:tabs>
                <w:tab w:val="left" w:pos="2340"/>
              </w:tabs>
              <w:jc w:val="both"/>
              <w:rPr>
                <w:b/>
                <w:lang w:eastAsia="en-US"/>
              </w:rPr>
            </w:pPr>
            <w:r w:rsidRPr="00F059AD">
              <w:rPr>
                <w:b/>
                <w:lang w:eastAsia="en-US"/>
              </w:rPr>
              <w:t>Е.Ю. Габитова</w:t>
            </w:r>
          </w:p>
          <w:p w:rsidR="00D64282" w:rsidRPr="00F059AD" w:rsidRDefault="00D64282" w:rsidP="00D64282">
            <w:pPr>
              <w:pStyle w:val="FR2"/>
              <w:jc w:val="both"/>
              <w:rPr>
                <w:rFonts w:ascii="Times New Roman" w:hAnsi="Times New Roman"/>
                <w:b/>
                <w:sz w:val="24"/>
                <w:szCs w:val="24"/>
                <w:u w:val="single"/>
                <w:lang w:eastAsia="en-US"/>
              </w:rPr>
            </w:pPr>
            <w:r>
              <w:rPr>
                <w:rFonts w:ascii="Times New Roman" w:hAnsi="Times New Roman"/>
                <w:b/>
                <w:sz w:val="24"/>
                <w:szCs w:val="24"/>
                <w:u w:val="single"/>
                <w:lang w:eastAsia="en-US"/>
              </w:rPr>
              <w:t xml:space="preserve">от </w:t>
            </w:r>
            <w:r w:rsidRPr="00F059AD">
              <w:rPr>
                <w:rFonts w:ascii="Times New Roman" w:hAnsi="Times New Roman"/>
                <w:b/>
                <w:sz w:val="24"/>
                <w:szCs w:val="24"/>
                <w:u w:val="single"/>
                <w:lang w:eastAsia="en-US"/>
              </w:rPr>
              <w:t>«25» мая 2021 г. №85</w:t>
            </w:r>
          </w:p>
          <w:p w:rsidR="00D64282" w:rsidRPr="00F059AD" w:rsidRDefault="00D64282" w:rsidP="006463F6">
            <w:pPr>
              <w:tabs>
                <w:tab w:val="left" w:pos="2340"/>
              </w:tabs>
              <w:jc w:val="both"/>
              <w:rPr>
                <w:b/>
                <w:lang w:eastAsia="en-US"/>
              </w:rPr>
            </w:pPr>
          </w:p>
        </w:tc>
      </w:tr>
    </w:tbl>
    <w:p w:rsidR="0003638C" w:rsidRPr="006249C6" w:rsidRDefault="0003638C" w:rsidP="006249C6">
      <w:pPr>
        <w:spacing w:before="254" w:line="322" w:lineRule="exact"/>
        <w:ind w:left="532" w:right="98"/>
        <w:jc w:val="center"/>
        <w:rPr>
          <w:b/>
        </w:rPr>
      </w:pPr>
      <w:r w:rsidRPr="006249C6">
        <w:rPr>
          <w:b/>
        </w:rPr>
        <w:t>ПОЛОЖЕНИЕ</w:t>
      </w:r>
      <w:r w:rsidRPr="006249C6">
        <w:rPr>
          <w:b/>
          <w:spacing w:val="-1"/>
        </w:rPr>
        <w:t xml:space="preserve"> </w:t>
      </w:r>
      <w:r w:rsidRPr="006249C6">
        <w:rPr>
          <w:b/>
        </w:rPr>
        <w:t>О</w:t>
      </w:r>
      <w:r w:rsidRPr="006249C6">
        <w:rPr>
          <w:b/>
          <w:spacing w:val="-3"/>
        </w:rPr>
        <w:t xml:space="preserve"> </w:t>
      </w:r>
      <w:r w:rsidRPr="006249C6">
        <w:rPr>
          <w:b/>
        </w:rPr>
        <w:t>КОМИССИИ</w:t>
      </w:r>
    </w:p>
    <w:p w:rsidR="0003638C" w:rsidRPr="006249C6" w:rsidRDefault="0003638C" w:rsidP="006249C6">
      <w:pPr>
        <w:pStyle w:val="1"/>
        <w:ind w:left="166" w:right="98"/>
        <w:rPr>
          <w:sz w:val="24"/>
          <w:szCs w:val="24"/>
        </w:rPr>
      </w:pPr>
      <w:r w:rsidRPr="006249C6">
        <w:rPr>
          <w:sz w:val="24"/>
          <w:szCs w:val="24"/>
        </w:rPr>
        <w:t>по</w:t>
      </w:r>
      <w:r w:rsidRPr="006249C6">
        <w:rPr>
          <w:spacing w:val="-2"/>
          <w:sz w:val="24"/>
          <w:szCs w:val="24"/>
        </w:rPr>
        <w:t xml:space="preserve"> </w:t>
      </w:r>
      <w:r w:rsidRPr="006249C6">
        <w:rPr>
          <w:sz w:val="24"/>
          <w:szCs w:val="24"/>
        </w:rPr>
        <w:t>ведению</w:t>
      </w:r>
      <w:r w:rsidRPr="006249C6">
        <w:rPr>
          <w:spacing w:val="-3"/>
          <w:sz w:val="24"/>
          <w:szCs w:val="24"/>
        </w:rPr>
        <w:t xml:space="preserve"> </w:t>
      </w:r>
      <w:r w:rsidRPr="006249C6">
        <w:rPr>
          <w:sz w:val="24"/>
          <w:szCs w:val="24"/>
        </w:rPr>
        <w:t>коллективных</w:t>
      </w:r>
      <w:r w:rsidRPr="006249C6">
        <w:rPr>
          <w:spacing w:val="-2"/>
          <w:sz w:val="24"/>
          <w:szCs w:val="24"/>
        </w:rPr>
        <w:t xml:space="preserve"> </w:t>
      </w:r>
      <w:r w:rsidRPr="006249C6">
        <w:rPr>
          <w:sz w:val="24"/>
          <w:szCs w:val="24"/>
        </w:rPr>
        <w:t>переговоров,</w:t>
      </w:r>
      <w:r w:rsidRPr="006249C6">
        <w:rPr>
          <w:spacing w:val="-3"/>
          <w:sz w:val="24"/>
          <w:szCs w:val="24"/>
        </w:rPr>
        <w:t xml:space="preserve"> </w:t>
      </w:r>
      <w:r w:rsidRPr="006249C6">
        <w:rPr>
          <w:sz w:val="24"/>
          <w:szCs w:val="24"/>
        </w:rPr>
        <w:t>подготовке</w:t>
      </w:r>
      <w:r w:rsidRPr="006249C6">
        <w:rPr>
          <w:spacing w:val="-2"/>
          <w:sz w:val="24"/>
          <w:szCs w:val="24"/>
        </w:rPr>
        <w:t xml:space="preserve"> </w:t>
      </w:r>
      <w:r w:rsidRPr="006249C6">
        <w:rPr>
          <w:sz w:val="24"/>
          <w:szCs w:val="24"/>
        </w:rPr>
        <w:t>проекта,</w:t>
      </w:r>
    </w:p>
    <w:p w:rsidR="0003638C" w:rsidRPr="006249C6" w:rsidRDefault="0003638C" w:rsidP="006249C6">
      <w:pPr>
        <w:spacing w:before="2" w:line="322" w:lineRule="exact"/>
        <w:ind w:left="433" w:right="5"/>
        <w:jc w:val="center"/>
        <w:rPr>
          <w:b/>
        </w:rPr>
      </w:pPr>
      <w:r w:rsidRPr="006249C6">
        <w:rPr>
          <w:b/>
        </w:rPr>
        <w:t>заключению</w:t>
      </w:r>
      <w:r w:rsidRPr="006249C6">
        <w:rPr>
          <w:b/>
          <w:spacing w:val="-3"/>
        </w:rPr>
        <w:t xml:space="preserve"> </w:t>
      </w:r>
      <w:r w:rsidRPr="006249C6">
        <w:rPr>
          <w:b/>
        </w:rPr>
        <w:t>и</w:t>
      </w:r>
      <w:r w:rsidRPr="006249C6">
        <w:rPr>
          <w:b/>
          <w:spacing w:val="-3"/>
        </w:rPr>
        <w:t xml:space="preserve"> </w:t>
      </w:r>
      <w:r w:rsidRPr="006249C6">
        <w:rPr>
          <w:b/>
        </w:rPr>
        <w:t>организации</w:t>
      </w:r>
      <w:r w:rsidRPr="006249C6">
        <w:rPr>
          <w:b/>
          <w:spacing w:val="-2"/>
        </w:rPr>
        <w:t xml:space="preserve"> </w:t>
      </w:r>
      <w:r w:rsidRPr="006249C6">
        <w:rPr>
          <w:b/>
        </w:rPr>
        <w:t>контроля</w:t>
      </w:r>
      <w:r w:rsidRPr="006249C6">
        <w:rPr>
          <w:b/>
          <w:spacing w:val="-3"/>
        </w:rPr>
        <w:t xml:space="preserve"> </w:t>
      </w:r>
      <w:r w:rsidRPr="006249C6">
        <w:rPr>
          <w:b/>
        </w:rPr>
        <w:t>за выполнением</w:t>
      </w:r>
      <w:r w:rsidRPr="006249C6">
        <w:rPr>
          <w:b/>
          <w:spacing w:val="-5"/>
        </w:rPr>
        <w:t xml:space="preserve"> </w:t>
      </w:r>
      <w:r w:rsidRPr="006249C6">
        <w:rPr>
          <w:b/>
        </w:rPr>
        <w:t>коллективного</w:t>
      </w:r>
    </w:p>
    <w:p w:rsidR="0003638C" w:rsidRPr="006249C6" w:rsidRDefault="0003638C" w:rsidP="006249C6">
      <w:pPr>
        <w:pStyle w:val="1"/>
        <w:spacing w:line="322" w:lineRule="exact"/>
        <w:ind w:left="99" w:right="98"/>
        <w:rPr>
          <w:sz w:val="24"/>
          <w:szCs w:val="24"/>
        </w:rPr>
      </w:pPr>
      <w:r w:rsidRPr="006249C6">
        <w:rPr>
          <w:sz w:val="24"/>
          <w:szCs w:val="24"/>
        </w:rPr>
        <w:t>договора</w:t>
      </w:r>
    </w:p>
    <w:p w:rsidR="0003638C" w:rsidRPr="006249C6" w:rsidRDefault="0003638C" w:rsidP="006249C6">
      <w:pPr>
        <w:ind w:left="169" w:right="98"/>
        <w:jc w:val="center"/>
        <w:rPr>
          <w:b/>
        </w:rPr>
      </w:pPr>
      <w:r w:rsidRPr="006249C6">
        <w:rPr>
          <w:b/>
        </w:rPr>
        <w:t>МБУДО</w:t>
      </w:r>
      <w:r w:rsidRPr="006249C6">
        <w:rPr>
          <w:b/>
          <w:spacing w:val="-3"/>
        </w:rPr>
        <w:t xml:space="preserve"> </w:t>
      </w:r>
      <w:r w:rsidRPr="006249C6">
        <w:rPr>
          <w:b/>
        </w:rPr>
        <w:t>«Городской</w:t>
      </w:r>
      <w:r w:rsidRPr="006249C6">
        <w:rPr>
          <w:b/>
          <w:spacing w:val="-3"/>
        </w:rPr>
        <w:t xml:space="preserve"> </w:t>
      </w:r>
      <w:r w:rsidRPr="006249C6">
        <w:rPr>
          <w:b/>
        </w:rPr>
        <w:t>дворец</w:t>
      </w:r>
      <w:r w:rsidRPr="006249C6">
        <w:rPr>
          <w:b/>
          <w:spacing w:val="-2"/>
        </w:rPr>
        <w:t xml:space="preserve"> </w:t>
      </w:r>
      <w:r w:rsidRPr="006249C6">
        <w:rPr>
          <w:b/>
        </w:rPr>
        <w:t>детского</w:t>
      </w:r>
      <w:r w:rsidRPr="006249C6">
        <w:rPr>
          <w:b/>
          <w:spacing w:val="-3"/>
        </w:rPr>
        <w:t xml:space="preserve"> </w:t>
      </w:r>
      <w:r w:rsidRPr="006249C6">
        <w:rPr>
          <w:b/>
        </w:rPr>
        <w:t>творчества</w:t>
      </w:r>
      <w:r w:rsidRPr="006249C6">
        <w:rPr>
          <w:b/>
          <w:spacing w:val="-2"/>
        </w:rPr>
        <w:t xml:space="preserve"> </w:t>
      </w:r>
      <w:r w:rsidRPr="006249C6">
        <w:rPr>
          <w:b/>
        </w:rPr>
        <w:t>им.</w:t>
      </w:r>
      <w:r w:rsidRPr="006249C6">
        <w:rPr>
          <w:b/>
          <w:spacing w:val="-4"/>
        </w:rPr>
        <w:t xml:space="preserve"> </w:t>
      </w:r>
      <w:r w:rsidRPr="006249C6">
        <w:rPr>
          <w:b/>
        </w:rPr>
        <w:t>А.</w:t>
      </w:r>
      <w:r w:rsidRPr="006249C6">
        <w:rPr>
          <w:b/>
          <w:spacing w:val="-3"/>
        </w:rPr>
        <w:t xml:space="preserve"> </w:t>
      </w:r>
      <w:r w:rsidRPr="006249C6">
        <w:rPr>
          <w:b/>
        </w:rPr>
        <w:t>Алиша» г.</w:t>
      </w:r>
      <w:r w:rsidRPr="006249C6">
        <w:rPr>
          <w:b/>
          <w:spacing w:val="-3"/>
        </w:rPr>
        <w:t xml:space="preserve"> </w:t>
      </w:r>
      <w:r w:rsidRPr="006249C6">
        <w:rPr>
          <w:b/>
        </w:rPr>
        <w:t>Казани</w:t>
      </w:r>
    </w:p>
    <w:p w:rsidR="0003638C" w:rsidRPr="006249C6" w:rsidRDefault="0003638C" w:rsidP="006463F6">
      <w:pPr>
        <w:pStyle w:val="aff3"/>
        <w:spacing w:before="10"/>
        <w:jc w:val="both"/>
        <w:rPr>
          <w:b/>
        </w:rPr>
      </w:pPr>
    </w:p>
    <w:p w:rsidR="0003638C" w:rsidRPr="006249C6" w:rsidRDefault="0003638C" w:rsidP="006463F6">
      <w:pPr>
        <w:pStyle w:val="1"/>
        <w:keepNext w:val="0"/>
        <w:widowControl w:val="0"/>
        <w:numPr>
          <w:ilvl w:val="0"/>
          <w:numId w:val="21"/>
        </w:numPr>
        <w:tabs>
          <w:tab w:val="left" w:pos="4040"/>
        </w:tabs>
        <w:autoSpaceDE w:val="0"/>
        <w:autoSpaceDN w:val="0"/>
        <w:spacing w:line="319" w:lineRule="exact"/>
        <w:jc w:val="both"/>
        <w:rPr>
          <w:sz w:val="24"/>
          <w:szCs w:val="24"/>
        </w:rPr>
      </w:pPr>
      <w:r w:rsidRPr="006249C6">
        <w:rPr>
          <w:sz w:val="24"/>
          <w:szCs w:val="24"/>
        </w:rPr>
        <w:t>Общие</w:t>
      </w:r>
      <w:r w:rsidRPr="006249C6">
        <w:rPr>
          <w:spacing w:val="-4"/>
          <w:sz w:val="24"/>
          <w:szCs w:val="24"/>
        </w:rPr>
        <w:t xml:space="preserve"> </w:t>
      </w:r>
      <w:r w:rsidRPr="006249C6">
        <w:rPr>
          <w:sz w:val="24"/>
          <w:szCs w:val="24"/>
        </w:rPr>
        <w:t>положения.</w:t>
      </w:r>
    </w:p>
    <w:p w:rsidR="0003638C" w:rsidRPr="006249C6" w:rsidRDefault="0003638C" w:rsidP="006463F6">
      <w:pPr>
        <w:pStyle w:val="af9"/>
        <w:widowControl w:val="0"/>
        <w:numPr>
          <w:ilvl w:val="1"/>
          <w:numId w:val="27"/>
        </w:numPr>
        <w:tabs>
          <w:tab w:val="left" w:pos="1054"/>
        </w:tabs>
        <w:autoSpaceDE w:val="0"/>
        <w:autoSpaceDN w:val="0"/>
        <w:ind w:right="104" w:firstLine="427"/>
        <w:jc w:val="both"/>
      </w:pPr>
      <w:r w:rsidRPr="006249C6">
        <w:t>Комиссия в своей деятельности руководствуется действующим трудовым</w:t>
      </w:r>
      <w:r w:rsidRPr="006249C6">
        <w:rPr>
          <w:spacing w:val="1"/>
        </w:rPr>
        <w:t xml:space="preserve"> </w:t>
      </w:r>
      <w:r w:rsidRPr="006249C6">
        <w:t>законодательством,</w:t>
      </w:r>
      <w:r w:rsidRPr="006249C6">
        <w:rPr>
          <w:spacing w:val="1"/>
        </w:rPr>
        <w:t xml:space="preserve"> </w:t>
      </w:r>
      <w:r w:rsidRPr="006249C6">
        <w:t>соглашениями</w:t>
      </w:r>
      <w:r w:rsidRPr="006249C6">
        <w:rPr>
          <w:spacing w:val="1"/>
        </w:rPr>
        <w:t xml:space="preserve"> </w:t>
      </w:r>
      <w:r w:rsidRPr="006249C6">
        <w:t>всех</w:t>
      </w:r>
      <w:r w:rsidRPr="006249C6">
        <w:rPr>
          <w:spacing w:val="1"/>
        </w:rPr>
        <w:t xml:space="preserve"> </w:t>
      </w:r>
      <w:r w:rsidRPr="006249C6">
        <w:t>уровней,</w:t>
      </w:r>
      <w:r w:rsidRPr="006249C6">
        <w:rPr>
          <w:spacing w:val="1"/>
        </w:rPr>
        <w:t xml:space="preserve"> </w:t>
      </w:r>
      <w:r w:rsidRPr="006249C6">
        <w:t>действие</w:t>
      </w:r>
      <w:r w:rsidRPr="006249C6">
        <w:rPr>
          <w:spacing w:val="1"/>
        </w:rPr>
        <w:t xml:space="preserve"> </w:t>
      </w:r>
      <w:r w:rsidRPr="006249C6">
        <w:t>которых</w:t>
      </w:r>
      <w:r w:rsidRPr="006249C6">
        <w:rPr>
          <w:spacing w:val="1"/>
        </w:rPr>
        <w:t xml:space="preserve"> </w:t>
      </w:r>
      <w:r w:rsidRPr="006249C6">
        <w:t>распространяется</w:t>
      </w:r>
      <w:r w:rsidRPr="006249C6">
        <w:rPr>
          <w:spacing w:val="1"/>
        </w:rPr>
        <w:t xml:space="preserve"> </w:t>
      </w:r>
      <w:r w:rsidRPr="006249C6">
        <w:t>на</w:t>
      </w:r>
      <w:r w:rsidRPr="006249C6">
        <w:rPr>
          <w:spacing w:val="1"/>
        </w:rPr>
        <w:t xml:space="preserve"> </w:t>
      </w:r>
      <w:r w:rsidRPr="006249C6">
        <w:t>организацию,</w:t>
      </w:r>
      <w:r w:rsidRPr="006249C6">
        <w:rPr>
          <w:spacing w:val="1"/>
        </w:rPr>
        <w:t xml:space="preserve"> </w:t>
      </w:r>
      <w:r w:rsidRPr="006249C6">
        <w:t>настоящим</w:t>
      </w:r>
      <w:r w:rsidRPr="006249C6">
        <w:rPr>
          <w:spacing w:val="1"/>
        </w:rPr>
        <w:t xml:space="preserve"> </w:t>
      </w:r>
      <w:r w:rsidRPr="006249C6">
        <w:t>Положением</w:t>
      </w:r>
      <w:r w:rsidRPr="006249C6">
        <w:rPr>
          <w:spacing w:val="1"/>
        </w:rPr>
        <w:t xml:space="preserve"> </w:t>
      </w:r>
      <w:r w:rsidRPr="006249C6">
        <w:t>и</w:t>
      </w:r>
      <w:r w:rsidRPr="006249C6">
        <w:rPr>
          <w:spacing w:val="1"/>
        </w:rPr>
        <w:t xml:space="preserve"> </w:t>
      </w:r>
      <w:r w:rsidRPr="006249C6">
        <w:t>заключенным</w:t>
      </w:r>
      <w:r w:rsidRPr="006249C6">
        <w:rPr>
          <w:spacing w:val="1"/>
        </w:rPr>
        <w:t xml:space="preserve"> </w:t>
      </w:r>
      <w:r w:rsidRPr="006249C6">
        <w:t>коллективным</w:t>
      </w:r>
      <w:r w:rsidRPr="006249C6">
        <w:rPr>
          <w:spacing w:val="-1"/>
        </w:rPr>
        <w:t xml:space="preserve"> </w:t>
      </w:r>
      <w:r w:rsidRPr="006249C6">
        <w:t>договором.</w:t>
      </w:r>
    </w:p>
    <w:p w:rsidR="0003638C" w:rsidRPr="006249C6" w:rsidRDefault="0003638C" w:rsidP="006463F6">
      <w:pPr>
        <w:pStyle w:val="af9"/>
        <w:widowControl w:val="0"/>
        <w:numPr>
          <w:ilvl w:val="1"/>
          <w:numId w:val="27"/>
        </w:numPr>
        <w:tabs>
          <w:tab w:val="left" w:pos="1109"/>
        </w:tabs>
        <w:autoSpaceDE w:val="0"/>
        <w:autoSpaceDN w:val="0"/>
        <w:ind w:right="107" w:firstLine="427"/>
        <w:jc w:val="both"/>
      </w:pPr>
      <w:r w:rsidRPr="006249C6">
        <w:t>При</w:t>
      </w:r>
      <w:r w:rsidRPr="006249C6">
        <w:rPr>
          <w:spacing w:val="1"/>
        </w:rPr>
        <w:t xml:space="preserve"> </w:t>
      </w:r>
      <w:r w:rsidRPr="006249C6">
        <w:t>формировании</w:t>
      </w:r>
      <w:r w:rsidRPr="006249C6">
        <w:rPr>
          <w:spacing w:val="1"/>
        </w:rPr>
        <w:t xml:space="preserve"> </w:t>
      </w:r>
      <w:r w:rsidRPr="006249C6">
        <w:t>и</w:t>
      </w:r>
      <w:r w:rsidRPr="006249C6">
        <w:rPr>
          <w:spacing w:val="1"/>
        </w:rPr>
        <w:t xml:space="preserve"> </w:t>
      </w:r>
      <w:r w:rsidRPr="006249C6">
        <w:t>осуществлении</w:t>
      </w:r>
      <w:r w:rsidRPr="006249C6">
        <w:rPr>
          <w:spacing w:val="1"/>
        </w:rPr>
        <w:t xml:space="preserve"> </w:t>
      </w:r>
      <w:r w:rsidRPr="006249C6">
        <w:t>деятельности</w:t>
      </w:r>
      <w:r w:rsidRPr="006249C6">
        <w:rPr>
          <w:spacing w:val="1"/>
        </w:rPr>
        <w:t xml:space="preserve"> </w:t>
      </w:r>
      <w:r w:rsidRPr="006249C6">
        <w:t>Комиссии</w:t>
      </w:r>
      <w:r w:rsidRPr="006249C6">
        <w:rPr>
          <w:spacing w:val="1"/>
        </w:rPr>
        <w:t xml:space="preserve"> </w:t>
      </w:r>
      <w:r w:rsidRPr="006249C6">
        <w:t>стороны</w:t>
      </w:r>
      <w:r w:rsidRPr="006249C6">
        <w:rPr>
          <w:spacing w:val="-67"/>
        </w:rPr>
        <w:t xml:space="preserve"> </w:t>
      </w:r>
      <w:r w:rsidRPr="006249C6">
        <w:t>руководствуются</w:t>
      </w:r>
      <w:r w:rsidRPr="006249C6">
        <w:rPr>
          <w:spacing w:val="-5"/>
        </w:rPr>
        <w:t xml:space="preserve"> </w:t>
      </w:r>
      <w:r w:rsidRPr="006249C6">
        <w:t>следующими</w:t>
      </w:r>
      <w:r w:rsidRPr="006249C6">
        <w:rPr>
          <w:spacing w:val="-3"/>
        </w:rPr>
        <w:t xml:space="preserve"> </w:t>
      </w:r>
      <w:r w:rsidRPr="006249C6">
        <w:t>основным</w:t>
      </w:r>
      <w:r w:rsidRPr="006249C6">
        <w:rPr>
          <w:spacing w:val="-4"/>
        </w:rPr>
        <w:t xml:space="preserve"> </w:t>
      </w:r>
      <w:r w:rsidRPr="006249C6">
        <w:t>принципами</w:t>
      </w:r>
      <w:r w:rsidRPr="006249C6">
        <w:rPr>
          <w:spacing w:val="-5"/>
        </w:rPr>
        <w:t xml:space="preserve"> </w:t>
      </w:r>
      <w:r w:rsidRPr="006249C6">
        <w:t>социального</w:t>
      </w:r>
      <w:r w:rsidRPr="006249C6">
        <w:rPr>
          <w:spacing w:val="-3"/>
        </w:rPr>
        <w:t xml:space="preserve"> </w:t>
      </w:r>
      <w:r w:rsidRPr="006249C6">
        <w:t>партнерства:</w:t>
      </w:r>
    </w:p>
    <w:p w:rsidR="0003638C" w:rsidRPr="006249C6" w:rsidRDefault="0003638C" w:rsidP="006463F6">
      <w:pPr>
        <w:pStyle w:val="af9"/>
        <w:widowControl w:val="0"/>
        <w:numPr>
          <w:ilvl w:val="2"/>
          <w:numId w:val="27"/>
        </w:numPr>
        <w:tabs>
          <w:tab w:val="left" w:pos="1456"/>
        </w:tabs>
        <w:autoSpaceDE w:val="0"/>
        <w:autoSpaceDN w:val="0"/>
        <w:spacing w:line="321" w:lineRule="exact"/>
        <w:ind w:hanging="633"/>
        <w:jc w:val="both"/>
      </w:pPr>
      <w:r w:rsidRPr="006249C6">
        <w:t>равноправие</w:t>
      </w:r>
      <w:r w:rsidRPr="006249C6">
        <w:rPr>
          <w:spacing w:val="-5"/>
        </w:rPr>
        <w:t xml:space="preserve"> </w:t>
      </w:r>
      <w:r w:rsidRPr="006249C6">
        <w:t>сторон;</w:t>
      </w:r>
    </w:p>
    <w:p w:rsidR="0003638C" w:rsidRPr="006249C6" w:rsidRDefault="0003638C" w:rsidP="006463F6">
      <w:pPr>
        <w:pStyle w:val="af9"/>
        <w:widowControl w:val="0"/>
        <w:numPr>
          <w:ilvl w:val="2"/>
          <w:numId w:val="27"/>
        </w:numPr>
        <w:tabs>
          <w:tab w:val="left" w:pos="1524"/>
        </w:tabs>
        <w:autoSpaceDE w:val="0"/>
        <w:autoSpaceDN w:val="0"/>
        <w:ind w:left="1523" w:hanging="701"/>
        <w:jc w:val="both"/>
      </w:pPr>
      <w:r w:rsidRPr="006249C6">
        <w:t>уважение</w:t>
      </w:r>
      <w:r w:rsidRPr="006249C6">
        <w:rPr>
          <w:spacing w:val="-3"/>
        </w:rPr>
        <w:t xml:space="preserve"> </w:t>
      </w:r>
      <w:r w:rsidRPr="006249C6">
        <w:t>и</w:t>
      </w:r>
      <w:r w:rsidRPr="006249C6">
        <w:rPr>
          <w:spacing w:val="-3"/>
        </w:rPr>
        <w:t xml:space="preserve"> </w:t>
      </w:r>
      <w:r w:rsidRPr="006249C6">
        <w:t>учет</w:t>
      </w:r>
      <w:r w:rsidRPr="006249C6">
        <w:rPr>
          <w:spacing w:val="-3"/>
        </w:rPr>
        <w:t xml:space="preserve"> </w:t>
      </w:r>
      <w:r w:rsidRPr="006249C6">
        <w:t>интересов</w:t>
      </w:r>
      <w:r w:rsidRPr="006249C6">
        <w:rPr>
          <w:spacing w:val="-5"/>
        </w:rPr>
        <w:t xml:space="preserve"> </w:t>
      </w:r>
      <w:r w:rsidRPr="006249C6">
        <w:t>сторон;</w:t>
      </w:r>
    </w:p>
    <w:p w:rsidR="0003638C" w:rsidRPr="006249C6" w:rsidRDefault="0003638C" w:rsidP="006463F6">
      <w:pPr>
        <w:pStyle w:val="af9"/>
        <w:widowControl w:val="0"/>
        <w:numPr>
          <w:ilvl w:val="2"/>
          <w:numId w:val="27"/>
        </w:numPr>
        <w:tabs>
          <w:tab w:val="left" w:pos="1524"/>
        </w:tabs>
        <w:autoSpaceDE w:val="0"/>
        <w:autoSpaceDN w:val="0"/>
        <w:spacing w:before="1" w:line="322" w:lineRule="exact"/>
        <w:ind w:left="1523" w:hanging="701"/>
        <w:jc w:val="both"/>
      </w:pPr>
      <w:r w:rsidRPr="006249C6">
        <w:t>заинтересованность</w:t>
      </w:r>
      <w:r w:rsidRPr="006249C6">
        <w:rPr>
          <w:spacing w:val="-4"/>
        </w:rPr>
        <w:t xml:space="preserve"> </w:t>
      </w:r>
      <w:r w:rsidRPr="006249C6">
        <w:t>сторон</w:t>
      </w:r>
      <w:r w:rsidRPr="006249C6">
        <w:rPr>
          <w:spacing w:val="-3"/>
        </w:rPr>
        <w:t xml:space="preserve"> </w:t>
      </w:r>
      <w:r w:rsidRPr="006249C6">
        <w:t>в</w:t>
      </w:r>
      <w:r w:rsidRPr="006249C6">
        <w:rPr>
          <w:spacing w:val="-4"/>
        </w:rPr>
        <w:t xml:space="preserve"> </w:t>
      </w:r>
      <w:r w:rsidRPr="006249C6">
        <w:t>участии</w:t>
      </w:r>
      <w:r w:rsidRPr="006249C6">
        <w:rPr>
          <w:spacing w:val="-3"/>
        </w:rPr>
        <w:t xml:space="preserve"> </w:t>
      </w:r>
      <w:r w:rsidRPr="006249C6">
        <w:t>в</w:t>
      </w:r>
      <w:r w:rsidRPr="006249C6">
        <w:rPr>
          <w:spacing w:val="-4"/>
        </w:rPr>
        <w:t xml:space="preserve"> </w:t>
      </w:r>
      <w:r w:rsidRPr="006249C6">
        <w:t>договорных</w:t>
      </w:r>
      <w:r w:rsidRPr="006249C6">
        <w:rPr>
          <w:spacing w:val="-2"/>
        </w:rPr>
        <w:t xml:space="preserve"> </w:t>
      </w:r>
      <w:r w:rsidRPr="006249C6">
        <w:t>отношениях;</w:t>
      </w:r>
    </w:p>
    <w:p w:rsidR="0003638C" w:rsidRPr="006249C6" w:rsidRDefault="0003638C" w:rsidP="006463F6">
      <w:pPr>
        <w:pStyle w:val="af9"/>
        <w:widowControl w:val="0"/>
        <w:numPr>
          <w:ilvl w:val="2"/>
          <w:numId w:val="27"/>
        </w:numPr>
        <w:tabs>
          <w:tab w:val="left" w:pos="1659"/>
          <w:tab w:val="left" w:pos="1661"/>
          <w:tab w:val="left" w:pos="3312"/>
          <w:tab w:val="left" w:pos="4787"/>
          <w:tab w:val="left" w:pos="5146"/>
          <w:tab w:val="left" w:pos="5643"/>
          <w:tab w:val="left" w:pos="7903"/>
          <w:tab w:val="left" w:pos="9045"/>
          <w:tab w:val="left" w:pos="9402"/>
        </w:tabs>
        <w:autoSpaceDE w:val="0"/>
        <w:autoSpaceDN w:val="0"/>
        <w:ind w:left="113" w:right="114" w:firstLine="708"/>
        <w:jc w:val="both"/>
      </w:pPr>
      <w:r w:rsidRPr="006249C6">
        <w:t>соблюдение</w:t>
      </w:r>
      <w:r w:rsidRPr="006249C6">
        <w:tab/>
        <w:t>сторонами</w:t>
      </w:r>
      <w:r w:rsidRPr="006249C6">
        <w:tab/>
        <w:t>и</w:t>
      </w:r>
      <w:r w:rsidRPr="006249C6">
        <w:tab/>
        <w:t>их</w:t>
      </w:r>
      <w:r w:rsidRPr="006249C6">
        <w:tab/>
        <w:t>представителями</w:t>
      </w:r>
      <w:r w:rsidRPr="006249C6">
        <w:tab/>
        <w:t>законов</w:t>
      </w:r>
      <w:r w:rsidRPr="006249C6">
        <w:tab/>
        <w:t>и</w:t>
      </w:r>
      <w:r w:rsidRPr="006249C6">
        <w:tab/>
      </w:r>
      <w:r w:rsidRPr="006249C6">
        <w:rPr>
          <w:spacing w:val="-1"/>
        </w:rPr>
        <w:t>иных</w:t>
      </w:r>
      <w:r w:rsidRPr="006249C6">
        <w:rPr>
          <w:spacing w:val="-67"/>
        </w:rPr>
        <w:t xml:space="preserve"> </w:t>
      </w:r>
      <w:r w:rsidRPr="006249C6">
        <w:t>нормативных правовых</w:t>
      </w:r>
      <w:r w:rsidRPr="006249C6">
        <w:rPr>
          <w:spacing w:val="1"/>
        </w:rPr>
        <w:t xml:space="preserve"> </w:t>
      </w:r>
      <w:r w:rsidRPr="006249C6">
        <w:t>актов;</w:t>
      </w:r>
    </w:p>
    <w:p w:rsidR="0003638C" w:rsidRPr="006249C6" w:rsidRDefault="0003638C" w:rsidP="006463F6">
      <w:pPr>
        <w:pStyle w:val="af9"/>
        <w:widowControl w:val="0"/>
        <w:numPr>
          <w:ilvl w:val="2"/>
          <w:numId w:val="27"/>
        </w:numPr>
        <w:tabs>
          <w:tab w:val="left" w:pos="1524"/>
        </w:tabs>
        <w:autoSpaceDE w:val="0"/>
        <w:autoSpaceDN w:val="0"/>
        <w:spacing w:line="321" w:lineRule="exact"/>
        <w:ind w:left="1523" w:hanging="701"/>
        <w:jc w:val="both"/>
      </w:pPr>
      <w:r w:rsidRPr="006249C6">
        <w:t>полномочность</w:t>
      </w:r>
      <w:r w:rsidRPr="006249C6">
        <w:rPr>
          <w:spacing w:val="-6"/>
        </w:rPr>
        <w:t xml:space="preserve"> </w:t>
      </w:r>
      <w:r w:rsidRPr="006249C6">
        <w:t>представителей</w:t>
      </w:r>
      <w:r w:rsidRPr="006249C6">
        <w:rPr>
          <w:spacing w:val="-4"/>
        </w:rPr>
        <w:t xml:space="preserve"> </w:t>
      </w:r>
      <w:r w:rsidRPr="006249C6">
        <w:t>сторон;</w:t>
      </w:r>
    </w:p>
    <w:p w:rsidR="0003638C" w:rsidRPr="006249C6" w:rsidRDefault="0003638C" w:rsidP="006463F6">
      <w:pPr>
        <w:pStyle w:val="af9"/>
        <w:widowControl w:val="0"/>
        <w:numPr>
          <w:ilvl w:val="2"/>
          <w:numId w:val="27"/>
        </w:numPr>
        <w:tabs>
          <w:tab w:val="left" w:pos="1524"/>
        </w:tabs>
        <w:autoSpaceDE w:val="0"/>
        <w:autoSpaceDN w:val="0"/>
        <w:spacing w:line="322" w:lineRule="exact"/>
        <w:ind w:left="1523" w:hanging="701"/>
        <w:jc w:val="both"/>
      </w:pPr>
      <w:r w:rsidRPr="006249C6">
        <w:t>свобода</w:t>
      </w:r>
      <w:r w:rsidRPr="006249C6">
        <w:rPr>
          <w:spacing w:val="-3"/>
        </w:rPr>
        <w:t xml:space="preserve"> </w:t>
      </w:r>
      <w:r w:rsidRPr="006249C6">
        <w:t>выбора</w:t>
      </w:r>
      <w:r w:rsidRPr="006249C6">
        <w:rPr>
          <w:spacing w:val="-2"/>
        </w:rPr>
        <w:t xml:space="preserve"> </w:t>
      </w:r>
      <w:r w:rsidRPr="006249C6">
        <w:t>при</w:t>
      </w:r>
      <w:r w:rsidRPr="006249C6">
        <w:rPr>
          <w:spacing w:val="-5"/>
        </w:rPr>
        <w:t xml:space="preserve"> </w:t>
      </w:r>
      <w:r w:rsidRPr="006249C6">
        <w:t>обсуждении</w:t>
      </w:r>
      <w:r w:rsidRPr="006249C6">
        <w:rPr>
          <w:spacing w:val="-5"/>
        </w:rPr>
        <w:t xml:space="preserve"> </w:t>
      </w:r>
      <w:r w:rsidRPr="006249C6">
        <w:t>вопросов,</w:t>
      </w:r>
      <w:r w:rsidRPr="006249C6">
        <w:rPr>
          <w:spacing w:val="-4"/>
        </w:rPr>
        <w:t xml:space="preserve"> </w:t>
      </w:r>
      <w:r w:rsidRPr="006249C6">
        <w:t>входящих</w:t>
      </w:r>
      <w:r w:rsidRPr="006249C6">
        <w:rPr>
          <w:spacing w:val="-3"/>
        </w:rPr>
        <w:t xml:space="preserve"> </w:t>
      </w:r>
      <w:r w:rsidRPr="006249C6">
        <w:t>в</w:t>
      </w:r>
      <w:r w:rsidRPr="006249C6">
        <w:rPr>
          <w:spacing w:val="-3"/>
        </w:rPr>
        <w:t xml:space="preserve"> </w:t>
      </w:r>
      <w:r w:rsidRPr="006249C6">
        <w:t>сферу</w:t>
      </w:r>
      <w:r w:rsidRPr="006249C6">
        <w:rPr>
          <w:spacing w:val="-6"/>
        </w:rPr>
        <w:t xml:space="preserve"> </w:t>
      </w:r>
      <w:r w:rsidRPr="006249C6">
        <w:t>труда;</w:t>
      </w:r>
    </w:p>
    <w:p w:rsidR="0003638C" w:rsidRPr="006249C6" w:rsidRDefault="0003638C" w:rsidP="006463F6">
      <w:pPr>
        <w:pStyle w:val="af9"/>
        <w:widowControl w:val="0"/>
        <w:numPr>
          <w:ilvl w:val="2"/>
          <w:numId w:val="27"/>
        </w:numPr>
        <w:tabs>
          <w:tab w:val="left" w:pos="1525"/>
        </w:tabs>
        <w:autoSpaceDE w:val="0"/>
        <w:autoSpaceDN w:val="0"/>
        <w:ind w:left="1524" w:hanging="702"/>
        <w:jc w:val="both"/>
      </w:pPr>
      <w:r w:rsidRPr="006249C6">
        <w:t>добровольность</w:t>
      </w:r>
      <w:r w:rsidRPr="006249C6">
        <w:rPr>
          <w:spacing w:val="-6"/>
        </w:rPr>
        <w:t xml:space="preserve"> </w:t>
      </w:r>
      <w:r w:rsidRPr="006249C6">
        <w:t>принятия</w:t>
      </w:r>
      <w:r w:rsidRPr="006249C6">
        <w:rPr>
          <w:spacing w:val="-5"/>
        </w:rPr>
        <w:t xml:space="preserve"> </w:t>
      </w:r>
      <w:r w:rsidRPr="006249C6">
        <w:t>сторонами</w:t>
      </w:r>
      <w:r w:rsidRPr="006249C6">
        <w:rPr>
          <w:spacing w:val="-5"/>
        </w:rPr>
        <w:t xml:space="preserve"> </w:t>
      </w:r>
      <w:r w:rsidRPr="006249C6">
        <w:t>на</w:t>
      </w:r>
      <w:r w:rsidRPr="006249C6">
        <w:rPr>
          <w:spacing w:val="-5"/>
        </w:rPr>
        <w:t xml:space="preserve"> </w:t>
      </w:r>
      <w:r w:rsidRPr="006249C6">
        <w:t>себя</w:t>
      </w:r>
      <w:r w:rsidRPr="006249C6">
        <w:rPr>
          <w:spacing w:val="-4"/>
        </w:rPr>
        <w:t xml:space="preserve"> </w:t>
      </w:r>
      <w:r w:rsidRPr="006249C6">
        <w:t>обязательств;</w:t>
      </w:r>
    </w:p>
    <w:p w:rsidR="0003638C" w:rsidRPr="006249C6" w:rsidRDefault="0003638C" w:rsidP="006463F6">
      <w:pPr>
        <w:pStyle w:val="af9"/>
        <w:widowControl w:val="0"/>
        <w:numPr>
          <w:ilvl w:val="2"/>
          <w:numId w:val="27"/>
        </w:numPr>
        <w:tabs>
          <w:tab w:val="left" w:pos="1524"/>
        </w:tabs>
        <w:autoSpaceDE w:val="0"/>
        <w:autoSpaceDN w:val="0"/>
        <w:ind w:left="1523" w:hanging="701"/>
        <w:jc w:val="both"/>
      </w:pPr>
      <w:r w:rsidRPr="006249C6">
        <w:t>реальность</w:t>
      </w:r>
      <w:r w:rsidRPr="006249C6">
        <w:rPr>
          <w:spacing w:val="-7"/>
        </w:rPr>
        <w:t xml:space="preserve"> </w:t>
      </w:r>
      <w:r w:rsidRPr="006249C6">
        <w:t>обязательств,</w:t>
      </w:r>
      <w:r w:rsidRPr="006249C6">
        <w:rPr>
          <w:spacing w:val="-4"/>
        </w:rPr>
        <w:t xml:space="preserve"> </w:t>
      </w:r>
      <w:r w:rsidRPr="006249C6">
        <w:t>принимаемых</w:t>
      </w:r>
      <w:r w:rsidRPr="006249C6">
        <w:rPr>
          <w:spacing w:val="-2"/>
        </w:rPr>
        <w:t xml:space="preserve"> </w:t>
      </w:r>
      <w:r w:rsidRPr="006249C6">
        <w:t>на</w:t>
      </w:r>
      <w:r w:rsidRPr="006249C6">
        <w:rPr>
          <w:spacing w:val="-2"/>
        </w:rPr>
        <w:t xml:space="preserve"> </w:t>
      </w:r>
      <w:r w:rsidRPr="006249C6">
        <w:t>себя</w:t>
      </w:r>
      <w:r w:rsidRPr="006249C6">
        <w:rPr>
          <w:spacing w:val="-5"/>
        </w:rPr>
        <w:t xml:space="preserve"> </w:t>
      </w:r>
      <w:r w:rsidRPr="006249C6">
        <w:t>сторонами;</w:t>
      </w:r>
    </w:p>
    <w:p w:rsidR="0003638C" w:rsidRPr="006249C6" w:rsidRDefault="0003638C" w:rsidP="006463F6">
      <w:pPr>
        <w:pStyle w:val="af9"/>
        <w:widowControl w:val="0"/>
        <w:numPr>
          <w:ilvl w:val="2"/>
          <w:numId w:val="27"/>
        </w:numPr>
        <w:tabs>
          <w:tab w:val="left" w:pos="1524"/>
        </w:tabs>
        <w:autoSpaceDE w:val="0"/>
        <w:autoSpaceDN w:val="0"/>
        <w:spacing w:before="2" w:line="322" w:lineRule="exact"/>
        <w:ind w:left="1523" w:hanging="701"/>
        <w:jc w:val="both"/>
      </w:pPr>
      <w:r w:rsidRPr="006249C6">
        <w:t>обязательность</w:t>
      </w:r>
      <w:r w:rsidRPr="006249C6">
        <w:rPr>
          <w:spacing w:val="-6"/>
        </w:rPr>
        <w:t xml:space="preserve"> </w:t>
      </w:r>
      <w:r w:rsidRPr="006249C6">
        <w:t>выполнения</w:t>
      </w:r>
      <w:r w:rsidRPr="006249C6">
        <w:rPr>
          <w:spacing w:val="-7"/>
        </w:rPr>
        <w:t xml:space="preserve"> </w:t>
      </w:r>
      <w:r w:rsidRPr="006249C6">
        <w:t>коллективных</w:t>
      </w:r>
      <w:r w:rsidRPr="006249C6">
        <w:rPr>
          <w:spacing w:val="-3"/>
        </w:rPr>
        <w:t xml:space="preserve"> </w:t>
      </w:r>
      <w:r w:rsidRPr="006249C6">
        <w:t>договоров,</w:t>
      </w:r>
      <w:r w:rsidRPr="006249C6">
        <w:rPr>
          <w:spacing w:val="-9"/>
        </w:rPr>
        <w:t xml:space="preserve"> </w:t>
      </w:r>
      <w:r w:rsidRPr="006249C6">
        <w:t>соглашений;</w:t>
      </w:r>
    </w:p>
    <w:p w:rsidR="0003638C" w:rsidRPr="006249C6" w:rsidRDefault="0003638C" w:rsidP="006463F6">
      <w:pPr>
        <w:pStyle w:val="af9"/>
        <w:widowControl w:val="0"/>
        <w:numPr>
          <w:ilvl w:val="2"/>
          <w:numId w:val="27"/>
        </w:numPr>
        <w:tabs>
          <w:tab w:val="left" w:pos="1815"/>
          <w:tab w:val="left" w:pos="1816"/>
          <w:tab w:val="left" w:pos="3129"/>
          <w:tab w:val="left" w:pos="3585"/>
          <w:tab w:val="left" w:pos="5431"/>
          <w:tab w:val="left" w:pos="6821"/>
          <w:tab w:val="left" w:pos="8738"/>
        </w:tabs>
        <w:autoSpaceDE w:val="0"/>
        <w:autoSpaceDN w:val="0"/>
        <w:ind w:left="396" w:right="112" w:firstLine="427"/>
        <w:jc w:val="both"/>
      </w:pPr>
      <w:r w:rsidRPr="006249C6">
        <w:t>контроль</w:t>
      </w:r>
      <w:r w:rsidRPr="006249C6">
        <w:tab/>
        <w:t>за</w:t>
      </w:r>
      <w:r w:rsidRPr="006249C6">
        <w:tab/>
        <w:t>выполнением</w:t>
      </w:r>
      <w:r w:rsidRPr="006249C6">
        <w:tab/>
        <w:t>принятых</w:t>
      </w:r>
      <w:r w:rsidRPr="006249C6">
        <w:tab/>
        <w:t>коллективных</w:t>
      </w:r>
      <w:r w:rsidRPr="006249C6">
        <w:tab/>
        <w:t>договоров,</w:t>
      </w:r>
      <w:r w:rsidRPr="006249C6">
        <w:rPr>
          <w:spacing w:val="-67"/>
        </w:rPr>
        <w:t xml:space="preserve"> </w:t>
      </w:r>
      <w:r w:rsidRPr="006249C6">
        <w:t>соглашений;</w:t>
      </w:r>
    </w:p>
    <w:p w:rsidR="0003638C" w:rsidRPr="006249C6" w:rsidRDefault="0003638C" w:rsidP="006463F6">
      <w:pPr>
        <w:pStyle w:val="af9"/>
        <w:widowControl w:val="0"/>
        <w:numPr>
          <w:ilvl w:val="2"/>
          <w:numId w:val="27"/>
        </w:numPr>
        <w:tabs>
          <w:tab w:val="left" w:pos="1706"/>
        </w:tabs>
        <w:autoSpaceDE w:val="0"/>
        <w:autoSpaceDN w:val="0"/>
        <w:ind w:left="396" w:right="114" w:firstLine="427"/>
        <w:jc w:val="both"/>
      </w:pPr>
      <w:r w:rsidRPr="006249C6">
        <w:t>ответственность</w:t>
      </w:r>
      <w:r w:rsidRPr="006249C6">
        <w:rPr>
          <w:spacing w:val="38"/>
        </w:rPr>
        <w:t xml:space="preserve"> </w:t>
      </w:r>
      <w:r w:rsidRPr="006249C6">
        <w:t>сторон,</w:t>
      </w:r>
      <w:r w:rsidRPr="006249C6">
        <w:rPr>
          <w:spacing w:val="36"/>
        </w:rPr>
        <w:t xml:space="preserve"> </w:t>
      </w:r>
      <w:r w:rsidRPr="006249C6">
        <w:t>их</w:t>
      </w:r>
      <w:r w:rsidRPr="006249C6">
        <w:rPr>
          <w:spacing w:val="41"/>
        </w:rPr>
        <w:t xml:space="preserve"> </w:t>
      </w:r>
      <w:r w:rsidRPr="006249C6">
        <w:t>представителей</w:t>
      </w:r>
      <w:r w:rsidRPr="006249C6">
        <w:rPr>
          <w:spacing w:val="40"/>
        </w:rPr>
        <w:t xml:space="preserve"> </w:t>
      </w:r>
      <w:r w:rsidRPr="006249C6">
        <w:t>за</w:t>
      </w:r>
      <w:r w:rsidRPr="006249C6">
        <w:rPr>
          <w:spacing w:val="37"/>
        </w:rPr>
        <w:t xml:space="preserve"> </w:t>
      </w:r>
      <w:r w:rsidRPr="006249C6">
        <w:t>невыполнение</w:t>
      </w:r>
      <w:r w:rsidRPr="006249C6">
        <w:rPr>
          <w:spacing w:val="39"/>
        </w:rPr>
        <w:t xml:space="preserve"> </w:t>
      </w:r>
      <w:r w:rsidRPr="006249C6">
        <w:t>по</w:t>
      </w:r>
      <w:r w:rsidRPr="006249C6">
        <w:rPr>
          <w:spacing w:val="38"/>
        </w:rPr>
        <w:t xml:space="preserve"> </w:t>
      </w:r>
      <w:r w:rsidRPr="006249C6">
        <w:t>их</w:t>
      </w:r>
      <w:r w:rsidRPr="006249C6">
        <w:rPr>
          <w:spacing w:val="-67"/>
        </w:rPr>
        <w:t xml:space="preserve"> </w:t>
      </w:r>
      <w:r w:rsidRPr="006249C6">
        <w:t>вине</w:t>
      </w:r>
      <w:r w:rsidRPr="006249C6">
        <w:rPr>
          <w:spacing w:val="-1"/>
        </w:rPr>
        <w:t xml:space="preserve"> </w:t>
      </w:r>
      <w:r w:rsidRPr="006249C6">
        <w:t>коллективных</w:t>
      </w:r>
      <w:r w:rsidRPr="006249C6">
        <w:rPr>
          <w:spacing w:val="-3"/>
        </w:rPr>
        <w:t xml:space="preserve"> </w:t>
      </w:r>
      <w:r w:rsidRPr="006249C6">
        <w:t>договоров,</w:t>
      </w:r>
      <w:r w:rsidRPr="006249C6">
        <w:rPr>
          <w:spacing w:val="-1"/>
        </w:rPr>
        <w:t xml:space="preserve"> </w:t>
      </w:r>
      <w:r w:rsidRPr="006249C6">
        <w:t>соглашений.</w:t>
      </w:r>
    </w:p>
    <w:p w:rsidR="0003638C" w:rsidRPr="006249C6" w:rsidRDefault="0003638C" w:rsidP="006463F6">
      <w:pPr>
        <w:pStyle w:val="1"/>
        <w:keepNext w:val="0"/>
        <w:widowControl w:val="0"/>
        <w:numPr>
          <w:ilvl w:val="0"/>
          <w:numId w:val="21"/>
        </w:numPr>
        <w:tabs>
          <w:tab w:val="left" w:pos="3304"/>
        </w:tabs>
        <w:autoSpaceDE w:val="0"/>
        <w:autoSpaceDN w:val="0"/>
        <w:spacing w:before="3" w:line="321" w:lineRule="exact"/>
        <w:ind w:left="3303" w:hanging="282"/>
        <w:jc w:val="both"/>
        <w:rPr>
          <w:sz w:val="24"/>
          <w:szCs w:val="24"/>
        </w:rPr>
      </w:pPr>
      <w:r w:rsidRPr="006249C6">
        <w:rPr>
          <w:sz w:val="24"/>
          <w:szCs w:val="24"/>
        </w:rPr>
        <w:t>Основные</w:t>
      </w:r>
      <w:r w:rsidRPr="006249C6">
        <w:rPr>
          <w:spacing w:val="-1"/>
          <w:sz w:val="24"/>
          <w:szCs w:val="24"/>
        </w:rPr>
        <w:t xml:space="preserve"> </w:t>
      </w:r>
      <w:r w:rsidRPr="006249C6">
        <w:rPr>
          <w:sz w:val="24"/>
          <w:szCs w:val="24"/>
        </w:rPr>
        <w:t>цели</w:t>
      </w:r>
      <w:r w:rsidRPr="006249C6">
        <w:rPr>
          <w:spacing w:val="-5"/>
          <w:sz w:val="24"/>
          <w:szCs w:val="24"/>
        </w:rPr>
        <w:t xml:space="preserve"> </w:t>
      </w:r>
      <w:r w:rsidRPr="006249C6">
        <w:rPr>
          <w:sz w:val="24"/>
          <w:szCs w:val="24"/>
        </w:rPr>
        <w:t>и</w:t>
      </w:r>
      <w:r w:rsidRPr="006249C6">
        <w:rPr>
          <w:spacing w:val="-2"/>
          <w:sz w:val="24"/>
          <w:szCs w:val="24"/>
        </w:rPr>
        <w:t xml:space="preserve"> </w:t>
      </w:r>
      <w:r w:rsidRPr="006249C6">
        <w:rPr>
          <w:sz w:val="24"/>
          <w:szCs w:val="24"/>
        </w:rPr>
        <w:t>задачи</w:t>
      </w:r>
      <w:r w:rsidRPr="006249C6">
        <w:rPr>
          <w:spacing w:val="-2"/>
          <w:sz w:val="24"/>
          <w:szCs w:val="24"/>
        </w:rPr>
        <w:t xml:space="preserve"> </w:t>
      </w:r>
      <w:r w:rsidRPr="006249C6">
        <w:rPr>
          <w:sz w:val="24"/>
          <w:szCs w:val="24"/>
        </w:rPr>
        <w:t>Комиссии.</w:t>
      </w:r>
    </w:p>
    <w:p w:rsidR="0003638C" w:rsidRPr="006249C6" w:rsidRDefault="0003638C" w:rsidP="006463F6">
      <w:pPr>
        <w:pStyle w:val="af9"/>
        <w:widowControl w:val="0"/>
        <w:numPr>
          <w:ilvl w:val="1"/>
          <w:numId w:val="26"/>
        </w:numPr>
        <w:tabs>
          <w:tab w:val="left" w:pos="1316"/>
        </w:tabs>
        <w:autoSpaceDE w:val="0"/>
        <w:autoSpaceDN w:val="0"/>
        <w:spacing w:line="320" w:lineRule="exact"/>
        <w:jc w:val="both"/>
      </w:pPr>
      <w:r w:rsidRPr="006249C6">
        <w:t>Основными</w:t>
      </w:r>
      <w:r w:rsidRPr="006249C6">
        <w:rPr>
          <w:spacing w:val="-4"/>
        </w:rPr>
        <w:t xml:space="preserve"> </w:t>
      </w:r>
      <w:r w:rsidRPr="006249C6">
        <w:t>целями</w:t>
      </w:r>
      <w:r w:rsidRPr="006249C6">
        <w:rPr>
          <w:spacing w:val="-3"/>
        </w:rPr>
        <w:t xml:space="preserve"> </w:t>
      </w:r>
      <w:r w:rsidRPr="006249C6">
        <w:t>Комиссии</w:t>
      </w:r>
      <w:r w:rsidRPr="006249C6">
        <w:rPr>
          <w:spacing w:val="-3"/>
        </w:rPr>
        <w:t xml:space="preserve"> </w:t>
      </w:r>
      <w:r w:rsidRPr="006249C6">
        <w:t>являются:</w:t>
      </w:r>
    </w:p>
    <w:p w:rsidR="0003638C" w:rsidRPr="006249C6" w:rsidRDefault="0003638C" w:rsidP="006463F6">
      <w:pPr>
        <w:pStyle w:val="af9"/>
        <w:widowControl w:val="0"/>
        <w:numPr>
          <w:ilvl w:val="2"/>
          <w:numId w:val="26"/>
        </w:numPr>
        <w:tabs>
          <w:tab w:val="left" w:pos="1524"/>
        </w:tabs>
        <w:autoSpaceDE w:val="0"/>
        <w:autoSpaceDN w:val="0"/>
        <w:spacing w:line="322" w:lineRule="exact"/>
        <w:jc w:val="both"/>
      </w:pPr>
      <w:r w:rsidRPr="006249C6">
        <w:t>достижение</w:t>
      </w:r>
      <w:r w:rsidRPr="006249C6">
        <w:rPr>
          <w:spacing w:val="-5"/>
        </w:rPr>
        <w:t xml:space="preserve"> </w:t>
      </w:r>
      <w:r w:rsidRPr="006249C6">
        <w:t>согласования</w:t>
      </w:r>
      <w:r w:rsidRPr="006249C6">
        <w:rPr>
          <w:spacing w:val="-4"/>
        </w:rPr>
        <w:t xml:space="preserve"> </w:t>
      </w:r>
      <w:r w:rsidRPr="006249C6">
        <w:t>интересов</w:t>
      </w:r>
      <w:r w:rsidRPr="006249C6">
        <w:rPr>
          <w:spacing w:val="-6"/>
        </w:rPr>
        <w:t xml:space="preserve"> </w:t>
      </w:r>
      <w:r w:rsidRPr="006249C6">
        <w:t>сторон</w:t>
      </w:r>
      <w:r w:rsidRPr="006249C6">
        <w:rPr>
          <w:spacing w:val="-4"/>
        </w:rPr>
        <w:t xml:space="preserve"> </w:t>
      </w:r>
      <w:r w:rsidRPr="006249C6">
        <w:t>трудовых</w:t>
      </w:r>
      <w:r w:rsidRPr="006249C6">
        <w:rPr>
          <w:spacing w:val="1"/>
        </w:rPr>
        <w:t xml:space="preserve"> </w:t>
      </w:r>
      <w:r w:rsidRPr="006249C6">
        <w:t>отношений.</w:t>
      </w:r>
    </w:p>
    <w:p w:rsidR="0003638C" w:rsidRPr="006249C6" w:rsidRDefault="0003638C" w:rsidP="006463F6">
      <w:pPr>
        <w:pStyle w:val="af9"/>
        <w:widowControl w:val="0"/>
        <w:numPr>
          <w:ilvl w:val="2"/>
          <w:numId w:val="26"/>
        </w:numPr>
        <w:tabs>
          <w:tab w:val="left" w:pos="1632"/>
        </w:tabs>
        <w:autoSpaceDE w:val="0"/>
        <w:autoSpaceDN w:val="0"/>
        <w:ind w:left="113" w:right="105" w:firstLine="708"/>
        <w:jc w:val="both"/>
      </w:pPr>
      <w:r w:rsidRPr="006249C6">
        <w:t>содействие</w:t>
      </w:r>
      <w:r w:rsidRPr="006249C6">
        <w:rPr>
          <w:spacing w:val="32"/>
        </w:rPr>
        <w:t xml:space="preserve"> </w:t>
      </w:r>
      <w:r w:rsidRPr="006249C6">
        <w:t>коллективно-договорному</w:t>
      </w:r>
      <w:r w:rsidRPr="006249C6">
        <w:rPr>
          <w:spacing w:val="31"/>
        </w:rPr>
        <w:t xml:space="preserve"> </w:t>
      </w:r>
      <w:r w:rsidRPr="006249C6">
        <w:t>регулированию</w:t>
      </w:r>
      <w:r w:rsidRPr="006249C6">
        <w:rPr>
          <w:spacing w:val="33"/>
        </w:rPr>
        <w:t xml:space="preserve"> </w:t>
      </w:r>
      <w:r w:rsidRPr="006249C6">
        <w:t>социально</w:t>
      </w:r>
      <w:r w:rsidRPr="006249C6">
        <w:rPr>
          <w:spacing w:val="40"/>
        </w:rPr>
        <w:t xml:space="preserve"> </w:t>
      </w:r>
      <w:r w:rsidRPr="006249C6">
        <w:t>-</w:t>
      </w:r>
      <w:r w:rsidRPr="006249C6">
        <w:rPr>
          <w:spacing w:val="-67"/>
        </w:rPr>
        <w:t xml:space="preserve"> </w:t>
      </w:r>
      <w:r w:rsidRPr="006249C6">
        <w:t>трудовых отношений на</w:t>
      </w:r>
      <w:r w:rsidRPr="006249C6">
        <w:rPr>
          <w:spacing w:val="-3"/>
        </w:rPr>
        <w:t xml:space="preserve"> </w:t>
      </w:r>
      <w:r w:rsidRPr="006249C6">
        <w:t>предприятии</w:t>
      </w:r>
      <w:r w:rsidRPr="006249C6">
        <w:rPr>
          <w:spacing w:val="-4"/>
        </w:rPr>
        <w:t xml:space="preserve"> </w:t>
      </w:r>
      <w:r w:rsidRPr="006249C6">
        <w:t>и</w:t>
      </w:r>
      <w:r w:rsidRPr="006249C6">
        <w:rPr>
          <w:spacing w:val="-3"/>
        </w:rPr>
        <w:t xml:space="preserve"> </w:t>
      </w:r>
      <w:r w:rsidRPr="006249C6">
        <w:t>его</w:t>
      </w:r>
      <w:r w:rsidRPr="006249C6">
        <w:rPr>
          <w:spacing w:val="1"/>
        </w:rPr>
        <w:t xml:space="preserve"> </w:t>
      </w:r>
      <w:r w:rsidRPr="006249C6">
        <w:t>филиалах.</w:t>
      </w:r>
    </w:p>
    <w:p w:rsidR="0003638C" w:rsidRPr="006249C6" w:rsidRDefault="0003638C" w:rsidP="006463F6">
      <w:pPr>
        <w:jc w:val="both"/>
        <w:sectPr w:rsidR="0003638C" w:rsidRPr="006249C6" w:rsidSect="0003638C">
          <w:pgSz w:w="11910" w:h="16840"/>
          <w:pgMar w:top="680" w:right="740" w:bottom="280" w:left="1020" w:header="720" w:footer="720" w:gutter="0"/>
          <w:cols w:space="720"/>
        </w:sectPr>
      </w:pPr>
    </w:p>
    <w:p w:rsidR="0003638C" w:rsidRPr="006249C6" w:rsidRDefault="0003638C" w:rsidP="006463F6">
      <w:pPr>
        <w:pStyle w:val="af9"/>
        <w:widowControl w:val="0"/>
        <w:numPr>
          <w:ilvl w:val="1"/>
          <w:numId w:val="26"/>
        </w:numPr>
        <w:tabs>
          <w:tab w:val="left" w:pos="1741"/>
        </w:tabs>
        <w:autoSpaceDE w:val="0"/>
        <w:autoSpaceDN w:val="0"/>
        <w:spacing w:before="67"/>
        <w:ind w:left="1740"/>
        <w:jc w:val="both"/>
      </w:pPr>
      <w:r w:rsidRPr="006249C6">
        <w:lastRenderedPageBreak/>
        <w:t>Основными</w:t>
      </w:r>
      <w:r w:rsidRPr="006249C6">
        <w:rPr>
          <w:spacing w:val="-4"/>
        </w:rPr>
        <w:t xml:space="preserve"> </w:t>
      </w:r>
      <w:r w:rsidRPr="006249C6">
        <w:t>задачами</w:t>
      </w:r>
      <w:r w:rsidRPr="006249C6">
        <w:rPr>
          <w:spacing w:val="-2"/>
        </w:rPr>
        <w:t xml:space="preserve"> </w:t>
      </w:r>
      <w:r w:rsidRPr="006249C6">
        <w:t>Комиссии</w:t>
      </w:r>
      <w:r w:rsidRPr="006249C6">
        <w:rPr>
          <w:spacing w:val="-5"/>
        </w:rPr>
        <w:t xml:space="preserve"> </w:t>
      </w:r>
      <w:r w:rsidRPr="006249C6">
        <w:t>являются:</w:t>
      </w:r>
    </w:p>
    <w:p w:rsidR="0003638C" w:rsidRPr="006249C6" w:rsidRDefault="0003638C" w:rsidP="006463F6">
      <w:pPr>
        <w:pStyle w:val="af9"/>
        <w:widowControl w:val="0"/>
        <w:numPr>
          <w:ilvl w:val="2"/>
          <w:numId w:val="25"/>
        </w:numPr>
        <w:tabs>
          <w:tab w:val="left" w:pos="1653"/>
        </w:tabs>
        <w:autoSpaceDE w:val="0"/>
        <w:autoSpaceDN w:val="0"/>
        <w:ind w:right="107" w:firstLine="566"/>
        <w:jc w:val="both"/>
      </w:pPr>
      <w:r w:rsidRPr="006249C6">
        <w:t>развитие</w:t>
      </w:r>
      <w:r w:rsidRPr="006249C6">
        <w:rPr>
          <w:spacing w:val="1"/>
        </w:rPr>
        <w:t xml:space="preserve"> </w:t>
      </w:r>
      <w:r w:rsidRPr="006249C6">
        <w:t>системы</w:t>
      </w:r>
      <w:r w:rsidRPr="006249C6">
        <w:rPr>
          <w:spacing w:val="1"/>
        </w:rPr>
        <w:t xml:space="preserve"> </w:t>
      </w:r>
      <w:r w:rsidRPr="006249C6">
        <w:t>социального</w:t>
      </w:r>
      <w:r w:rsidRPr="006249C6">
        <w:rPr>
          <w:spacing w:val="1"/>
        </w:rPr>
        <w:t xml:space="preserve"> </w:t>
      </w:r>
      <w:r w:rsidRPr="006249C6">
        <w:t>партнерства</w:t>
      </w:r>
      <w:r w:rsidRPr="006249C6">
        <w:rPr>
          <w:spacing w:val="1"/>
        </w:rPr>
        <w:t xml:space="preserve"> </w:t>
      </w:r>
      <w:r w:rsidRPr="006249C6">
        <w:t>между</w:t>
      </w:r>
      <w:r w:rsidRPr="006249C6">
        <w:rPr>
          <w:spacing w:val="1"/>
        </w:rPr>
        <w:t xml:space="preserve"> </w:t>
      </w:r>
      <w:r w:rsidRPr="006249C6">
        <w:t>Работниками</w:t>
      </w:r>
      <w:r w:rsidRPr="006249C6">
        <w:rPr>
          <w:spacing w:val="1"/>
        </w:rPr>
        <w:t xml:space="preserve"> </w:t>
      </w:r>
      <w:r w:rsidRPr="006249C6">
        <w:t>МБУДО «Городской</w:t>
      </w:r>
      <w:r w:rsidRPr="006249C6">
        <w:rPr>
          <w:spacing w:val="1"/>
        </w:rPr>
        <w:t xml:space="preserve"> </w:t>
      </w:r>
      <w:r w:rsidRPr="006249C6">
        <w:t>дворец детского творчества им. А. Алиша» г.</w:t>
      </w:r>
      <w:r w:rsidRPr="006249C6">
        <w:rPr>
          <w:spacing w:val="1"/>
        </w:rPr>
        <w:t xml:space="preserve"> </w:t>
      </w:r>
      <w:r w:rsidRPr="006249C6">
        <w:t>Казани и</w:t>
      </w:r>
      <w:r w:rsidRPr="006249C6">
        <w:rPr>
          <w:spacing w:val="1"/>
        </w:rPr>
        <w:t xml:space="preserve"> </w:t>
      </w:r>
      <w:r w:rsidRPr="006249C6">
        <w:t>Работодателем,</w:t>
      </w:r>
      <w:r w:rsidRPr="006249C6">
        <w:rPr>
          <w:spacing w:val="1"/>
        </w:rPr>
        <w:t xml:space="preserve"> </w:t>
      </w:r>
      <w:r w:rsidRPr="006249C6">
        <w:t>направленной</w:t>
      </w:r>
      <w:r w:rsidRPr="006249C6">
        <w:rPr>
          <w:spacing w:val="1"/>
        </w:rPr>
        <w:t xml:space="preserve"> </w:t>
      </w:r>
      <w:r w:rsidRPr="006249C6">
        <w:t>на</w:t>
      </w:r>
      <w:r w:rsidRPr="006249C6">
        <w:rPr>
          <w:spacing w:val="1"/>
        </w:rPr>
        <w:t xml:space="preserve"> </w:t>
      </w:r>
      <w:r w:rsidRPr="006249C6">
        <w:t>обеспечение</w:t>
      </w:r>
      <w:r w:rsidRPr="006249C6">
        <w:rPr>
          <w:spacing w:val="1"/>
        </w:rPr>
        <w:t xml:space="preserve"> </w:t>
      </w:r>
      <w:r w:rsidRPr="006249C6">
        <w:t>согласования</w:t>
      </w:r>
      <w:r w:rsidRPr="006249C6">
        <w:rPr>
          <w:spacing w:val="1"/>
        </w:rPr>
        <w:t xml:space="preserve"> </w:t>
      </w:r>
      <w:r w:rsidRPr="006249C6">
        <w:t>интересов</w:t>
      </w:r>
      <w:r w:rsidRPr="006249C6">
        <w:rPr>
          <w:spacing w:val="1"/>
        </w:rPr>
        <w:t xml:space="preserve"> </w:t>
      </w:r>
      <w:r w:rsidRPr="006249C6">
        <w:t>Работников и Работодателя по вопросам регулирования трудовых отношений и</w:t>
      </w:r>
      <w:r w:rsidRPr="006249C6">
        <w:rPr>
          <w:spacing w:val="1"/>
        </w:rPr>
        <w:t xml:space="preserve"> </w:t>
      </w:r>
      <w:r w:rsidRPr="006249C6">
        <w:t>иных,</w:t>
      </w:r>
      <w:r w:rsidRPr="006249C6">
        <w:rPr>
          <w:spacing w:val="-5"/>
        </w:rPr>
        <w:t xml:space="preserve"> </w:t>
      </w:r>
      <w:r w:rsidRPr="006249C6">
        <w:t>непосредственно</w:t>
      </w:r>
      <w:r w:rsidRPr="006249C6">
        <w:rPr>
          <w:spacing w:val="1"/>
        </w:rPr>
        <w:t xml:space="preserve"> </w:t>
      </w:r>
      <w:r w:rsidRPr="006249C6">
        <w:t>связанных с</w:t>
      </w:r>
      <w:r w:rsidRPr="006249C6">
        <w:rPr>
          <w:spacing w:val="-1"/>
        </w:rPr>
        <w:t xml:space="preserve"> </w:t>
      </w:r>
      <w:r w:rsidRPr="006249C6">
        <w:t>ними отношений;</w:t>
      </w:r>
    </w:p>
    <w:p w:rsidR="0003638C" w:rsidRPr="006249C6" w:rsidRDefault="0003638C" w:rsidP="006463F6">
      <w:pPr>
        <w:pStyle w:val="af9"/>
        <w:widowControl w:val="0"/>
        <w:numPr>
          <w:ilvl w:val="2"/>
          <w:numId w:val="25"/>
        </w:numPr>
        <w:tabs>
          <w:tab w:val="left" w:pos="1790"/>
        </w:tabs>
        <w:autoSpaceDE w:val="0"/>
        <w:autoSpaceDN w:val="0"/>
        <w:spacing w:before="1"/>
        <w:ind w:right="113" w:firstLine="566"/>
        <w:jc w:val="both"/>
      </w:pPr>
      <w:r w:rsidRPr="006249C6">
        <w:t>ведение</w:t>
      </w:r>
      <w:r w:rsidRPr="006249C6">
        <w:rPr>
          <w:spacing w:val="1"/>
        </w:rPr>
        <w:t xml:space="preserve"> </w:t>
      </w:r>
      <w:r w:rsidRPr="006249C6">
        <w:t>коллективных</w:t>
      </w:r>
      <w:r w:rsidRPr="006249C6">
        <w:rPr>
          <w:spacing w:val="1"/>
        </w:rPr>
        <w:t xml:space="preserve"> </w:t>
      </w:r>
      <w:r w:rsidRPr="006249C6">
        <w:t>переговоров</w:t>
      </w:r>
      <w:r w:rsidRPr="006249C6">
        <w:rPr>
          <w:spacing w:val="1"/>
        </w:rPr>
        <w:t xml:space="preserve"> </w:t>
      </w:r>
      <w:r w:rsidRPr="006249C6">
        <w:t>и</w:t>
      </w:r>
      <w:r w:rsidRPr="006249C6">
        <w:rPr>
          <w:spacing w:val="1"/>
        </w:rPr>
        <w:t xml:space="preserve"> </w:t>
      </w:r>
      <w:r w:rsidRPr="006249C6">
        <w:t>подготовка</w:t>
      </w:r>
      <w:r w:rsidRPr="006249C6">
        <w:rPr>
          <w:spacing w:val="1"/>
        </w:rPr>
        <w:t xml:space="preserve"> </w:t>
      </w:r>
      <w:r w:rsidRPr="006249C6">
        <w:t>проекта</w:t>
      </w:r>
      <w:r w:rsidRPr="006249C6">
        <w:rPr>
          <w:spacing w:val="1"/>
        </w:rPr>
        <w:t xml:space="preserve"> </w:t>
      </w:r>
      <w:r w:rsidRPr="006249C6">
        <w:t>коллективного договора (изменений</w:t>
      </w:r>
      <w:r w:rsidRPr="006249C6">
        <w:rPr>
          <w:spacing w:val="-1"/>
        </w:rPr>
        <w:t xml:space="preserve"> </w:t>
      </w:r>
      <w:r w:rsidRPr="006249C6">
        <w:t>и</w:t>
      </w:r>
      <w:r w:rsidRPr="006249C6">
        <w:rPr>
          <w:spacing w:val="-3"/>
        </w:rPr>
        <w:t xml:space="preserve"> </w:t>
      </w:r>
      <w:r w:rsidRPr="006249C6">
        <w:t>дополнений);</w:t>
      </w:r>
    </w:p>
    <w:p w:rsidR="0003638C" w:rsidRPr="006249C6" w:rsidRDefault="0003638C" w:rsidP="006463F6">
      <w:pPr>
        <w:pStyle w:val="af9"/>
        <w:widowControl w:val="0"/>
        <w:numPr>
          <w:ilvl w:val="2"/>
          <w:numId w:val="25"/>
        </w:numPr>
        <w:tabs>
          <w:tab w:val="left" w:pos="1383"/>
        </w:tabs>
        <w:autoSpaceDE w:val="0"/>
        <w:autoSpaceDN w:val="0"/>
        <w:spacing w:line="321" w:lineRule="exact"/>
        <w:ind w:left="1382" w:hanging="701"/>
        <w:jc w:val="both"/>
      </w:pPr>
      <w:r w:rsidRPr="006249C6">
        <w:t>развитие</w:t>
      </w:r>
      <w:r w:rsidRPr="006249C6">
        <w:rPr>
          <w:spacing w:val="-5"/>
        </w:rPr>
        <w:t xml:space="preserve"> </w:t>
      </w:r>
      <w:r w:rsidRPr="006249C6">
        <w:t>социального</w:t>
      </w:r>
      <w:r w:rsidRPr="006249C6">
        <w:rPr>
          <w:spacing w:val="-4"/>
        </w:rPr>
        <w:t xml:space="preserve"> </w:t>
      </w:r>
      <w:r w:rsidRPr="006249C6">
        <w:t>партнерства</w:t>
      </w:r>
      <w:r w:rsidRPr="006249C6">
        <w:rPr>
          <w:spacing w:val="-5"/>
        </w:rPr>
        <w:t xml:space="preserve"> </w:t>
      </w:r>
      <w:r w:rsidRPr="006249C6">
        <w:t>на</w:t>
      </w:r>
      <w:r w:rsidRPr="006249C6">
        <w:rPr>
          <w:spacing w:val="-4"/>
        </w:rPr>
        <w:t xml:space="preserve"> </w:t>
      </w:r>
      <w:r w:rsidRPr="006249C6">
        <w:t>предприятии;</w:t>
      </w:r>
    </w:p>
    <w:p w:rsidR="0003638C" w:rsidRPr="006249C6" w:rsidRDefault="0003638C" w:rsidP="006463F6">
      <w:pPr>
        <w:pStyle w:val="af9"/>
        <w:widowControl w:val="0"/>
        <w:numPr>
          <w:ilvl w:val="1"/>
          <w:numId w:val="26"/>
        </w:numPr>
        <w:tabs>
          <w:tab w:val="left" w:pos="1378"/>
        </w:tabs>
        <w:autoSpaceDE w:val="0"/>
        <w:autoSpaceDN w:val="0"/>
        <w:ind w:left="254" w:right="107" w:firstLine="427"/>
        <w:jc w:val="both"/>
      </w:pPr>
      <w:r w:rsidRPr="006249C6">
        <w:t>Для</w:t>
      </w:r>
      <w:r w:rsidRPr="006249C6">
        <w:rPr>
          <w:spacing w:val="1"/>
        </w:rPr>
        <w:t xml:space="preserve"> </w:t>
      </w:r>
      <w:r w:rsidRPr="006249C6">
        <w:t>обеспечения</w:t>
      </w:r>
      <w:r w:rsidRPr="006249C6">
        <w:rPr>
          <w:spacing w:val="1"/>
        </w:rPr>
        <w:t xml:space="preserve"> </w:t>
      </w:r>
      <w:r w:rsidRPr="006249C6">
        <w:t>регулирования</w:t>
      </w:r>
      <w:r w:rsidRPr="006249C6">
        <w:rPr>
          <w:spacing w:val="1"/>
        </w:rPr>
        <w:t xml:space="preserve"> </w:t>
      </w:r>
      <w:r w:rsidRPr="006249C6">
        <w:t>социально-трудовых</w:t>
      </w:r>
      <w:r w:rsidRPr="006249C6">
        <w:rPr>
          <w:spacing w:val="1"/>
        </w:rPr>
        <w:t xml:space="preserve"> </w:t>
      </w:r>
      <w:r w:rsidRPr="006249C6">
        <w:t>отношений</w:t>
      </w:r>
      <w:r w:rsidRPr="006249C6">
        <w:rPr>
          <w:spacing w:val="1"/>
        </w:rPr>
        <w:t xml:space="preserve"> </w:t>
      </w:r>
      <w:r w:rsidRPr="006249C6">
        <w:t>Комиссия:</w:t>
      </w:r>
    </w:p>
    <w:p w:rsidR="0003638C" w:rsidRPr="006249C6" w:rsidRDefault="0003638C" w:rsidP="006463F6">
      <w:pPr>
        <w:pStyle w:val="af9"/>
        <w:widowControl w:val="0"/>
        <w:numPr>
          <w:ilvl w:val="2"/>
          <w:numId w:val="26"/>
        </w:numPr>
        <w:tabs>
          <w:tab w:val="left" w:pos="1383"/>
        </w:tabs>
        <w:autoSpaceDE w:val="0"/>
        <w:autoSpaceDN w:val="0"/>
        <w:spacing w:line="321" w:lineRule="exact"/>
        <w:ind w:left="1382"/>
        <w:jc w:val="both"/>
      </w:pPr>
      <w:r w:rsidRPr="006249C6">
        <w:t>ведет</w:t>
      </w:r>
      <w:r w:rsidRPr="006249C6">
        <w:rPr>
          <w:spacing w:val="-5"/>
        </w:rPr>
        <w:t xml:space="preserve"> </w:t>
      </w:r>
      <w:r w:rsidRPr="006249C6">
        <w:t>коллективные</w:t>
      </w:r>
      <w:r w:rsidRPr="006249C6">
        <w:rPr>
          <w:spacing w:val="-5"/>
        </w:rPr>
        <w:t xml:space="preserve"> </w:t>
      </w:r>
      <w:r w:rsidRPr="006249C6">
        <w:t>переговоры;</w:t>
      </w:r>
    </w:p>
    <w:p w:rsidR="0003638C" w:rsidRPr="006249C6" w:rsidRDefault="0003638C" w:rsidP="006463F6">
      <w:pPr>
        <w:pStyle w:val="af9"/>
        <w:widowControl w:val="0"/>
        <w:numPr>
          <w:ilvl w:val="2"/>
          <w:numId w:val="26"/>
        </w:numPr>
        <w:tabs>
          <w:tab w:val="left" w:pos="1383"/>
        </w:tabs>
        <w:autoSpaceDE w:val="0"/>
        <w:autoSpaceDN w:val="0"/>
        <w:spacing w:before="2" w:line="322" w:lineRule="exact"/>
        <w:ind w:left="1382"/>
        <w:jc w:val="both"/>
      </w:pPr>
      <w:r w:rsidRPr="006249C6">
        <w:t>готовит</w:t>
      </w:r>
      <w:r w:rsidRPr="006249C6">
        <w:rPr>
          <w:spacing w:val="-6"/>
        </w:rPr>
        <w:t xml:space="preserve"> </w:t>
      </w:r>
      <w:r w:rsidRPr="006249C6">
        <w:t>проект</w:t>
      </w:r>
      <w:r w:rsidRPr="006249C6">
        <w:rPr>
          <w:spacing w:val="-4"/>
        </w:rPr>
        <w:t xml:space="preserve"> </w:t>
      </w:r>
      <w:r w:rsidRPr="006249C6">
        <w:t>коллективного</w:t>
      </w:r>
      <w:r w:rsidRPr="006249C6">
        <w:rPr>
          <w:spacing w:val="-5"/>
        </w:rPr>
        <w:t xml:space="preserve"> </w:t>
      </w:r>
      <w:r w:rsidRPr="006249C6">
        <w:t>договора</w:t>
      </w:r>
      <w:r w:rsidRPr="006249C6">
        <w:rPr>
          <w:spacing w:val="-3"/>
        </w:rPr>
        <w:t xml:space="preserve"> </w:t>
      </w:r>
      <w:r w:rsidRPr="006249C6">
        <w:t>(изменений</w:t>
      </w:r>
      <w:r w:rsidRPr="006249C6">
        <w:rPr>
          <w:spacing w:val="-6"/>
        </w:rPr>
        <w:t xml:space="preserve"> </w:t>
      </w:r>
      <w:r w:rsidRPr="006249C6">
        <w:t>и</w:t>
      </w:r>
      <w:r w:rsidRPr="006249C6">
        <w:rPr>
          <w:spacing w:val="-6"/>
        </w:rPr>
        <w:t xml:space="preserve"> </w:t>
      </w:r>
      <w:r w:rsidRPr="006249C6">
        <w:t>дополнений);</w:t>
      </w:r>
    </w:p>
    <w:p w:rsidR="0003638C" w:rsidRPr="006249C6" w:rsidRDefault="0003638C" w:rsidP="006463F6">
      <w:pPr>
        <w:pStyle w:val="af9"/>
        <w:widowControl w:val="0"/>
        <w:numPr>
          <w:ilvl w:val="2"/>
          <w:numId w:val="26"/>
        </w:numPr>
        <w:tabs>
          <w:tab w:val="left" w:pos="1383"/>
        </w:tabs>
        <w:autoSpaceDE w:val="0"/>
        <w:autoSpaceDN w:val="0"/>
        <w:spacing w:line="322" w:lineRule="exact"/>
        <w:ind w:left="1382"/>
        <w:jc w:val="both"/>
      </w:pPr>
      <w:r w:rsidRPr="006249C6">
        <w:t>организует</w:t>
      </w:r>
      <w:r w:rsidRPr="006249C6">
        <w:rPr>
          <w:spacing w:val="-5"/>
        </w:rPr>
        <w:t xml:space="preserve"> </w:t>
      </w:r>
      <w:r w:rsidRPr="006249C6">
        <w:t>контроль</w:t>
      </w:r>
      <w:r w:rsidRPr="006249C6">
        <w:rPr>
          <w:spacing w:val="-5"/>
        </w:rPr>
        <w:t xml:space="preserve"> </w:t>
      </w:r>
      <w:r w:rsidRPr="006249C6">
        <w:t>за</w:t>
      </w:r>
      <w:r w:rsidRPr="006249C6">
        <w:rPr>
          <w:spacing w:val="-4"/>
        </w:rPr>
        <w:t xml:space="preserve"> </w:t>
      </w:r>
      <w:r w:rsidRPr="006249C6">
        <w:t>исполнением</w:t>
      </w:r>
      <w:r w:rsidRPr="006249C6">
        <w:rPr>
          <w:spacing w:val="-4"/>
        </w:rPr>
        <w:t xml:space="preserve"> </w:t>
      </w:r>
      <w:r w:rsidRPr="006249C6">
        <w:t>коллективного</w:t>
      </w:r>
      <w:r w:rsidRPr="006249C6">
        <w:rPr>
          <w:spacing w:val="-6"/>
        </w:rPr>
        <w:t xml:space="preserve"> </w:t>
      </w:r>
      <w:r w:rsidRPr="006249C6">
        <w:t>договора;</w:t>
      </w:r>
    </w:p>
    <w:p w:rsidR="0003638C" w:rsidRPr="006249C6" w:rsidRDefault="0003638C" w:rsidP="006463F6">
      <w:pPr>
        <w:pStyle w:val="af9"/>
        <w:widowControl w:val="0"/>
        <w:numPr>
          <w:ilvl w:val="2"/>
          <w:numId w:val="26"/>
        </w:numPr>
        <w:tabs>
          <w:tab w:val="left" w:pos="1440"/>
        </w:tabs>
        <w:autoSpaceDE w:val="0"/>
        <w:autoSpaceDN w:val="0"/>
        <w:ind w:left="254" w:right="109" w:firstLine="427"/>
        <w:jc w:val="both"/>
      </w:pPr>
      <w:r w:rsidRPr="006249C6">
        <w:t>рассматривает коллективные трудовые споры по поводу заключения</w:t>
      </w:r>
      <w:r w:rsidRPr="006249C6">
        <w:rPr>
          <w:spacing w:val="1"/>
        </w:rPr>
        <w:t xml:space="preserve"> </w:t>
      </w:r>
      <w:r w:rsidRPr="006249C6">
        <w:t>или</w:t>
      </w:r>
      <w:r w:rsidRPr="006249C6">
        <w:rPr>
          <w:spacing w:val="1"/>
        </w:rPr>
        <w:t xml:space="preserve"> </w:t>
      </w:r>
      <w:r w:rsidRPr="006249C6">
        <w:t>изменения</w:t>
      </w:r>
      <w:r w:rsidRPr="006249C6">
        <w:rPr>
          <w:spacing w:val="1"/>
        </w:rPr>
        <w:t xml:space="preserve"> </w:t>
      </w:r>
      <w:r w:rsidRPr="006249C6">
        <w:t>коллективного</w:t>
      </w:r>
      <w:r w:rsidRPr="006249C6">
        <w:rPr>
          <w:spacing w:val="1"/>
        </w:rPr>
        <w:t xml:space="preserve"> </w:t>
      </w:r>
      <w:r w:rsidRPr="006249C6">
        <w:t>договора,</w:t>
      </w:r>
      <w:r w:rsidRPr="006249C6">
        <w:rPr>
          <w:spacing w:val="1"/>
        </w:rPr>
        <w:t xml:space="preserve"> </w:t>
      </w:r>
      <w:r w:rsidRPr="006249C6">
        <w:t>осуществлении</w:t>
      </w:r>
      <w:r w:rsidRPr="006249C6">
        <w:rPr>
          <w:spacing w:val="1"/>
        </w:rPr>
        <w:t xml:space="preserve"> </w:t>
      </w:r>
      <w:r w:rsidRPr="006249C6">
        <w:t>контроля</w:t>
      </w:r>
      <w:r w:rsidRPr="006249C6">
        <w:rPr>
          <w:spacing w:val="1"/>
        </w:rPr>
        <w:t xml:space="preserve"> </w:t>
      </w:r>
      <w:r w:rsidRPr="006249C6">
        <w:t>за</w:t>
      </w:r>
      <w:r w:rsidRPr="006249C6">
        <w:rPr>
          <w:spacing w:val="1"/>
        </w:rPr>
        <w:t xml:space="preserve"> </w:t>
      </w:r>
      <w:r w:rsidRPr="006249C6">
        <w:t>его</w:t>
      </w:r>
      <w:r w:rsidRPr="006249C6">
        <w:rPr>
          <w:spacing w:val="1"/>
        </w:rPr>
        <w:t xml:space="preserve"> </w:t>
      </w:r>
      <w:r w:rsidRPr="006249C6">
        <w:t>выполнением;</w:t>
      </w:r>
    </w:p>
    <w:p w:rsidR="0003638C" w:rsidRPr="006249C6" w:rsidRDefault="0003638C" w:rsidP="006463F6">
      <w:pPr>
        <w:pStyle w:val="af9"/>
        <w:widowControl w:val="0"/>
        <w:numPr>
          <w:ilvl w:val="2"/>
          <w:numId w:val="26"/>
        </w:numPr>
        <w:tabs>
          <w:tab w:val="left" w:pos="1383"/>
        </w:tabs>
        <w:autoSpaceDE w:val="0"/>
        <w:autoSpaceDN w:val="0"/>
        <w:spacing w:line="321" w:lineRule="exact"/>
        <w:ind w:left="1382"/>
        <w:jc w:val="both"/>
      </w:pPr>
      <w:r w:rsidRPr="006249C6">
        <w:t>создает</w:t>
      </w:r>
      <w:r w:rsidRPr="006249C6">
        <w:rPr>
          <w:spacing w:val="-6"/>
        </w:rPr>
        <w:t xml:space="preserve"> </w:t>
      </w:r>
      <w:r w:rsidRPr="006249C6">
        <w:t>рабочие</w:t>
      </w:r>
      <w:r w:rsidRPr="006249C6">
        <w:rPr>
          <w:spacing w:val="-3"/>
        </w:rPr>
        <w:t xml:space="preserve"> </w:t>
      </w:r>
      <w:r w:rsidRPr="006249C6">
        <w:t>группы</w:t>
      </w:r>
      <w:r w:rsidRPr="006249C6">
        <w:rPr>
          <w:spacing w:val="-3"/>
        </w:rPr>
        <w:t xml:space="preserve"> </w:t>
      </w:r>
      <w:r w:rsidRPr="006249C6">
        <w:t>с</w:t>
      </w:r>
      <w:r w:rsidRPr="006249C6">
        <w:rPr>
          <w:spacing w:val="-4"/>
        </w:rPr>
        <w:t xml:space="preserve"> </w:t>
      </w:r>
      <w:r w:rsidRPr="006249C6">
        <w:t>привлечением</w:t>
      </w:r>
      <w:r w:rsidRPr="006249C6">
        <w:rPr>
          <w:spacing w:val="-3"/>
        </w:rPr>
        <w:t xml:space="preserve"> </w:t>
      </w:r>
      <w:r w:rsidRPr="006249C6">
        <w:t>специалистов;</w:t>
      </w:r>
    </w:p>
    <w:p w:rsidR="0003638C" w:rsidRPr="006249C6" w:rsidRDefault="0003638C" w:rsidP="006463F6">
      <w:pPr>
        <w:pStyle w:val="af9"/>
        <w:widowControl w:val="0"/>
        <w:numPr>
          <w:ilvl w:val="2"/>
          <w:numId w:val="26"/>
        </w:numPr>
        <w:tabs>
          <w:tab w:val="left" w:pos="1418"/>
        </w:tabs>
        <w:autoSpaceDE w:val="0"/>
        <w:autoSpaceDN w:val="0"/>
        <w:ind w:left="254" w:right="110" w:firstLine="427"/>
        <w:jc w:val="both"/>
      </w:pPr>
      <w:r w:rsidRPr="006249C6">
        <w:t>приглашает для участия в своей работе представителей вышестоящей</w:t>
      </w:r>
      <w:r w:rsidRPr="006249C6">
        <w:rPr>
          <w:spacing w:val="1"/>
        </w:rPr>
        <w:t xml:space="preserve"> </w:t>
      </w:r>
      <w:r w:rsidRPr="006249C6">
        <w:t>профсоюзной</w:t>
      </w:r>
      <w:r w:rsidRPr="006249C6">
        <w:rPr>
          <w:spacing w:val="1"/>
        </w:rPr>
        <w:t xml:space="preserve"> </w:t>
      </w:r>
      <w:r w:rsidRPr="006249C6">
        <w:t>организации,</w:t>
      </w:r>
      <w:r w:rsidRPr="006249C6">
        <w:rPr>
          <w:spacing w:val="1"/>
        </w:rPr>
        <w:t xml:space="preserve"> </w:t>
      </w:r>
      <w:r w:rsidRPr="006249C6">
        <w:t>органов</w:t>
      </w:r>
      <w:r w:rsidRPr="006249C6">
        <w:rPr>
          <w:spacing w:val="1"/>
        </w:rPr>
        <w:t xml:space="preserve"> </w:t>
      </w:r>
      <w:r w:rsidRPr="006249C6">
        <w:t>государственной</w:t>
      </w:r>
      <w:r w:rsidRPr="006249C6">
        <w:rPr>
          <w:spacing w:val="1"/>
        </w:rPr>
        <w:t xml:space="preserve"> </w:t>
      </w:r>
      <w:r w:rsidRPr="006249C6">
        <w:t>власти</w:t>
      </w:r>
      <w:r w:rsidRPr="006249C6">
        <w:rPr>
          <w:spacing w:val="1"/>
        </w:rPr>
        <w:t xml:space="preserve"> </w:t>
      </w:r>
      <w:r w:rsidRPr="006249C6">
        <w:t>и</w:t>
      </w:r>
      <w:r w:rsidRPr="006249C6">
        <w:rPr>
          <w:spacing w:val="1"/>
        </w:rPr>
        <w:t xml:space="preserve"> </w:t>
      </w:r>
      <w:r w:rsidRPr="006249C6">
        <w:t>местного</w:t>
      </w:r>
      <w:r w:rsidRPr="006249C6">
        <w:rPr>
          <w:spacing w:val="1"/>
        </w:rPr>
        <w:t xml:space="preserve"> </w:t>
      </w:r>
      <w:r w:rsidRPr="006249C6">
        <w:t>самоуправления,</w:t>
      </w:r>
      <w:r w:rsidRPr="006249C6">
        <w:rPr>
          <w:spacing w:val="-1"/>
        </w:rPr>
        <w:t xml:space="preserve"> </w:t>
      </w:r>
      <w:r w:rsidRPr="006249C6">
        <w:t>специалистов,</w:t>
      </w:r>
      <w:r w:rsidRPr="006249C6">
        <w:rPr>
          <w:spacing w:val="-2"/>
        </w:rPr>
        <w:t xml:space="preserve"> </w:t>
      </w:r>
      <w:r w:rsidRPr="006249C6">
        <w:t>представителей</w:t>
      </w:r>
      <w:r w:rsidRPr="006249C6">
        <w:rPr>
          <w:spacing w:val="-3"/>
        </w:rPr>
        <w:t xml:space="preserve"> </w:t>
      </w:r>
      <w:r w:rsidRPr="006249C6">
        <w:t>других</w:t>
      </w:r>
      <w:r w:rsidRPr="006249C6">
        <w:rPr>
          <w:spacing w:val="-4"/>
        </w:rPr>
        <w:t xml:space="preserve"> </w:t>
      </w:r>
      <w:r w:rsidRPr="006249C6">
        <w:t>организаций;</w:t>
      </w:r>
    </w:p>
    <w:p w:rsidR="0003638C" w:rsidRPr="006249C6" w:rsidRDefault="0003638C" w:rsidP="0047571F">
      <w:pPr>
        <w:pStyle w:val="af9"/>
        <w:widowControl w:val="0"/>
        <w:numPr>
          <w:ilvl w:val="2"/>
          <w:numId w:val="26"/>
        </w:numPr>
        <w:tabs>
          <w:tab w:val="left" w:pos="1399"/>
        </w:tabs>
        <w:autoSpaceDE w:val="0"/>
        <w:autoSpaceDN w:val="0"/>
        <w:spacing w:before="1"/>
        <w:ind w:left="254" w:right="104" w:firstLine="427"/>
        <w:jc w:val="both"/>
      </w:pPr>
      <w:r w:rsidRPr="006249C6">
        <w:t>получает по договоренности с представительными и исполнительными</w:t>
      </w:r>
      <w:r w:rsidRPr="006249C6">
        <w:rPr>
          <w:spacing w:val="1"/>
        </w:rPr>
        <w:t xml:space="preserve"> </w:t>
      </w:r>
      <w:r w:rsidRPr="006249C6">
        <w:t>органами государственной власти и местного самоуправления информацию о</w:t>
      </w:r>
      <w:r w:rsidRPr="006249C6">
        <w:rPr>
          <w:spacing w:val="1"/>
        </w:rPr>
        <w:t xml:space="preserve"> </w:t>
      </w:r>
      <w:r w:rsidRPr="006249C6">
        <w:t>социально-экономическом</w:t>
      </w:r>
      <w:r w:rsidRPr="006249C6">
        <w:rPr>
          <w:spacing w:val="1"/>
        </w:rPr>
        <w:t xml:space="preserve"> </w:t>
      </w:r>
      <w:r w:rsidRPr="006249C6">
        <w:t>положении</w:t>
      </w:r>
      <w:r w:rsidRPr="006249C6">
        <w:rPr>
          <w:spacing w:val="1"/>
        </w:rPr>
        <w:t xml:space="preserve"> </w:t>
      </w:r>
      <w:r w:rsidRPr="006249C6">
        <w:t>в</w:t>
      </w:r>
      <w:r w:rsidRPr="006249C6">
        <w:rPr>
          <w:spacing w:val="1"/>
        </w:rPr>
        <w:t xml:space="preserve"> </w:t>
      </w:r>
      <w:r w:rsidRPr="006249C6">
        <w:t>регионе,</w:t>
      </w:r>
      <w:r w:rsidRPr="006249C6">
        <w:rPr>
          <w:spacing w:val="1"/>
        </w:rPr>
        <w:t xml:space="preserve"> </w:t>
      </w:r>
      <w:r w:rsidRPr="006249C6">
        <w:t>в</w:t>
      </w:r>
      <w:r w:rsidRPr="006249C6">
        <w:rPr>
          <w:spacing w:val="1"/>
        </w:rPr>
        <w:t xml:space="preserve"> </w:t>
      </w:r>
      <w:r w:rsidRPr="006249C6">
        <w:t>отдельных</w:t>
      </w:r>
      <w:r w:rsidRPr="006249C6">
        <w:rPr>
          <w:spacing w:val="1"/>
        </w:rPr>
        <w:t xml:space="preserve"> </w:t>
      </w:r>
      <w:r w:rsidRPr="006249C6">
        <w:t>отраслях</w:t>
      </w:r>
      <w:r w:rsidRPr="006249C6">
        <w:rPr>
          <w:spacing w:val="1"/>
        </w:rPr>
        <w:t xml:space="preserve"> </w:t>
      </w:r>
      <w:r w:rsidRPr="006249C6">
        <w:t>его</w:t>
      </w:r>
      <w:r w:rsidRPr="006249C6">
        <w:rPr>
          <w:spacing w:val="1"/>
        </w:rPr>
        <w:t xml:space="preserve"> </w:t>
      </w:r>
      <w:r w:rsidRPr="006249C6">
        <w:t>экономики, необходимую для ведения коллективных переговоров и заключения</w:t>
      </w:r>
      <w:r w:rsidRPr="006249C6">
        <w:rPr>
          <w:spacing w:val="1"/>
        </w:rPr>
        <w:t xml:space="preserve"> </w:t>
      </w:r>
      <w:r w:rsidRPr="006249C6">
        <w:t>коллективного договора (изменений</w:t>
      </w:r>
      <w:r w:rsidRPr="006249C6">
        <w:rPr>
          <w:spacing w:val="-1"/>
        </w:rPr>
        <w:t xml:space="preserve"> </w:t>
      </w:r>
      <w:r w:rsidRPr="006249C6">
        <w:t>и</w:t>
      </w:r>
      <w:r w:rsidRPr="006249C6">
        <w:rPr>
          <w:spacing w:val="-3"/>
        </w:rPr>
        <w:t xml:space="preserve"> </w:t>
      </w:r>
      <w:r w:rsidRPr="006249C6">
        <w:t>дополнений).</w:t>
      </w:r>
    </w:p>
    <w:p w:rsidR="0003638C" w:rsidRPr="0047571F" w:rsidRDefault="0003638C" w:rsidP="0047571F">
      <w:pPr>
        <w:pStyle w:val="1"/>
        <w:keepNext w:val="0"/>
        <w:widowControl w:val="0"/>
        <w:numPr>
          <w:ilvl w:val="0"/>
          <w:numId w:val="21"/>
        </w:numPr>
        <w:tabs>
          <w:tab w:val="left" w:pos="3011"/>
        </w:tabs>
        <w:autoSpaceDE w:val="0"/>
        <w:autoSpaceDN w:val="0"/>
        <w:ind w:left="3010" w:hanging="282"/>
        <w:jc w:val="both"/>
        <w:rPr>
          <w:sz w:val="24"/>
          <w:szCs w:val="24"/>
        </w:rPr>
      </w:pPr>
      <w:r w:rsidRPr="006249C6">
        <w:rPr>
          <w:sz w:val="24"/>
          <w:szCs w:val="24"/>
        </w:rPr>
        <w:t>Состав</w:t>
      </w:r>
      <w:r w:rsidRPr="006249C6">
        <w:rPr>
          <w:spacing w:val="-5"/>
          <w:sz w:val="24"/>
          <w:szCs w:val="24"/>
        </w:rPr>
        <w:t xml:space="preserve"> </w:t>
      </w:r>
      <w:r w:rsidRPr="006249C6">
        <w:rPr>
          <w:sz w:val="24"/>
          <w:szCs w:val="24"/>
        </w:rPr>
        <w:t>и</w:t>
      </w:r>
      <w:r w:rsidRPr="006249C6">
        <w:rPr>
          <w:spacing w:val="-5"/>
          <w:sz w:val="24"/>
          <w:szCs w:val="24"/>
        </w:rPr>
        <w:t xml:space="preserve"> </w:t>
      </w:r>
      <w:r w:rsidRPr="006249C6">
        <w:rPr>
          <w:sz w:val="24"/>
          <w:szCs w:val="24"/>
        </w:rPr>
        <w:t>формирование</w:t>
      </w:r>
      <w:r w:rsidRPr="006249C6">
        <w:rPr>
          <w:spacing w:val="-4"/>
          <w:sz w:val="24"/>
          <w:szCs w:val="24"/>
        </w:rPr>
        <w:t xml:space="preserve"> </w:t>
      </w:r>
      <w:r w:rsidRPr="006249C6">
        <w:rPr>
          <w:sz w:val="24"/>
          <w:szCs w:val="24"/>
        </w:rPr>
        <w:t>Комиссии.</w:t>
      </w:r>
    </w:p>
    <w:p w:rsidR="0003638C" w:rsidRPr="006249C6" w:rsidRDefault="0003638C" w:rsidP="006463F6">
      <w:pPr>
        <w:pStyle w:val="af9"/>
        <w:widowControl w:val="0"/>
        <w:numPr>
          <w:ilvl w:val="1"/>
          <w:numId w:val="24"/>
        </w:numPr>
        <w:tabs>
          <w:tab w:val="left" w:pos="1337"/>
        </w:tabs>
        <w:autoSpaceDE w:val="0"/>
        <w:autoSpaceDN w:val="0"/>
        <w:ind w:right="103" w:firstLine="427"/>
        <w:jc w:val="both"/>
      </w:pPr>
      <w:r w:rsidRPr="006249C6">
        <w:t>При</w:t>
      </w:r>
      <w:r w:rsidRPr="006249C6">
        <w:rPr>
          <w:spacing w:val="1"/>
        </w:rPr>
        <w:t xml:space="preserve"> </w:t>
      </w:r>
      <w:r w:rsidRPr="006249C6">
        <w:t>проведении</w:t>
      </w:r>
      <w:r w:rsidRPr="006249C6">
        <w:rPr>
          <w:spacing w:val="1"/>
        </w:rPr>
        <w:t xml:space="preserve"> </w:t>
      </w:r>
      <w:r w:rsidRPr="006249C6">
        <w:t>коллективных</w:t>
      </w:r>
      <w:r w:rsidRPr="006249C6">
        <w:rPr>
          <w:spacing w:val="1"/>
        </w:rPr>
        <w:t xml:space="preserve"> </w:t>
      </w:r>
      <w:r w:rsidRPr="006249C6">
        <w:t>переговоров</w:t>
      </w:r>
      <w:r w:rsidRPr="006249C6">
        <w:rPr>
          <w:spacing w:val="1"/>
        </w:rPr>
        <w:t xml:space="preserve"> </w:t>
      </w:r>
      <w:r w:rsidRPr="006249C6">
        <w:t>о</w:t>
      </w:r>
      <w:r w:rsidRPr="006249C6">
        <w:rPr>
          <w:spacing w:val="1"/>
        </w:rPr>
        <w:t xml:space="preserve"> </w:t>
      </w:r>
      <w:r w:rsidRPr="006249C6">
        <w:t>заключении</w:t>
      </w:r>
      <w:r w:rsidRPr="006249C6">
        <w:rPr>
          <w:spacing w:val="1"/>
        </w:rPr>
        <w:t xml:space="preserve"> </w:t>
      </w:r>
      <w:r w:rsidRPr="006249C6">
        <w:t>и</w:t>
      </w:r>
      <w:r w:rsidRPr="006249C6">
        <w:rPr>
          <w:spacing w:val="1"/>
        </w:rPr>
        <w:t xml:space="preserve"> </w:t>
      </w:r>
      <w:r w:rsidRPr="006249C6">
        <w:t>об</w:t>
      </w:r>
      <w:r w:rsidRPr="006249C6">
        <w:rPr>
          <w:spacing w:val="1"/>
        </w:rPr>
        <w:t xml:space="preserve"> </w:t>
      </w:r>
      <w:r w:rsidRPr="006249C6">
        <w:t>изменении коллективного договора, разрешении коллективных трудовых споров</w:t>
      </w:r>
      <w:r w:rsidRPr="006249C6">
        <w:rPr>
          <w:spacing w:val="1"/>
        </w:rPr>
        <w:t xml:space="preserve"> </w:t>
      </w:r>
      <w:r w:rsidRPr="006249C6">
        <w:t>по поводу заключения или изменения коллективного договора, осуществлении</w:t>
      </w:r>
      <w:r w:rsidRPr="006249C6">
        <w:rPr>
          <w:spacing w:val="1"/>
        </w:rPr>
        <w:t xml:space="preserve"> </w:t>
      </w:r>
      <w:r w:rsidRPr="006249C6">
        <w:t>контроля</w:t>
      </w:r>
      <w:r w:rsidRPr="006249C6">
        <w:rPr>
          <w:spacing w:val="1"/>
        </w:rPr>
        <w:t xml:space="preserve"> </w:t>
      </w:r>
      <w:r w:rsidRPr="006249C6">
        <w:t>за</w:t>
      </w:r>
      <w:r w:rsidRPr="006249C6">
        <w:rPr>
          <w:spacing w:val="1"/>
        </w:rPr>
        <w:t xml:space="preserve"> </w:t>
      </w:r>
      <w:r w:rsidRPr="006249C6">
        <w:t>его</w:t>
      </w:r>
      <w:r w:rsidRPr="006249C6">
        <w:rPr>
          <w:spacing w:val="1"/>
        </w:rPr>
        <w:t xml:space="preserve"> </w:t>
      </w:r>
      <w:r w:rsidRPr="006249C6">
        <w:t>выполнением,</w:t>
      </w:r>
      <w:r w:rsidRPr="006249C6">
        <w:rPr>
          <w:spacing w:val="1"/>
        </w:rPr>
        <w:t xml:space="preserve"> </w:t>
      </w:r>
      <w:r w:rsidRPr="006249C6">
        <w:t>а</w:t>
      </w:r>
      <w:r w:rsidRPr="006249C6">
        <w:rPr>
          <w:spacing w:val="1"/>
        </w:rPr>
        <w:t xml:space="preserve"> </w:t>
      </w:r>
      <w:r w:rsidRPr="006249C6">
        <w:t>также</w:t>
      </w:r>
      <w:r w:rsidRPr="006249C6">
        <w:rPr>
          <w:spacing w:val="1"/>
        </w:rPr>
        <w:t xml:space="preserve"> </w:t>
      </w:r>
      <w:r w:rsidRPr="006249C6">
        <w:t>при</w:t>
      </w:r>
      <w:r w:rsidRPr="006249C6">
        <w:rPr>
          <w:spacing w:val="1"/>
        </w:rPr>
        <w:t xml:space="preserve"> </w:t>
      </w:r>
      <w:r w:rsidRPr="006249C6">
        <w:t>формировании</w:t>
      </w:r>
      <w:r w:rsidRPr="006249C6">
        <w:rPr>
          <w:spacing w:val="1"/>
        </w:rPr>
        <w:t xml:space="preserve"> </w:t>
      </w:r>
      <w:r w:rsidRPr="006249C6">
        <w:t>и</w:t>
      </w:r>
      <w:r w:rsidRPr="006249C6">
        <w:rPr>
          <w:spacing w:val="1"/>
        </w:rPr>
        <w:t xml:space="preserve"> </w:t>
      </w:r>
      <w:r w:rsidRPr="006249C6">
        <w:t>осуществлении</w:t>
      </w:r>
      <w:r w:rsidRPr="006249C6">
        <w:rPr>
          <w:spacing w:val="1"/>
        </w:rPr>
        <w:t xml:space="preserve"> </w:t>
      </w:r>
      <w:r w:rsidRPr="006249C6">
        <w:t>деятельности</w:t>
      </w:r>
      <w:r w:rsidRPr="006249C6">
        <w:rPr>
          <w:spacing w:val="1"/>
        </w:rPr>
        <w:t xml:space="preserve"> </w:t>
      </w:r>
      <w:r w:rsidRPr="006249C6">
        <w:t>Комиссии</w:t>
      </w:r>
      <w:r w:rsidRPr="006249C6">
        <w:rPr>
          <w:spacing w:val="1"/>
        </w:rPr>
        <w:t xml:space="preserve"> </w:t>
      </w:r>
      <w:r w:rsidRPr="006249C6">
        <w:t>интересы</w:t>
      </w:r>
      <w:r w:rsidRPr="006249C6">
        <w:rPr>
          <w:spacing w:val="1"/>
        </w:rPr>
        <w:t xml:space="preserve"> </w:t>
      </w:r>
      <w:r w:rsidRPr="006249C6">
        <w:t>Работников</w:t>
      </w:r>
      <w:r w:rsidRPr="006249C6">
        <w:rPr>
          <w:spacing w:val="1"/>
        </w:rPr>
        <w:t xml:space="preserve"> </w:t>
      </w:r>
      <w:r w:rsidRPr="006249C6">
        <w:t>представляет</w:t>
      </w:r>
      <w:r w:rsidRPr="006249C6">
        <w:rPr>
          <w:spacing w:val="1"/>
        </w:rPr>
        <w:t xml:space="preserve"> </w:t>
      </w:r>
      <w:r w:rsidRPr="006249C6">
        <w:t>Первичная</w:t>
      </w:r>
      <w:r w:rsidRPr="006249C6">
        <w:rPr>
          <w:spacing w:val="1"/>
        </w:rPr>
        <w:t xml:space="preserve"> </w:t>
      </w:r>
      <w:r w:rsidRPr="006249C6">
        <w:t>профсоюзная</w:t>
      </w:r>
      <w:r w:rsidRPr="006249C6">
        <w:rPr>
          <w:spacing w:val="1"/>
        </w:rPr>
        <w:t xml:space="preserve"> </w:t>
      </w:r>
      <w:r w:rsidRPr="006249C6">
        <w:t>организация</w:t>
      </w:r>
      <w:r w:rsidRPr="006249C6">
        <w:rPr>
          <w:spacing w:val="1"/>
        </w:rPr>
        <w:t xml:space="preserve"> </w:t>
      </w:r>
      <w:r w:rsidRPr="006249C6">
        <w:t>МБУДО</w:t>
      </w:r>
      <w:r w:rsidRPr="006249C6">
        <w:rPr>
          <w:spacing w:val="1"/>
        </w:rPr>
        <w:t xml:space="preserve"> </w:t>
      </w:r>
      <w:r w:rsidRPr="006249C6">
        <w:t>«ГДДТ</w:t>
      </w:r>
      <w:r w:rsidRPr="006249C6">
        <w:rPr>
          <w:spacing w:val="1"/>
        </w:rPr>
        <w:t xml:space="preserve"> </w:t>
      </w:r>
      <w:r w:rsidRPr="006249C6">
        <w:t>им.</w:t>
      </w:r>
      <w:r w:rsidRPr="006249C6">
        <w:rPr>
          <w:spacing w:val="1"/>
        </w:rPr>
        <w:t xml:space="preserve"> </w:t>
      </w:r>
      <w:r w:rsidRPr="006249C6">
        <w:t>А.</w:t>
      </w:r>
      <w:r w:rsidRPr="006249C6">
        <w:rPr>
          <w:spacing w:val="1"/>
        </w:rPr>
        <w:t xml:space="preserve"> </w:t>
      </w:r>
      <w:r w:rsidRPr="006249C6">
        <w:t>Алиша»</w:t>
      </w:r>
      <w:r w:rsidRPr="006249C6">
        <w:rPr>
          <w:spacing w:val="1"/>
        </w:rPr>
        <w:t xml:space="preserve"> </w:t>
      </w:r>
      <w:r w:rsidRPr="006249C6">
        <w:t>интересы</w:t>
      </w:r>
      <w:r w:rsidRPr="006249C6">
        <w:rPr>
          <w:spacing w:val="1"/>
        </w:rPr>
        <w:t xml:space="preserve"> </w:t>
      </w:r>
      <w:r w:rsidRPr="006249C6">
        <w:t>Работодателя</w:t>
      </w:r>
      <w:r w:rsidRPr="006249C6">
        <w:rPr>
          <w:spacing w:val="-3"/>
        </w:rPr>
        <w:t xml:space="preserve"> </w:t>
      </w:r>
      <w:r w:rsidRPr="006249C6">
        <w:t>– директор или уполномоченные</w:t>
      </w:r>
      <w:r w:rsidRPr="006249C6">
        <w:rPr>
          <w:spacing w:val="-3"/>
        </w:rPr>
        <w:t xml:space="preserve"> </w:t>
      </w:r>
      <w:r w:rsidRPr="006249C6">
        <w:t>им</w:t>
      </w:r>
      <w:r w:rsidRPr="006249C6">
        <w:rPr>
          <w:spacing w:val="-1"/>
        </w:rPr>
        <w:t xml:space="preserve"> </w:t>
      </w:r>
      <w:r w:rsidRPr="006249C6">
        <w:t>лица.</w:t>
      </w:r>
    </w:p>
    <w:p w:rsidR="0003638C" w:rsidRPr="006249C6" w:rsidRDefault="0003638C" w:rsidP="006463F6">
      <w:pPr>
        <w:pStyle w:val="af9"/>
        <w:widowControl w:val="0"/>
        <w:numPr>
          <w:ilvl w:val="1"/>
          <w:numId w:val="24"/>
        </w:numPr>
        <w:tabs>
          <w:tab w:val="left" w:pos="1175"/>
        </w:tabs>
        <w:autoSpaceDE w:val="0"/>
        <w:autoSpaceDN w:val="0"/>
        <w:spacing w:before="1" w:line="322" w:lineRule="exact"/>
        <w:ind w:left="1174" w:hanging="493"/>
        <w:jc w:val="both"/>
      </w:pPr>
      <w:r w:rsidRPr="006249C6">
        <w:t>Количество</w:t>
      </w:r>
      <w:r w:rsidRPr="006249C6">
        <w:rPr>
          <w:spacing w:val="-1"/>
        </w:rPr>
        <w:t xml:space="preserve"> </w:t>
      </w:r>
      <w:r w:rsidRPr="006249C6">
        <w:t>членов</w:t>
      </w:r>
      <w:r w:rsidRPr="006249C6">
        <w:rPr>
          <w:spacing w:val="-3"/>
        </w:rPr>
        <w:t xml:space="preserve"> </w:t>
      </w:r>
      <w:r w:rsidRPr="006249C6">
        <w:t>Комиссии</w:t>
      </w:r>
      <w:r w:rsidRPr="006249C6">
        <w:rPr>
          <w:spacing w:val="-4"/>
        </w:rPr>
        <w:t xml:space="preserve"> </w:t>
      </w:r>
      <w:r w:rsidRPr="006249C6">
        <w:t>от</w:t>
      </w:r>
      <w:r w:rsidRPr="006249C6">
        <w:rPr>
          <w:spacing w:val="-2"/>
        </w:rPr>
        <w:t xml:space="preserve"> </w:t>
      </w:r>
      <w:r w:rsidRPr="006249C6">
        <w:t>каждой стороны</w:t>
      </w:r>
      <w:r w:rsidRPr="006249C6">
        <w:rPr>
          <w:spacing w:val="2"/>
        </w:rPr>
        <w:t xml:space="preserve"> </w:t>
      </w:r>
      <w:r w:rsidRPr="006249C6">
        <w:t>-</w:t>
      </w:r>
      <w:r w:rsidRPr="006249C6">
        <w:rPr>
          <w:spacing w:val="-4"/>
        </w:rPr>
        <w:t xml:space="preserve"> </w:t>
      </w:r>
      <w:r w:rsidRPr="006249C6">
        <w:t>не</w:t>
      </w:r>
      <w:r w:rsidRPr="006249C6">
        <w:rPr>
          <w:spacing w:val="-4"/>
        </w:rPr>
        <w:t xml:space="preserve"> </w:t>
      </w:r>
      <w:r w:rsidRPr="006249C6">
        <w:t>более 4</w:t>
      </w:r>
      <w:r w:rsidRPr="006249C6">
        <w:rPr>
          <w:spacing w:val="-4"/>
        </w:rPr>
        <w:t xml:space="preserve"> </w:t>
      </w:r>
      <w:r w:rsidRPr="006249C6">
        <w:t>человек.</w:t>
      </w:r>
    </w:p>
    <w:p w:rsidR="0003638C" w:rsidRPr="006249C6" w:rsidRDefault="0003638C" w:rsidP="006463F6">
      <w:pPr>
        <w:pStyle w:val="af9"/>
        <w:widowControl w:val="0"/>
        <w:numPr>
          <w:ilvl w:val="1"/>
          <w:numId w:val="24"/>
        </w:numPr>
        <w:tabs>
          <w:tab w:val="left" w:pos="1258"/>
        </w:tabs>
        <w:autoSpaceDE w:val="0"/>
        <w:autoSpaceDN w:val="0"/>
        <w:ind w:right="112" w:firstLine="427"/>
        <w:jc w:val="both"/>
      </w:pPr>
      <w:r w:rsidRPr="006249C6">
        <w:t>Первичная</w:t>
      </w:r>
      <w:r w:rsidRPr="006249C6">
        <w:rPr>
          <w:spacing w:val="1"/>
        </w:rPr>
        <w:t xml:space="preserve"> </w:t>
      </w:r>
      <w:r w:rsidRPr="006249C6">
        <w:t>профсоюзная</w:t>
      </w:r>
      <w:r w:rsidRPr="006249C6">
        <w:rPr>
          <w:spacing w:val="1"/>
        </w:rPr>
        <w:t xml:space="preserve"> </w:t>
      </w:r>
      <w:r w:rsidRPr="006249C6">
        <w:t>организация</w:t>
      </w:r>
      <w:r w:rsidRPr="006249C6">
        <w:rPr>
          <w:spacing w:val="1"/>
        </w:rPr>
        <w:t xml:space="preserve"> </w:t>
      </w:r>
      <w:r w:rsidRPr="006249C6">
        <w:t>и</w:t>
      </w:r>
      <w:r w:rsidRPr="006249C6">
        <w:rPr>
          <w:spacing w:val="1"/>
        </w:rPr>
        <w:t xml:space="preserve"> </w:t>
      </w:r>
      <w:r w:rsidRPr="006249C6">
        <w:t>Работодатель</w:t>
      </w:r>
      <w:r w:rsidRPr="006249C6">
        <w:rPr>
          <w:spacing w:val="1"/>
        </w:rPr>
        <w:t xml:space="preserve"> </w:t>
      </w:r>
      <w:r w:rsidRPr="006249C6">
        <w:t>самостоятельно</w:t>
      </w:r>
      <w:r w:rsidRPr="006249C6">
        <w:rPr>
          <w:spacing w:val="-67"/>
        </w:rPr>
        <w:t xml:space="preserve"> </w:t>
      </w:r>
      <w:r w:rsidRPr="006249C6">
        <w:t>определяют персональный</w:t>
      </w:r>
      <w:r w:rsidRPr="006249C6">
        <w:rPr>
          <w:spacing w:val="1"/>
        </w:rPr>
        <w:t xml:space="preserve"> </w:t>
      </w:r>
      <w:r w:rsidRPr="006249C6">
        <w:t>состав своих</w:t>
      </w:r>
      <w:r w:rsidRPr="006249C6">
        <w:rPr>
          <w:spacing w:val="1"/>
        </w:rPr>
        <w:t xml:space="preserve"> </w:t>
      </w:r>
      <w:r w:rsidRPr="006249C6">
        <w:t>представителей</w:t>
      </w:r>
      <w:r w:rsidRPr="006249C6">
        <w:rPr>
          <w:spacing w:val="1"/>
        </w:rPr>
        <w:t xml:space="preserve"> </w:t>
      </w:r>
      <w:r w:rsidRPr="006249C6">
        <w:t>в Комиссии</w:t>
      </w:r>
      <w:r w:rsidRPr="006249C6">
        <w:rPr>
          <w:spacing w:val="70"/>
        </w:rPr>
        <w:t xml:space="preserve"> </w:t>
      </w:r>
      <w:r w:rsidRPr="006249C6">
        <w:t>и порядок</w:t>
      </w:r>
      <w:r w:rsidRPr="006249C6">
        <w:rPr>
          <w:spacing w:val="-67"/>
        </w:rPr>
        <w:t xml:space="preserve"> </w:t>
      </w:r>
      <w:r w:rsidRPr="006249C6">
        <w:t>их</w:t>
      </w:r>
      <w:r w:rsidRPr="006249C6">
        <w:rPr>
          <w:spacing w:val="-3"/>
        </w:rPr>
        <w:t xml:space="preserve"> </w:t>
      </w:r>
      <w:r w:rsidRPr="006249C6">
        <w:t>ротации.</w:t>
      </w:r>
    </w:p>
    <w:p w:rsidR="0003638C" w:rsidRPr="006249C6" w:rsidRDefault="0003638C" w:rsidP="006463F6">
      <w:pPr>
        <w:pStyle w:val="af9"/>
        <w:widowControl w:val="0"/>
        <w:numPr>
          <w:ilvl w:val="1"/>
          <w:numId w:val="24"/>
        </w:numPr>
        <w:tabs>
          <w:tab w:val="left" w:pos="1431"/>
        </w:tabs>
        <w:autoSpaceDE w:val="0"/>
        <w:autoSpaceDN w:val="0"/>
        <w:spacing w:before="1"/>
        <w:ind w:right="111" w:firstLine="427"/>
        <w:jc w:val="both"/>
      </w:pPr>
      <w:r w:rsidRPr="006249C6">
        <w:t>Образуя</w:t>
      </w:r>
      <w:r w:rsidRPr="006249C6">
        <w:rPr>
          <w:spacing w:val="1"/>
        </w:rPr>
        <w:t xml:space="preserve"> </w:t>
      </w:r>
      <w:r w:rsidRPr="006249C6">
        <w:t>комиссию,</w:t>
      </w:r>
      <w:r w:rsidRPr="006249C6">
        <w:rPr>
          <w:spacing w:val="1"/>
        </w:rPr>
        <w:t xml:space="preserve"> </w:t>
      </w:r>
      <w:r w:rsidRPr="006249C6">
        <w:t>стороны</w:t>
      </w:r>
      <w:r w:rsidRPr="006249C6">
        <w:rPr>
          <w:spacing w:val="1"/>
        </w:rPr>
        <w:t xml:space="preserve"> </w:t>
      </w:r>
      <w:r w:rsidRPr="006249C6">
        <w:t>наделяют</w:t>
      </w:r>
      <w:r w:rsidRPr="006249C6">
        <w:rPr>
          <w:spacing w:val="1"/>
        </w:rPr>
        <w:t xml:space="preserve"> </w:t>
      </w:r>
      <w:r w:rsidRPr="006249C6">
        <w:t>своих</w:t>
      </w:r>
      <w:r w:rsidRPr="006249C6">
        <w:rPr>
          <w:spacing w:val="1"/>
        </w:rPr>
        <w:t xml:space="preserve"> </w:t>
      </w:r>
      <w:r w:rsidRPr="006249C6">
        <w:t>представителей</w:t>
      </w:r>
      <w:r w:rsidRPr="006249C6">
        <w:rPr>
          <w:spacing w:val="1"/>
        </w:rPr>
        <w:t xml:space="preserve"> </w:t>
      </w:r>
      <w:r w:rsidRPr="006249C6">
        <w:t>полномочиями</w:t>
      </w:r>
      <w:r w:rsidRPr="006249C6">
        <w:rPr>
          <w:spacing w:val="-1"/>
        </w:rPr>
        <w:t xml:space="preserve"> </w:t>
      </w:r>
      <w:r w:rsidRPr="006249C6">
        <w:t>на:</w:t>
      </w:r>
    </w:p>
    <w:p w:rsidR="0003638C" w:rsidRPr="006249C6" w:rsidRDefault="0003638C" w:rsidP="006463F6">
      <w:pPr>
        <w:pStyle w:val="af9"/>
        <w:widowControl w:val="0"/>
        <w:numPr>
          <w:ilvl w:val="2"/>
          <w:numId w:val="24"/>
        </w:numPr>
        <w:tabs>
          <w:tab w:val="left" w:pos="1383"/>
        </w:tabs>
        <w:autoSpaceDE w:val="0"/>
        <w:autoSpaceDN w:val="0"/>
        <w:spacing w:line="321" w:lineRule="exact"/>
        <w:jc w:val="both"/>
      </w:pPr>
      <w:r w:rsidRPr="006249C6">
        <w:t>ведение</w:t>
      </w:r>
      <w:r w:rsidRPr="006249C6">
        <w:rPr>
          <w:spacing w:val="-7"/>
        </w:rPr>
        <w:t xml:space="preserve"> </w:t>
      </w:r>
      <w:r w:rsidRPr="006249C6">
        <w:t>коллективных</w:t>
      </w:r>
      <w:r w:rsidRPr="006249C6">
        <w:rPr>
          <w:spacing w:val="-5"/>
        </w:rPr>
        <w:t xml:space="preserve"> </w:t>
      </w:r>
      <w:r w:rsidRPr="006249C6">
        <w:t>переговоров;</w:t>
      </w:r>
    </w:p>
    <w:p w:rsidR="0003638C" w:rsidRPr="006249C6" w:rsidRDefault="0003638C" w:rsidP="006463F6">
      <w:pPr>
        <w:pStyle w:val="af9"/>
        <w:widowControl w:val="0"/>
        <w:numPr>
          <w:ilvl w:val="2"/>
          <w:numId w:val="24"/>
        </w:numPr>
        <w:tabs>
          <w:tab w:val="left" w:pos="1656"/>
        </w:tabs>
        <w:autoSpaceDE w:val="0"/>
        <w:autoSpaceDN w:val="0"/>
        <w:spacing w:before="67"/>
        <w:ind w:right="103"/>
        <w:jc w:val="both"/>
      </w:pPr>
      <w:r w:rsidRPr="006249C6">
        <w:t>подготовку</w:t>
      </w:r>
      <w:r w:rsidRPr="006249C6">
        <w:rPr>
          <w:spacing w:val="1"/>
        </w:rPr>
        <w:t xml:space="preserve"> </w:t>
      </w:r>
      <w:r w:rsidRPr="006249C6">
        <w:t>проекта</w:t>
      </w:r>
      <w:r w:rsidRPr="006249C6">
        <w:rPr>
          <w:spacing w:val="1"/>
        </w:rPr>
        <w:t xml:space="preserve"> </w:t>
      </w:r>
      <w:r w:rsidRPr="006249C6">
        <w:t>коллективного</w:t>
      </w:r>
      <w:r w:rsidRPr="006249C6">
        <w:rPr>
          <w:spacing w:val="1"/>
        </w:rPr>
        <w:t xml:space="preserve"> </w:t>
      </w:r>
      <w:r w:rsidRPr="006249C6">
        <w:t>договора</w:t>
      </w:r>
      <w:r w:rsidRPr="006249C6">
        <w:rPr>
          <w:spacing w:val="1"/>
        </w:rPr>
        <w:t xml:space="preserve"> </w:t>
      </w:r>
      <w:r w:rsidRPr="006249C6">
        <w:t>(изменений</w:t>
      </w:r>
      <w:r w:rsidRPr="006249C6">
        <w:rPr>
          <w:spacing w:val="1"/>
        </w:rPr>
        <w:t xml:space="preserve"> </w:t>
      </w:r>
      <w:r w:rsidRPr="006249C6">
        <w:t>и</w:t>
      </w:r>
      <w:r w:rsidRPr="006249C6">
        <w:rPr>
          <w:spacing w:val="1"/>
        </w:rPr>
        <w:t xml:space="preserve"> </w:t>
      </w:r>
      <w:r w:rsidRPr="006249C6">
        <w:t>дополнений);</w:t>
      </w:r>
    </w:p>
    <w:p w:rsidR="0003638C" w:rsidRPr="006249C6" w:rsidRDefault="0003638C" w:rsidP="006463F6">
      <w:pPr>
        <w:pStyle w:val="af9"/>
        <w:widowControl w:val="0"/>
        <w:numPr>
          <w:ilvl w:val="2"/>
          <w:numId w:val="24"/>
        </w:numPr>
        <w:tabs>
          <w:tab w:val="left" w:pos="1656"/>
        </w:tabs>
        <w:autoSpaceDE w:val="0"/>
        <w:autoSpaceDN w:val="0"/>
        <w:spacing w:before="67"/>
        <w:ind w:right="103"/>
        <w:jc w:val="both"/>
      </w:pPr>
      <w:r w:rsidRPr="006249C6">
        <w:t>организацию</w:t>
      </w:r>
      <w:r w:rsidRPr="006249C6">
        <w:rPr>
          <w:spacing w:val="-8"/>
        </w:rPr>
        <w:t xml:space="preserve"> </w:t>
      </w:r>
      <w:r w:rsidRPr="006249C6">
        <w:t>контроля</w:t>
      </w:r>
      <w:r w:rsidRPr="006249C6">
        <w:rPr>
          <w:spacing w:val="-4"/>
        </w:rPr>
        <w:t xml:space="preserve"> </w:t>
      </w:r>
      <w:r w:rsidRPr="006249C6">
        <w:t>за</w:t>
      </w:r>
      <w:r w:rsidRPr="006249C6">
        <w:rPr>
          <w:spacing w:val="-5"/>
        </w:rPr>
        <w:t xml:space="preserve"> </w:t>
      </w:r>
      <w:r w:rsidRPr="006249C6">
        <w:t>выполнением</w:t>
      </w:r>
      <w:r w:rsidRPr="006249C6">
        <w:rPr>
          <w:spacing w:val="-5"/>
        </w:rPr>
        <w:t xml:space="preserve"> </w:t>
      </w:r>
      <w:r w:rsidRPr="006249C6">
        <w:t>коллективного</w:t>
      </w:r>
      <w:r w:rsidRPr="006249C6">
        <w:rPr>
          <w:spacing w:val="-3"/>
        </w:rPr>
        <w:t xml:space="preserve"> </w:t>
      </w:r>
      <w:r w:rsidRPr="006249C6">
        <w:t>договора;</w:t>
      </w:r>
    </w:p>
    <w:p w:rsidR="0003638C" w:rsidRPr="006249C6" w:rsidRDefault="0003638C" w:rsidP="006463F6">
      <w:pPr>
        <w:pStyle w:val="af9"/>
        <w:widowControl w:val="0"/>
        <w:numPr>
          <w:ilvl w:val="2"/>
          <w:numId w:val="24"/>
        </w:numPr>
        <w:tabs>
          <w:tab w:val="left" w:pos="1383"/>
        </w:tabs>
        <w:autoSpaceDE w:val="0"/>
        <w:autoSpaceDN w:val="0"/>
        <w:spacing w:line="322" w:lineRule="exact"/>
        <w:jc w:val="both"/>
      </w:pPr>
      <w:r w:rsidRPr="006249C6">
        <w:t>разрешение</w:t>
      </w:r>
      <w:r w:rsidRPr="006249C6">
        <w:rPr>
          <w:spacing w:val="-5"/>
        </w:rPr>
        <w:t xml:space="preserve"> </w:t>
      </w:r>
      <w:r w:rsidRPr="006249C6">
        <w:t>коллективных</w:t>
      </w:r>
      <w:r w:rsidRPr="006249C6">
        <w:rPr>
          <w:spacing w:val="-4"/>
        </w:rPr>
        <w:t xml:space="preserve"> </w:t>
      </w:r>
      <w:r w:rsidRPr="006249C6">
        <w:t>трудовых</w:t>
      </w:r>
      <w:r w:rsidRPr="006249C6">
        <w:rPr>
          <w:spacing w:val="-4"/>
        </w:rPr>
        <w:t xml:space="preserve"> </w:t>
      </w:r>
      <w:r w:rsidRPr="006249C6">
        <w:t>споров.</w:t>
      </w:r>
    </w:p>
    <w:p w:rsidR="00D64282" w:rsidRPr="006249C6" w:rsidRDefault="006463F6" w:rsidP="0047571F">
      <w:pPr>
        <w:pStyle w:val="af9"/>
        <w:widowControl w:val="0"/>
        <w:numPr>
          <w:ilvl w:val="1"/>
          <w:numId w:val="24"/>
        </w:numPr>
        <w:tabs>
          <w:tab w:val="left" w:pos="1377"/>
          <w:tab w:val="left" w:pos="1378"/>
          <w:tab w:val="left" w:pos="2785"/>
          <w:tab w:val="left" w:pos="4733"/>
          <w:tab w:val="left" w:pos="6335"/>
          <w:tab w:val="left" w:pos="7862"/>
          <w:tab w:val="left" w:pos="8396"/>
          <w:tab w:val="left" w:pos="9349"/>
        </w:tabs>
        <w:autoSpaceDE w:val="0"/>
        <w:autoSpaceDN w:val="0"/>
        <w:ind w:right="110" w:firstLine="427"/>
        <w:jc w:val="both"/>
      </w:pPr>
      <w:r w:rsidRPr="006249C6">
        <w:t xml:space="preserve">Стороны, </w:t>
      </w:r>
      <w:r w:rsidRPr="006249C6">
        <w:tab/>
      </w:r>
      <w:r w:rsidR="0003638C" w:rsidRPr="006249C6">
        <w:t>образовавшие</w:t>
      </w:r>
      <w:r w:rsidR="0003638C" w:rsidRPr="006249C6">
        <w:tab/>
      </w:r>
      <w:r w:rsidRPr="006249C6">
        <w:t xml:space="preserve">Комиссию, </w:t>
      </w:r>
      <w:r w:rsidRPr="006249C6">
        <w:tab/>
      </w:r>
      <w:r w:rsidR="0003638C" w:rsidRPr="006249C6">
        <w:t>назначают</w:t>
      </w:r>
      <w:r w:rsidR="0003638C" w:rsidRPr="006249C6">
        <w:tab/>
        <w:t>из</w:t>
      </w:r>
      <w:r w:rsidR="0003638C" w:rsidRPr="006249C6">
        <w:tab/>
        <w:t>числа</w:t>
      </w:r>
      <w:r w:rsidR="0003638C" w:rsidRPr="006249C6">
        <w:tab/>
      </w:r>
      <w:r w:rsidR="0003638C" w:rsidRPr="006249C6">
        <w:rPr>
          <w:spacing w:val="-1"/>
        </w:rPr>
        <w:t>своих</w:t>
      </w:r>
      <w:r w:rsidR="0003638C" w:rsidRPr="006249C6">
        <w:rPr>
          <w:spacing w:val="-67"/>
        </w:rPr>
        <w:t xml:space="preserve"> </w:t>
      </w:r>
      <w:r w:rsidR="0003638C" w:rsidRPr="006249C6">
        <w:t>представителей</w:t>
      </w:r>
      <w:r w:rsidR="0003638C" w:rsidRPr="006249C6">
        <w:rPr>
          <w:spacing w:val="-1"/>
        </w:rPr>
        <w:t xml:space="preserve"> </w:t>
      </w:r>
      <w:r w:rsidR="0003638C" w:rsidRPr="006249C6">
        <w:t>в</w:t>
      </w:r>
      <w:r w:rsidR="0003638C" w:rsidRPr="006249C6">
        <w:rPr>
          <w:spacing w:val="-1"/>
        </w:rPr>
        <w:t xml:space="preserve"> </w:t>
      </w:r>
      <w:r w:rsidR="0003638C" w:rsidRPr="006249C6">
        <w:t>Комиссии</w:t>
      </w:r>
      <w:r w:rsidR="0003638C" w:rsidRPr="006249C6">
        <w:rPr>
          <w:spacing w:val="1"/>
        </w:rPr>
        <w:t xml:space="preserve"> </w:t>
      </w:r>
      <w:r w:rsidR="0003638C" w:rsidRPr="006249C6">
        <w:t>-</w:t>
      </w:r>
      <w:r w:rsidR="0003638C" w:rsidRPr="006249C6">
        <w:rPr>
          <w:spacing w:val="-1"/>
        </w:rPr>
        <w:t xml:space="preserve"> </w:t>
      </w:r>
      <w:r w:rsidR="0003638C" w:rsidRPr="006249C6">
        <w:t>координатора стороны.</w:t>
      </w:r>
    </w:p>
    <w:p w:rsidR="0003638C" w:rsidRPr="006249C6" w:rsidRDefault="0003638C" w:rsidP="006463F6">
      <w:pPr>
        <w:pStyle w:val="1"/>
        <w:keepNext w:val="0"/>
        <w:widowControl w:val="0"/>
        <w:numPr>
          <w:ilvl w:val="0"/>
          <w:numId w:val="21"/>
        </w:numPr>
        <w:tabs>
          <w:tab w:val="left" w:pos="4115"/>
        </w:tabs>
        <w:autoSpaceDE w:val="0"/>
        <w:autoSpaceDN w:val="0"/>
        <w:spacing w:before="89" w:line="321" w:lineRule="exact"/>
        <w:ind w:left="4114" w:hanging="282"/>
        <w:jc w:val="both"/>
        <w:rPr>
          <w:sz w:val="24"/>
          <w:szCs w:val="24"/>
        </w:rPr>
      </w:pPr>
      <w:r w:rsidRPr="006249C6">
        <w:rPr>
          <w:sz w:val="24"/>
          <w:szCs w:val="24"/>
        </w:rPr>
        <w:t>Члены</w:t>
      </w:r>
      <w:r w:rsidRPr="006249C6">
        <w:rPr>
          <w:spacing w:val="-4"/>
          <w:sz w:val="24"/>
          <w:szCs w:val="24"/>
        </w:rPr>
        <w:t xml:space="preserve"> </w:t>
      </w:r>
      <w:r w:rsidRPr="006249C6">
        <w:rPr>
          <w:sz w:val="24"/>
          <w:szCs w:val="24"/>
        </w:rPr>
        <w:t>Комиссии.</w:t>
      </w:r>
    </w:p>
    <w:p w:rsidR="0003638C" w:rsidRPr="006249C6" w:rsidRDefault="0003638C" w:rsidP="006463F6">
      <w:pPr>
        <w:pStyle w:val="af9"/>
        <w:widowControl w:val="0"/>
        <w:numPr>
          <w:ilvl w:val="1"/>
          <w:numId w:val="23"/>
        </w:numPr>
        <w:tabs>
          <w:tab w:val="left" w:pos="1175"/>
        </w:tabs>
        <w:autoSpaceDE w:val="0"/>
        <w:autoSpaceDN w:val="0"/>
        <w:spacing w:line="321" w:lineRule="exact"/>
        <w:jc w:val="both"/>
      </w:pPr>
      <w:r w:rsidRPr="006249C6">
        <w:t>Члены</w:t>
      </w:r>
      <w:r w:rsidRPr="006249C6">
        <w:rPr>
          <w:spacing w:val="-5"/>
        </w:rPr>
        <w:t xml:space="preserve"> </w:t>
      </w:r>
      <w:r w:rsidRPr="006249C6">
        <w:t>Комиссии:</w:t>
      </w:r>
    </w:p>
    <w:p w:rsidR="0003638C" w:rsidRPr="006249C6" w:rsidRDefault="0003638C" w:rsidP="006463F6">
      <w:pPr>
        <w:pStyle w:val="af9"/>
        <w:widowControl w:val="0"/>
        <w:numPr>
          <w:ilvl w:val="2"/>
          <w:numId w:val="23"/>
        </w:numPr>
        <w:tabs>
          <w:tab w:val="left" w:pos="1474"/>
        </w:tabs>
        <w:autoSpaceDE w:val="0"/>
        <w:autoSpaceDN w:val="0"/>
        <w:ind w:right="114" w:firstLine="427"/>
        <w:jc w:val="both"/>
      </w:pPr>
      <w:r w:rsidRPr="006249C6">
        <w:t>участвуют</w:t>
      </w:r>
      <w:r w:rsidRPr="006249C6">
        <w:rPr>
          <w:spacing w:val="1"/>
        </w:rPr>
        <w:t xml:space="preserve"> </w:t>
      </w:r>
      <w:r w:rsidRPr="006249C6">
        <w:t>в</w:t>
      </w:r>
      <w:r w:rsidRPr="006249C6">
        <w:rPr>
          <w:spacing w:val="1"/>
        </w:rPr>
        <w:t xml:space="preserve"> </w:t>
      </w:r>
      <w:r w:rsidRPr="006249C6">
        <w:t>заседаниях</w:t>
      </w:r>
      <w:r w:rsidRPr="006249C6">
        <w:rPr>
          <w:spacing w:val="1"/>
        </w:rPr>
        <w:t xml:space="preserve"> </w:t>
      </w:r>
      <w:r w:rsidRPr="006249C6">
        <w:t>Комиссии</w:t>
      </w:r>
      <w:r w:rsidRPr="006249C6">
        <w:rPr>
          <w:spacing w:val="1"/>
        </w:rPr>
        <w:t xml:space="preserve"> </w:t>
      </w:r>
      <w:r w:rsidRPr="006249C6">
        <w:t>и</w:t>
      </w:r>
      <w:r w:rsidRPr="006249C6">
        <w:rPr>
          <w:spacing w:val="1"/>
        </w:rPr>
        <w:t xml:space="preserve"> </w:t>
      </w:r>
      <w:r w:rsidRPr="006249C6">
        <w:t>рабочих</w:t>
      </w:r>
      <w:r w:rsidRPr="006249C6">
        <w:rPr>
          <w:spacing w:val="1"/>
        </w:rPr>
        <w:t xml:space="preserve"> </w:t>
      </w:r>
      <w:r w:rsidRPr="006249C6">
        <w:t>групп,</w:t>
      </w:r>
      <w:r w:rsidRPr="006249C6">
        <w:rPr>
          <w:spacing w:val="1"/>
        </w:rPr>
        <w:t xml:space="preserve"> </w:t>
      </w:r>
      <w:r w:rsidRPr="006249C6">
        <w:t>в</w:t>
      </w:r>
      <w:r w:rsidRPr="006249C6">
        <w:rPr>
          <w:spacing w:val="1"/>
        </w:rPr>
        <w:t xml:space="preserve"> </w:t>
      </w:r>
      <w:r w:rsidRPr="006249C6">
        <w:t>подготовке</w:t>
      </w:r>
      <w:r w:rsidRPr="006249C6">
        <w:rPr>
          <w:spacing w:val="1"/>
        </w:rPr>
        <w:t xml:space="preserve"> </w:t>
      </w:r>
      <w:r w:rsidRPr="006249C6">
        <w:t>проектов</w:t>
      </w:r>
      <w:r w:rsidRPr="006249C6">
        <w:rPr>
          <w:spacing w:val="-3"/>
        </w:rPr>
        <w:t xml:space="preserve"> </w:t>
      </w:r>
      <w:r w:rsidRPr="006249C6">
        <w:t>решений</w:t>
      </w:r>
      <w:r w:rsidRPr="006249C6">
        <w:rPr>
          <w:spacing w:val="-3"/>
        </w:rPr>
        <w:t xml:space="preserve"> </w:t>
      </w:r>
      <w:r w:rsidRPr="006249C6">
        <w:t>Комиссии;</w:t>
      </w:r>
    </w:p>
    <w:p w:rsidR="0003638C" w:rsidRPr="006249C6" w:rsidRDefault="0003638C" w:rsidP="006463F6">
      <w:pPr>
        <w:pStyle w:val="af9"/>
        <w:widowControl w:val="0"/>
        <w:numPr>
          <w:ilvl w:val="2"/>
          <w:numId w:val="23"/>
        </w:numPr>
        <w:tabs>
          <w:tab w:val="left" w:pos="1533"/>
        </w:tabs>
        <w:autoSpaceDE w:val="0"/>
        <w:autoSpaceDN w:val="0"/>
        <w:ind w:right="112" w:firstLine="427"/>
        <w:jc w:val="both"/>
      </w:pPr>
      <w:r w:rsidRPr="006249C6">
        <w:lastRenderedPageBreak/>
        <w:t>вносят</w:t>
      </w:r>
      <w:r w:rsidRPr="006249C6">
        <w:rPr>
          <w:spacing w:val="1"/>
        </w:rPr>
        <w:t xml:space="preserve"> </w:t>
      </w:r>
      <w:r w:rsidRPr="006249C6">
        <w:t>предложения</w:t>
      </w:r>
      <w:r w:rsidRPr="006249C6">
        <w:rPr>
          <w:spacing w:val="1"/>
        </w:rPr>
        <w:t xml:space="preserve"> </w:t>
      </w:r>
      <w:r w:rsidRPr="006249C6">
        <w:t>по</w:t>
      </w:r>
      <w:r w:rsidRPr="006249C6">
        <w:rPr>
          <w:spacing w:val="1"/>
        </w:rPr>
        <w:t xml:space="preserve"> </w:t>
      </w:r>
      <w:r w:rsidRPr="006249C6">
        <w:t>вопросам,</w:t>
      </w:r>
      <w:r w:rsidRPr="006249C6">
        <w:rPr>
          <w:spacing w:val="1"/>
        </w:rPr>
        <w:t xml:space="preserve"> </w:t>
      </w:r>
      <w:r w:rsidRPr="006249C6">
        <w:t>относящимся</w:t>
      </w:r>
      <w:r w:rsidRPr="006249C6">
        <w:rPr>
          <w:spacing w:val="1"/>
        </w:rPr>
        <w:t xml:space="preserve"> </w:t>
      </w:r>
      <w:r w:rsidRPr="006249C6">
        <w:t>к</w:t>
      </w:r>
      <w:r w:rsidRPr="006249C6">
        <w:rPr>
          <w:spacing w:val="1"/>
        </w:rPr>
        <w:t xml:space="preserve"> </w:t>
      </w:r>
      <w:r w:rsidRPr="006249C6">
        <w:t>компетенции</w:t>
      </w:r>
      <w:r w:rsidRPr="006249C6">
        <w:rPr>
          <w:spacing w:val="-67"/>
        </w:rPr>
        <w:t xml:space="preserve"> </w:t>
      </w:r>
      <w:r w:rsidRPr="006249C6">
        <w:t>Комиссии,</w:t>
      </w:r>
      <w:r w:rsidRPr="006249C6">
        <w:rPr>
          <w:spacing w:val="-2"/>
        </w:rPr>
        <w:t xml:space="preserve"> </w:t>
      </w:r>
      <w:r w:rsidRPr="006249C6">
        <w:t>для</w:t>
      </w:r>
      <w:r w:rsidRPr="006249C6">
        <w:rPr>
          <w:spacing w:val="-1"/>
        </w:rPr>
        <w:t xml:space="preserve"> </w:t>
      </w:r>
      <w:r w:rsidRPr="006249C6">
        <w:t>рассмотрения</w:t>
      </w:r>
      <w:r w:rsidRPr="006249C6">
        <w:rPr>
          <w:spacing w:val="-4"/>
        </w:rPr>
        <w:t xml:space="preserve"> </w:t>
      </w:r>
      <w:r w:rsidRPr="006249C6">
        <w:t>на</w:t>
      </w:r>
      <w:r w:rsidRPr="006249C6">
        <w:rPr>
          <w:spacing w:val="-1"/>
        </w:rPr>
        <w:t xml:space="preserve"> </w:t>
      </w:r>
      <w:r w:rsidRPr="006249C6">
        <w:t>заседаниях Комиссии</w:t>
      </w:r>
      <w:r w:rsidRPr="006249C6">
        <w:rPr>
          <w:spacing w:val="-1"/>
        </w:rPr>
        <w:t xml:space="preserve"> </w:t>
      </w:r>
      <w:r w:rsidRPr="006249C6">
        <w:t>и</w:t>
      </w:r>
      <w:r w:rsidRPr="006249C6">
        <w:rPr>
          <w:spacing w:val="-1"/>
        </w:rPr>
        <w:t xml:space="preserve"> </w:t>
      </w:r>
      <w:r w:rsidRPr="006249C6">
        <w:t>ее</w:t>
      </w:r>
      <w:r w:rsidRPr="006249C6">
        <w:rPr>
          <w:spacing w:val="-3"/>
        </w:rPr>
        <w:t xml:space="preserve"> </w:t>
      </w:r>
      <w:r w:rsidRPr="006249C6">
        <w:t>рабочих групп.</w:t>
      </w:r>
    </w:p>
    <w:p w:rsidR="0003638C" w:rsidRPr="006249C6" w:rsidRDefault="0003638C" w:rsidP="0047571F">
      <w:pPr>
        <w:pStyle w:val="af9"/>
        <w:widowControl w:val="0"/>
        <w:numPr>
          <w:ilvl w:val="1"/>
          <w:numId w:val="23"/>
        </w:numPr>
        <w:tabs>
          <w:tab w:val="left" w:pos="1443"/>
        </w:tabs>
        <w:autoSpaceDE w:val="0"/>
        <w:autoSpaceDN w:val="0"/>
        <w:ind w:left="254" w:right="111" w:firstLine="427"/>
        <w:jc w:val="both"/>
      </w:pPr>
      <w:r w:rsidRPr="006249C6">
        <w:t>Полномочия</w:t>
      </w:r>
      <w:r w:rsidRPr="006249C6">
        <w:rPr>
          <w:spacing w:val="1"/>
        </w:rPr>
        <w:t xml:space="preserve"> </w:t>
      </w:r>
      <w:r w:rsidRPr="006249C6">
        <w:t>членов,</w:t>
      </w:r>
      <w:r w:rsidRPr="006249C6">
        <w:rPr>
          <w:spacing w:val="1"/>
        </w:rPr>
        <w:t xml:space="preserve"> </w:t>
      </w:r>
      <w:r w:rsidRPr="006249C6">
        <w:t>координаторов</w:t>
      </w:r>
      <w:r w:rsidRPr="006249C6">
        <w:rPr>
          <w:spacing w:val="1"/>
        </w:rPr>
        <w:t xml:space="preserve"> </w:t>
      </w:r>
      <w:r w:rsidRPr="006249C6">
        <w:t>Комиссии</w:t>
      </w:r>
      <w:r w:rsidRPr="006249C6">
        <w:rPr>
          <w:spacing w:val="1"/>
        </w:rPr>
        <w:t xml:space="preserve"> </w:t>
      </w:r>
      <w:r w:rsidRPr="006249C6">
        <w:t>удостоверяется</w:t>
      </w:r>
      <w:r w:rsidRPr="006249C6">
        <w:rPr>
          <w:spacing w:val="1"/>
        </w:rPr>
        <w:t xml:space="preserve"> </w:t>
      </w:r>
      <w:r w:rsidRPr="006249C6">
        <w:t>соответствующими решениями сторон социального партнерства, образовавшими</w:t>
      </w:r>
      <w:r w:rsidRPr="006249C6">
        <w:rPr>
          <w:spacing w:val="-67"/>
        </w:rPr>
        <w:t xml:space="preserve"> </w:t>
      </w:r>
      <w:r w:rsidRPr="006249C6">
        <w:t>Комиссию.</w:t>
      </w:r>
    </w:p>
    <w:p w:rsidR="0003638C" w:rsidRPr="0047571F" w:rsidRDefault="0003638C" w:rsidP="0047571F">
      <w:pPr>
        <w:pStyle w:val="1"/>
        <w:keepNext w:val="0"/>
        <w:widowControl w:val="0"/>
        <w:numPr>
          <w:ilvl w:val="0"/>
          <w:numId w:val="21"/>
        </w:numPr>
        <w:tabs>
          <w:tab w:val="left" w:pos="3491"/>
        </w:tabs>
        <w:autoSpaceDE w:val="0"/>
        <w:autoSpaceDN w:val="0"/>
        <w:ind w:left="3490" w:hanging="282"/>
        <w:jc w:val="both"/>
        <w:rPr>
          <w:sz w:val="24"/>
          <w:szCs w:val="24"/>
        </w:rPr>
      </w:pPr>
      <w:r w:rsidRPr="006249C6">
        <w:rPr>
          <w:sz w:val="24"/>
          <w:szCs w:val="24"/>
        </w:rPr>
        <w:t>Порядок</w:t>
      </w:r>
      <w:r w:rsidRPr="006249C6">
        <w:rPr>
          <w:spacing w:val="-4"/>
          <w:sz w:val="24"/>
          <w:szCs w:val="24"/>
        </w:rPr>
        <w:t xml:space="preserve"> </w:t>
      </w:r>
      <w:r w:rsidRPr="006249C6">
        <w:rPr>
          <w:sz w:val="24"/>
          <w:szCs w:val="24"/>
        </w:rPr>
        <w:t>работы</w:t>
      </w:r>
      <w:r w:rsidRPr="006249C6">
        <w:rPr>
          <w:spacing w:val="-6"/>
          <w:sz w:val="24"/>
          <w:szCs w:val="24"/>
        </w:rPr>
        <w:t xml:space="preserve"> </w:t>
      </w:r>
      <w:r w:rsidRPr="006249C6">
        <w:rPr>
          <w:sz w:val="24"/>
          <w:szCs w:val="24"/>
        </w:rPr>
        <w:t>Комиссии.</w:t>
      </w:r>
    </w:p>
    <w:p w:rsidR="0003638C" w:rsidRPr="006249C6" w:rsidRDefault="0003638C" w:rsidP="006463F6">
      <w:pPr>
        <w:pStyle w:val="af9"/>
        <w:widowControl w:val="0"/>
        <w:numPr>
          <w:ilvl w:val="1"/>
          <w:numId w:val="22"/>
        </w:numPr>
        <w:tabs>
          <w:tab w:val="left" w:pos="1402"/>
        </w:tabs>
        <w:autoSpaceDE w:val="0"/>
        <w:autoSpaceDN w:val="0"/>
        <w:ind w:right="114" w:firstLine="427"/>
        <w:jc w:val="both"/>
      </w:pPr>
      <w:r w:rsidRPr="006249C6">
        <w:t>Заседание</w:t>
      </w:r>
      <w:r w:rsidRPr="006249C6">
        <w:rPr>
          <w:spacing w:val="1"/>
        </w:rPr>
        <w:t xml:space="preserve"> </w:t>
      </w:r>
      <w:r w:rsidRPr="006249C6">
        <w:t>комиссии</w:t>
      </w:r>
      <w:r w:rsidRPr="006249C6">
        <w:rPr>
          <w:spacing w:val="1"/>
        </w:rPr>
        <w:t xml:space="preserve"> </w:t>
      </w:r>
      <w:r w:rsidRPr="006249C6">
        <w:t>правомочны,</w:t>
      </w:r>
      <w:r w:rsidRPr="006249C6">
        <w:rPr>
          <w:spacing w:val="1"/>
        </w:rPr>
        <w:t xml:space="preserve"> </w:t>
      </w:r>
      <w:r w:rsidRPr="006249C6">
        <w:t>если</w:t>
      </w:r>
      <w:r w:rsidRPr="006249C6">
        <w:rPr>
          <w:spacing w:val="1"/>
        </w:rPr>
        <w:t xml:space="preserve"> </w:t>
      </w:r>
      <w:r w:rsidRPr="006249C6">
        <w:t>на</w:t>
      </w:r>
      <w:r w:rsidRPr="006249C6">
        <w:rPr>
          <w:spacing w:val="1"/>
        </w:rPr>
        <w:t xml:space="preserve"> </w:t>
      </w:r>
      <w:r w:rsidRPr="006249C6">
        <w:t>нем</w:t>
      </w:r>
      <w:r w:rsidRPr="006249C6">
        <w:rPr>
          <w:spacing w:val="1"/>
        </w:rPr>
        <w:t xml:space="preserve"> </w:t>
      </w:r>
      <w:r w:rsidRPr="006249C6">
        <w:t>присутствуют</w:t>
      </w:r>
      <w:r w:rsidRPr="006249C6">
        <w:rPr>
          <w:spacing w:val="1"/>
        </w:rPr>
        <w:t xml:space="preserve"> </w:t>
      </w:r>
      <w:r w:rsidRPr="006249C6">
        <w:t>координаторы</w:t>
      </w:r>
      <w:r w:rsidRPr="006249C6">
        <w:rPr>
          <w:spacing w:val="-4"/>
        </w:rPr>
        <w:t xml:space="preserve"> </w:t>
      </w:r>
      <w:r w:rsidRPr="006249C6">
        <w:t>от</w:t>
      </w:r>
      <w:r w:rsidRPr="006249C6">
        <w:rPr>
          <w:spacing w:val="1"/>
        </w:rPr>
        <w:t xml:space="preserve"> </w:t>
      </w:r>
      <w:r w:rsidRPr="006249C6">
        <w:t>каждой</w:t>
      </w:r>
      <w:r w:rsidRPr="006249C6">
        <w:rPr>
          <w:spacing w:val="-4"/>
        </w:rPr>
        <w:t xml:space="preserve"> </w:t>
      </w:r>
      <w:r w:rsidRPr="006249C6">
        <w:t>из</w:t>
      </w:r>
      <w:r w:rsidRPr="006249C6">
        <w:rPr>
          <w:spacing w:val="-1"/>
        </w:rPr>
        <w:t xml:space="preserve"> </w:t>
      </w:r>
      <w:r w:rsidRPr="006249C6">
        <w:t>сторон,</w:t>
      </w:r>
      <w:r w:rsidRPr="006249C6">
        <w:rPr>
          <w:spacing w:val="-2"/>
        </w:rPr>
        <w:t xml:space="preserve"> </w:t>
      </w:r>
      <w:r w:rsidRPr="006249C6">
        <w:t>образовавших</w:t>
      </w:r>
      <w:r w:rsidRPr="006249C6">
        <w:rPr>
          <w:spacing w:val="1"/>
        </w:rPr>
        <w:t xml:space="preserve"> </w:t>
      </w:r>
      <w:r w:rsidRPr="006249C6">
        <w:t>Комиссию.</w:t>
      </w:r>
    </w:p>
    <w:p w:rsidR="0003638C" w:rsidRPr="006249C6" w:rsidRDefault="0003638C" w:rsidP="006463F6">
      <w:pPr>
        <w:pStyle w:val="af9"/>
        <w:widowControl w:val="0"/>
        <w:numPr>
          <w:ilvl w:val="1"/>
          <w:numId w:val="22"/>
        </w:numPr>
        <w:tabs>
          <w:tab w:val="left" w:pos="1227"/>
        </w:tabs>
        <w:autoSpaceDE w:val="0"/>
        <w:autoSpaceDN w:val="0"/>
        <w:spacing w:before="2"/>
        <w:ind w:right="105" w:firstLine="427"/>
        <w:jc w:val="both"/>
      </w:pPr>
      <w:r w:rsidRPr="006249C6">
        <w:t>Первое заседание комиссии, образованной на равноправной основе по</w:t>
      </w:r>
      <w:r w:rsidRPr="006249C6">
        <w:rPr>
          <w:spacing w:val="1"/>
        </w:rPr>
        <w:t xml:space="preserve"> </w:t>
      </w:r>
      <w:r w:rsidRPr="006249C6">
        <w:t>решению сторон из наделенных необходимыми полномочиями представителей,</w:t>
      </w:r>
      <w:r w:rsidRPr="006249C6">
        <w:rPr>
          <w:spacing w:val="1"/>
        </w:rPr>
        <w:t xml:space="preserve"> </w:t>
      </w:r>
      <w:r w:rsidRPr="006249C6">
        <w:t>проводится не позже истечения семи календарных дней с момента получения</w:t>
      </w:r>
      <w:r w:rsidRPr="006249C6">
        <w:rPr>
          <w:spacing w:val="1"/>
        </w:rPr>
        <w:t xml:space="preserve"> </w:t>
      </w:r>
      <w:r w:rsidRPr="006249C6">
        <w:t>представителями</w:t>
      </w:r>
      <w:r w:rsidRPr="006249C6">
        <w:rPr>
          <w:spacing w:val="1"/>
        </w:rPr>
        <w:t xml:space="preserve"> </w:t>
      </w:r>
      <w:r w:rsidRPr="006249C6">
        <w:t>одной</w:t>
      </w:r>
      <w:r w:rsidRPr="006249C6">
        <w:rPr>
          <w:spacing w:val="1"/>
        </w:rPr>
        <w:t xml:space="preserve"> </w:t>
      </w:r>
      <w:r w:rsidRPr="006249C6">
        <w:t>из</w:t>
      </w:r>
      <w:r w:rsidRPr="006249C6">
        <w:rPr>
          <w:spacing w:val="1"/>
        </w:rPr>
        <w:t xml:space="preserve"> </w:t>
      </w:r>
      <w:r w:rsidRPr="006249C6">
        <w:t>сторон</w:t>
      </w:r>
      <w:r w:rsidRPr="006249C6">
        <w:rPr>
          <w:spacing w:val="1"/>
        </w:rPr>
        <w:t xml:space="preserve"> </w:t>
      </w:r>
      <w:r w:rsidRPr="006249C6">
        <w:t>социального</w:t>
      </w:r>
      <w:r w:rsidRPr="006249C6">
        <w:rPr>
          <w:spacing w:val="1"/>
        </w:rPr>
        <w:t xml:space="preserve"> </w:t>
      </w:r>
      <w:r w:rsidRPr="006249C6">
        <w:t>партнерства</w:t>
      </w:r>
      <w:r w:rsidRPr="006249C6">
        <w:rPr>
          <w:spacing w:val="1"/>
        </w:rPr>
        <w:t xml:space="preserve"> </w:t>
      </w:r>
      <w:r w:rsidRPr="006249C6">
        <w:t>уведомления</w:t>
      </w:r>
      <w:r w:rsidRPr="006249C6">
        <w:rPr>
          <w:spacing w:val="1"/>
        </w:rPr>
        <w:t xml:space="preserve"> </w:t>
      </w:r>
      <w:r w:rsidRPr="006249C6">
        <w:t>от</w:t>
      </w:r>
      <w:r w:rsidRPr="006249C6">
        <w:rPr>
          <w:spacing w:val="1"/>
        </w:rPr>
        <w:t xml:space="preserve"> </w:t>
      </w:r>
      <w:r w:rsidRPr="006249C6">
        <w:t>другой</w:t>
      </w:r>
      <w:r w:rsidRPr="006249C6">
        <w:rPr>
          <w:spacing w:val="1"/>
        </w:rPr>
        <w:t xml:space="preserve"> </w:t>
      </w:r>
      <w:r w:rsidRPr="006249C6">
        <w:t>стороны</w:t>
      </w:r>
      <w:r w:rsidRPr="006249C6">
        <w:rPr>
          <w:spacing w:val="1"/>
        </w:rPr>
        <w:t xml:space="preserve"> </w:t>
      </w:r>
      <w:r w:rsidRPr="006249C6">
        <w:t>в</w:t>
      </w:r>
      <w:r w:rsidRPr="006249C6">
        <w:rPr>
          <w:spacing w:val="1"/>
        </w:rPr>
        <w:t xml:space="preserve"> </w:t>
      </w:r>
      <w:r w:rsidRPr="006249C6">
        <w:t>письменной</w:t>
      </w:r>
      <w:r w:rsidRPr="006249C6">
        <w:rPr>
          <w:spacing w:val="1"/>
        </w:rPr>
        <w:t xml:space="preserve"> </w:t>
      </w:r>
      <w:r w:rsidRPr="006249C6">
        <w:t>форме</w:t>
      </w:r>
      <w:r w:rsidRPr="006249C6">
        <w:rPr>
          <w:spacing w:val="1"/>
        </w:rPr>
        <w:t xml:space="preserve"> </w:t>
      </w:r>
      <w:r w:rsidRPr="006249C6">
        <w:t>с</w:t>
      </w:r>
      <w:r w:rsidRPr="006249C6">
        <w:rPr>
          <w:spacing w:val="1"/>
        </w:rPr>
        <w:t xml:space="preserve"> </w:t>
      </w:r>
      <w:r w:rsidRPr="006249C6">
        <w:t>предложением</w:t>
      </w:r>
      <w:r w:rsidRPr="006249C6">
        <w:rPr>
          <w:spacing w:val="1"/>
        </w:rPr>
        <w:t xml:space="preserve"> </w:t>
      </w:r>
      <w:r w:rsidRPr="006249C6">
        <w:t>начать</w:t>
      </w:r>
      <w:r w:rsidRPr="006249C6">
        <w:rPr>
          <w:spacing w:val="1"/>
        </w:rPr>
        <w:t xml:space="preserve"> </w:t>
      </w:r>
      <w:r w:rsidRPr="006249C6">
        <w:t>коллективные</w:t>
      </w:r>
      <w:r w:rsidRPr="006249C6">
        <w:rPr>
          <w:spacing w:val="1"/>
        </w:rPr>
        <w:t xml:space="preserve"> </w:t>
      </w:r>
      <w:r w:rsidRPr="006249C6">
        <w:t>переговоры или в иной срок, предложенный в уведомлении представителями</w:t>
      </w:r>
      <w:r w:rsidRPr="006249C6">
        <w:rPr>
          <w:spacing w:val="1"/>
        </w:rPr>
        <w:t xml:space="preserve"> </w:t>
      </w:r>
      <w:r w:rsidRPr="006249C6">
        <w:t>стороны,</w:t>
      </w:r>
      <w:r w:rsidRPr="006249C6">
        <w:rPr>
          <w:spacing w:val="1"/>
        </w:rPr>
        <w:t xml:space="preserve"> </w:t>
      </w:r>
      <w:r w:rsidRPr="006249C6">
        <w:t>инициирующей</w:t>
      </w:r>
      <w:r w:rsidRPr="006249C6">
        <w:rPr>
          <w:spacing w:val="1"/>
        </w:rPr>
        <w:t xml:space="preserve"> </w:t>
      </w:r>
      <w:r w:rsidRPr="006249C6">
        <w:t>переговоры</w:t>
      </w:r>
      <w:r w:rsidRPr="006249C6">
        <w:rPr>
          <w:i/>
        </w:rPr>
        <w:t>.</w:t>
      </w:r>
      <w:r w:rsidRPr="006249C6">
        <w:rPr>
          <w:i/>
          <w:spacing w:val="1"/>
        </w:rPr>
        <w:t xml:space="preserve"> </w:t>
      </w:r>
      <w:r w:rsidRPr="006249C6">
        <w:t>Дата</w:t>
      </w:r>
      <w:r w:rsidRPr="006249C6">
        <w:rPr>
          <w:spacing w:val="1"/>
        </w:rPr>
        <w:t xml:space="preserve"> </w:t>
      </w:r>
      <w:r w:rsidRPr="006249C6">
        <w:t>первого</w:t>
      </w:r>
      <w:r w:rsidRPr="006249C6">
        <w:rPr>
          <w:spacing w:val="1"/>
        </w:rPr>
        <w:t xml:space="preserve"> </w:t>
      </w:r>
      <w:r w:rsidRPr="006249C6">
        <w:t>заседания</w:t>
      </w:r>
      <w:r w:rsidRPr="006249C6">
        <w:rPr>
          <w:spacing w:val="71"/>
        </w:rPr>
        <w:t xml:space="preserve"> </w:t>
      </w:r>
      <w:r w:rsidRPr="006249C6">
        <w:t>Комиссии</w:t>
      </w:r>
      <w:r w:rsidRPr="006249C6">
        <w:rPr>
          <w:spacing w:val="1"/>
        </w:rPr>
        <w:t xml:space="preserve"> </w:t>
      </w:r>
      <w:r w:rsidRPr="006249C6">
        <w:t>является</w:t>
      </w:r>
      <w:r w:rsidRPr="006249C6">
        <w:rPr>
          <w:spacing w:val="-4"/>
        </w:rPr>
        <w:t xml:space="preserve"> </w:t>
      </w:r>
      <w:r w:rsidRPr="006249C6">
        <w:t>датой начала переговоров.</w:t>
      </w:r>
    </w:p>
    <w:p w:rsidR="0003638C" w:rsidRPr="006249C6" w:rsidRDefault="0003638C" w:rsidP="006463F6">
      <w:pPr>
        <w:pStyle w:val="af9"/>
        <w:widowControl w:val="0"/>
        <w:numPr>
          <w:ilvl w:val="1"/>
          <w:numId w:val="22"/>
        </w:numPr>
        <w:tabs>
          <w:tab w:val="left" w:pos="1356"/>
        </w:tabs>
        <w:autoSpaceDE w:val="0"/>
        <w:autoSpaceDN w:val="0"/>
        <w:ind w:right="112" w:firstLine="427"/>
        <w:jc w:val="both"/>
      </w:pPr>
      <w:r w:rsidRPr="006249C6">
        <w:t>На</w:t>
      </w:r>
      <w:r w:rsidRPr="006249C6">
        <w:rPr>
          <w:spacing w:val="1"/>
        </w:rPr>
        <w:t xml:space="preserve"> </w:t>
      </w:r>
      <w:r w:rsidRPr="006249C6">
        <w:t>первом</w:t>
      </w:r>
      <w:r w:rsidRPr="006249C6">
        <w:rPr>
          <w:spacing w:val="1"/>
        </w:rPr>
        <w:t xml:space="preserve"> </w:t>
      </w:r>
      <w:r w:rsidRPr="006249C6">
        <w:t>заседании</w:t>
      </w:r>
      <w:r w:rsidRPr="006249C6">
        <w:rPr>
          <w:spacing w:val="1"/>
        </w:rPr>
        <w:t xml:space="preserve"> </w:t>
      </w:r>
      <w:r w:rsidRPr="006249C6">
        <w:t>комиссии</w:t>
      </w:r>
      <w:r w:rsidRPr="006249C6">
        <w:rPr>
          <w:spacing w:val="1"/>
        </w:rPr>
        <w:t xml:space="preserve"> </w:t>
      </w:r>
      <w:r w:rsidRPr="006249C6">
        <w:t>председательствует</w:t>
      </w:r>
      <w:r w:rsidRPr="006249C6">
        <w:rPr>
          <w:spacing w:val="1"/>
        </w:rPr>
        <w:t xml:space="preserve"> </w:t>
      </w:r>
      <w:r w:rsidRPr="006249C6">
        <w:t>координатор</w:t>
      </w:r>
      <w:r w:rsidRPr="006249C6">
        <w:rPr>
          <w:spacing w:val="1"/>
        </w:rPr>
        <w:t xml:space="preserve"> </w:t>
      </w:r>
      <w:r w:rsidRPr="006249C6">
        <w:t>стороны,</w:t>
      </w:r>
      <w:r w:rsidRPr="006249C6">
        <w:rPr>
          <w:spacing w:val="-5"/>
        </w:rPr>
        <w:t xml:space="preserve"> </w:t>
      </w:r>
      <w:r w:rsidRPr="006249C6">
        <w:t>инициировавшей переговоры.</w:t>
      </w:r>
    </w:p>
    <w:p w:rsidR="0003638C" w:rsidRPr="006249C6" w:rsidRDefault="0003638C" w:rsidP="006463F6">
      <w:pPr>
        <w:pStyle w:val="af9"/>
        <w:widowControl w:val="0"/>
        <w:numPr>
          <w:ilvl w:val="1"/>
          <w:numId w:val="22"/>
        </w:numPr>
        <w:tabs>
          <w:tab w:val="left" w:pos="1222"/>
        </w:tabs>
        <w:autoSpaceDE w:val="0"/>
        <w:autoSpaceDN w:val="0"/>
        <w:ind w:right="110" w:firstLine="427"/>
        <w:jc w:val="both"/>
      </w:pPr>
      <w:r w:rsidRPr="006249C6">
        <w:t>Заседания комиссии оформляются протоколом, который ведет один из</w:t>
      </w:r>
      <w:r w:rsidRPr="006249C6">
        <w:rPr>
          <w:spacing w:val="1"/>
        </w:rPr>
        <w:t xml:space="preserve"> </w:t>
      </w:r>
      <w:r w:rsidRPr="006249C6">
        <w:t>членов</w:t>
      </w:r>
      <w:r w:rsidRPr="006249C6">
        <w:rPr>
          <w:spacing w:val="1"/>
        </w:rPr>
        <w:t xml:space="preserve"> </w:t>
      </w:r>
      <w:r w:rsidRPr="006249C6">
        <w:t>комиссии</w:t>
      </w:r>
      <w:r w:rsidRPr="006249C6">
        <w:rPr>
          <w:spacing w:val="1"/>
        </w:rPr>
        <w:t xml:space="preserve"> </w:t>
      </w:r>
      <w:r w:rsidRPr="006249C6">
        <w:t>по</w:t>
      </w:r>
      <w:r w:rsidRPr="006249C6">
        <w:rPr>
          <w:spacing w:val="1"/>
        </w:rPr>
        <w:t xml:space="preserve"> </w:t>
      </w:r>
      <w:r w:rsidRPr="006249C6">
        <w:t>поручению</w:t>
      </w:r>
      <w:r w:rsidRPr="006249C6">
        <w:rPr>
          <w:spacing w:val="1"/>
        </w:rPr>
        <w:t xml:space="preserve"> </w:t>
      </w:r>
      <w:r w:rsidRPr="006249C6">
        <w:t>председателя.</w:t>
      </w:r>
      <w:r w:rsidRPr="006249C6">
        <w:rPr>
          <w:spacing w:val="1"/>
        </w:rPr>
        <w:t xml:space="preserve"> </w:t>
      </w:r>
      <w:r w:rsidRPr="006249C6">
        <w:t>Протокол</w:t>
      </w:r>
      <w:r w:rsidRPr="006249C6">
        <w:rPr>
          <w:spacing w:val="1"/>
        </w:rPr>
        <w:t xml:space="preserve"> </w:t>
      </w:r>
      <w:r w:rsidRPr="006249C6">
        <w:t>не</w:t>
      </w:r>
      <w:r w:rsidRPr="006249C6">
        <w:rPr>
          <w:spacing w:val="1"/>
        </w:rPr>
        <w:t xml:space="preserve"> </w:t>
      </w:r>
      <w:r w:rsidRPr="006249C6">
        <w:t>позже</w:t>
      </w:r>
      <w:r w:rsidRPr="006249C6">
        <w:rPr>
          <w:spacing w:val="1"/>
        </w:rPr>
        <w:t xml:space="preserve"> </w:t>
      </w:r>
      <w:r w:rsidRPr="006249C6">
        <w:t>начала</w:t>
      </w:r>
      <w:r w:rsidRPr="006249C6">
        <w:rPr>
          <w:spacing w:val="1"/>
        </w:rPr>
        <w:t xml:space="preserve"> </w:t>
      </w:r>
      <w:r w:rsidRPr="006249C6">
        <w:t>следующего</w:t>
      </w:r>
      <w:r w:rsidRPr="006249C6">
        <w:rPr>
          <w:spacing w:val="1"/>
        </w:rPr>
        <w:t xml:space="preserve"> </w:t>
      </w:r>
      <w:r w:rsidRPr="006249C6">
        <w:t>заседании</w:t>
      </w:r>
      <w:r w:rsidRPr="006249C6">
        <w:rPr>
          <w:spacing w:val="1"/>
        </w:rPr>
        <w:t xml:space="preserve"> </w:t>
      </w:r>
      <w:r w:rsidRPr="006249C6">
        <w:t>комиссии</w:t>
      </w:r>
      <w:r w:rsidRPr="006249C6">
        <w:rPr>
          <w:spacing w:val="1"/>
        </w:rPr>
        <w:t xml:space="preserve"> </w:t>
      </w:r>
      <w:r w:rsidRPr="006249C6">
        <w:t>подписывается</w:t>
      </w:r>
      <w:r w:rsidRPr="006249C6">
        <w:rPr>
          <w:spacing w:val="1"/>
        </w:rPr>
        <w:t xml:space="preserve"> </w:t>
      </w:r>
      <w:r w:rsidRPr="006249C6">
        <w:t>координаторами</w:t>
      </w:r>
      <w:r w:rsidRPr="006249C6">
        <w:rPr>
          <w:spacing w:val="1"/>
        </w:rPr>
        <w:t xml:space="preserve"> </w:t>
      </w:r>
      <w:r w:rsidRPr="006249C6">
        <w:t>сторон,</w:t>
      </w:r>
      <w:r w:rsidRPr="006249C6">
        <w:rPr>
          <w:spacing w:val="1"/>
        </w:rPr>
        <w:t xml:space="preserve"> </w:t>
      </w:r>
      <w:r w:rsidRPr="006249C6">
        <w:t>размножается</w:t>
      </w:r>
      <w:r w:rsidRPr="006249C6">
        <w:rPr>
          <w:spacing w:val="-1"/>
        </w:rPr>
        <w:t xml:space="preserve"> </w:t>
      </w:r>
      <w:r w:rsidRPr="006249C6">
        <w:t>в</w:t>
      </w:r>
      <w:r w:rsidRPr="006249C6">
        <w:rPr>
          <w:spacing w:val="-3"/>
        </w:rPr>
        <w:t xml:space="preserve"> </w:t>
      </w:r>
      <w:r w:rsidRPr="006249C6">
        <w:t>двух экземплярах</w:t>
      </w:r>
      <w:r w:rsidRPr="006249C6">
        <w:rPr>
          <w:spacing w:val="-4"/>
        </w:rPr>
        <w:t xml:space="preserve"> </w:t>
      </w:r>
      <w:r w:rsidRPr="006249C6">
        <w:t>и</w:t>
      </w:r>
      <w:r w:rsidRPr="006249C6">
        <w:rPr>
          <w:spacing w:val="-1"/>
        </w:rPr>
        <w:t xml:space="preserve"> </w:t>
      </w:r>
      <w:r w:rsidRPr="006249C6">
        <w:t>передается</w:t>
      </w:r>
      <w:r w:rsidRPr="006249C6">
        <w:rPr>
          <w:spacing w:val="-1"/>
        </w:rPr>
        <w:t xml:space="preserve"> </w:t>
      </w:r>
      <w:r w:rsidRPr="006249C6">
        <w:t>координаторам</w:t>
      </w:r>
      <w:r w:rsidRPr="006249C6">
        <w:rPr>
          <w:spacing w:val="-1"/>
        </w:rPr>
        <w:t xml:space="preserve"> </w:t>
      </w:r>
      <w:r w:rsidRPr="006249C6">
        <w:t>сторон.</w:t>
      </w:r>
    </w:p>
    <w:p w:rsidR="0003638C" w:rsidRPr="006249C6" w:rsidRDefault="0003638C" w:rsidP="006463F6">
      <w:pPr>
        <w:pStyle w:val="af9"/>
        <w:widowControl w:val="0"/>
        <w:numPr>
          <w:ilvl w:val="1"/>
          <w:numId w:val="22"/>
        </w:numPr>
        <w:tabs>
          <w:tab w:val="left" w:pos="1359"/>
        </w:tabs>
        <w:autoSpaceDE w:val="0"/>
        <w:autoSpaceDN w:val="0"/>
        <w:ind w:right="110" w:firstLine="427"/>
        <w:jc w:val="both"/>
      </w:pPr>
      <w:r w:rsidRPr="006249C6">
        <w:t>Решение</w:t>
      </w:r>
      <w:r w:rsidRPr="006249C6">
        <w:rPr>
          <w:spacing w:val="1"/>
        </w:rPr>
        <w:t xml:space="preserve"> </w:t>
      </w:r>
      <w:r w:rsidRPr="006249C6">
        <w:t>комиссии</w:t>
      </w:r>
      <w:r w:rsidRPr="006249C6">
        <w:rPr>
          <w:spacing w:val="1"/>
        </w:rPr>
        <w:t xml:space="preserve"> </w:t>
      </w:r>
      <w:r w:rsidRPr="006249C6">
        <w:t>считается</w:t>
      </w:r>
      <w:r w:rsidRPr="006249C6">
        <w:rPr>
          <w:spacing w:val="1"/>
        </w:rPr>
        <w:t xml:space="preserve"> </w:t>
      </w:r>
      <w:r w:rsidRPr="006249C6">
        <w:t>принятым,</w:t>
      </w:r>
      <w:r w:rsidRPr="006249C6">
        <w:rPr>
          <w:spacing w:val="1"/>
        </w:rPr>
        <w:t xml:space="preserve"> </w:t>
      </w:r>
      <w:r w:rsidRPr="006249C6">
        <w:t>если</w:t>
      </w:r>
      <w:r w:rsidRPr="006249C6">
        <w:rPr>
          <w:spacing w:val="1"/>
        </w:rPr>
        <w:t xml:space="preserve"> </w:t>
      </w:r>
      <w:r w:rsidRPr="006249C6">
        <w:t>за</w:t>
      </w:r>
      <w:r w:rsidRPr="006249C6">
        <w:rPr>
          <w:spacing w:val="1"/>
        </w:rPr>
        <w:t xml:space="preserve"> </w:t>
      </w:r>
      <w:r w:rsidRPr="006249C6">
        <w:t>его</w:t>
      </w:r>
      <w:r w:rsidRPr="006249C6">
        <w:rPr>
          <w:spacing w:val="1"/>
        </w:rPr>
        <w:t xml:space="preserve"> </w:t>
      </w:r>
      <w:r w:rsidRPr="006249C6">
        <w:t>принятие</w:t>
      </w:r>
      <w:r w:rsidRPr="006249C6">
        <w:rPr>
          <w:spacing w:val="1"/>
        </w:rPr>
        <w:t xml:space="preserve"> </w:t>
      </w:r>
      <w:r w:rsidRPr="006249C6">
        <w:t>высказались</w:t>
      </w:r>
      <w:r w:rsidRPr="006249C6">
        <w:rPr>
          <w:spacing w:val="1"/>
        </w:rPr>
        <w:t xml:space="preserve"> </w:t>
      </w:r>
      <w:r w:rsidRPr="006249C6">
        <w:t>координаторы</w:t>
      </w:r>
      <w:r w:rsidRPr="006249C6">
        <w:rPr>
          <w:spacing w:val="1"/>
        </w:rPr>
        <w:t xml:space="preserve"> </w:t>
      </w:r>
      <w:r w:rsidRPr="006249C6">
        <w:t>каждой</w:t>
      </w:r>
      <w:r w:rsidRPr="006249C6">
        <w:rPr>
          <w:spacing w:val="1"/>
        </w:rPr>
        <w:t xml:space="preserve"> </w:t>
      </w:r>
      <w:r w:rsidRPr="006249C6">
        <w:t>стороны</w:t>
      </w:r>
      <w:r w:rsidRPr="006249C6">
        <w:rPr>
          <w:spacing w:val="1"/>
        </w:rPr>
        <w:t xml:space="preserve"> </w:t>
      </w:r>
      <w:r w:rsidRPr="006249C6">
        <w:t>социального</w:t>
      </w:r>
      <w:r w:rsidRPr="006249C6">
        <w:rPr>
          <w:spacing w:val="1"/>
        </w:rPr>
        <w:t xml:space="preserve"> </w:t>
      </w:r>
      <w:r w:rsidRPr="006249C6">
        <w:t>партнерства,</w:t>
      </w:r>
      <w:r w:rsidRPr="006249C6">
        <w:rPr>
          <w:spacing w:val="1"/>
        </w:rPr>
        <w:t xml:space="preserve"> </w:t>
      </w:r>
      <w:r w:rsidRPr="006249C6">
        <w:t>образовавших Комиссию.</w:t>
      </w:r>
    </w:p>
    <w:p w:rsidR="0003638C" w:rsidRPr="006249C6" w:rsidRDefault="0003638C" w:rsidP="006463F6">
      <w:pPr>
        <w:pStyle w:val="af9"/>
        <w:widowControl w:val="0"/>
        <w:numPr>
          <w:ilvl w:val="1"/>
          <w:numId w:val="22"/>
        </w:numPr>
        <w:tabs>
          <w:tab w:val="left" w:pos="1188"/>
        </w:tabs>
        <w:autoSpaceDE w:val="0"/>
        <w:autoSpaceDN w:val="0"/>
        <w:ind w:right="114" w:firstLine="427"/>
        <w:jc w:val="both"/>
      </w:pPr>
      <w:r w:rsidRPr="006249C6">
        <w:t>Ведут подготовку очередных заседаний Комиссии и председательствуют</w:t>
      </w:r>
      <w:r w:rsidRPr="006249C6">
        <w:rPr>
          <w:spacing w:val="1"/>
        </w:rPr>
        <w:t xml:space="preserve"> </w:t>
      </w:r>
      <w:r w:rsidRPr="006249C6">
        <w:t>на них координаторы сторон социального партнерства, образовавших Комиссию,</w:t>
      </w:r>
      <w:r w:rsidRPr="006249C6">
        <w:rPr>
          <w:spacing w:val="-68"/>
        </w:rPr>
        <w:t xml:space="preserve"> </w:t>
      </w:r>
      <w:r w:rsidRPr="006249C6">
        <w:t>по</w:t>
      </w:r>
      <w:r w:rsidRPr="006249C6">
        <w:rPr>
          <w:spacing w:val="-3"/>
        </w:rPr>
        <w:t xml:space="preserve"> </w:t>
      </w:r>
      <w:r w:rsidRPr="006249C6">
        <w:t>очереди.</w:t>
      </w:r>
    </w:p>
    <w:p w:rsidR="0003638C" w:rsidRPr="006249C6" w:rsidRDefault="0003638C" w:rsidP="006463F6">
      <w:pPr>
        <w:pStyle w:val="af9"/>
        <w:widowControl w:val="0"/>
        <w:numPr>
          <w:ilvl w:val="1"/>
          <w:numId w:val="22"/>
        </w:numPr>
        <w:tabs>
          <w:tab w:val="left" w:pos="1200"/>
        </w:tabs>
        <w:autoSpaceDE w:val="0"/>
        <w:autoSpaceDN w:val="0"/>
        <w:ind w:right="106" w:firstLine="427"/>
        <w:jc w:val="both"/>
      </w:pPr>
      <w:r w:rsidRPr="006249C6">
        <w:t>Решение о назначении председательствующего на следующее заседание</w:t>
      </w:r>
      <w:r w:rsidRPr="006249C6">
        <w:rPr>
          <w:spacing w:val="1"/>
        </w:rPr>
        <w:t xml:space="preserve"> </w:t>
      </w:r>
      <w:r w:rsidRPr="006249C6">
        <w:t>Комиссии принимается Комиссией каждый раз перед окончанием очередного</w:t>
      </w:r>
      <w:r w:rsidRPr="006249C6">
        <w:rPr>
          <w:spacing w:val="1"/>
        </w:rPr>
        <w:t xml:space="preserve"> </w:t>
      </w:r>
      <w:r w:rsidRPr="006249C6">
        <w:t>заседания.</w:t>
      </w:r>
    </w:p>
    <w:p w:rsidR="0003638C" w:rsidRPr="006249C6" w:rsidRDefault="0003638C" w:rsidP="006463F6">
      <w:pPr>
        <w:pStyle w:val="af9"/>
        <w:widowControl w:val="0"/>
        <w:numPr>
          <w:ilvl w:val="1"/>
          <w:numId w:val="22"/>
        </w:numPr>
        <w:tabs>
          <w:tab w:val="left" w:pos="1424"/>
        </w:tabs>
        <w:autoSpaceDE w:val="0"/>
        <w:autoSpaceDN w:val="0"/>
        <w:ind w:right="108" w:firstLine="427"/>
        <w:jc w:val="both"/>
      </w:pPr>
      <w:r w:rsidRPr="006249C6">
        <w:t>Координатор</w:t>
      </w:r>
      <w:r w:rsidRPr="006249C6">
        <w:rPr>
          <w:spacing w:val="1"/>
        </w:rPr>
        <w:t xml:space="preserve"> </w:t>
      </w:r>
      <w:r w:rsidRPr="006249C6">
        <w:t>стороны,</w:t>
      </w:r>
      <w:r w:rsidRPr="006249C6">
        <w:rPr>
          <w:spacing w:val="1"/>
        </w:rPr>
        <w:t xml:space="preserve"> </w:t>
      </w:r>
      <w:r w:rsidRPr="006249C6">
        <w:t>назначенный</w:t>
      </w:r>
      <w:r w:rsidRPr="006249C6">
        <w:rPr>
          <w:spacing w:val="1"/>
        </w:rPr>
        <w:t xml:space="preserve"> </w:t>
      </w:r>
      <w:r w:rsidRPr="006249C6">
        <w:t>председательствующим</w:t>
      </w:r>
      <w:r w:rsidRPr="006249C6">
        <w:rPr>
          <w:spacing w:val="1"/>
        </w:rPr>
        <w:t xml:space="preserve"> </w:t>
      </w:r>
      <w:r w:rsidRPr="006249C6">
        <w:t>на</w:t>
      </w:r>
      <w:r w:rsidRPr="006249C6">
        <w:rPr>
          <w:spacing w:val="1"/>
        </w:rPr>
        <w:t xml:space="preserve"> </w:t>
      </w:r>
      <w:r w:rsidRPr="006249C6">
        <w:t>следующее</w:t>
      </w:r>
      <w:r w:rsidRPr="006249C6">
        <w:rPr>
          <w:spacing w:val="-1"/>
        </w:rPr>
        <w:t xml:space="preserve"> </w:t>
      </w:r>
      <w:r w:rsidRPr="006249C6">
        <w:t>заседание Комиссии:</w:t>
      </w:r>
    </w:p>
    <w:p w:rsidR="0003638C" w:rsidRPr="006249C6" w:rsidRDefault="0003638C" w:rsidP="006463F6">
      <w:pPr>
        <w:pStyle w:val="af9"/>
        <w:widowControl w:val="0"/>
        <w:numPr>
          <w:ilvl w:val="2"/>
          <w:numId w:val="22"/>
        </w:numPr>
        <w:tabs>
          <w:tab w:val="left" w:pos="1464"/>
        </w:tabs>
        <w:autoSpaceDE w:val="0"/>
        <w:autoSpaceDN w:val="0"/>
        <w:spacing w:before="67"/>
        <w:ind w:right="106" w:firstLine="427"/>
        <w:jc w:val="both"/>
      </w:pPr>
      <w:r w:rsidRPr="006249C6">
        <w:t>обеспечивает</w:t>
      </w:r>
      <w:r w:rsidRPr="006249C6">
        <w:rPr>
          <w:spacing w:val="1"/>
        </w:rPr>
        <w:t xml:space="preserve"> </w:t>
      </w:r>
      <w:r w:rsidRPr="006249C6">
        <w:t>взаимодействие</w:t>
      </w:r>
      <w:r w:rsidRPr="006249C6">
        <w:rPr>
          <w:spacing w:val="1"/>
        </w:rPr>
        <w:t xml:space="preserve"> </w:t>
      </w:r>
      <w:r w:rsidRPr="006249C6">
        <w:t>сторон</w:t>
      </w:r>
      <w:r w:rsidRPr="006249C6">
        <w:rPr>
          <w:spacing w:val="1"/>
        </w:rPr>
        <w:t xml:space="preserve"> </w:t>
      </w:r>
      <w:r w:rsidRPr="006249C6">
        <w:t>с</w:t>
      </w:r>
      <w:r w:rsidRPr="006249C6">
        <w:rPr>
          <w:spacing w:val="1"/>
        </w:rPr>
        <w:t xml:space="preserve"> </w:t>
      </w:r>
      <w:r w:rsidRPr="006249C6">
        <w:t>целью</w:t>
      </w:r>
      <w:r w:rsidRPr="006249C6">
        <w:rPr>
          <w:spacing w:val="1"/>
        </w:rPr>
        <w:t xml:space="preserve"> </w:t>
      </w:r>
      <w:r w:rsidRPr="006249C6">
        <w:t>достижения</w:t>
      </w:r>
      <w:r w:rsidRPr="006249C6">
        <w:rPr>
          <w:spacing w:val="1"/>
        </w:rPr>
        <w:t xml:space="preserve"> </w:t>
      </w:r>
      <w:r w:rsidRPr="006249C6">
        <w:t>согласия</w:t>
      </w:r>
      <w:r w:rsidRPr="006249C6">
        <w:rPr>
          <w:spacing w:val="1"/>
        </w:rPr>
        <w:t xml:space="preserve"> </w:t>
      </w:r>
      <w:r w:rsidRPr="006249C6">
        <w:t>между</w:t>
      </w:r>
      <w:r w:rsidRPr="006249C6">
        <w:rPr>
          <w:spacing w:val="1"/>
        </w:rPr>
        <w:t xml:space="preserve"> </w:t>
      </w:r>
      <w:r w:rsidRPr="006249C6">
        <w:t>ними</w:t>
      </w:r>
      <w:r w:rsidRPr="006249C6">
        <w:rPr>
          <w:spacing w:val="1"/>
        </w:rPr>
        <w:t xml:space="preserve"> </w:t>
      </w:r>
      <w:r w:rsidRPr="006249C6">
        <w:t>при</w:t>
      </w:r>
      <w:r w:rsidRPr="006249C6">
        <w:rPr>
          <w:spacing w:val="1"/>
        </w:rPr>
        <w:t xml:space="preserve"> </w:t>
      </w:r>
      <w:r w:rsidRPr="006249C6">
        <w:t>выработке</w:t>
      </w:r>
      <w:r w:rsidRPr="006249C6">
        <w:rPr>
          <w:spacing w:val="1"/>
        </w:rPr>
        <w:t xml:space="preserve"> </w:t>
      </w:r>
      <w:r w:rsidRPr="006249C6">
        <w:t>проектов</w:t>
      </w:r>
      <w:r w:rsidRPr="006249C6">
        <w:rPr>
          <w:spacing w:val="1"/>
        </w:rPr>
        <w:t xml:space="preserve"> </w:t>
      </w:r>
      <w:r w:rsidRPr="006249C6">
        <w:t>решений</w:t>
      </w:r>
      <w:r w:rsidRPr="006249C6">
        <w:rPr>
          <w:spacing w:val="1"/>
        </w:rPr>
        <w:t xml:space="preserve"> </w:t>
      </w:r>
      <w:r w:rsidRPr="006249C6">
        <w:t>Комиссии,</w:t>
      </w:r>
      <w:r w:rsidRPr="006249C6">
        <w:rPr>
          <w:spacing w:val="1"/>
        </w:rPr>
        <w:t xml:space="preserve"> </w:t>
      </w:r>
      <w:r w:rsidRPr="006249C6">
        <w:t>выносимых</w:t>
      </w:r>
      <w:r w:rsidRPr="006249C6">
        <w:rPr>
          <w:spacing w:val="1"/>
        </w:rPr>
        <w:t xml:space="preserve"> </w:t>
      </w:r>
      <w:r w:rsidRPr="006249C6">
        <w:t>на</w:t>
      </w:r>
      <w:r w:rsidRPr="006249C6">
        <w:rPr>
          <w:spacing w:val="1"/>
        </w:rPr>
        <w:t xml:space="preserve"> </w:t>
      </w:r>
      <w:r w:rsidRPr="006249C6">
        <w:t>рассмотрение</w:t>
      </w:r>
      <w:r w:rsidRPr="006249C6">
        <w:rPr>
          <w:spacing w:val="-1"/>
        </w:rPr>
        <w:t xml:space="preserve"> </w:t>
      </w:r>
      <w:r w:rsidRPr="006249C6">
        <w:t>следующего</w:t>
      </w:r>
      <w:r w:rsidRPr="006249C6">
        <w:rPr>
          <w:spacing w:val="1"/>
        </w:rPr>
        <w:t xml:space="preserve"> </w:t>
      </w:r>
      <w:r w:rsidRPr="006249C6">
        <w:t>заседания Комиссии;</w:t>
      </w:r>
    </w:p>
    <w:p w:rsidR="0003638C" w:rsidRPr="006249C6" w:rsidRDefault="0003638C" w:rsidP="006463F6">
      <w:pPr>
        <w:pStyle w:val="af9"/>
        <w:widowControl w:val="0"/>
        <w:numPr>
          <w:ilvl w:val="2"/>
          <w:numId w:val="22"/>
        </w:numPr>
        <w:tabs>
          <w:tab w:val="left" w:pos="1404"/>
        </w:tabs>
        <w:autoSpaceDE w:val="0"/>
        <w:autoSpaceDN w:val="0"/>
        <w:ind w:right="108" w:firstLine="427"/>
        <w:jc w:val="both"/>
      </w:pPr>
      <w:r w:rsidRPr="006249C6">
        <w:t>утверждает по предложениям сторон перечень и состав рабочих групп</w:t>
      </w:r>
      <w:r w:rsidRPr="006249C6">
        <w:rPr>
          <w:spacing w:val="1"/>
        </w:rPr>
        <w:t xml:space="preserve"> </w:t>
      </w:r>
      <w:r w:rsidRPr="006249C6">
        <w:t>(и</w:t>
      </w:r>
      <w:r w:rsidRPr="006249C6">
        <w:rPr>
          <w:spacing w:val="1"/>
        </w:rPr>
        <w:t xml:space="preserve"> </w:t>
      </w:r>
      <w:r w:rsidRPr="006249C6">
        <w:t>их</w:t>
      </w:r>
      <w:r w:rsidRPr="006249C6">
        <w:rPr>
          <w:spacing w:val="1"/>
        </w:rPr>
        <w:t xml:space="preserve"> </w:t>
      </w:r>
      <w:r w:rsidRPr="006249C6">
        <w:t>руководителей),</w:t>
      </w:r>
      <w:r w:rsidRPr="006249C6">
        <w:rPr>
          <w:spacing w:val="1"/>
        </w:rPr>
        <w:t xml:space="preserve"> </w:t>
      </w:r>
      <w:r w:rsidRPr="006249C6">
        <w:t>создаваемых</w:t>
      </w:r>
      <w:r w:rsidRPr="006249C6">
        <w:rPr>
          <w:spacing w:val="1"/>
        </w:rPr>
        <w:t xml:space="preserve"> </w:t>
      </w:r>
      <w:r w:rsidRPr="006249C6">
        <w:t>для</w:t>
      </w:r>
      <w:r w:rsidRPr="006249C6">
        <w:rPr>
          <w:spacing w:val="1"/>
        </w:rPr>
        <w:t xml:space="preserve"> </w:t>
      </w:r>
      <w:r w:rsidRPr="006249C6">
        <w:t>подготовки</w:t>
      </w:r>
      <w:r w:rsidRPr="006249C6">
        <w:rPr>
          <w:spacing w:val="1"/>
        </w:rPr>
        <w:t xml:space="preserve"> </w:t>
      </w:r>
      <w:r w:rsidRPr="006249C6">
        <w:t>мероприятий</w:t>
      </w:r>
      <w:r w:rsidRPr="006249C6">
        <w:rPr>
          <w:spacing w:val="1"/>
        </w:rPr>
        <w:t xml:space="preserve"> </w:t>
      </w:r>
      <w:r w:rsidRPr="006249C6">
        <w:t>и</w:t>
      </w:r>
      <w:r w:rsidRPr="006249C6">
        <w:rPr>
          <w:spacing w:val="1"/>
        </w:rPr>
        <w:t xml:space="preserve"> </w:t>
      </w:r>
      <w:r w:rsidRPr="006249C6">
        <w:t>проектов</w:t>
      </w:r>
      <w:r w:rsidRPr="006249C6">
        <w:rPr>
          <w:spacing w:val="1"/>
        </w:rPr>
        <w:t xml:space="preserve"> </w:t>
      </w:r>
      <w:r w:rsidRPr="006249C6">
        <w:t>решений</w:t>
      </w:r>
      <w:r w:rsidRPr="006249C6">
        <w:rPr>
          <w:spacing w:val="-1"/>
        </w:rPr>
        <w:t xml:space="preserve"> </w:t>
      </w:r>
      <w:r w:rsidRPr="006249C6">
        <w:t>Комиссии;</w:t>
      </w:r>
    </w:p>
    <w:p w:rsidR="0003638C" w:rsidRPr="006249C6" w:rsidRDefault="0003638C" w:rsidP="006463F6">
      <w:pPr>
        <w:pStyle w:val="af9"/>
        <w:widowControl w:val="0"/>
        <w:numPr>
          <w:ilvl w:val="2"/>
          <w:numId w:val="22"/>
        </w:numPr>
        <w:tabs>
          <w:tab w:val="left" w:pos="1383"/>
        </w:tabs>
        <w:autoSpaceDE w:val="0"/>
        <w:autoSpaceDN w:val="0"/>
        <w:spacing w:before="1" w:line="322" w:lineRule="exact"/>
        <w:ind w:left="1382" w:hanging="701"/>
        <w:jc w:val="both"/>
      </w:pPr>
      <w:r w:rsidRPr="006249C6">
        <w:t>председательствует</w:t>
      </w:r>
      <w:r w:rsidRPr="006249C6">
        <w:rPr>
          <w:spacing w:val="-3"/>
        </w:rPr>
        <w:t xml:space="preserve"> </w:t>
      </w:r>
      <w:r w:rsidRPr="006249C6">
        <w:t>на</w:t>
      </w:r>
      <w:r w:rsidRPr="006249C6">
        <w:rPr>
          <w:spacing w:val="-2"/>
        </w:rPr>
        <w:t xml:space="preserve"> </w:t>
      </w:r>
      <w:r w:rsidRPr="006249C6">
        <w:t>заседании</w:t>
      </w:r>
      <w:r w:rsidRPr="006249C6">
        <w:rPr>
          <w:spacing w:val="-4"/>
        </w:rPr>
        <w:t xml:space="preserve"> </w:t>
      </w:r>
      <w:r w:rsidRPr="006249C6">
        <w:t>Комиссии</w:t>
      </w:r>
      <w:r w:rsidRPr="006249C6">
        <w:rPr>
          <w:spacing w:val="-5"/>
        </w:rPr>
        <w:t xml:space="preserve"> </w:t>
      </w:r>
      <w:r w:rsidRPr="006249C6">
        <w:t>и</w:t>
      </w:r>
      <w:r w:rsidRPr="006249C6">
        <w:rPr>
          <w:spacing w:val="-2"/>
        </w:rPr>
        <w:t xml:space="preserve"> </w:t>
      </w:r>
      <w:r w:rsidRPr="006249C6">
        <w:t>организует</w:t>
      </w:r>
      <w:r w:rsidRPr="006249C6">
        <w:rPr>
          <w:spacing w:val="-3"/>
        </w:rPr>
        <w:t xml:space="preserve"> </w:t>
      </w:r>
      <w:r w:rsidRPr="006249C6">
        <w:t>ее</w:t>
      </w:r>
      <w:r w:rsidRPr="006249C6">
        <w:rPr>
          <w:spacing w:val="-3"/>
        </w:rPr>
        <w:t xml:space="preserve"> </w:t>
      </w:r>
      <w:r w:rsidRPr="006249C6">
        <w:t>работу;</w:t>
      </w:r>
    </w:p>
    <w:p w:rsidR="0003638C" w:rsidRPr="006249C6" w:rsidRDefault="0003638C" w:rsidP="006463F6">
      <w:pPr>
        <w:pStyle w:val="af9"/>
        <w:widowControl w:val="0"/>
        <w:numPr>
          <w:ilvl w:val="2"/>
          <w:numId w:val="22"/>
        </w:numPr>
        <w:tabs>
          <w:tab w:val="left" w:pos="1464"/>
        </w:tabs>
        <w:autoSpaceDE w:val="0"/>
        <w:autoSpaceDN w:val="0"/>
        <w:ind w:right="114" w:firstLine="427"/>
        <w:jc w:val="both"/>
      </w:pPr>
      <w:r w:rsidRPr="006249C6">
        <w:t>проводит</w:t>
      </w:r>
      <w:r w:rsidRPr="006249C6">
        <w:rPr>
          <w:spacing w:val="1"/>
        </w:rPr>
        <w:t xml:space="preserve"> </w:t>
      </w:r>
      <w:r w:rsidRPr="006249C6">
        <w:t>в</w:t>
      </w:r>
      <w:r w:rsidRPr="006249C6">
        <w:rPr>
          <w:spacing w:val="1"/>
        </w:rPr>
        <w:t xml:space="preserve"> </w:t>
      </w:r>
      <w:r w:rsidRPr="006249C6">
        <w:t>период</w:t>
      </w:r>
      <w:r w:rsidRPr="006249C6">
        <w:rPr>
          <w:spacing w:val="1"/>
        </w:rPr>
        <w:t xml:space="preserve"> </w:t>
      </w:r>
      <w:r w:rsidRPr="006249C6">
        <w:t>между</w:t>
      </w:r>
      <w:r w:rsidRPr="006249C6">
        <w:rPr>
          <w:spacing w:val="1"/>
        </w:rPr>
        <w:t xml:space="preserve"> </w:t>
      </w:r>
      <w:r w:rsidRPr="006249C6">
        <w:t>заседаниями</w:t>
      </w:r>
      <w:r w:rsidRPr="006249C6">
        <w:rPr>
          <w:spacing w:val="1"/>
        </w:rPr>
        <w:t xml:space="preserve"> </w:t>
      </w:r>
      <w:r w:rsidRPr="006249C6">
        <w:t>Комиссии</w:t>
      </w:r>
      <w:r w:rsidRPr="006249C6">
        <w:rPr>
          <w:spacing w:val="1"/>
        </w:rPr>
        <w:t xml:space="preserve"> </w:t>
      </w:r>
      <w:r w:rsidRPr="006249C6">
        <w:t>консультации</w:t>
      </w:r>
      <w:r w:rsidRPr="006249C6">
        <w:rPr>
          <w:spacing w:val="1"/>
        </w:rPr>
        <w:t xml:space="preserve"> </w:t>
      </w:r>
      <w:r w:rsidRPr="006249C6">
        <w:t>по</w:t>
      </w:r>
      <w:r w:rsidRPr="006249C6">
        <w:rPr>
          <w:spacing w:val="-67"/>
        </w:rPr>
        <w:t xml:space="preserve"> </w:t>
      </w:r>
      <w:r w:rsidRPr="006249C6">
        <w:t>вопросам,</w:t>
      </w:r>
      <w:r w:rsidRPr="006249C6">
        <w:rPr>
          <w:spacing w:val="-2"/>
        </w:rPr>
        <w:t xml:space="preserve"> </w:t>
      </w:r>
      <w:r w:rsidRPr="006249C6">
        <w:t>требующим принятия</w:t>
      </w:r>
      <w:r w:rsidRPr="006249C6">
        <w:rPr>
          <w:spacing w:val="-4"/>
        </w:rPr>
        <w:t xml:space="preserve"> </w:t>
      </w:r>
      <w:r w:rsidRPr="006249C6">
        <w:t>оперативного</w:t>
      </w:r>
      <w:r w:rsidRPr="006249C6">
        <w:rPr>
          <w:spacing w:val="-2"/>
        </w:rPr>
        <w:t xml:space="preserve"> </w:t>
      </w:r>
      <w:r w:rsidRPr="006249C6">
        <w:t>решения.</w:t>
      </w:r>
    </w:p>
    <w:p w:rsidR="0003638C" w:rsidRPr="006249C6" w:rsidRDefault="0003638C" w:rsidP="006463F6">
      <w:pPr>
        <w:pStyle w:val="af9"/>
        <w:widowControl w:val="0"/>
        <w:numPr>
          <w:ilvl w:val="1"/>
          <w:numId w:val="22"/>
        </w:numPr>
        <w:tabs>
          <w:tab w:val="left" w:pos="1236"/>
        </w:tabs>
        <w:autoSpaceDE w:val="0"/>
        <w:autoSpaceDN w:val="0"/>
        <w:ind w:right="113" w:firstLine="427"/>
        <w:jc w:val="both"/>
      </w:pPr>
      <w:r w:rsidRPr="006249C6">
        <w:t>Представители сторон, подписавших коллективный договор, в период</w:t>
      </w:r>
      <w:r w:rsidRPr="006249C6">
        <w:rPr>
          <w:spacing w:val="1"/>
        </w:rPr>
        <w:t xml:space="preserve"> </w:t>
      </w:r>
      <w:r w:rsidRPr="006249C6">
        <w:t>его действия имеют право проявить инициативу по проведению переговоров по</w:t>
      </w:r>
      <w:r w:rsidRPr="006249C6">
        <w:rPr>
          <w:spacing w:val="1"/>
        </w:rPr>
        <w:t xml:space="preserve"> </w:t>
      </w:r>
      <w:r w:rsidRPr="006249C6">
        <w:t>его изменению и дополнению к нему или заключению нового коллективного</w:t>
      </w:r>
      <w:r w:rsidRPr="006249C6">
        <w:rPr>
          <w:spacing w:val="1"/>
        </w:rPr>
        <w:t xml:space="preserve"> </w:t>
      </w:r>
      <w:r w:rsidRPr="006249C6">
        <w:t>договора.</w:t>
      </w:r>
    </w:p>
    <w:p w:rsidR="0003638C" w:rsidRPr="0047571F" w:rsidRDefault="0003638C" w:rsidP="0047571F">
      <w:pPr>
        <w:pStyle w:val="af9"/>
        <w:widowControl w:val="0"/>
        <w:numPr>
          <w:ilvl w:val="1"/>
          <w:numId w:val="22"/>
        </w:numPr>
        <w:tabs>
          <w:tab w:val="left" w:pos="1344"/>
        </w:tabs>
        <w:autoSpaceDE w:val="0"/>
        <w:autoSpaceDN w:val="0"/>
        <w:ind w:right="103" w:firstLine="427"/>
        <w:jc w:val="both"/>
      </w:pPr>
      <w:r w:rsidRPr="006249C6">
        <w:t>Изменения и дополнения в коллективный договор вносятся в порядке,</w:t>
      </w:r>
      <w:r w:rsidRPr="006249C6">
        <w:rPr>
          <w:spacing w:val="1"/>
        </w:rPr>
        <w:t xml:space="preserve"> </w:t>
      </w:r>
      <w:r w:rsidRPr="006249C6">
        <w:t>установленном для его заключения (инициатива одной из сторон, переговоры,</w:t>
      </w:r>
      <w:r w:rsidRPr="006249C6">
        <w:rPr>
          <w:spacing w:val="1"/>
        </w:rPr>
        <w:t xml:space="preserve"> </w:t>
      </w:r>
      <w:r w:rsidRPr="006249C6">
        <w:t>выработка</w:t>
      </w:r>
      <w:r w:rsidRPr="006249C6">
        <w:rPr>
          <w:spacing w:val="1"/>
        </w:rPr>
        <w:t xml:space="preserve"> </w:t>
      </w:r>
      <w:r w:rsidRPr="006249C6">
        <w:t>согласованного</w:t>
      </w:r>
      <w:r w:rsidRPr="006249C6">
        <w:rPr>
          <w:spacing w:val="1"/>
        </w:rPr>
        <w:t xml:space="preserve"> </w:t>
      </w:r>
      <w:r w:rsidRPr="006249C6">
        <w:t>проекта</w:t>
      </w:r>
      <w:r w:rsidRPr="006249C6">
        <w:rPr>
          <w:spacing w:val="1"/>
        </w:rPr>
        <w:t xml:space="preserve"> </w:t>
      </w:r>
      <w:r w:rsidRPr="006249C6">
        <w:t>изменений</w:t>
      </w:r>
      <w:r w:rsidRPr="006249C6">
        <w:rPr>
          <w:spacing w:val="1"/>
        </w:rPr>
        <w:t xml:space="preserve"> </w:t>
      </w:r>
      <w:r w:rsidRPr="006249C6">
        <w:t>и</w:t>
      </w:r>
      <w:r w:rsidRPr="006249C6">
        <w:rPr>
          <w:spacing w:val="1"/>
        </w:rPr>
        <w:t xml:space="preserve"> </w:t>
      </w:r>
      <w:r w:rsidRPr="006249C6">
        <w:t>дополнений,</w:t>
      </w:r>
      <w:r w:rsidRPr="006249C6">
        <w:rPr>
          <w:spacing w:val="1"/>
        </w:rPr>
        <w:t xml:space="preserve"> </w:t>
      </w:r>
      <w:r w:rsidRPr="006249C6">
        <w:t>обсуждение</w:t>
      </w:r>
      <w:r w:rsidRPr="006249C6">
        <w:rPr>
          <w:spacing w:val="1"/>
        </w:rPr>
        <w:t xml:space="preserve"> </w:t>
      </w:r>
      <w:r w:rsidRPr="006249C6">
        <w:t>в</w:t>
      </w:r>
      <w:r w:rsidRPr="006249C6">
        <w:rPr>
          <w:spacing w:val="1"/>
        </w:rPr>
        <w:t xml:space="preserve"> </w:t>
      </w:r>
      <w:r w:rsidRPr="006249C6">
        <w:t>подразделениях и экспертиза в территориальном комитете профсоюза, доработка</w:t>
      </w:r>
      <w:r w:rsidRPr="006249C6">
        <w:rPr>
          <w:spacing w:val="-67"/>
        </w:rPr>
        <w:t xml:space="preserve"> </w:t>
      </w:r>
      <w:r w:rsidRPr="006249C6">
        <w:t>проекта,</w:t>
      </w:r>
      <w:r w:rsidRPr="006249C6">
        <w:rPr>
          <w:spacing w:val="1"/>
        </w:rPr>
        <w:t xml:space="preserve"> </w:t>
      </w:r>
      <w:r w:rsidRPr="006249C6">
        <w:t>утверждение</w:t>
      </w:r>
      <w:r w:rsidRPr="006249C6">
        <w:rPr>
          <w:spacing w:val="1"/>
        </w:rPr>
        <w:t xml:space="preserve"> </w:t>
      </w:r>
      <w:r w:rsidRPr="006249C6">
        <w:t>на</w:t>
      </w:r>
      <w:r w:rsidRPr="006249C6">
        <w:rPr>
          <w:spacing w:val="1"/>
        </w:rPr>
        <w:t xml:space="preserve"> </w:t>
      </w:r>
      <w:r w:rsidRPr="006249C6">
        <w:t>собрании</w:t>
      </w:r>
      <w:r w:rsidRPr="006249C6">
        <w:rPr>
          <w:spacing w:val="1"/>
        </w:rPr>
        <w:t xml:space="preserve"> </w:t>
      </w:r>
      <w:r w:rsidRPr="006249C6">
        <w:t>/конференции/,</w:t>
      </w:r>
      <w:r w:rsidRPr="006249C6">
        <w:rPr>
          <w:spacing w:val="1"/>
        </w:rPr>
        <w:t xml:space="preserve"> </w:t>
      </w:r>
      <w:r w:rsidRPr="006249C6">
        <w:t>регистрация).</w:t>
      </w:r>
      <w:r w:rsidRPr="006249C6">
        <w:rPr>
          <w:spacing w:val="1"/>
        </w:rPr>
        <w:t xml:space="preserve"> </w:t>
      </w:r>
      <w:r w:rsidRPr="006249C6">
        <w:t>Решение</w:t>
      </w:r>
      <w:r w:rsidRPr="006249C6">
        <w:rPr>
          <w:spacing w:val="1"/>
        </w:rPr>
        <w:t xml:space="preserve"> </w:t>
      </w:r>
      <w:r w:rsidRPr="006249C6">
        <w:t>по</w:t>
      </w:r>
      <w:r w:rsidRPr="006249C6">
        <w:rPr>
          <w:spacing w:val="1"/>
        </w:rPr>
        <w:t xml:space="preserve"> </w:t>
      </w:r>
      <w:r w:rsidRPr="006249C6">
        <w:t>представленному одной из сторон проекту изменений условий коллективного</w:t>
      </w:r>
      <w:r w:rsidRPr="006249C6">
        <w:rPr>
          <w:spacing w:val="1"/>
        </w:rPr>
        <w:t xml:space="preserve"> </w:t>
      </w:r>
      <w:r w:rsidRPr="006249C6">
        <w:t>договора</w:t>
      </w:r>
      <w:r w:rsidRPr="006249C6">
        <w:rPr>
          <w:spacing w:val="1"/>
        </w:rPr>
        <w:t xml:space="preserve"> </w:t>
      </w:r>
      <w:r w:rsidRPr="006249C6">
        <w:t>Комиссия</w:t>
      </w:r>
      <w:r w:rsidRPr="006249C6">
        <w:rPr>
          <w:spacing w:val="1"/>
        </w:rPr>
        <w:t xml:space="preserve"> </w:t>
      </w:r>
      <w:r w:rsidRPr="006249C6">
        <w:t>принимает</w:t>
      </w:r>
      <w:r w:rsidRPr="006249C6">
        <w:rPr>
          <w:spacing w:val="1"/>
        </w:rPr>
        <w:t xml:space="preserve"> </w:t>
      </w:r>
      <w:r w:rsidRPr="006249C6">
        <w:t>в</w:t>
      </w:r>
      <w:r w:rsidRPr="006249C6">
        <w:rPr>
          <w:spacing w:val="1"/>
        </w:rPr>
        <w:t xml:space="preserve"> </w:t>
      </w:r>
      <w:r w:rsidRPr="006249C6">
        <w:t>течение</w:t>
      </w:r>
      <w:r w:rsidRPr="006249C6">
        <w:rPr>
          <w:spacing w:val="1"/>
        </w:rPr>
        <w:t xml:space="preserve"> </w:t>
      </w:r>
      <w:r w:rsidRPr="006249C6">
        <w:t>месяца</w:t>
      </w:r>
      <w:r w:rsidRPr="006249C6">
        <w:rPr>
          <w:spacing w:val="1"/>
        </w:rPr>
        <w:t xml:space="preserve"> </w:t>
      </w:r>
      <w:r w:rsidRPr="006249C6">
        <w:t>со</w:t>
      </w:r>
      <w:r w:rsidRPr="006249C6">
        <w:rPr>
          <w:spacing w:val="1"/>
        </w:rPr>
        <w:t xml:space="preserve"> </w:t>
      </w:r>
      <w:r w:rsidRPr="006249C6">
        <w:t>дня</w:t>
      </w:r>
      <w:r w:rsidRPr="006249C6">
        <w:rPr>
          <w:spacing w:val="1"/>
        </w:rPr>
        <w:t xml:space="preserve"> </w:t>
      </w:r>
      <w:r w:rsidRPr="006249C6">
        <w:t>его</w:t>
      </w:r>
      <w:r w:rsidRPr="006249C6">
        <w:rPr>
          <w:spacing w:val="71"/>
        </w:rPr>
        <w:t xml:space="preserve"> </w:t>
      </w:r>
      <w:r w:rsidRPr="006249C6">
        <w:t>подачи.</w:t>
      </w:r>
      <w:r w:rsidRPr="006249C6">
        <w:rPr>
          <w:spacing w:val="1"/>
        </w:rPr>
        <w:t xml:space="preserve"> </w:t>
      </w:r>
      <w:r w:rsidRPr="006249C6">
        <w:t>Редакционные</w:t>
      </w:r>
      <w:r w:rsidRPr="006249C6">
        <w:rPr>
          <w:spacing w:val="1"/>
        </w:rPr>
        <w:t xml:space="preserve"> </w:t>
      </w:r>
      <w:r w:rsidRPr="006249C6">
        <w:t>изменения</w:t>
      </w:r>
      <w:r w:rsidRPr="006249C6">
        <w:rPr>
          <w:spacing w:val="1"/>
        </w:rPr>
        <w:t xml:space="preserve"> </w:t>
      </w:r>
      <w:r w:rsidRPr="006249C6">
        <w:t>по</w:t>
      </w:r>
      <w:r w:rsidRPr="006249C6">
        <w:rPr>
          <w:spacing w:val="1"/>
        </w:rPr>
        <w:t xml:space="preserve"> </w:t>
      </w:r>
      <w:r w:rsidRPr="006249C6">
        <w:t>отдельным</w:t>
      </w:r>
      <w:r w:rsidRPr="006249C6">
        <w:rPr>
          <w:spacing w:val="1"/>
        </w:rPr>
        <w:t xml:space="preserve"> </w:t>
      </w:r>
      <w:r w:rsidRPr="006249C6">
        <w:t>позициям</w:t>
      </w:r>
      <w:r w:rsidRPr="006249C6">
        <w:rPr>
          <w:spacing w:val="1"/>
        </w:rPr>
        <w:t xml:space="preserve"> </w:t>
      </w:r>
      <w:r w:rsidRPr="006249C6">
        <w:t>коллективного</w:t>
      </w:r>
      <w:r w:rsidRPr="006249C6">
        <w:rPr>
          <w:spacing w:val="1"/>
        </w:rPr>
        <w:t xml:space="preserve"> </w:t>
      </w:r>
      <w:r w:rsidRPr="006249C6">
        <w:t>договора</w:t>
      </w:r>
      <w:r w:rsidRPr="006249C6">
        <w:rPr>
          <w:spacing w:val="1"/>
        </w:rPr>
        <w:t xml:space="preserve"> </w:t>
      </w:r>
      <w:r w:rsidRPr="006249C6">
        <w:t>согласовываются Комиссией в течение двух недель со дня их представления в</w:t>
      </w:r>
      <w:r w:rsidRPr="006249C6">
        <w:rPr>
          <w:spacing w:val="1"/>
        </w:rPr>
        <w:t xml:space="preserve"> </w:t>
      </w:r>
      <w:r w:rsidRPr="006249C6">
        <w:t>комиссию.</w:t>
      </w:r>
    </w:p>
    <w:p w:rsidR="0047571F" w:rsidRDefault="0047571F" w:rsidP="0047571F">
      <w:pPr>
        <w:ind w:left="-360" w:firstLine="540"/>
        <w:jc w:val="center"/>
        <w:rPr>
          <w:b/>
        </w:rPr>
      </w:pPr>
    </w:p>
    <w:p w:rsidR="0047571F" w:rsidRDefault="0047571F" w:rsidP="0047571F">
      <w:pPr>
        <w:ind w:left="-360" w:firstLine="540"/>
        <w:jc w:val="center"/>
        <w:rPr>
          <w:b/>
        </w:rPr>
      </w:pPr>
    </w:p>
    <w:p w:rsidR="0003638C" w:rsidRPr="0047571F" w:rsidRDefault="0003638C" w:rsidP="0047571F">
      <w:pPr>
        <w:ind w:left="-360" w:firstLine="540"/>
        <w:jc w:val="center"/>
        <w:rPr>
          <w:b/>
        </w:rPr>
      </w:pPr>
      <w:r w:rsidRPr="006249C6">
        <w:rPr>
          <w:b/>
        </w:rPr>
        <w:t>6. Обеспечение деятельности Комиссии</w:t>
      </w:r>
    </w:p>
    <w:p w:rsidR="0003638C" w:rsidRPr="006249C6" w:rsidRDefault="0003638C" w:rsidP="006463F6">
      <w:pPr>
        <w:ind w:left="-360" w:firstLine="540"/>
        <w:jc w:val="both"/>
      </w:pPr>
      <w:r w:rsidRPr="006249C6">
        <w:t>6.1. Организационное и материально - техническое обеспечение деятельности Комиссии осуществляется Работодателем.</w:t>
      </w:r>
    </w:p>
    <w:p w:rsidR="0003638C" w:rsidRPr="006249C6" w:rsidRDefault="0003638C" w:rsidP="006463F6">
      <w:pPr>
        <w:tabs>
          <w:tab w:val="left" w:pos="2595"/>
        </w:tabs>
        <w:jc w:val="both"/>
      </w:pPr>
      <w:r w:rsidRPr="006249C6">
        <w:t>6.2. План заседаний Комиссии формируется на основе поступивших предложений сторон, и утверждается решением Комиссии ежегодно.</w:t>
      </w:r>
    </w:p>
    <w:p w:rsidR="0003638C" w:rsidRPr="006249C6" w:rsidRDefault="0003638C" w:rsidP="006463F6">
      <w:pPr>
        <w:tabs>
          <w:tab w:val="left" w:pos="2595"/>
        </w:tabs>
        <w:jc w:val="both"/>
      </w:pPr>
      <w:r w:rsidRPr="006249C6">
        <w:t>6.3.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03638C" w:rsidRPr="006249C6" w:rsidRDefault="0003638C" w:rsidP="006463F6">
      <w:pPr>
        <w:tabs>
          <w:tab w:val="left" w:pos="2595"/>
        </w:tabs>
        <w:jc w:val="both"/>
      </w:pPr>
      <w:r w:rsidRPr="006249C6">
        <w:t>6.4. По согласованию сторон в план заседаний Комиссии могут быть внесены изменения и дополнения.</w:t>
      </w:r>
    </w:p>
    <w:p w:rsidR="0003638C" w:rsidRPr="006249C6" w:rsidRDefault="0003638C" w:rsidP="006463F6">
      <w:pPr>
        <w:tabs>
          <w:tab w:val="left" w:pos="2595"/>
        </w:tabs>
        <w:jc w:val="both"/>
      </w:pPr>
      <w:r w:rsidRPr="006249C6">
        <w:t>6.5. По решению Комиссии на ее конкретном заседании может быть принят иной порядок работы.</w:t>
      </w:r>
    </w:p>
    <w:p w:rsidR="0003638C" w:rsidRPr="006249C6" w:rsidRDefault="0003638C" w:rsidP="0047571F">
      <w:pPr>
        <w:tabs>
          <w:tab w:val="left" w:pos="2595"/>
        </w:tabs>
        <w:jc w:val="center"/>
        <w:rPr>
          <w:b/>
        </w:rPr>
      </w:pPr>
      <w:r w:rsidRPr="006249C6">
        <w:rPr>
          <w:b/>
        </w:rPr>
        <w:t>7. Заключительные положения</w:t>
      </w:r>
    </w:p>
    <w:p w:rsidR="0003638C" w:rsidRPr="006249C6" w:rsidRDefault="0003638C" w:rsidP="006463F6">
      <w:pPr>
        <w:tabs>
          <w:tab w:val="left" w:pos="2595"/>
        </w:tabs>
        <w:jc w:val="both"/>
      </w:pPr>
      <w:r w:rsidRPr="006249C6">
        <w:t xml:space="preserve">7.1. Положение о </w:t>
      </w:r>
      <w:r w:rsidR="00056EB1" w:rsidRPr="006249C6">
        <w:t>Комиссии по</w:t>
      </w:r>
      <w:r w:rsidRPr="006249C6">
        <w:t xml:space="preserve"> ведению коллективных переговоров, подготовке проекта, заключению и организации контроля за выполнением коллективного договора вступает в силу с </w:t>
      </w:r>
      <w:r w:rsidR="00056EB1" w:rsidRPr="006249C6">
        <w:t>момента утверждения</w:t>
      </w:r>
      <w:r w:rsidRPr="006249C6">
        <w:t xml:space="preserve"> руководителем образовательной </w:t>
      </w:r>
      <w:r w:rsidR="00056EB1" w:rsidRPr="006249C6">
        <w:t>организации при</w:t>
      </w:r>
      <w:r w:rsidRPr="006249C6">
        <w:t xml:space="preserve"> условии мотивированного мнения первичной профсоюзной организации.</w:t>
      </w:r>
    </w:p>
    <w:p w:rsidR="0003638C" w:rsidRPr="006249C6" w:rsidRDefault="0003638C" w:rsidP="006463F6">
      <w:pPr>
        <w:tabs>
          <w:tab w:val="left" w:pos="2595"/>
        </w:tabs>
        <w:jc w:val="both"/>
      </w:pPr>
      <w:r w:rsidRPr="006249C6">
        <w:t>7.2. Настоящее Положение принимается сроком на три года и может быть пролонгировано по решению сторон, но не более, чем на два года.</w:t>
      </w:r>
    </w:p>
    <w:p w:rsidR="0003638C" w:rsidRPr="006249C6" w:rsidRDefault="0003638C" w:rsidP="006463F6">
      <w:pPr>
        <w:tabs>
          <w:tab w:val="left" w:pos="2595"/>
        </w:tabs>
        <w:jc w:val="both"/>
      </w:pPr>
      <w:r w:rsidRPr="006249C6">
        <w:t xml:space="preserve">7.3.  Право толкования настоящего Положения </w:t>
      </w:r>
      <w:r w:rsidR="00056EB1" w:rsidRPr="006249C6">
        <w:t>принадлежит каждой</w:t>
      </w:r>
      <w:r w:rsidRPr="006249C6">
        <w:t xml:space="preserve"> из сторон в пределах своей компетенции.</w:t>
      </w:r>
    </w:p>
    <w:p w:rsidR="006463F6" w:rsidRDefault="006463F6" w:rsidP="006463F6">
      <w:pPr>
        <w:jc w:val="both"/>
        <w:rPr>
          <w:sz w:val="28"/>
        </w:rPr>
        <w:sectPr w:rsidR="006463F6" w:rsidSect="0003638C">
          <w:footerReference w:type="default" r:id="rId35"/>
          <w:pgSz w:w="11906" w:h="16838"/>
          <w:pgMar w:top="1134" w:right="567" w:bottom="1134" w:left="1701" w:header="709" w:footer="709" w:gutter="0"/>
          <w:cols w:space="708"/>
          <w:docGrid w:linePitch="360"/>
        </w:sectPr>
      </w:pPr>
    </w:p>
    <w:p w:rsidR="006463F6" w:rsidRDefault="006463F6" w:rsidP="006463F6">
      <w:pPr>
        <w:jc w:val="right"/>
        <w:rPr>
          <w:i/>
          <w:sz w:val="28"/>
        </w:rPr>
      </w:pPr>
      <w:r w:rsidRPr="006463F6">
        <w:rPr>
          <w:i/>
          <w:sz w:val="28"/>
        </w:rPr>
        <w:lastRenderedPageBreak/>
        <w:t>Приложение № 10</w:t>
      </w:r>
    </w:p>
    <w:p w:rsidR="006463F6" w:rsidRDefault="006463F6" w:rsidP="006463F6">
      <w:pPr>
        <w:jc w:val="right"/>
        <w:rPr>
          <w:i/>
          <w:sz w:val="28"/>
        </w:rPr>
      </w:pPr>
    </w:p>
    <w:tbl>
      <w:tblPr>
        <w:tblStyle w:val="a6"/>
        <w:tblW w:w="9345" w:type="dxa"/>
        <w:tblInd w:w="3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1"/>
        <w:gridCol w:w="851"/>
        <w:gridCol w:w="4383"/>
      </w:tblGrid>
      <w:tr w:rsidR="006463F6" w:rsidRPr="006463F6" w:rsidTr="006463F6">
        <w:tc>
          <w:tcPr>
            <w:tcW w:w="4111" w:type="dxa"/>
            <w:vAlign w:val="center"/>
          </w:tcPr>
          <w:p w:rsidR="006463F6" w:rsidRPr="006463F6" w:rsidRDefault="006463F6" w:rsidP="008C4E03">
            <w:pPr>
              <w:jc w:val="center"/>
              <w:rPr>
                <w:sz w:val="28"/>
              </w:rPr>
            </w:pPr>
            <w:r w:rsidRPr="006463F6">
              <w:rPr>
                <w:sz w:val="28"/>
              </w:rPr>
              <w:t>Мотивированное мнение</w:t>
            </w:r>
          </w:p>
          <w:p w:rsidR="006463F6" w:rsidRPr="006463F6" w:rsidRDefault="006463F6" w:rsidP="008C4E03">
            <w:pPr>
              <w:jc w:val="center"/>
              <w:rPr>
                <w:sz w:val="28"/>
              </w:rPr>
            </w:pPr>
            <w:r w:rsidRPr="006463F6">
              <w:rPr>
                <w:sz w:val="28"/>
              </w:rPr>
              <w:t>профкома</w:t>
            </w:r>
          </w:p>
          <w:p w:rsidR="006463F6" w:rsidRPr="006463F6" w:rsidRDefault="006463F6" w:rsidP="008C4E03">
            <w:pPr>
              <w:jc w:val="center"/>
              <w:rPr>
                <w:sz w:val="28"/>
              </w:rPr>
            </w:pPr>
            <w:r w:rsidRPr="006463F6">
              <w:rPr>
                <w:sz w:val="28"/>
              </w:rPr>
              <w:t>от 16.03.2021г.</w:t>
            </w:r>
          </w:p>
          <w:p w:rsidR="006463F6" w:rsidRPr="006463F6" w:rsidRDefault="006463F6" w:rsidP="008C4E03">
            <w:pPr>
              <w:jc w:val="center"/>
              <w:rPr>
                <w:sz w:val="28"/>
              </w:rPr>
            </w:pPr>
            <w:r w:rsidRPr="006463F6">
              <w:rPr>
                <w:sz w:val="28"/>
              </w:rPr>
              <w:t>Протокол № 6</w:t>
            </w:r>
          </w:p>
          <w:p w:rsidR="006463F6" w:rsidRPr="006463F6" w:rsidRDefault="006463F6" w:rsidP="008C4E03">
            <w:pPr>
              <w:jc w:val="center"/>
              <w:rPr>
                <w:sz w:val="28"/>
              </w:rPr>
            </w:pPr>
            <w:r w:rsidRPr="006463F6">
              <w:rPr>
                <w:sz w:val="28"/>
              </w:rPr>
              <w:t>__________  В.В.Павлова</w:t>
            </w:r>
          </w:p>
          <w:p w:rsidR="006463F6" w:rsidRPr="006463F6" w:rsidRDefault="006463F6" w:rsidP="008C4E03">
            <w:pPr>
              <w:jc w:val="center"/>
              <w:rPr>
                <w:sz w:val="28"/>
              </w:rPr>
            </w:pPr>
            <w:r w:rsidRPr="006463F6">
              <w:rPr>
                <w:sz w:val="28"/>
              </w:rPr>
              <w:t xml:space="preserve">Председатель первичной профсоюзной организации </w:t>
            </w:r>
          </w:p>
          <w:p w:rsidR="006463F6" w:rsidRPr="006463F6" w:rsidRDefault="006463F6" w:rsidP="008C4E03">
            <w:pPr>
              <w:jc w:val="center"/>
              <w:rPr>
                <w:b/>
                <w:i/>
                <w:sz w:val="28"/>
                <w:szCs w:val="20"/>
              </w:rPr>
            </w:pPr>
          </w:p>
        </w:tc>
        <w:tc>
          <w:tcPr>
            <w:tcW w:w="851" w:type="dxa"/>
            <w:vAlign w:val="center"/>
          </w:tcPr>
          <w:p w:rsidR="006463F6" w:rsidRPr="006463F6" w:rsidRDefault="006463F6" w:rsidP="008C4E03">
            <w:pPr>
              <w:jc w:val="center"/>
              <w:rPr>
                <w:b/>
                <w:sz w:val="28"/>
              </w:rPr>
            </w:pPr>
          </w:p>
        </w:tc>
        <w:tc>
          <w:tcPr>
            <w:tcW w:w="4383" w:type="dxa"/>
            <w:vAlign w:val="center"/>
          </w:tcPr>
          <w:p w:rsidR="006463F6" w:rsidRPr="006463F6" w:rsidRDefault="006463F6" w:rsidP="008C4E03">
            <w:pPr>
              <w:jc w:val="center"/>
              <w:rPr>
                <w:b/>
                <w:sz w:val="28"/>
              </w:rPr>
            </w:pPr>
            <w:r>
              <w:rPr>
                <w:b/>
                <w:sz w:val="28"/>
              </w:rPr>
              <w:t>«УТВЕРЖДАЮ»</w:t>
            </w:r>
          </w:p>
          <w:p w:rsidR="006463F6" w:rsidRPr="006463F6" w:rsidRDefault="006463F6" w:rsidP="008C4E03">
            <w:pPr>
              <w:jc w:val="center"/>
              <w:rPr>
                <w:sz w:val="28"/>
              </w:rPr>
            </w:pPr>
            <w:r w:rsidRPr="006463F6">
              <w:rPr>
                <w:sz w:val="28"/>
              </w:rPr>
              <w:t xml:space="preserve">Директор МБУДО «ГДДТ им.А.Алиша» г.Казани </w:t>
            </w:r>
          </w:p>
          <w:p w:rsidR="006463F6" w:rsidRPr="006463F6" w:rsidRDefault="006463F6" w:rsidP="008C4E03">
            <w:pPr>
              <w:jc w:val="center"/>
              <w:rPr>
                <w:sz w:val="28"/>
              </w:rPr>
            </w:pPr>
            <w:r w:rsidRPr="006463F6">
              <w:rPr>
                <w:sz w:val="28"/>
              </w:rPr>
              <w:t>___________ Е.Ю.Габитова</w:t>
            </w:r>
          </w:p>
          <w:p w:rsidR="006463F6" w:rsidRPr="006463F6" w:rsidRDefault="006463F6" w:rsidP="008C4E03">
            <w:pPr>
              <w:jc w:val="center"/>
              <w:rPr>
                <w:sz w:val="28"/>
              </w:rPr>
            </w:pPr>
            <w:r w:rsidRPr="006463F6">
              <w:rPr>
                <w:sz w:val="28"/>
              </w:rPr>
              <w:t xml:space="preserve">  </w:t>
            </w:r>
          </w:p>
          <w:p w:rsidR="006463F6" w:rsidRPr="006463F6" w:rsidRDefault="006463F6" w:rsidP="008C4E03">
            <w:pPr>
              <w:jc w:val="center"/>
              <w:rPr>
                <w:sz w:val="28"/>
              </w:rPr>
            </w:pPr>
            <w:r w:rsidRPr="006463F6">
              <w:rPr>
                <w:sz w:val="28"/>
              </w:rPr>
              <w:t xml:space="preserve">Приказ  </w:t>
            </w:r>
          </w:p>
          <w:p w:rsidR="006463F6" w:rsidRPr="006463F6" w:rsidRDefault="006463F6" w:rsidP="008C4E03">
            <w:pPr>
              <w:jc w:val="center"/>
              <w:rPr>
                <w:sz w:val="28"/>
              </w:rPr>
            </w:pPr>
            <w:r w:rsidRPr="006463F6">
              <w:rPr>
                <w:sz w:val="28"/>
              </w:rPr>
              <w:t>от «25» 05 2021г. №85</w:t>
            </w:r>
          </w:p>
          <w:p w:rsidR="006463F6" w:rsidRPr="006463F6" w:rsidRDefault="006463F6" w:rsidP="008C4E03">
            <w:pPr>
              <w:jc w:val="center"/>
              <w:rPr>
                <w:b/>
                <w:sz w:val="28"/>
              </w:rPr>
            </w:pPr>
          </w:p>
        </w:tc>
      </w:tr>
    </w:tbl>
    <w:p w:rsidR="006463F6" w:rsidRPr="006463F6" w:rsidRDefault="006463F6" w:rsidP="006463F6">
      <w:pPr>
        <w:jc w:val="right"/>
        <w:rPr>
          <w:i/>
          <w:sz w:val="28"/>
        </w:rPr>
      </w:pPr>
    </w:p>
    <w:p w:rsidR="006463F6" w:rsidRPr="006463F6" w:rsidRDefault="006463F6" w:rsidP="006463F6">
      <w:pPr>
        <w:tabs>
          <w:tab w:val="left" w:pos="5610"/>
        </w:tabs>
        <w:jc w:val="right"/>
        <w:rPr>
          <w:sz w:val="28"/>
        </w:rPr>
      </w:pPr>
      <w:r>
        <w:rPr>
          <w:b/>
        </w:rPr>
        <w:t xml:space="preserve">                                                                                              </w:t>
      </w:r>
      <w:r w:rsidRPr="006463F6">
        <w:rPr>
          <w:sz w:val="28"/>
        </w:rPr>
        <w:t>Доведено до сведения работников</w:t>
      </w:r>
    </w:p>
    <w:p w:rsidR="006463F6" w:rsidRPr="006463F6" w:rsidRDefault="006463F6" w:rsidP="006463F6">
      <w:pPr>
        <w:tabs>
          <w:tab w:val="left" w:pos="5610"/>
        </w:tabs>
        <w:jc w:val="right"/>
        <w:rPr>
          <w:sz w:val="28"/>
        </w:rPr>
      </w:pPr>
      <w:r w:rsidRPr="006463F6">
        <w:rPr>
          <w:sz w:val="28"/>
        </w:rPr>
        <w:tab/>
        <w:t>на общем собрании работников</w:t>
      </w:r>
    </w:p>
    <w:p w:rsidR="006463F6" w:rsidRPr="006463F6" w:rsidRDefault="006463F6" w:rsidP="006463F6">
      <w:pPr>
        <w:tabs>
          <w:tab w:val="left" w:pos="5610"/>
        </w:tabs>
        <w:jc w:val="right"/>
        <w:rPr>
          <w:sz w:val="28"/>
        </w:rPr>
      </w:pPr>
      <w:r w:rsidRPr="006463F6">
        <w:rPr>
          <w:sz w:val="28"/>
        </w:rPr>
        <w:t xml:space="preserve">                                                                               </w:t>
      </w:r>
      <w:r w:rsidR="002E4D68">
        <w:rPr>
          <w:sz w:val="28"/>
        </w:rPr>
        <w:t xml:space="preserve">                              10</w:t>
      </w:r>
      <w:r w:rsidR="00D64282">
        <w:rPr>
          <w:sz w:val="28"/>
        </w:rPr>
        <w:t>.06</w:t>
      </w:r>
      <w:r w:rsidRPr="006463F6">
        <w:rPr>
          <w:sz w:val="28"/>
        </w:rPr>
        <w:t>.2021г.</w:t>
      </w:r>
    </w:p>
    <w:p w:rsidR="006463F6" w:rsidRPr="00D64282" w:rsidRDefault="006463F6" w:rsidP="006463F6">
      <w:pPr>
        <w:tabs>
          <w:tab w:val="left" w:pos="5700"/>
        </w:tabs>
        <w:jc w:val="right"/>
      </w:pPr>
      <w:r w:rsidRPr="006463F6">
        <w:rPr>
          <w:sz w:val="28"/>
        </w:rPr>
        <w:tab/>
        <w:t xml:space="preserve">           Протокол №</w:t>
      </w:r>
      <w:r w:rsidRPr="006463F6">
        <w:rPr>
          <w:b/>
          <w:sz w:val="28"/>
        </w:rPr>
        <w:t xml:space="preserve"> </w:t>
      </w:r>
      <w:r w:rsidR="002E4D68">
        <w:t>2</w:t>
      </w:r>
    </w:p>
    <w:p w:rsidR="006463F6" w:rsidRPr="00CE23F6" w:rsidRDefault="006463F6" w:rsidP="006463F6"/>
    <w:p w:rsidR="006463F6" w:rsidRPr="006249C6" w:rsidRDefault="006463F6" w:rsidP="006463F6">
      <w:pPr>
        <w:jc w:val="center"/>
        <w:rPr>
          <w:b/>
        </w:rPr>
      </w:pPr>
      <w:r w:rsidRPr="006249C6">
        <w:rPr>
          <w:b/>
        </w:rPr>
        <w:t>ПОЛОЖЕНИЕ</w:t>
      </w:r>
    </w:p>
    <w:p w:rsidR="006463F6" w:rsidRPr="006249C6" w:rsidRDefault="006463F6" w:rsidP="006463F6">
      <w:pPr>
        <w:jc w:val="center"/>
        <w:rPr>
          <w:b/>
        </w:rPr>
      </w:pPr>
      <w:r w:rsidRPr="006249C6">
        <w:rPr>
          <w:b/>
        </w:rPr>
        <w:t>о порядке и условиях предоставления дополнительных отпусков работникам</w:t>
      </w:r>
    </w:p>
    <w:p w:rsidR="006463F6" w:rsidRPr="006249C6" w:rsidRDefault="006463F6" w:rsidP="006463F6">
      <w:pPr>
        <w:pStyle w:val="aff7"/>
        <w:spacing w:before="0" w:beforeAutospacing="0" w:after="0" w:afterAutospacing="0"/>
        <w:jc w:val="center"/>
        <w:rPr>
          <w:b/>
        </w:rPr>
      </w:pPr>
      <w:r w:rsidRPr="006249C6">
        <w:rPr>
          <w:b/>
          <w:color w:val="FF0000"/>
        </w:rPr>
        <w:t xml:space="preserve"> </w:t>
      </w:r>
      <w:r w:rsidRPr="006249C6">
        <w:rPr>
          <w:b/>
        </w:rPr>
        <w:t>МБУДО «Городской дворец детского творчества имени А.Алиша» г.Казани</w:t>
      </w:r>
    </w:p>
    <w:p w:rsidR="006463F6" w:rsidRPr="006249C6" w:rsidRDefault="006463F6" w:rsidP="006463F6">
      <w:pPr>
        <w:pStyle w:val="aff7"/>
        <w:spacing w:before="0" w:beforeAutospacing="0" w:after="0" w:afterAutospacing="0"/>
        <w:jc w:val="center"/>
        <w:rPr>
          <w:i/>
        </w:rPr>
      </w:pPr>
    </w:p>
    <w:p w:rsidR="006463F6" w:rsidRPr="006249C6" w:rsidRDefault="006463F6" w:rsidP="006463F6">
      <w:pPr>
        <w:jc w:val="center"/>
        <w:rPr>
          <w:b/>
        </w:rPr>
      </w:pPr>
      <w:r w:rsidRPr="006249C6">
        <w:rPr>
          <w:b/>
          <w:lang w:val="en-US"/>
        </w:rPr>
        <w:t>I</w:t>
      </w:r>
      <w:r w:rsidRPr="006249C6">
        <w:rPr>
          <w:b/>
        </w:rPr>
        <w:t>. Общие положения</w:t>
      </w:r>
    </w:p>
    <w:p w:rsidR="006463F6" w:rsidRPr="006249C6" w:rsidRDefault="006463F6" w:rsidP="006463F6">
      <w:pPr>
        <w:ind w:firstLine="567"/>
        <w:jc w:val="both"/>
      </w:pPr>
      <w:r w:rsidRPr="006249C6">
        <w:t>1.1. Настоящее Положение разработано в соответствии с:</w:t>
      </w:r>
    </w:p>
    <w:p w:rsidR="006463F6" w:rsidRPr="006249C6" w:rsidRDefault="006463F6" w:rsidP="006463F6">
      <w:pPr>
        <w:pStyle w:val="af9"/>
        <w:numPr>
          <w:ilvl w:val="0"/>
          <w:numId w:val="32"/>
        </w:numPr>
        <w:ind w:left="0" w:firstLine="567"/>
        <w:contextualSpacing/>
        <w:jc w:val="both"/>
      </w:pPr>
      <w:r w:rsidRPr="006249C6">
        <w:t>Трудовым Кодексом Российской Федерации;</w:t>
      </w:r>
    </w:p>
    <w:p w:rsidR="006463F6" w:rsidRPr="006249C6" w:rsidRDefault="006463F6" w:rsidP="006463F6">
      <w:pPr>
        <w:pStyle w:val="af9"/>
        <w:numPr>
          <w:ilvl w:val="0"/>
          <w:numId w:val="32"/>
        </w:numPr>
        <w:ind w:left="0" w:firstLine="567"/>
        <w:contextualSpacing/>
        <w:jc w:val="both"/>
      </w:pPr>
      <w:r w:rsidRPr="006249C6">
        <w:t xml:space="preserve"> Постановлением правительства РФ от 11.12.2002 г. №884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w:t>
      </w:r>
    </w:p>
    <w:p w:rsidR="006463F6" w:rsidRPr="006249C6" w:rsidRDefault="006463F6" w:rsidP="006463F6">
      <w:pPr>
        <w:pStyle w:val="af9"/>
        <w:numPr>
          <w:ilvl w:val="0"/>
          <w:numId w:val="32"/>
        </w:numPr>
        <w:ind w:left="0" w:firstLine="567"/>
        <w:contextualSpacing/>
        <w:jc w:val="both"/>
      </w:pPr>
      <w:r w:rsidRPr="006249C6">
        <w:t>Отраслевым Соглашением между МОиН РТ и республиканским комитетом Профсоюза работников народного образования и науки на 2020 год;</w:t>
      </w:r>
    </w:p>
    <w:p w:rsidR="006463F6" w:rsidRPr="006249C6" w:rsidRDefault="006463F6" w:rsidP="006463F6">
      <w:pPr>
        <w:pStyle w:val="af9"/>
        <w:numPr>
          <w:ilvl w:val="0"/>
          <w:numId w:val="32"/>
        </w:numPr>
        <w:ind w:left="0" w:firstLine="567"/>
        <w:contextualSpacing/>
        <w:jc w:val="both"/>
      </w:pPr>
      <w:r w:rsidRPr="006249C6">
        <w:t>Муниципальным Соглашением между УО ИКМО г.Казани и республиканским комитетом Профсоюза работников народного образования и науки на 2020 год;</w:t>
      </w:r>
    </w:p>
    <w:p w:rsidR="006463F6" w:rsidRPr="006249C6" w:rsidRDefault="006463F6" w:rsidP="006463F6">
      <w:pPr>
        <w:pStyle w:val="af9"/>
        <w:numPr>
          <w:ilvl w:val="0"/>
          <w:numId w:val="32"/>
        </w:numPr>
        <w:ind w:left="0" w:firstLine="567"/>
        <w:contextualSpacing/>
        <w:jc w:val="both"/>
      </w:pPr>
      <w:r w:rsidRPr="006249C6">
        <w:rPr>
          <w:color w:val="000000"/>
          <w:shd w:val="clear" w:color="auto" w:fill="FFFFFF"/>
        </w:rPr>
        <w:t>Информационным письмом Минтруда РФ от 13.02.2013 «О порядке предоставления работникам, занятым на работах с вредными и (или) опасными условиями труда, сокращенной продолжительности рабочего времени, ежегодного дополнительного оплачиваемого отпуска;</w:t>
      </w:r>
    </w:p>
    <w:p w:rsidR="006463F6" w:rsidRPr="006249C6" w:rsidRDefault="006463F6" w:rsidP="006463F6">
      <w:pPr>
        <w:pStyle w:val="af9"/>
        <w:numPr>
          <w:ilvl w:val="0"/>
          <w:numId w:val="32"/>
        </w:numPr>
        <w:ind w:left="0" w:firstLine="567"/>
        <w:contextualSpacing/>
        <w:jc w:val="both"/>
      </w:pPr>
      <w:r w:rsidRPr="006249C6">
        <w:rPr>
          <w:color w:val="000000"/>
          <w:shd w:val="clear" w:color="auto" w:fill="FFFFFF"/>
        </w:rPr>
        <w:t>Типовым положением об оценке условий труда на рабочих местах и порядке применения отраслевых перечней работ, на которых могут устанавливаться доплаты рабочим за условия труда, утвержденным Постановлением Госкомтруда СССР, Президиума ВЦСПС от 03.10.1986 № 387/22 78</w:t>
      </w:r>
    </w:p>
    <w:p w:rsidR="006463F6" w:rsidRPr="00FD2B97" w:rsidRDefault="006463F6" w:rsidP="006463F6">
      <w:pPr>
        <w:pStyle w:val="af9"/>
        <w:numPr>
          <w:ilvl w:val="0"/>
          <w:numId w:val="32"/>
        </w:numPr>
        <w:ind w:left="0" w:firstLine="567"/>
        <w:contextualSpacing/>
        <w:jc w:val="both"/>
      </w:pPr>
      <w:r w:rsidRPr="00FD2B97">
        <w:rPr>
          <w:bCs/>
          <w:shd w:val="clear" w:color="auto" w:fill="FFFFFF"/>
        </w:rPr>
        <w:t xml:space="preserve">Постановлением Госкомтруда СССР и Президиума ВЦСПС от 25 октября 1974 г. N 298/П-22 в редакции от 29.05.1991 года </w:t>
      </w:r>
      <w:r w:rsidRPr="00FD2B97">
        <w:rPr>
          <w:bCs/>
        </w:rPr>
        <w:br/>
      </w:r>
      <w:r w:rsidRPr="00FD2B97">
        <w:rPr>
          <w:bCs/>
          <w:shd w:val="clear" w:color="auto" w:fill="FFFFFF"/>
        </w:rPr>
        <w:t>"Об утверждении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w:t>
      </w:r>
    </w:p>
    <w:p w:rsidR="006463F6" w:rsidRPr="006249C6" w:rsidRDefault="006463F6" w:rsidP="006463F6">
      <w:pPr>
        <w:pStyle w:val="aff7"/>
        <w:spacing w:before="0" w:beforeAutospacing="0" w:after="0" w:afterAutospacing="0"/>
        <w:ind w:firstLine="567"/>
        <w:jc w:val="both"/>
      </w:pPr>
      <w:r w:rsidRPr="006249C6">
        <w:t xml:space="preserve">1.2. Целью настоящего Положения является систематизация видов предоставления дополнительных отпусков работникам МБУДО «Городской дворец детского творчества имени А.Алиша» г.Казани </w:t>
      </w:r>
      <w:r w:rsidRPr="006249C6">
        <w:rPr>
          <w:b/>
        </w:rPr>
        <w:t>(учреждение)</w:t>
      </w:r>
      <w:r w:rsidRPr="006249C6">
        <w:t xml:space="preserve"> в соответствии с действующими федеральными, региональными законами и иными нормативными правовыми актами РФ, РТ, муниципального образования города Казани, Уставом образовательной организации.</w:t>
      </w:r>
    </w:p>
    <w:p w:rsidR="006463F6" w:rsidRPr="006249C6" w:rsidRDefault="006463F6" w:rsidP="006463F6">
      <w:pPr>
        <w:ind w:firstLine="567"/>
        <w:jc w:val="both"/>
      </w:pPr>
      <w:r w:rsidRPr="006249C6">
        <w:lastRenderedPageBreak/>
        <w:t>1.3. Настоящее Положение является локальным актом, устанавливающим порядок предоставления дополнительных отпусков работникам учреждения и регламентирующим на основании действующего трудового законодательства порядок предоставления:</w:t>
      </w:r>
    </w:p>
    <w:p w:rsidR="006463F6" w:rsidRPr="006249C6" w:rsidRDefault="006463F6" w:rsidP="006463F6">
      <w:pPr>
        <w:pStyle w:val="af9"/>
        <w:numPr>
          <w:ilvl w:val="0"/>
          <w:numId w:val="28"/>
        </w:numPr>
        <w:ind w:left="0" w:firstLine="567"/>
        <w:contextualSpacing/>
        <w:jc w:val="both"/>
      </w:pPr>
      <w:r w:rsidRPr="006249C6">
        <w:t>ежегодных дополнительных оплачиваемых отпусков за работу в условиях, отличающихся от нормальных;</w:t>
      </w:r>
    </w:p>
    <w:p w:rsidR="006463F6" w:rsidRPr="006249C6" w:rsidRDefault="006463F6" w:rsidP="006463F6">
      <w:pPr>
        <w:pStyle w:val="af9"/>
        <w:numPr>
          <w:ilvl w:val="0"/>
          <w:numId w:val="28"/>
        </w:numPr>
        <w:ind w:left="0" w:firstLine="567"/>
        <w:contextualSpacing/>
        <w:jc w:val="both"/>
      </w:pPr>
      <w:r w:rsidRPr="006249C6">
        <w:t>ежегодных дополнительных оплачиваемых отпусков за ненормированный рабочий день;</w:t>
      </w:r>
    </w:p>
    <w:p w:rsidR="006463F6" w:rsidRPr="006249C6" w:rsidRDefault="006463F6" w:rsidP="006463F6">
      <w:pPr>
        <w:pStyle w:val="af9"/>
        <w:numPr>
          <w:ilvl w:val="0"/>
          <w:numId w:val="28"/>
        </w:numPr>
        <w:ind w:left="0" w:firstLine="567"/>
        <w:contextualSpacing/>
        <w:jc w:val="both"/>
      </w:pPr>
      <w:r w:rsidRPr="006249C6">
        <w:t>дополнительных оплачиваемых отпусков на основании Соглашений, коллективных договоров в целях социальной поддержки работников;</w:t>
      </w:r>
    </w:p>
    <w:p w:rsidR="006463F6" w:rsidRPr="006249C6" w:rsidRDefault="006463F6" w:rsidP="006463F6">
      <w:pPr>
        <w:pStyle w:val="af9"/>
        <w:numPr>
          <w:ilvl w:val="0"/>
          <w:numId w:val="28"/>
        </w:numPr>
        <w:ind w:left="0" w:firstLine="567"/>
        <w:contextualSpacing/>
        <w:jc w:val="both"/>
      </w:pPr>
      <w:r w:rsidRPr="006249C6">
        <w:t>отпуск без сохранения заработной платы</w:t>
      </w:r>
    </w:p>
    <w:p w:rsidR="006463F6" w:rsidRPr="006249C6" w:rsidRDefault="006463F6" w:rsidP="006463F6">
      <w:pPr>
        <w:ind w:firstLine="567"/>
        <w:rPr>
          <w:b/>
        </w:rPr>
      </w:pPr>
    </w:p>
    <w:p w:rsidR="006463F6" w:rsidRPr="006249C6" w:rsidRDefault="006463F6" w:rsidP="006463F6">
      <w:pPr>
        <w:ind w:firstLine="567"/>
        <w:jc w:val="center"/>
        <w:rPr>
          <w:b/>
        </w:rPr>
      </w:pPr>
      <w:r w:rsidRPr="006249C6">
        <w:rPr>
          <w:b/>
          <w:lang w:val="en-US"/>
        </w:rPr>
        <w:t>II</w:t>
      </w:r>
      <w:r w:rsidRPr="006249C6">
        <w:rPr>
          <w:b/>
        </w:rPr>
        <w:t>. Порядок предоставления ежегодных дополнительных оплачиваемых отпусков за работу в условиях, отличающихся от нормальных</w:t>
      </w:r>
    </w:p>
    <w:p w:rsidR="006463F6" w:rsidRPr="006249C6" w:rsidRDefault="006463F6" w:rsidP="006463F6">
      <w:pPr>
        <w:ind w:firstLine="567"/>
        <w:jc w:val="center"/>
        <w:rPr>
          <w:b/>
        </w:rPr>
      </w:pPr>
    </w:p>
    <w:p w:rsidR="006463F6" w:rsidRPr="006249C6" w:rsidRDefault="006463F6" w:rsidP="006463F6">
      <w:pPr>
        <w:ind w:firstLine="567"/>
        <w:jc w:val="both"/>
      </w:pPr>
      <w:r w:rsidRPr="006249C6">
        <w:t>2.1. Ежегодные дополнительные оплачиваемые отпуска предоставляются с целью компенсации или нейтрализации воздействия неблагоприятных факторов на здоровье работников в процессе трудовой деятельности.</w:t>
      </w:r>
    </w:p>
    <w:p w:rsidR="006463F6" w:rsidRPr="006249C6" w:rsidRDefault="006463F6" w:rsidP="006463F6">
      <w:pPr>
        <w:ind w:firstLine="567"/>
        <w:jc w:val="both"/>
      </w:pPr>
      <w:r w:rsidRPr="006249C6">
        <w:t xml:space="preserve">2.2. Ежегодный дополнительный оплачиваемый отпуск предоставляется работникам, условия </w:t>
      </w:r>
      <w:r w:rsidR="006B7CF2" w:rsidRPr="006249C6">
        <w:t>труда на рабочих местах,</w:t>
      </w:r>
      <w:r w:rsidRPr="006249C6">
        <w:t xml:space="preserve"> которых по результатам специальной оценки условий труда отнесены к вредным условиям труда 2,3 или 4 степени либо опасным условиям труда.</w:t>
      </w:r>
    </w:p>
    <w:p w:rsidR="006463F6" w:rsidRPr="005C09DB" w:rsidRDefault="006463F6" w:rsidP="006463F6">
      <w:pPr>
        <w:ind w:firstLine="567"/>
        <w:jc w:val="both"/>
        <w:rPr>
          <w:b/>
        </w:rPr>
      </w:pPr>
      <w:r w:rsidRPr="005C09DB">
        <w:t xml:space="preserve">В соответствии с Постановлением Госкомтруда СССР и Президиума ВЦСПС от 25 октября 1974 года №298/П-22 «Об утверждении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с последующими изменениями и дополнениями и на основании проведенной специальной оценки условий труда (СОУТ) в соответствии с ФЗ №426-ФЗ от 28.12.2013 г. «О специальной оценке условий труда», по условиям труда в учреждении, Отчета о проведении СОУТ в организации от 14.05.2019г.  </w:t>
      </w:r>
      <w:r w:rsidRPr="005C09DB">
        <w:rPr>
          <w:b/>
        </w:rPr>
        <w:t>право на предоставление ежегодного дополнительного оплачиваемого отпуска за работу в условиях, имеющих неблагоприятное воздействие на здоровье человека вредных физических факторов имеют следующие работники:</w:t>
      </w:r>
    </w:p>
    <w:p w:rsidR="006463F6" w:rsidRPr="006249C6" w:rsidRDefault="006463F6" w:rsidP="006463F6">
      <w:pPr>
        <w:pStyle w:val="af9"/>
        <w:numPr>
          <w:ilvl w:val="0"/>
          <w:numId w:val="29"/>
        </w:numPr>
        <w:ind w:left="0" w:firstLine="567"/>
        <w:contextualSpacing/>
        <w:jc w:val="both"/>
        <w:rPr>
          <w:b/>
          <w:i/>
        </w:rPr>
      </w:pPr>
      <w:r w:rsidRPr="006249C6">
        <w:rPr>
          <w:b/>
          <w:i/>
        </w:rPr>
        <w:t>уборщик служебных помещений, занятый уборкой наружных (общественных) уборных и санузлов</w:t>
      </w:r>
    </w:p>
    <w:p w:rsidR="006463F6" w:rsidRPr="006249C6" w:rsidRDefault="006463F6" w:rsidP="006463F6">
      <w:pPr>
        <w:ind w:firstLine="567"/>
        <w:jc w:val="both"/>
      </w:pPr>
      <w:r w:rsidRPr="006249C6">
        <w:t>2.3. Дополнительный отпуск за работу в условиях, имеющих неблагоприятное воздействие на здоровье человека вредных физических факторов,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6463F6" w:rsidRPr="006249C6" w:rsidRDefault="006463F6" w:rsidP="006463F6">
      <w:pPr>
        <w:ind w:firstLine="567"/>
        <w:jc w:val="both"/>
      </w:pPr>
      <w:r w:rsidRPr="006249C6">
        <w:t>2.4. Дополнительный отпуск за работу в условиях, имеющих неблагоприятное воздействие на здоровье человека вредных физических факторов, при суммировании с основным отпуском должен быть пересчитан в календарные дни и оплачен за общее количество календарных дней отпуска.</w:t>
      </w:r>
    </w:p>
    <w:p w:rsidR="006463F6" w:rsidRPr="006249C6" w:rsidRDefault="006463F6" w:rsidP="006463F6">
      <w:pPr>
        <w:ind w:firstLine="567"/>
        <w:jc w:val="both"/>
      </w:pPr>
      <w:r w:rsidRPr="006249C6">
        <w:t>Порядок пересчета: к последнему дню ежегодного отпуска, установленного в календарных днях, присоединяется дополнительный отпуск первоначально по календарю в рабочих днях, исчисленных по шестидневной рабочей неделе, а затем пересчитывается в календарные дни.</w:t>
      </w:r>
    </w:p>
    <w:p w:rsidR="006463F6" w:rsidRPr="006249C6" w:rsidRDefault="006463F6" w:rsidP="006463F6">
      <w:pPr>
        <w:ind w:firstLine="567"/>
        <w:jc w:val="both"/>
      </w:pPr>
      <w:r w:rsidRPr="006249C6">
        <w:t>В случае переноса неиспользования дополнительного отпуска при увольнении право на указанный отпуск реализуется в порядке, установленным трудовом законодательством РФ для ежегодных оплачиваемых отпусков.</w:t>
      </w:r>
    </w:p>
    <w:p w:rsidR="006463F6" w:rsidRPr="006249C6" w:rsidRDefault="006463F6" w:rsidP="006463F6">
      <w:pPr>
        <w:ind w:firstLine="567"/>
        <w:jc w:val="both"/>
      </w:pPr>
      <w:r w:rsidRPr="006249C6">
        <w:t>Оплата дополнительных отпусков, предоставляемых работникам за работу в условиях, имеющих неблагоприятное воздействие на здоровье человека вредных физических факторов, производится в пределах фонда оплаты труда учреждения.</w:t>
      </w:r>
    </w:p>
    <w:p w:rsidR="006463F6" w:rsidRPr="006249C6" w:rsidRDefault="006463F6" w:rsidP="006463F6">
      <w:pPr>
        <w:ind w:firstLine="567"/>
        <w:jc w:val="both"/>
        <w:rPr>
          <w:color w:val="000000" w:themeColor="text1"/>
        </w:rPr>
      </w:pPr>
      <w:r w:rsidRPr="006249C6">
        <w:rPr>
          <w:color w:val="000000" w:themeColor="text1"/>
        </w:rPr>
        <w:lastRenderedPageBreak/>
        <w:t>2.5. Работодатель ведет учет времени, фактически отработанного каждым работником в условиях, имеющих неблагоприятное воздействие на здоровье человека вредных физических факторов.</w:t>
      </w:r>
    </w:p>
    <w:p w:rsidR="006463F6" w:rsidRPr="002E4D68" w:rsidRDefault="006463F6" w:rsidP="002E4D68">
      <w:pPr>
        <w:ind w:firstLine="567"/>
        <w:jc w:val="both"/>
        <w:rPr>
          <w:color w:val="000000" w:themeColor="text1"/>
        </w:rPr>
      </w:pPr>
      <w:r w:rsidRPr="006249C6">
        <w:rPr>
          <w:color w:val="000000" w:themeColor="text1"/>
        </w:rPr>
        <w:t xml:space="preserve">2.6. Продолжительность ежегодного дополнительного оплачиваемого отпуска конкретного работника устанавливается трудовым договором с учетом специальной оценки условий труда. </w:t>
      </w:r>
      <w:r w:rsidRPr="006249C6">
        <w:rPr>
          <w:b/>
          <w:color w:val="000000" w:themeColor="text1"/>
        </w:rPr>
        <w:t>Минимальная</w:t>
      </w:r>
      <w:r w:rsidRPr="006249C6">
        <w:rPr>
          <w:color w:val="000000" w:themeColor="text1"/>
        </w:rPr>
        <w:t xml:space="preserve"> продолжительность ежегодного дополнительного оплачиваемого отпуска составляет 7 </w:t>
      </w:r>
      <w:r w:rsidRPr="006249C6">
        <w:rPr>
          <w:b/>
          <w:color w:val="000000" w:themeColor="text1"/>
        </w:rPr>
        <w:t xml:space="preserve">календарных </w:t>
      </w:r>
      <w:r w:rsidRPr="006249C6">
        <w:rPr>
          <w:color w:val="000000" w:themeColor="text1"/>
        </w:rPr>
        <w:t>дней.</w:t>
      </w:r>
    </w:p>
    <w:p w:rsidR="006463F6" w:rsidRPr="006249C6" w:rsidRDefault="006463F6" w:rsidP="006463F6">
      <w:pPr>
        <w:shd w:val="clear" w:color="auto" w:fill="FFFFFF"/>
        <w:ind w:firstLine="567"/>
        <w:jc w:val="center"/>
        <w:textAlignment w:val="baseline"/>
        <w:outlineLvl w:val="1"/>
        <w:rPr>
          <w:b/>
          <w:spacing w:val="2"/>
        </w:rPr>
      </w:pPr>
      <w:r w:rsidRPr="006249C6">
        <w:rPr>
          <w:b/>
          <w:lang w:val="en-US"/>
        </w:rPr>
        <w:t>III</w:t>
      </w:r>
      <w:r w:rsidRPr="006249C6">
        <w:rPr>
          <w:b/>
        </w:rPr>
        <w:t xml:space="preserve">. </w:t>
      </w:r>
      <w:r w:rsidRPr="006249C6">
        <w:rPr>
          <w:b/>
          <w:spacing w:val="2"/>
        </w:rPr>
        <w:t xml:space="preserve">Правила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  </w:t>
      </w:r>
    </w:p>
    <w:p w:rsidR="006463F6" w:rsidRPr="006249C6" w:rsidRDefault="006463F6" w:rsidP="006463F6">
      <w:pPr>
        <w:shd w:val="clear" w:color="auto" w:fill="FFFFFF"/>
        <w:ind w:firstLine="567"/>
        <w:jc w:val="center"/>
        <w:textAlignment w:val="baseline"/>
        <w:outlineLvl w:val="1"/>
        <w:rPr>
          <w:b/>
          <w:spacing w:val="2"/>
        </w:rPr>
      </w:pPr>
      <w:r w:rsidRPr="006249C6">
        <w:rPr>
          <w:b/>
          <w:spacing w:val="2"/>
        </w:rPr>
        <w:t>(утв. постановлением КМ РТ от 26 мая 2003 г. N 280)</w:t>
      </w:r>
    </w:p>
    <w:p w:rsidR="006463F6" w:rsidRPr="006249C6" w:rsidRDefault="006463F6" w:rsidP="006463F6">
      <w:pPr>
        <w:shd w:val="clear" w:color="auto" w:fill="FFFFFF"/>
        <w:ind w:firstLine="567"/>
        <w:jc w:val="both"/>
        <w:textAlignment w:val="baseline"/>
        <w:rPr>
          <w:spacing w:val="2"/>
        </w:rPr>
      </w:pPr>
      <w:r w:rsidRPr="006249C6">
        <w:rPr>
          <w:spacing w:val="2"/>
        </w:rPr>
        <w:t>3.1. Ежегодный дополнительный оплачиваемый отпуск работникам с ненормированным рабочим днем (далее - дополнительный отпуск) предоставляется за работу в условиях ненормированного рабочего дня отдельным работникам организаций, финансируемых за счет средств бюджета Республики Татарстан, если эти работники при необходимости эпизодически привлекаются по распоряжению работодателя к выполнению своих трудовых функций за пределами установленной для них продолжительности рабочего времени.</w:t>
      </w:r>
    </w:p>
    <w:p w:rsidR="006463F6" w:rsidRPr="006249C6" w:rsidRDefault="006463F6" w:rsidP="006463F6">
      <w:pPr>
        <w:shd w:val="clear" w:color="auto" w:fill="FFFFFF"/>
        <w:ind w:firstLine="567"/>
        <w:jc w:val="both"/>
        <w:textAlignment w:val="baseline"/>
        <w:rPr>
          <w:spacing w:val="2"/>
        </w:rPr>
      </w:pPr>
      <w:r w:rsidRPr="006249C6">
        <w:rPr>
          <w:spacing w:val="2"/>
        </w:rPr>
        <w:t>3.2. Перечень должностей работников с ненормированным рабочим днем устанавливается коллективным договором, соглашениями или локальным нормативным правовым актом, принимаемым с учетом мнения представительного органа работников. </w:t>
      </w:r>
    </w:p>
    <w:p w:rsidR="006463F6" w:rsidRPr="006249C6" w:rsidRDefault="006463F6" w:rsidP="006463F6">
      <w:pPr>
        <w:shd w:val="clear" w:color="auto" w:fill="FFFFFF"/>
        <w:ind w:firstLine="567"/>
        <w:jc w:val="both"/>
        <w:textAlignment w:val="baseline"/>
        <w:rPr>
          <w:spacing w:val="2"/>
        </w:rPr>
      </w:pPr>
      <w:r w:rsidRPr="006249C6">
        <w:rPr>
          <w:spacing w:val="2"/>
        </w:rPr>
        <w:t>В перечень должностей работников с ненормированным рабочим днем включается руководящий, технический и хозяйственный персонал и другие лица, труд которых в течение рабочего дня не поддается точному учету, лица, которые распределяют рабочее время по своему усмотрению, а также лица, рабочее время которых по характеру работы делится на части неопределенной продолжительности.</w:t>
      </w:r>
    </w:p>
    <w:p w:rsidR="006463F6" w:rsidRPr="006249C6" w:rsidRDefault="006463F6" w:rsidP="006463F6">
      <w:pPr>
        <w:shd w:val="clear" w:color="auto" w:fill="FFFFFF"/>
        <w:ind w:firstLine="567"/>
        <w:jc w:val="both"/>
        <w:textAlignment w:val="baseline"/>
        <w:rPr>
          <w:spacing w:val="2"/>
        </w:rPr>
      </w:pPr>
      <w:r w:rsidRPr="006249C6">
        <w:rPr>
          <w:spacing w:val="2"/>
        </w:rPr>
        <w:t>3.3. Продолжительность дополнительного отпуска, предоставляемого работникам с ненормированным рабочим днем, не может быть менее трех календарных дней.</w:t>
      </w:r>
    </w:p>
    <w:p w:rsidR="006463F6" w:rsidRPr="006249C6" w:rsidRDefault="006463F6" w:rsidP="006463F6">
      <w:pPr>
        <w:shd w:val="clear" w:color="auto" w:fill="FFFFFF"/>
        <w:ind w:firstLine="567"/>
        <w:jc w:val="both"/>
        <w:textAlignment w:val="baseline"/>
        <w:rPr>
          <w:spacing w:val="2"/>
        </w:rPr>
      </w:pPr>
      <w:r w:rsidRPr="006249C6">
        <w:rPr>
          <w:spacing w:val="2"/>
        </w:rPr>
        <w:t>Продолжительность дополнительного отпуска по соответствующим должностям устанавливается коллективным договором или правилами внутреннего трудового распорядка организации и зависит от объема работы, степени напряженности труда, возможности работника выполнять свои трудовые функции за пределами нормальной продолжительности рабочего времени и других условий.</w:t>
      </w:r>
    </w:p>
    <w:p w:rsidR="006463F6" w:rsidRPr="006249C6" w:rsidRDefault="006463F6" w:rsidP="006463F6">
      <w:pPr>
        <w:shd w:val="clear" w:color="auto" w:fill="FFFFFF"/>
        <w:ind w:firstLine="567"/>
        <w:jc w:val="both"/>
        <w:textAlignment w:val="baseline"/>
        <w:rPr>
          <w:spacing w:val="2"/>
        </w:rPr>
      </w:pPr>
      <w:r w:rsidRPr="006249C6">
        <w:rPr>
          <w:spacing w:val="2"/>
        </w:rPr>
        <w:t>Работодатель ведет учет времени, фактически отработанного каждым работником в условиях ненормированного рабочего дня.</w:t>
      </w:r>
    </w:p>
    <w:p w:rsidR="006463F6" w:rsidRPr="006249C6" w:rsidRDefault="006463F6" w:rsidP="006463F6">
      <w:pPr>
        <w:shd w:val="clear" w:color="auto" w:fill="FFFFFF"/>
        <w:ind w:firstLine="567"/>
        <w:jc w:val="both"/>
        <w:textAlignment w:val="baseline"/>
        <w:rPr>
          <w:spacing w:val="2"/>
        </w:rPr>
      </w:pPr>
      <w:r w:rsidRPr="006249C6">
        <w:rPr>
          <w:spacing w:val="2"/>
        </w:rPr>
        <w:t>3.4. Право на дополнительный отпуск возникает у работника независимо от продолжительности работы в условиях ненормированного рабочего дня. </w:t>
      </w:r>
    </w:p>
    <w:p w:rsidR="006463F6" w:rsidRPr="006249C6" w:rsidRDefault="006463F6" w:rsidP="006463F6">
      <w:pPr>
        <w:shd w:val="clear" w:color="auto" w:fill="FFFFFF"/>
        <w:ind w:firstLine="567"/>
        <w:jc w:val="both"/>
        <w:textAlignment w:val="baseline"/>
        <w:rPr>
          <w:spacing w:val="2"/>
        </w:rPr>
      </w:pPr>
      <w:r w:rsidRPr="006249C6">
        <w:rPr>
          <w:spacing w:val="2"/>
        </w:rPr>
        <w:t>3.5. Дополнительный отпуск, предоставляемый работникам с ненормированным рабочим днем,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6463F6" w:rsidRPr="006249C6" w:rsidRDefault="006463F6" w:rsidP="006463F6">
      <w:pPr>
        <w:shd w:val="clear" w:color="auto" w:fill="FFFFFF"/>
        <w:ind w:firstLine="567"/>
        <w:jc w:val="both"/>
        <w:textAlignment w:val="baseline"/>
        <w:rPr>
          <w:spacing w:val="2"/>
        </w:rPr>
      </w:pPr>
      <w:r w:rsidRPr="006249C6">
        <w:rPr>
          <w:spacing w:val="2"/>
        </w:rPr>
        <w:t>Нерабочие праздничные дни, приходящиеся на период дополнительного отпуска, в число календарных дней отпуска не включаются.</w:t>
      </w:r>
    </w:p>
    <w:p w:rsidR="006463F6" w:rsidRPr="006249C6" w:rsidRDefault="006463F6" w:rsidP="006463F6">
      <w:pPr>
        <w:shd w:val="clear" w:color="auto" w:fill="FFFFFF"/>
        <w:ind w:firstLine="567"/>
        <w:jc w:val="both"/>
        <w:textAlignment w:val="baseline"/>
        <w:rPr>
          <w:spacing w:val="2"/>
        </w:rPr>
      </w:pPr>
      <w:r w:rsidRPr="006249C6">
        <w:rPr>
          <w:spacing w:val="2"/>
        </w:rPr>
        <w:t>3.6. В случае переноса либо неиспользования дополнительного отпуска, а также увольнения право на указанный отпуск реализуется в порядке, установленном трудовым законодательством Российской Федерации для ежегодных оплачиваемых отпусков.</w:t>
      </w:r>
    </w:p>
    <w:p w:rsidR="006463F6" w:rsidRPr="006249C6" w:rsidRDefault="006463F6" w:rsidP="006463F6">
      <w:pPr>
        <w:shd w:val="clear" w:color="auto" w:fill="FFFFFF"/>
        <w:ind w:firstLine="567"/>
        <w:jc w:val="both"/>
        <w:textAlignment w:val="baseline"/>
        <w:rPr>
          <w:spacing w:val="2"/>
        </w:rPr>
      </w:pPr>
      <w:r w:rsidRPr="006249C6">
        <w:rPr>
          <w:spacing w:val="2"/>
        </w:rPr>
        <w:t>3.7. Оплата дополнительных отпусков, предоставляемых работникам с ненормированным рабочим днем, производится в пределах фонда оплаты труда.</w:t>
      </w:r>
    </w:p>
    <w:p w:rsidR="006463F6" w:rsidRPr="006249C6" w:rsidRDefault="006463F6" w:rsidP="006463F6">
      <w:pPr>
        <w:ind w:firstLine="567"/>
        <w:jc w:val="both"/>
        <w:rPr>
          <w:b/>
        </w:rPr>
      </w:pPr>
      <w:r w:rsidRPr="006249C6">
        <w:rPr>
          <w:spacing w:val="2"/>
        </w:rPr>
        <w:t>3.8.</w:t>
      </w:r>
      <w:r w:rsidRPr="006249C6">
        <w:t xml:space="preserve"> В учреждении установлен следующий </w:t>
      </w:r>
      <w:r w:rsidRPr="006249C6">
        <w:rPr>
          <w:b/>
        </w:rPr>
        <w:t>перечень должностей работников с ненормированным рабочим днем и имеющим право на дополнительный отпуск не менее 3-х рабочих дней:</w:t>
      </w:r>
    </w:p>
    <w:p w:rsidR="006463F6" w:rsidRDefault="006463F6" w:rsidP="006463F6">
      <w:pPr>
        <w:pStyle w:val="af9"/>
        <w:numPr>
          <w:ilvl w:val="0"/>
          <w:numId w:val="30"/>
        </w:numPr>
        <w:ind w:left="0" w:firstLine="567"/>
        <w:contextualSpacing/>
        <w:jc w:val="both"/>
        <w:rPr>
          <w:b/>
          <w:i/>
        </w:rPr>
      </w:pPr>
      <w:r w:rsidRPr="006249C6">
        <w:rPr>
          <w:b/>
          <w:i/>
        </w:rPr>
        <w:t>заместитель директора по административно-хозяйственной работе (завхоз</w:t>
      </w:r>
      <w:r w:rsidR="002E4D68">
        <w:rPr>
          <w:b/>
          <w:i/>
        </w:rPr>
        <w:t>);</w:t>
      </w:r>
    </w:p>
    <w:p w:rsidR="002E4D68" w:rsidRPr="006249C6" w:rsidRDefault="002E4D68" w:rsidP="006463F6">
      <w:pPr>
        <w:pStyle w:val="af9"/>
        <w:numPr>
          <w:ilvl w:val="0"/>
          <w:numId w:val="30"/>
        </w:numPr>
        <w:ind w:left="0" w:firstLine="567"/>
        <w:contextualSpacing/>
        <w:jc w:val="both"/>
        <w:rPr>
          <w:b/>
          <w:i/>
        </w:rPr>
      </w:pPr>
      <w:r>
        <w:rPr>
          <w:b/>
          <w:i/>
        </w:rPr>
        <w:t>секретарь.</w:t>
      </w:r>
    </w:p>
    <w:p w:rsidR="006463F6" w:rsidRPr="006463F6" w:rsidRDefault="006463F6" w:rsidP="006463F6">
      <w:pPr>
        <w:shd w:val="clear" w:color="auto" w:fill="FFFFFF"/>
        <w:ind w:firstLine="567"/>
        <w:jc w:val="both"/>
        <w:textAlignment w:val="baseline"/>
        <w:rPr>
          <w:spacing w:val="2"/>
          <w:sz w:val="28"/>
        </w:rPr>
      </w:pPr>
    </w:p>
    <w:p w:rsidR="006463F6" w:rsidRPr="006463F6" w:rsidRDefault="006463F6" w:rsidP="006463F6">
      <w:pPr>
        <w:shd w:val="clear" w:color="auto" w:fill="FFFFFF"/>
        <w:ind w:firstLine="567"/>
        <w:jc w:val="both"/>
        <w:textAlignment w:val="baseline"/>
        <w:rPr>
          <w:spacing w:val="2"/>
          <w:sz w:val="28"/>
        </w:rPr>
      </w:pPr>
    </w:p>
    <w:p w:rsidR="006463F6" w:rsidRPr="006249C6" w:rsidRDefault="006463F6" w:rsidP="006463F6">
      <w:pPr>
        <w:ind w:firstLine="567"/>
        <w:jc w:val="center"/>
        <w:rPr>
          <w:b/>
        </w:rPr>
      </w:pPr>
      <w:r w:rsidRPr="006249C6">
        <w:rPr>
          <w:b/>
        </w:rPr>
        <w:t>ЖУРНАЛ</w:t>
      </w:r>
    </w:p>
    <w:p w:rsidR="006463F6" w:rsidRPr="006249C6" w:rsidRDefault="006463F6" w:rsidP="006463F6">
      <w:pPr>
        <w:ind w:firstLine="567"/>
        <w:jc w:val="center"/>
        <w:rPr>
          <w:b/>
        </w:rPr>
      </w:pPr>
      <w:r w:rsidRPr="006249C6">
        <w:rPr>
          <w:b/>
        </w:rPr>
        <w:t>учета рабочего времени, отработанного работниками в режиме ненормированного рабочего дня</w:t>
      </w:r>
    </w:p>
    <w:p w:rsidR="006463F6" w:rsidRPr="006463F6" w:rsidRDefault="006463F6" w:rsidP="006463F6">
      <w:pPr>
        <w:ind w:firstLine="567"/>
        <w:jc w:val="both"/>
        <w:rPr>
          <w:b/>
          <w:sz w:val="28"/>
        </w:rPr>
      </w:pPr>
    </w:p>
    <w:tbl>
      <w:tblPr>
        <w:tblW w:w="103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0"/>
        <w:gridCol w:w="1701"/>
        <w:gridCol w:w="1276"/>
        <w:gridCol w:w="1843"/>
        <w:gridCol w:w="1417"/>
        <w:gridCol w:w="1418"/>
        <w:gridCol w:w="2046"/>
      </w:tblGrid>
      <w:tr w:rsidR="006463F6" w:rsidRPr="006463F6" w:rsidTr="008C4E03">
        <w:trPr>
          <w:jc w:val="center"/>
        </w:trPr>
        <w:tc>
          <w:tcPr>
            <w:tcW w:w="630" w:type="dxa"/>
            <w:tcBorders>
              <w:top w:val="single" w:sz="4" w:space="0" w:color="auto"/>
              <w:left w:val="single" w:sz="4" w:space="0" w:color="auto"/>
              <w:bottom w:val="single" w:sz="4" w:space="0" w:color="auto"/>
              <w:right w:val="single" w:sz="4" w:space="0" w:color="auto"/>
            </w:tcBorders>
            <w:vAlign w:val="center"/>
            <w:hideMark/>
          </w:tcPr>
          <w:p w:rsidR="006463F6" w:rsidRPr="006463F6" w:rsidRDefault="006463F6" w:rsidP="008C4E03">
            <w:pPr>
              <w:jc w:val="center"/>
              <w:rPr>
                <w:b/>
                <w:sz w:val="18"/>
                <w:szCs w:val="16"/>
              </w:rPr>
            </w:pPr>
            <w:r w:rsidRPr="006463F6">
              <w:rPr>
                <w:b/>
                <w:sz w:val="18"/>
                <w:szCs w:val="16"/>
              </w:rPr>
              <w:t>№ п/п</w:t>
            </w:r>
          </w:p>
        </w:tc>
        <w:tc>
          <w:tcPr>
            <w:tcW w:w="1701" w:type="dxa"/>
            <w:tcBorders>
              <w:top w:val="single" w:sz="4" w:space="0" w:color="auto"/>
              <w:left w:val="single" w:sz="4" w:space="0" w:color="auto"/>
              <w:bottom w:val="single" w:sz="4" w:space="0" w:color="auto"/>
              <w:right w:val="single" w:sz="4" w:space="0" w:color="auto"/>
            </w:tcBorders>
            <w:vAlign w:val="center"/>
            <w:hideMark/>
          </w:tcPr>
          <w:p w:rsidR="006463F6" w:rsidRPr="006463F6" w:rsidRDefault="006463F6" w:rsidP="008C4E03">
            <w:pPr>
              <w:jc w:val="center"/>
              <w:rPr>
                <w:b/>
                <w:sz w:val="18"/>
                <w:szCs w:val="16"/>
              </w:rPr>
            </w:pPr>
            <w:r w:rsidRPr="006463F6">
              <w:rPr>
                <w:b/>
                <w:sz w:val="18"/>
                <w:szCs w:val="16"/>
              </w:rPr>
              <w:t>Фамилия, инициалы, должность (специальность, профессия), структурное подразделение</w:t>
            </w:r>
          </w:p>
        </w:tc>
        <w:tc>
          <w:tcPr>
            <w:tcW w:w="1276" w:type="dxa"/>
            <w:tcBorders>
              <w:top w:val="single" w:sz="4" w:space="0" w:color="auto"/>
              <w:left w:val="single" w:sz="4" w:space="0" w:color="auto"/>
              <w:bottom w:val="single" w:sz="4" w:space="0" w:color="auto"/>
              <w:right w:val="single" w:sz="4" w:space="0" w:color="auto"/>
            </w:tcBorders>
            <w:vAlign w:val="center"/>
            <w:hideMark/>
          </w:tcPr>
          <w:p w:rsidR="006463F6" w:rsidRPr="006463F6" w:rsidRDefault="006463F6" w:rsidP="008C4E03">
            <w:pPr>
              <w:jc w:val="center"/>
              <w:rPr>
                <w:b/>
                <w:sz w:val="18"/>
                <w:szCs w:val="16"/>
              </w:rPr>
            </w:pPr>
            <w:r w:rsidRPr="006463F6">
              <w:rPr>
                <w:b/>
                <w:sz w:val="18"/>
                <w:szCs w:val="16"/>
              </w:rPr>
              <w:t>Табельный номер</w:t>
            </w:r>
          </w:p>
        </w:tc>
        <w:tc>
          <w:tcPr>
            <w:tcW w:w="1843" w:type="dxa"/>
            <w:tcBorders>
              <w:top w:val="single" w:sz="4" w:space="0" w:color="auto"/>
              <w:left w:val="single" w:sz="4" w:space="0" w:color="auto"/>
              <w:bottom w:val="single" w:sz="4" w:space="0" w:color="auto"/>
              <w:right w:val="single" w:sz="4" w:space="0" w:color="auto"/>
            </w:tcBorders>
            <w:vAlign w:val="center"/>
            <w:hideMark/>
          </w:tcPr>
          <w:p w:rsidR="006463F6" w:rsidRPr="006463F6" w:rsidRDefault="006463F6" w:rsidP="008C4E03">
            <w:pPr>
              <w:jc w:val="center"/>
              <w:rPr>
                <w:b/>
                <w:sz w:val="18"/>
                <w:szCs w:val="16"/>
              </w:rPr>
            </w:pPr>
            <w:r w:rsidRPr="006463F6">
              <w:rPr>
                <w:b/>
                <w:sz w:val="18"/>
                <w:szCs w:val="16"/>
              </w:rPr>
              <w:t xml:space="preserve">Поручение работодателя (причина привлечения к работе в режиме ненормированного </w:t>
            </w:r>
          </w:p>
          <w:p w:rsidR="006463F6" w:rsidRPr="006463F6" w:rsidRDefault="006463F6" w:rsidP="008C4E03">
            <w:pPr>
              <w:jc w:val="center"/>
              <w:rPr>
                <w:b/>
                <w:sz w:val="18"/>
                <w:szCs w:val="16"/>
              </w:rPr>
            </w:pPr>
            <w:r w:rsidRPr="006463F6">
              <w:rPr>
                <w:b/>
                <w:sz w:val="18"/>
                <w:szCs w:val="16"/>
              </w:rPr>
              <w:t>рабочего дня)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6463F6" w:rsidRPr="006463F6" w:rsidRDefault="006463F6" w:rsidP="008C4E03">
            <w:pPr>
              <w:jc w:val="center"/>
              <w:rPr>
                <w:b/>
                <w:sz w:val="18"/>
                <w:szCs w:val="16"/>
              </w:rPr>
            </w:pPr>
            <w:r w:rsidRPr="006463F6">
              <w:rPr>
                <w:b/>
                <w:sz w:val="18"/>
                <w:szCs w:val="16"/>
              </w:rPr>
              <w:t>Дата привлечения к работе</w:t>
            </w:r>
          </w:p>
        </w:tc>
        <w:tc>
          <w:tcPr>
            <w:tcW w:w="1418" w:type="dxa"/>
            <w:tcBorders>
              <w:top w:val="single" w:sz="4" w:space="0" w:color="auto"/>
              <w:left w:val="single" w:sz="4" w:space="0" w:color="auto"/>
              <w:bottom w:val="single" w:sz="4" w:space="0" w:color="auto"/>
              <w:right w:val="single" w:sz="4" w:space="0" w:color="auto"/>
            </w:tcBorders>
            <w:vAlign w:val="center"/>
            <w:hideMark/>
          </w:tcPr>
          <w:p w:rsidR="006463F6" w:rsidRPr="006463F6" w:rsidRDefault="006463F6" w:rsidP="008C4E03">
            <w:pPr>
              <w:jc w:val="center"/>
              <w:rPr>
                <w:b/>
                <w:sz w:val="18"/>
                <w:szCs w:val="16"/>
              </w:rPr>
            </w:pPr>
            <w:r w:rsidRPr="006463F6">
              <w:rPr>
                <w:b/>
                <w:sz w:val="18"/>
                <w:szCs w:val="16"/>
              </w:rPr>
              <w:t>Время привлечения к работе</w:t>
            </w:r>
          </w:p>
        </w:tc>
        <w:tc>
          <w:tcPr>
            <w:tcW w:w="2046" w:type="dxa"/>
            <w:tcBorders>
              <w:top w:val="single" w:sz="4" w:space="0" w:color="auto"/>
              <w:left w:val="single" w:sz="4" w:space="0" w:color="auto"/>
              <w:bottom w:val="single" w:sz="4" w:space="0" w:color="auto"/>
              <w:right w:val="single" w:sz="4" w:space="0" w:color="auto"/>
            </w:tcBorders>
            <w:vAlign w:val="center"/>
            <w:hideMark/>
          </w:tcPr>
          <w:p w:rsidR="006463F6" w:rsidRPr="006463F6" w:rsidRDefault="006463F6" w:rsidP="008C4E03">
            <w:pPr>
              <w:jc w:val="center"/>
              <w:rPr>
                <w:b/>
                <w:sz w:val="18"/>
                <w:szCs w:val="16"/>
              </w:rPr>
            </w:pPr>
            <w:r w:rsidRPr="006463F6">
              <w:rPr>
                <w:b/>
                <w:sz w:val="18"/>
                <w:szCs w:val="16"/>
              </w:rPr>
              <w:t>Общая продолжительность отработанного в рабочий день времени</w:t>
            </w:r>
          </w:p>
        </w:tc>
      </w:tr>
    </w:tbl>
    <w:p w:rsidR="006463F6" w:rsidRPr="006463F6" w:rsidRDefault="006463F6" w:rsidP="006463F6">
      <w:pPr>
        <w:ind w:firstLine="567"/>
        <w:jc w:val="both"/>
        <w:rPr>
          <w:b/>
          <w:sz w:val="28"/>
        </w:rPr>
      </w:pPr>
      <w:r w:rsidRPr="006463F6">
        <w:rPr>
          <w:sz w:val="28"/>
        </w:rPr>
        <w:t xml:space="preserve"> </w:t>
      </w:r>
    </w:p>
    <w:p w:rsidR="006463F6" w:rsidRPr="006249C6" w:rsidRDefault="006463F6" w:rsidP="006463F6">
      <w:pPr>
        <w:ind w:firstLine="567"/>
        <w:jc w:val="center"/>
        <w:rPr>
          <w:b/>
        </w:rPr>
      </w:pPr>
      <w:r w:rsidRPr="006249C6">
        <w:rPr>
          <w:b/>
          <w:lang w:val="en-US"/>
        </w:rPr>
        <w:t>VI</w:t>
      </w:r>
      <w:r w:rsidRPr="006249C6">
        <w:rPr>
          <w:b/>
        </w:rPr>
        <w:t>. Порядок предоставления ежегодных дополнительных оплачиваемых отпусков в целях социальной защиты работников</w:t>
      </w:r>
    </w:p>
    <w:p w:rsidR="006463F6" w:rsidRPr="006249C6" w:rsidRDefault="006463F6" w:rsidP="006463F6">
      <w:pPr>
        <w:ind w:firstLine="567"/>
        <w:jc w:val="both"/>
      </w:pPr>
    </w:p>
    <w:p w:rsidR="006463F6" w:rsidRPr="006249C6" w:rsidRDefault="006463F6" w:rsidP="006463F6">
      <w:pPr>
        <w:ind w:firstLine="567"/>
        <w:jc w:val="both"/>
      </w:pPr>
      <w:r w:rsidRPr="006249C6">
        <w:t xml:space="preserve">4.1. В соответствии с п.9.1.3. Соглашения между Управлением образования Исполнительного комитета и муниципального образования города Казани и     Татарским республиканским комитетом профсоюза работников народного образования и науки на 2020 год, ст. 116 ТК РФ работникам </w:t>
      </w:r>
      <w:r w:rsidRPr="006249C6">
        <w:rPr>
          <w:color w:val="FF0000"/>
        </w:rPr>
        <w:t xml:space="preserve">   </w:t>
      </w:r>
      <w:r w:rsidRPr="006249C6">
        <w:t xml:space="preserve">учреждения, проработавшим в течение учебного года без листа нетрудоспособности, предоставляется дополнительный оплачиваемый отпуск в количестве 3-х </w:t>
      </w:r>
      <w:r w:rsidRPr="006249C6">
        <w:rPr>
          <w:b/>
        </w:rPr>
        <w:t>календарных</w:t>
      </w:r>
      <w:r w:rsidRPr="006249C6">
        <w:t xml:space="preserve"> дней.</w:t>
      </w:r>
    </w:p>
    <w:p w:rsidR="006463F6" w:rsidRPr="006249C6" w:rsidRDefault="006463F6" w:rsidP="006463F6">
      <w:pPr>
        <w:ind w:firstLine="567"/>
        <w:jc w:val="both"/>
      </w:pPr>
      <w:r w:rsidRPr="006249C6">
        <w:t xml:space="preserve">4.2. Право на дополнительный отпуск возникает у работника, проработавшего </w:t>
      </w:r>
      <w:r w:rsidRPr="006249C6">
        <w:rPr>
          <w:b/>
        </w:rPr>
        <w:t>с 1 сентября по 31 августа текущего учебного года без листа нетрудоспособности</w:t>
      </w:r>
      <w:r w:rsidRPr="006249C6">
        <w:t>.</w:t>
      </w:r>
    </w:p>
    <w:p w:rsidR="006463F6" w:rsidRPr="006249C6" w:rsidRDefault="006463F6" w:rsidP="006463F6">
      <w:pPr>
        <w:ind w:firstLine="567"/>
        <w:jc w:val="both"/>
      </w:pPr>
      <w:r w:rsidRPr="006249C6">
        <w:t>4.3. Дополнительный отпуск, предоставляемый работникам, проработавшим в течении учебного года без листа нетрудоспособности,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6463F6" w:rsidRPr="006249C6" w:rsidRDefault="006463F6" w:rsidP="006463F6">
      <w:pPr>
        <w:ind w:firstLine="567"/>
        <w:jc w:val="both"/>
      </w:pPr>
      <w:r w:rsidRPr="006249C6">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6463F6" w:rsidRPr="006249C6" w:rsidRDefault="006463F6" w:rsidP="006463F6">
      <w:pPr>
        <w:ind w:firstLine="567"/>
        <w:jc w:val="both"/>
      </w:pPr>
      <w:r w:rsidRPr="006249C6">
        <w:t xml:space="preserve"> 4.4. В соответствии с п.9.1.4. Соглашения между Управлением образования Исполнительного комитета и муниципального образования города Казани и Татарским республиканским комитетом профсоюза работников народного образования и науки на 2017-2019 год, ст. 116 ТК РФ не освобожденному председателю первичной профсоюзной организации учреждения, предоставляется дополнительный оплачиваемый отпуск в количестве 5 календарных дней.</w:t>
      </w:r>
    </w:p>
    <w:p w:rsidR="006463F6" w:rsidRPr="006249C6" w:rsidRDefault="006463F6" w:rsidP="006463F6">
      <w:pPr>
        <w:ind w:firstLine="567"/>
        <w:jc w:val="both"/>
      </w:pPr>
      <w:r w:rsidRPr="006249C6">
        <w:t>4.5. Право на дополнительный оплачиваемый отпуск возникает у не освобожденного председателя профкома, проработавшего функции председателя первичной профсоюзной организации не менее календарного года.</w:t>
      </w:r>
    </w:p>
    <w:p w:rsidR="006463F6" w:rsidRPr="006249C6" w:rsidRDefault="006463F6" w:rsidP="006463F6">
      <w:pPr>
        <w:ind w:firstLine="567"/>
        <w:jc w:val="both"/>
      </w:pPr>
      <w:r w:rsidRPr="006249C6">
        <w:t>4.6. Дополнительный отпуск, предоставляемый не освобожденному председателю профкома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6463F6" w:rsidRPr="006249C6" w:rsidRDefault="006463F6" w:rsidP="006463F6">
      <w:pPr>
        <w:ind w:firstLine="567"/>
        <w:jc w:val="both"/>
      </w:pPr>
      <w:r w:rsidRPr="006249C6">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6463F6" w:rsidRPr="006249C6" w:rsidRDefault="006463F6" w:rsidP="006463F6">
      <w:pPr>
        <w:ind w:firstLine="567"/>
        <w:jc w:val="both"/>
      </w:pPr>
      <w:r w:rsidRPr="006249C6">
        <w:t>Оплата дополнительного отпуска, предоставляемого не освобожденному председателю профкома производится в пределах фонда оплаты труда учреждения.</w:t>
      </w:r>
    </w:p>
    <w:p w:rsidR="006463F6" w:rsidRPr="006249C6" w:rsidRDefault="006463F6" w:rsidP="006463F6">
      <w:pPr>
        <w:ind w:firstLine="567"/>
        <w:jc w:val="both"/>
        <w:rPr>
          <w:b/>
        </w:rPr>
      </w:pPr>
    </w:p>
    <w:p w:rsidR="006463F6" w:rsidRPr="006249C6" w:rsidRDefault="006463F6" w:rsidP="006463F6">
      <w:pPr>
        <w:ind w:firstLine="567"/>
        <w:jc w:val="center"/>
        <w:rPr>
          <w:b/>
        </w:rPr>
      </w:pPr>
      <w:r w:rsidRPr="006249C6">
        <w:rPr>
          <w:b/>
          <w:lang w:val="en-US"/>
        </w:rPr>
        <w:t>V</w:t>
      </w:r>
      <w:r w:rsidRPr="006249C6">
        <w:rPr>
          <w:b/>
        </w:rPr>
        <w:t>. Порядок предоставления отпуска без сохранения заработной платы</w:t>
      </w:r>
    </w:p>
    <w:p w:rsidR="006463F6" w:rsidRPr="006249C6" w:rsidRDefault="006463F6" w:rsidP="006463F6">
      <w:pPr>
        <w:ind w:firstLine="567"/>
        <w:jc w:val="both"/>
        <w:rPr>
          <w:b/>
        </w:rPr>
      </w:pPr>
    </w:p>
    <w:p w:rsidR="006463F6" w:rsidRPr="006249C6" w:rsidRDefault="006463F6" w:rsidP="006463F6">
      <w:pPr>
        <w:ind w:firstLine="567"/>
        <w:jc w:val="both"/>
      </w:pPr>
      <w:r w:rsidRPr="006249C6">
        <w:lastRenderedPageBreak/>
        <w:t>5.1.В соответствии со ст.128 ТК РФ работникам учреждения может быть предоставлен отпуск без сохранения заработной платы по семейным обстоятельствам и другим уважительным причинам.</w:t>
      </w:r>
    </w:p>
    <w:p w:rsidR="006463F6" w:rsidRPr="006249C6" w:rsidRDefault="006463F6" w:rsidP="006463F6">
      <w:pPr>
        <w:ind w:firstLine="567"/>
        <w:jc w:val="both"/>
      </w:pPr>
      <w:r w:rsidRPr="006249C6">
        <w:t>5.2. Отпуск без сохранения заработной платы предоставляется работнику на основании письменного заявления. Продолжительность отпуска определяется по соглашению между работодателем и работником.</w:t>
      </w:r>
    </w:p>
    <w:p w:rsidR="006463F6" w:rsidRPr="006249C6" w:rsidRDefault="006463F6" w:rsidP="006463F6">
      <w:pPr>
        <w:ind w:firstLine="567"/>
        <w:jc w:val="both"/>
        <w:rPr>
          <w:b/>
        </w:rPr>
      </w:pPr>
      <w:r w:rsidRPr="006249C6">
        <w:t>5.3. Руководитель учреждения</w:t>
      </w:r>
      <w:r w:rsidRPr="006249C6">
        <w:rPr>
          <w:color w:val="FF0000"/>
        </w:rPr>
        <w:t xml:space="preserve"> </w:t>
      </w:r>
      <w:r w:rsidRPr="006249C6">
        <w:rPr>
          <w:b/>
        </w:rPr>
        <w:t>обязан</w:t>
      </w:r>
      <w:r w:rsidRPr="006249C6">
        <w:t xml:space="preserve"> </w:t>
      </w:r>
      <w:r w:rsidRPr="006249C6">
        <w:rPr>
          <w:b/>
        </w:rPr>
        <w:t>на основании письменного заявления работников предоставить отпуск без сохранения заработной платы:</w:t>
      </w:r>
    </w:p>
    <w:p w:rsidR="006463F6" w:rsidRPr="006249C6" w:rsidRDefault="006463F6" w:rsidP="006463F6">
      <w:pPr>
        <w:pStyle w:val="af9"/>
        <w:numPr>
          <w:ilvl w:val="0"/>
          <w:numId w:val="31"/>
        </w:numPr>
        <w:ind w:left="0" w:right="113" w:firstLine="567"/>
        <w:contextualSpacing/>
        <w:jc w:val="both"/>
        <w:rPr>
          <w:b/>
          <w:i/>
        </w:rPr>
      </w:pPr>
      <w:r w:rsidRPr="006249C6">
        <w:rPr>
          <w:b/>
          <w:i/>
        </w:rPr>
        <w:t>участникам Великой отечественной войны- 35 календарных дней в году;</w:t>
      </w:r>
    </w:p>
    <w:p w:rsidR="006463F6" w:rsidRPr="006249C6" w:rsidRDefault="006463F6" w:rsidP="006463F6">
      <w:pPr>
        <w:pStyle w:val="af9"/>
        <w:numPr>
          <w:ilvl w:val="0"/>
          <w:numId w:val="31"/>
        </w:numPr>
        <w:ind w:left="0" w:right="113" w:firstLine="567"/>
        <w:contextualSpacing/>
        <w:jc w:val="both"/>
        <w:rPr>
          <w:b/>
          <w:i/>
        </w:rPr>
      </w:pPr>
      <w:r w:rsidRPr="006249C6">
        <w:rPr>
          <w:b/>
          <w:i/>
        </w:rPr>
        <w:t>работающим пенсионерам по возрасту – 14 календарных дней в году;</w:t>
      </w:r>
    </w:p>
    <w:p w:rsidR="006463F6" w:rsidRPr="006249C6" w:rsidRDefault="006463F6" w:rsidP="006463F6">
      <w:pPr>
        <w:pStyle w:val="af9"/>
        <w:numPr>
          <w:ilvl w:val="0"/>
          <w:numId w:val="31"/>
        </w:numPr>
        <w:ind w:left="0" w:right="113" w:firstLine="567"/>
        <w:contextualSpacing/>
        <w:jc w:val="both"/>
        <w:rPr>
          <w:b/>
          <w:i/>
        </w:rPr>
      </w:pPr>
      <w:r w:rsidRPr="006249C6">
        <w:rPr>
          <w:b/>
          <w:i/>
        </w:rPr>
        <w:t>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службы- 14 календарных дней в году;</w:t>
      </w:r>
    </w:p>
    <w:p w:rsidR="006463F6" w:rsidRPr="006249C6" w:rsidRDefault="006463F6" w:rsidP="006463F6">
      <w:pPr>
        <w:pStyle w:val="af9"/>
        <w:numPr>
          <w:ilvl w:val="0"/>
          <w:numId w:val="31"/>
        </w:numPr>
        <w:ind w:left="0" w:right="113" w:firstLine="567"/>
        <w:contextualSpacing/>
        <w:jc w:val="both"/>
        <w:rPr>
          <w:b/>
          <w:i/>
        </w:rPr>
      </w:pPr>
      <w:r w:rsidRPr="006249C6">
        <w:rPr>
          <w:b/>
          <w:i/>
        </w:rPr>
        <w:t>работающим инвалидам – 60 календарных дней в году;</w:t>
      </w:r>
    </w:p>
    <w:p w:rsidR="006463F6" w:rsidRPr="006249C6" w:rsidRDefault="006463F6" w:rsidP="006463F6">
      <w:pPr>
        <w:pStyle w:val="af9"/>
        <w:numPr>
          <w:ilvl w:val="0"/>
          <w:numId w:val="31"/>
        </w:numPr>
        <w:ind w:left="0" w:right="113" w:firstLine="567"/>
        <w:contextualSpacing/>
        <w:jc w:val="both"/>
        <w:rPr>
          <w:b/>
          <w:i/>
        </w:rPr>
      </w:pPr>
      <w:r w:rsidRPr="006249C6">
        <w:rPr>
          <w:b/>
          <w:i/>
        </w:rPr>
        <w:t>работникам, имеющим двух и более детей в возрасте до 14 лет, имеющим ребенка-инвалида в возрасте до 18 лет, одинокой матери, воспитывающей ребенка в возрасте до 14 лет, одинокому отцу, воспитывающему ребенка в возрасте до 14 лет - 14 календарных дней;</w:t>
      </w:r>
    </w:p>
    <w:p w:rsidR="006463F6" w:rsidRPr="006249C6" w:rsidRDefault="006463F6" w:rsidP="006463F6">
      <w:pPr>
        <w:pStyle w:val="af9"/>
        <w:numPr>
          <w:ilvl w:val="0"/>
          <w:numId w:val="31"/>
        </w:numPr>
        <w:ind w:left="0" w:right="113" w:firstLine="567"/>
        <w:contextualSpacing/>
        <w:jc w:val="both"/>
        <w:rPr>
          <w:b/>
          <w:i/>
        </w:rPr>
      </w:pPr>
      <w:r w:rsidRPr="006249C6">
        <w:rPr>
          <w:b/>
          <w:i/>
        </w:rPr>
        <w:t>работникам, допущенным к вступительным экзаменам в образовательные организации высшего и среднего профессионального образования -15 календарных дней;</w:t>
      </w:r>
    </w:p>
    <w:p w:rsidR="006463F6" w:rsidRPr="006249C6" w:rsidRDefault="006463F6" w:rsidP="006463F6">
      <w:pPr>
        <w:pStyle w:val="af9"/>
        <w:numPr>
          <w:ilvl w:val="0"/>
          <w:numId w:val="31"/>
        </w:numPr>
        <w:ind w:left="0" w:right="113" w:firstLine="567"/>
        <w:contextualSpacing/>
        <w:jc w:val="both"/>
        <w:rPr>
          <w:b/>
          <w:i/>
        </w:rPr>
      </w:pPr>
      <w:r w:rsidRPr="006249C6">
        <w:rPr>
          <w:b/>
          <w:i/>
        </w:rPr>
        <w:t>других случаях, предусмотренных действующим законодательством</w:t>
      </w:r>
    </w:p>
    <w:p w:rsidR="006463F6" w:rsidRPr="006249C6" w:rsidRDefault="006463F6" w:rsidP="006463F6">
      <w:pPr>
        <w:ind w:firstLine="567"/>
        <w:jc w:val="both"/>
      </w:pPr>
      <w:r w:rsidRPr="006249C6">
        <w:t>5.4. Дополнительный неоплачиваемый отпуск, независимо от его назначения и продолжительности, оформляется приказом руководителя учреждения.</w:t>
      </w:r>
    </w:p>
    <w:p w:rsidR="006463F6" w:rsidRPr="006249C6" w:rsidRDefault="006463F6" w:rsidP="006463F6">
      <w:pPr>
        <w:ind w:firstLine="567"/>
        <w:jc w:val="both"/>
      </w:pPr>
      <w:r w:rsidRPr="006249C6">
        <w:t>5.5. Работник, находящийся в неоплачиваемом отпуске, имеет право в любой момент прервать его и выйти на работу, поставив об этом в известность руководителя письменно.</w:t>
      </w:r>
    </w:p>
    <w:p w:rsidR="006463F6" w:rsidRPr="006249C6" w:rsidRDefault="006463F6" w:rsidP="006463F6">
      <w:pPr>
        <w:ind w:firstLine="567"/>
        <w:jc w:val="both"/>
        <w:rPr>
          <w:b/>
        </w:rPr>
      </w:pPr>
    </w:p>
    <w:p w:rsidR="006463F6" w:rsidRPr="006249C6" w:rsidRDefault="006463F6" w:rsidP="006463F6">
      <w:pPr>
        <w:ind w:firstLine="567"/>
        <w:jc w:val="center"/>
        <w:rPr>
          <w:b/>
        </w:rPr>
      </w:pPr>
      <w:r w:rsidRPr="006249C6">
        <w:rPr>
          <w:b/>
          <w:lang w:val="en-US"/>
        </w:rPr>
        <w:t>VI</w:t>
      </w:r>
      <w:r w:rsidRPr="006249C6">
        <w:rPr>
          <w:b/>
        </w:rPr>
        <w:t>. Заключительные положения</w:t>
      </w:r>
    </w:p>
    <w:p w:rsidR="006463F6" w:rsidRPr="006249C6" w:rsidRDefault="006463F6" w:rsidP="006463F6">
      <w:pPr>
        <w:ind w:firstLine="567"/>
        <w:jc w:val="both"/>
        <w:rPr>
          <w:b/>
        </w:rPr>
      </w:pPr>
    </w:p>
    <w:p w:rsidR="006463F6" w:rsidRPr="006249C6" w:rsidRDefault="006463F6" w:rsidP="006463F6">
      <w:pPr>
        <w:ind w:firstLine="567"/>
        <w:jc w:val="both"/>
      </w:pPr>
      <w:r w:rsidRPr="006249C6">
        <w:t>6.1. Положение о предоставлении дополнительных отпусков работникам учреждения утверждается директором с учетом мнения представительного профсоюзного органа работников (первичная профсоюзная организация).</w:t>
      </w:r>
    </w:p>
    <w:p w:rsidR="006463F6" w:rsidRPr="006249C6" w:rsidRDefault="006463F6" w:rsidP="006463F6">
      <w:pPr>
        <w:ind w:firstLine="567"/>
        <w:jc w:val="both"/>
      </w:pPr>
      <w:r w:rsidRPr="006249C6">
        <w:t>6.2. Изменения и дополнения в настоящее Положения принимаются и оформляются в соответствии с действующим законодательством.</w:t>
      </w:r>
    </w:p>
    <w:p w:rsidR="006463F6" w:rsidRPr="006463F6" w:rsidRDefault="006463F6" w:rsidP="006463F6">
      <w:pPr>
        <w:ind w:firstLine="567"/>
        <w:jc w:val="both"/>
        <w:rPr>
          <w:sz w:val="28"/>
        </w:rPr>
      </w:pPr>
      <w:r w:rsidRPr="006249C6">
        <w:t xml:space="preserve">6.3. Положение доводится до сведения всех работников образовательной организации на общем собрании коллектива ГДДТ им.А.Алиша и регистрируется как </w:t>
      </w:r>
      <w:r w:rsidRPr="006249C6">
        <w:rPr>
          <w:b/>
        </w:rPr>
        <w:t>обязательное</w:t>
      </w:r>
      <w:r w:rsidRPr="006249C6">
        <w:t xml:space="preserve"> приложение к коллективному договору</w:t>
      </w:r>
      <w:r w:rsidRPr="006463F6">
        <w:rPr>
          <w:sz w:val="28"/>
        </w:rPr>
        <w:t>.</w:t>
      </w:r>
    </w:p>
    <w:p w:rsidR="006463F6" w:rsidRPr="00CE23F6" w:rsidRDefault="006463F6" w:rsidP="006463F6">
      <w:pPr>
        <w:jc w:val="center"/>
        <w:rPr>
          <w:b/>
        </w:rPr>
      </w:pPr>
    </w:p>
    <w:p w:rsidR="006463F6" w:rsidRDefault="006463F6" w:rsidP="006463F6">
      <w:pPr>
        <w:jc w:val="both"/>
        <w:rPr>
          <w:sz w:val="28"/>
        </w:rPr>
        <w:sectPr w:rsidR="006463F6" w:rsidSect="0003638C">
          <w:pgSz w:w="11906" w:h="16838"/>
          <w:pgMar w:top="1134" w:right="567" w:bottom="1134" w:left="1701" w:header="709" w:footer="709" w:gutter="0"/>
          <w:cols w:space="708"/>
          <w:docGrid w:linePitch="360"/>
        </w:sectPr>
      </w:pPr>
    </w:p>
    <w:p w:rsidR="006463F6" w:rsidRPr="008C4E03" w:rsidRDefault="006463F6" w:rsidP="006463F6">
      <w:pPr>
        <w:shd w:val="clear" w:color="auto" w:fill="FFFFFF"/>
        <w:tabs>
          <w:tab w:val="left" w:pos="1109"/>
        </w:tabs>
        <w:spacing w:line="276" w:lineRule="auto"/>
        <w:ind w:right="-1" w:firstLine="709"/>
        <w:jc w:val="right"/>
        <w:rPr>
          <w:i/>
          <w:spacing w:val="2"/>
          <w:sz w:val="28"/>
          <w:szCs w:val="28"/>
        </w:rPr>
      </w:pPr>
      <w:r w:rsidRPr="008C4E03">
        <w:rPr>
          <w:i/>
          <w:spacing w:val="2"/>
          <w:sz w:val="28"/>
          <w:szCs w:val="28"/>
        </w:rPr>
        <w:lastRenderedPageBreak/>
        <w:t xml:space="preserve">Приложение 11 </w:t>
      </w:r>
    </w:p>
    <w:tbl>
      <w:tblPr>
        <w:tblpPr w:leftFromText="180" w:rightFromText="180" w:horzAnchor="margin" w:tblpY="360"/>
        <w:tblW w:w="0" w:type="auto"/>
        <w:tblLook w:val="04A0" w:firstRow="1" w:lastRow="0" w:firstColumn="1" w:lastColumn="0" w:noHBand="0" w:noVBand="1"/>
      </w:tblPr>
      <w:tblGrid>
        <w:gridCol w:w="8472"/>
        <w:gridCol w:w="6084"/>
      </w:tblGrid>
      <w:tr w:rsidR="006463F6" w:rsidRPr="00452240" w:rsidTr="008C4E03">
        <w:trPr>
          <w:trHeight w:val="328"/>
        </w:trPr>
        <w:tc>
          <w:tcPr>
            <w:tcW w:w="8472" w:type="dxa"/>
          </w:tcPr>
          <w:p w:rsidR="006463F6" w:rsidRPr="006463F6" w:rsidRDefault="006463F6" w:rsidP="008C4E03">
            <w:pPr>
              <w:tabs>
                <w:tab w:val="num" w:pos="240"/>
              </w:tabs>
              <w:spacing w:line="276" w:lineRule="auto"/>
              <w:ind w:right="-1"/>
              <w:rPr>
                <w:bCs/>
                <w:sz w:val="28"/>
                <w:szCs w:val="28"/>
              </w:rPr>
            </w:pPr>
            <w:r w:rsidRPr="006463F6">
              <w:rPr>
                <w:bCs/>
                <w:sz w:val="28"/>
                <w:szCs w:val="28"/>
              </w:rPr>
              <w:t xml:space="preserve">Мотивированное  мнение </w:t>
            </w:r>
          </w:p>
          <w:p w:rsidR="006463F6" w:rsidRPr="006463F6" w:rsidRDefault="006463F6" w:rsidP="008C4E03">
            <w:pPr>
              <w:tabs>
                <w:tab w:val="num" w:pos="240"/>
              </w:tabs>
              <w:spacing w:line="276" w:lineRule="auto"/>
              <w:ind w:right="-1"/>
              <w:rPr>
                <w:bCs/>
                <w:sz w:val="28"/>
                <w:szCs w:val="28"/>
              </w:rPr>
            </w:pPr>
            <w:r w:rsidRPr="006463F6">
              <w:rPr>
                <w:bCs/>
                <w:sz w:val="28"/>
                <w:szCs w:val="28"/>
              </w:rPr>
              <w:t xml:space="preserve">Первичной профсоюзной </w:t>
            </w:r>
          </w:p>
          <w:p w:rsidR="006463F6" w:rsidRPr="006463F6" w:rsidRDefault="006463F6" w:rsidP="008C4E03">
            <w:pPr>
              <w:tabs>
                <w:tab w:val="num" w:pos="240"/>
              </w:tabs>
              <w:spacing w:line="276" w:lineRule="auto"/>
              <w:ind w:right="-1"/>
              <w:rPr>
                <w:sz w:val="28"/>
                <w:szCs w:val="28"/>
              </w:rPr>
            </w:pPr>
            <w:r w:rsidRPr="006463F6">
              <w:rPr>
                <w:bCs/>
                <w:sz w:val="28"/>
                <w:szCs w:val="28"/>
              </w:rPr>
              <w:t xml:space="preserve">организации </w:t>
            </w:r>
          </w:p>
        </w:tc>
        <w:tc>
          <w:tcPr>
            <w:tcW w:w="6084" w:type="dxa"/>
          </w:tcPr>
          <w:p w:rsidR="006463F6" w:rsidRPr="006463F6" w:rsidRDefault="006463F6" w:rsidP="008C4E03">
            <w:pPr>
              <w:tabs>
                <w:tab w:val="num" w:pos="240"/>
              </w:tabs>
              <w:spacing w:line="276" w:lineRule="auto"/>
              <w:ind w:right="-1"/>
              <w:rPr>
                <w:b/>
                <w:sz w:val="28"/>
                <w:szCs w:val="28"/>
              </w:rPr>
            </w:pPr>
            <w:r w:rsidRPr="006463F6">
              <w:rPr>
                <w:b/>
                <w:bCs/>
                <w:sz w:val="28"/>
                <w:szCs w:val="28"/>
              </w:rPr>
              <w:t>«УТВЕРЖДАЮ»</w:t>
            </w:r>
          </w:p>
        </w:tc>
      </w:tr>
      <w:tr w:rsidR="006463F6" w:rsidRPr="00452240" w:rsidTr="008C4E03">
        <w:trPr>
          <w:trHeight w:val="639"/>
        </w:trPr>
        <w:tc>
          <w:tcPr>
            <w:tcW w:w="8472" w:type="dxa"/>
          </w:tcPr>
          <w:p w:rsidR="006463F6" w:rsidRPr="006463F6" w:rsidRDefault="006463F6" w:rsidP="008C4E03">
            <w:pPr>
              <w:tabs>
                <w:tab w:val="num" w:pos="240"/>
              </w:tabs>
              <w:spacing w:line="276" w:lineRule="auto"/>
              <w:ind w:right="-1"/>
              <w:rPr>
                <w:sz w:val="28"/>
                <w:szCs w:val="28"/>
              </w:rPr>
            </w:pPr>
            <w:r w:rsidRPr="006463F6">
              <w:rPr>
                <w:sz w:val="28"/>
                <w:szCs w:val="28"/>
              </w:rPr>
              <w:t xml:space="preserve">Председатель профсоюзного </w:t>
            </w:r>
          </w:p>
          <w:p w:rsidR="006463F6" w:rsidRPr="006463F6" w:rsidRDefault="006463F6" w:rsidP="008C4E03">
            <w:pPr>
              <w:tabs>
                <w:tab w:val="num" w:pos="240"/>
              </w:tabs>
              <w:spacing w:line="276" w:lineRule="auto"/>
              <w:ind w:right="-1"/>
              <w:rPr>
                <w:sz w:val="28"/>
                <w:szCs w:val="28"/>
              </w:rPr>
            </w:pPr>
            <w:r w:rsidRPr="006463F6">
              <w:rPr>
                <w:sz w:val="28"/>
                <w:szCs w:val="28"/>
              </w:rPr>
              <w:t>комитета МБУДО «ГДДТ им. А. Алиша» г. Казани</w:t>
            </w:r>
          </w:p>
        </w:tc>
        <w:tc>
          <w:tcPr>
            <w:tcW w:w="6084" w:type="dxa"/>
          </w:tcPr>
          <w:p w:rsidR="006463F6" w:rsidRPr="006463F6" w:rsidRDefault="006463F6" w:rsidP="008C4E03">
            <w:pPr>
              <w:tabs>
                <w:tab w:val="num" w:pos="240"/>
              </w:tabs>
              <w:spacing w:line="276" w:lineRule="auto"/>
              <w:ind w:right="-1"/>
              <w:rPr>
                <w:sz w:val="28"/>
                <w:szCs w:val="28"/>
              </w:rPr>
            </w:pPr>
            <w:r w:rsidRPr="006463F6">
              <w:rPr>
                <w:sz w:val="28"/>
                <w:szCs w:val="28"/>
              </w:rPr>
              <w:t>Директор МБУДО «ГДДТ им. А. Алиша» г. Казани</w:t>
            </w:r>
          </w:p>
        </w:tc>
      </w:tr>
      <w:tr w:rsidR="006463F6" w:rsidRPr="00452240" w:rsidTr="008C4E03">
        <w:trPr>
          <w:trHeight w:val="328"/>
        </w:trPr>
        <w:tc>
          <w:tcPr>
            <w:tcW w:w="8472" w:type="dxa"/>
          </w:tcPr>
          <w:p w:rsidR="006463F6" w:rsidRPr="006463F6" w:rsidRDefault="006463F6" w:rsidP="008C4E03">
            <w:pPr>
              <w:tabs>
                <w:tab w:val="num" w:pos="240"/>
              </w:tabs>
              <w:spacing w:line="276" w:lineRule="auto"/>
              <w:ind w:right="-1"/>
              <w:rPr>
                <w:sz w:val="28"/>
                <w:szCs w:val="28"/>
              </w:rPr>
            </w:pPr>
            <w:r w:rsidRPr="006463F6">
              <w:rPr>
                <w:sz w:val="28"/>
                <w:szCs w:val="28"/>
              </w:rPr>
              <w:t>________________ В.В. Павлова</w:t>
            </w:r>
          </w:p>
        </w:tc>
        <w:tc>
          <w:tcPr>
            <w:tcW w:w="6084" w:type="dxa"/>
          </w:tcPr>
          <w:p w:rsidR="006463F6" w:rsidRPr="006463F6" w:rsidRDefault="006463F6" w:rsidP="008C4E03">
            <w:pPr>
              <w:tabs>
                <w:tab w:val="num" w:pos="240"/>
              </w:tabs>
              <w:spacing w:line="276" w:lineRule="auto"/>
              <w:ind w:right="-1"/>
              <w:rPr>
                <w:sz w:val="28"/>
                <w:szCs w:val="28"/>
              </w:rPr>
            </w:pPr>
            <w:r w:rsidRPr="006463F6">
              <w:rPr>
                <w:sz w:val="28"/>
                <w:szCs w:val="28"/>
              </w:rPr>
              <w:t>_________________ Е.Ю. Габитова</w:t>
            </w:r>
          </w:p>
        </w:tc>
      </w:tr>
      <w:tr w:rsidR="006463F6" w:rsidRPr="00452240" w:rsidTr="008C4E03">
        <w:trPr>
          <w:trHeight w:val="328"/>
        </w:trPr>
        <w:tc>
          <w:tcPr>
            <w:tcW w:w="8472" w:type="dxa"/>
          </w:tcPr>
          <w:p w:rsidR="006463F6" w:rsidRPr="006463F6" w:rsidRDefault="006463F6" w:rsidP="006463F6">
            <w:pPr>
              <w:tabs>
                <w:tab w:val="num" w:pos="240"/>
              </w:tabs>
              <w:spacing w:line="276" w:lineRule="auto"/>
              <w:ind w:right="-1"/>
              <w:rPr>
                <w:sz w:val="28"/>
                <w:szCs w:val="28"/>
              </w:rPr>
            </w:pPr>
            <w:r w:rsidRPr="006463F6">
              <w:rPr>
                <w:sz w:val="28"/>
                <w:szCs w:val="28"/>
              </w:rPr>
              <w:t>«16» марта 2021г.</w:t>
            </w:r>
          </w:p>
        </w:tc>
        <w:tc>
          <w:tcPr>
            <w:tcW w:w="6084" w:type="dxa"/>
          </w:tcPr>
          <w:p w:rsidR="006463F6" w:rsidRPr="006463F6" w:rsidRDefault="006463F6" w:rsidP="008C4E03">
            <w:pPr>
              <w:tabs>
                <w:tab w:val="num" w:pos="240"/>
              </w:tabs>
              <w:spacing w:line="276" w:lineRule="auto"/>
              <w:ind w:right="-1"/>
              <w:rPr>
                <w:sz w:val="28"/>
                <w:szCs w:val="28"/>
              </w:rPr>
            </w:pPr>
            <w:r w:rsidRPr="006463F6">
              <w:rPr>
                <w:sz w:val="28"/>
                <w:szCs w:val="28"/>
              </w:rPr>
              <w:t>«25» мая 2021г.</w:t>
            </w:r>
          </w:p>
        </w:tc>
      </w:tr>
      <w:tr w:rsidR="006463F6" w:rsidRPr="00452240" w:rsidTr="008C4E03">
        <w:trPr>
          <w:trHeight w:val="328"/>
        </w:trPr>
        <w:tc>
          <w:tcPr>
            <w:tcW w:w="8472" w:type="dxa"/>
          </w:tcPr>
          <w:p w:rsidR="006463F6" w:rsidRPr="006463F6" w:rsidRDefault="006463F6" w:rsidP="008C4E03">
            <w:pPr>
              <w:tabs>
                <w:tab w:val="num" w:pos="240"/>
              </w:tabs>
              <w:spacing w:line="276" w:lineRule="auto"/>
              <w:ind w:right="-1"/>
              <w:rPr>
                <w:sz w:val="28"/>
                <w:szCs w:val="28"/>
              </w:rPr>
            </w:pPr>
            <w:r w:rsidRPr="006463F6">
              <w:rPr>
                <w:sz w:val="28"/>
                <w:szCs w:val="28"/>
              </w:rPr>
              <w:t xml:space="preserve">Протокол  </w:t>
            </w:r>
          </w:p>
          <w:p w:rsidR="006463F6" w:rsidRPr="006463F6" w:rsidRDefault="006463F6" w:rsidP="006463F6">
            <w:pPr>
              <w:tabs>
                <w:tab w:val="num" w:pos="240"/>
              </w:tabs>
              <w:spacing w:line="276" w:lineRule="auto"/>
              <w:ind w:right="-1"/>
              <w:rPr>
                <w:sz w:val="28"/>
                <w:szCs w:val="28"/>
              </w:rPr>
            </w:pPr>
            <w:r w:rsidRPr="006463F6">
              <w:rPr>
                <w:sz w:val="28"/>
                <w:szCs w:val="28"/>
              </w:rPr>
              <w:t>от «16» марта 2021г. № 6</w:t>
            </w:r>
          </w:p>
        </w:tc>
        <w:tc>
          <w:tcPr>
            <w:tcW w:w="6084" w:type="dxa"/>
          </w:tcPr>
          <w:p w:rsidR="006463F6" w:rsidRPr="006463F6" w:rsidRDefault="006463F6" w:rsidP="008C4E03">
            <w:pPr>
              <w:tabs>
                <w:tab w:val="num" w:pos="240"/>
              </w:tabs>
              <w:spacing w:line="276" w:lineRule="auto"/>
              <w:ind w:right="-1"/>
              <w:rPr>
                <w:sz w:val="28"/>
                <w:szCs w:val="28"/>
              </w:rPr>
            </w:pPr>
            <w:r w:rsidRPr="006463F6">
              <w:rPr>
                <w:sz w:val="28"/>
                <w:szCs w:val="28"/>
              </w:rPr>
              <w:t>Приказ № 85</w:t>
            </w:r>
          </w:p>
          <w:p w:rsidR="006463F6" w:rsidRPr="006463F6" w:rsidRDefault="006463F6" w:rsidP="006463F6">
            <w:pPr>
              <w:tabs>
                <w:tab w:val="num" w:pos="240"/>
              </w:tabs>
              <w:spacing w:line="276" w:lineRule="auto"/>
              <w:ind w:right="-1"/>
              <w:rPr>
                <w:sz w:val="28"/>
                <w:szCs w:val="28"/>
              </w:rPr>
            </w:pPr>
            <w:r w:rsidRPr="006463F6">
              <w:rPr>
                <w:sz w:val="28"/>
                <w:szCs w:val="28"/>
              </w:rPr>
              <w:t xml:space="preserve">от «25» мая 2021г. </w:t>
            </w:r>
          </w:p>
        </w:tc>
      </w:tr>
    </w:tbl>
    <w:p w:rsidR="006463F6" w:rsidRDefault="006463F6" w:rsidP="006463F6">
      <w:pPr>
        <w:shd w:val="clear" w:color="auto" w:fill="FFFFFF"/>
        <w:tabs>
          <w:tab w:val="left" w:pos="1109"/>
        </w:tabs>
        <w:spacing w:line="276" w:lineRule="auto"/>
        <w:ind w:right="-1"/>
        <w:jc w:val="center"/>
        <w:rPr>
          <w:b/>
          <w:spacing w:val="2"/>
          <w:sz w:val="28"/>
          <w:szCs w:val="28"/>
        </w:rPr>
      </w:pPr>
    </w:p>
    <w:p w:rsidR="006463F6" w:rsidRPr="006463F6" w:rsidRDefault="006463F6" w:rsidP="006463F6">
      <w:pPr>
        <w:shd w:val="clear" w:color="auto" w:fill="FFFFFF"/>
        <w:tabs>
          <w:tab w:val="left" w:pos="1109"/>
        </w:tabs>
        <w:spacing w:line="276" w:lineRule="auto"/>
        <w:ind w:right="-1"/>
        <w:jc w:val="center"/>
        <w:rPr>
          <w:b/>
          <w:spacing w:val="2"/>
          <w:sz w:val="28"/>
          <w:szCs w:val="28"/>
        </w:rPr>
      </w:pPr>
      <w:r w:rsidRPr="006463F6">
        <w:rPr>
          <w:b/>
          <w:spacing w:val="2"/>
          <w:sz w:val="28"/>
          <w:szCs w:val="28"/>
        </w:rPr>
        <w:t>Соглашение по охране труда</w:t>
      </w:r>
    </w:p>
    <w:p w:rsidR="006463F6" w:rsidRPr="006463F6" w:rsidRDefault="006463F6" w:rsidP="006463F6">
      <w:pPr>
        <w:shd w:val="clear" w:color="auto" w:fill="FFFFFF"/>
        <w:tabs>
          <w:tab w:val="left" w:pos="1109"/>
        </w:tabs>
        <w:spacing w:line="276" w:lineRule="auto"/>
        <w:ind w:right="-1"/>
        <w:jc w:val="center"/>
        <w:rPr>
          <w:b/>
          <w:spacing w:val="2"/>
          <w:sz w:val="28"/>
          <w:szCs w:val="28"/>
        </w:rPr>
      </w:pPr>
      <w:r w:rsidRPr="006463F6">
        <w:rPr>
          <w:b/>
          <w:spacing w:val="2"/>
          <w:sz w:val="28"/>
          <w:szCs w:val="28"/>
        </w:rPr>
        <w:t xml:space="preserve">Администрация и профорганизация </w:t>
      </w:r>
      <w:r w:rsidRPr="006463F6">
        <w:rPr>
          <w:b/>
          <w:spacing w:val="2"/>
          <w:sz w:val="28"/>
          <w:szCs w:val="28"/>
          <w:u w:val="single"/>
        </w:rPr>
        <w:t xml:space="preserve">МБУДО «ГДДТ им. А. Алиша» г. Казани </w:t>
      </w:r>
    </w:p>
    <w:p w:rsidR="006463F6" w:rsidRPr="006463F6" w:rsidRDefault="006463F6" w:rsidP="006463F6">
      <w:pPr>
        <w:shd w:val="clear" w:color="auto" w:fill="FFFFFF"/>
        <w:tabs>
          <w:tab w:val="left" w:pos="1109"/>
        </w:tabs>
        <w:spacing w:line="276" w:lineRule="auto"/>
        <w:ind w:right="-1"/>
        <w:jc w:val="center"/>
        <w:rPr>
          <w:b/>
          <w:spacing w:val="2"/>
          <w:sz w:val="28"/>
          <w:szCs w:val="28"/>
        </w:rPr>
      </w:pPr>
      <w:r w:rsidRPr="006463F6">
        <w:rPr>
          <w:b/>
          <w:spacing w:val="2"/>
          <w:sz w:val="28"/>
          <w:szCs w:val="28"/>
        </w:rPr>
        <w:t>заключили настоящее соглашение в том, что администрация обязуется выполнить следующие мероприятия по охране труда.</w:t>
      </w:r>
    </w:p>
    <w:tbl>
      <w:tblPr>
        <w:tblW w:w="15489" w:type="dxa"/>
        <w:tblInd w:w="-140" w:type="dxa"/>
        <w:tblLayout w:type="fixed"/>
        <w:tblCellMar>
          <w:left w:w="40" w:type="dxa"/>
          <w:right w:w="40" w:type="dxa"/>
        </w:tblCellMar>
        <w:tblLook w:val="0000" w:firstRow="0" w:lastRow="0" w:firstColumn="0" w:lastColumn="0" w:noHBand="0" w:noVBand="0"/>
      </w:tblPr>
      <w:tblGrid>
        <w:gridCol w:w="360"/>
        <w:gridCol w:w="2088"/>
        <w:gridCol w:w="709"/>
        <w:gridCol w:w="851"/>
        <w:gridCol w:w="1842"/>
        <w:gridCol w:w="1560"/>
        <w:gridCol w:w="2268"/>
        <w:gridCol w:w="1275"/>
        <w:gridCol w:w="1985"/>
        <w:gridCol w:w="1559"/>
        <w:gridCol w:w="992"/>
      </w:tblGrid>
      <w:tr w:rsidR="006463F6" w:rsidRPr="008C4E03" w:rsidTr="008C4E03">
        <w:trPr>
          <w:cantSplit/>
          <w:trHeight w:val="307"/>
        </w:trPr>
        <w:tc>
          <w:tcPr>
            <w:tcW w:w="360" w:type="dxa"/>
            <w:vMerge w:val="restart"/>
            <w:tcBorders>
              <w:top w:val="single" w:sz="6" w:space="0" w:color="auto"/>
              <w:left w:val="single" w:sz="6" w:space="0" w:color="auto"/>
              <w:right w:val="single" w:sz="6" w:space="0" w:color="auto"/>
            </w:tcBorders>
            <w:shd w:val="clear" w:color="auto" w:fill="FFFFFF"/>
          </w:tcPr>
          <w:p w:rsidR="006463F6" w:rsidRPr="008C4E03" w:rsidRDefault="006463F6" w:rsidP="008C4E03">
            <w:pPr>
              <w:shd w:val="clear" w:color="auto" w:fill="FFFFFF"/>
              <w:ind w:left="54"/>
              <w:jc w:val="center"/>
            </w:pPr>
            <w:r w:rsidRPr="008C4E03">
              <w:t>№</w:t>
            </w:r>
          </w:p>
          <w:p w:rsidR="006463F6" w:rsidRPr="008C4E03" w:rsidRDefault="006463F6" w:rsidP="008C4E03">
            <w:pPr>
              <w:shd w:val="clear" w:color="auto" w:fill="FFFFFF"/>
              <w:ind w:left="54"/>
              <w:jc w:val="center"/>
            </w:pPr>
            <w:r w:rsidRPr="008C4E03">
              <w:t>п/п</w:t>
            </w:r>
          </w:p>
        </w:tc>
        <w:tc>
          <w:tcPr>
            <w:tcW w:w="2088" w:type="dxa"/>
            <w:vMerge w:val="restart"/>
            <w:tcBorders>
              <w:top w:val="single" w:sz="6" w:space="0" w:color="auto"/>
              <w:left w:val="single" w:sz="6" w:space="0" w:color="auto"/>
              <w:right w:val="single" w:sz="6" w:space="0" w:color="auto"/>
            </w:tcBorders>
            <w:shd w:val="clear" w:color="auto" w:fill="FFFFFF"/>
          </w:tcPr>
          <w:p w:rsidR="006463F6" w:rsidRPr="008C4E03" w:rsidRDefault="006463F6" w:rsidP="008C4E03">
            <w:pPr>
              <w:shd w:val="clear" w:color="auto" w:fill="FFFFFF"/>
              <w:jc w:val="center"/>
              <w:rPr>
                <w:b/>
                <w:bCs/>
              </w:rPr>
            </w:pPr>
            <w:r w:rsidRPr="008C4E03">
              <w:rPr>
                <w:b/>
                <w:bCs/>
              </w:rPr>
              <w:t>Содержание мероприятий (работ)</w:t>
            </w:r>
          </w:p>
        </w:tc>
        <w:tc>
          <w:tcPr>
            <w:tcW w:w="709" w:type="dxa"/>
            <w:vMerge w:val="restart"/>
            <w:tcBorders>
              <w:top w:val="single" w:sz="6" w:space="0" w:color="auto"/>
              <w:left w:val="single" w:sz="6" w:space="0" w:color="auto"/>
              <w:right w:val="single" w:sz="6" w:space="0" w:color="auto"/>
            </w:tcBorders>
            <w:shd w:val="clear" w:color="auto" w:fill="FFFFFF"/>
          </w:tcPr>
          <w:p w:rsidR="006463F6" w:rsidRPr="008C4E03" w:rsidRDefault="008C4E03" w:rsidP="008C4E03">
            <w:pPr>
              <w:shd w:val="clear" w:color="auto" w:fill="FFFFFF"/>
              <w:ind w:left="14"/>
              <w:jc w:val="center"/>
              <w:rPr>
                <w:b/>
                <w:bCs/>
              </w:rPr>
            </w:pPr>
            <w:r w:rsidRPr="008C4E03">
              <w:rPr>
                <w:b/>
                <w:bCs/>
              </w:rPr>
              <w:t>Единица учета</w:t>
            </w:r>
          </w:p>
        </w:tc>
        <w:tc>
          <w:tcPr>
            <w:tcW w:w="851" w:type="dxa"/>
            <w:vMerge w:val="restart"/>
            <w:tcBorders>
              <w:top w:val="single" w:sz="6" w:space="0" w:color="auto"/>
              <w:left w:val="single" w:sz="6" w:space="0" w:color="auto"/>
              <w:right w:val="single" w:sz="6" w:space="0" w:color="auto"/>
            </w:tcBorders>
            <w:shd w:val="clear" w:color="auto" w:fill="FFFFFF"/>
          </w:tcPr>
          <w:p w:rsidR="006463F6" w:rsidRPr="008C4E03" w:rsidRDefault="006463F6" w:rsidP="008C4E03">
            <w:pPr>
              <w:shd w:val="clear" w:color="auto" w:fill="FFFFFF"/>
              <w:ind w:right="176"/>
              <w:jc w:val="center"/>
              <w:rPr>
                <w:b/>
                <w:bCs/>
              </w:rPr>
            </w:pPr>
            <w:r w:rsidRPr="008C4E03">
              <w:rPr>
                <w:b/>
                <w:bCs/>
              </w:rPr>
              <w:t>Кол-во</w:t>
            </w:r>
          </w:p>
        </w:tc>
        <w:tc>
          <w:tcPr>
            <w:tcW w:w="1842" w:type="dxa"/>
            <w:vMerge w:val="restart"/>
            <w:tcBorders>
              <w:top w:val="single" w:sz="6" w:space="0" w:color="auto"/>
              <w:left w:val="single" w:sz="6" w:space="0" w:color="auto"/>
              <w:right w:val="single" w:sz="4" w:space="0" w:color="auto"/>
            </w:tcBorders>
            <w:shd w:val="clear" w:color="auto" w:fill="FFFFFF"/>
          </w:tcPr>
          <w:p w:rsidR="006463F6" w:rsidRPr="008C4E03" w:rsidRDefault="006463F6" w:rsidP="008C4E03">
            <w:pPr>
              <w:shd w:val="clear" w:color="auto" w:fill="FFFFFF"/>
              <w:ind w:right="180"/>
              <w:jc w:val="center"/>
              <w:rPr>
                <w:b/>
                <w:bCs/>
              </w:rPr>
            </w:pPr>
            <w:r w:rsidRPr="008C4E03">
              <w:rPr>
                <w:b/>
                <w:bCs/>
              </w:rPr>
              <w:t>Стоимость</w:t>
            </w:r>
          </w:p>
          <w:p w:rsidR="006463F6" w:rsidRPr="008C4E03" w:rsidRDefault="006463F6" w:rsidP="008C4E03">
            <w:pPr>
              <w:shd w:val="clear" w:color="auto" w:fill="FFFFFF"/>
              <w:ind w:right="180"/>
              <w:jc w:val="center"/>
              <w:rPr>
                <w:b/>
                <w:bCs/>
              </w:rPr>
            </w:pPr>
            <w:r w:rsidRPr="008C4E03">
              <w:rPr>
                <w:b/>
                <w:bCs/>
              </w:rPr>
              <w:t>(руб)</w:t>
            </w:r>
          </w:p>
        </w:tc>
        <w:tc>
          <w:tcPr>
            <w:tcW w:w="1560" w:type="dxa"/>
            <w:vMerge w:val="restart"/>
            <w:tcBorders>
              <w:top w:val="single" w:sz="6" w:space="0" w:color="auto"/>
              <w:left w:val="nil"/>
              <w:right w:val="single" w:sz="6" w:space="0" w:color="auto"/>
            </w:tcBorders>
            <w:shd w:val="clear" w:color="auto" w:fill="FFFFFF"/>
          </w:tcPr>
          <w:p w:rsidR="006463F6" w:rsidRPr="008C4E03" w:rsidRDefault="006463F6" w:rsidP="008C4E03">
            <w:pPr>
              <w:shd w:val="clear" w:color="auto" w:fill="FFFFFF"/>
              <w:jc w:val="center"/>
              <w:rPr>
                <w:b/>
                <w:bCs/>
              </w:rPr>
            </w:pPr>
            <w:r w:rsidRPr="008C4E03">
              <w:rPr>
                <w:b/>
                <w:bCs/>
              </w:rPr>
              <w:t>Срок выполнения</w:t>
            </w:r>
          </w:p>
        </w:tc>
        <w:tc>
          <w:tcPr>
            <w:tcW w:w="2268" w:type="dxa"/>
            <w:vMerge w:val="restart"/>
            <w:tcBorders>
              <w:top w:val="single" w:sz="6" w:space="0" w:color="auto"/>
              <w:left w:val="single" w:sz="6" w:space="0" w:color="auto"/>
              <w:right w:val="single" w:sz="6" w:space="0" w:color="auto"/>
            </w:tcBorders>
            <w:shd w:val="clear" w:color="auto" w:fill="FFFFFF"/>
          </w:tcPr>
          <w:p w:rsidR="006463F6" w:rsidRPr="008C4E03" w:rsidRDefault="006463F6" w:rsidP="008C4E03">
            <w:pPr>
              <w:shd w:val="clear" w:color="auto" w:fill="FFFFFF"/>
              <w:jc w:val="center"/>
              <w:rPr>
                <w:b/>
                <w:bCs/>
              </w:rPr>
            </w:pPr>
            <w:r w:rsidRPr="008C4E03">
              <w:rPr>
                <w:b/>
                <w:bCs/>
              </w:rPr>
              <w:t>Ответственный</w:t>
            </w:r>
          </w:p>
        </w:tc>
        <w:tc>
          <w:tcPr>
            <w:tcW w:w="5811" w:type="dxa"/>
            <w:gridSpan w:val="4"/>
            <w:tcBorders>
              <w:top w:val="single" w:sz="6" w:space="0" w:color="auto"/>
              <w:left w:val="single" w:sz="6" w:space="0" w:color="auto"/>
              <w:bottom w:val="single" w:sz="6" w:space="0" w:color="auto"/>
              <w:right w:val="single" w:sz="6" w:space="0" w:color="auto"/>
            </w:tcBorders>
            <w:shd w:val="clear" w:color="auto" w:fill="FFFFFF"/>
          </w:tcPr>
          <w:p w:rsidR="006463F6" w:rsidRPr="008C4E03" w:rsidRDefault="006463F6" w:rsidP="008C4E03">
            <w:pPr>
              <w:shd w:val="clear" w:color="auto" w:fill="FFFFFF"/>
              <w:ind w:left="302"/>
              <w:jc w:val="center"/>
              <w:rPr>
                <w:b/>
                <w:bCs/>
              </w:rPr>
            </w:pPr>
            <w:r w:rsidRPr="008C4E03">
              <w:rPr>
                <w:b/>
                <w:bCs/>
                <w:spacing w:val="1"/>
              </w:rPr>
              <w:t>Ожидаемая</w:t>
            </w:r>
            <w:r w:rsidRPr="008C4E03">
              <w:rPr>
                <w:b/>
                <w:bCs/>
              </w:rPr>
              <w:t xml:space="preserve"> </w:t>
            </w:r>
            <w:r w:rsidRPr="008C4E03">
              <w:rPr>
                <w:b/>
                <w:bCs/>
                <w:spacing w:val="2"/>
              </w:rPr>
              <w:t>социальная      эффективность</w:t>
            </w:r>
          </w:p>
        </w:tc>
      </w:tr>
      <w:tr w:rsidR="006463F6" w:rsidRPr="008C4E03" w:rsidTr="008C4E03">
        <w:trPr>
          <w:cantSplit/>
          <w:trHeight w:val="708"/>
        </w:trPr>
        <w:tc>
          <w:tcPr>
            <w:tcW w:w="360" w:type="dxa"/>
            <w:vMerge/>
            <w:tcBorders>
              <w:left w:val="single" w:sz="6" w:space="0" w:color="auto"/>
              <w:right w:val="single" w:sz="6" w:space="0" w:color="auto"/>
            </w:tcBorders>
            <w:shd w:val="clear" w:color="auto" w:fill="FFFFFF"/>
          </w:tcPr>
          <w:p w:rsidR="006463F6" w:rsidRPr="008C4E03" w:rsidRDefault="006463F6" w:rsidP="008C4E03">
            <w:pPr>
              <w:shd w:val="clear" w:color="auto" w:fill="FFFFFF"/>
              <w:ind w:left="22"/>
              <w:jc w:val="center"/>
            </w:pPr>
          </w:p>
        </w:tc>
        <w:tc>
          <w:tcPr>
            <w:tcW w:w="2088" w:type="dxa"/>
            <w:vMerge/>
            <w:tcBorders>
              <w:left w:val="single" w:sz="6" w:space="0" w:color="auto"/>
              <w:right w:val="single" w:sz="6" w:space="0" w:color="auto"/>
            </w:tcBorders>
            <w:shd w:val="clear" w:color="auto" w:fill="FFFFFF"/>
          </w:tcPr>
          <w:p w:rsidR="006463F6" w:rsidRPr="008C4E03" w:rsidRDefault="006463F6" w:rsidP="008C4E03">
            <w:pPr>
              <w:shd w:val="clear" w:color="auto" w:fill="FFFFFF"/>
              <w:jc w:val="center"/>
              <w:rPr>
                <w:b/>
                <w:bCs/>
              </w:rPr>
            </w:pPr>
          </w:p>
        </w:tc>
        <w:tc>
          <w:tcPr>
            <w:tcW w:w="709" w:type="dxa"/>
            <w:vMerge/>
            <w:tcBorders>
              <w:left w:val="single" w:sz="6" w:space="0" w:color="auto"/>
              <w:right w:val="single" w:sz="6" w:space="0" w:color="auto"/>
            </w:tcBorders>
            <w:shd w:val="clear" w:color="auto" w:fill="FFFFFF"/>
          </w:tcPr>
          <w:p w:rsidR="006463F6" w:rsidRPr="008C4E03" w:rsidRDefault="006463F6" w:rsidP="008C4E03">
            <w:pPr>
              <w:shd w:val="clear" w:color="auto" w:fill="FFFFFF"/>
              <w:ind w:right="173"/>
              <w:jc w:val="center"/>
              <w:rPr>
                <w:b/>
                <w:bCs/>
              </w:rPr>
            </w:pPr>
          </w:p>
        </w:tc>
        <w:tc>
          <w:tcPr>
            <w:tcW w:w="851" w:type="dxa"/>
            <w:vMerge/>
            <w:tcBorders>
              <w:left w:val="single" w:sz="6" w:space="0" w:color="auto"/>
              <w:right w:val="single" w:sz="6" w:space="0" w:color="auto"/>
            </w:tcBorders>
            <w:shd w:val="clear" w:color="auto" w:fill="FFFFFF"/>
          </w:tcPr>
          <w:p w:rsidR="006463F6" w:rsidRPr="008C4E03" w:rsidRDefault="006463F6" w:rsidP="008C4E03">
            <w:pPr>
              <w:shd w:val="clear" w:color="auto" w:fill="FFFFFF"/>
              <w:ind w:right="176"/>
              <w:jc w:val="center"/>
              <w:rPr>
                <w:b/>
                <w:bCs/>
              </w:rPr>
            </w:pPr>
          </w:p>
        </w:tc>
        <w:tc>
          <w:tcPr>
            <w:tcW w:w="1842" w:type="dxa"/>
            <w:vMerge/>
            <w:tcBorders>
              <w:left w:val="single" w:sz="6" w:space="0" w:color="auto"/>
              <w:right w:val="single" w:sz="4" w:space="0" w:color="auto"/>
            </w:tcBorders>
            <w:shd w:val="clear" w:color="auto" w:fill="FFFFFF"/>
          </w:tcPr>
          <w:p w:rsidR="006463F6" w:rsidRPr="008C4E03" w:rsidRDefault="006463F6" w:rsidP="008C4E03">
            <w:pPr>
              <w:shd w:val="clear" w:color="auto" w:fill="FFFFFF"/>
              <w:ind w:right="180"/>
              <w:jc w:val="center"/>
              <w:rPr>
                <w:b/>
                <w:bCs/>
              </w:rPr>
            </w:pPr>
          </w:p>
        </w:tc>
        <w:tc>
          <w:tcPr>
            <w:tcW w:w="1560" w:type="dxa"/>
            <w:vMerge/>
            <w:tcBorders>
              <w:left w:val="nil"/>
              <w:right w:val="single" w:sz="6" w:space="0" w:color="auto"/>
            </w:tcBorders>
            <w:shd w:val="clear" w:color="auto" w:fill="FFFFFF"/>
          </w:tcPr>
          <w:p w:rsidR="006463F6" w:rsidRPr="008C4E03" w:rsidRDefault="006463F6" w:rsidP="008C4E03">
            <w:pPr>
              <w:shd w:val="clear" w:color="auto" w:fill="FFFFFF"/>
              <w:ind w:left="40"/>
              <w:jc w:val="center"/>
              <w:rPr>
                <w:b/>
                <w:bCs/>
              </w:rPr>
            </w:pPr>
          </w:p>
        </w:tc>
        <w:tc>
          <w:tcPr>
            <w:tcW w:w="2268" w:type="dxa"/>
            <w:vMerge/>
            <w:tcBorders>
              <w:left w:val="single" w:sz="6" w:space="0" w:color="auto"/>
              <w:right w:val="single" w:sz="6" w:space="0" w:color="auto"/>
            </w:tcBorders>
            <w:shd w:val="clear" w:color="auto" w:fill="FFFFFF"/>
          </w:tcPr>
          <w:p w:rsidR="006463F6" w:rsidRPr="008C4E03" w:rsidRDefault="006463F6" w:rsidP="008C4E03">
            <w:pPr>
              <w:shd w:val="clear" w:color="auto" w:fill="FFFFFF"/>
              <w:ind w:right="151"/>
              <w:jc w:val="center"/>
              <w:rPr>
                <w:b/>
                <w:bCs/>
              </w:rPr>
            </w:pPr>
          </w:p>
        </w:tc>
        <w:tc>
          <w:tcPr>
            <w:tcW w:w="3260" w:type="dxa"/>
            <w:gridSpan w:val="2"/>
            <w:tcBorders>
              <w:top w:val="single" w:sz="6" w:space="0" w:color="auto"/>
              <w:left w:val="single" w:sz="6" w:space="0" w:color="auto"/>
              <w:bottom w:val="single" w:sz="6" w:space="0" w:color="auto"/>
              <w:right w:val="single" w:sz="6" w:space="0" w:color="auto"/>
            </w:tcBorders>
            <w:shd w:val="clear" w:color="auto" w:fill="FFFFFF"/>
          </w:tcPr>
          <w:p w:rsidR="006463F6" w:rsidRPr="008C4E03" w:rsidRDefault="006463F6" w:rsidP="008C4E03">
            <w:pPr>
              <w:shd w:val="clear" w:color="auto" w:fill="FFFFFF"/>
              <w:jc w:val="center"/>
              <w:rPr>
                <w:b/>
                <w:bCs/>
                <w:spacing w:val="3"/>
              </w:rPr>
            </w:pPr>
            <w:r w:rsidRPr="008C4E03">
              <w:rPr>
                <w:b/>
                <w:bCs/>
                <w:spacing w:val="1"/>
              </w:rPr>
              <w:t>кол-во</w:t>
            </w:r>
            <w:r w:rsidRPr="008C4E03">
              <w:rPr>
                <w:b/>
                <w:bCs/>
              </w:rPr>
              <w:t xml:space="preserve"> </w:t>
            </w:r>
            <w:r w:rsidRPr="008C4E03">
              <w:rPr>
                <w:b/>
                <w:bCs/>
                <w:spacing w:val="2"/>
              </w:rPr>
              <w:t>работаю</w:t>
            </w:r>
            <w:r w:rsidRPr="008C4E03">
              <w:rPr>
                <w:b/>
                <w:bCs/>
                <w:spacing w:val="3"/>
              </w:rPr>
              <w:t>щих,</w:t>
            </w:r>
          </w:p>
          <w:p w:rsidR="006463F6" w:rsidRPr="008C4E03" w:rsidRDefault="006463F6" w:rsidP="008C4E03">
            <w:pPr>
              <w:shd w:val="clear" w:color="auto" w:fill="FFFFFF"/>
              <w:jc w:val="center"/>
              <w:rPr>
                <w:b/>
                <w:bCs/>
                <w:spacing w:val="4"/>
              </w:rPr>
            </w:pPr>
            <w:r w:rsidRPr="008C4E03">
              <w:rPr>
                <w:b/>
                <w:bCs/>
                <w:spacing w:val="3"/>
              </w:rPr>
              <w:t xml:space="preserve">которым </w:t>
            </w:r>
            <w:r w:rsidRPr="008C4E03">
              <w:rPr>
                <w:b/>
                <w:bCs/>
                <w:spacing w:val="4"/>
              </w:rPr>
              <w:t>улучшены</w:t>
            </w:r>
          </w:p>
          <w:p w:rsidR="006463F6" w:rsidRPr="008C4E03" w:rsidRDefault="006463F6" w:rsidP="008C4E03">
            <w:pPr>
              <w:shd w:val="clear" w:color="auto" w:fill="FFFFFF"/>
              <w:jc w:val="center"/>
              <w:rPr>
                <w:b/>
                <w:bCs/>
              </w:rPr>
            </w:pPr>
            <w:r w:rsidRPr="008C4E03">
              <w:rPr>
                <w:b/>
                <w:bCs/>
                <w:spacing w:val="4"/>
              </w:rPr>
              <w:t>условия труда.</w:t>
            </w:r>
          </w:p>
          <w:p w:rsidR="006463F6" w:rsidRPr="008C4E03" w:rsidRDefault="006463F6" w:rsidP="008C4E03">
            <w:pPr>
              <w:shd w:val="clear" w:color="auto" w:fill="FFFFFF"/>
              <w:spacing w:line="194" w:lineRule="exact"/>
              <w:jc w:val="center"/>
              <w:rPr>
                <w:b/>
                <w:bCs/>
              </w:rPr>
            </w:pPr>
          </w:p>
        </w:tc>
        <w:tc>
          <w:tcPr>
            <w:tcW w:w="2551" w:type="dxa"/>
            <w:gridSpan w:val="2"/>
            <w:tcBorders>
              <w:top w:val="single" w:sz="6" w:space="0" w:color="auto"/>
              <w:left w:val="single" w:sz="6" w:space="0" w:color="auto"/>
              <w:right w:val="single" w:sz="6" w:space="0" w:color="auto"/>
            </w:tcBorders>
            <w:shd w:val="clear" w:color="auto" w:fill="FFFFFF"/>
          </w:tcPr>
          <w:p w:rsidR="006463F6" w:rsidRPr="008C4E03" w:rsidRDefault="006463F6" w:rsidP="008C4E03">
            <w:pPr>
              <w:shd w:val="clear" w:color="auto" w:fill="FFFFFF"/>
              <w:jc w:val="center"/>
              <w:rPr>
                <w:b/>
                <w:bCs/>
                <w:spacing w:val="2"/>
              </w:rPr>
            </w:pPr>
            <w:r w:rsidRPr="008C4E03">
              <w:rPr>
                <w:b/>
                <w:bCs/>
                <w:spacing w:val="3"/>
              </w:rPr>
              <w:t>кол-</w:t>
            </w:r>
            <w:r w:rsidR="008C4E03" w:rsidRPr="008C4E03">
              <w:rPr>
                <w:b/>
                <w:bCs/>
                <w:spacing w:val="3"/>
              </w:rPr>
              <w:t>во работающих</w:t>
            </w:r>
            <w:r w:rsidRPr="008C4E03">
              <w:rPr>
                <w:b/>
                <w:bCs/>
                <w:spacing w:val="2"/>
              </w:rPr>
              <w:t>,</w:t>
            </w:r>
          </w:p>
          <w:p w:rsidR="006463F6" w:rsidRPr="008C4E03" w:rsidRDefault="006463F6" w:rsidP="008C4E03">
            <w:pPr>
              <w:shd w:val="clear" w:color="auto" w:fill="FFFFFF"/>
              <w:jc w:val="center"/>
              <w:rPr>
                <w:b/>
                <w:bCs/>
                <w:spacing w:val="2"/>
              </w:rPr>
            </w:pPr>
            <w:r w:rsidRPr="008C4E03">
              <w:rPr>
                <w:b/>
                <w:bCs/>
                <w:spacing w:val="2"/>
              </w:rPr>
              <w:t>высвобожденных</w:t>
            </w:r>
          </w:p>
          <w:p w:rsidR="006463F6" w:rsidRPr="008C4E03" w:rsidRDefault="006463F6" w:rsidP="008C4E03">
            <w:pPr>
              <w:shd w:val="clear" w:color="auto" w:fill="FFFFFF"/>
              <w:jc w:val="center"/>
              <w:rPr>
                <w:b/>
                <w:bCs/>
                <w:spacing w:val="2"/>
              </w:rPr>
            </w:pPr>
            <w:r w:rsidRPr="008C4E03">
              <w:rPr>
                <w:b/>
                <w:bCs/>
                <w:spacing w:val="2"/>
              </w:rPr>
              <w:t>от тяжёлых</w:t>
            </w:r>
          </w:p>
          <w:p w:rsidR="006463F6" w:rsidRPr="008C4E03" w:rsidRDefault="006463F6" w:rsidP="008C4E03">
            <w:pPr>
              <w:shd w:val="clear" w:color="auto" w:fill="FFFFFF"/>
              <w:jc w:val="center"/>
              <w:rPr>
                <w:b/>
                <w:bCs/>
              </w:rPr>
            </w:pPr>
            <w:r w:rsidRPr="008C4E03">
              <w:rPr>
                <w:b/>
                <w:bCs/>
                <w:spacing w:val="2"/>
              </w:rPr>
              <w:t>физи</w:t>
            </w:r>
            <w:r w:rsidRPr="008C4E03">
              <w:rPr>
                <w:b/>
                <w:bCs/>
                <w:spacing w:val="-1"/>
              </w:rPr>
              <w:t>ческих работ.</w:t>
            </w:r>
          </w:p>
        </w:tc>
      </w:tr>
      <w:tr w:rsidR="006463F6" w:rsidRPr="008C4E03" w:rsidTr="008C4E03">
        <w:trPr>
          <w:cantSplit/>
          <w:trHeight w:val="483"/>
        </w:trPr>
        <w:tc>
          <w:tcPr>
            <w:tcW w:w="360" w:type="dxa"/>
            <w:vMerge/>
            <w:tcBorders>
              <w:left w:val="single" w:sz="6" w:space="0" w:color="auto"/>
              <w:right w:val="single" w:sz="6" w:space="0" w:color="auto"/>
            </w:tcBorders>
            <w:shd w:val="clear" w:color="auto" w:fill="FFFFFF"/>
          </w:tcPr>
          <w:p w:rsidR="006463F6" w:rsidRPr="008C4E03" w:rsidRDefault="006463F6" w:rsidP="008C4E03">
            <w:pPr>
              <w:shd w:val="clear" w:color="auto" w:fill="FFFFFF"/>
              <w:jc w:val="center"/>
            </w:pPr>
          </w:p>
        </w:tc>
        <w:tc>
          <w:tcPr>
            <w:tcW w:w="2088" w:type="dxa"/>
            <w:vMerge/>
            <w:tcBorders>
              <w:left w:val="single" w:sz="6" w:space="0" w:color="auto"/>
              <w:right w:val="single" w:sz="6" w:space="0" w:color="auto"/>
            </w:tcBorders>
            <w:shd w:val="clear" w:color="auto" w:fill="FFFFFF"/>
          </w:tcPr>
          <w:p w:rsidR="006463F6" w:rsidRPr="008C4E03" w:rsidRDefault="006463F6" w:rsidP="008C4E03">
            <w:pPr>
              <w:shd w:val="clear" w:color="auto" w:fill="FFFFFF"/>
              <w:jc w:val="center"/>
            </w:pPr>
          </w:p>
        </w:tc>
        <w:tc>
          <w:tcPr>
            <w:tcW w:w="709" w:type="dxa"/>
            <w:vMerge/>
            <w:tcBorders>
              <w:left w:val="single" w:sz="6" w:space="0" w:color="auto"/>
              <w:right w:val="single" w:sz="6" w:space="0" w:color="auto"/>
            </w:tcBorders>
            <w:shd w:val="clear" w:color="auto" w:fill="FFFFFF"/>
          </w:tcPr>
          <w:p w:rsidR="006463F6" w:rsidRPr="008C4E03" w:rsidRDefault="006463F6" w:rsidP="008C4E03">
            <w:pPr>
              <w:shd w:val="clear" w:color="auto" w:fill="FFFFFF"/>
              <w:ind w:right="176"/>
              <w:jc w:val="center"/>
            </w:pPr>
          </w:p>
        </w:tc>
        <w:tc>
          <w:tcPr>
            <w:tcW w:w="851" w:type="dxa"/>
            <w:vMerge/>
            <w:tcBorders>
              <w:left w:val="single" w:sz="6" w:space="0" w:color="auto"/>
              <w:right w:val="single" w:sz="6" w:space="0" w:color="auto"/>
            </w:tcBorders>
            <w:shd w:val="clear" w:color="auto" w:fill="FFFFFF"/>
          </w:tcPr>
          <w:p w:rsidR="006463F6" w:rsidRPr="008C4E03" w:rsidRDefault="006463F6" w:rsidP="008C4E03">
            <w:pPr>
              <w:shd w:val="clear" w:color="auto" w:fill="FFFFFF"/>
              <w:ind w:right="176"/>
              <w:jc w:val="center"/>
            </w:pPr>
          </w:p>
        </w:tc>
        <w:tc>
          <w:tcPr>
            <w:tcW w:w="1842" w:type="dxa"/>
            <w:vMerge/>
            <w:tcBorders>
              <w:left w:val="single" w:sz="6" w:space="0" w:color="auto"/>
              <w:right w:val="single" w:sz="4" w:space="0" w:color="auto"/>
            </w:tcBorders>
            <w:shd w:val="clear" w:color="auto" w:fill="FFFFFF"/>
          </w:tcPr>
          <w:p w:rsidR="006463F6" w:rsidRPr="008C4E03" w:rsidRDefault="006463F6" w:rsidP="008C4E03">
            <w:pPr>
              <w:shd w:val="clear" w:color="auto" w:fill="FFFFFF"/>
              <w:ind w:right="180"/>
              <w:jc w:val="center"/>
            </w:pPr>
          </w:p>
        </w:tc>
        <w:tc>
          <w:tcPr>
            <w:tcW w:w="1560" w:type="dxa"/>
            <w:vMerge/>
            <w:tcBorders>
              <w:left w:val="nil"/>
              <w:right w:val="single" w:sz="6" w:space="0" w:color="auto"/>
            </w:tcBorders>
            <w:shd w:val="clear" w:color="auto" w:fill="FFFFFF"/>
          </w:tcPr>
          <w:p w:rsidR="006463F6" w:rsidRPr="008C4E03" w:rsidRDefault="006463F6" w:rsidP="008C4E03">
            <w:pPr>
              <w:shd w:val="clear" w:color="auto" w:fill="FFFFFF"/>
              <w:ind w:left="25"/>
              <w:jc w:val="center"/>
            </w:pPr>
          </w:p>
        </w:tc>
        <w:tc>
          <w:tcPr>
            <w:tcW w:w="2268" w:type="dxa"/>
            <w:vMerge/>
            <w:tcBorders>
              <w:left w:val="single" w:sz="6" w:space="0" w:color="auto"/>
              <w:right w:val="single" w:sz="6" w:space="0" w:color="auto"/>
            </w:tcBorders>
            <w:shd w:val="clear" w:color="auto" w:fill="FFFFFF"/>
          </w:tcPr>
          <w:p w:rsidR="006463F6" w:rsidRPr="008C4E03" w:rsidRDefault="006463F6" w:rsidP="008C4E03">
            <w:pPr>
              <w:shd w:val="clear" w:color="auto" w:fill="FFFFFF"/>
              <w:ind w:right="166"/>
              <w:jc w:val="center"/>
            </w:pPr>
          </w:p>
        </w:tc>
        <w:tc>
          <w:tcPr>
            <w:tcW w:w="1275" w:type="dxa"/>
            <w:tcBorders>
              <w:top w:val="single" w:sz="6" w:space="0" w:color="auto"/>
              <w:left w:val="single" w:sz="6" w:space="0" w:color="auto"/>
              <w:right w:val="single" w:sz="6" w:space="0" w:color="auto"/>
            </w:tcBorders>
            <w:shd w:val="clear" w:color="auto" w:fill="FFFFFF"/>
          </w:tcPr>
          <w:p w:rsidR="006463F6" w:rsidRPr="008C4E03" w:rsidRDefault="006463F6" w:rsidP="008C4E03">
            <w:pPr>
              <w:shd w:val="clear" w:color="auto" w:fill="FFFFFF"/>
              <w:ind w:left="72"/>
              <w:jc w:val="center"/>
            </w:pPr>
            <w:r w:rsidRPr="008C4E03">
              <w:rPr>
                <w:spacing w:val="1"/>
              </w:rPr>
              <w:t>всего</w:t>
            </w:r>
          </w:p>
        </w:tc>
        <w:tc>
          <w:tcPr>
            <w:tcW w:w="1985" w:type="dxa"/>
            <w:tcBorders>
              <w:top w:val="single" w:sz="6" w:space="0" w:color="auto"/>
              <w:left w:val="single" w:sz="6" w:space="0" w:color="auto"/>
              <w:right w:val="single" w:sz="6" w:space="0" w:color="auto"/>
            </w:tcBorders>
            <w:shd w:val="clear" w:color="auto" w:fill="FFFFFF"/>
          </w:tcPr>
          <w:p w:rsidR="006463F6" w:rsidRPr="008C4E03" w:rsidRDefault="006463F6" w:rsidP="008C4E03">
            <w:pPr>
              <w:shd w:val="clear" w:color="auto" w:fill="FFFFFF"/>
              <w:jc w:val="center"/>
            </w:pPr>
            <w:r w:rsidRPr="008C4E03">
              <w:rPr>
                <w:spacing w:val="-2"/>
              </w:rPr>
              <w:t>в т.ч.</w:t>
            </w:r>
          </w:p>
          <w:p w:rsidR="006463F6" w:rsidRPr="008C4E03" w:rsidRDefault="006463F6" w:rsidP="008C4E03">
            <w:pPr>
              <w:shd w:val="clear" w:color="auto" w:fill="FFFFFF"/>
              <w:jc w:val="center"/>
            </w:pPr>
            <w:r w:rsidRPr="008C4E03">
              <w:rPr>
                <w:spacing w:val="4"/>
              </w:rPr>
              <w:t>женщин</w:t>
            </w:r>
          </w:p>
        </w:tc>
        <w:tc>
          <w:tcPr>
            <w:tcW w:w="1559" w:type="dxa"/>
            <w:tcBorders>
              <w:top w:val="single" w:sz="6" w:space="0" w:color="auto"/>
              <w:left w:val="single" w:sz="6" w:space="0" w:color="auto"/>
              <w:right w:val="single" w:sz="4" w:space="0" w:color="auto"/>
            </w:tcBorders>
            <w:shd w:val="clear" w:color="auto" w:fill="FFFFFF"/>
          </w:tcPr>
          <w:p w:rsidR="006463F6" w:rsidRPr="008C4E03" w:rsidRDefault="006463F6" w:rsidP="008C4E03">
            <w:pPr>
              <w:shd w:val="clear" w:color="auto" w:fill="FFFFFF"/>
              <w:jc w:val="center"/>
            </w:pPr>
            <w:r w:rsidRPr="008C4E03">
              <w:rPr>
                <w:spacing w:val="-1"/>
              </w:rPr>
              <w:t>Всего</w:t>
            </w:r>
          </w:p>
        </w:tc>
        <w:tc>
          <w:tcPr>
            <w:tcW w:w="992" w:type="dxa"/>
            <w:tcBorders>
              <w:top w:val="single" w:sz="6" w:space="0" w:color="auto"/>
              <w:left w:val="nil"/>
              <w:bottom w:val="single" w:sz="6" w:space="0" w:color="auto"/>
              <w:right w:val="single" w:sz="6" w:space="0" w:color="auto"/>
            </w:tcBorders>
            <w:shd w:val="clear" w:color="auto" w:fill="FFFFFF"/>
          </w:tcPr>
          <w:p w:rsidR="006463F6" w:rsidRPr="008C4E03" w:rsidRDefault="006463F6" w:rsidP="008C4E03">
            <w:pPr>
              <w:shd w:val="clear" w:color="auto" w:fill="FFFFFF"/>
              <w:jc w:val="center"/>
            </w:pPr>
            <w:r w:rsidRPr="008C4E03">
              <w:rPr>
                <w:spacing w:val="-2"/>
              </w:rPr>
              <w:t>в т.ч.</w:t>
            </w:r>
          </w:p>
          <w:p w:rsidR="006463F6" w:rsidRPr="008C4E03" w:rsidRDefault="006463F6" w:rsidP="008C4E03">
            <w:pPr>
              <w:shd w:val="clear" w:color="auto" w:fill="FFFFFF"/>
              <w:jc w:val="center"/>
            </w:pPr>
            <w:r w:rsidRPr="008C4E03">
              <w:t>женщин</w:t>
            </w:r>
          </w:p>
        </w:tc>
      </w:tr>
      <w:tr w:rsidR="006463F6" w:rsidRPr="008C4E03" w:rsidTr="008C4E03">
        <w:trPr>
          <w:trHeight w:hRule="exact" w:val="396"/>
        </w:trPr>
        <w:tc>
          <w:tcPr>
            <w:tcW w:w="360" w:type="dxa"/>
            <w:tcBorders>
              <w:top w:val="single" w:sz="6" w:space="0" w:color="auto"/>
              <w:left w:val="single" w:sz="6" w:space="0" w:color="auto"/>
              <w:bottom w:val="single" w:sz="6" w:space="0" w:color="auto"/>
              <w:right w:val="single" w:sz="6" w:space="0" w:color="auto"/>
            </w:tcBorders>
            <w:shd w:val="clear" w:color="auto" w:fill="FFFFFF"/>
          </w:tcPr>
          <w:p w:rsidR="006463F6" w:rsidRPr="008C4E03" w:rsidRDefault="006463F6" w:rsidP="008C4E03">
            <w:pPr>
              <w:shd w:val="clear" w:color="auto" w:fill="FFFFFF"/>
              <w:ind w:left="94"/>
              <w:jc w:val="center"/>
            </w:pPr>
            <w:r w:rsidRPr="008C4E03">
              <w:t>1</w:t>
            </w:r>
          </w:p>
        </w:tc>
        <w:tc>
          <w:tcPr>
            <w:tcW w:w="2088" w:type="dxa"/>
            <w:tcBorders>
              <w:top w:val="single" w:sz="6" w:space="0" w:color="auto"/>
              <w:left w:val="single" w:sz="6" w:space="0" w:color="auto"/>
              <w:bottom w:val="single" w:sz="6" w:space="0" w:color="auto"/>
              <w:right w:val="single" w:sz="6" w:space="0" w:color="auto"/>
            </w:tcBorders>
            <w:shd w:val="clear" w:color="auto" w:fill="FFFFFF"/>
          </w:tcPr>
          <w:p w:rsidR="006463F6" w:rsidRPr="008C4E03" w:rsidRDefault="006463F6" w:rsidP="008C4E03">
            <w:pPr>
              <w:shd w:val="clear" w:color="auto" w:fill="FFFFFF"/>
              <w:jc w:val="center"/>
            </w:pPr>
            <w:r w:rsidRPr="008C4E03">
              <w:t>2</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463F6" w:rsidRPr="008C4E03" w:rsidRDefault="006463F6" w:rsidP="008C4E03">
            <w:pPr>
              <w:shd w:val="clear" w:color="auto" w:fill="FFFFFF"/>
              <w:ind w:right="126"/>
              <w:jc w:val="center"/>
            </w:pPr>
            <w:r w:rsidRPr="008C4E03">
              <w:t>3</w:t>
            </w:r>
          </w:p>
        </w:tc>
        <w:tc>
          <w:tcPr>
            <w:tcW w:w="851" w:type="dxa"/>
            <w:tcBorders>
              <w:top w:val="single" w:sz="6" w:space="0" w:color="auto"/>
              <w:left w:val="single" w:sz="6" w:space="0" w:color="auto"/>
              <w:bottom w:val="single" w:sz="6" w:space="0" w:color="auto"/>
              <w:right w:val="single" w:sz="4" w:space="0" w:color="auto"/>
            </w:tcBorders>
            <w:shd w:val="clear" w:color="auto" w:fill="FFFFFF"/>
          </w:tcPr>
          <w:p w:rsidR="006463F6" w:rsidRPr="008C4E03" w:rsidRDefault="006463F6" w:rsidP="008C4E03">
            <w:pPr>
              <w:shd w:val="clear" w:color="auto" w:fill="FFFFFF"/>
              <w:ind w:left="97"/>
              <w:jc w:val="center"/>
            </w:pPr>
            <w:r w:rsidRPr="008C4E03">
              <w:t>4</w:t>
            </w:r>
          </w:p>
        </w:tc>
        <w:tc>
          <w:tcPr>
            <w:tcW w:w="1842" w:type="dxa"/>
            <w:tcBorders>
              <w:top w:val="single" w:sz="6" w:space="0" w:color="auto"/>
              <w:left w:val="nil"/>
              <w:bottom w:val="single" w:sz="6" w:space="0" w:color="auto"/>
              <w:right w:val="single" w:sz="6" w:space="0" w:color="auto"/>
            </w:tcBorders>
            <w:shd w:val="clear" w:color="auto" w:fill="FFFFFF"/>
          </w:tcPr>
          <w:p w:rsidR="006463F6" w:rsidRPr="008C4E03" w:rsidRDefault="006463F6" w:rsidP="008C4E03">
            <w:pPr>
              <w:shd w:val="clear" w:color="auto" w:fill="FFFFFF"/>
              <w:ind w:left="108"/>
              <w:jc w:val="center"/>
            </w:pPr>
            <w:r w:rsidRPr="008C4E03">
              <w:t>5</w:t>
            </w: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6463F6" w:rsidRPr="008C4E03" w:rsidRDefault="006463F6" w:rsidP="008C4E03">
            <w:pPr>
              <w:shd w:val="clear" w:color="auto" w:fill="FFFFFF"/>
              <w:ind w:left="86"/>
              <w:jc w:val="center"/>
            </w:pPr>
            <w:r w:rsidRPr="008C4E03">
              <w:t>6</w:t>
            </w: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6463F6" w:rsidRPr="008C4E03" w:rsidRDefault="006463F6" w:rsidP="008C4E03">
            <w:pPr>
              <w:shd w:val="clear" w:color="auto" w:fill="FFFFFF"/>
              <w:ind w:left="90"/>
              <w:jc w:val="center"/>
            </w:pPr>
            <w:r w:rsidRPr="008C4E03">
              <w:t>7</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463F6" w:rsidRPr="008C4E03" w:rsidRDefault="006463F6" w:rsidP="008C4E03">
            <w:pPr>
              <w:shd w:val="clear" w:color="auto" w:fill="FFFFFF"/>
              <w:ind w:left="227"/>
              <w:jc w:val="center"/>
            </w:pPr>
            <w:r w:rsidRPr="008C4E03">
              <w:t>8</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rsidR="006463F6" w:rsidRPr="008C4E03" w:rsidRDefault="006463F6" w:rsidP="008C4E03">
            <w:pPr>
              <w:shd w:val="clear" w:color="auto" w:fill="FFFFFF"/>
              <w:jc w:val="center"/>
            </w:pPr>
            <w:r w:rsidRPr="008C4E03">
              <w:t>9</w:t>
            </w:r>
          </w:p>
        </w:tc>
        <w:tc>
          <w:tcPr>
            <w:tcW w:w="1559" w:type="dxa"/>
            <w:tcBorders>
              <w:top w:val="single" w:sz="4" w:space="0" w:color="auto"/>
              <w:left w:val="single" w:sz="6" w:space="0" w:color="auto"/>
              <w:bottom w:val="single" w:sz="4" w:space="0" w:color="auto"/>
              <w:right w:val="single" w:sz="6" w:space="0" w:color="auto"/>
            </w:tcBorders>
            <w:shd w:val="clear" w:color="auto" w:fill="FFFFFF"/>
          </w:tcPr>
          <w:p w:rsidR="006463F6" w:rsidRPr="008C4E03" w:rsidRDefault="006463F6" w:rsidP="008C4E03">
            <w:pPr>
              <w:shd w:val="clear" w:color="auto" w:fill="FFFFFF"/>
              <w:jc w:val="center"/>
            </w:pPr>
            <w:r w:rsidRPr="008C4E03">
              <w:t>10</w:t>
            </w:r>
          </w:p>
        </w:tc>
        <w:tc>
          <w:tcPr>
            <w:tcW w:w="992" w:type="dxa"/>
            <w:tcBorders>
              <w:top w:val="single" w:sz="6" w:space="0" w:color="auto"/>
              <w:left w:val="single" w:sz="6" w:space="0" w:color="auto"/>
              <w:bottom w:val="single" w:sz="6" w:space="0" w:color="auto"/>
              <w:right w:val="single" w:sz="4" w:space="0" w:color="auto"/>
            </w:tcBorders>
            <w:shd w:val="clear" w:color="auto" w:fill="FFFFFF"/>
          </w:tcPr>
          <w:p w:rsidR="006463F6" w:rsidRPr="008C4E03" w:rsidRDefault="006463F6" w:rsidP="008C4E03">
            <w:pPr>
              <w:shd w:val="clear" w:color="auto" w:fill="FFFFFF"/>
              <w:jc w:val="center"/>
            </w:pPr>
            <w:r w:rsidRPr="008C4E03">
              <w:t>11</w:t>
            </w:r>
          </w:p>
        </w:tc>
      </w:tr>
      <w:tr w:rsidR="006463F6" w:rsidRPr="008C4E03" w:rsidTr="008C4E03">
        <w:trPr>
          <w:trHeight w:hRule="exact" w:val="846"/>
        </w:trPr>
        <w:tc>
          <w:tcPr>
            <w:tcW w:w="360" w:type="dxa"/>
            <w:tcBorders>
              <w:top w:val="single" w:sz="6" w:space="0" w:color="auto"/>
              <w:left w:val="single" w:sz="6" w:space="0" w:color="auto"/>
              <w:bottom w:val="single" w:sz="4" w:space="0" w:color="auto"/>
              <w:right w:val="single" w:sz="6" w:space="0" w:color="auto"/>
            </w:tcBorders>
            <w:shd w:val="clear" w:color="auto" w:fill="FFFFFF"/>
          </w:tcPr>
          <w:p w:rsidR="006463F6" w:rsidRPr="008C4E03" w:rsidRDefault="006463F6" w:rsidP="008C4E03">
            <w:pPr>
              <w:shd w:val="clear" w:color="auto" w:fill="FFFFFF"/>
              <w:ind w:left="94"/>
              <w:jc w:val="center"/>
            </w:pPr>
            <w:r w:rsidRPr="008C4E03">
              <w:t>1</w:t>
            </w:r>
          </w:p>
        </w:tc>
        <w:tc>
          <w:tcPr>
            <w:tcW w:w="2088" w:type="dxa"/>
            <w:tcBorders>
              <w:top w:val="single" w:sz="6" w:space="0" w:color="auto"/>
              <w:left w:val="single" w:sz="6" w:space="0" w:color="auto"/>
              <w:bottom w:val="single" w:sz="4" w:space="0" w:color="auto"/>
              <w:right w:val="single" w:sz="6" w:space="0" w:color="auto"/>
            </w:tcBorders>
            <w:shd w:val="clear" w:color="auto" w:fill="FFFFFF"/>
          </w:tcPr>
          <w:p w:rsidR="006463F6" w:rsidRPr="008C4E03" w:rsidRDefault="006463F6" w:rsidP="008C4E03">
            <w:pPr>
              <w:ind w:left="-2" w:firstLine="2"/>
              <w:jc w:val="center"/>
            </w:pPr>
            <w:r w:rsidRPr="008C4E03">
              <w:t>Опрессовка отопительной системы</w:t>
            </w:r>
          </w:p>
        </w:tc>
        <w:tc>
          <w:tcPr>
            <w:tcW w:w="709" w:type="dxa"/>
            <w:tcBorders>
              <w:top w:val="single" w:sz="6" w:space="0" w:color="auto"/>
              <w:left w:val="single" w:sz="6" w:space="0" w:color="auto"/>
              <w:bottom w:val="single" w:sz="4" w:space="0" w:color="auto"/>
              <w:right w:val="single" w:sz="6" w:space="0" w:color="auto"/>
            </w:tcBorders>
            <w:shd w:val="clear" w:color="auto" w:fill="FFFFFF"/>
          </w:tcPr>
          <w:p w:rsidR="006463F6" w:rsidRPr="008C4E03" w:rsidRDefault="006463F6" w:rsidP="008C4E03">
            <w:pPr>
              <w:shd w:val="clear" w:color="auto" w:fill="FFFFFF"/>
              <w:ind w:right="126"/>
              <w:jc w:val="center"/>
            </w:pPr>
          </w:p>
        </w:tc>
        <w:tc>
          <w:tcPr>
            <w:tcW w:w="851" w:type="dxa"/>
            <w:tcBorders>
              <w:top w:val="single" w:sz="6" w:space="0" w:color="auto"/>
              <w:left w:val="single" w:sz="6" w:space="0" w:color="auto"/>
              <w:bottom w:val="single" w:sz="4" w:space="0" w:color="auto"/>
              <w:right w:val="single" w:sz="4" w:space="0" w:color="auto"/>
            </w:tcBorders>
            <w:shd w:val="clear" w:color="auto" w:fill="FFFFFF"/>
          </w:tcPr>
          <w:p w:rsidR="006463F6" w:rsidRPr="008C4E03" w:rsidRDefault="006463F6" w:rsidP="008C4E03">
            <w:pPr>
              <w:shd w:val="clear" w:color="auto" w:fill="FFFFFF"/>
              <w:ind w:left="97"/>
              <w:jc w:val="center"/>
            </w:pPr>
          </w:p>
        </w:tc>
        <w:tc>
          <w:tcPr>
            <w:tcW w:w="1842" w:type="dxa"/>
            <w:tcBorders>
              <w:top w:val="single" w:sz="6" w:space="0" w:color="auto"/>
              <w:left w:val="nil"/>
              <w:bottom w:val="single" w:sz="4" w:space="0" w:color="auto"/>
              <w:right w:val="single" w:sz="6" w:space="0" w:color="auto"/>
            </w:tcBorders>
            <w:shd w:val="clear" w:color="auto" w:fill="FFFFFF"/>
          </w:tcPr>
          <w:p w:rsidR="006463F6" w:rsidRPr="008C4E03" w:rsidRDefault="006463F6" w:rsidP="008C4E03">
            <w:pPr>
              <w:shd w:val="clear" w:color="auto" w:fill="FFFFFF"/>
              <w:ind w:left="108"/>
              <w:jc w:val="center"/>
            </w:pPr>
            <w:r w:rsidRPr="008C4E03">
              <w:t>10000</w:t>
            </w:r>
          </w:p>
        </w:tc>
        <w:tc>
          <w:tcPr>
            <w:tcW w:w="1560" w:type="dxa"/>
            <w:tcBorders>
              <w:top w:val="single" w:sz="6" w:space="0" w:color="auto"/>
              <w:left w:val="single" w:sz="6" w:space="0" w:color="auto"/>
              <w:bottom w:val="single" w:sz="4" w:space="0" w:color="auto"/>
              <w:right w:val="single" w:sz="6" w:space="0" w:color="auto"/>
            </w:tcBorders>
            <w:shd w:val="clear" w:color="auto" w:fill="FFFFFF"/>
          </w:tcPr>
          <w:p w:rsidR="006463F6" w:rsidRPr="008C4E03" w:rsidRDefault="006463F6" w:rsidP="008C4E03">
            <w:pPr>
              <w:ind w:left="-360" w:firstLine="360"/>
            </w:pPr>
            <w:r w:rsidRPr="008C4E03">
              <w:t>май-</w:t>
            </w:r>
          </w:p>
          <w:p w:rsidR="006463F6" w:rsidRPr="008C4E03" w:rsidRDefault="006463F6" w:rsidP="008C4E03">
            <w:pPr>
              <w:ind w:left="-360" w:firstLine="360"/>
            </w:pPr>
            <w:r w:rsidRPr="008C4E03">
              <w:t>июнь 2021</w:t>
            </w:r>
          </w:p>
        </w:tc>
        <w:tc>
          <w:tcPr>
            <w:tcW w:w="2268" w:type="dxa"/>
            <w:tcBorders>
              <w:top w:val="single" w:sz="6" w:space="0" w:color="auto"/>
              <w:left w:val="single" w:sz="6" w:space="0" w:color="auto"/>
              <w:bottom w:val="single" w:sz="4" w:space="0" w:color="auto"/>
              <w:right w:val="single" w:sz="6" w:space="0" w:color="auto"/>
            </w:tcBorders>
            <w:shd w:val="clear" w:color="auto" w:fill="FFFFFF"/>
          </w:tcPr>
          <w:p w:rsidR="006463F6" w:rsidRPr="008C4E03" w:rsidRDefault="006463F6" w:rsidP="008C4E03">
            <w:pPr>
              <w:ind w:left="-360" w:firstLine="360"/>
              <w:jc w:val="center"/>
            </w:pPr>
            <w:r w:rsidRPr="008C4E03">
              <w:t>Бабушкина А. В.</w:t>
            </w:r>
          </w:p>
        </w:tc>
        <w:tc>
          <w:tcPr>
            <w:tcW w:w="1275" w:type="dxa"/>
            <w:tcBorders>
              <w:top w:val="single" w:sz="6" w:space="0" w:color="auto"/>
              <w:left w:val="single" w:sz="6" w:space="0" w:color="auto"/>
              <w:bottom w:val="single" w:sz="4" w:space="0" w:color="auto"/>
              <w:right w:val="single" w:sz="6" w:space="0" w:color="auto"/>
            </w:tcBorders>
            <w:shd w:val="clear" w:color="auto" w:fill="FFFFFF"/>
          </w:tcPr>
          <w:p w:rsidR="006463F6" w:rsidRPr="008C4E03" w:rsidRDefault="006463F6" w:rsidP="008C4E03">
            <w:pPr>
              <w:shd w:val="clear" w:color="auto" w:fill="FFFFFF"/>
              <w:ind w:left="227"/>
              <w:jc w:val="center"/>
            </w:pPr>
            <w:r w:rsidRPr="008C4E03">
              <w:t>45</w:t>
            </w:r>
          </w:p>
        </w:tc>
        <w:tc>
          <w:tcPr>
            <w:tcW w:w="1985" w:type="dxa"/>
            <w:tcBorders>
              <w:top w:val="single" w:sz="6" w:space="0" w:color="auto"/>
              <w:left w:val="single" w:sz="6" w:space="0" w:color="auto"/>
              <w:bottom w:val="single" w:sz="4" w:space="0" w:color="auto"/>
              <w:right w:val="single" w:sz="6" w:space="0" w:color="auto"/>
            </w:tcBorders>
            <w:shd w:val="clear" w:color="auto" w:fill="FFFFFF"/>
          </w:tcPr>
          <w:p w:rsidR="006463F6" w:rsidRPr="008C4E03" w:rsidRDefault="006463F6" w:rsidP="008C4E03">
            <w:pPr>
              <w:shd w:val="clear" w:color="auto" w:fill="FFFFFF"/>
              <w:jc w:val="center"/>
            </w:pPr>
            <w:r w:rsidRPr="008C4E03">
              <w:t>40</w:t>
            </w:r>
          </w:p>
        </w:tc>
        <w:tc>
          <w:tcPr>
            <w:tcW w:w="1559" w:type="dxa"/>
            <w:tcBorders>
              <w:top w:val="single" w:sz="4" w:space="0" w:color="auto"/>
              <w:left w:val="single" w:sz="6" w:space="0" w:color="auto"/>
              <w:bottom w:val="single" w:sz="4" w:space="0" w:color="auto"/>
              <w:right w:val="single" w:sz="6" w:space="0" w:color="auto"/>
            </w:tcBorders>
            <w:shd w:val="clear" w:color="auto" w:fill="FFFFFF"/>
          </w:tcPr>
          <w:p w:rsidR="006463F6" w:rsidRPr="008C4E03" w:rsidRDefault="006463F6" w:rsidP="008C4E03">
            <w:pPr>
              <w:shd w:val="clear" w:color="auto" w:fill="FFFFFF"/>
              <w:jc w:val="center"/>
            </w:pPr>
            <w:r w:rsidRPr="008C4E03">
              <w:t>-</w:t>
            </w:r>
          </w:p>
        </w:tc>
        <w:tc>
          <w:tcPr>
            <w:tcW w:w="992" w:type="dxa"/>
            <w:tcBorders>
              <w:top w:val="single" w:sz="6" w:space="0" w:color="auto"/>
              <w:left w:val="single" w:sz="6" w:space="0" w:color="auto"/>
              <w:bottom w:val="single" w:sz="4" w:space="0" w:color="auto"/>
              <w:right w:val="single" w:sz="4" w:space="0" w:color="auto"/>
            </w:tcBorders>
            <w:shd w:val="clear" w:color="auto" w:fill="FFFFFF"/>
          </w:tcPr>
          <w:p w:rsidR="006463F6" w:rsidRPr="008C4E03" w:rsidRDefault="006463F6" w:rsidP="008C4E03">
            <w:pPr>
              <w:shd w:val="clear" w:color="auto" w:fill="FFFFFF"/>
              <w:jc w:val="center"/>
            </w:pPr>
            <w:r w:rsidRPr="008C4E03">
              <w:t>-</w:t>
            </w:r>
          </w:p>
        </w:tc>
      </w:tr>
      <w:tr w:rsidR="006463F6" w:rsidRPr="008C4E03" w:rsidTr="008C4E03">
        <w:trPr>
          <w:trHeight w:hRule="exact" w:val="1088"/>
        </w:trPr>
        <w:tc>
          <w:tcPr>
            <w:tcW w:w="360" w:type="dxa"/>
            <w:tcBorders>
              <w:top w:val="single" w:sz="6" w:space="0" w:color="auto"/>
              <w:left w:val="single" w:sz="6" w:space="0" w:color="auto"/>
              <w:bottom w:val="single" w:sz="4" w:space="0" w:color="auto"/>
              <w:right w:val="single" w:sz="6" w:space="0" w:color="auto"/>
            </w:tcBorders>
            <w:shd w:val="clear" w:color="auto" w:fill="FFFFFF"/>
          </w:tcPr>
          <w:p w:rsidR="006463F6" w:rsidRPr="008C4E03" w:rsidRDefault="006463F6" w:rsidP="008C4E03">
            <w:pPr>
              <w:shd w:val="clear" w:color="auto" w:fill="FFFFFF"/>
              <w:ind w:left="94"/>
              <w:jc w:val="center"/>
            </w:pPr>
            <w:r w:rsidRPr="008C4E03">
              <w:lastRenderedPageBreak/>
              <w:t>2</w:t>
            </w:r>
          </w:p>
        </w:tc>
        <w:tc>
          <w:tcPr>
            <w:tcW w:w="2088" w:type="dxa"/>
            <w:tcBorders>
              <w:top w:val="single" w:sz="6" w:space="0" w:color="auto"/>
              <w:left w:val="single" w:sz="6" w:space="0" w:color="auto"/>
              <w:bottom w:val="single" w:sz="4" w:space="0" w:color="auto"/>
              <w:right w:val="single" w:sz="6" w:space="0" w:color="auto"/>
            </w:tcBorders>
            <w:shd w:val="clear" w:color="auto" w:fill="FFFFFF"/>
          </w:tcPr>
          <w:p w:rsidR="006463F6" w:rsidRPr="008C4E03" w:rsidRDefault="006463F6" w:rsidP="008C4E03">
            <w:pPr>
              <w:ind w:left="-2"/>
              <w:jc w:val="center"/>
            </w:pPr>
            <w:r w:rsidRPr="008C4E03">
              <w:t>Проведение медицинского осмотра</w:t>
            </w:r>
          </w:p>
        </w:tc>
        <w:tc>
          <w:tcPr>
            <w:tcW w:w="709" w:type="dxa"/>
            <w:tcBorders>
              <w:top w:val="single" w:sz="6" w:space="0" w:color="auto"/>
              <w:left w:val="single" w:sz="6" w:space="0" w:color="auto"/>
              <w:bottom w:val="single" w:sz="4" w:space="0" w:color="auto"/>
              <w:right w:val="single" w:sz="6" w:space="0" w:color="auto"/>
            </w:tcBorders>
            <w:shd w:val="clear" w:color="auto" w:fill="FFFFFF"/>
          </w:tcPr>
          <w:p w:rsidR="006463F6" w:rsidRPr="008C4E03" w:rsidRDefault="006463F6" w:rsidP="008C4E03">
            <w:pPr>
              <w:shd w:val="clear" w:color="auto" w:fill="FFFFFF"/>
              <w:ind w:right="126"/>
              <w:jc w:val="center"/>
            </w:pPr>
          </w:p>
        </w:tc>
        <w:tc>
          <w:tcPr>
            <w:tcW w:w="851" w:type="dxa"/>
            <w:tcBorders>
              <w:top w:val="single" w:sz="6" w:space="0" w:color="auto"/>
              <w:left w:val="single" w:sz="6" w:space="0" w:color="auto"/>
              <w:bottom w:val="single" w:sz="4" w:space="0" w:color="auto"/>
              <w:right w:val="single" w:sz="4" w:space="0" w:color="auto"/>
            </w:tcBorders>
            <w:shd w:val="clear" w:color="auto" w:fill="FFFFFF"/>
          </w:tcPr>
          <w:p w:rsidR="006463F6" w:rsidRPr="008C4E03" w:rsidRDefault="006463F6" w:rsidP="008C4E03">
            <w:pPr>
              <w:shd w:val="clear" w:color="auto" w:fill="FFFFFF"/>
              <w:ind w:left="97"/>
              <w:jc w:val="center"/>
            </w:pPr>
          </w:p>
        </w:tc>
        <w:tc>
          <w:tcPr>
            <w:tcW w:w="1842" w:type="dxa"/>
            <w:tcBorders>
              <w:top w:val="single" w:sz="6" w:space="0" w:color="auto"/>
              <w:left w:val="nil"/>
              <w:bottom w:val="single" w:sz="4" w:space="0" w:color="auto"/>
              <w:right w:val="single" w:sz="6" w:space="0" w:color="auto"/>
            </w:tcBorders>
            <w:shd w:val="clear" w:color="auto" w:fill="FFFFFF"/>
          </w:tcPr>
          <w:p w:rsidR="006463F6" w:rsidRPr="008C4E03" w:rsidRDefault="006463F6" w:rsidP="008C4E03">
            <w:pPr>
              <w:ind w:left="-360" w:firstLine="360"/>
              <w:jc w:val="center"/>
            </w:pPr>
            <w:r w:rsidRPr="008C4E03">
              <w:t>1100 на человека</w:t>
            </w:r>
          </w:p>
        </w:tc>
        <w:tc>
          <w:tcPr>
            <w:tcW w:w="1560" w:type="dxa"/>
            <w:tcBorders>
              <w:top w:val="single" w:sz="6" w:space="0" w:color="auto"/>
              <w:left w:val="single" w:sz="6" w:space="0" w:color="auto"/>
              <w:bottom w:val="single" w:sz="4" w:space="0" w:color="auto"/>
              <w:right w:val="single" w:sz="6" w:space="0" w:color="auto"/>
            </w:tcBorders>
            <w:shd w:val="clear" w:color="auto" w:fill="FFFFFF"/>
          </w:tcPr>
          <w:p w:rsidR="006463F6" w:rsidRPr="008C4E03" w:rsidRDefault="006463F6" w:rsidP="008C4E03">
            <w:pPr>
              <w:ind w:left="-360" w:firstLine="360"/>
              <w:jc w:val="center"/>
            </w:pPr>
            <w:r w:rsidRPr="008C4E03">
              <w:t>июль 2021</w:t>
            </w:r>
          </w:p>
          <w:p w:rsidR="006463F6" w:rsidRPr="008C4E03" w:rsidRDefault="006463F6" w:rsidP="008C4E03">
            <w:pPr>
              <w:ind w:left="-360" w:firstLine="360"/>
              <w:jc w:val="center"/>
            </w:pPr>
          </w:p>
        </w:tc>
        <w:tc>
          <w:tcPr>
            <w:tcW w:w="2268" w:type="dxa"/>
            <w:tcBorders>
              <w:top w:val="single" w:sz="6" w:space="0" w:color="auto"/>
              <w:left w:val="single" w:sz="6" w:space="0" w:color="auto"/>
              <w:bottom w:val="single" w:sz="4" w:space="0" w:color="auto"/>
              <w:right w:val="single" w:sz="6" w:space="0" w:color="auto"/>
            </w:tcBorders>
            <w:shd w:val="clear" w:color="auto" w:fill="FFFFFF"/>
          </w:tcPr>
          <w:p w:rsidR="006463F6" w:rsidRPr="008C4E03" w:rsidRDefault="006463F6" w:rsidP="008C4E03">
            <w:pPr>
              <w:ind w:left="-360" w:firstLine="360"/>
              <w:jc w:val="center"/>
            </w:pPr>
            <w:r w:rsidRPr="008C4E03">
              <w:t>Бабушкина А. В.</w:t>
            </w:r>
          </w:p>
        </w:tc>
        <w:tc>
          <w:tcPr>
            <w:tcW w:w="1275" w:type="dxa"/>
            <w:tcBorders>
              <w:top w:val="single" w:sz="6" w:space="0" w:color="auto"/>
              <w:left w:val="single" w:sz="6" w:space="0" w:color="auto"/>
              <w:bottom w:val="single" w:sz="4" w:space="0" w:color="auto"/>
              <w:right w:val="single" w:sz="6" w:space="0" w:color="auto"/>
            </w:tcBorders>
            <w:shd w:val="clear" w:color="auto" w:fill="FFFFFF"/>
          </w:tcPr>
          <w:p w:rsidR="006463F6" w:rsidRPr="008C4E03" w:rsidRDefault="006463F6" w:rsidP="008C4E03">
            <w:pPr>
              <w:shd w:val="clear" w:color="auto" w:fill="FFFFFF"/>
              <w:ind w:left="227"/>
              <w:jc w:val="center"/>
            </w:pPr>
            <w:r w:rsidRPr="008C4E03">
              <w:t>45</w:t>
            </w:r>
          </w:p>
        </w:tc>
        <w:tc>
          <w:tcPr>
            <w:tcW w:w="1985" w:type="dxa"/>
            <w:tcBorders>
              <w:top w:val="single" w:sz="6" w:space="0" w:color="auto"/>
              <w:left w:val="single" w:sz="6" w:space="0" w:color="auto"/>
              <w:bottom w:val="single" w:sz="4" w:space="0" w:color="auto"/>
              <w:right w:val="single" w:sz="6" w:space="0" w:color="auto"/>
            </w:tcBorders>
            <w:shd w:val="clear" w:color="auto" w:fill="FFFFFF"/>
          </w:tcPr>
          <w:p w:rsidR="006463F6" w:rsidRPr="008C4E03" w:rsidRDefault="006463F6" w:rsidP="008C4E03">
            <w:pPr>
              <w:shd w:val="clear" w:color="auto" w:fill="FFFFFF"/>
              <w:jc w:val="center"/>
            </w:pPr>
            <w:r w:rsidRPr="008C4E03">
              <w:t>40</w:t>
            </w:r>
          </w:p>
        </w:tc>
        <w:tc>
          <w:tcPr>
            <w:tcW w:w="1559" w:type="dxa"/>
            <w:tcBorders>
              <w:top w:val="single" w:sz="4" w:space="0" w:color="auto"/>
              <w:left w:val="single" w:sz="6" w:space="0" w:color="auto"/>
              <w:bottom w:val="single" w:sz="4" w:space="0" w:color="auto"/>
              <w:right w:val="single" w:sz="6" w:space="0" w:color="auto"/>
            </w:tcBorders>
            <w:shd w:val="clear" w:color="auto" w:fill="FFFFFF"/>
          </w:tcPr>
          <w:p w:rsidR="006463F6" w:rsidRPr="008C4E03" w:rsidRDefault="006463F6" w:rsidP="008C4E03">
            <w:pPr>
              <w:shd w:val="clear" w:color="auto" w:fill="FFFFFF"/>
              <w:jc w:val="center"/>
            </w:pPr>
            <w:r w:rsidRPr="008C4E03">
              <w:t>-</w:t>
            </w:r>
          </w:p>
        </w:tc>
        <w:tc>
          <w:tcPr>
            <w:tcW w:w="992" w:type="dxa"/>
            <w:tcBorders>
              <w:top w:val="single" w:sz="6" w:space="0" w:color="auto"/>
              <w:left w:val="single" w:sz="6" w:space="0" w:color="auto"/>
              <w:bottom w:val="single" w:sz="4" w:space="0" w:color="auto"/>
              <w:right w:val="single" w:sz="4" w:space="0" w:color="auto"/>
            </w:tcBorders>
            <w:shd w:val="clear" w:color="auto" w:fill="FFFFFF"/>
          </w:tcPr>
          <w:p w:rsidR="006463F6" w:rsidRPr="008C4E03" w:rsidRDefault="006463F6" w:rsidP="008C4E03">
            <w:pPr>
              <w:shd w:val="clear" w:color="auto" w:fill="FFFFFF"/>
              <w:jc w:val="center"/>
            </w:pPr>
            <w:r w:rsidRPr="008C4E03">
              <w:t>-</w:t>
            </w:r>
          </w:p>
        </w:tc>
      </w:tr>
      <w:tr w:rsidR="006463F6" w:rsidRPr="008C4E03" w:rsidTr="008C4E03">
        <w:trPr>
          <w:trHeight w:hRule="exact" w:val="1091"/>
        </w:trPr>
        <w:tc>
          <w:tcPr>
            <w:tcW w:w="360" w:type="dxa"/>
            <w:tcBorders>
              <w:top w:val="single" w:sz="6" w:space="0" w:color="auto"/>
              <w:left w:val="single" w:sz="6" w:space="0" w:color="auto"/>
              <w:bottom w:val="single" w:sz="4" w:space="0" w:color="auto"/>
              <w:right w:val="single" w:sz="6" w:space="0" w:color="auto"/>
            </w:tcBorders>
            <w:shd w:val="clear" w:color="auto" w:fill="FFFFFF"/>
          </w:tcPr>
          <w:p w:rsidR="006463F6" w:rsidRPr="008C4E03" w:rsidRDefault="006463F6" w:rsidP="008C4E03">
            <w:pPr>
              <w:shd w:val="clear" w:color="auto" w:fill="FFFFFF"/>
              <w:ind w:left="94"/>
              <w:jc w:val="center"/>
            </w:pPr>
            <w:r w:rsidRPr="008C4E03">
              <w:t>3</w:t>
            </w:r>
          </w:p>
        </w:tc>
        <w:tc>
          <w:tcPr>
            <w:tcW w:w="2088" w:type="dxa"/>
            <w:tcBorders>
              <w:top w:val="single" w:sz="6" w:space="0" w:color="auto"/>
              <w:left w:val="single" w:sz="6" w:space="0" w:color="auto"/>
              <w:bottom w:val="single" w:sz="4" w:space="0" w:color="auto"/>
              <w:right w:val="single" w:sz="6" w:space="0" w:color="auto"/>
            </w:tcBorders>
            <w:shd w:val="clear" w:color="auto" w:fill="FFFFFF"/>
          </w:tcPr>
          <w:p w:rsidR="006463F6" w:rsidRPr="008C4E03" w:rsidRDefault="006463F6" w:rsidP="008C4E03">
            <w:pPr>
              <w:jc w:val="center"/>
            </w:pPr>
            <w:r w:rsidRPr="008C4E03">
              <w:t>Капитальный ремонт учреждения</w:t>
            </w:r>
          </w:p>
        </w:tc>
        <w:tc>
          <w:tcPr>
            <w:tcW w:w="709" w:type="dxa"/>
            <w:tcBorders>
              <w:top w:val="single" w:sz="6" w:space="0" w:color="auto"/>
              <w:left w:val="single" w:sz="6" w:space="0" w:color="auto"/>
              <w:bottom w:val="single" w:sz="4" w:space="0" w:color="auto"/>
              <w:right w:val="single" w:sz="6" w:space="0" w:color="auto"/>
            </w:tcBorders>
            <w:shd w:val="clear" w:color="auto" w:fill="FFFFFF"/>
          </w:tcPr>
          <w:p w:rsidR="006463F6" w:rsidRPr="008C4E03" w:rsidRDefault="006463F6" w:rsidP="008C4E03">
            <w:pPr>
              <w:shd w:val="clear" w:color="auto" w:fill="FFFFFF"/>
              <w:ind w:right="126"/>
              <w:jc w:val="center"/>
            </w:pPr>
          </w:p>
        </w:tc>
        <w:tc>
          <w:tcPr>
            <w:tcW w:w="851" w:type="dxa"/>
            <w:tcBorders>
              <w:top w:val="single" w:sz="6" w:space="0" w:color="auto"/>
              <w:left w:val="single" w:sz="6" w:space="0" w:color="auto"/>
              <w:bottom w:val="single" w:sz="4" w:space="0" w:color="auto"/>
              <w:right w:val="single" w:sz="4" w:space="0" w:color="auto"/>
            </w:tcBorders>
            <w:shd w:val="clear" w:color="auto" w:fill="FFFFFF"/>
          </w:tcPr>
          <w:p w:rsidR="006463F6" w:rsidRPr="008C4E03" w:rsidRDefault="006463F6" w:rsidP="008C4E03">
            <w:pPr>
              <w:shd w:val="clear" w:color="auto" w:fill="FFFFFF"/>
              <w:ind w:left="97"/>
              <w:jc w:val="center"/>
            </w:pPr>
          </w:p>
        </w:tc>
        <w:tc>
          <w:tcPr>
            <w:tcW w:w="1842" w:type="dxa"/>
            <w:tcBorders>
              <w:top w:val="single" w:sz="6" w:space="0" w:color="auto"/>
              <w:left w:val="nil"/>
              <w:bottom w:val="single" w:sz="4" w:space="0" w:color="auto"/>
              <w:right w:val="single" w:sz="6" w:space="0" w:color="auto"/>
            </w:tcBorders>
            <w:shd w:val="clear" w:color="auto" w:fill="FFFFFF"/>
          </w:tcPr>
          <w:p w:rsidR="006463F6" w:rsidRPr="008C4E03" w:rsidRDefault="006463F6" w:rsidP="008C4E03">
            <w:pPr>
              <w:jc w:val="center"/>
            </w:pPr>
            <w:r w:rsidRPr="008C4E03">
              <w:t>При наличии финансирования</w:t>
            </w:r>
          </w:p>
          <w:p w:rsidR="006463F6" w:rsidRPr="008C4E03" w:rsidRDefault="006463F6" w:rsidP="008C4E03">
            <w:pPr>
              <w:ind w:left="-360" w:firstLine="360"/>
              <w:jc w:val="center"/>
            </w:pPr>
          </w:p>
        </w:tc>
        <w:tc>
          <w:tcPr>
            <w:tcW w:w="1560" w:type="dxa"/>
            <w:tcBorders>
              <w:top w:val="single" w:sz="6" w:space="0" w:color="auto"/>
              <w:left w:val="single" w:sz="6" w:space="0" w:color="auto"/>
              <w:bottom w:val="single" w:sz="4" w:space="0" w:color="auto"/>
              <w:right w:val="single" w:sz="6" w:space="0" w:color="auto"/>
            </w:tcBorders>
            <w:shd w:val="clear" w:color="auto" w:fill="FFFFFF"/>
          </w:tcPr>
          <w:p w:rsidR="006463F6" w:rsidRPr="008C4E03" w:rsidRDefault="006463F6" w:rsidP="008C4E03">
            <w:pPr>
              <w:ind w:left="-360" w:firstLine="360"/>
              <w:jc w:val="center"/>
            </w:pPr>
          </w:p>
        </w:tc>
        <w:tc>
          <w:tcPr>
            <w:tcW w:w="2268" w:type="dxa"/>
            <w:tcBorders>
              <w:top w:val="single" w:sz="6" w:space="0" w:color="auto"/>
              <w:left w:val="single" w:sz="6" w:space="0" w:color="auto"/>
              <w:bottom w:val="single" w:sz="4" w:space="0" w:color="auto"/>
              <w:right w:val="single" w:sz="6" w:space="0" w:color="auto"/>
            </w:tcBorders>
            <w:shd w:val="clear" w:color="auto" w:fill="FFFFFF"/>
          </w:tcPr>
          <w:p w:rsidR="006463F6" w:rsidRPr="008C4E03" w:rsidRDefault="006463F6" w:rsidP="008C4E03">
            <w:pPr>
              <w:ind w:left="-360" w:firstLine="360"/>
              <w:jc w:val="center"/>
            </w:pPr>
            <w:r w:rsidRPr="008C4E03">
              <w:t>Бабушкина А. В.</w:t>
            </w:r>
          </w:p>
          <w:p w:rsidR="006463F6" w:rsidRPr="008C4E03" w:rsidRDefault="006463F6" w:rsidP="008C4E03">
            <w:pPr>
              <w:ind w:left="-360" w:firstLine="360"/>
              <w:jc w:val="center"/>
            </w:pPr>
          </w:p>
        </w:tc>
        <w:tc>
          <w:tcPr>
            <w:tcW w:w="1275" w:type="dxa"/>
            <w:tcBorders>
              <w:top w:val="single" w:sz="6" w:space="0" w:color="auto"/>
              <w:left w:val="single" w:sz="6" w:space="0" w:color="auto"/>
              <w:bottom w:val="single" w:sz="4" w:space="0" w:color="auto"/>
              <w:right w:val="single" w:sz="6" w:space="0" w:color="auto"/>
            </w:tcBorders>
            <w:shd w:val="clear" w:color="auto" w:fill="FFFFFF"/>
          </w:tcPr>
          <w:p w:rsidR="006463F6" w:rsidRPr="008C4E03" w:rsidRDefault="006463F6" w:rsidP="008C4E03">
            <w:pPr>
              <w:shd w:val="clear" w:color="auto" w:fill="FFFFFF"/>
              <w:ind w:left="227"/>
              <w:jc w:val="center"/>
            </w:pPr>
            <w:r w:rsidRPr="008C4E03">
              <w:t>45</w:t>
            </w:r>
          </w:p>
        </w:tc>
        <w:tc>
          <w:tcPr>
            <w:tcW w:w="1985" w:type="dxa"/>
            <w:tcBorders>
              <w:top w:val="single" w:sz="6" w:space="0" w:color="auto"/>
              <w:left w:val="single" w:sz="6" w:space="0" w:color="auto"/>
              <w:bottom w:val="single" w:sz="4" w:space="0" w:color="auto"/>
              <w:right w:val="single" w:sz="6" w:space="0" w:color="auto"/>
            </w:tcBorders>
            <w:shd w:val="clear" w:color="auto" w:fill="FFFFFF"/>
          </w:tcPr>
          <w:p w:rsidR="006463F6" w:rsidRPr="008C4E03" w:rsidRDefault="006463F6" w:rsidP="008C4E03">
            <w:pPr>
              <w:shd w:val="clear" w:color="auto" w:fill="FFFFFF"/>
              <w:jc w:val="center"/>
            </w:pPr>
            <w:r w:rsidRPr="008C4E03">
              <w:t>40</w:t>
            </w:r>
          </w:p>
        </w:tc>
        <w:tc>
          <w:tcPr>
            <w:tcW w:w="1559" w:type="dxa"/>
            <w:tcBorders>
              <w:top w:val="single" w:sz="4" w:space="0" w:color="auto"/>
              <w:left w:val="single" w:sz="6" w:space="0" w:color="auto"/>
              <w:bottom w:val="single" w:sz="4" w:space="0" w:color="auto"/>
              <w:right w:val="single" w:sz="6" w:space="0" w:color="auto"/>
            </w:tcBorders>
            <w:shd w:val="clear" w:color="auto" w:fill="FFFFFF"/>
          </w:tcPr>
          <w:p w:rsidR="006463F6" w:rsidRPr="008C4E03" w:rsidRDefault="006463F6" w:rsidP="008C4E03">
            <w:pPr>
              <w:shd w:val="clear" w:color="auto" w:fill="FFFFFF"/>
              <w:jc w:val="center"/>
            </w:pPr>
            <w:r w:rsidRPr="008C4E03">
              <w:t>-</w:t>
            </w:r>
          </w:p>
        </w:tc>
        <w:tc>
          <w:tcPr>
            <w:tcW w:w="992" w:type="dxa"/>
            <w:tcBorders>
              <w:top w:val="single" w:sz="6" w:space="0" w:color="auto"/>
              <w:left w:val="single" w:sz="6" w:space="0" w:color="auto"/>
              <w:bottom w:val="single" w:sz="4" w:space="0" w:color="auto"/>
              <w:right w:val="single" w:sz="4" w:space="0" w:color="auto"/>
            </w:tcBorders>
            <w:shd w:val="clear" w:color="auto" w:fill="FFFFFF"/>
          </w:tcPr>
          <w:p w:rsidR="006463F6" w:rsidRPr="008C4E03" w:rsidRDefault="006463F6" w:rsidP="008C4E03">
            <w:pPr>
              <w:shd w:val="clear" w:color="auto" w:fill="FFFFFF"/>
              <w:jc w:val="center"/>
            </w:pPr>
            <w:r w:rsidRPr="008C4E03">
              <w:t>-</w:t>
            </w:r>
          </w:p>
        </w:tc>
      </w:tr>
      <w:tr w:rsidR="006463F6" w:rsidRPr="008C4E03" w:rsidTr="008C4E03">
        <w:trPr>
          <w:trHeight w:hRule="exact" w:val="750"/>
        </w:trPr>
        <w:tc>
          <w:tcPr>
            <w:tcW w:w="360" w:type="dxa"/>
            <w:tcBorders>
              <w:top w:val="single" w:sz="6" w:space="0" w:color="auto"/>
              <w:left w:val="single" w:sz="6" w:space="0" w:color="auto"/>
              <w:bottom w:val="single" w:sz="4" w:space="0" w:color="auto"/>
              <w:right w:val="single" w:sz="6" w:space="0" w:color="auto"/>
            </w:tcBorders>
            <w:shd w:val="clear" w:color="auto" w:fill="FFFFFF"/>
          </w:tcPr>
          <w:p w:rsidR="006463F6" w:rsidRPr="008C4E03" w:rsidRDefault="006463F6" w:rsidP="008C4E03">
            <w:pPr>
              <w:shd w:val="clear" w:color="auto" w:fill="FFFFFF"/>
              <w:ind w:left="94"/>
              <w:jc w:val="center"/>
            </w:pPr>
            <w:r w:rsidRPr="008C4E03">
              <w:t>4</w:t>
            </w:r>
          </w:p>
        </w:tc>
        <w:tc>
          <w:tcPr>
            <w:tcW w:w="2088" w:type="dxa"/>
            <w:tcBorders>
              <w:top w:val="single" w:sz="6" w:space="0" w:color="auto"/>
              <w:left w:val="single" w:sz="6" w:space="0" w:color="auto"/>
              <w:bottom w:val="single" w:sz="4" w:space="0" w:color="auto"/>
              <w:right w:val="single" w:sz="6" w:space="0" w:color="auto"/>
            </w:tcBorders>
            <w:shd w:val="clear" w:color="auto" w:fill="FFFFFF"/>
          </w:tcPr>
          <w:p w:rsidR="006463F6" w:rsidRPr="008C4E03" w:rsidRDefault="006463F6" w:rsidP="008C4E03">
            <w:pPr>
              <w:jc w:val="center"/>
            </w:pPr>
            <w:r w:rsidRPr="008C4E03">
              <w:t>Приобретение медикаментов</w:t>
            </w:r>
          </w:p>
        </w:tc>
        <w:tc>
          <w:tcPr>
            <w:tcW w:w="709" w:type="dxa"/>
            <w:tcBorders>
              <w:top w:val="single" w:sz="6" w:space="0" w:color="auto"/>
              <w:left w:val="single" w:sz="6" w:space="0" w:color="auto"/>
              <w:bottom w:val="single" w:sz="4" w:space="0" w:color="auto"/>
              <w:right w:val="single" w:sz="6" w:space="0" w:color="auto"/>
            </w:tcBorders>
            <w:shd w:val="clear" w:color="auto" w:fill="FFFFFF"/>
          </w:tcPr>
          <w:p w:rsidR="006463F6" w:rsidRPr="008C4E03" w:rsidRDefault="006463F6" w:rsidP="008C4E03">
            <w:pPr>
              <w:shd w:val="clear" w:color="auto" w:fill="FFFFFF"/>
              <w:ind w:right="126"/>
              <w:jc w:val="center"/>
            </w:pPr>
          </w:p>
        </w:tc>
        <w:tc>
          <w:tcPr>
            <w:tcW w:w="851" w:type="dxa"/>
            <w:tcBorders>
              <w:top w:val="single" w:sz="6" w:space="0" w:color="auto"/>
              <w:left w:val="single" w:sz="6" w:space="0" w:color="auto"/>
              <w:bottom w:val="single" w:sz="4" w:space="0" w:color="auto"/>
              <w:right w:val="single" w:sz="4" w:space="0" w:color="auto"/>
            </w:tcBorders>
            <w:shd w:val="clear" w:color="auto" w:fill="FFFFFF"/>
          </w:tcPr>
          <w:p w:rsidR="006463F6" w:rsidRPr="008C4E03" w:rsidRDefault="006463F6" w:rsidP="008C4E03">
            <w:pPr>
              <w:shd w:val="clear" w:color="auto" w:fill="FFFFFF"/>
              <w:ind w:left="97"/>
              <w:jc w:val="center"/>
            </w:pPr>
          </w:p>
        </w:tc>
        <w:tc>
          <w:tcPr>
            <w:tcW w:w="1842" w:type="dxa"/>
            <w:tcBorders>
              <w:top w:val="single" w:sz="6" w:space="0" w:color="auto"/>
              <w:left w:val="nil"/>
              <w:bottom w:val="single" w:sz="4" w:space="0" w:color="auto"/>
              <w:right w:val="single" w:sz="6" w:space="0" w:color="auto"/>
            </w:tcBorders>
            <w:shd w:val="clear" w:color="auto" w:fill="FFFFFF"/>
          </w:tcPr>
          <w:p w:rsidR="006463F6" w:rsidRPr="008C4E03" w:rsidRDefault="006463F6" w:rsidP="008C4E03">
            <w:pPr>
              <w:ind w:left="-360" w:firstLine="360"/>
              <w:jc w:val="center"/>
            </w:pPr>
            <w:r w:rsidRPr="008C4E03">
              <w:t>13000</w:t>
            </w:r>
          </w:p>
        </w:tc>
        <w:tc>
          <w:tcPr>
            <w:tcW w:w="1560" w:type="dxa"/>
            <w:tcBorders>
              <w:top w:val="single" w:sz="6" w:space="0" w:color="auto"/>
              <w:left w:val="single" w:sz="6" w:space="0" w:color="auto"/>
              <w:bottom w:val="single" w:sz="4" w:space="0" w:color="auto"/>
              <w:right w:val="single" w:sz="6" w:space="0" w:color="auto"/>
            </w:tcBorders>
            <w:shd w:val="clear" w:color="auto" w:fill="FFFFFF"/>
          </w:tcPr>
          <w:p w:rsidR="006463F6" w:rsidRPr="008C4E03" w:rsidRDefault="006463F6" w:rsidP="008C4E03">
            <w:pPr>
              <w:ind w:left="-360" w:firstLine="360"/>
              <w:jc w:val="center"/>
            </w:pPr>
            <w:r w:rsidRPr="008C4E03">
              <w:t xml:space="preserve">август </w:t>
            </w:r>
          </w:p>
          <w:p w:rsidR="006463F6" w:rsidRPr="008C4E03" w:rsidRDefault="006463F6" w:rsidP="008C4E03">
            <w:pPr>
              <w:ind w:left="-360" w:firstLine="360"/>
              <w:jc w:val="center"/>
            </w:pPr>
            <w:r w:rsidRPr="008C4E03">
              <w:t>2021</w:t>
            </w:r>
          </w:p>
        </w:tc>
        <w:tc>
          <w:tcPr>
            <w:tcW w:w="2268" w:type="dxa"/>
            <w:tcBorders>
              <w:top w:val="single" w:sz="6" w:space="0" w:color="auto"/>
              <w:left w:val="single" w:sz="6" w:space="0" w:color="auto"/>
              <w:bottom w:val="single" w:sz="4" w:space="0" w:color="auto"/>
              <w:right w:val="single" w:sz="6" w:space="0" w:color="auto"/>
            </w:tcBorders>
            <w:shd w:val="clear" w:color="auto" w:fill="FFFFFF"/>
          </w:tcPr>
          <w:p w:rsidR="006463F6" w:rsidRPr="008C4E03" w:rsidRDefault="006463F6" w:rsidP="008C4E03">
            <w:pPr>
              <w:ind w:left="-360" w:firstLine="360"/>
              <w:jc w:val="center"/>
            </w:pPr>
            <w:r w:rsidRPr="008C4E03">
              <w:t>Бабушкина А. В.</w:t>
            </w:r>
          </w:p>
          <w:p w:rsidR="006463F6" w:rsidRPr="008C4E03" w:rsidRDefault="006463F6" w:rsidP="008C4E03">
            <w:pPr>
              <w:ind w:left="-360" w:firstLine="360"/>
              <w:jc w:val="center"/>
            </w:pPr>
          </w:p>
        </w:tc>
        <w:tc>
          <w:tcPr>
            <w:tcW w:w="1275" w:type="dxa"/>
            <w:tcBorders>
              <w:top w:val="single" w:sz="6" w:space="0" w:color="auto"/>
              <w:left w:val="single" w:sz="6" w:space="0" w:color="auto"/>
              <w:bottom w:val="single" w:sz="4" w:space="0" w:color="auto"/>
              <w:right w:val="single" w:sz="6" w:space="0" w:color="auto"/>
            </w:tcBorders>
            <w:shd w:val="clear" w:color="auto" w:fill="FFFFFF"/>
          </w:tcPr>
          <w:p w:rsidR="006463F6" w:rsidRPr="008C4E03" w:rsidRDefault="006463F6" w:rsidP="008C4E03">
            <w:pPr>
              <w:shd w:val="clear" w:color="auto" w:fill="FFFFFF"/>
              <w:ind w:left="227"/>
              <w:jc w:val="center"/>
            </w:pPr>
            <w:r w:rsidRPr="008C4E03">
              <w:t>45</w:t>
            </w:r>
          </w:p>
        </w:tc>
        <w:tc>
          <w:tcPr>
            <w:tcW w:w="1985" w:type="dxa"/>
            <w:tcBorders>
              <w:top w:val="single" w:sz="6" w:space="0" w:color="auto"/>
              <w:left w:val="single" w:sz="6" w:space="0" w:color="auto"/>
              <w:bottom w:val="single" w:sz="4" w:space="0" w:color="auto"/>
              <w:right w:val="single" w:sz="6" w:space="0" w:color="auto"/>
            </w:tcBorders>
            <w:shd w:val="clear" w:color="auto" w:fill="FFFFFF"/>
          </w:tcPr>
          <w:p w:rsidR="006463F6" w:rsidRPr="008C4E03" w:rsidRDefault="006463F6" w:rsidP="008C4E03">
            <w:pPr>
              <w:shd w:val="clear" w:color="auto" w:fill="FFFFFF"/>
              <w:jc w:val="center"/>
            </w:pPr>
            <w:r w:rsidRPr="008C4E03">
              <w:t>40</w:t>
            </w:r>
          </w:p>
        </w:tc>
        <w:tc>
          <w:tcPr>
            <w:tcW w:w="1559" w:type="dxa"/>
            <w:tcBorders>
              <w:top w:val="single" w:sz="4" w:space="0" w:color="auto"/>
              <w:left w:val="single" w:sz="6" w:space="0" w:color="auto"/>
              <w:bottom w:val="single" w:sz="4" w:space="0" w:color="auto"/>
              <w:right w:val="single" w:sz="6" w:space="0" w:color="auto"/>
            </w:tcBorders>
            <w:shd w:val="clear" w:color="auto" w:fill="FFFFFF"/>
          </w:tcPr>
          <w:p w:rsidR="006463F6" w:rsidRPr="008C4E03" w:rsidRDefault="006463F6" w:rsidP="008C4E03">
            <w:pPr>
              <w:shd w:val="clear" w:color="auto" w:fill="FFFFFF"/>
              <w:jc w:val="center"/>
            </w:pPr>
            <w:r w:rsidRPr="008C4E03">
              <w:t>-</w:t>
            </w:r>
          </w:p>
        </w:tc>
        <w:tc>
          <w:tcPr>
            <w:tcW w:w="992" w:type="dxa"/>
            <w:tcBorders>
              <w:top w:val="single" w:sz="6" w:space="0" w:color="auto"/>
              <w:left w:val="single" w:sz="6" w:space="0" w:color="auto"/>
              <w:bottom w:val="single" w:sz="4" w:space="0" w:color="auto"/>
              <w:right w:val="single" w:sz="4" w:space="0" w:color="auto"/>
            </w:tcBorders>
            <w:shd w:val="clear" w:color="auto" w:fill="FFFFFF"/>
          </w:tcPr>
          <w:p w:rsidR="006463F6" w:rsidRPr="008C4E03" w:rsidRDefault="006463F6" w:rsidP="008C4E03">
            <w:pPr>
              <w:shd w:val="clear" w:color="auto" w:fill="FFFFFF"/>
              <w:jc w:val="center"/>
            </w:pPr>
            <w:r w:rsidRPr="008C4E03">
              <w:t>-</w:t>
            </w:r>
          </w:p>
        </w:tc>
      </w:tr>
      <w:tr w:rsidR="006463F6" w:rsidRPr="008C4E03" w:rsidTr="008C4E03">
        <w:trPr>
          <w:trHeight w:hRule="exact" w:val="1433"/>
        </w:trPr>
        <w:tc>
          <w:tcPr>
            <w:tcW w:w="360" w:type="dxa"/>
            <w:tcBorders>
              <w:top w:val="single" w:sz="6" w:space="0" w:color="auto"/>
              <w:left w:val="single" w:sz="6" w:space="0" w:color="auto"/>
              <w:bottom w:val="single" w:sz="6" w:space="0" w:color="auto"/>
              <w:right w:val="single" w:sz="6" w:space="0" w:color="auto"/>
            </w:tcBorders>
            <w:shd w:val="clear" w:color="auto" w:fill="FFFFFF"/>
          </w:tcPr>
          <w:p w:rsidR="006463F6" w:rsidRPr="008C4E03" w:rsidRDefault="006463F6" w:rsidP="008C4E03">
            <w:pPr>
              <w:shd w:val="clear" w:color="auto" w:fill="FFFFFF"/>
              <w:ind w:left="94"/>
              <w:jc w:val="center"/>
            </w:pPr>
            <w:r w:rsidRPr="008C4E03">
              <w:t>5</w:t>
            </w:r>
          </w:p>
        </w:tc>
        <w:tc>
          <w:tcPr>
            <w:tcW w:w="2088" w:type="dxa"/>
            <w:tcBorders>
              <w:top w:val="single" w:sz="6" w:space="0" w:color="auto"/>
              <w:left w:val="single" w:sz="6" w:space="0" w:color="auto"/>
              <w:bottom w:val="single" w:sz="6" w:space="0" w:color="auto"/>
              <w:right w:val="single" w:sz="6" w:space="0" w:color="auto"/>
            </w:tcBorders>
            <w:shd w:val="clear" w:color="auto" w:fill="FFFFFF"/>
          </w:tcPr>
          <w:p w:rsidR="006463F6" w:rsidRPr="008C4E03" w:rsidRDefault="006463F6" w:rsidP="008C4E03">
            <w:pPr>
              <w:jc w:val="center"/>
            </w:pPr>
            <w:r w:rsidRPr="008C4E03">
              <w:t>Антитеррористическая безопасность</w:t>
            </w:r>
          </w:p>
          <w:p w:rsidR="006463F6" w:rsidRPr="008C4E03" w:rsidRDefault="006463F6" w:rsidP="008C4E03">
            <w:pPr>
              <w:jc w:val="center"/>
            </w:pPr>
            <w:r w:rsidRPr="008C4E03">
              <w:t xml:space="preserve">информационный стенд </w:t>
            </w:r>
          </w:p>
          <w:p w:rsidR="006463F6" w:rsidRPr="008C4E03" w:rsidRDefault="006463F6" w:rsidP="008C4E03">
            <w:pPr>
              <w:jc w:val="center"/>
            </w:pPr>
          </w:p>
          <w:p w:rsidR="006463F6" w:rsidRPr="008C4E03" w:rsidRDefault="006463F6" w:rsidP="008C4E03">
            <w:pPr>
              <w:jc w:val="center"/>
            </w:pPr>
          </w:p>
          <w:p w:rsidR="006463F6" w:rsidRPr="008C4E03" w:rsidRDefault="006463F6" w:rsidP="008C4E03">
            <w:pPr>
              <w:jc w:val="center"/>
            </w:pPr>
          </w:p>
          <w:p w:rsidR="006463F6" w:rsidRPr="008C4E03" w:rsidRDefault="006463F6" w:rsidP="008C4E03">
            <w:pPr>
              <w:jc w:val="center"/>
            </w:pPr>
          </w:p>
          <w:p w:rsidR="006463F6" w:rsidRPr="008C4E03" w:rsidRDefault="006463F6" w:rsidP="008C4E03">
            <w:pPr>
              <w:jc w:val="center"/>
            </w:pPr>
            <w:r w:rsidRPr="008C4E03">
              <w:t>антиантитерпопропротивопожарной</w:t>
            </w:r>
          </w:p>
          <w:p w:rsidR="006463F6" w:rsidRPr="008C4E03" w:rsidRDefault="006463F6" w:rsidP="008C4E03">
            <w:pPr>
              <w:jc w:val="center"/>
            </w:pPr>
          </w:p>
          <w:p w:rsidR="006463F6" w:rsidRPr="008C4E03" w:rsidRDefault="006463F6" w:rsidP="008C4E03">
            <w:pPr>
              <w:jc w:val="center"/>
            </w:pPr>
          </w:p>
          <w:p w:rsidR="006463F6" w:rsidRPr="008C4E03" w:rsidRDefault="006463F6" w:rsidP="008C4E03">
            <w:pPr>
              <w:jc w:val="center"/>
            </w:pPr>
            <w:r w:rsidRPr="008C4E03">
              <w:t>пропротипротивопожарной безопасности</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463F6" w:rsidRPr="008C4E03" w:rsidRDefault="006463F6" w:rsidP="008C4E03">
            <w:pPr>
              <w:shd w:val="clear" w:color="auto" w:fill="FFFFFF"/>
              <w:ind w:right="126"/>
              <w:jc w:val="center"/>
            </w:pPr>
          </w:p>
          <w:p w:rsidR="006463F6" w:rsidRPr="008C4E03" w:rsidRDefault="006463F6" w:rsidP="008C4E03">
            <w:pPr>
              <w:shd w:val="clear" w:color="auto" w:fill="FFFFFF"/>
              <w:ind w:right="126"/>
              <w:jc w:val="center"/>
            </w:pPr>
          </w:p>
          <w:p w:rsidR="006463F6" w:rsidRPr="008C4E03" w:rsidRDefault="006463F6" w:rsidP="008C4E03">
            <w:pPr>
              <w:shd w:val="clear" w:color="auto" w:fill="FFFFFF"/>
              <w:ind w:right="126"/>
              <w:jc w:val="center"/>
            </w:pPr>
          </w:p>
          <w:p w:rsidR="006463F6" w:rsidRPr="008C4E03" w:rsidRDefault="006463F6" w:rsidP="008C4E03">
            <w:pPr>
              <w:shd w:val="clear" w:color="auto" w:fill="FFFFFF"/>
              <w:ind w:right="126"/>
              <w:jc w:val="center"/>
            </w:pPr>
          </w:p>
        </w:tc>
        <w:tc>
          <w:tcPr>
            <w:tcW w:w="851" w:type="dxa"/>
            <w:tcBorders>
              <w:top w:val="single" w:sz="6" w:space="0" w:color="auto"/>
              <w:left w:val="single" w:sz="6" w:space="0" w:color="auto"/>
              <w:bottom w:val="single" w:sz="6" w:space="0" w:color="auto"/>
              <w:right w:val="single" w:sz="4" w:space="0" w:color="auto"/>
            </w:tcBorders>
            <w:shd w:val="clear" w:color="auto" w:fill="FFFFFF"/>
          </w:tcPr>
          <w:p w:rsidR="006463F6" w:rsidRPr="008C4E03" w:rsidRDefault="006463F6" w:rsidP="008C4E03">
            <w:pPr>
              <w:shd w:val="clear" w:color="auto" w:fill="FFFFFF"/>
              <w:ind w:left="97"/>
            </w:pPr>
            <w:r w:rsidRPr="008C4E03">
              <w:t>1</w:t>
            </w:r>
          </w:p>
        </w:tc>
        <w:tc>
          <w:tcPr>
            <w:tcW w:w="1842" w:type="dxa"/>
            <w:tcBorders>
              <w:top w:val="single" w:sz="6" w:space="0" w:color="auto"/>
              <w:left w:val="nil"/>
              <w:bottom w:val="single" w:sz="6" w:space="0" w:color="auto"/>
              <w:right w:val="single" w:sz="6" w:space="0" w:color="auto"/>
            </w:tcBorders>
            <w:shd w:val="clear" w:color="auto" w:fill="FFFFFF"/>
          </w:tcPr>
          <w:p w:rsidR="006463F6" w:rsidRPr="008C4E03" w:rsidRDefault="006463F6" w:rsidP="008C4E03">
            <w:pPr>
              <w:ind w:left="-360" w:firstLine="360"/>
              <w:jc w:val="center"/>
            </w:pPr>
            <w:r w:rsidRPr="008C4E03">
              <w:t>3500</w:t>
            </w: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6463F6" w:rsidRPr="008C4E03" w:rsidRDefault="006463F6" w:rsidP="008C4E03">
            <w:pPr>
              <w:ind w:left="-360" w:firstLine="360"/>
              <w:jc w:val="center"/>
            </w:pPr>
            <w:r w:rsidRPr="008C4E03">
              <w:t>октябрь</w:t>
            </w:r>
          </w:p>
          <w:p w:rsidR="006463F6" w:rsidRPr="008C4E03" w:rsidRDefault="006463F6" w:rsidP="008C4E03">
            <w:pPr>
              <w:ind w:left="-360" w:firstLine="360"/>
              <w:jc w:val="center"/>
            </w:pPr>
            <w:r w:rsidRPr="008C4E03">
              <w:t>2021</w:t>
            </w: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6463F6" w:rsidRPr="008C4E03" w:rsidRDefault="006463F6" w:rsidP="008C4E03">
            <w:pPr>
              <w:ind w:left="-360" w:firstLine="360"/>
              <w:jc w:val="center"/>
            </w:pPr>
            <w:r w:rsidRPr="008C4E03">
              <w:t>Бабушкина А. В.</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463F6" w:rsidRPr="008C4E03" w:rsidRDefault="006463F6" w:rsidP="008C4E03">
            <w:pPr>
              <w:shd w:val="clear" w:color="auto" w:fill="FFFFFF"/>
              <w:ind w:left="227"/>
              <w:jc w:val="center"/>
            </w:pPr>
            <w:r w:rsidRPr="008C4E03">
              <w:t>45</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rsidR="006463F6" w:rsidRPr="008C4E03" w:rsidRDefault="006463F6" w:rsidP="008C4E03">
            <w:pPr>
              <w:shd w:val="clear" w:color="auto" w:fill="FFFFFF"/>
              <w:jc w:val="center"/>
            </w:pPr>
            <w:r w:rsidRPr="008C4E03">
              <w:t>40</w:t>
            </w:r>
          </w:p>
        </w:tc>
        <w:tc>
          <w:tcPr>
            <w:tcW w:w="1559" w:type="dxa"/>
            <w:tcBorders>
              <w:top w:val="single" w:sz="4" w:space="0" w:color="auto"/>
              <w:left w:val="single" w:sz="6" w:space="0" w:color="auto"/>
              <w:bottom w:val="single" w:sz="4" w:space="0" w:color="auto"/>
              <w:right w:val="single" w:sz="6" w:space="0" w:color="auto"/>
            </w:tcBorders>
            <w:shd w:val="clear" w:color="auto" w:fill="FFFFFF"/>
          </w:tcPr>
          <w:p w:rsidR="006463F6" w:rsidRPr="008C4E03" w:rsidRDefault="006463F6" w:rsidP="008C4E03">
            <w:pPr>
              <w:shd w:val="clear" w:color="auto" w:fill="FFFFFF"/>
              <w:jc w:val="center"/>
            </w:pPr>
            <w:r w:rsidRPr="008C4E03">
              <w:t>-</w:t>
            </w:r>
          </w:p>
        </w:tc>
        <w:tc>
          <w:tcPr>
            <w:tcW w:w="992" w:type="dxa"/>
            <w:tcBorders>
              <w:top w:val="single" w:sz="6" w:space="0" w:color="auto"/>
              <w:left w:val="single" w:sz="6" w:space="0" w:color="auto"/>
              <w:bottom w:val="single" w:sz="6" w:space="0" w:color="auto"/>
              <w:right w:val="single" w:sz="4" w:space="0" w:color="auto"/>
            </w:tcBorders>
            <w:shd w:val="clear" w:color="auto" w:fill="FFFFFF"/>
          </w:tcPr>
          <w:p w:rsidR="006463F6" w:rsidRPr="008C4E03" w:rsidRDefault="006463F6" w:rsidP="008C4E03">
            <w:pPr>
              <w:shd w:val="clear" w:color="auto" w:fill="FFFFFF"/>
              <w:jc w:val="center"/>
            </w:pPr>
            <w:r w:rsidRPr="008C4E03">
              <w:t>-</w:t>
            </w:r>
          </w:p>
        </w:tc>
      </w:tr>
      <w:tr w:rsidR="006463F6" w:rsidRPr="008C4E03" w:rsidTr="008C4E03">
        <w:trPr>
          <w:trHeight w:hRule="exact" w:val="1387"/>
        </w:trPr>
        <w:tc>
          <w:tcPr>
            <w:tcW w:w="360" w:type="dxa"/>
            <w:tcBorders>
              <w:top w:val="single" w:sz="6" w:space="0" w:color="auto"/>
              <w:left w:val="single" w:sz="6" w:space="0" w:color="auto"/>
              <w:bottom w:val="single" w:sz="6" w:space="0" w:color="auto"/>
              <w:right w:val="single" w:sz="6" w:space="0" w:color="auto"/>
            </w:tcBorders>
            <w:shd w:val="clear" w:color="auto" w:fill="FFFFFF"/>
          </w:tcPr>
          <w:p w:rsidR="006463F6" w:rsidRPr="008C4E03" w:rsidRDefault="008C4E03" w:rsidP="008C4E03">
            <w:pPr>
              <w:shd w:val="clear" w:color="auto" w:fill="FFFFFF"/>
              <w:ind w:left="94"/>
              <w:jc w:val="center"/>
            </w:pPr>
            <w:r w:rsidRPr="008C4E03">
              <w:t>6</w:t>
            </w:r>
          </w:p>
        </w:tc>
        <w:tc>
          <w:tcPr>
            <w:tcW w:w="2088" w:type="dxa"/>
            <w:tcBorders>
              <w:top w:val="single" w:sz="6" w:space="0" w:color="auto"/>
              <w:left w:val="single" w:sz="6" w:space="0" w:color="auto"/>
              <w:bottom w:val="single" w:sz="6" w:space="0" w:color="auto"/>
              <w:right w:val="single" w:sz="6" w:space="0" w:color="auto"/>
            </w:tcBorders>
            <w:shd w:val="clear" w:color="auto" w:fill="FFFFFF"/>
          </w:tcPr>
          <w:p w:rsidR="006463F6" w:rsidRPr="008C4E03" w:rsidRDefault="006463F6" w:rsidP="008C4E03">
            <w:pPr>
              <w:jc w:val="center"/>
            </w:pPr>
            <w:r w:rsidRPr="008C4E03">
              <w:t>Установка</w:t>
            </w:r>
          </w:p>
          <w:p w:rsidR="006463F6" w:rsidRPr="008C4E03" w:rsidRDefault="006463F6" w:rsidP="008C4E03">
            <w:pPr>
              <w:jc w:val="center"/>
            </w:pPr>
            <w:r w:rsidRPr="008C4E03">
              <w:t>дополнительных камер видеонаблюдения</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463F6" w:rsidRPr="008C4E03" w:rsidRDefault="006463F6" w:rsidP="008C4E03">
            <w:pPr>
              <w:shd w:val="clear" w:color="auto" w:fill="FFFFFF"/>
              <w:ind w:right="126"/>
              <w:jc w:val="center"/>
            </w:pPr>
          </w:p>
        </w:tc>
        <w:tc>
          <w:tcPr>
            <w:tcW w:w="851" w:type="dxa"/>
            <w:tcBorders>
              <w:top w:val="single" w:sz="6" w:space="0" w:color="auto"/>
              <w:left w:val="single" w:sz="6" w:space="0" w:color="auto"/>
              <w:bottom w:val="single" w:sz="6" w:space="0" w:color="auto"/>
              <w:right w:val="single" w:sz="4" w:space="0" w:color="auto"/>
            </w:tcBorders>
            <w:shd w:val="clear" w:color="auto" w:fill="FFFFFF"/>
          </w:tcPr>
          <w:p w:rsidR="006463F6" w:rsidRPr="008C4E03" w:rsidRDefault="006463F6" w:rsidP="008C4E03">
            <w:pPr>
              <w:shd w:val="clear" w:color="auto" w:fill="FFFFFF"/>
              <w:ind w:left="97"/>
              <w:jc w:val="center"/>
            </w:pPr>
          </w:p>
        </w:tc>
        <w:tc>
          <w:tcPr>
            <w:tcW w:w="1842" w:type="dxa"/>
            <w:tcBorders>
              <w:top w:val="single" w:sz="6" w:space="0" w:color="auto"/>
              <w:left w:val="nil"/>
              <w:bottom w:val="single" w:sz="6" w:space="0" w:color="auto"/>
              <w:right w:val="single" w:sz="6" w:space="0" w:color="auto"/>
            </w:tcBorders>
            <w:shd w:val="clear" w:color="auto" w:fill="FFFFFF"/>
          </w:tcPr>
          <w:p w:rsidR="006463F6" w:rsidRPr="008C4E03" w:rsidRDefault="006463F6" w:rsidP="008C4E03">
            <w:pPr>
              <w:jc w:val="center"/>
            </w:pPr>
            <w:r w:rsidRPr="008C4E03">
              <w:t>При наличии финансирования</w:t>
            </w:r>
          </w:p>
          <w:p w:rsidR="006463F6" w:rsidRPr="008C4E03" w:rsidRDefault="006463F6" w:rsidP="008C4E03">
            <w:pPr>
              <w:ind w:left="-360" w:firstLine="360"/>
              <w:jc w:val="cente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6463F6" w:rsidRPr="008C4E03" w:rsidRDefault="006463F6" w:rsidP="008C4E03">
            <w:pPr>
              <w:ind w:left="-360" w:firstLine="360"/>
              <w:jc w:val="center"/>
            </w:pPr>
            <w:r w:rsidRPr="008C4E03">
              <w:t xml:space="preserve">август </w:t>
            </w:r>
          </w:p>
          <w:p w:rsidR="006463F6" w:rsidRPr="008C4E03" w:rsidRDefault="006463F6" w:rsidP="008C4E03">
            <w:pPr>
              <w:ind w:left="-360" w:firstLine="360"/>
              <w:jc w:val="center"/>
            </w:pPr>
            <w:r w:rsidRPr="008C4E03">
              <w:t>2021</w:t>
            </w: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6463F6" w:rsidRPr="008C4E03" w:rsidRDefault="006463F6" w:rsidP="008C4E03">
            <w:pPr>
              <w:ind w:left="-360" w:firstLine="360"/>
              <w:jc w:val="center"/>
            </w:pPr>
            <w:r w:rsidRPr="008C4E03">
              <w:t>Бабушкина А. В.</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463F6" w:rsidRPr="008C4E03" w:rsidRDefault="006463F6" w:rsidP="008C4E03">
            <w:pPr>
              <w:shd w:val="clear" w:color="auto" w:fill="FFFFFF"/>
              <w:ind w:left="227"/>
              <w:jc w:val="center"/>
            </w:pPr>
            <w:r w:rsidRPr="008C4E03">
              <w:t>45</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rsidR="006463F6" w:rsidRPr="008C4E03" w:rsidRDefault="006463F6" w:rsidP="008C4E03">
            <w:pPr>
              <w:shd w:val="clear" w:color="auto" w:fill="FFFFFF"/>
              <w:jc w:val="center"/>
            </w:pPr>
            <w:r w:rsidRPr="008C4E03">
              <w:t>40</w:t>
            </w:r>
          </w:p>
        </w:tc>
        <w:tc>
          <w:tcPr>
            <w:tcW w:w="1559" w:type="dxa"/>
            <w:tcBorders>
              <w:top w:val="single" w:sz="4" w:space="0" w:color="auto"/>
              <w:left w:val="single" w:sz="6" w:space="0" w:color="auto"/>
              <w:bottom w:val="single" w:sz="4" w:space="0" w:color="auto"/>
              <w:right w:val="single" w:sz="6" w:space="0" w:color="auto"/>
            </w:tcBorders>
            <w:shd w:val="clear" w:color="auto" w:fill="FFFFFF"/>
          </w:tcPr>
          <w:p w:rsidR="006463F6" w:rsidRPr="008C4E03" w:rsidRDefault="006463F6" w:rsidP="008C4E03">
            <w:pPr>
              <w:shd w:val="clear" w:color="auto" w:fill="FFFFFF"/>
              <w:jc w:val="center"/>
            </w:pPr>
          </w:p>
        </w:tc>
        <w:tc>
          <w:tcPr>
            <w:tcW w:w="992" w:type="dxa"/>
            <w:tcBorders>
              <w:top w:val="single" w:sz="6" w:space="0" w:color="auto"/>
              <w:left w:val="single" w:sz="6" w:space="0" w:color="auto"/>
              <w:bottom w:val="single" w:sz="6" w:space="0" w:color="auto"/>
              <w:right w:val="single" w:sz="4" w:space="0" w:color="auto"/>
            </w:tcBorders>
            <w:shd w:val="clear" w:color="auto" w:fill="FFFFFF"/>
          </w:tcPr>
          <w:p w:rsidR="006463F6" w:rsidRPr="008C4E03" w:rsidRDefault="006463F6" w:rsidP="008C4E03">
            <w:pPr>
              <w:shd w:val="clear" w:color="auto" w:fill="FFFFFF"/>
              <w:jc w:val="center"/>
            </w:pPr>
          </w:p>
        </w:tc>
      </w:tr>
      <w:tr w:rsidR="006463F6" w:rsidRPr="008C4E03" w:rsidTr="00163134">
        <w:trPr>
          <w:trHeight w:hRule="exact" w:val="797"/>
        </w:trPr>
        <w:tc>
          <w:tcPr>
            <w:tcW w:w="360" w:type="dxa"/>
            <w:tcBorders>
              <w:top w:val="single" w:sz="6" w:space="0" w:color="auto"/>
              <w:left w:val="single" w:sz="6" w:space="0" w:color="auto"/>
              <w:bottom w:val="single" w:sz="6" w:space="0" w:color="auto"/>
              <w:right w:val="single" w:sz="6" w:space="0" w:color="auto"/>
            </w:tcBorders>
            <w:shd w:val="clear" w:color="auto" w:fill="FFFFFF"/>
          </w:tcPr>
          <w:p w:rsidR="006463F6" w:rsidRPr="008C4E03" w:rsidRDefault="008C4E03" w:rsidP="008C4E03">
            <w:pPr>
              <w:shd w:val="clear" w:color="auto" w:fill="FFFFFF"/>
              <w:ind w:left="94"/>
              <w:jc w:val="center"/>
            </w:pPr>
            <w:r w:rsidRPr="008C4E03">
              <w:t>7</w:t>
            </w:r>
          </w:p>
        </w:tc>
        <w:tc>
          <w:tcPr>
            <w:tcW w:w="2088" w:type="dxa"/>
            <w:tcBorders>
              <w:top w:val="single" w:sz="6" w:space="0" w:color="auto"/>
              <w:left w:val="single" w:sz="6" w:space="0" w:color="auto"/>
              <w:bottom w:val="single" w:sz="6" w:space="0" w:color="auto"/>
              <w:right w:val="single" w:sz="6" w:space="0" w:color="auto"/>
            </w:tcBorders>
            <w:shd w:val="clear" w:color="auto" w:fill="FFFFFF"/>
          </w:tcPr>
          <w:p w:rsidR="006463F6" w:rsidRPr="008C4E03" w:rsidRDefault="006463F6" w:rsidP="008C4E03">
            <w:pPr>
              <w:jc w:val="center"/>
            </w:pPr>
            <w:r w:rsidRPr="008C4E03">
              <w:t xml:space="preserve">Проведение СОУТ </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463F6" w:rsidRPr="008C4E03" w:rsidRDefault="006463F6" w:rsidP="008C4E03">
            <w:pPr>
              <w:shd w:val="clear" w:color="auto" w:fill="FFFFFF"/>
              <w:ind w:right="126"/>
              <w:jc w:val="center"/>
            </w:pPr>
          </w:p>
        </w:tc>
        <w:tc>
          <w:tcPr>
            <w:tcW w:w="851" w:type="dxa"/>
            <w:tcBorders>
              <w:top w:val="single" w:sz="6" w:space="0" w:color="auto"/>
              <w:left w:val="single" w:sz="6" w:space="0" w:color="auto"/>
              <w:bottom w:val="single" w:sz="6" w:space="0" w:color="auto"/>
              <w:right w:val="single" w:sz="4" w:space="0" w:color="auto"/>
            </w:tcBorders>
            <w:shd w:val="clear" w:color="auto" w:fill="FFFFFF"/>
          </w:tcPr>
          <w:p w:rsidR="006463F6" w:rsidRPr="008C4E03" w:rsidRDefault="006463F6" w:rsidP="008C4E03">
            <w:pPr>
              <w:shd w:val="clear" w:color="auto" w:fill="FFFFFF"/>
              <w:ind w:left="97"/>
              <w:jc w:val="center"/>
            </w:pPr>
          </w:p>
        </w:tc>
        <w:tc>
          <w:tcPr>
            <w:tcW w:w="1842" w:type="dxa"/>
            <w:tcBorders>
              <w:top w:val="single" w:sz="6" w:space="0" w:color="auto"/>
              <w:left w:val="nil"/>
              <w:bottom w:val="single" w:sz="6" w:space="0" w:color="auto"/>
              <w:right w:val="single" w:sz="6" w:space="0" w:color="auto"/>
            </w:tcBorders>
            <w:shd w:val="clear" w:color="auto" w:fill="FFFFFF"/>
          </w:tcPr>
          <w:p w:rsidR="006463F6" w:rsidRPr="008C4E03" w:rsidRDefault="006463F6" w:rsidP="008C4E03">
            <w:pPr>
              <w:jc w:val="center"/>
            </w:pPr>
            <w:r w:rsidRPr="008C4E03">
              <w:t>16000</w:t>
            </w: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6463F6" w:rsidRPr="008C4E03" w:rsidRDefault="006463F6" w:rsidP="008C4E03">
            <w:pPr>
              <w:ind w:left="-360" w:firstLine="360"/>
              <w:jc w:val="center"/>
            </w:pPr>
            <w:r w:rsidRPr="008C4E03">
              <w:t>май-</w:t>
            </w:r>
          </w:p>
          <w:p w:rsidR="006463F6" w:rsidRPr="008C4E03" w:rsidRDefault="006463F6" w:rsidP="008C4E03">
            <w:pPr>
              <w:ind w:left="-360" w:firstLine="360"/>
              <w:jc w:val="center"/>
            </w:pPr>
            <w:r w:rsidRPr="008C4E03">
              <w:t>июнь 2021</w:t>
            </w: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6463F6" w:rsidRPr="008C4E03" w:rsidRDefault="006463F6" w:rsidP="008C4E03">
            <w:pPr>
              <w:ind w:left="-360" w:firstLine="360"/>
              <w:jc w:val="center"/>
            </w:pPr>
            <w:r w:rsidRPr="008C4E03">
              <w:t>Бабушкина А. В.</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463F6" w:rsidRPr="008C4E03" w:rsidRDefault="006463F6" w:rsidP="008C4E03">
            <w:pPr>
              <w:shd w:val="clear" w:color="auto" w:fill="FFFFFF"/>
              <w:ind w:left="227"/>
              <w:jc w:val="center"/>
            </w:pPr>
          </w:p>
        </w:tc>
        <w:tc>
          <w:tcPr>
            <w:tcW w:w="1985" w:type="dxa"/>
            <w:tcBorders>
              <w:top w:val="single" w:sz="6" w:space="0" w:color="auto"/>
              <w:left w:val="single" w:sz="6" w:space="0" w:color="auto"/>
              <w:bottom w:val="single" w:sz="6" w:space="0" w:color="auto"/>
              <w:right w:val="single" w:sz="6" w:space="0" w:color="auto"/>
            </w:tcBorders>
            <w:shd w:val="clear" w:color="auto" w:fill="FFFFFF"/>
          </w:tcPr>
          <w:p w:rsidR="006463F6" w:rsidRPr="008C4E03" w:rsidRDefault="006463F6" w:rsidP="008C4E03">
            <w:pPr>
              <w:shd w:val="clear" w:color="auto" w:fill="FFFFFF"/>
              <w:jc w:val="center"/>
            </w:pPr>
          </w:p>
        </w:tc>
        <w:tc>
          <w:tcPr>
            <w:tcW w:w="1559" w:type="dxa"/>
            <w:tcBorders>
              <w:top w:val="single" w:sz="4" w:space="0" w:color="auto"/>
              <w:left w:val="single" w:sz="6" w:space="0" w:color="auto"/>
              <w:bottom w:val="single" w:sz="4" w:space="0" w:color="auto"/>
              <w:right w:val="single" w:sz="6" w:space="0" w:color="auto"/>
            </w:tcBorders>
            <w:shd w:val="clear" w:color="auto" w:fill="FFFFFF"/>
          </w:tcPr>
          <w:p w:rsidR="006463F6" w:rsidRPr="008C4E03" w:rsidRDefault="006463F6" w:rsidP="008C4E03">
            <w:pPr>
              <w:shd w:val="clear" w:color="auto" w:fill="FFFFFF"/>
              <w:jc w:val="center"/>
            </w:pPr>
          </w:p>
        </w:tc>
        <w:tc>
          <w:tcPr>
            <w:tcW w:w="992" w:type="dxa"/>
            <w:tcBorders>
              <w:top w:val="single" w:sz="6" w:space="0" w:color="auto"/>
              <w:left w:val="single" w:sz="6" w:space="0" w:color="auto"/>
              <w:bottom w:val="single" w:sz="6" w:space="0" w:color="auto"/>
              <w:right w:val="single" w:sz="4" w:space="0" w:color="auto"/>
            </w:tcBorders>
            <w:shd w:val="clear" w:color="auto" w:fill="FFFFFF"/>
          </w:tcPr>
          <w:p w:rsidR="006463F6" w:rsidRPr="008C4E03" w:rsidRDefault="006463F6" w:rsidP="008C4E03">
            <w:pPr>
              <w:shd w:val="clear" w:color="auto" w:fill="FFFFFF"/>
              <w:jc w:val="center"/>
            </w:pPr>
          </w:p>
        </w:tc>
      </w:tr>
    </w:tbl>
    <w:p w:rsidR="008C4E03" w:rsidRDefault="008C4E03" w:rsidP="008C4E03">
      <w:pPr>
        <w:shd w:val="clear" w:color="auto" w:fill="FFFFFF"/>
        <w:tabs>
          <w:tab w:val="left" w:leader="underscore" w:pos="4050"/>
        </w:tabs>
        <w:spacing w:before="32" w:line="454" w:lineRule="exact"/>
        <w:ind w:right="2880"/>
        <w:rPr>
          <w:sz w:val="28"/>
          <w:u w:val="single"/>
        </w:rPr>
      </w:pPr>
      <w:r w:rsidRPr="008C4E03">
        <w:rPr>
          <w:sz w:val="28"/>
        </w:rPr>
        <w:t xml:space="preserve">Дата </w:t>
      </w:r>
      <w:r w:rsidRPr="008C4E03">
        <w:rPr>
          <w:sz w:val="28"/>
          <w:u w:val="single"/>
        </w:rPr>
        <w:t>20.01.2021г.</w:t>
      </w:r>
    </w:p>
    <w:p w:rsidR="00163134" w:rsidRPr="008C4E03" w:rsidRDefault="00163134" w:rsidP="008C4E03">
      <w:pPr>
        <w:shd w:val="clear" w:color="auto" w:fill="FFFFFF"/>
        <w:tabs>
          <w:tab w:val="left" w:leader="underscore" w:pos="4050"/>
        </w:tabs>
        <w:spacing w:before="32" w:line="454" w:lineRule="exact"/>
        <w:ind w:right="2880"/>
        <w:rPr>
          <w:sz w:val="28"/>
        </w:rPr>
      </w:pPr>
    </w:p>
    <w:p w:rsidR="008C4E03" w:rsidRPr="008C4E03" w:rsidRDefault="008C4E03" w:rsidP="008C4E03">
      <w:pPr>
        <w:shd w:val="clear" w:color="auto" w:fill="FFFFFF"/>
        <w:tabs>
          <w:tab w:val="left" w:leader="underscore" w:pos="4050"/>
          <w:tab w:val="left" w:pos="6300"/>
          <w:tab w:val="left" w:pos="7380"/>
          <w:tab w:val="left" w:pos="7560"/>
          <w:tab w:val="left" w:pos="8640"/>
        </w:tabs>
        <w:spacing w:before="32" w:line="454" w:lineRule="exact"/>
        <w:ind w:left="83" w:right="1338"/>
        <w:rPr>
          <w:sz w:val="28"/>
        </w:rPr>
      </w:pPr>
      <w:r w:rsidRPr="008C4E03">
        <w:rPr>
          <w:sz w:val="28"/>
        </w:rPr>
        <w:t>Директор ГДДТ                                     _____________   Е. Ю. Габитова</w:t>
      </w:r>
    </w:p>
    <w:p w:rsidR="005B5A69" w:rsidRDefault="008C4E03" w:rsidP="005B5A69">
      <w:pPr>
        <w:shd w:val="clear" w:color="auto" w:fill="FFFFFF"/>
        <w:tabs>
          <w:tab w:val="left" w:leader="underscore" w:pos="4050"/>
        </w:tabs>
        <w:spacing w:before="32" w:line="454" w:lineRule="exact"/>
        <w:ind w:right="2880"/>
        <w:rPr>
          <w:sz w:val="28"/>
        </w:rPr>
      </w:pPr>
      <w:r w:rsidRPr="008C4E03">
        <w:rPr>
          <w:sz w:val="28"/>
        </w:rPr>
        <w:t>Председатель профсоюзного комитета____________     В. В.Павлова</w:t>
      </w:r>
      <w:r w:rsidR="005B5A69">
        <w:rPr>
          <w:sz w:val="28"/>
        </w:rPr>
        <w:t xml:space="preserve">        </w:t>
      </w:r>
    </w:p>
    <w:p w:rsidR="00163134" w:rsidRDefault="00163134" w:rsidP="005B5A69">
      <w:pPr>
        <w:shd w:val="clear" w:color="auto" w:fill="FFFFFF"/>
        <w:tabs>
          <w:tab w:val="left" w:leader="underscore" w:pos="4050"/>
        </w:tabs>
        <w:spacing w:before="32" w:line="454" w:lineRule="exact"/>
        <w:ind w:right="2880"/>
        <w:rPr>
          <w:sz w:val="28"/>
        </w:rPr>
      </w:pPr>
    </w:p>
    <w:p w:rsidR="005B5A69" w:rsidRDefault="00163134" w:rsidP="00163134">
      <w:pPr>
        <w:shd w:val="clear" w:color="auto" w:fill="FFFFFF"/>
        <w:tabs>
          <w:tab w:val="left" w:leader="underscore" w:pos="4050"/>
        </w:tabs>
        <w:spacing w:before="32" w:line="454" w:lineRule="exact"/>
        <w:ind w:right="-456"/>
        <w:jc w:val="right"/>
        <w:rPr>
          <w:sz w:val="28"/>
        </w:rPr>
      </w:pPr>
      <w:r>
        <w:rPr>
          <w:sz w:val="28"/>
        </w:rPr>
        <w:t xml:space="preserve">      </w:t>
      </w:r>
      <w:r>
        <w:t>182</w:t>
      </w:r>
      <w:r w:rsidR="005B5A69" w:rsidRPr="00163134">
        <w:t xml:space="preserve"> </w:t>
      </w:r>
    </w:p>
    <w:p w:rsidR="005B5A69" w:rsidRDefault="005B5A69" w:rsidP="00163134">
      <w:pPr>
        <w:shd w:val="clear" w:color="auto" w:fill="FFFFFF"/>
        <w:tabs>
          <w:tab w:val="left" w:leader="underscore" w:pos="4050"/>
        </w:tabs>
        <w:spacing w:before="32" w:line="454" w:lineRule="exact"/>
        <w:ind w:right="2880"/>
        <w:rPr>
          <w:sz w:val="28"/>
        </w:rPr>
        <w:sectPr w:rsidR="005B5A69" w:rsidSect="00572CF2">
          <w:pgSz w:w="16838" w:h="11906" w:orient="landscape"/>
          <w:pgMar w:top="1560" w:right="1134" w:bottom="567" w:left="1134" w:header="709" w:footer="709" w:gutter="0"/>
          <w:cols w:space="708"/>
          <w:docGrid w:linePitch="360"/>
        </w:sectPr>
      </w:pPr>
    </w:p>
    <w:p w:rsidR="008C4E03" w:rsidRDefault="008C4E03" w:rsidP="008C4E03">
      <w:pPr>
        <w:jc w:val="right"/>
        <w:rPr>
          <w:i/>
          <w:sz w:val="28"/>
        </w:rPr>
      </w:pPr>
      <w:r w:rsidRPr="008C4E03">
        <w:rPr>
          <w:i/>
          <w:sz w:val="28"/>
        </w:rPr>
        <w:lastRenderedPageBreak/>
        <w:t>Приложение 12</w:t>
      </w:r>
    </w:p>
    <w:p w:rsidR="008C4E03" w:rsidRPr="008C4E03" w:rsidRDefault="008C4E03" w:rsidP="008C4E03">
      <w:pPr>
        <w:jc w:val="right"/>
        <w:rPr>
          <w:i/>
          <w:sz w:val="28"/>
        </w:rPr>
      </w:pPr>
    </w:p>
    <w:tbl>
      <w:tblPr>
        <w:tblW w:w="10206" w:type="dxa"/>
        <w:tblInd w:w="-284" w:type="dxa"/>
        <w:tblLook w:val="04A0" w:firstRow="1" w:lastRow="0" w:firstColumn="1" w:lastColumn="0" w:noHBand="0" w:noVBand="1"/>
      </w:tblPr>
      <w:tblGrid>
        <w:gridCol w:w="3403"/>
        <w:gridCol w:w="3259"/>
        <w:gridCol w:w="3544"/>
      </w:tblGrid>
      <w:tr w:rsidR="008C4E03" w:rsidRPr="008C4E03" w:rsidTr="00331B52">
        <w:tc>
          <w:tcPr>
            <w:tcW w:w="3403" w:type="dxa"/>
            <w:hideMark/>
          </w:tcPr>
          <w:p w:rsidR="008C4E03" w:rsidRPr="008C4E03" w:rsidRDefault="008C4E03" w:rsidP="008C4E03">
            <w:pPr>
              <w:widowControl w:val="0"/>
              <w:autoSpaceDE w:val="0"/>
              <w:autoSpaceDN w:val="0"/>
              <w:adjustRightInd w:val="0"/>
              <w:jc w:val="center"/>
              <w:rPr>
                <w:b/>
                <w:sz w:val="28"/>
                <w:szCs w:val="20"/>
              </w:rPr>
            </w:pPr>
            <w:r>
              <w:rPr>
                <w:b/>
                <w:sz w:val="28"/>
                <w:szCs w:val="20"/>
              </w:rPr>
              <w:t>«</w:t>
            </w:r>
            <w:r w:rsidRPr="008C4E03">
              <w:rPr>
                <w:b/>
                <w:sz w:val="28"/>
                <w:szCs w:val="20"/>
              </w:rPr>
              <w:t>СОГЛАСОВАНО</w:t>
            </w:r>
            <w:r>
              <w:rPr>
                <w:b/>
                <w:sz w:val="28"/>
                <w:szCs w:val="20"/>
              </w:rPr>
              <w:t>»</w:t>
            </w:r>
          </w:p>
        </w:tc>
        <w:tc>
          <w:tcPr>
            <w:tcW w:w="3259" w:type="dxa"/>
            <w:hideMark/>
          </w:tcPr>
          <w:p w:rsidR="008C4E03" w:rsidRPr="008C4E03" w:rsidRDefault="008C4E03" w:rsidP="008C4E03">
            <w:pPr>
              <w:widowControl w:val="0"/>
              <w:autoSpaceDE w:val="0"/>
              <w:autoSpaceDN w:val="0"/>
              <w:adjustRightInd w:val="0"/>
              <w:jc w:val="center"/>
              <w:rPr>
                <w:b/>
                <w:sz w:val="28"/>
                <w:szCs w:val="20"/>
              </w:rPr>
            </w:pPr>
            <w:r>
              <w:rPr>
                <w:b/>
                <w:sz w:val="28"/>
                <w:szCs w:val="20"/>
              </w:rPr>
              <w:t>«</w:t>
            </w:r>
            <w:r w:rsidRPr="008C4E03">
              <w:rPr>
                <w:b/>
                <w:sz w:val="28"/>
                <w:szCs w:val="20"/>
              </w:rPr>
              <w:t>ПРИНЯТО</w:t>
            </w:r>
            <w:r>
              <w:rPr>
                <w:b/>
                <w:sz w:val="28"/>
                <w:szCs w:val="20"/>
              </w:rPr>
              <w:t>»</w:t>
            </w:r>
          </w:p>
        </w:tc>
        <w:tc>
          <w:tcPr>
            <w:tcW w:w="3544" w:type="dxa"/>
            <w:hideMark/>
          </w:tcPr>
          <w:p w:rsidR="008C4E03" w:rsidRPr="008C4E03" w:rsidRDefault="008C4E03" w:rsidP="008C4E03">
            <w:pPr>
              <w:widowControl w:val="0"/>
              <w:autoSpaceDE w:val="0"/>
              <w:autoSpaceDN w:val="0"/>
              <w:adjustRightInd w:val="0"/>
              <w:jc w:val="center"/>
              <w:rPr>
                <w:b/>
                <w:sz w:val="28"/>
                <w:szCs w:val="20"/>
              </w:rPr>
            </w:pPr>
            <w:r>
              <w:rPr>
                <w:b/>
                <w:sz w:val="28"/>
                <w:szCs w:val="20"/>
              </w:rPr>
              <w:t>«УТВЕРЖДАЮ»</w:t>
            </w:r>
          </w:p>
        </w:tc>
      </w:tr>
      <w:tr w:rsidR="008C4E03" w:rsidRPr="008C4E03" w:rsidTr="00331B52">
        <w:tc>
          <w:tcPr>
            <w:tcW w:w="3403" w:type="dxa"/>
            <w:hideMark/>
          </w:tcPr>
          <w:p w:rsidR="008C4E03" w:rsidRPr="008C4E03" w:rsidRDefault="008C4E03" w:rsidP="008C4E03">
            <w:pPr>
              <w:widowControl w:val="0"/>
              <w:autoSpaceDE w:val="0"/>
              <w:autoSpaceDN w:val="0"/>
              <w:adjustRightInd w:val="0"/>
              <w:jc w:val="center"/>
              <w:rPr>
                <w:sz w:val="28"/>
                <w:szCs w:val="20"/>
              </w:rPr>
            </w:pPr>
            <w:r w:rsidRPr="008C4E03">
              <w:rPr>
                <w:sz w:val="28"/>
                <w:szCs w:val="20"/>
              </w:rPr>
              <w:t>Председатель первичной профсоюзной организации МБУДО «ГДДТ им. А. Алиша» г. Казани</w:t>
            </w:r>
          </w:p>
          <w:p w:rsidR="008C4E03" w:rsidRPr="008C4E03" w:rsidRDefault="008C4E03" w:rsidP="008C4E03">
            <w:pPr>
              <w:widowControl w:val="0"/>
              <w:autoSpaceDE w:val="0"/>
              <w:autoSpaceDN w:val="0"/>
              <w:adjustRightInd w:val="0"/>
              <w:jc w:val="center"/>
              <w:rPr>
                <w:sz w:val="28"/>
                <w:szCs w:val="20"/>
              </w:rPr>
            </w:pPr>
            <w:r>
              <w:rPr>
                <w:sz w:val="28"/>
                <w:szCs w:val="20"/>
              </w:rPr>
              <w:t xml:space="preserve"> №6 от «16» марта</w:t>
            </w:r>
            <w:r w:rsidRPr="008C4E03">
              <w:rPr>
                <w:sz w:val="28"/>
                <w:szCs w:val="20"/>
              </w:rPr>
              <w:t xml:space="preserve"> 2021</w:t>
            </w:r>
          </w:p>
        </w:tc>
        <w:tc>
          <w:tcPr>
            <w:tcW w:w="3259" w:type="dxa"/>
            <w:hideMark/>
          </w:tcPr>
          <w:p w:rsidR="008C4E03" w:rsidRPr="008C4E03" w:rsidRDefault="008C4E03" w:rsidP="008C4E03">
            <w:pPr>
              <w:widowControl w:val="0"/>
              <w:autoSpaceDE w:val="0"/>
              <w:autoSpaceDN w:val="0"/>
              <w:adjustRightInd w:val="0"/>
              <w:jc w:val="center"/>
              <w:rPr>
                <w:sz w:val="28"/>
                <w:szCs w:val="20"/>
              </w:rPr>
            </w:pPr>
            <w:r w:rsidRPr="008C4E03">
              <w:rPr>
                <w:sz w:val="28"/>
                <w:szCs w:val="20"/>
              </w:rPr>
              <w:t>Педагогическим советом МБУДО «ГДДТ им. А. Алиша» г. Казани</w:t>
            </w:r>
          </w:p>
        </w:tc>
        <w:tc>
          <w:tcPr>
            <w:tcW w:w="3544" w:type="dxa"/>
            <w:hideMark/>
          </w:tcPr>
          <w:p w:rsidR="00331B52" w:rsidRDefault="008C4E03" w:rsidP="008C4E03">
            <w:pPr>
              <w:widowControl w:val="0"/>
              <w:autoSpaceDE w:val="0"/>
              <w:autoSpaceDN w:val="0"/>
              <w:adjustRightInd w:val="0"/>
              <w:jc w:val="center"/>
              <w:rPr>
                <w:sz w:val="28"/>
                <w:szCs w:val="20"/>
              </w:rPr>
            </w:pPr>
            <w:r w:rsidRPr="008C4E03">
              <w:rPr>
                <w:sz w:val="28"/>
                <w:szCs w:val="20"/>
              </w:rPr>
              <w:t xml:space="preserve">Приказом </w:t>
            </w:r>
          </w:p>
          <w:p w:rsidR="008C4E03" w:rsidRPr="008C4E03" w:rsidRDefault="008C4E03" w:rsidP="008C4E03">
            <w:pPr>
              <w:widowControl w:val="0"/>
              <w:autoSpaceDE w:val="0"/>
              <w:autoSpaceDN w:val="0"/>
              <w:adjustRightInd w:val="0"/>
              <w:jc w:val="center"/>
              <w:rPr>
                <w:sz w:val="28"/>
                <w:szCs w:val="20"/>
              </w:rPr>
            </w:pPr>
            <w:r w:rsidRPr="008C4E03">
              <w:rPr>
                <w:sz w:val="28"/>
                <w:szCs w:val="20"/>
              </w:rPr>
              <w:t>директора</w:t>
            </w:r>
            <w:r w:rsidR="00331B52">
              <w:rPr>
                <w:sz w:val="28"/>
                <w:szCs w:val="20"/>
              </w:rPr>
              <w:t xml:space="preserve"> </w:t>
            </w:r>
            <w:r w:rsidR="00331B52" w:rsidRPr="008C4E03">
              <w:rPr>
                <w:sz w:val="28"/>
                <w:szCs w:val="20"/>
              </w:rPr>
              <w:t>№ 85</w:t>
            </w:r>
            <w:r w:rsidRPr="008C4E03">
              <w:rPr>
                <w:sz w:val="28"/>
                <w:szCs w:val="20"/>
              </w:rPr>
              <w:t xml:space="preserve">  </w:t>
            </w:r>
          </w:p>
          <w:p w:rsidR="008C4E03" w:rsidRPr="008C4E03" w:rsidRDefault="008C4E03" w:rsidP="00331B52">
            <w:pPr>
              <w:widowControl w:val="0"/>
              <w:autoSpaceDE w:val="0"/>
              <w:autoSpaceDN w:val="0"/>
              <w:adjustRightInd w:val="0"/>
              <w:jc w:val="center"/>
              <w:rPr>
                <w:sz w:val="28"/>
                <w:szCs w:val="20"/>
              </w:rPr>
            </w:pPr>
            <w:r w:rsidRPr="008C4E03">
              <w:rPr>
                <w:sz w:val="28"/>
                <w:szCs w:val="20"/>
              </w:rPr>
              <w:t xml:space="preserve">от «25» мая 2021 г. </w:t>
            </w:r>
          </w:p>
        </w:tc>
      </w:tr>
      <w:tr w:rsidR="008C4E03" w:rsidRPr="008C4E03" w:rsidTr="00331B52">
        <w:tc>
          <w:tcPr>
            <w:tcW w:w="3403" w:type="dxa"/>
          </w:tcPr>
          <w:p w:rsidR="008C4E03" w:rsidRPr="008C4E03" w:rsidRDefault="008C4E03" w:rsidP="008C4E03">
            <w:pPr>
              <w:widowControl w:val="0"/>
              <w:autoSpaceDE w:val="0"/>
              <w:autoSpaceDN w:val="0"/>
              <w:adjustRightInd w:val="0"/>
              <w:jc w:val="center"/>
              <w:rPr>
                <w:sz w:val="28"/>
                <w:szCs w:val="20"/>
              </w:rPr>
            </w:pPr>
          </w:p>
          <w:p w:rsidR="008C4E03" w:rsidRPr="008C4E03" w:rsidRDefault="008C4E03" w:rsidP="008C4E03">
            <w:pPr>
              <w:widowControl w:val="0"/>
              <w:autoSpaceDE w:val="0"/>
              <w:autoSpaceDN w:val="0"/>
              <w:adjustRightInd w:val="0"/>
              <w:jc w:val="center"/>
              <w:rPr>
                <w:sz w:val="28"/>
                <w:szCs w:val="20"/>
              </w:rPr>
            </w:pPr>
            <w:r w:rsidRPr="008C4E03">
              <w:rPr>
                <w:sz w:val="28"/>
                <w:szCs w:val="20"/>
              </w:rPr>
              <w:t>________________</w:t>
            </w:r>
          </w:p>
          <w:p w:rsidR="008C4E03" w:rsidRPr="008C4E03" w:rsidRDefault="008C4E03" w:rsidP="008C4E03">
            <w:pPr>
              <w:widowControl w:val="0"/>
              <w:autoSpaceDE w:val="0"/>
              <w:autoSpaceDN w:val="0"/>
              <w:adjustRightInd w:val="0"/>
              <w:jc w:val="center"/>
              <w:rPr>
                <w:sz w:val="28"/>
                <w:szCs w:val="20"/>
              </w:rPr>
            </w:pPr>
            <w:r w:rsidRPr="008C4E03">
              <w:rPr>
                <w:sz w:val="28"/>
                <w:szCs w:val="20"/>
              </w:rPr>
              <w:t>В.В. Павлова</w:t>
            </w:r>
          </w:p>
        </w:tc>
        <w:tc>
          <w:tcPr>
            <w:tcW w:w="3259" w:type="dxa"/>
          </w:tcPr>
          <w:p w:rsidR="008C4E03" w:rsidRPr="008C4E03" w:rsidRDefault="008C4E03" w:rsidP="008C4E03">
            <w:pPr>
              <w:widowControl w:val="0"/>
              <w:autoSpaceDE w:val="0"/>
              <w:autoSpaceDN w:val="0"/>
              <w:adjustRightInd w:val="0"/>
              <w:jc w:val="center"/>
              <w:rPr>
                <w:sz w:val="28"/>
                <w:szCs w:val="20"/>
              </w:rPr>
            </w:pPr>
            <w:r w:rsidRPr="008C4E03">
              <w:rPr>
                <w:sz w:val="28"/>
                <w:szCs w:val="20"/>
              </w:rPr>
              <w:t xml:space="preserve">Протокол </w:t>
            </w:r>
          </w:p>
          <w:p w:rsidR="008C4E03" w:rsidRPr="008C4E03" w:rsidRDefault="002E4D68" w:rsidP="008C4E03">
            <w:pPr>
              <w:widowControl w:val="0"/>
              <w:autoSpaceDE w:val="0"/>
              <w:autoSpaceDN w:val="0"/>
              <w:adjustRightInd w:val="0"/>
              <w:jc w:val="center"/>
              <w:rPr>
                <w:sz w:val="28"/>
                <w:szCs w:val="20"/>
              </w:rPr>
            </w:pPr>
            <w:r>
              <w:rPr>
                <w:sz w:val="28"/>
                <w:szCs w:val="20"/>
              </w:rPr>
              <w:t>от «25</w:t>
            </w:r>
            <w:r w:rsidR="00D64282">
              <w:rPr>
                <w:sz w:val="28"/>
                <w:szCs w:val="20"/>
              </w:rPr>
              <w:t xml:space="preserve">» </w:t>
            </w:r>
            <w:r>
              <w:rPr>
                <w:sz w:val="28"/>
                <w:szCs w:val="20"/>
              </w:rPr>
              <w:t>мая</w:t>
            </w:r>
            <w:r w:rsidR="00D64282">
              <w:rPr>
                <w:sz w:val="28"/>
                <w:szCs w:val="20"/>
              </w:rPr>
              <w:t xml:space="preserve"> 2021 г. №4</w:t>
            </w:r>
          </w:p>
          <w:p w:rsidR="008C4E03" w:rsidRPr="008C4E03" w:rsidRDefault="008C4E03" w:rsidP="008C4E03">
            <w:pPr>
              <w:widowControl w:val="0"/>
              <w:autoSpaceDE w:val="0"/>
              <w:autoSpaceDN w:val="0"/>
              <w:adjustRightInd w:val="0"/>
              <w:jc w:val="center"/>
              <w:rPr>
                <w:sz w:val="28"/>
                <w:szCs w:val="20"/>
              </w:rPr>
            </w:pPr>
          </w:p>
        </w:tc>
        <w:tc>
          <w:tcPr>
            <w:tcW w:w="3544" w:type="dxa"/>
          </w:tcPr>
          <w:p w:rsidR="008C4E03" w:rsidRPr="008C4E03" w:rsidRDefault="008C4E03" w:rsidP="008C4E03">
            <w:pPr>
              <w:widowControl w:val="0"/>
              <w:autoSpaceDE w:val="0"/>
              <w:autoSpaceDN w:val="0"/>
              <w:adjustRightInd w:val="0"/>
              <w:jc w:val="center"/>
              <w:rPr>
                <w:sz w:val="28"/>
                <w:szCs w:val="20"/>
              </w:rPr>
            </w:pPr>
          </w:p>
          <w:p w:rsidR="008C4E03" w:rsidRPr="008C4E03" w:rsidRDefault="008C4E03" w:rsidP="008C4E03">
            <w:pPr>
              <w:widowControl w:val="0"/>
              <w:autoSpaceDE w:val="0"/>
              <w:autoSpaceDN w:val="0"/>
              <w:adjustRightInd w:val="0"/>
              <w:jc w:val="center"/>
              <w:rPr>
                <w:sz w:val="28"/>
                <w:szCs w:val="20"/>
              </w:rPr>
            </w:pPr>
            <w:r w:rsidRPr="008C4E03">
              <w:rPr>
                <w:sz w:val="28"/>
                <w:szCs w:val="20"/>
              </w:rPr>
              <w:t>________________</w:t>
            </w:r>
          </w:p>
          <w:p w:rsidR="008C4E03" w:rsidRPr="008C4E03" w:rsidRDefault="008C4E03" w:rsidP="008C4E03">
            <w:pPr>
              <w:widowControl w:val="0"/>
              <w:autoSpaceDE w:val="0"/>
              <w:autoSpaceDN w:val="0"/>
              <w:adjustRightInd w:val="0"/>
              <w:jc w:val="center"/>
              <w:rPr>
                <w:sz w:val="28"/>
                <w:szCs w:val="20"/>
              </w:rPr>
            </w:pPr>
            <w:r w:rsidRPr="008C4E03">
              <w:rPr>
                <w:sz w:val="28"/>
                <w:szCs w:val="20"/>
              </w:rPr>
              <w:t>Е.Ю. Габитова</w:t>
            </w:r>
          </w:p>
        </w:tc>
      </w:tr>
    </w:tbl>
    <w:p w:rsidR="00331B52" w:rsidRDefault="00331B52" w:rsidP="00331B52">
      <w:pPr>
        <w:widowControl w:val="0"/>
        <w:tabs>
          <w:tab w:val="left" w:pos="993"/>
        </w:tabs>
        <w:autoSpaceDE w:val="0"/>
        <w:autoSpaceDN w:val="0"/>
        <w:adjustRightInd w:val="0"/>
        <w:ind w:firstLine="567"/>
        <w:jc w:val="center"/>
        <w:rPr>
          <w:b/>
          <w:sz w:val="28"/>
        </w:rPr>
      </w:pPr>
    </w:p>
    <w:p w:rsidR="00331B52" w:rsidRPr="006249C6" w:rsidRDefault="00331B52" w:rsidP="00331B52">
      <w:pPr>
        <w:widowControl w:val="0"/>
        <w:tabs>
          <w:tab w:val="left" w:pos="993"/>
        </w:tabs>
        <w:autoSpaceDE w:val="0"/>
        <w:autoSpaceDN w:val="0"/>
        <w:adjustRightInd w:val="0"/>
        <w:ind w:firstLine="567"/>
        <w:jc w:val="center"/>
        <w:rPr>
          <w:b/>
        </w:rPr>
      </w:pPr>
      <w:r w:rsidRPr="006249C6">
        <w:rPr>
          <w:b/>
        </w:rPr>
        <w:t xml:space="preserve">Положение </w:t>
      </w:r>
    </w:p>
    <w:p w:rsidR="00331B52" w:rsidRPr="006249C6" w:rsidRDefault="00331B52" w:rsidP="00331B52">
      <w:pPr>
        <w:widowControl w:val="0"/>
        <w:tabs>
          <w:tab w:val="left" w:pos="993"/>
        </w:tabs>
        <w:autoSpaceDE w:val="0"/>
        <w:autoSpaceDN w:val="0"/>
        <w:adjustRightInd w:val="0"/>
        <w:ind w:firstLine="567"/>
        <w:jc w:val="center"/>
        <w:rPr>
          <w:b/>
        </w:rPr>
      </w:pPr>
      <w:r w:rsidRPr="006249C6">
        <w:rPr>
          <w:b/>
        </w:rPr>
        <w:t>о представлении педагогическим работникам методического дня</w:t>
      </w:r>
    </w:p>
    <w:p w:rsidR="00331B52" w:rsidRPr="006249C6" w:rsidRDefault="00331B52" w:rsidP="00331B52">
      <w:pPr>
        <w:widowControl w:val="0"/>
        <w:tabs>
          <w:tab w:val="left" w:pos="993"/>
        </w:tabs>
        <w:autoSpaceDE w:val="0"/>
        <w:autoSpaceDN w:val="0"/>
        <w:adjustRightInd w:val="0"/>
        <w:ind w:firstLine="567"/>
        <w:jc w:val="center"/>
        <w:rPr>
          <w:b/>
        </w:rPr>
      </w:pPr>
      <w:r w:rsidRPr="006249C6">
        <w:rPr>
          <w:b/>
        </w:rPr>
        <w:t>МБУДО «Городской дворец детского творчества им. А. Алиша» г. Казани</w:t>
      </w:r>
    </w:p>
    <w:p w:rsidR="00331B52" w:rsidRPr="006249C6" w:rsidRDefault="00331B52" w:rsidP="00331B52">
      <w:pPr>
        <w:widowControl w:val="0"/>
        <w:tabs>
          <w:tab w:val="left" w:pos="993"/>
        </w:tabs>
        <w:autoSpaceDE w:val="0"/>
        <w:autoSpaceDN w:val="0"/>
        <w:adjustRightInd w:val="0"/>
        <w:ind w:firstLine="567"/>
        <w:jc w:val="center"/>
        <w:rPr>
          <w:b/>
        </w:rPr>
      </w:pPr>
    </w:p>
    <w:p w:rsidR="00331B52" w:rsidRPr="006249C6" w:rsidRDefault="00331B52" w:rsidP="00331B52">
      <w:pPr>
        <w:widowControl w:val="0"/>
        <w:tabs>
          <w:tab w:val="left" w:pos="993"/>
        </w:tabs>
        <w:autoSpaceDE w:val="0"/>
        <w:autoSpaceDN w:val="0"/>
        <w:adjustRightInd w:val="0"/>
        <w:ind w:firstLine="567"/>
        <w:jc w:val="center"/>
        <w:rPr>
          <w:b/>
        </w:rPr>
      </w:pPr>
      <w:r w:rsidRPr="006249C6">
        <w:rPr>
          <w:b/>
        </w:rPr>
        <w:t>1.</w:t>
      </w:r>
      <w:r w:rsidRPr="006249C6">
        <w:rPr>
          <w:b/>
        </w:rPr>
        <w:tab/>
        <w:t>Общие положения</w:t>
      </w:r>
    </w:p>
    <w:p w:rsidR="00331B52" w:rsidRPr="006249C6" w:rsidRDefault="00331B52" w:rsidP="00331B52">
      <w:pPr>
        <w:widowControl w:val="0"/>
        <w:tabs>
          <w:tab w:val="left" w:pos="993"/>
        </w:tabs>
        <w:autoSpaceDE w:val="0"/>
        <w:autoSpaceDN w:val="0"/>
        <w:adjustRightInd w:val="0"/>
        <w:ind w:firstLine="567"/>
        <w:jc w:val="center"/>
        <w:rPr>
          <w:b/>
        </w:rPr>
      </w:pPr>
    </w:p>
    <w:p w:rsidR="00331B52" w:rsidRPr="00923CFC" w:rsidRDefault="00331B52" w:rsidP="00331B52">
      <w:pPr>
        <w:pStyle w:val="2"/>
        <w:shd w:val="clear" w:color="auto" w:fill="FFFFFF"/>
        <w:spacing w:before="0"/>
        <w:rPr>
          <w:b w:val="0"/>
          <w:i w:val="0"/>
          <w:sz w:val="24"/>
          <w:szCs w:val="24"/>
        </w:rPr>
      </w:pPr>
      <w:r w:rsidRPr="00923CFC">
        <w:rPr>
          <w:b w:val="0"/>
          <w:i w:val="0"/>
          <w:sz w:val="24"/>
          <w:szCs w:val="24"/>
        </w:rPr>
        <w:t>1.1.  На основании Приказа Министерства образования и науки РФ от 11 мая 2016 г. № 536</w:t>
      </w:r>
      <w:r w:rsidRPr="006249C6">
        <w:rPr>
          <w:b w:val="0"/>
          <w:sz w:val="24"/>
          <w:szCs w:val="24"/>
        </w:rPr>
        <w:t xml:space="preserve"> </w:t>
      </w:r>
      <w:r w:rsidRPr="00923CFC">
        <w:rPr>
          <w:b w:val="0"/>
          <w:i w:val="0"/>
          <w:sz w:val="24"/>
          <w:szCs w:val="24"/>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Pr="006249C6">
        <w:rPr>
          <w:b w:val="0"/>
          <w:sz w:val="24"/>
          <w:szCs w:val="24"/>
        </w:rPr>
        <w:t xml:space="preserve"> </w:t>
      </w:r>
      <w:r w:rsidRPr="00923CFC">
        <w:rPr>
          <w:b w:val="0"/>
          <w:i w:val="0"/>
          <w:sz w:val="24"/>
          <w:szCs w:val="24"/>
        </w:rPr>
        <w:t>Коллективного договора МБУДО «Городской дворец детского творчества им. А. Алиша» г. Казани (далее ГДДТ) педагогическим работникам предоставляется методический день.</w:t>
      </w:r>
    </w:p>
    <w:p w:rsidR="00331B52" w:rsidRPr="00923CFC" w:rsidRDefault="00331B52" w:rsidP="00331B52">
      <w:pPr>
        <w:pStyle w:val="2"/>
        <w:shd w:val="clear" w:color="auto" w:fill="FFFFFF"/>
        <w:spacing w:before="0"/>
        <w:rPr>
          <w:b w:val="0"/>
          <w:i w:val="0"/>
          <w:sz w:val="24"/>
          <w:szCs w:val="24"/>
        </w:rPr>
      </w:pPr>
      <w:r w:rsidRPr="00923CFC">
        <w:rPr>
          <w:b w:val="0"/>
          <w:i w:val="0"/>
          <w:sz w:val="24"/>
          <w:szCs w:val="24"/>
          <w:shd w:val="clear" w:color="auto" w:fill="FFFFFF"/>
        </w:rPr>
        <w:t>1.2.При составлении расписаний занятий, планов и графиков работ правилами внутреннего трудового распорядка и (или) коллективным договором рекомендуется предусматривать для педагогических работников свободный день с целью использования его для дополнительного профессионального образования, самообразования, подготовки к занятиям.</w:t>
      </w:r>
    </w:p>
    <w:p w:rsidR="00331B52" w:rsidRPr="006249C6" w:rsidRDefault="00331B52" w:rsidP="00331B52">
      <w:pPr>
        <w:widowControl w:val="0"/>
        <w:tabs>
          <w:tab w:val="left" w:pos="426"/>
        </w:tabs>
        <w:autoSpaceDE w:val="0"/>
        <w:autoSpaceDN w:val="0"/>
        <w:adjustRightInd w:val="0"/>
        <w:jc w:val="both"/>
      </w:pPr>
      <w:r w:rsidRPr="006249C6">
        <w:t>1.3.</w:t>
      </w:r>
      <w:r w:rsidRPr="006249C6">
        <w:tab/>
        <w:t xml:space="preserve">Методический день устанавливается при условии объема учебной нагрузки педагогического работника, не превышающей не более 20 часов учебной нагрузки и не </w:t>
      </w:r>
      <w:r w:rsidR="00923CFC">
        <w:t>нарушающей учебного режима ГДДТ</w:t>
      </w:r>
      <w:r w:rsidRPr="006249C6">
        <w:t>, не создающей перегрузки учащихся.</w:t>
      </w:r>
    </w:p>
    <w:p w:rsidR="00331B52" w:rsidRPr="006249C6" w:rsidRDefault="00331B52" w:rsidP="00331B52">
      <w:pPr>
        <w:widowControl w:val="0"/>
        <w:tabs>
          <w:tab w:val="left" w:pos="426"/>
        </w:tabs>
        <w:autoSpaceDE w:val="0"/>
        <w:autoSpaceDN w:val="0"/>
        <w:adjustRightInd w:val="0"/>
        <w:jc w:val="both"/>
      </w:pPr>
      <w:r w:rsidRPr="006249C6">
        <w:t>1.4.</w:t>
      </w:r>
      <w:r w:rsidRPr="006249C6">
        <w:tab/>
        <w:t>Цель предоставления методического дня - создание необходимых условий для повышения педагогического мастерства, совершенствование самостоятельной методической подготовки педагогического работника.</w:t>
      </w:r>
    </w:p>
    <w:p w:rsidR="00331B52" w:rsidRPr="006249C6" w:rsidRDefault="00331B52" w:rsidP="00331B52">
      <w:pPr>
        <w:widowControl w:val="0"/>
        <w:tabs>
          <w:tab w:val="left" w:pos="426"/>
        </w:tabs>
        <w:autoSpaceDE w:val="0"/>
        <w:autoSpaceDN w:val="0"/>
        <w:adjustRightInd w:val="0"/>
        <w:jc w:val="both"/>
      </w:pPr>
      <w:r w:rsidRPr="006249C6">
        <w:t>1.5.</w:t>
      </w:r>
      <w:r w:rsidRPr="006249C6">
        <w:tab/>
        <w:t>Методический день не является дополнительным выходным днем. Администрация вправе задействовать педагогического работника, свободного от учебных занятой по расписанию, на выполнение других работ по организации образовательно-воспитательного процесса в Образовательном учреждении.</w:t>
      </w:r>
    </w:p>
    <w:p w:rsidR="00331B52" w:rsidRPr="006249C6" w:rsidRDefault="00331B52" w:rsidP="00331B52">
      <w:pPr>
        <w:widowControl w:val="0"/>
        <w:tabs>
          <w:tab w:val="left" w:pos="993"/>
        </w:tabs>
        <w:autoSpaceDE w:val="0"/>
        <w:autoSpaceDN w:val="0"/>
        <w:adjustRightInd w:val="0"/>
        <w:ind w:firstLine="567"/>
        <w:jc w:val="both"/>
      </w:pPr>
    </w:p>
    <w:p w:rsidR="00331B52" w:rsidRPr="006249C6" w:rsidRDefault="00331B52" w:rsidP="00331B52">
      <w:pPr>
        <w:widowControl w:val="0"/>
        <w:tabs>
          <w:tab w:val="left" w:pos="993"/>
        </w:tabs>
        <w:autoSpaceDE w:val="0"/>
        <w:autoSpaceDN w:val="0"/>
        <w:adjustRightInd w:val="0"/>
        <w:ind w:firstLine="567"/>
        <w:jc w:val="both"/>
      </w:pPr>
    </w:p>
    <w:p w:rsidR="00331B52" w:rsidRPr="006249C6" w:rsidRDefault="00331B52" w:rsidP="00331B52">
      <w:pPr>
        <w:widowControl w:val="0"/>
        <w:tabs>
          <w:tab w:val="left" w:pos="993"/>
        </w:tabs>
        <w:autoSpaceDE w:val="0"/>
        <w:autoSpaceDN w:val="0"/>
        <w:adjustRightInd w:val="0"/>
        <w:ind w:firstLine="567"/>
        <w:jc w:val="both"/>
      </w:pPr>
    </w:p>
    <w:p w:rsidR="00331B52" w:rsidRPr="006249C6" w:rsidRDefault="00331B52" w:rsidP="00331B52">
      <w:pPr>
        <w:widowControl w:val="0"/>
        <w:tabs>
          <w:tab w:val="left" w:pos="993"/>
        </w:tabs>
        <w:autoSpaceDE w:val="0"/>
        <w:autoSpaceDN w:val="0"/>
        <w:adjustRightInd w:val="0"/>
        <w:ind w:firstLine="567"/>
        <w:jc w:val="center"/>
        <w:rPr>
          <w:b/>
        </w:rPr>
      </w:pPr>
      <w:r w:rsidRPr="006249C6">
        <w:rPr>
          <w:b/>
        </w:rPr>
        <w:t>2.</w:t>
      </w:r>
      <w:r w:rsidRPr="006249C6">
        <w:rPr>
          <w:b/>
        </w:rPr>
        <w:tab/>
        <w:t>Режим методического дня</w:t>
      </w:r>
    </w:p>
    <w:p w:rsidR="00331B52" w:rsidRPr="006249C6" w:rsidRDefault="00331B52" w:rsidP="00331B52">
      <w:pPr>
        <w:widowControl w:val="0"/>
        <w:tabs>
          <w:tab w:val="left" w:pos="993"/>
        </w:tabs>
        <w:autoSpaceDE w:val="0"/>
        <w:autoSpaceDN w:val="0"/>
        <w:adjustRightInd w:val="0"/>
        <w:ind w:firstLine="567"/>
        <w:jc w:val="both"/>
      </w:pPr>
    </w:p>
    <w:p w:rsidR="00331B52" w:rsidRPr="006249C6" w:rsidRDefault="00331B52" w:rsidP="00331B52">
      <w:pPr>
        <w:widowControl w:val="0"/>
        <w:tabs>
          <w:tab w:val="left" w:pos="0"/>
        </w:tabs>
        <w:autoSpaceDE w:val="0"/>
        <w:autoSpaceDN w:val="0"/>
        <w:adjustRightInd w:val="0"/>
        <w:jc w:val="both"/>
      </w:pPr>
      <w:r w:rsidRPr="006249C6">
        <w:t>2.1.</w:t>
      </w:r>
      <w:r w:rsidRPr="006249C6">
        <w:tab/>
        <w:t>В методический день педагогические работники занимаются самообразованием:</w:t>
      </w:r>
    </w:p>
    <w:p w:rsidR="00331B52" w:rsidRPr="006249C6" w:rsidRDefault="00331B52" w:rsidP="00331B52">
      <w:pPr>
        <w:widowControl w:val="0"/>
        <w:numPr>
          <w:ilvl w:val="0"/>
          <w:numId w:val="33"/>
        </w:numPr>
        <w:autoSpaceDE w:val="0"/>
        <w:autoSpaceDN w:val="0"/>
        <w:adjustRightInd w:val="0"/>
        <w:ind w:left="0" w:firstLine="567"/>
        <w:jc w:val="both"/>
      </w:pPr>
      <w:r w:rsidRPr="006249C6">
        <w:t>изучением законодательных актов и нормативных документов по вопросам образо</w:t>
      </w:r>
      <w:r w:rsidRPr="006249C6">
        <w:softHyphen/>
        <w:t>вания и воспитания;</w:t>
      </w:r>
    </w:p>
    <w:p w:rsidR="00331B52" w:rsidRPr="006249C6" w:rsidRDefault="00331B52" w:rsidP="00331B52">
      <w:pPr>
        <w:widowControl w:val="0"/>
        <w:numPr>
          <w:ilvl w:val="0"/>
          <w:numId w:val="33"/>
        </w:numPr>
        <w:autoSpaceDE w:val="0"/>
        <w:autoSpaceDN w:val="0"/>
        <w:adjustRightInd w:val="0"/>
        <w:ind w:left="0" w:firstLine="567"/>
        <w:jc w:val="both"/>
      </w:pPr>
      <w:r w:rsidRPr="006249C6">
        <w:t>работой по план</w:t>
      </w:r>
      <w:r w:rsidR="00923CFC">
        <w:t>ированию методической темы ГДДТ</w:t>
      </w:r>
      <w:r w:rsidRPr="006249C6">
        <w:t>:</w:t>
      </w:r>
    </w:p>
    <w:p w:rsidR="00331B52" w:rsidRPr="006249C6" w:rsidRDefault="00331B52" w:rsidP="00331B52">
      <w:pPr>
        <w:widowControl w:val="0"/>
        <w:numPr>
          <w:ilvl w:val="0"/>
          <w:numId w:val="33"/>
        </w:numPr>
        <w:autoSpaceDE w:val="0"/>
        <w:autoSpaceDN w:val="0"/>
        <w:adjustRightInd w:val="0"/>
        <w:ind w:left="0" w:firstLine="567"/>
        <w:jc w:val="both"/>
      </w:pPr>
      <w:r w:rsidRPr="006249C6">
        <w:t>овладением конкретными педагогическими технологиями, адаптацией их к своим условиям;</w:t>
      </w:r>
    </w:p>
    <w:p w:rsidR="00331B52" w:rsidRPr="006249C6" w:rsidRDefault="00331B52" w:rsidP="00331B52">
      <w:pPr>
        <w:widowControl w:val="0"/>
        <w:numPr>
          <w:ilvl w:val="0"/>
          <w:numId w:val="33"/>
        </w:numPr>
        <w:autoSpaceDE w:val="0"/>
        <w:autoSpaceDN w:val="0"/>
        <w:adjustRightInd w:val="0"/>
        <w:ind w:left="0" w:firstLine="567"/>
        <w:jc w:val="both"/>
      </w:pPr>
      <w:r w:rsidRPr="006249C6">
        <w:t xml:space="preserve">изучением передового педагогического </w:t>
      </w:r>
      <w:r w:rsidR="00923CFC">
        <w:t>опыта, посещение открытых занятий</w:t>
      </w:r>
      <w:r w:rsidRPr="006249C6">
        <w:t>;</w:t>
      </w:r>
    </w:p>
    <w:p w:rsidR="00331B52" w:rsidRPr="006249C6" w:rsidRDefault="00331B52" w:rsidP="00331B52">
      <w:pPr>
        <w:widowControl w:val="0"/>
        <w:numPr>
          <w:ilvl w:val="0"/>
          <w:numId w:val="33"/>
        </w:numPr>
        <w:autoSpaceDE w:val="0"/>
        <w:autoSpaceDN w:val="0"/>
        <w:adjustRightInd w:val="0"/>
        <w:ind w:left="0" w:firstLine="567"/>
        <w:jc w:val="both"/>
      </w:pPr>
      <w:r w:rsidRPr="006249C6">
        <w:lastRenderedPageBreak/>
        <w:t>знакомством с новинками научно-педагогической литературы;</w:t>
      </w:r>
    </w:p>
    <w:p w:rsidR="00331B52" w:rsidRPr="006249C6" w:rsidRDefault="00331B52" w:rsidP="00331B52">
      <w:pPr>
        <w:widowControl w:val="0"/>
        <w:numPr>
          <w:ilvl w:val="0"/>
          <w:numId w:val="33"/>
        </w:numPr>
        <w:autoSpaceDE w:val="0"/>
        <w:autoSpaceDN w:val="0"/>
        <w:adjustRightInd w:val="0"/>
        <w:ind w:left="0" w:firstLine="567"/>
        <w:jc w:val="both"/>
      </w:pPr>
      <w:r w:rsidRPr="006249C6">
        <w:t>разработкой методических материалов по своему предмету, а также по внеклассной работе;</w:t>
      </w:r>
    </w:p>
    <w:p w:rsidR="00331B52" w:rsidRPr="006249C6" w:rsidRDefault="00331B52" w:rsidP="00331B52">
      <w:pPr>
        <w:widowControl w:val="0"/>
        <w:numPr>
          <w:ilvl w:val="0"/>
          <w:numId w:val="33"/>
        </w:numPr>
        <w:autoSpaceDE w:val="0"/>
        <w:autoSpaceDN w:val="0"/>
        <w:adjustRightInd w:val="0"/>
        <w:ind w:left="0" w:firstLine="567"/>
        <w:jc w:val="both"/>
      </w:pPr>
      <w:r w:rsidRPr="006249C6">
        <w:t>разработкой индивидуальных пл</w:t>
      </w:r>
      <w:r w:rsidR="00923CFC">
        <w:t>анов для учащихся;</w:t>
      </w:r>
    </w:p>
    <w:p w:rsidR="00331B52" w:rsidRPr="006249C6" w:rsidRDefault="00331B52" w:rsidP="00331B52">
      <w:pPr>
        <w:widowControl w:val="0"/>
        <w:numPr>
          <w:ilvl w:val="0"/>
          <w:numId w:val="33"/>
        </w:numPr>
        <w:autoSpaceDE w:val="0"/>
        <w:autoSpaceDN w:val="0"/>
        <w:adjustRightInd w:val="0"/>
        <w:ind w:left="0" w:firstLine="567"/>
        <w:jc w:val="both"/>
      </w:pPr>
      <w:r w:rsidRPr="006249C6">
        <w:t>посещают библиотеки, лекции специалистов работают в методическом кабинете.</w:t>
      </w:r>
    </w:p>
    <w:p w:rsidR="00331B52" w:rsidRPr="006249C6" w:rsidRDefault="00331B52" w:rsidP="00331B52">
      <w:pPr>
        <w:widowControl w:val="0"/>
        <w:tabs>
          <w:tab w:val="left" w:pos="284"/>
        </w:tabs>
        <w:autoSpaceDE w:val="0"/>
        <w:autoSpaceDN w:val="0"/>
        <w:adjustRightInd w:val="0"/>
        <w:jc w:val="both"/>
      </w:pPr>
      <w:r w:rsidRPr="006249C6">
        <w:t>2.2.</w:t>
      </w:r>
      <w:r w:rsidRPr="006249C6">
        <w:tab/>
        <w:t>Обязанности педагогического работника в методический день:</w:t>
      </w:r>
    </w:p>
    <w:p w:rsidR="00331B52" w:rsidRPr="006249C6" w:rsidRDefault="00331B52" w:rsidP="00331B52">
      <w:pPr>
        <w:widowControl w:val="0"/>
        <w:numPr>
          <w:ilvl w:val="0"/>
          <w:numId w:val="34"/>
        </w:numPr>
        <w:tabs>
          <w:tab w:val="left" w:pos="993"/>
        </w:tabs>
        <w:autoSpaceDE w:val="0"/>
        <w:autoSpaceDN w:val="0"/>
        <w:adjustRightInd w:val="0"/>
        <w:ind w:left="993" w:hanging="426"/>
        <w:jc w:val="both"/>
      </w:pPr>
      <w:r w:rsidRPr="006249C6">
        <w:t>присутствовать и(или) участвовать в работе всех профессиональных, общественных, заранее запланированных мероприятий в образовательном учреждении и вне его;</w:t>
      </w:r>
    </w:p>
    <w:p w:rsidR="00331B52" w:rsidRPr="006249C6" w:rsidRDefault="00331B52" w:rsidP="00331B52">
      <w:pPr>
        <w:widowControl w:val="0"/>
        <w:tabs>
          <w:tab w:val="left" w:pos="993"/>
        </w:tabs>
        <w:autoSpaceDE w:val="0"/>
        <w:autoSpaceDN w:val="0"/>
        <w:adjustRightInd w:val="0"/>
        <w:ind w:firstLine="567"/>
        <w:jc w:val="center"/>
        <w:rPr>
          <w:b/>
        </w:rPr>
      </w:pPr>
    </w:p>
    <w:p w:rsidR="00331B52" w:rsidRPr="006249C6" w:rsidRDefault="00331B52" w:rsidP="00331B52">
      <w:pPr>
        <w:widowControl w:val="0"/>
        <w:tabs>
          <w:tab w:val="left" w:pos="993"/>
        </w:tabs>
        <w:autoSpaceDE w:val="0"/>
        <w:autoSpaceDN w:val="0"/>
        <w:adjustRightInd w:val="0"/>
        <w:ind w:firstLine="567"/>
        <w:jc w:val="center"/>
        <w:rPr>
          <w:b/>
        </w:rPr>
      </w:pPr>
      <w:r w:rsidRPr="006249C6">
        <w:rPr>
          <w:b/>
        </w:rPr>
        <w:t>3. Оказание методической помощи</w:t>
      </w:r>
    </w:p>
    <w:p w:rsidR="00331B52" w:rsidRPr="006249C6" w:rsidRDefault="00331B52" w:rsidP="00331B52">
      <w:pPr>
        <w:widowControl w:val="0"/>
        <w:tabs>
          <w:tab w:val="left" w:pos="993"/>
        </w:tabs>
        <w:autoSpaceDE w:val="0"/>
        <w:autoSpaceDN w:val="0"/>
        <w:adjustRightInd w:val="0"/>
        <w:ind w:firstLine="567"/>
        <w:jc w:val="both"/>
      </w:pPr>
    </w:p>
    <w:p w:rsidR="00331B52" w:rsidRPr="006249C6" w:rsidRDefault="00331B52" w:rsidP="00331B52">
      <w:pPr>
        <w:widowControl w:val="0"/>
        <w:tabs>
          <w:tab w:val="left" w:pos="993"/>
        </w:tabs>
        <w:autoSpaceDE w:val="0"/>
        <w:autoSpaceDN w:val="0"/>
        <w:adjustRightInd w:val="0"/>
        <w:ind w:firstLine="567"/>
        <w:jc w:val="both"/>
      </w:pPr>
      <w:r w:rsidRPr="006249C6">
        <w:t>Методическую помощь осущес</w:t>
      </w:r>
      <w:r w:rsidR="002E4D68">
        <w:t>твляет заместитель директора по научно-методической</w:t>
      </w:r>
      <w:r w:rsidRPr="006249C6">
        <w:t xml:space="preserve"> работе:</w:t>
      </w:r>
    </w:p>
    <w:p w:rsidR="00331B52" w:rsidRPr="006249C6" w:rsidRDefault="00331B52" w:rsidP="00331B52">
      <w:pPr>
        <w:widowControl w:val="0"/>
        <w:tabs>
          <w:tab w:val="left" w:pos="993"/>
        </w:tabs>
        <w:autoSpaceDE w:val="0"/>
        <w:autoSpaceDN w:val="0"/>
        <w:adjustRightInd w:val="0"/>
        <w:ind w:firstLine="567"/>
        <w:jc w:val="both"/>
      </w:pPr>
      <w:r w:rsidRPr="006249C6">
        <w:t>3.1. Дает индивидуальные рекомендации педагогу по работе над методической темой.</w:t>
      </w:r>
    </w:p>
    <w:p w:rsidR="00331B52" w:rsidRPr="006249C6" w:rsidRDefault="00331B52" w:rsidP="00331B52">
      <w:pPr>
        <w:widowControl w:val="0"/>
        <w:tabs>
          <w:tab w:val="left" w:pos="993"/>
        </w:tabs>
        <w:autoSpaceDE w:val="0"/>
        <w:autoSpaceDN w:val="0"/>
        <w:adjustRightInd w:val="0"/>
        <w:ind w:firstLine="567"/>
        <w:jc w:val="both"/>
      </w:pPr>
      <w:r w:rsidRPr="006249C6">
        <w:t>3.2. Проводит консультации по применению педагогических технологий, по технологии составления</w:t>
      </w:r>
      <w:r w:rsidR="00923CFC">
        <w:t xml:space="preserve"> общеобразовательной общеразвивающей программы объединения </w:t>
      </w:r>
      <w:r w:rsidRPr="006249C6">
        <w:t>и др.</w:t>
      </w:r>
    </w:p>
    <w:p w:rsidR="00331B52" w:rsidRPr="006249C6" w:rsidRDefault="00331B52" w:rsidP="00331B52">
      <w:pPr>
        <w:widowControl w:val="0"/>
        <w:tabs>
          <w:tab w:val="left" w:pos="993"/>
        </w:tabs>
        <w:autoSpaceDE w:val="0"/>
        <w:autoSpaceDN w:val="0"/>
        <w:adjustRightInd w:val="0"/>
        <w:ind w:firstLine="567"/>
        <w:jc w:val="both"/>
      </w:pPr>
      <w:r w:rsidRPr="006249C6">
        <w:t>3.3. Организует и проводит диагностику результатов работы педагога.</w:t>
      </w:r>
    </w:p>
    <w:p w:rsidR="00331B52" w:rsidRDefault="00331B52" w:rsidP="00331B52">
      <w:pPr>
        <w:widowControl w:val="0"/>
        <w:tabs>
          <w:tab w:val="left" w:pos="993"/>
        </w:tabs>
        <w:autoSpaceDE w:val="0"/>
        <w:autoSpaceDN w:val="0"/>
        <w:adjustRightInd w:val="0"/>
        <w:ind w:firstLine="567"/>
        <w:jc w:val="both"/>
        <w:rPr>
          <w:sz w:val="28"/>
        </w:rPr>
        <w:sectPr w:rsidR="00331B52" w:rsidSect="00331B52">
          <w:pgSz w:w="11906" w:h="16838"/>
          <w:pgMar w:top="1134" w:right="567" w:bottom="1134" w:left="1701" w:header="709" w:footer="709" w:gutter="0"/>
          <w:cols w:space="708"/>
          <w:docGrid w:linePitch="360"/>
        </w:sectPr>
      </w:pPr>
      <w:r w:rsidRPr="006249C6">
        <w:t>3.4. Оказывает помощь в обобщении педагогического опыта при прохождении процедуры аттестации на квалификационную категорию</w:t>
      </w:r>
      <w:r w:rsidRPr="00331B52">
        <w:rPr>
          <w:sz w:val="28"/>
        </w:rPr>
        <w:t>.</w:t>
      </w:r>
    </w:p>
    <w:p w:rsidR="00331B52" w:rsidRDefault="00331B52" w:rsidP="00331B52">
      <w:pPr>
        <w:widowControl w:val="0"/>
        <w:tabs>
          <w:tab w:val="left" w:pos="993"/>
        </w:tabs>
        <w:autoSpaceDE w:val="0"/>
        <w:autoSpaceDN w:val="0"/>
        <w:adjustRightInd w:val="0"/>
        <w:ind w:firstLine="567"/>
        <w:jc w:val="right"/>
        <w:rPr>
          <w:i/>
          <w:sz w:val="28"/>
        </w:rPr>
      </w:pPr>
      <w:r w:rsidRPr="00331B52">
        <w:rPr>
          <w:i/>
          <w:sz w:val="28"/>
        </w:rPr>
        <w:lastRenderedPageBreak/>
        <w:t>Приложение 13</w:t>
      </w:r>
    </w:p>
    <w:p w:rsidR="00331B52" w:rsidRPr="006249C6" w:rsidRDefault="00331B52" w:rsidP="00331B52">
      <w:pPr>
        <w:jc w:val="center"/>
        <w:rPr>
          <w:b/>
          <w:bCs/>
        </w:rPr>
      </w:pPr>
      <w:r w:rsidRPr="006249C6">
        <w:rPr>
          <w:b/>
          <w:bCs/>
          <w:shd w:val="clear" w:color="auto" w:fill="FFFFFF"/>
        </w:rPr>
        <w:t>Порядок</w:t>
      </w:r>
    </w:p>
    <w:p w:rsidR="00331B52" w:rsidRPr="006249C6" w:rsidRDefault="00331B52" w:rsidP="00331B52">
      <w:pPr>
        <w:jc w:val="center"/>
        <w:rPr>
          <w:b/>
          <w:bCs/>
        </w:rPr>
      </w:pPr>
      <w:r w:rsidRPr="006249C6">
        <w:rPr>
          <w:b/>
          <w:bCs/>
          <w:shd w:val="clear" w:color="auto" w:fill="FFFFFF"/>
        </w:rPr>
        <w:t>предоставления педагогическим работникам организаций, осуществляющих образовательную деятельность, длительного отпуска сроком до одного года</w:t>
      </w:r>
    </w:p>
    <w:p w:rsidR="00331B52" w:rsidRPr="006249C6" w:rsidRDefault="00331B52" w:rsidP="00331B52">
      <w:pPr>
        <w:jc w:val="center"/>
      </w:pPr>
      <w:r w:rsidRPr="006249C6">
        <w:rPr>
          <w:b/>
          <w:bCs/>
          <w:shd w:val="clear" w:color="auto" w:fill="FFFFFF"/>
        </w:rPr>
        <w:t>(утв. </w:t>
      </w:r>
      <w:hyperlink r:id="rId36" w:history="1">
        <w:r w:rsidRPr="006249C6">
          <w:rPr>
            <w:rStyle w:val="a9"/>
            <w:b/>
            <w:bCs/>
            <w:color w:val="auto"/>
            <w:u w:val="none"/>
            <w:shd w:val="clear" w:color="auto" w:fill="FFFFFF"/>
          </w:rPr>
          <w:t>приказом</w:t>
        </w:r>
      </w:hyperlink>
      <w:r w:rsidRPr="006249C6">
        <w:rPr>
          <w:b/>
          <w:bCs/>
          <w:shd w:val="clear" w:color="auto" w:fill="FFFFFF"/>
        </w:rPr>
        <w:t> Министерства образования и науки РФ от 31 мая 2016 г. N 644)</w:t>
      </w:r>
    </w:p>
    <w:p w:rsidR="00331B52" w:rsidRPr="006249C6" w:rsidRDefault="00331B52" w:rsidP="00331B52">
      <w:pPr>
        <w:pStyle w:val="s1"/>
        <w:shd w:val="clear" w:color="auto" w:fill="FFFFFF"/>
        <w:spacing w:before="0" w:beforeAutospacing="0" w:after="0" w:afterAutospacing="0"/>
        <w:jc w:val="both"/>
      </w:pPr>
      <w:r w:rsidRPr="006249C6">
        <w:t>1. Порядок предоставления педагогическим работникам длительного отпуска сроком до одного года устанавливает правила и условия предоставления педагогическим работникам организаций, осуществляющих образовательную деятельность, длительного отпуска сроком до одного года (далее соответственно - длительный отпуск, организация, Порядок).</w:t>
      </w:r>
    </w:p>
    <w:p w:rsidR="00331B52" w:rsidRPr="006249C6" w:rsidRDefault="00331B52" w:rsidP="00331B52">
      <w:pPr>
        <w:pStyle w:val="s1"/>
        <w:shd w:val="clear" w:color="auto" w:fill="FFFFFF"/>
        <w:spacing w:before="0" w:beforeAutospacing="0" w:after="0" w:afterAutospacing="0"/>
        <w:jc w:val="both"/>
      </w:pPr>
      <w:r w:rsidRPr="006249C6">
        <w:t>2. Педагогические работники, замещающие должности, поименованные в </w:t>
      </w:r>
      <w:hyperlink r:id="rId37" w:anchor="block_1100" w:history="1">
        <w:r w:rsidRPr="006249C6">
          <w:rPr>
            <w:rStyle w:val="a9"/>
            <w:color w:val="auto"/>
            <w:u w:val="none"/>
          </w:rPr>
          <w:t>разделе I</w:t>
        </w:r>
      </w:hyperlink>
      <w:r w:rsidRPr="006249C6">
        <w:t>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утверждённой </w:t>
      </w:r>
      <w:hyperlink r:id="rId38" w:history="1">
        <w:r w:rsidRPr="006249C6">
          <w:rPr>
            <w:rStyle w:val="a9"/>
            <w:color w:val="auto"/>
            <w:u w:val="none"/>
          </w:rPr>
          <w:t>постановлением</w:t>
        </w:r>
      </w:hyperlink>
      <w:r w:rsidRPr="006249C6">
        <w:t xml:space="preserve"> Правительства Российской Федерации от 8 августа 2013 г. N 678 (Собрание законодательства Российской Федерации, 2013, N 33, ст. 4381) (далее соответственно - педагогические работники, Номенклатура), имеют право на длительный отпуск не реже чем через каждые десять лет непрерывной педагогической работы. </w:t>
      </w:r>
    </w:p>
    <w:p w:rsidR="00331B52" w:rsidRPr="006249C6" w:rsidRDefault="00331B52" w:rsidP="00331B52">
      <w:pPr>
        <w:pStyle w:val="s1"/>
        <w:shd w:val="clear" w:color="auto" w:fill="FFFFFF"/>
        <w:spacing w:before="0" w:beforeAutospacing="0" w:after="0" w:afterAutospacing="0"/>
        <w:jc w:val="both"/>
      </w:pPr>
      <w:r w:rsidRPr="006249C6">
        <w:t>3. Продолжительность непрерывной педагогической работы устанавливается организацией в соответствии с записями в трудовой книжке и (или) на основании основной информации о трудовой деятельности и трудовом стаже, формируемой работодателем в электронном виде в соответствии со </w:t>
      </w:r>
      <w:hyperlink r:id="rId39" w:anchor="block_661" w:history="1">
        <w:r w:rsidRPr="006249C6">
          <w:rPr>
            <w:rStyle w:val="a9"/>
            <w:color w:val="auto"/>
            <w:u w:val="none"/>
          </w:rPr>
          <w:t>статьей 66.1</w:t>
        </w:r>
      </w:hyperlink>
      <w:r w:rsidRPr="006249C6">
        <w:t> Трудового кодекса Российской Федерации, других надлежащим образом оформленных документов, подтверждающих факт непрерывной педагогической работы.</w:t>
      </w:r>
    </w:p>
    <w:p w:rsidR="00331B52" w:rsidRPr="006249C6" w:rsidRDefault="00331B52" w:rsidP="00331B52">
      <w:pPr>
        <w:pStyle w:val="s1"/>
        <w:shd w:val="clear" w:color="auto" w:fill="FFFFFF"/>
        <w:spacing w:before="0" w:beforeAutospacing="0" w:after="0" w:afterAutospacing="0"/>
        <w:jc w:val="both"/>
        <w:rPr>
          <w:b/>
        </w:rPr>
      </w:pPr>
      <w:r w:rsidRPr="006249C6">
        <w:rPr>
          <w:b/>
        </w:rPr>
        <w:t>4. При предоставлении длительного отпуска сроком до одного года учитывается:</w:t>
      </w:r>
    </w:p>
    <w:p w:rsidR="00331B52" w:rsidRPr="006249C6" w:rsidRDefault="00331B52" w:rsidP="00331B52">
      <w:pPr>
        <w:pStyle w:val="s1"/>
        <w:shd w:val="clear" w:color="auto" w:fill="FFFFFF"/>
        <w:spacing w:before="0" w:beforeAutospacing="0" w:after="0" w:afterAutospacing="0"/>
        <w:jc w:val="both"/>
      </w:pPr>
      <w:r w:rsidRPr="006249C6">
        <w:t>4.1. Фактически проработанное время замещения должностей педагогических работников по трудовому договору. Периоды фактически проработанного времени замещения должностей педагогических работников по трудовому договору суммируются,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Российской Федерации,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трех месяцев;</w:t>
      </w:r>
    </w:p>
    <w:p w:rsidR="00331B52" w:rsidRPr="006249C6" w:rsidRDefault="00331B52" w:rsidP="00331B52">
      <w:pPr>
        <w:pStyle w:val="s1"/>
        <w:shd w:val="clear" w:color="auto" w:fill="FFFFFF"/>
        <w:spacing w:before="0" w:beforeAutospacing="0" w:after="0" w:afterAutospacing="0"/>
        <w:jc w:val="both"/>
      </w:pPr>
      <w:r w:rsidRPr="006249C6">
        <w:t>4.2. Время, когда педагогический работник фактически не работал, но за ним сохранялось место работы (должность) (в том числе время вынужденного прогула при незаконном увольнении или отстранении от работы, переводе на другую работу и последующем восстановлении на прежней работе, время, когда педагогический работник находился в отпуске по уходу за ребёнком до достижения им возраста трёх лет);</w:t>
      </w:r>
    </w:p>
    <w:p w:rsidR="00331B52" w:rsidRPr="006249C6" w:rsidRDefault="00331B52" w:rsidP="00331B52">
      <w:pPr>
        <w:pStyle w:val="s1"/>
        <w:shd w:val="clear" w:color="auto" w:fill="FFFFFF"/>
        <w:spacing w:before="0" w:beforeAutospacing="0" w:after="0" w:afterAutospacing="0"/>
        <w:jc w:val="both"/>
      </w:pPr>
      <w:r w:rsidRPr="006249C6">
        <w:t>4.3. Время замещения должностей педагогических работников по трудовому договору в период прохождения производственной практики, если перерыв между днём окончания профессиональной образовательной организации или образовательной организации высшего образования и днём поступления на педагогическую работу не превысил одного месяца.</w:t>
      </w:r>
    </w:p>
    <w:p w:rsidR="00331B52" w:rsidRPr="006249C6" w:rsidRDefault="00331B52" w:rsidP="00331B52">
      <w:pPr>
        <w:pStyle w:val="s1"/>
        <w:shd w:val="clear" w:color="auto" w:fill="FFFFFF"/>
        <w:spacing w:before="0" w:beforeAutospacing="0" w:after="0" w:afterAutospacing="0"/>
        <w:jc w:val="both"/>
      </w:pPr>
      <w:r w:rsidRPr="006249C6">
        <w:t>5. 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w:t>
      </w:r>
    </w:p>
    <w:p w:rsidR="00331B52" w:rsidRPr="006249C6" w:rsidRDefault="00331B52" w:rsidP="00331B52">
      <w:pPr>
        <w:pStyle w:val="s1"/>
        <w:shd w:val="clear" w:color="auto" w:fill="FFFFFF"/>
        <w:spacing w:before="0" w:beforeAutospacing="0" w:after="0" w:afterAutospacing="0"/>
        <w:jc w:val="both"/>
      </w:pPr>
      <w:r w:rsidRPr="006249C6">
        <w:t>6. Длительный отпуск предоставляется педагогическому работнику на основании его заявления и оформляется распорядительным актом организации.</w:t>
      </w:r>
    </w:p>
    <w:p w:rsidR="00331B52" w:rsidRPr="006249C6" w:rsidRDefault="00331B52" w:rsidP="00331B52">
      <w:pPr>
        <w:pStyle w:val="s1"/>
        <w:shd w:val="clear" w:color="auto" w:fill="FFFFFF"/>
        <w:spacing w:before="0" w:beforeAutospacing="0" w:after="0" w:afterAutospacing="0"/>
        <w:jc w:val="both"/>
      </w:pPr>
      <w:r w:rsidRPr="006249C6">
        <w:t>7. За педагогическими работниками, находящимися в длительном отпуске, сохраняется место работы (должность).</w:t>
      </w:r>
    </w:p>
    <w:p w:rsidR="00331B52" w:rsidRPr="006249C6" w:rsidRDefault="00331B52" w:rsidP="00331B52">
      <w:pPr>
        <w:pStyle w:val="s1"/>
        <w:shd w:val="clear" w:color="auto" w:fill="FFFFFF"/>
        <w:spacing w:before="0" w:beforeAutospacing="0" w:after="0" w:afterAutospacing="0"/>
        <w:jc w:val="both"/>
      </w:pPr>
      <w:r w:rsidRPr="006249C6">
        <w:lastRenderedPageBreak/>
        <w:t>8.За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331B52" w:rsidRPr="00331B52" w:rsidRDefault="00331B52" w:rsidP="00331B52">
      <w:pPr>
        <w:pStyle w:val="s1"/>
        <w:shd w:val="clear" w:color="auto" w:fill="FFFFFF"/>
        <w:spacing w:before="0" w:beforeAutospacing="0" w:after="0" w:afterAutospacing="0"/>
        <w:jc w:val="both"/>
        <w:rPr>
          <w:sz w:val="28"/>
        </w:rPr>
      </w:pPr>
      <w:r w:rsidRPr="006249C6">
        <w:t>9.Во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r w:rsidRPr="00331B52">
        <w:rPr>
          <w:sz w:val="28"/>
        </w:rPr>
        <w:t>.</w:t>
      </w:r>
    </w:p>
    <w:p w:rsidR="00331B52" w:rsidRPr="00331B52" w:rsidRDefault="00331B52" w:rsidP="00331B52">
      <w:pPr>
        <w:jc w:val="both"/>
        <w:rPr>
          <w:sz w:val="28"/>
        </w:rPr>
      </w:pPr>
    </w:p>
    <w:p w:rsidR="00331B52" w:rsidRDefault="00331B52" w:rsidP="00331B52">
      <w:pPr>
        <w:widowControl w:val="0"/>
        <w:tabs>
          <w:tab w:val="left" w:pos="993"/>
        </w:tabs>
        <w:autoSpaceDE w:val="0"/>
        <w:autoSpaceDN w:val="0"/>
        <w:adjustRightInd w:val="0"/>
        <w:ind w:firstLine="567"/>
        <w:jc w:val="right"/>
        <w:rPr>
          <w:sz w:val="28"/>
        </w:rPr>
        <w:sectPr w:rsidR="00331B52" w:rsidSect="00331B52">
          <w:pgSz w:w="11906" w:h="16838"/>
          <w:pgMar w:top="1134" w:right="567" w:bottom="1134" w:left="1701" w:header="709" w:footer="709" w:gutter="0"/>
          <w:cols w:space="708"/>
          <w:docGrid w:linePitch="360"/>
        </w:sectPr>
      </w:pPr>
    </w:p>
    <w:p w:rsidR="00331B52" w:rsidRDefault="00331B52" w:rsidP="00331B52">
      <w:pPr>
        <w:widowControl w:val="0"/>
        <w:jc w:val="right"/>
        <w:outlineLvl w:val="1"/>
        <w:rPr>
          <w:bCs/>
          <w:i/>
          <w:sz w:val="28"/>
          <w:szCs w:val="28"/>
        </w:rPr>
      </w:pPr>
      <w:r w:rsidRPr="00FC1ABB">
        <w:rPr>
          <w:bCs/>
          <w:i/>
          <w:sz w:val="28"/>
          <w:szCs w:val="28"/>
        </w:rPr>
        <w:lastRenderedPageBreak/>
        <w:t>Приложение 14</w:t>
      </w:r>
    </w:p>
    <w:p w:rsidR="00331B52" w:rsidRPr="00FC1ABB" w:rsidRDefault="00331B52" w:rsidP="00331B52">
      <w:pPr>
        <w:widowControl w:val="0"/>
        <w:jc w:val="right"/>
        <w:outlineLvl w:val="1"/>
        <w:rPr>
          <w:bCs/>
          <w:i/>
          <w:sz w:val="28"/>
          <w:szCs w:val="28"/>
        </w:rPr>
      </w:pPr>
    </w:p>
    <w:tbl>
      <w:tblPr>
        <w:tblStyle w:val="a6"/>
        <w:tblW w:w="9345" w:type="dxa"/>
        <w:tblInd w:w="3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1"/>
        <w:gridCol w:w="851"/>
        <w:gridCol w:w="4383"/>
      </w:tblGrid>
      <w:tr w:rsidR="00331B52" w:rsidRPr="006463F6" w:rsidTr="004111CF">
        <w:tc>
          <w:tcPr>
            <w:tcW w:w="4111" w:type="dxa"/>
            <w:vAlign w:val="center"/>
          </w:tcPr>
          <w:p w:rsidR="00331B52" w:rsidRPr="006463F6" w:rsidRDefault="00331B52" w:rsidP="004111CF">
            <w:pPr>
              <w:jc w:val="center"/>
              <w:rPr>
                <w:sz w:val="28"/>
              </w:rPr>
            </w:pPr>
            <w:r w:rsidRPr="006463F6">
              <w:rPr>
                <w:sz w:val="28"/>
              </w:rPr>
              <w:t>Мотивированное мнение</w:t>
            </w:r>
          </w:p>
          <w:p w:rsidR="00331B52" w:rsidRPr="006463F6" w:rsidRDefault="00331B52" w:rsidP="004111CF">
            <w:pPr>
              <w:jc w:val="center"/>
              <w:rPr>
                <w:sz w:val="28"/>
              </w:rPr>
            </w:pPr>
            <w:r w:rsidRPr="006463F6">
              <w:rPr>
                <w:sz w:val="28"/>
              </w:rPr>
              <w:t>профкома</w:t>
            </w:r>
          </w:p>
          <w:p w:rsidR="00331B52" w:rsidRPr="006463F6" w:rsidRDefault="00331B52" w:rsidP="004111CF">
            <w:pPr>
              <w:jc w:val="center"/>
              <w:rPr>
                <w:sz w:val="28"/>
              </w:rPr>
            </w:pPr>
            <w:r w:rsidRPr="006463F6">
              <w:rPr>
                <w:sz w:val="28"/>
              </w:rPr>
              <w:t>от 16.03.2021г.</w:t>
            </w:r>
          </w:p>
          <w:p w:rsidR="00331B52" w:rsidRPr="006463F6" w:rsidRDefault="00331B52" w:rsidP="004111CF">
            <w:pPr>
              <w:jc w:val="center"/>
              <w:rPr>
                <w:sz w:val="28"/>
              </w:rPr>
            </w:pPr>
            <w:r w:rsidRPr="006463F6">
              <w:rPr>
                <w:sz w:val="28"/>
              </w:rPr>
              <w:t>Протокол № 6</w:t>
            </w:r>
          </w:p>
          <w:p w:rsidR="00331B52" w:rsidRPr="006463F6" w:rsidRDefault="00331B52" w:rsidP="004111CF">
            <w:pPr>
              <w:jc w:val="center"/>
              <w:rPr>
                <w:sz w:val="28"/>
              </w:rPr>
            </w:pPr>
            <w:r w:rsidRPr="006463F6">
              <w:rPr>
                <w:sz w:val="28"/>
              </w:rPr>
              <w:t>__________  В.В.Павлова</w:t>
            </w:r>
          </w:p>
          <w:p w:rsidR="00331B52" w:rsidRPr="006463F6" w:rsidRDefault="00331B52" w:rsidP="004111CF">
            <w:pPr>
              <w:jc w:val="center"/>
              <w:rPr>
                <w:sz w:val="28"/>
              </w:rPr>
            </w:pPr>
            <w:r w:rsidRPr="006463F6">
              <w:rPr>
                <w:sz w:val="28"/>
              </w:rPr>
              <w:t xml:space="preserve">Председатель первичной профсоюзной организации </w:t>
            </w:r>
          </w:p>
          <w:p w:rsidR="00331B52" w:rsidRPr="006463F6" w:rsidRDefault="00331B52" w:rsidP="004111CF">
            <w:pPr>
              <w:jc w:val="center"/>
              <w:rPr>
                <w:b/>
                <w:i/>
                <w:sz w:val="28"/>
                <w:szCs w:val="20"/>
              </w:rPr>
            </w:pPr>
          </w:p>
        </w:tc>
        <w:tc>
          <w:tcPr>
            <w:tcW w:w="851" w:type="dxa"/>
            <w:vAlign w:val="center"/>
          </w:tcPr>
          <w:p w:rsidR="00331B52" w:rsidRPr="006463F6" w:rsidRDefault="00331B52" w:rsidP="004111CF">
            <w:pPr>
              <w:jc w:val="center"/>
              <w:rPr>
                <w:b/>
                <w:sz w:val="28"/>
              </w:rPr>
            </w:pPr>
          </w:p>
        </w:tc>
        <w:tc>
          <w:tcPr>
            <w:tcW w:w="4383" w:type="dxa"/>
            <w:vAlign w:val="center"/>
          </w:tcPr>
          <w:p w:rsidR="00331B52" w:rsidRPr="006463F6" w:rsidRDefault="00331B52" w:rsidP="004111CF">
            <w:pPr>
              <w:jc w:val="center"/>
              <w:rPr>
                <w:b/>
                <w:sz w:val="28"/>
              </w:rPr>
            </w:pPr>
            <w:r>
              <w:rPr>
                <w:b/>
                <w:sz w:val="28"/>
              </w:rPr>
              <w:t>«УТВЕРЖДАЮ»</w:t>
            </w:r>
          </w:p>
          <w:p w:rsidR="00331B52" w:rsidRPr="006463F6" w:rsidRDefault="00331B52" w:rsidP="004111CF">
            <w:pPr>
              <w:jc w:val="center"/>
              <w:rPr>
                <w:sz w:val="28"/>
              </w:rPr>
            </w:pPr>
            <w:r w:rsidRPr="006463F6">
              <w:rPr>
                <w:sz w:val="28"/>
              </w:rPr>
              <w:t xml:space="preserve">Директор МБУДО «ГДДТ им.А.Алиша» г.Казани </w:t>
            </w:r>
          </w:p>
          <w:p w:rsidR="00331B52" w:rsidRPr="006463F6" w:rsidRDefault="00331B52" w:rsidP="004111CF">
            <w:pPr>
              <w:jc w:val="center"/>
              <w:rPr>
                <w:sz w:val="28"/>
              </w:rPr>
            </w:pPr>
            <w:r w:rsidRPr="006463F6">
              <w:rPr>
                <w:sz w:val="28"/>
              </w:rPr>
              <w:t>___________ Е.Ю.Габитова</w:t>
            </w:r>
          </w:p>
          <w:p w:rsidR="00331B52" w:rsidRPr="006463F6" w:rsidRDefault="00331B52" w:rsidP="004111CF">
            <w:pPr>
              <w:jc w:val="center"/>
              <w:rPr>
                <w:sz w:val="28"/>
              </w:rPr>
            </w:pPr>
            <w:r w:rsidRPr="006463F6">
              <w:rPr>
                <w:sz w:val="28"/>
              </w:rPr>
              <w:t xml:space="preserve">  </w:t>
            </w:r>
          </w:p>
          <w:p w:rsidR="00331B52" w:rsidRPr="006463F6" w:rsidRDefault="00331B52" w:rsidP="004111CF">
            <w:pPr>
              <w:jc w:val="center"/>
              <w:rPr>
                <w:sz w:val="28"/>
              </w:rPr>
            </w:pPr>
            <w:r w:rsidRPr="006463F6">
              <w:rPr>
                <w:sz w:val="28"/>
              </w:rPr>
              <w:t xml:space="preserve">Приказ  </w:t>
            </w:r>
          </w:p>
          <w:p w:rsidR="00331B52" w:rsidRPr="006463F6" w:rsidRDefault="00331B52" w:rsidP="004111CF">
            <w:pPr>
              <w:jc w:val="center"/>
              <w:rPr>
                <w:sz w:val="28"/>
              </w:rPr>
            </w:pPr>
            <w:r w:rsidRPr="006463F6">
              <w:rPr>
                <w:sz w:val="28"/>
              </w:rPr>
              <w:t>от «25» 05 2021г. №85</w:t>
            </w:r>
          </w:p>
          <w:p w:rsidR="00331B52" w:rsidRPr="006463F6" w:rsidRDefault="00331B52" w:rsidP="004111CF">
            <w:pPr>
              <w:jc w:val="center"/>
              <w:rPr>
                <w:b/>
                <w:sz w:val="28"/>
              </w:rPr>
            </w:pPr>
          </w:p>
        </w:tc>
      </w:tr>
    </w:tbl>
    <w:p w:rsidR="00331B52" w:rsidRPr="006463F6" w:rsidRDefault="00331B52" w:rsidP="00331B52">
      <w:pPr>
        <w:jc w:val="right"/>
        <w:rPr>
          <w:i/>
          <w:sz w:val="28"/>
        </w:rPr>
      </w:pPr>
    </w:p>
    <w:p w:rsidR="00331B52" w:rsidRPr="006463F6" w:rsidRDefault="00331B52" w:rsidP="00331B52">
      <w:pPr>
        <w:tabs>
          <w:tab w:val="left" w:pos="5610"/>
        </w:tabs>
        <w:jc w:val="right"/>
        <w:rPr>
          <w:sz w:val="28"/>
        </w:rPr>
      </w:pPr>
      <w:r>
        <w:rPr>
          <w:b/>
        </w:rPr>
        <w:t xml:space="preserve">                                                                                              </w:t>
      </w:r>
      <w:r w:rsidRPr="006463F6">
        <w:rPr>
          <w:sz w:val="28"/>
        </w:rPr>
        <w:t>Доведено до сведения работников</w:t>
      </w:r>
    </w:p>
    <w:p w:rsidR="00331B52" w:rsidRPr="006463F6" w:rsidRDefault="00331B52" w:rsidP="00331B52">
      <w:pPr>
        <w:tabs>
          <w:tab w:val="left" w:pos="5610"/>
        </w:tabs>
        <w:jc w:val="right"/>
        <w:rPr>
          <w:sz w:val="28"/>
        </w:rPr>
      </w:pPr>
      <w:r w:rsidRPr="006463F6">
        <w:rPr>
          <w:sz w:val="28"/>
        </w:rPr>
        <w:tab/>
        <w:t>на общем собрании работников</w:t>
      </w:r>
    </w:p>
    <w:p w:rsidR="00331B52" w:rsidRPr="006463F6" w:rsidRDefault="00331B52" w:rsidP="00331B52">
      <w:pPr>
        <w:tabs>
          <w:tab w:val="left" w:pos="5610"/>
        </w:tabs>
        <w:jc w:val="right"/>
        <w:rPr>
          <w:sz w:val="28"/>
        </w:rPr>
      </w:pPr>
      <w:r w:rsidRPr="006463F6">
        <w:rPr>
          <w:sz w:val="28"/>
        </w:rPr>
        <w:t xml:space="preserve">                                                                               </w:t>
      </w:r>
      <w:r w:rsidR="00D64282">
        <w:rPr>
          <w:sz w:val="28"/>
        </w:rPr>
        <w:t xml:space="preserve"> </w:t>
      </w:r>
      <w:r w:rsidR="00E03561">
        <w:rPr>
          <w:sz w:val="28"/>
        </w:rPr>
        <w:t xml:space="preserve">                             10.</w:t>
      </w:r>
      <w:r w:rsidR="00D64282">
        <w:rPr>
          <w:sz w:val="28"/>
        </w:rPr>
        <w:t>06</w:t>
      </w:r>
      <w:r w:rsidRPr="006463F6">
        <w:rPr>
          <w:sz w:val="28"/>
        </w:rPr>
        <w:t>.2021г.</w:t>
      </w:r>
    </w:p>
    <w:p w:rsidR="00331B52" w:rsidRPr="00D64282" w:rsidRDefault="00331B52" w:rsidP="00331B52">
      <w:pPr>
        <w:tabs>
          <w:tab w:val="left" w:pos="5700"/>
        </w:tabs>
        <w:jc w:val="right"/>
      </w:pPr>
      <w:r w:rsidRPr="006463F6">
        <w:rPr>
          <w:sz w:val="28"/>
        </w:rPr>
        <w:tab/>
        <w:t xml:space="preserve">           Протокол №</w:t>
      </w:r>
      <w:r w:rsidRPr="006463F6">
        <w:rPr>
          <w:b/>
          <w:sz w:val="28"/>
        </w:rPr>
        <w:t xml:space="preserve"> </w:t>
      </w:r>
      <w:r w:rsidR="00E03561">
        <w:t>2</w:t>
      </w:r>
    </w:p>
    <w:p w:rsidR="00331B52" w:rsidRPr="006249C6" w:rsidRDefault="00331B52" w:rsidP="00331B52">
      <w:pPr>
        <w:widowControl w:val="0"/>
        <w:jc w:val="center"/>
        <w:outlineLvl w:val="1"/>
        <w:rPr>
          <w:b/>
          <w:bCs/>
        </w:rPr>
      </w:pPr>
      <w:r w:rsidRPr="006249C6">
        <w:rPr>
          <w:b/>
          <w:bCs/>
        </w:rPr>
        <w:t xml:space="preserve">ПОЛОЖЕНИЕ </w:t>
      </w:r>
    </w:p>
    <w:p w:rsidR="00331B52" w:rsidRPr="006249C6" w:rsidRDefault="00331B52" w:rsidP="00331B52">
      <w:pPr>
        <w:widowControl w:val="0"/>
        <w:jc w:val="center"/>
        <w:outlineLvl w:val="1"/>
        <w:rPr>
          <w:b/>
          <w:bCs/>
        </w:rPr>
      </w:pPr>
      <w:r w:rsidRPr="006249C6">
        <w:rPr>
          <w:b/>
          <w:bCs/>
        </w:rPr>
        <w:t xml:space="preserve">о комиссии по урегулированию споров между участниками </w:t>
      </w:r>
    </w:p>
    <w:p w:rsidR="00331B52" w:rsidRPr="006249C6" w:rsidRDefault="00331B52" w:rsidP="00331B52">
      <w:pPr>
        <w:widowControl w:val="0"/>
        <w:jc w:val="center"/>
        <w:outlineLvl w:val="1"/>
        <w:rPr>
          <w:b/>
          <w:bCs/>
        </w:rPr>
      </w:pPr>
      <w:r w:rsidRPr="006249C6">
        <w:rPr>
          <w:b/>
          <w:bCs/>
        </w:rPr>
        <w:t>образовательных отношений МБУДО «Городской Дворец детского творчества им.А.Алиша» г.Казани</w:t>
      </w:r>
    </w:p>
    <w:p w:rsidR="00331B52" w:rsidRPr="006249C6" w:rsidRDefault="00331B52" w:rsidP="00331B52">
      <w:pPr>
        <w:widowControl w:val="0"/>
        <w:jc w:val="center"/>
        <w:outlineLvl w:val="1"/>
        <w:rPr>
          <w:b/>
          <w:bCs/>
        </w:rPr>
      </w:pPr>
    </w:p>
    <w:p w:rsidR="00331B52" w:rsidRPr="006249C6" w:rsidRDefault="00331B52" w:rsidP="00331B52">
      <w:pPr>
        <w:widowControl w:val="0"/>
        <w:jc w:val="center"/>
        <w:outlineLvl w:val="1"/>
        <w:rPr>
          <w:b/>
          <w:bCs/>
        </w:rPr>
      </w:pPr>
    </w:p>
    <w:p w:rsidR="00331B52" w:rsidRPr="006249C6" w:rsidRDefault="00331B52" w:rsidP="00331B52">
      <w:pPr>
        <w:widowControl w:val="0"/>
        <w:numPr>
          <w:ilvl w:val="0"/>
          <w:numId w:val="35"/>
        </w:numPr>
        <w:tabs>
          <w:tab w:val="left" w:pos="3806"/>
        </w:tabs>
        <w:ind w:left="3500"/>
        <w:outlineLvl w:val="1"/>
        <w:rPr>
          <w:b/>
          <w:bCs/>
        </w:rPr>
      </w:pPr>
      <w:bookmarkStart w:id="4" w:name="bookmark2"/>
      <w:r w:rsidRPr="006249C6">
        <w:rPr>
          <w:b/>
          <w:bCs/>
        </w:rPr>
        <w:t>ОБЩИЕ ПОЛОЖЕНИЯ</w:t>
      </w:r>
      <w:bookmarkEnd w:id="4"/>
    </w:p>
    <w:p w:rsidR="00331B52" w:rsidRPr="006249C6" w:rsidRDefault="00331B52" w:rsidP="00331B52">
      <w:pPr>
        <w:widowControl w:val="0"/>
        <w:tabs>
          <w:tab w:val="left" w:pos="3806"/>
        </w:tabs>
        <w:ind w:left="3500"/>
        <w:jc w:val="both"/>
        <w:outlineLvl w:val="1"/>
        <w:rPr>
          <w:b/>
          <w:bCs/>
        </w:rPr>
      </w:pPr>
    </w:p>
    <w:p w:rsidR="00331B52" w:rsidRPr="006249C6" w:rsidRDefault="00331B52" w:rsidP="00331B52">
      <w:pPr>
        <w:widowControl w:val="0"/>
        <w:tabs>
          <w:tab w:val="left" w:pos="1031"/>
        </w:tabs>
        <w:jc w:val="both"/>
      </w:pPr>
      <w:r w:rsidRPr="006249C6">
        <w:t xml:space="preserve">          1. Настоящее положение (далее — Положение) разработано в соответствии с Федеральным законом от 29 декабря 2012 года№ 273-ФЗ «Об образовании в Российской Федерации» (далее - Федеральный закон № 273).</w:t>
      </w:r>
    </w:p>
    <w:p w:rsidR="00331B52" w:rsidRPr="006249C6" w:rsidRDefault="00331B52" w:rsidP="00331B52">
      <w:pPr>
        <w:widowControl w:val="0"/>
        <w:tabs>
          <w:tab w:val="left" w:pos="1031"/>
        </w:tabs>
        <w:jc w:val="both"/>
      </w:pPr>
    </w:p>
    <w:p w:rsidR="00331B52" w:rsidRPr="006249C6" w:rsidRDefault="00331B52" w:rsidP="00331B52">
      <w:pPr>
        <w:widowControl w:val="0"/>
        <w:numPr>
          <w:ilvl w:val="0"/>
          <w:numId w:val="35"/>
        </w:numPr>
        <w:tabs>
          <w:tab w:val="left" w:pos="1086"/>
        </w:tabs>
        <w:ind w:firstLine="760"/>
        <w:jc w:val="both"/>
      </w:pPr>
      <w:r w:rsidRPr="006249C6">
        <w:t>Комиссия по урегулированию споров между участниками</w:t>
      </w:r>
    </w:p>
    <w:p w:rsidR="00331B52" w:rsidRPr="006249C6" w:rsidRDefault="00331B52" w:rsidP="00331B52">
      <w:pPr>
        <w:widowControl w:val="0"/>
        <w:ind w:firstLine="320"/>
        <w:jc w:val="both"/>
        <w:rPr>
          <w:i/>
          <w:iCs/>
        </w:rPr>
      </w:pPr>
      <w:r w:rsidRPr="006249C6">
        <w:t>образовательных отношений в МБУДО «Городской дворец детского творчества им. А.Алиша» г.Казани (далее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331B52" w:rsidRPr="006249C6" w:rsidRDefault="00331B52" w:rsidP="00331B52">
      <w:pPr>
        <w:widowControl w:val="0"/>
        <w:jc w:val="both"/>
      </w:pPr>
    </w:p>
    <w:p w:rsidR="00331B52" w:rsidRPr="006249C6" w:rsidRDefault="00331B52" w:rsidP="00331B52">
      <w:pPr>
        <w:widowControl w:val="0"/>
        <w:spacing w:line="226" w:lineRule="exact"/>
        <w:ind w:firstLine="708"/>
        <w:jc w:val="both"/>
      </w:pPr>
      <w:r w:rsidRPr="006249C6">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331B52" w:rsidRPr="006249C6" w:rsidRDefault="00331B52" w:rsidP="00331B52">
      <w:pPr>
        <w:widowControl w:val="0"/>
        <w:spacing w:line="226" w:lineRule="exact"/>
        <w:ind w:firstLine="708"/>
        <w:jc w:val="both"/>
      </w:pPr>
      <w:r w:rsidRPr="006249C6">
        <w:t>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331B52" w:rsidRPr="006249C6" w:rsidRDefault="00331B52" w:rsidP="00331B52">
      <w:pPr>
        <w:widowControl w:val="0"/>
        <w:jc w:val="both"/>
      </w:pPr>
    </w:p>
    <w:p w:rsidR="00331B52" w:rsidRPr="006249C6" w:rsidRDefault="00331B52" w:rsidP="00331B52">
      <w:pPr>
        <w:widowControl w:val="0"/>
        <w:numPr>
          <w:ilvl w:val="0"/>
          <w:numId w:val="35"/>
        </w:numPr>
        <w:tabs>
          <w:tab w:val="left" w:pos="1038"/>
        </w:tabs>
        <w:ind w:firstLine="740"/>
        <w:jc w:val="both"/>
      </w:pPr>
      <w:r w:rsidRPr="006249C6">
        <w:t>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331B52" w:rsidRPr="006249C6" w:rsidRDefault="00331B52" w:rsidP="00331B52">
      <w:pPr>
        <w:widowControl w:val="0"/>
        <w:tabs>
          <w:tab w:val="left" w:leader="underscore" w:pos="3307"/>
          <w:tab w:val="left" w:leader="underscore" w:pos="4478"/>
        </w:tabs>
        <w:jc w:val="both"/>
      </w:pPr>
    </w:p>
    <w:p w:rsidR="00331B52" w:rsidRPr="006249C6" w:rsidRDefault="00331B52" w:rsidP="00331B52">
      <w:pPr>
        <w:ind w:firstLine="708"/>
        <w:jc w:val="both"/>
        <w:rPr>
          <w:rFonts w:eastAsia="Calibri"/>
        </w:rPr>
      </w:pPr>
      <w:r w:rsidRPr="006249C6">
        <w:rPr>
          <w:rFonts w:eastAsia="Calibri"/>
        </w:rPr>
        <w:lastRenderedPageBreak/>
        <w:t>4. Изменения в Положение могут быть внесены только с учётом мнения родителей, а также по согласованию с профсоюзным комитетом организации.</w:t>
      </w:r>
    </w:p>
    <w:p w:rsidR="00331B52" w:rsidRPr="006249C6" w:rsidRDefault="00331B52" w:rsidP="00331B52">
      <w:pPr>
        <w:ind w:firstLine="708"/>
        <w:jc w:val="both"/>
        <w:rPr>
          <w:rFonts w:eastAsia="Calibri"/>
        </w:rPr>
      </w:pPr>
    </w:p>
    <w:p w:rsidR="00331B52" w:rsidRPr="006249C6" w:rsidRDefault="00331B52" w:rsidP="00331B52">
      <w:pPr>
        <w:ind w:firstLine="708"/>
        <w:jc w:val="both"/>
        <w:rPr>
          <w:rFonts w:eastAsia="Calibri"/>
        </w:rPr>
      </w:pPr>
      <w:r w:rsidRPr="006249C6">
        <w:rPr>
          <w:rFonts w:eastAsia="Calibri"/>
        </w:rPr>
        <w:t>5.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331B52" w:rsidRPr="006249C6" w:rsidRDefault="00331B52" w:rsidP="00331B52">
      <w:pPr>
        <w:ind w:firstLine="708"/>
        <w:jc w:val="both"/>
        <w:rPr>
          <w:rFonts w:eastAsia="Calibri"/>
        </w:rPr>
      </w:pPr>
    </w:p>
    <w:p w:rsidR="00331B52" w:rsidRPr="006249C6" w:rsidRDefault="00331B52" w:rsidP="00331B52">
      <w:pPr>
        <w:widowControl w:val="0"/>
        <w:tabs>
          <w:tab w:val="left" w:pos="2584"/>
        </w:tabs>
        <w:jc w:val="center"/>
        <w:outlineLvl w:val="1"/>
        <w:rPr>
          <w:b/>
          <w:bCs/>
        </w:rPr>
      </w:pPr>
      <w:bookmarkStart w:id="5" w:name="bookmark3"/>
      <w:r w:rsidRPr="006249C6">
        <w:rPr>
          <w:b/>
          <w:bCs/>
        </w:rPr>
        <w:t>2. Порядок создания и работы Комиссии</w:t>
      </w:r>
      <w:bookmarkEnd w:id="5"/>
    </w:p>
    <w:p w:rsidR="00331B52" w:rsidRPr="006249C6" w:rsidRDefault="00331B52" w:rsidP="00331B52">
      <w:pPr>
        <w:widowControl w:val="0"/>
        <w:tabs>
          <w:tab w:val="left" w:pos="2584"/>
        </w:tabs>
        <w:jc w:val="center"/>
        <w:outlineLvl w:val="1"/>
        <w:rPr>
          <w:b/>
          <w:bCs/>
        </w:rPr>
      </w:pPr>
    </w:p>
    <w:p w:rsidR="00331B52" w:rsidRPr="006249C6" w:rsidRDefault="00331B52" w:rsidP="00331B52">
      <w:pPr>
        <w:widowControl w:val="0"/>
        <w:tabs>
          <w:tab w:val="left" w:pos="1033"/>
        </w:tabs>
        <w:jc w:val="both"/>
      </w:pPr>
      <w:r w:rsidRPr="006249C6">
        <w:t xml:space="preserve">            6. Комиссия создаётся приказом руководителя организации из равного числа, представителей родителей (законных представителей) несовершеннолетних обучающихся и представителей работников организации в количестве не менее 3 (трёх) человек от каждой стороны.</w:t>
      </w:r>
    </w:p>
    <w:p w:rsidR="00331B52" w:rsidRPr="006249C6" w:rsidRDefault="00331B52" w:rsidP="00331B52">
      <w:pPr>
        <w:widowControl w:val="0"/>
        <w:tabs>
          <w:tab w:val="left" w:pos="1033"/>
        </w:tabs>
        <w:jc w:val="both"/>
      </w:pPr>
    </w:p>
    <w:p w:rsidR="00331B52" w:rsidRPr="006249C6" w:rsidRDefault="00331B52" w:rsidP="00331B52">
      <w:pPr>
        <w:widowControl w:val="0"/>
        <w:tabs>
          <w:tab w:val="left" w:pos="1028"/>
        </w:tabs>
        <w:jc w:val="both"/>
      </w:pPr>
      <w:r w:rsidRPr="006249C6">
        <w:tab/>
        <w:t>7. Делегирование представителей участников образовательных отношений в состав Комиссии осуществляется соответственно родителями (законными представителями) несовершеннолетних обучающихся и профсоюзным комитетом организации.</w:t>
      </w:r>
    </w:p>
    <w:p w:rsidR="00331B52" w:rsidRPr="006249C6" w:rsidRDefault="00331B52" w:rsidP="00331B52">
      <w:pPr>
        <w:widowControl w:val="0"/>
        <w:tabs>
          <w:tab w:val="left" w:pos="1028"/>
        </w:tabs>
        <w:jc w:val="both"/>
      </w:pPr>
    </w:p>
    <w:p w:rsidR="00331B52" w:rsidRPr="006249C6" w:rsidRDefault="00331B52" w:rsidP="00331B52">
      <w:pPr>
        <w:pStyle w:val="af9"/>
        <w:widowControl w:val="0"/>
        <w:numPr>
          <w:ilvl w:val="0"/>
          <w:numId w:val="46"/>
        </w:numPr>
        <w:tabs>
          <w:tab w:val="left" w:pos="1058"/>
          <w:tab w:val="left" w:leader="underscore" w:pos="6534"/>
        </w:tabs>
        <w:contextualSpacing/>
        <w:jc w:val="both"/>
        <w:rPr>
          <w:i/>
          <w:iCs/>
        </w:rPr>
      </w:pPr>
      <w:r w:rsidRPr="006249C6">
        <w:rPr>
          <w:bCs/>
          <w:color w:val="000000"/>
          <w:shd w:val="clear" w:color="auto" w:fill="FFFFFF"/>
          <w:lang w:bidi="ru-RU"/>
        </w:rPr>
        <w:t>Срок</w:t>
      </w:r>
      <w:r w:rsidRPr="006249C6">
        <w:rPr>
          <w:b/>
          <w:bCs/>
          <w:color w:val="000000"/>
          <w:shd w:val="clear" w:color="auto" w:fill="FFFFFF"/>
          <w:lang w:bidi="ru-RU"/>
        </w:rPr>
        <w:t xml:space="preserve"> ПОЛНОМОЧИЙ </w:t>
      </w:r>
      <w:r w:rsidRPr="006249C6">
        <w:rPr>
          <w:color w:val="000000"/>
          <w:shd w:val="clear" w:color="auto" w:fill="FFFFFF"/>
          <w:lang w:bidi="ru-RU"/>
        </w:rPr>
        <w:t>Комиссии — 3 года</w:t>
      </w:r>
      <w:r w:rsidRPr="006249C6">
        <w:rPr>
          <w:i/>
          <w:iCs/>
        </w:rPr>
        <w:t>.</w:t>
      </w:r>
    </w:p>
    <w:p w:rsidR="00331B52" w:rsidRPr="006249C6" w:rsidRDefault="00331B52" w:rsidP="00331B52">
      <w:pPr>
        <w:widowControl w:val="0"/>
        <w:tabs>
          <w:tab w:val="left" w:pos="1058"/>
          <w:tab w:val="left" w:leader="underscore" w:pos="6534"/>
        </w:tabs>
        <w:ind w:left="1068"/>
        <w:jc w:val="both"/>
        <w:rPr>
          <w:i/>
          <w:iCs/>
        </w:rPr>
      </w:pPr>
    </w:p>
    <w:p w:rsidR="00331B52" w:rsidRPr="006249C6" w:rsidRDefault="00331B52" w:rsidP="00331B52">
      <w:pPr>
        <w:widowControl w:val="0"/>
        <w:tabs>
          <w:tab w:val="left" w:pos="1221"/>
        </w:tabs>
        <w:jc w:val="both"/>
      </w:pPr>
      <w:r w:rsidRPr="006249C6">
        <w:t xml:space="preserve">         9. Досрочное прекращение полномочий члена Комиссии предусмотрено в следующих случаях:</w:t>
      </w:r>
    </w:p>
    <w:p w:rsidR="00331B52" w:rsidRPr="006249C6" w:rsidRDefault="00331B52" w:rsidP="00331B52">
      <w:pPr>
        <w:widowControl w:val="0"/>
        <w:numPr>
          <w:ilvl w:val="0"/>
          <w:numId w:val="36"/>
        </w:numPr>
        <w:tabs>
          <w:tab w:val="left" w:pos="1115"/>
        </w:tabs>
        <w:ind w:firstLine="760"/>
        <w:jc w:val="both"/>
      </w:pPr>
      <w:r w:rsidRPr="006249C6">
        <w:t>на основании личного заявления члена Комиссии об исключении из её состава;</w:t>
      </w:r>
    </w:p>
    <w:p w:rsidR="00331B52" w:rsidRPr="006249C6" w:rsidRDefault="00331B52" w:rsidP="00331B52">
      <w:pPr>
        <w:widowControl w:val="0"/>
        <w:numPr>
          <w:ilvl w:val="0"/>
          <w:numId w:val="36"/>
        </w:numPr>
        <w:tabs>
          <w:tab w:val="left" w:pos="1115"/>
        </w:tabs>
        <w:ind w:firstLine="760"/>
        <w:jc w:val="both"/>
      </w:pPr>
      <w:r w:rsidRPr="006249C6">
        <w:t>по требованию не менее 2/3 членов Комиссии, выраженному в письменной форме;</w:t>
      </w:r>
    </w:p>
    <w:p w:rsidR="00331B52" w:rsidRPr="006249C6" w:rsidRDefault="00331B52" w:rsidP="00331B52">
      <w:pPr>
        <w:widowControl w:val="0"/>
        <w:numPr>
          <w:ilvl w:val="0"/>
          <w:numId w:val="36"/>
        </w:numPr>
        <w:tabs>
          <w:tab w:val="left" w:pos="1130"/>
        </w:tabs>
        <w:ind w:firstLine="760"/>
        <w:jc w:val="both"/>
      </w:pPr>
      <w:r w:rsidRPr="006249C6">
        <w:t>в случае прекращения членом Комиссии образовательных или трудовых отношений с организацией.</w:t>
      </w:r>
    </w:p>
    <w:p w:rsidR="00331B52" w:rsidRPr="006249C6" w:rsidRDefault="00331B52" w:rsidP="00331B52">
      <w:pPr>
        <w:widowControl w:val="0"/>
        <w:tabs>
          <w:tab w:val="left" w:pos="1130"/>
        </w:tabs>
        <w:ind w:left="760"/>
        <w:jc w:val="both"/>
      </w:pPr>
    </w:p>
    <w:p w:rsidR="00331B52" w:rsidRPr="006249C6" w:rsidRDefault="00331B52" w:rsidP="00331B52">
      <w:pPr>
        <w:widowControl w:val="0"/>
        <w:tabs>
          <w:tab w:val="left" w:pos="1231"/>
        </w:tabs>
        <w:jc w:val="both"/>
      </w:pPr>
      <w:r w:rsidRPr="006249C6">
        <w:t xml:space="preserve">           10.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331B52" w:rsidRPr="006249C6" w:rsidRDefault="00331B52" w:rsidP="00331B52">
      <w:pPr>
        <w:widowControl w:val="0"/>
        <w:tabs>
          <w:tab w:val="left" w:pos="1231"/>
        </w:tabs>
        <w:jc w:val="both"/>
      </w:pPr>
    </w:p>
    <w:p w:rsidR="00331B52" w:rsidRPr="006249C6" w:rsidRDefault="00331B52" w:rsidP="00331B52">
      <w:pPr>
        <w:widowControl w:val="0"/>
        <w:tabs>
          <w:tab w:val="left" w:pos="1226"/>
        </w:tabs>
        <w:jc w:val="both"/>
      </w:pPr>
      <w:r w:rsidRPr="006249C6">
        <w:t xml:space="preserve">          11. Члены Комиссии осуществляют свою деятельность на безвозмездной основе.</w:t>
      </w:r>
    </w:p>
    <w:p w:rsidR="00331B52" w:rsidRPr="006249C6" w:rsidRDefault="00331B52" w:rsidP="00331B52">
      <w:pPr>
        <w:widowControl w:val="0"/>
        <w:tabs>
          <w:tab w:val="left" w:pos="1226"/>
        </w:tabs>
        <w:jc w:val="both"/>
      </w:pPr>
    </w:p>
    <w:p w:rsidR="00331B52" w:rsidRPr="006249C6" w:rsidRDefault="00331B52" w:rsidP="00331B52">
      <w:pPr>
        <w:widowControl w:val="0"/>
        <w:tabs>
          <w:tab w:val="left" w:pos="1226"/>
        </w:tabs>
        <w:jc w:val="both"/>
      </w:pPr>
      <w:r w:rsidRPr="006249C6">
        <w:t xml:space="preserve">          12. Комиссия избирает из своего состава председателя, заместителя председателя и секретаря.</w:t>
      </w:r>
    </w:p>
    <w:p w:rsidR="00331B52" w:rsidRPr="006249C6" w:rsidRDefault="00331B52" w:rsidP="00331B52">
      <w:pPr>
        <w:widowControl w:val="0"/>
        <w:tabs>
          <w:tab w:val="left" w:pos="1226"/>
        </w:tabs>
        <w:jc w:val="both"/>
      </w:pPr>
    </w:p>
    <w:p w:rsidR="00331B52" w:rsidRPr="006249C6" w:rsidRDefault="00331B52" w:rsidP="00331B52">
      <w:pPr>
        <w:widowControl w:val="0"/>
        <w:tabs>
          <w:tab w:val="left" w:pos="1231"/>
        </w:tabs>
        <w:jc w:val="both"/>
      </w:pPr>
      <w:r w:rsidRPr="006249C6">
        <w:t xml:space="preserve">           13.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331B52" w:rsidRPr="006249C6" w:rsidRDefault="00331B52" w:rsidP="00331B52">
      <w:pPr>
        <w:widowControl w:val="0"/>
        <w:tabs>
          <w:tab w:val="left" w:pos="1231"/>
        </w:tabs>
        <w:jc w:val="both"/>
      </w:pPr>
    </w:p>
    <w:p w:rsidR="00331B52" w:rsidRPr="006249C6" w:rsidRDefault="00331B52" w:rsidP="00331B52">
      <w:pPr>
        <w:widowControl w:val="0"/>
        <w:tabs>
          <w:tab w:val="left" w:pos="1226"/>
        </w:tabs>
        <w:jc w:val="both"/>
        <w:rPr>
          <w:spacing w:val="-4"/>
        </w:rPr>
      </w:pPr>
      <w:r w:rsidRPr="006249C6">
        <w:t xml:space="preserve">        </w:t>
      </w:r>
      <w:r w:rsidRPr="006249C6">
        <w:rPr>
          <w:spacing w:val="-4"/>
        </w:rPr>
        <w:t>14. Председатель Комиссии осуществляет следующие функции и полномочия:</w:t>
      </w:r>
    </w:p>
    <w:p w:rsidR="00331B52" w:rsidRPr="006249C6" w:rsidRDefault="00331B52" w:rsidP="00331B52">
      <w:pPr>
        <w:widowControl w:val="0"/>
        <w:tabs>
          <w:tab w:val="left" w:pos="1146"/>
        </w:tabs>
        <w:jc w:val="both"/>
        <w:rPr>
          <w:spacing w:val="-4"/>
        </w:rPr>
      </w:pPr>
      <w:r w:rsidRPr="006249C6">
        <w:rPr>
          <w:spacing w:val="-4"/>
        </w:rPr>
        <w:t xml:space="preserve">        1) распределение обязанностей между членами Комиссии;</w:t>
      </w:r>
    </w:p>
    <w:p w:rsidR="00331B52" w:rsidRPr="006249C6" w:rsidRDefault="00331B52" w:rsidP="00331B52">
      <w:pPr>
        <w:widowControl w:val="0"/>
        <w:numPr>
          <w:ilvl w:val="0"/>
          <w:numId w:val="37"/>
        </w:numPr>
        <w:tabs>
          <w:tab w:val="left" w:pos="1175"/>
        </w:tabs>
        <w:jc w:val="both"/>
        <w:rPr>
          <w:spacing w:val="-4"/>
        </w:rPr>
      </w:pPr>
      <w:r w:rsidRPr="006249C6">
        <w:rPr>
          <w:spacing w:val="-4"/>
        </w:rPr>
        <w:t>утверждение повестки заседаний Комиссии;</w:t>
      </w:r>
    </w:p>
    <w:p w:rsidR="00331B52" w:rsidRPr="006249C6" w:rsidRDefault="00331B52" w:rsidP="00331B52">
      <w:pPr>
        <w:widowControl w:val="0"/>
        <w:numPr>
          <w:ilvl w:val="0"/>
          <w:numId w:val="37"/>
        </w:numPr>
        <w:tabs>
          <w:tab w:val="left" w:pos="1179"/>
        </w:tabs>
        <w:jc w:val="both"/>
        <w:rPr>
          <w:spacing w:val="-4"/>
        </w:rPr>
      </w:pPr>
      <w:r w:rsidRPr="006249C6">
        <w:rPr>
          <w:spacing w:val="-4"/>
        </w:rPr>
        <w:t>созыв заседаний Комиссии;</w:t>
      </w:r>
    </w:p>
    <w:p w:rsidR="00331B52" w:rsidRPr="006249C6" w:rsidRDefault="00331B52" w:rsidP="00331B52">
      <w:pPr>
        <w:widowControl w:val="0"/>
        <w:numPr>
          <w:ilvl w:val="0"/>
          <w:numId w:val="37"/>
        </w:numPr>
        <w:tabs>
          <w:tab w:val="left" w:pos="1179"/>
        </w:tabs>
        <w:jc w:val="both"/>
        <w:rPr>
          <w:spacing w:val="-4"/>
        </w:rPr>
      </w:pPr>
      <w:r w:rsidRPr="006249C6">
        <w:rPr>
          <w:spacing w:val="-4"/>
        </w:rPr>
        <w:t>председательство на заседаниях Комиссии;</w:t>
      </w:r>
    </w:p>
    <w:p w:rsidR="00331B52" w:rsidRPr="006249C6" w:rsidRDefault="00331B52" w:rsidP="00331B52">
      <w:pPr>
        <w:widowControl w:val="0"/>
        <w:numPr>
          <w:ilvl w:val="0"/>
          <w:numId w:val="37"/>
        </w:numPr>
        <w:tabs>
          <w:tab w:val="left" w:pos="1179"/>
        </w:tabs>
        <w:jc w:val="both"/>
        <w:rPr>
          <w:spacing w:val="-4"/>
        </w:rPr>
      </w:pPr>
      <w:r w:rsidRPr="006249C6">
        <w:rPr>
          <w:spacing w:val="-4"/>
        </w:rPr>
        <w:t>подписание протоколов заседаний и иных исходящих документов Комиссии;</w:t>
      </w:r>
    </w:p>
    <w:p w:rsidR="00331B52" w:rsidRPr="006249C6" w:rsidRDefault="00331B52" w:rsidP="00331B52">
      <w:pPr>
        <w:widowControl w:val="0"/>
        <w:numPr>
          <w:ilvl w:val="0"/>
          <w:numId w:val="37"/>
        </w:numPr>
        <w:tabs>
          <w:tab w:val="left" w:pos="1179"/>
        </w:tabs>
        <w:jc w:val="both"/>
      </w:pPr>
      <w:r w:rsidRPr="006249C6">
        <w:rPr>
          <w:spacing w:val="-4"/>
        </w:rPr>
        <w:t>общий контроль</w:t>
      </w:r>
      <w:r w:rsidRPr="006249C6">
        <w:t xml:space="preserve"> за исполнением решений, принятых Комиссией.</w:t>
      </w:r>
    </w:p>
    <w:p w:rsidR="00331B52" w:rsidRPr="006249C6" w:rsidRDefault="00331B52" w:rsidP="00331B52">
      <w:pPr>
        <w:widowControl w:val="0"/>
        <w:tabs>
          <w:tab w:val="left" w:pos="1179"/>
        </w:tabs>
        <w:ind w:left="960"/>
        <w:jc w:val="both"/>
      </w:pPr>
    </w:p>
    <w:p w:rsidR="00331B52" w:rsidRPr="006249C6" w:rsidRDefault="00331B52" w:rsidP="00331B52">
      <w:pPr>
        <w:widowControl w:val="0"/>
        <w:tabs>
          <w:tab w:val="left" w:pos="1221"/>
        </w:tabs>
        <w:jc w:val="both"/>
      </w:pPr>
      <w:r w:rsidRPr="006249C6">
        <w:t xml:space="preserve">        15. Заместитель председателя Комиссии назначается решением председателя Комиссии из числа её членов.</w:t>
      </w:r>
    </w:p>
    <w:p w:rsidR="00331B52" w:rsidRPr="006249C6" w:rsidRDefault="00331B52" w:rsidP="00331B52">
      <w:pPr>
        <w:widowControl w:val="0"/>
        <w:tabs>
          <w:tab w:val="left" w:pos="1221"/>
        </w:tabs>
        <w:jc w:val="both"/>
      </w:pPr>
    </w:p>
    <w:p w:rsidR="00331B52" w:rsidRPr="006249C6" w:rsidRDefault="00331B52" w:rsidP="00331B52">
      <w:pPr>
        <w:widowControl w:val="0"/>
        <w:tabs>
          <w:tab w:val="left" w:pos="1222"/>
        </w:tabs>
        <w:jc w:val="both"/>
      </w:pPr>
      <w:r w:rsidRPr="006249C6">
        <w:t xml:space="preserve">        16. Заместитель председателя Комиссии осуществляет следующие функции и полномочия:</w:t>
      </w:r>
    </w:p>
    <w:p w:rsidR="00331B52" w:rsidRPr="006249C6" w:rsidRDefault="00331B52" w:rsidP="00331B52">
      <w:pPr>
        <w:widowControl w:val="0"/>
        <w:numPr>
          <w:ilvl w:val="0"/>
          <w:numId w:val="38"/>
        </w:numPr>
        <w:tabs>
          <w:tab w:val="left" w:pos="1152"/>
        </w:tabs>
        <w:ind w:firstLine="760"/>
        <w:jc w:val="both"/>
      </w:pPr>
      <w:r w:rsidRPr="006249C6">
        <w:t>координация работы членов Комиссии;</w:t>
      </w:r>
    </w:p>
    <w:p w:rsidR="00331B52" w:rsidRPr="006249C6" w:rsidRDefault="00331B52" w:rsidP="00331B52">
      <w:pPr>
        <w:widowControl w:val="0"/>
        <w:numPr>
          <w:ilvl w:val="0"/>
          <w:numId w:val="38"/>
        </w:numPr>
        <w:tabs>
          <w:tab w:val="left" w:pos="1176"/>
        </w:tabs>
        <w:ind w:firstLine="760"/>
        <w:jc w:val="both"/>
      </w:pPr>
      <w:r w:rsidRPr="006249C6">
        <w:t>подготовка документов, вносимых на рассмотрение Комиссии;</w:t>
      </w:r>
    </w:p>
    <w:p w:rsidR="00331B52" w:rsidRPr="006249C6" w:rsidRDefault="00331B52" w:rsidP="00331B52">
      <w:pPr>
        <w:widowControl w:val="0"/>
        <w:numPr>
          <w:ilvl w:val="0"/>
          <w:numId w:val="38"/>
        </w:numPr>
        <w:ind w:firstLine="760"/>
        <w:jc w:val="both"/>
      </w:pPr>
      <w:r w:rsidRPr="006249C6">
        <w:t>выполнение обязанностей председателя Комиссии в случае его отсутствия.</w:t>
      </w:r>
    </w:p>
    <w:p w:rsidR="00331B52" w:rsidRPr="006249C6" w:rsidRDefault="00331B52" w:rsidP="00331B52">
      <w:pPr>
        <w:widowControl w:val="0"/>
        <w:tabs>
          <w:tab w:val="left" w:pos="1227"/>
        </w:tabs>
        <w:jc w:val="both"/>
      </w:pPr>
      <w:r w:rsidRPr="006249C6">
        <w:t xml:space="preserve">          17. Секретарь Комиссии назначается решением председателя Комиссии из числа её членов.</w:t>
      </w:r>
    </w:p>
    <w:p w:rsidR="00331B52" w:rsidRPr="006249C6" w:rsidRDefault="00331B52" w:rsidP="00331B52">
      <w:pPr>
        <w:widowControl w:val="0"/>
        <w:tabs>
          <w:tab w:val="left" w:pos="1258"/>
        </w:tabs>
        <w:ind w:left="750"/>
        <w:jc w:val="both"/>
      </w:pPr>
      <w:r w:rsidRPr="006249C6">
        <w:t>18.Секретарь Комиссии осуществляет следующие функции:</w:t>
      </w:r>
    </w:p>
    <w:p w:rsidR="00331B52" w:rsidRPr="006249C6" w:rsidRDefault="00331B52" w:rsidP="00331B52">
      <w:pPr>
        <w:widowControl w:val="0"/>
        <w:numPr>
          <w:ilvl w:val="0"/>
          <w:numId w:val="40"/>
        </w:numPr>
        <w:tabs>
          <w:tab w:val="left" w:pos="1147"/>
        </w:tabs>
        <w:ind w:firstLine="760"/>
        <w:jc w:val="both"/>
      </w:pPr>
      <w:r w:rsidRPr="006249C6">
        <w:t>регистрация заявлений, поступивших в Комиссию;</w:t>
      </w:r>
    </w:p>
    <w:p w:rsidR="00331B52" w:rsidRPr="006249C6" w:rsidRDefault="00331B52" w:rsidP="00331B52">
      <w:pPr>
        <w:widowControl w:val="0"/>
        <w:numPr>
          <w:ilvl w:val="0"/>
          <w:numId w:val="40"/>
        </w:numPr>
        <w:tabs>
          <w:tab w:val="left" w:pos="1131"/>
        </w:tabs>
        <w:ind w:firstLine="760"/>
        <w:jc w:val="both"/>
      </w:pPr>
      <w:r w:rsidRPr="006249C6">
        <w:t>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331B52" w:rsidRPr="006249C6" w:rsidRDefault="00331B52" w:rsidP="00331B52">
      <w:pPr>
        <w:widowControl w:val="0"/>
        <w:numPr>
          <w:ilvl w:val="0"/>
          <w:numId w:val="40"/>
        </w:numPr>
        <w:tabs>
          <w:tab w:val="left" w:pos="1176"/>
        </w:tabs>
        <w:ind w:firstLine="760"/>
        <w:jc w:val="both"/>
      </w:pPr>
      <w:r w:rsidRPr="006249C6">
        <w:t>ведение и оформление протоколов заседаний Комиссии;</w:t>
      </w:r>
    </w:p>
    <w:p w:rsidR="00331B52" w:rsidRPr="006249C6" w:rsidRDefault="00331B52" w:rsidP="00331B52">
      <w:pPr>
        <w:widowControl w:val="0"/>
        <w:numPr>
          <w:ilvl w:val="0"/>
          <w:numId w:val="40"/>
        </w:numPr>
        <w:ind w:firstLine="760"/>
        <w:jc w:val="both"/>
      </w:pPr>
      <w:r w:rsidRPr="006249C6">
        <w:t xml:space="preserve"> составление выписок из протоколов заседаний Комиссии и предоставление их лицам и органам, указанным в пункте 41 настоящего Положения;</w:t>
      </w:r>
    </w:p>
    <w:p w:rsidR="00331B52" w:rsidRPr="006249C6" w:rsidRDefault="00331B52" w:rsidP="00331B52">
      <w:pPr>
        <w:widowControl w:val="0"/>
        <w:numPr>
          <w:ilvl w:val="0"/>
          <w:numId w:val="40"/>
        </w:numPr>
        <w:tabs>
          <w:tab w:val="left" w:pos="1126"/>
        </w:tabs>
        <w:ind w:firstLine="760"/>
        <w:jc w:val="both"/>
      </w:pPr>
      <w:r w:rsidRPr="006249C6">
        <w:t>обеспечение текущего хранения документов и материалов Комиссии, а также обеспечение их сохранности.</w:t>
      </w:r>
    </w:p>
    <w:p w:rsidR="00331B52" w:rsidRPr="006249C6" w:rsidRDefault="00331B52" w:rsidP="00331B52">
      <w:pPr>
        <w:widowControl w:val="0"/>
        <w:tabs>
          <w:tab w:val="left" w:pos="1282"/>
        </w:tabs>
        <w:jc w:val="both"/>
      </w:pPr>
    </w:p>
    <w:p w:rsidR="00331B52" w:rsidRPr="006249C6" w:rsidRDefault="00331B52" w:rsidP="00331B52">
      <w:pPr>
        <w:widowControl w:val="0"/>
        <w:numPr>
          <w:ilvl w:val="0"/>
          <w:numId w:val="39"/>
        </w:numPr>
        <w:tabs>
          <w:tab w:val="left" w:pos="1282"/>
        </w:tabs>
        <w:jc w:val="both"/>
      </w:pPr>
      <w:r w:rsidRPr="006249C6">
        <w:t>Члены Комиссии имеют право:</w:t>
      </w:r>
    </w:p>
    <w:p w:rsidR="00331B52" w:rsidRPr="006249C6" w:rsidRDefault="00331B52" w:rsidP="00331B52">
      <w:pPr>
        <w:widowControl w:val="0"/>
        <w:numPr>
          <w:ilvl w:val="0"/>
          <w:numId w:val="41"/>
        </w:numPr>
        <w:tabs>
          <w:tab w:val="left" w:pos="1147"/>
        </w:tabs>
        <w:ind w:firstLine="760"/>
        <w:jc w:val="both"/>
      </w:pPr>
      <w:r w:rsidRPr="006249C6">
        <w:t>участвовать в подготовке заседаний Комиссии;</w:t>
      </w:r>
    </w:p>
    <w:p w:rsidR="00331B52" w:rsidRPr="006249C6" w:rsidRDefault="00331B52" w:rsidP="00331B52">
      <w:pPr>
        <w:widowControl w:val="0"/>
        <w:numPr>
          <w:ilvl w:val="0"/>
          <w:numId w:val="41"/>
        </w:numPr>
        <w:tabs>
          <w:tab w:val="left" w:pos="1122"/>
        </w:tabs>
        <w:ind w:firstLine="760"/>
        <w:jc w:val="both"/>
      </w:pPr>
      <w:r w:rsidRPr="006249C6">
        <w:t>обращаться к председателю Комиссии по вопросам, относящимся к компетенции Комиссии;</w:t>
      </w:r>
    </w:p>
    <w:p w:rsidR="00331B52" w:rsidRPr="006249C6" w:rsidRDefault="00331B52" w:rsidP="00331B52">
      <w:pPr>
        <w:widowControl w:val="0"/>
        <w:numPr>
          <w:ilvl w:val="0"/>
          <w:numId w:val="41"/>
        </w:numPr>
        <w:tabs>
          <w:tab w:val="left" w:pos="1117"/>
        </w:tabs>
        <w:ind w:firstLine="760"/>
        <w:jc w:val="both"/>
      </w:pPr>
      <w:r w:rsidRPr="006249C6">
        <w:t>запрашивать у руководителя организации информацию по вопросам, относящимся к компетенции Комиссии;</w:t>
      </w:r>
    </w:p>
    <w:p w:rsidR="00331B52" w:rsidRPr="006249C6" w:rsidRDefault="00331B52" w:rsidP="00331B52">
      <w:pPr>
        <w:widowControl w:val="0"/>
        <w:numPr>
          <w:ilvl w:val="0"/>
          <w:numId w:val="41"/>
        </w:numPr>
        <w:tabs>
          <w:tab w:val="left" w:pos="1126"/>
        </w:tabs>
        <w:ind w:firstLine="760"/>
        <w:jc w:val="both"/>
      </w:pPr>
      <w:r w:rsidRPr="006249C6">
        <w:t>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331B52" w:rsidRPr="006249C6" w:rsidRDefault="00331B52" w:rsidP="00331B52">
      <w:pPr>
        <w:widowControl w:val="0"/>
        <w:numPr>
          <w:ilvl w:val="0"/>
          <w:numId w:val="41"/>
        </w:numPr>
        <w:tabs>
          <w:tab w:val="left" w:pos="1110"/>
        </w:tabs>
        <w:ind w:firstLine="740"/>
        <w:jc w:val="both"/>
      </w:pPr>
      <w:r w:rsidRPr="006249C6">
        <w:t>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331B52" w:rsidRPr="006249C6" w:rsidRDefault="00331B52" w:rsidP="00331B52">
      <w:pPr>
        <w:widowControl w:val="0"/>
        <w:numPr>
          <w:ilvl w:val="0"/>
          <w:numId w:val="41"/>
        </w:numPr>
        <w:tabs>
          <w:tab w:val="left" w:pos="1115"/>
        </w:tabs>
        <w:ind w:firstLine="740"/>
        <w:jc w:val="both"/>
      </w:pPr>
      <w:r w:rsidRPr="006249C6">
        <w:t>вносить предложения по совершенствованию организации работы Комиссии.</w:t>
      </w:r>
    </w:p>
    <w:p w:rsidR="00331B52" w:rsidRPr="006249C6" w:rsidRDefault="00331B52" w:rsidP="00331B52">
      <w:pPr>
        <w:widowControl w:val="0"/>
        <w:tabs>
          <w:tab w:val="left" w:pos="1250"/>
        </w:tabs>
        <w:jc w:val="both"/>
      </w:pPr>
    </w:p>
    <w:p w:rsidR="00331B52" w:rsidRPr="006249C6" w:rsidRDefault="00331B52" w:rsidP="00331B52">
      <w:pPr>
        <w:widowControl w:val="0"/>
        <w:numPr>
          <w:ilvl w:val="0"/>
          <w:numId w:val="39"/>
        </w:numPr>
        <w:tabs>
          <w:tab w:val="left" w:pos="1250"/>
        </w:tabs>
        <w:jc w:val="both"/>
      </w:pPr>
      <w:r w:rsidRPr="006249C6">
        <w:t>Члены Комиссии обязаны:</w:t>
      </w:r>
    </w:p>
    <w:p w:rsidR="00331B52" w:rsidRPr="006249C6" w:rsidRDefault="00331B52" w:rsidP="00331B52">
      <w:pPr>
        <w:widowControl w:val="0"/>
        <w:numPr>
          <w:ilvl w:val="0"/>
          <w:numId w:val="42"/>
        </w:numPr>
        <w:tabs>
          <w:tab w:val="left" w:pos="1121"/>
        </w:tabs>
        <w:ind w:firstLine="740"/>
        <w:jc w:val="both"/>
      </w:pPr>
      <w:r w:rsidRPr="006249C6">
        <w:t>участвовать в заседаниях Комиссии;</w:t>
      </w:r>
    </w:p>
    <w:p w:rsidR="00331B52" w:rsidRPr="006249C6" w:rsidRDefault="00331B52" w:rsidP="00331B52">
      <w:pPr>
        <w:widowControl w:val="0"/>
        <w:numPr>
          <w:ilvl w:val="0"/>
          <w:numId w:val="42"/>
        </w:numPr>
        <w:tabs>
          <w:tab w:val="left" w:pos="1110"/>
        </w:tabs>
        <w:ind w:firstLine="740"/>
        <w:jc w:val="both"/>
      </w:pPr>
      <w:r w:rsidRPr="006249C6">
        <w:t>выполнять функции, возложенные на них в соответствии с настоящим Положением;</w:t>
      </w:r>
    </w:p>
    <w:p w:rsidR="00331B52" w:rsidRPr="006249C6" w:rsidRDefault="00331B52" w:rsidP="00331B52">
      <w:pPr>
        <w:widowControl w:val="0"/>
        <w:numPr>
          <w:ilvl w:val="0"/>
          <w:numId w:val="42"/>
        </w:numPr>
        <w:tabs>
          <w:tab w:val="left" w:pos="1105"/>
        </w:tabs>
        <w:ind w:firstLine="740"/>
        <w:jc w:val="both"/>
      </w:pPr>
      <w:r w:rsidRPr="006249C6">
        <w:t>соблюдать требования законодательства при реализации своих функций;</w:t>
      </w:r>
    </w:p>
    <w:p w:rsidR="00331B52" w:rsidRPr="006249C6" w:rsidRDefault="00331B52" w:rsidP="00331B52">
      <w:pPr>
        <w:widowControl w:val="0"/>
        <w:numPr>
          <w:ilvl w:val="0"/>
          <w:numId w:val="42"/>
        </w:numPr>
        <w:tabs>
          <w:tab w:val="left" w:pos="1110"/>
        </w:tabs>
        <w:ind w:firstLine="740"/>
        <w:jc w:val="both"/>
      </w:pPr>
      <w:r w:rsidRPr="006249C6">
        <w:t>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331B52" w:rsidRPr="006249C6" w:rsidRDefault="00331B52" w:rsidP="00331B52">
      <w:pPr>
        <w:widowControl w:val="0"/>
        <w:tabs>
          <w:tab w:val="left" w:pos="1225"/>
        </w:tabs>
        <w:jc w:val="both"/>
      </w:pPr>
    </w:p>
    <w:p w:rsidR="00331B52" w:rsidRPr="006249C6" w:rsidRDefault="00331B52" w:rsidP="00331B52">
      <w:pPr>
        <w:widowControl w:val="0"/>
        <w:tabs>
          <w:tab w:val="left" w:pos="1225"/>
        </w:tabs>
        <w:jc w:val="both"/>
      </w:pPr>
      <w:r w:rsidRPr="006249C6">
        <w:t xml:space="preserve">           21. Члены Комиссии не вправе разглашать сведения и соответствующую информацию, полученную ими в ходе участия в работе Комиссии, третьим лицам.</w:t>
      </w:r>
    </w:p>
    <w:p w:rsidR="00331B52" w:rsidRPr="006249C6" w:rsidRDefault="00331B52" w:rsidP="00331B52">
      <w:pPr>
        <w:widowControl w:val="0"/>
        <w:tabs>
          <w:tab w:val="left" w:pos="2948"/>
        </w:tabs>
        <w:jc w:val="both"/>
        <w:outlineLvl w:val="1"/>
        <w:rPr>
          <w:b/>
          <w:bCs/>
        </w:rPr>
      </w:pPr>
      <w:bookmarkStart w:id="6" w:name="bookmark4"/>
    </w:p>
    <w:p w:rsidR="00331B52" w:rsidRPr="006249C6" w:rsidRDefault="00331B52" w:rsidP="00331B52">
      <w:pPr>
        <w:widowControl w:val="0"/>
        <w:numPr>
          <w:ilvl w:val="0"/>
          <w:numId w:val="43"/>
        </w:numPr>
        <w:tabs>
          <w:tab w:val="left" w:pos="2948"/>
        </w:tabs>
        <w:jc w:val="center"/>
        <w:outlineLvl w:val="1"/>
        <w:rPr>
          <w:b/>
          <w:bCs/>
        </w:rPr>
      </w:pPr>
      <w:r w:rsidRPr="006249C6">
        <w:rPr>
          <w:b/>
          <w:bCs/>
        </w:rPr>
        <w:t>Функции и полномочия Комиссии</w:t>
      </w:r>
      <w:bookmarkEnd w:id="6"/>
    </w:p>
    <w:p w:rsidR="00331B52" w:rsidRPr="006249C6" w:rsidRDefault="00331B52" w:rsidP="00331B52">
      <w:pPr>
        <w:widowControl w:val="0"/>
        <w:tabs>
          <w:tab w:val="left" w:pos="2948"/>
        </w:tabs>
        <w:ind w:left="720"/>
        <w:outlineLvl w:val="1"/>
        <w:rPr>
          <w:b/>
          <w:bCs/>
        </w:rPr>
      </w:pPr>
    </w:p>
    <w:p w:rsidR="00331B52" w:rsidRPr="006249C6" w:rsidRDefault="00331B52" w:rsidP="00331B52">
      <w:pPr>
        <w:widowControl w:val="0"/>
        <w:tabs>
          <w:tab w:val="left" w:pos="1211"/>
        </w:tabs>
        <w:jc w:val="both"/>
      </w:pPr>
      <w:r w:rsidRPr="006249C6">
        <w:t xml:space="preserve">          22.При поступлении заявления от любого участника образовательных отношений Комиссия осуществляет следующие функции:</w:t>
      </w:r>
    </w:p>
    <w:p w:rsidR="00331B52" w:rsidRPr="006249C6" w:rsidRDefault="00331B52" w:rsidP="00331B52">
      <w:pPr>
        <w:widowControl w:val="0"/>
        <w:tabs>
          <w:tab w:val="left" w:pos="1211"/>
        </w:tabs>
        <w:jc w:val="both"/>
      </w:pPr>
    </w:p>
    <w:p w:rsidR="00331B52" w:rsidRPr="006249C6" w:rsidRDefault="00331B52" w:rsidP="00331B52">
      <w:pPr>
        <w:widowControl w:val="0"/>
        <w:numPr>
          <w:ilvl w:val="0"/>
          <w:numId w:val="44"/>
        </w:numPr>
        <w:tabs>
          <w:tab w:val="left" w:pos="1105"/>
        </w:tabs>
        <w:ind w:firstLine="740"/>
        <w:jc w:val="both"/>
      </w:pPr>
      <w:r w:rsidRPr="006249C6">
        <w:t>рассмотрение жалоб на нарушение участником образовательных отношений:</w:t>
      </w:r>
    </w:p>
    <w:p w:rsidR="00331B52" w:rsidRPr="006249C6" w:rsidRDefault="00331B52" w:rsidP="00331B52">
      <w:pPr>
        <w:widowControl w:val="0"/>
        <w:ind w:firstLine="740"/>
        <w:jc w:val="both"/>
      </w:pPr>
      <w:r w:rsidRPr="006249C6">
        <w:lastRenderedPageBreak/>
        <w:t>а) правил внутреннего распорядка обучающихся и иных локальных нормативных актов по вопросам организации и осуществления образовательной деятельности, устанавливающих требования к обучающимся;</w:t>
      </w:r>
    </w:p>
    <w:p w:rsidR="00331B52" w:rsidRPr="006249C6" w:rsidRDefault="00331B52" w:rsidP="00331B52">
      <w:pPr>
        <w:widowControl w:val="0"/>
        <w:tabs>
          <w:tab w:val="left" w:pos="1110"/>
        </w:tabs>
        <w:ind w:firstLine="740"/>
        <w:jc w:val="both"/>
      </w:pPr>
      <w:r w:rsidRPr="006249C6">
        <w:t>б)</w:t>
      </w:r>
      <w:r w:rsidRPr="006249C6">
        <w:tab/>
        <w:t>образовательных программ организации, в том числе рабочих программ учебных предметов, курсов;</w:t>
      </w:r>
    </w:p>
    <w:p w:rsidR="00331B52" w:rsidRPr="006249C6" w:rsidRDefault="00331B52" w:rsidP="00331B52">
      <w:pPr>
        <w:widowControl w:val="0"/>
        <w:tabs>
          <w:tab w:val="left" w:pos="1105"/>
        </w:tabs>
        <w:ind w:firstLine="740"/>
        <w:jc w:val="both"/>
      </w:pPr>
      <w:r w:rsidRPr="006249C6">
        <w:t>в)</w:t>
      </w:r>
      <w:r w:rsidRPr="006249C6">
        <w:tab/>
        <w:t>иных локальных нормативных актов по вопросам реализации права на образование, в том числе установления форм, периодичности и порядка</w:t>
      </w:r>
    </w:p>
    <w:p w:rsidR="00331B52" w:rsidRPr="006249C6" w:rsidRDefault="00331B52" w:rsidP="00331B52">
      <w:pPr>
        <w:widowControl w:val="0"/>
        <w:jc w:val="both"/>
      </w:pPr>
      <w:r w:rsidRPr="006249C6">
        <w:t>проведения текущего контроля  и промежуточной аттестации обучающихся;</w:t>
      </w:r>
    </w:p>
    <w:p w:rsidR="00331B52" w:rsidRPr="006249C6" w:rsidRDefault="00331B52" w:rsidP="00331B52">
      <w:pPr>
        <w:widowControl w:val="0"/>
        <w:jc w:val="both"/>
      </w:pPr>
    </w:p>
    <w:p w:rsidR="00331B52" w:rsidRPr="006249C6" w:rsidRDefault="00331B52" w:rsidP="00331B52">
      <w:pPr>
        <w:widowControl w:val="0"/>
        <w:jc w:val="both"/>
      </w:pPr>
    </w:p>
    <w:p w:rsidR="00331B52" w:rsidRPr="006249C6" w:rsidRDefault="00331B52" w:rsidP="00331B52">
      <w:pPr>
        <w:widowControl w:val="0"/>
        <w:numPr>
          <w:ilvl w:val="0"/>
          <w:numId w:val="44"/>
        </w:numPr>
        <w:tabs>
          <w:tab w:val="left" w:pos="1057"/>
        </w:tabs>
        <w:ind w:firstLine="740"/>
        <w:jc w:val="both"/>
      </w:pPr>
      <w:r w:rsidRPr="006249C6">
        <w:t>установление наличия или отсутствия конфликта интересов педагогического работника*;</w:t>
      </w:r>
    </w:p>
    <w:p w:rsidR="00331B52" w:rsidRPr="006249C6" w:rsidRDefault="00331B52" w:rsidP="00331B52">
      <w:pPr>
        <w:widowControl w:val="0"/>
        <w:numPr>
          <w:ilvl w:val="0"/>
          <w:numId w:val="44"/>
        </w:numPr>
        <w:tabs>
          <w:tab w:val="left" w:pos="1062"/>
        </w:tabs>
        <w:ind w:firstLine="740"/>
        <w:jc w:val="both"/>
      </w:pPr>
      <w:r w:rsidRPr="006249C6">
        <w:t>справедливое и объективное расследование нарушения норм профессиональной этики педагогическими работниками;</w:t>
      </w:r>
    </w:p>
    <w:p w:rsidR="00331B52" w:rsidRPr="006249C6" w:rsidRDefault="00331B52" w:rsidP="00331B52">
      <w:pPr>
        <w:widowControl w:val="0"/>
        <w:numPr>
          <w:ilvl w:val="0"/>
          <w:numId w:val="44"/>
        </w:numPr>
        <w:tabs>
          <w:tab w:val="left" w:pos="1066"/>
        </w:tabs>
        <w:ind w:firstLine="740"/>
        <w:jc w:val="both"/>
      </w:pPr>
      <w:r w:rsidRPr="006249C6">
        <w:t>рассмотрение обжалования решений о применении к обучающимся дисциплинарного взыскания.</w:t>
      </w:r>
    </w:p>
    <w:p w:rsidR="00331B52" w:rsidRPr="006249C6" w:rsidRDefault="00331B52" w:rsidP="00331B52">
      <w:pPr>
        <w:widowControl w:val="0"/>
        <w:tabs>
          <w:tab w:val="left" w:pos="1172"/>
        </w:tabs>
        <w:jc w:val="both"/>
      </w:pPr>
    </w:p>
    <w:p w:rsidR="00331B52" w:rsidRPr="006249C6" w:rsidRDefault="00331B52" w:rsidP="00331B52">
      <w:pPr>
        <w:widowControl w:val="0"/>
        <w:tabs>
          <w:tab w:val="left" w:pos="1172"/>
        </w:tabs>
        <w:jc w:val="both"/>
      </w:pPr>
      <w:r w:rsidRPr="006249C6">
        <w:t xml:space="preserve">           23.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331B52" w:rsidRPr="006249C6" w:rsidRDefault="00331B52" w:rsidP="00331B52">
      <w:pPr>
        <w:widowControl w:val="0"/>
        <w:tabs>
          <w:tab w:val="left" w:pos="1162"/>
        </w:tabs>
        <w:jc w:val="both"/>
      </w:pPr>
    </w:p>
    <w:p w:rsidR="00331B52" w:rsidRPr="006249C6" w:rsidRDefault="00331B52" w:rsidP="00331B52">
      <w:pPr>
        <w:widowControl w:val="0"/>
        <w:tabs>
          <w:tab w:val="left" w:pos="1162"/>
        </w:tabs>
        <w:jc w:val="both"/>
      </w:pPr>
      <w:r w:rsidRPr="006249C6">
        <w:t xml:space="preserve">           24. По итогам рассмотрения заявлений участников образовательных отношений Комиссия имеет следующие полномочия:</w:t>
      </w:r>
    </w:p>
    <w:p w:rsidR="00331B52" w:rsidRPr="006249C6" w:rsidRDefault="00331B52" w:rsidP="00331B52">
      <w:pPr>
        <w:widowControl w:val="0"/>
        <w:tabs>
          <w:tab w:val="left" w:pos="1062"/>
        </w:tabs>
        <w:jc w:val="both"/>
      </w:pPr>
      <w:r w:rsidRPr="006249C6">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331B52" w:rsidRPr="006249C6" w:rsidRDefault="00331B52" w:rsidP="00331B52">
      <w:pPr>
        <w:widowControl w:val="0"/>
        <w:tabs>
          <w:tab w:val="left" w:pos="1062"/>
        </w:tabs>
        <w:jc w:val="both"/>
      </w:pPr>
      <w:r w:rsidRPr="006249C6">
        <w:t xml:space="preserve">             2) принятие решения в целях урегулирования конфликта интересов педагогического работника при его наличии;</w:t>
      </w:r>
    </w:p>
    <w:p w:rsidR="00331B52" w:rsidRPr="006249C6" w:rsidRDefault="00331B52" w:rsidP="00331B52">
      <w:pPr>
        <w:widowControl w:val="0"/>
        <w:tabs>
          <w:tab w:val="left" w:pos="1062"/>
        </w:tabs>
        <w:jc w:val="both"/>
      </w:pPr>
      <w:r w:rsidRPr="006249C6">
        <w:t xml:space="preserve">             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331B52" w:rsidRPr="006249C6" w:rsidRDefault="00331B52" w:rsidP="00331B52">
      <w:pPr>
        <w:widowControl w:val="0"/>
        <w:tabs>
          <w:tab w:val="left" w:pos="1062"/>
        </w:tabs>
        <w:jc w:val="both"/>
      </w:pPr>
      <w:r w:rsidRPr="006249C6">
        <w:t xml:space="preserve"> </w:t>
      </w:r>
    </w:p>
    <w:p w:rsidR="00331B52" w:rsidRPr="006249C6" w:rsidRDefault="00331B52" w:rsidP="00331B52">
      <w:pPr>
        <w:widowControl w:val="0"/>
        <w:tabs>
          <w:tab w:val="left" w:pos="1062"/>
        </w:tabs>
        <w:jc w:val="both"/>
        <w:rPr>
          <w:vertAlign w:val="superscript"/>
        </w:rPr>
      </w:pPr>
      <w:r w:rsidRPr="006249C6">
        <w:rPr>
          <w:vertAlign w:val="superscript"/>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331B52" w:rsidRPr="006249C6" w:rsidRDefault="00331B52" w:rsidP="00331B52">
      <w:pPr>
        <w:widowControl w:val="0"/>
        <w:tabs>
          <w:tab w:val="left" w:pos="1221"/>
        </w:tabs>
        <w:jc w:val="both"/>
      </w:pPr>
    </w:p>
    <w:p w:rsidR="00331B52" w:rsidRPr="006249C6" w:rsidRDefault="00331B52" w:rsidP="00331B52">
      <w:pPr>
        <w:widowControl w:val="0"/>
        <w:tabs>
          <w:tab w:val="left" w:pos="1081"/>
        </w:tabs>
        <w:jc w:val="both"/>
      </w:pPr>
      <w:r w:rsidRPr="006249C6">
        <w:t xml:space="preserve">          4) отмена или оставление в силе решения о применении к обучающимся дисциплинарного взыскания;</w:t>
      </w:r>
    </w:p>
    <w:p w:rsidR="00331B52" w:rsidRPr="006249C6" w:rsidRDefault="00331B52" w:rsidP="00331B52">
      <w:pPr>
        <w:widowControl w:val="0"/>
        <w:numPr>
          <w:ilvl w:val="0"/>
          <w:numId w:val="44"/>
        </w:numPr>
        <w:tabs>
          <w:tab w:val="left" w:pos="1081"/>
        </w:tabs>
        <w:ind w:firstLine="740"/>
        <w:jc w:val="both"/>
      </w:pPr>
      <w:r w:rsidRPr="006249C6">
        <w:t>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p>
    <w:p w:rsidR="00331B52" w:rsidRPr="006249C6" w:rsidRDefault="00331B52" w:rsidP="00331B52">
      <w:pPr>
        <w:widowControl w:val="0"/>
        <w:tabs>
          <w:tab w:val="left" w:pos="3255"/>
        </w:tabs>
        <w:jc w:val="both"/>
        <w:outlineLvl w:val="1"/>
        <w:rPr>
          <w:b/>
          <w:bCs/>
        </w:rPr>
      </w:pPr>
      <w:bookmarkStart w:id="7" w:name="bookmark5"/>
    </w:p>
    <w:p w:rsidR="00331B52" w:rsidRPr="006249C6" w:rsidRDefault="00331B52" w:rsidP="00331B52">
      <w:pPr>
        <w:widowControl w:val="0"/>
        <w:numPr>
          <w:ilvl w:val="0"/>
          <w:numId w:val="43"/>
        </w:numPr>
        <w:tabs>
          <w:tab w:val="left" w:pos="3255"/>
        </w:tabs>
        <w:jc w:val="center"/>
        <w:outlineLvl w:val="1"/>
        <w:rPr>
          <w:b/>
          <w:bCs/>
        </w:rPr>
      </w:pPr>
      <w:r w:rsidRPr="006249C6">
        <w:rPr>
          <w:b/>
          <w:bCs/>
        </w:rPr>
        <w:t>Регламент работы Комиссии</w:t>
      </w:r>
      <w:bookmarkEnd w:id="7"/>
    </w:p>
    <w:p w:rsidR="00331B52" w:rsidRPr="006249C6" w:rsidRDefault="00331B52" w:rsidP="00331B52">
      <w:pPr>
        <w:widowControl w:val="0"/>
        <w:tabs>
          <w:tab w:val="left" w:pos="3255"/>
        </w:tabs>
        <w:ind w:left="720"/>
        <w:outlineLvl w:val="1"/>
        <w:rPr>
          <w:b/>
          <w:bCs/>
        </w:rPr>
      </w:pPr>
    </w:p>
    <w:p w:rsidR="00331B52" w:rsidRPr="006249C6" w:rsidRDefault="00331B52" w:rsidP="00331B52">
      <w:pPr>
        <w:widowControl w:val="0"/>
        <w:tabs>
          <w:tab w:val="left" w:pos="1177"/>
        </w:tabs>
        <w:jc w:val="both"/>
      </w:pPr>
      <w:r w:rsidRPr="006249C6">
        <w:t xml:space="preserve">            25.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w:t>
      </w:r>
      <w:r w:rsidRPr="006249C6">
        <w:lastRenderedPageBreak/>
        <w:t>допустившего указанные нарушения.</w:t>
      </w:r>
    </w:p>
    <w:p w:rsidR="00331B52" w:rsidRPr="006249C6" w:rsidRDefault="00331B52" w:rsidP="00331B52">
      <w:pPr>
        <w:widowControl w:val="0"/>
        <w:tabs>
          <w:tab w:val="left" w:pos="1212"/>
        </w:tabs>
        <w:ind w:left="810"/>
        <w:jc w:val="both"/>
      </w:pPr>
      <w:r w:rsidRPr="006249C6">
        <w:t>26. В заявлении указываются:</w:t>
      </w:r>
    </w:p>
    <w:p w:rsidR="00331B52" w:rsidRPr="006249C6" w:rsidRDefault="00331B52" w:rsidP="00331B52">
      <w:pPr>
        <w:widowControl w:val="0"/>
        <w:numPr>
          <w:ilvl w:val="0"/>
          <w:numId w:val="45"/>
        </w:numPr>
        <w:tabs>
          <w:tab w:val="left" w:pos="1072"/>
        </w:tabs>
        <w:ind w:firstLine="740"/>
        <w:jc w:val="both"/>
      </w:pPr>
      <w:r w:rsidRPr="006249C6">
        <w:t>фамилия, имя, отчество (при наличии) заявителя, а также несовершеннолетнего обучающегося, если заявителем является его родитель (законный представитель);</w:t>
      </w:r>
    </w:p>
    <w:p w:rsidR="00331B52" w:rsidRPr="006249C6" w:rsidRDefault="00331B52" w:rsidP="00331B52">
      <w:pPr>
        <w:widowControl w:val="0"/>
        <w:numPr>
          <w:ilvl w:val="0"/>
          <w:numId w:val="45"/>
        </w:numPr>
        <w:tabs>
          <w:tab w:val="left" w:pos="1072"/>
        </w:tabs>
        <w:ind w:firstLine="740"/>
        <w:jc w:val="both"/>
      </w:pPr>
      <w:r w:rsidRPr="006249C6">
        <w:t>оспариваемые действия или бездействие участника образовательных отношений, а в случае обжалования решения о применении к обучающемуся дисциплинарного взыскания - оспариваемые действия или бездействие родителей;</w:t>
      </w:r>
    </w:p>
    <w:p w:rsidR="00331B52" w:rsidRPr="006249C6" w:rsidRDefault="00331B52" w:rsidP="00331B52">
      <w:pPr>
        <w:widowControl w:val="0"/>
        <w:numPr>
          <w:ilvl w:val="0"/>
          <w:numId w:val="45"/>
        </w:numPr>
        <w:tabs>
          <w:tab w:val="left" w:pos="1077"/>
        </w:tabs>
        <w:ind w:firstLine="740"/>
        <w:jc w:val="both"/>
      </w:pPr>
      <w:r w:rsidRPr="006249C6">
        <w:t>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указание на приказ руководителя организации, который обжалуется;</w:t>
      </w:r>
    </w:p>
    <w:p w:rsidR="00331B52" w:rsidRPr="006249C6" w:rsidRDefault="00331B52" w:rsidP="00331B52">
      <w:pPr>
        <w:widowControl w:val="0"/>
        <w:numPr>
          <w:ilvl w:val="0"/>
          <w:numId w:val="45"/>
        </w:numPr>
        <w:tabs>
          <w:tab w:val="left" w:pos="1067"/>
        </w:tabs>
        <w:ind w:firstLine="740"/>
        <w:jc w:val="both"/>
      </w:pPr>
      <w:r w:rsidRPr="006249C6">
        <w:t>основания, по которым заявитель считает, что реализация его прав на образование нарушена;</w:t>
      </w:r>
    </w:p>
    <w:p w:rsidR="00331B52" w:rsidRPr="006249C6" w:rsidRDefault="00331B52" w:rsidP="00331B52">
      <w:pPr>
        <w:widowControl w:val="0"/>
        <w:numPr>
          <w:ilvl w:val="0"/>
          <w:numId w:val="45"/>
        </w:numPr>
        <w:tabs>
          <w:tab w:val="left" w:pos="1111"/>
        </w:tabs>
        <w:ind w:firstLine="740"/>
        <w:jc w:val="both"/>
      </w:pPr>
      <w:r w:rsidRPr="006249C6">
        <w:t>требования заявителя.</w:t>
      </w:r>
    </w:p>
    <w:p w:rsidR="00331B52" w:rsidRPr="006249C6" w:rsidRDefault="00331B52" w:rsidP="00331B52">
      <w:pPr>
        <w:widowControl w:val="0"/>
        <w:tabs>
          <w:tab w:val="left" w:pos="1177"/>
        </w:tabs>
        <w:jc w:val="both"/>
      </w:pPr>
      <w:r w:rsidRPr="006249C6">
        <w:t xml:space="preserve">           </w:t>
      </w:r>
    </w:p>
    <w:p w:rsidR="00331B52" w:rsidRPr="006249C6" w:rsidRDefault="00331B52" w:rsidP="00331B52">
      <w:pPr>
        <w:widowControl w:val="0"/>
        <w:tabs>
          <w:tab w:val="left" w:pos="1177"/>
        </w:tabs>
        <w:jc w:val="both"/>
      </w:pPr>
      <w:r w:rsidRPr="006249C6">
        <w:t xml:space="preserve">         27. В случае необходимости в подтверждение своих доводов заявитель прилагает к заявлению соответствующие документы и материалы либо их копии.</w:t>
      </w:r>
    </w:p>
    <w:p w:rsidR="00331B52" w:rsidRPr="006249C6" w:rsidRDefault="00331B52" w:rsidP="00331B52">
      <w:pPr>
        <w:widowControl w:val="0"/>
        <w:tabs>
          <w:tab w:val="left" w:pos="1177"/>
        </w:tabs>
        <w:jc w:val="both"/>
      </w:pPr>
    </w:p>
    <w:p w:rsidR="00331B52" w:rsidRPr="006249C6" w:rsidRDefault="00331B52" w:rsidP="00331B52">
      <w:pPr>
        <w:widowControl w:val="0"/>
        <w:tabs>
          <w:tab w:val="left" w:pos="1177"/>
        </w:tabs>
        <w:jc w:val="both"/>
      </w:pPr>
      <w:r w:rsidRPr="006249C6">
        <w:t xml:space="preserve">         28.Заявление,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31 настоящего Положения.</w:t>
      </w:r>
    </w:p>
    <w:p w:rsidR="00331B52" w:rsidRPr="006249C6" w:rsidRDefault="00331B52" w:rsidP="00331B52">
      <w:pPr>
        <w:widowControl w:val="0"/>
        <w:tabs>
          <w:tab w:val="left" w:pos="1177"/>
        </w:tabs>
        <w:jc w:val="both"/>
      </w:pPr>
    </w:p>
    <w:p w:rsidR="00331B52" w:rsidRPr="006249C6" w:rsidRDefault="00331B52" w:rsidP="00331B52">
      <w:pPr>
        <w:widowControl w:val="0"/>
        <w:tabs>
          <w:tab w:val="left" w:pos="1177"/>
        </w:tabs>
        <w:jc w:val="both"/>
      </w:pPr>
      <w:r w:rsidRPr="006249C6">
        <w:t xml:space="preserve">          29. При наличии в заявлении информации, предусмотренной подпунктами 1-5 пункта 26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331B52" w:rsidRPr="006249C6" w:rsidRDefault="00331B52" w:rsidP="00331B52">
      <w:pPr>
        <w:widowControl w:val="0"/>
        <w:tabs>
          <w:tab w:val="left" w:pos="1177"/>
        </w:tabs>
        <w:jc w:val="both"/>
      </w:pPr>
    </w:p>
    <w:p w:rsidR="00331B52" w:rsidRPr="006249C6" w:rsidRDefault="00331B52" w:rsidP="00331B52">
      <w:pPr>
        <w:widowControl w:val="0"/>
        <w:jc w:val="both"/>
      </w:pPr>
      <w:r w:rsidRPr="006249C6">
        <w:t xml:space="preserve">          30.  При отсутствии в заявлении информации, предусмотренной подпунктами 1-5 пункта 26 настоящего Положения, заседание Комиссии его рассмотрению не проводится.</w:t>
      </w:r>
    </w:p>
    <w:p w:rsidR="00331B52" w:rsidRPr="006249C6" w:rsidRDefault="00331B52" w:rsidP="00331B52">
      <w:pPr>
        <w:widowControl w:val="0"/>
        <w:jc w:val="both"/>
      </w:pPr>
    </w:p>
    <w:p w:rsidR="00331B52" w:rsidRPr="006249C6" w:rsidRDefault="00331B52" w:rsidP="00331B52">
      <w:pPr>
        <w:widowControl w:val="0"/>
        <w:tabs>
          <w:tab w:val="left" w:pos="1172"/>
        </w:tabs>
        <w:jc w:val="both"/>
      </w:pPr>
      <w:r w:rsidRPr="006249C6">
        <w:t xml:space="preserve">           31. Участник образовательных отношений имеет право лично присутствовать при рассмотрении его заявления на заседании Комиссии.</w:t>
      </w:r>
    </w:p>
    <w:p w:rsidR="00331B52" w:rsidRPr="006249C6" w:rsidRDefault="00331B52" w:rsidP="00331B52">
      <w:pPr>
        <w:widowControl w:val="0"/>
        <w:ind w:firstLine="740"/>
        <w:jc w:val="both"/>
      </w:pPr>
      <w:r w:rsidRPr="006249C6">
        <w:t>В случае неявки заявителя на заседание Комиссии заявление рассматривается в его отсутствие.</w:t>
      </w:r>
    </w:p>
    <w:p w:rsidR="00331B52" w:rsidRPr="006249C6" w:rsidRDefault="00331B52" w:rsidP="00331B52">
      <w:pPr>
        <w:widowControl w:val="0"/>
        <w:ind w:firstLine="740"/>
        <w:jc w:val="both"/>
      </w:pPr>
    </w:p>
    <w:p w:rsidR="00331B52" w:rsidRPr="006249C6" w:rsidRDefault="00331B52" w:rsidP="00331B52">
      <w:pPr>
        <w:widowControl w:val="0"/>
        <w:tabs>
          <w:tab w:val="left" w:pos="1182"/>
        </w:tabs>
        <w:jc w:val="both"/>
      </w:pPr>
      <w:r w:rsidRPr="006249C6">
        <w:t xml:space="preserve">            32.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331B52" w:rsidRPr="006249C6" w:rsidRDefault="00331B52" w:rsidP="00331B52">
      <w:pPr>
        <w:widowControl w:val="0"/>
        <w:tabs>
          <w:tab w:val="left" w:pos="1177"/>
        </w:tabs>
        <w:jc w:val="both"/>
      </w:pPr>
      <w:r w:rsidRPr="006249C6">
        <w:t xml:space="preserve">          </w:t>
      </w:r>
    </w:p>
    <w:p w:rsidR="00331B52" w:rsidRPr="006249C6" w:rsidRDefault="00331B52" w:rsidP="00331B52">
      <w:pPr>
        <w:widowControl w:val="0"/>
        <w:tabs>
          <w:tab w:val="left" w:pos="1177"/>
        </w:tabs>
        <w:jc w:val="both"/>
      </w:pPr>
      <w:r w:rsidRPr="006249C6">
        <w:t xml:space="preserve">          33. По запросу Комиссии руководитель организации в установленный Комиссией срок представляет необходимые документы.</w:t>
      </w:r>
    </w:p>
    <w:p w:rsidR="00331B52" w:rsidRPr="006249C6" w:rsidRDefault="00331B52" w:rsidP="00331B52">
      <w:pPr>
        <w:widowControl w:val="0"/>
        <w:tabs>
          <w:tab w:val="left" w:pos="1167"/>
        </w:tabs>
        <w:jc w:val="both"/>
      </w:pPr>
      <w:r w:rsidRPr="006249C6">
        <w:t xml:space="preserve">         </w:t>
      </w:r>
    </w:p>
    <w:p w:rsidR="00331B52" w:rsidRPr="006249C6" w:rsidRDefault="00331B52" w:rsidP="004111CF">
      <w:pPr>
        <w:widowControl w:val="0"/>
        <w:tabs>
          <w:tab w:val="left" w:pos="1167"/>
        </w:tabs>
        <w:jc w:val="both"/>
      </w:pPr>
      <w:r w:rsidRPr="006249C6">
        <w:t xml:space="preserve">          34. Заседание Комиссии считается правомочным, если на нём присутствует не менее 2/3 (двух третей) членов Комиссии.</w:t>
      </w:r>
    </w:p>
    <w:p w:rsidR="00331B52" w:rsidRPr="006249C6" w:rsidRDefault="00331B52" w:rsidP="00331B52">
      <w:pPr>
        <w:widowControl w:val="0"/>
        <w:tabs>
          <w:tab w:val="left" w:pos="1599"/>
        </w:tabs>
        <w:jc w:val="both"/>
        <w:rPr>
          <w:b/>
          <w:bCs/>
        </w:rPr>
      </w:pPr>
    </w:p>
    <w:p w:rsidR="00331B52" w:rsidRPr="006249C6" w:rsidRDefault="00331B52" w:rsidP="00331B52">
      <w:pPr>
        <w:widowControl w:val="0"/>
        <w:numPr>
          <w:ilvl w:val="0"/>
          <w:numId w:val="43"/>
        </w:numPr>
        <w:tabs>
          <w:tab w:val="left" w:pos="1599"/>
        </w:tabs>
        <w:jc w:val="center"/>
        <w:rPr>
          <w:b/>
          <w:bCs/>
        </w:rPr>
      </w:pPr>
      <w:r w:rsidRPr="006249C6">
        <w:rPr>
          <w:b/>
          <w:bCs/>
        </w:rPr>
        <w:t>Порядок принятия и оформления решений Комиссии</w:t>
      </w:r>
    </w:p>
    <w:p w:rsidR="00331B52" w:rsidRPr="006249C6" w:rsidRDefault="00331B52" w:rsidP="00331B52">
      <w:pPr>
        <w:widowControl w:val="0"/>
        <w:tabs>
          <w:tab w:val="left" w:pos="1599"/>
        </w:tabs>
        <w:ind w:left="720"/>
        <w:jc w:val="both"/>
        <w:rPr>
          <w:b/>
          <w:bCs/>
        </w:rPr>
      </w:pPr>
    </w:p>
    <w:p w:rsidR="00331B52" w:rsidRPr="006249C6" w:rsidRDefault="00331B52" w:rsidP="00331B52">
      <w:pPr>
        <w:widowControl w:val="0"/>
        <w:tabs>
          <w:tab w:val="left" w:pos="1182"/>
        </w:tabs>
        <w:jc w:val="both"/>
      </w:pPr>
      <w:r w:rsidRPr="006249C6">
        <w:t xml:space="preserve">          35. По результатам рассмотрения заявления участника образовательных отношений Комиссия принимает решение в целях урегулирования разногласий.</w:t>
      </w:r>
    </w:p>
    <w:p w:rsidR="00331B52" w:rsidRPr="006249C6" w:rsidRDefault="00331B52" w:rsidP="00331B52">
      <w:pPr>
        <w:widowControl w:val="0"/>
        <w:tabs>
          <w:tab w:val="left" w:pos="1177"/>
        </w:tabs>
        <w:ind w:left="740"/>
        <w:jc w:val="both"/>
      </w:pPr>
    </w:p>
    <w:p w:rsidR="00331B52" w:rsidRPr="006249C6" w:rsidRDefault="00331B52" w:rsidP="00331B52">
      <w:pPr>
        <w:widowControl w:val="0"/>
        <w:tabs>
          <w:tab w:val="left" w:pos="1177"/>
        </w:tabs>
        <w:jc w:val="both"/>
      </w:pPr>
      <w:r w:rsidRPr="006249C6">
        <w:t xml:space="preserve">          36. В случае установления факта нарушения права на образование Комиссия </w:t>
      </w:r>
      <w:r w:rsidRPr="006249C6">
        <w:lastRenderedPageBreak/>
        <w:t>принимает решение, направленное на его восстановление, в том числе с возложением обязанности по устранению выявленных нарушений на</w:t>
      </w:r>
    </w:p>
    <w:p w:rsidR="00331B52" w:rsidRPr="006249C6" w:rsidRDefault="00331B52" w:rsidP="00331B52">
      <w:pPr>
        <w:widowControl w:val="0"/>
        <w:tabs>
          <w:tab w:val="left" w:pos="1177"/>
        </w:tabs>
        <w:jc w:val="both"/>
      </w:pPr>
      <w:r w:rsidRPr="006249C6">
        <w:t>обучающихся, родителей (законных представителей) несовершеннолетних обучающихся и (или) работников организации.</w:t>
      </w:r>
    </w:p>
    <w:p w:rsidR="00331B52" w:rsidRPr="006249C6" w:rsidRDefault="00331B52" w:rsidP="00331B52">
      <w:pPr>
        <w:widowControl w:val="0"/>
        <w:tabs>
          <w:tab w:val="left" w:pos="1177"/>
        </w:tabs>
        <w:jc w:val="both"/>
      </w:pPr>
    </w:p>
    <w:p w:rsidR="00331B52" w:rsidRPr="006249C6" w:rsidRDefault="00331B52" w:rsidP="00331B52">
      <w:pPr>
        <w:widowControl w:val="0"/>
        <w:tabs>
          <w:tab w:val="left" w:pos="1182"/>
        </w:tabs>
        <w:jc w:val="both"/>
      </w:pPr>
      <w:r w:rsidRPr="006249C6">
        <w:t xml:space="preserve">           37.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в пользу обучающегося.</w:t>
      </w:r>
    </w:p>
    <w:p w:rsidR="00331B52" w:rsidRPr="006249C6" w:rsidRDefault="00331B52" w:rsidP="00331B52">
      <w:pPr>
        <w:widowControl w:val="0"/>
        <w:tabs>
          <w:tab w:val="left" w:pos="1182"/>
        </w:tabs>
        <w:jc w:val="both"/>
      </w:pPr>
    </w:p>
    <w:p w:rsidR="00331B52" w:rsidRPr="006249C6" w:rsidRDefault="00331B52" w:rsidP="00331B52">
      <w:pPr>
        <w:widowControl w:val="0"/>
        <w:tabs>
          <w:tab w:val="left" w:pos="1167"/>
        </w:tabs>
        <w:jc w:val="both"/>
      </w:pPr>
      <w:r w:rsidRPr="006249C6">
        <w:t xml:space="preserve">            38. Решения Комиссии оформляются протоколами заседаний, которые подписываются всеми присутствующими членами Комиссии.</w:t>
      </w:r>
    </w:p>
    <w:p w:rsidR="00331B52" w:rsidRPr="006249C6" w:rsidRDefault="00331B52" w:rsidP="00331B52">
      <w:pPr>
        <w:widowControl w:val="0"/>
        <w:tabs>
          <w:tab w:val="left" w:pos="1167"/>
        </w:tabs>
        <w:jc w:val="both"/>
      </w:pPr>
    </w:p>
    <w:p w:rsidR="00331B52" w:rsidRPr="006249C6" w:rsidRDefault="00331B52" w:rsidP="00331B52">
      <w:pPr>
        <w:widowControl w:val="0"/>
        <w:tabs>
          <w:tab w:val="left" w:pos="1172"/>
        </w:tabs>
        <w:jc w:val="both"/>
      </w:pPr>
      <w:r w:rsidRPr="006249C6">
        <w:t xml:space="preserve">            39.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обучающихся, совету родителей и (или) профсоюзному комитету организации.</w:t>
      </w:r>
    </w:p>
    <w:p w:rsidR="00331B52" w:rsidRPr="006249C6" w:rsidRDefault="00331B52" w:rsidP="00331B52">
      <w:pPr>
        <w:widowControl w:val="0"/>
        <w:tabs>
          <w:tab w:val="left" w:pos="1172"/>
        </w:tabs>
        <w:jc w:val="both"/>
      </w:pPr>
    </w:p>
    <w:p w:rsidR="00331B52" w:rsidRPr="006249C6" w:rsidRDefault="00331B52" w:rsidP="00331B52">
      <w:pPr>
        <w:widowControl w:val="0"/>
        <w:tabs>
          <w:tab w:val="left" w:pos="1162"/>
        </w:tabs>
        <w:jc w:val="both"/>
      </w:pPr>
      <w:r w:rsidRPr="006249C6">
        <w:t xml:space="preserve">            40.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331B52" w:rsidRPr="006249C6" w:rsidRDefault="00331B52" w:rsidP="00331B52">
      <w:pPr>
        <w:widowControl w:val="0"/>
        <w:tabs>
          <w:tab w:val="left" w:pos="1162"/>
        </w:tabs>
        <w:jc w:val="both"/>
      </w:pPr>
    </w:p>
    <w:p w:rsidR="00331B52" w:rsidRPr="006249C6" w:rsidRDefault="00331B52" w:rsidP="00331B52">
      <w:pPr>
        <w:widowControl w:val="0"/>
        <w:tabs>
          <w:tab w:val="left" w:pos="1162"/>
        </w:tabs>
        <w:jc w:val="both"/>
      </w:pPr>
      <w:r w:rsidRPr="006249C6">
        <w:t xml:space="preserve">            41.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331B52" w:rsidRPr="006249C6" w:rsidRDefault="00331B52" w:rsidP="00331B52">
      <w:pPr>
        <w:widowControl w:val="0"/>
        <w:tabs>
          <w:tab w:val="left" w:pos="1162"/>
        </w:tabs>
        <w:jc w:val="both"/>
      </w:pPr>
    </w:p>
    <w:p w:rsidR="00331B52" w:rsidRPr="006249C6" w:rsidRDefault="00331B52" w:rsidP="00331B52">
      <w:pPr>
        <w:widowControl w:val="0"/>
        <w:tabs>
          <w:tab w:val="left" w:pos="1162"/>
        </w:tabs>
        <w:jc w:val="both"/>
      </w:pPr>
      <w:r w:rsidRPr="006249C6">
        <w:t xml:space="preserve">           42. Срок хранения документов и материалов Комиссии в организации составляет 3 (три) года.</w:t>
      </w:r>
    </w:p>
    <w:p w:rsidR="00331B52" w:rsidRPr="006249C6" w:rsidRDefault="00331B52" w:rsidP="00331B52"/>
    <w:p w:rsidR="00331B52" w:rsidRPr="006249C6" w:rsidRDefault="00331B52" w:rsidP="00331B52">
      <w:pPr>
        <w:widowControl w:val="0"/>
        <w:tabs>
          <w:tab w:val="left" w:pos="993"/>
        </w:tabs>
        <w:autoSpaceDE w:val="0"/>
        <w:autoSpaceDN w:val="0"/>
        <w:adjustRightInd w:val="0"/>
        <w:ind w:firstLine="567"/>
        <w:jc w:val="right"/>
        <w:sectPr w:rsidR="00331B52" w:rsidRPr="006249C6" w:rsidSect="00331B52">
          <w:pgSz w:w="11906" w:h="16838"/>
          <w:pgMar w:top="1134" w:right="567" w:bottom="1134" w:left="1701" w:header="709" w:footer="709" w:gutter="0"/>
          <w:cols w:space="708"/>
          <w:docGrid w:linePitch="360"/>
        </w:sectPr>
      </w:pPr>
    </w:p>
    <w:p w:rsidR="00331B52" w:rsidRPr="009600D7" w:rsidRDefault="00331B52" w:rsidP="00331B52">
      <w:pPr>
        <w:widowControl w:val="0"/>
        <w:tabs>
          <w:tab w:val="left" w:pos="993"/>
        </w:tabs>
        <w:autoSpaceDE w:val="0"/>
        <w:autoSpaceDN w:val="0"/>
        <w:adjustRightInd w:val="0"/>
        <w:ind w:firstLine="567"/>
        <w:jc w:val="right"/>
        <w:rPr>
          <w:i/>
          <w:sz w:val="28"/>
        </w:rPr>
      </w:pPr>
      <w:r w:rsidRPr="009600D7">
        <w:rPr>
          <w:i/>
          <w:sz w:val="28"/>
        </w:rPr>
        <w:lastRenderedPageBreak/>
        <w:t>Приложение 15</w:t>
      </w:r>
    </w:p>
    <w:p w:rsidR="00331B52" w:rsidRPr="006249C6" w:rsidRDefault="00331B52" w:rsidP="00331B52">
      <w:pPr>
        <w:widowControl w:val="0"/>
        <w:tabs>
          <w:tab w:val="left" w:pos="993"/>
        </w:tabs>
        <w:autoSpaceDE w:val="0"/>
        <w:autoSpaceDN w:val="0"/>
        <w:adjustRightInd w:val="0"/>
        <w:ind w:firstLine="567"/>
        <w:jc w:val="right"/>
        <w:rPr>
          <w:i/>
        </w:rPr>
      </w:pPr>
    </w:p>
    <w:tbl>
      <w:tblPr>
        <w:tblStyle w:val="a6"/>
        <w:tblW w:w="9345" w:type="dxa"/>
        <w:tblInd w:w="3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1"/>
        <w:gridCol w:w="851"/>
        <w:gridCol w:w="4383"/>
      </w:tblGrid>
      <w:tr w:rsidR="00331B52" w:rsidRPr="006249C6" w:rsidTr="004111CF">
        <w:tc>
          <w:tcPr>
            <w:tcW w:w="4111" w:type="dxa"/>
            <w:vAlign w:val="center"/>
          </w:tcPr>
          <w:p w:rsidR="00331B52" w:rsidRPr="006249C6" w:rsidRDefault="00331B52" w:rsidP="004111CF">
            <w:pPr>
              <w:jc w:val="center"/>
            </w:pPr>
            <w:r w:rsidRPr="006249C6">
              <w:t>Мотивированное мнение</w:t>
            </w:r>
          </w:p>
          <w:p w:rsidR="00331B52" w:rsidRPr="006249C6" w:rsidRDefault="00331B52" w:rsidP="004111CF">
            <w:pPr>
              <w:jc w:val="center"/>
            </w:pPr>
            <w:r w:rsidRPr="006249C6">
              <w:t>профкома</w:t>
            </w:r>
          </w:p>
          <w:p w:rsidR="00331B52" w:rsidRPr="006249C6" w:rsidRDefault="00331B52" w:rsidP="004111CF">
            <w:pPr>
              <w:jc w:val="center"/>
            </w:pPr>
            <w:r w:rsidRPr="006249C6">
              <w:t>от 16.03.2021г.</w:t>
            </w:r>
          </w:p>
          <w:p w:rsidR="00331B52" w:rsidRPr="006249C6" w:rsidRDefault="00331B52" w:rsidP="004111CF">
            <w:pPr>
              <w:jc w:val="center"/>
            </w:pPr>
            <w:r w:rsidRPr="006249C6">
              <w:t>Протокол № 6</w:t>
            </w:r>
          </w:p>
          <w:p w:rsidR="00331B52" w:rsidRPr="006249C6" w:rsidRDefault="00331B52" w:rsidP="004111CF">
            <w:pPr>
              <w:jc w:val="center"/>
            </w:pPr>
            <w:r w:rsidRPr="006249C6">
              <w:t>__________  В.В.Павлова</w:t>
            </w:r>
          </w:p>
          <w:p w:rsidR="00331B52" w:rsidRPr="006249C6" w:rsidRDefault="00331B52" w:rsidP="004111CF">
            <w:pPr>
              <w:jc w:val="center"/>
            </w:pPr>
            <w:r w:rsidRPr="006249C6">
              <w:t xml:space="preserve">Председатель первичной профсоюзной организации </w:t>
            </w:r>
          </w:p>
          <w:p w:rsidR="00331B52" w:rsidRPr="006249C6" w:rsidRDefault="00331B52" w:rsidP="004111CF">
            <w:pPr>
              <w:jc w:val="center"/>
              <w:rPr>
                <w:b/>
                <w:i/>
              </w:rPr>
            </w:pPr>
          </w:p>
        </w:tc>
        <w:tc>
          <w:tcPr>
            <w:tcW w:w="851" w:type="dxa"/>
            <w:vAlign w:val="center"/>
          </w:tcPr>
          <w:p w:rsidR="00331B52" w:rsidRPr="006249C6" w:rsidRDefault="00331B52" w:rsidP="004111CF">
            <w:pPr>
              <w:jc w:val="center"/>
              <w:rPr>
                <w:b/>
              </w:rPr>
            </w:pPr>
          </w:p>
        </w:tc>
        <w:tc>
          <w:tcPr>
            <w:tcW w:w="4383" w:type="dxa"/>
            <w:vAlign w:val="center"/>
          </w:tcPr>
          <w:p w:rsidR="00331B52" w:rsidRPr="006249C6" w:rsidRDefault="00331B52" w:rsidP="004111CF">
            <w:pPr>
              <w:jc w:val="center"/>
              <w:rPr>
                <w:b/>
              </w:rPr>
            </w:pPr>
            <w:r w:rsidRPr="006249C6">
              <w:rPr>
                <w:b/>
              </w:rPr>
              <w:t>«УТВЕРЖДАЮ»</w:t>
            </w:r>
          </w:p>
          <w:p w:rsidR="00331B52" w:rsidRPr="006249C6" w:rsidRDefault="00331B52" w:rsidP="004111CF">
            <w:pPr>
              <w:jc w:val="center"/>
            </w:pPr>
            <w:r w:rsidRPr="006249C6">
              <w:t xml:space="preserve">Директор МБУДО «ГДДТ им.А.Алиша» г.Казани </w:t>
            </w:r>
          </w:p>
          <w:p w:rsidR="00331B52" w:rsidRPr="006249C6" w:rsidRDefault="00331B52" w:rsidP="004111CF">
            <w:pPr>
              <w:jc w:val="center"/>
            </w:pPr>
            <w:r w:rsidRPr="006249C6">
              <w:t>___________ Е.Ю.Габитова</w:t>
            </w:r>
          </w:p>
          <w:p w:rsidR="00331B52" w:rsidRPr="006249C6" w:rsidRDefault="00331B52" w:rsidP="004111CF">
            <w:pPr>
              <w:jc w:val="center"/>
            </w:pPr>
            <w:r w:rsidRPr="006249C6">
              <w:t xml:space="preserve">  </w:t>
            </w:r>
          </w:p>
          <w:p w:rsidR="00331B52" w:rsidRPr="006249C6" w:rsidRDefault="00331B52" w:rsidP="004111CF">
            <w:pPr>
              <w:jc w:val="center"/>
            </w:pPr>
            <w:r w:rsidRPr="006249C6">
              <w:t xml:space="preserve">Приказ  </w:t>
            </w:r>
          </w:p>
          <w:p w:rsidR="00331B52" w:rsidRPr="006249C6" w:rsidRDefault="00331B52" w:rsidP="004111CF">
            <w:pPr>
              <w:jc w:val="center"/>
            </w:pPr>
            <w:r w:rsidRPr="006249C6">
              <w:t>от «25» 05 2021г. №85</w:t>
            </w:r>
          </w:p>
          <w:p w:rsidR="00331B52" w:rsidRPr="006249C6" w:rsidRDefault="00331B52" w:rsidP="004111CF">
            <w:pPr>
              <w:jc w:val="center"/>
              <w:rPr>
                <w:b/>
              </w:rPr>
            </w:pPr>
          </w:p>
        </w:tc>
      </w:tr>
    </w:tbl>
    <w:p w:rsidR="00331B52" w:rsidRPr="006249C6" w:rsidRDefault="00331B52" w:rsidP="00331B52">
      <w:pPr>
        <w:jc w:val="right"/>
        <w:rPr>
          <w:i/>
        </w:rPr>
      </w:pPr>
    </w:p>
    <w:p w:rsidR="00331B52" w:rsidRPr="006249C6" w:rsidRDefault="00331B52" w:rsidP="00331B52">
      <w:pPr>
        <w:tabs>
          <w:tab w:val="left" w:pos="5610"/>
        </w:tabs>
        <w:jc w:val="right"/>
      </w:pPr>
      <w:r w:rsidRPr="006249C6">
        <w:rPr>
          <w:b/>
        </w:rPr>
        <w:t xml:space="preserve">                                                                                              </w:t>
      </w:r>
      <w:r w:rsidRPr="006249C6">
        <w:t>Доведено до сведения</w:t>
      </w:r>
      <w:r w:rsidR="00E03561">
        <w:br/>
      </w:r>
      <w:r w:rsidRPr="006249C6">
        <w:t xml:space="preserve"> работников на общем </w:t>
      </w:r>
    </w:p>
    <w:p w:rsidR="00331B52" w:rsidRPr="006249C6" w:rsidRDefault="00331B52" w:rsidP="00331B52">
      <w:pPr>
        <w:tabs>
          <w:tab w:val="left" w:pos="5610"/>
        </w:tabs>
        <w:jc w:val="right"/>
      </w:pPr>
      <w:r w:rsidRPr="006249C6">
        <w:t>собрании работников</w:t>
      </w:r>
    </w:p>
    <w:p w:rsidR="00331B52" w:rsidRPr="006249C6" w:rsidRDefault="00331B52" w:rsidP="00331B52">
      <w:pPr>
        <w:tabs>
          <w:tab w:val="left" w:pos="5610"/>
        </w:tabs>
        <w:jc w:val="right"/>
      </w:pPr>
      <w:r w:rsidRPr="006249C6">
        <w:t xml:space="preserve">                                                                               </w:t>
      </w:r>
      <w:r w:rsidR="00E03561">
        <w:t xml:space="preserve">                              10</w:t>
      </w:r>
      <w:r w:rsidR="00D64282">
        <w:t>.06</w:t>
      </w:r>
      <w:r w:rsidRPr="006249C6">
        <w:t>.2021г.</w:t>
      </w:r>
    </w:p>
    <w:p w:rsidR="00331B52" w:rsidRPr="00D64282" w:rsidRDefault="00331B52" w:rsidP="00D64282">
      <w:pPr>
        <w:tabs>
          <w:tab w:val="left" w:pos="5700"/>
        </w:tabs>
        <w:jc w:val="right"/>
      </w:pPr>
      <w:r w:rsidRPr="006249C6">
        <w:t>Протокол №</w:t>
      </w:r>
      <w:r w:rsidRPr="006249C6">
        <w:rPr>
          <w:b/>
        </w:rPr>
        <w:t xml:space="preserve"> </w:t>
      </w:r>
      <w:r w:rsidR="00E03561">
        <w:t>2</w:t>
      </w:r>
    </w:p>
    <w:p w:rsidR="00331B52" w:rsidRPr="006249C6" w:rsidRDefault="00331B52" w:rsidP="004111CF">
      <w:pPr>
        <w:jc w:val="center"/>
        <w:rPr>
          <w:b/>
        </w:rPr>
      </w:pPr>
      <w:r w:rsidRPr="006249C6">
        <w:rPr>
          <w:b/>
        </w:rPr>
        <w:t>Положение</w:t>
      </w:r>
    </w:p>
    <w:p w:rsidR="00331B52" w:rsidRPr="006249C6" w:rsidRDefault="00331B52" w:rsidP="004111CF">
      <w:pPr>
        <w:jc w:val="center"/>
        <w:rPr>
          <w:b/>
        </w:rPr>
      </w:pPr>
      <w:r w:rsidRPr="006249C6">
        <w:rPr>
          <w:b/>
        </w:rPr>
        <w:t>о порядке предоставления «детского дня»</w:t>
      </w:r>
    </w:p>
    <w:p w:rsidR="00331B52" w:rsidRPr="006249C6" w:rsidRDefault="00331B52" w:rsidP="004111CF">
      <w:pPr>
        <w:jc w:val="center"/>
        <w:rPr>
          <w:b/>
        </w:rPr>
      </w:pPr>
      <w:r w:rsidRPr="006249C6">
        <w:rPr>
          <w:b/>
        </w:rPr>
        <w:t>МБУДО «Городской дворец детского творчества им. А. Алиша» г. Казани</w:t>
      </w:r>
    </w:p>
    <w:p w:rsidR="00331B52" w:rsidRPr="006249C6" w:rsidRDefault="00331B52" w:rsidP="00331B52">
      <w:pPr>
        <w:jc w:val="both"/>
        <w:rPr>
          <w:b/>
        </w:rPr>
      </w:pPr>
    </w:p>
    <w:p w:rsidR="00331B52" w:rsidRPr="006249C6" w:rsidRDefault="00331B52" w:rsidP="00331B52">
      <w:pPr>
        <w:jc w:val="both"/>
        <w:rPr>
          <w:color w:val="002060"/>
        </w:rPr>
      </w:pPr>
      <w:r w:rsidRPr="006249C6">
        <w:rPr>
          <w:b/>
        </w:rPr>
        <w:t xml:space="preserve"> </w:t>
      </w:r>
      <w:r w:rsidRPr="006249C6">
        <w:rPr>
          <w:color w:val="002060"/>
        </w:rPr>
        <w:t xml:space="preserve">  </w:t>
      </w:r>
    </w:p>
    <w:p w:rsidR="00331B52" w:rsidRPr="006249C6" w:rsidRDefault="00331B52" w:rsidP="00331B52">
      <w:pPr>
        <w:jc w:val="both"/>
      </w:pPr>
      <w:r w:rsidRPr="006249C6">
        <w:t xml:space="preserve"> 1.  Согласно п. 5 постановления Кабинета Министров РТ (Совета Министров РТ, СМ РТ) от 14.06.1991 N 261 "О дополнительных мерах по социальной поддержке материнства и детства в ТССР" (далее по тексту - Постановление "о детском дне") женщинам, имеющим детей в возрасте до 16 лет, еженедельно предоставляется не менее 2 часов свободного времени или один свободный день в месяц, полностью оплачиваемый за счет средств предприятий и организаций (так называемый "детский день").</w:t>
      </w:r>
    </w:p>
    <w:p w:rsidR="00331B52" w:rsidRPr="006249C6" w:rsidRDefault="00331B52" w:rsidP="00331B52">
      <w:pPr>
        <w:jc w:val="both"/>
      </w:pPr>
      <w:r w:rsidRPr="006249C6">
        <w:t>2.  Данное Постановление «о детском дне», являющееся нормативным правовым актом органа исполнительной власти Республики Татарстан - субъекта РФ, не противоречат положениям ТК РФ и иным федеральным трудовым НПА и не снижают уровень трудовых прав работников.</w:t>
      </w:r>
    </w:p>
    <w:p w:rsidR="00331B52" w:rsidRPr="006249C6" w:rsidRDefault="00331B52" w:rsidP="00331B52">
      <w:pPr>
        <w:jc w:val="both"/>
      </w:pPr>
      <w:r w:rsidRPr="006249C6">
        <w:t>3. Порядок предоставления женщине свободного времени и его оплаты определяет коллективный договор.</w:t>
      </w:r>
    </w:p>
    <w:p w:rsidR="00331B52" w:rsidRPr="006249C6" w:rsidRDefault="00331B52" w:rsidP="00331B52">
      <w:pPr>
        <w:jc w:val="both"/>
      </w:pPr>
      <w:r w:rsidRPr="006249C6">
        <w:t xml:space="preserve">4 «Детский день» не может быть предоставлен работнику только на основании приказа, так как возникает вероятность конфликта с налоговыми органами. </w:t>
      </w:r>
    </w:p>
    <w:p w:rsidR="00331B52" w:rsidRPr="006249C6" w:rsidRDefault="00331B52" w:rsidP="00331B52">
      <w:pPr>
        <w:jc w:val="both"/>
        <w:rPr>
          <w:b/>
        </w:rPr>
      </w:pPr>
      <w:r w:rsidRPr="006249C6">
        <w:t xml:space="preserve">5.  </w:t>
      </w:r>
      <w:r w:rsidRPr="006249C6">
        <w:rPr>
          <w:b/>
        </w:rPr>
        <w:t>Работникам ГДДТ «детский день» предоставляется на основании:</w:t>
      </w:r>
    </w:p>
    <w:p w:rsidR="00331B52" w:rsidRPr="006249C6" w:rsidRDefault="00331B52" w:rsidP="00331B52">
      <w:pPr>
        <w:numPr>
          <w:ilvl w:val="0"/>
          <w:numId w:val="47"/>
        </w:numPr>
        <w:jc w:val="both"/>
      </w:pPr>
      <w:r w:rsidRPr="006249C6">
        <w:t>отраслевого Соглашения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331B52" w:rsidRPr="006249C6" w:rsidRDefault="00331B52" w:rsidP="00331B52">
      <w:pPr>
        <w:numPr>
          <w:ilvl w:val="0"/>
          <w:numId w:val="47"/>
        </w:numPr>
        <w:jc w:val="both"/>
      </w:pPr>
      <w:r w:rsidRPr="006249C6">
        <w:t>муниципального Соглашения между Управлением образования Исполнительного комитета муниципального образования г.Казани и Татарским республиканским комитетом профсоюза работников народного образования и науки на 2021-2023 годы;</w:t>
      </w:r>
    </w:p>
    <w:p w:rsidR="00331B52" w:rsidRPr="006249C6" w:rsidRDefault="00331B52" w:rsidP="00331B52">
      <w:pPr>
        <w:numPr>
          <w:ilvl w:val="0"/>
          <w:numId w:val="47"/>
        </w:numPr>
        <w:jc w:val="both"/>
      </w:pPr>
      <w:r w:rsidRPr="006249C6">
        <w:t>коллективного договора ГДДТ между работодателем (директором) и первичной профсоюзной организацией;</w:t>
      </w:r>
    </w:p>
    <w:p w:rsidR="00331B52" w:rsidRPr="006249C6" w:rsidRDefault="00331B52" w:rsidP="00331B52">
      <w:pPr>
        <w:pStyle w:val="af9"/>
        <w:numPr>
          <w:ilvl w:val="0"/>
          <w:numId w:val="47"/>
        </w:numPr>
        <w:jc w:val="both"/>
        <w:rPr>
          <w:color w:val="000000"/>
        </w:rPr>
      </w:pPr>
      <w:r w:rsidRPr="006249C6">
        <w:rPr>
          <w:color w:val="000000"/>
        </w:rPr>
        <w:t>предоставлять работникам-женщинам, имеющим детей в возрасте до 16 лет:</w:t>
      </w:r>
    </w:p>
    <w:p w:rsidR="00331B52" w:rsidRPr="006249C6" w:rsidRDefault="00331B52" w:rsidP="00331B52">
      <w:pPr>
        <w:jc w:val="both"/>
        <w:rPr>
          <w:color w:val="000000" w:themeColor="text1"/>
        </w:rPr>
      </w:pPr>
      <w:r w:rsidRPr="006249C6">
        <w:rPr>
          <w:color w:val="000000" w:themeColor="text1"/>
        </w:rPr>
        <w:t xml:space="preserve"> - для педагогов дополнительного образования, концертмейстеров – не менее двух часов свободного от работы времени в неделю или один свободный день в месяц, полностью оплачиваемые, или с учетом специфики учебного процесса - соответствующего количества дней - в ближайшие каникулы;</w:t>
      </w:r>
    </w:p>
    <w:p w:rsidR="00331B52" w:rsidRPr="006249C6" w:rsidRDefault="00331B52" w:rsidP="00331B52">
      <w:pPr>
        <w:jc w:val="both"/>
        <w:rPr>
          <w:color w:val="000000"/>
        </w:rPr>
      </w:pPr>
      <w:r w:rsidRPr="006249C6">
        <w:rPr>
          <w:color w:val="000000"/>
        </w:rPr>
        <w:lastRenderedPageBreak/>
        <w:t xml:space="preserve">- для административного, учебно-вспомогательного, технического персонала -  </w:t>
      </w:r>
      <w:r w:rsidRPr="006249C6">
        <w:rPr>
          <w:color w:val="000000" w:themeColor="text1"/>
        </w:rPr>
        <w:t>не менее двух часов свободного от работы времени в неделю или один свободный день в месяц.</w:t>
      </w:r>
      <w:r w:rsidRPr="006249C6">
        <w:br/>
      </w:r>
    </w:p>
    <w:p w:rsidR="00331B52" w:rsidRPr="006249C6" w:rsidRDefault="00331B52" w:rsidP="00331B52">
      <w:pPr>
        <w:jc w:val="both"/>
      </w:pPr>
      <w:r w:rsidRPr="006249C6">
        <w:t>6.  ГДДТ в коллективном договоре и правилах внутреннего трудового распорядка устанавливает порядок предоставления «детского дня» на основании Положения о предоставлении «детского дня».</w:t>
      </w:r>
    </w:p>
    <w:p w:rsidR="00331B52" w:rsidRPr="006249C6" w:rsidRDefault="00331B52" w:rsidP="00331B52">
      <w:pPr>
        <w:jc w:val="both"/>
      </w:pPr>
      <w:r w:rsidRPr="006249C6">
        <w:rPr>
          <w:b/>
        </w:rPr>
        <w:t xml:space="preserve">7.  </w:t>
      </w:r>
      <w:r w:rsidRPr="006249C6">
        <w:t>«Детский день»</w:t>
      </w:r>
      <w:r w:rsidRPr="006249C6">
        <w:rPr>
          <w:b/>
        </w:rPr>
        <w:t xml:space="preserve"> </w:t>
      </w:r>
      <w:r w:rsidRPr="006249C6">
        <w:t>предоставляется по личному заявлению работника в строгом соответствии с Положением о «детском дне» на основании приказа (распоряжения) директора ГДДТ за фактически отработанное время.</w:t>
      </w:r>
    </w:p>
    <w:p w:rsidR="00331B52" w:rsidRPr="006249C6" w:rsidRDefault="00331B52" w:rsidP="00331B52">
      <w:pPr>
        <w:jc w:val="both"/>
      </w:pPr>
      <w:r w:rsidRPr="006249C6">
        <w:t xml:space="preserve">8.  Данное положение не распространяется на женщин, работающих по режиму неполного рабочего дня или находящихся в очередном отпуске, в отпуске по уходу за ребенком до 3-х лет. Суммирование свободного времени не допускается. </w:t>
      </w:r>
    </w:p>
    <w:p w:rsidR="00331B52" w:rsidRPr="006249C6" w:rsidRDefault="00331B52" w:rsidP="00331B52">
      <w:pPr>
        <w:jc w:val="both"/>
      </w:pPr>
      <w:r w:rsidRPr="006249C6">
        <w:t>9.  Локальный акт «Положение о порядке предоставления «детского дня» разрабатывается в ГДДТ и вводится в действие приказом (распоряжением) директором ГДДТ с учетом мотивированного мнения первичной профсоюзной организации.</w:t>
      </w:r>
    </w:p>
    <w:p w:rsidR="00331B52" w:rsidRDefault="00331B52" w:rsidP="00331B52">
      <w:pPr>
        <w:sectPr w:rsidR="00331B52" w:rsidSect="00331B52">
          <w:pgSz w:w="11906" w:h="16838"/>
          <w:pgMar w:top="1134" w:right="567" w:bottom="1134" w:left="1701" w:header="709" w:footer="709" w:gutter="0"/>
          <w:cols w:space="708"/>
          <w:docGrid w:linePitch="360"/>
        </w:sectPr>
      </w:pPr>
    </w:p>
    <w:p w:rsidR="00331B52" w:rsidRPr="006463F6" w:rsidRDefault="004111CF" w:rsidP="00331B52">
      <w:pPr>
        <w:jc w:val="right"/>
        <w:rPr>
          <w:i/>
          <w:sz w:val="28"/>
        </w:rPr>
      </w:pPr>
      <w:r>
        <w:rPr>
          <w:i/>
          <w:sz w:val="28"/>
        </w:rPr>
        <w:lastRenderedPageBreak/>
        <w:t>Приложение 16</w:t>
      </w:r>
    </w:p>
    <w:p w:rsidR="004111CF" w:rsidRDefault="004111CF" w:rsidP="00331B52">
      <w:pPr>
        <w:tabs>
          <w:tab w:val="left" w:pos="5610"/>
        </w:tabs>
        <w:jc w:val="right"/>
        <w:rPr>
          <w:b/>
        </w:rPr>
      </w:pPr>
    </w:p>
    <w:tbl>
      <w:tblPr>
        <w:tblStyle w:val="a6"/>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3"/>
        <w:gridCol w:w="709"/>
        <w:gridCol w:w="4677"/>
      </w:tblGrid>
      <w:tr w:rsidR="004111CF" w:rsidRPr="006463F6" w:rsidTr="004111CF">
        <w:tc>
          <w:tcPr>
            <w:tcW w:w="4253" w:type="dxa"/>
            <w:vAlign w:val="center"/>
          </w:tcPr>
          <w:p w:rsidR="004111CF" w:rsidRPr="006463F6" w:rsidRDefault="004111CF" w:rsidP="004111CF">
            <w:pPr>
              <w:jc w:val="center"/>
              <w:rPr>
                <w:sz w:val="28"/>
              </w:rPr>
            </w:pPr>
            <w:r w:rsidRPr="006463F6">
              <w:rPr>
                <w:sz w:val="28"/>
              </w:rPr>
              <w:t>Мотивированное мнение</w:t>
            </w:r>
          </w:p>
          <w:p w:rsidR="004111CF" w:rsidRPr="006463F6" w:rsidRDefault="004111CF" w:rsidP="004111CF">
            <w:pPr>
              <w:jc w:val="center"/>
              <w:rPr>
                <w:sz w:val="28"/>
              </w:rPr>
            </w:pPr>
            <w:r w:rsidRPr="006463F6">
              <w:rPr>
                <w:sz w:val="28"/>
              </w:rPr>
              <w:t>профкома</w:t>
            </w:r>
          </w:p>
          <w:p w:rsidR="004111CF" w:rsidRPr="006463F6" w:rsidRDefault="004111CF" w:rsidP="004111CF">
            <w:pPr>
              <w:jc w:val="center"/>
              <w:rPr>
                <w:sz w:val="28"/>
              </w:rPr>
            </w:pPr>
            <w:r w:rsidRPr="006463F6">
              <w:rPr>
                <w:sz w:val="28"/>
              </w:rPr>
              <w:t>от 16.03.2021г.</w:t>
            </w:r>
          </w:p>
          <w:p w:rsidR="004111CF" w:rsidRPr="006463F6" w:rsidRDefault="004111CF" w:rsidP="004111CF">
            <w:pPr>
              <w:jc w:val="center"/>
              <w:rPr>
                <w:sz w:val="28"/>
              </w:rPr>
            </w:pPr>
            <w:r w:rsidRPr="006463F6">
              <w:rPr>
                <w:sz w:val="28"/>
              </w:rPr>
              <w:t>Протокол № 6</w:t>
            </w:r>
          </w:p>
          <w:p w:rsidR="004111CF" w:rsidRPr="006463F6" w:rsidRDefault="004111CF" w:rsidP="004111CF">
            <w:pPr>
              <w:jc w:val="center"/>
              <w:rPr>
                <w:sz w:val="28"/>
              </w:rPr>
            </w:pPr>
            <w:r w:rsidRPr="006463F6">
              <w:rPr>
                <w:sz w:val="28"/>
              </w:rPr>
              <w:t>__________  В.В.Павлова</w:t>
            </w:r>
          </w:p>
          <w:p w:rsidR="004111CF" w:rsidRPr="006463F6" w:rsidRDefault="004111CF" w:rsidP="004111CF">
            <w:pPr>
              <w:jc w:val="center"/>
              <w:rPr>
                <w:sz w:val="28"/>
              </w:rPr>
            </w:pPr>
            <w:r w:rsidRPr="006463F6">
              <w:rPr>
                <w:sz w:val="28"/>
              </w:rPr>
              <w:t xml:space="preserve">Председатель первичной профсоюзной организации </w:t>
            </w:r>
          </w:p>
          <w:p w:rsidR="004111CF" w:rsidRPr="006463F6" w:rsidRDefault="004111CF" w:rsidP="004111CF">
            <w:pPr>
              <w:jc w:val="center"/>
              <w:rPr>
                <w:b/>
                <w:i/>
                <w:sz w:val="28"/>
                <w:szCs w:val="20"/>
              </w:rPr>
            </w:pPr>
          </w:p>
        </w:tc>
        <w:tc>
          <w:tcPr>
            <w:tcW w:w="709" w:type="dxa"/>
            <w:vAlign w:val="center"/>
          </w:tcPr>
          <w:p w:rsidR="004111CF" w:rsidRPr="006463F6" w:rsidRDefault="004111CF" w:rsidP="004111CF">
            <w:pPr>
              <w:jc w:val="center"/>
              <w:rPr>
                <w:b/>
                <w:sz w:val="28"/>
              </w:rPr>
            </w:pPr>
          </w:p>
        </w:tc>
        <w:tc>
          <w:tcPr>
            <w:tcW w:w="4677" w:type="dxa"/>
            <w:vAlign w:val="center"/>
          </w:tcPr>
          <w:p w:rsidR="004111CF" w:rsidRPr="006463F6" w:rsidRDefault="004111CF" w:rsidP="004111CF">
            <w:pPr>
              <w:jc w:val="center"/>
              <w:rPr>
                <w:b/>
                <w:sz w:val="28"/>
              </w:rPr>
            </w:pPr>
            <w:r>
              <w:rPr>
                <w:b/>
                <w:sz w:val="28"/>
              </w:rPr>
              <w:t>«УТВЕРЖДАЮ»</w:t>
            </w:r>
          </w:p>
          <w:p w:rsidR="004111CF" w:rsidRPr="006463F6" w:rsidRDefault="004111CF" w:rsidP="004111CF">
            <w:pPr>
              <w:jc w:val="center"/>
              <w:rPr>
                <w:sz w:val="28"/>
              </w:rPr>
            </w:pPr>
            <w:r w:rsidRPr="006463F6">
              <w:rPr>
                <w:sz w:val="28"/>
              </w:rPr>
              <w:t xml:space="preserve">Директор МБУДО «ГДДТ им.А.Алиша» г.Казани </w:t>
            </w:r>
          </w:p>
          <w:p w:rsidR="004111CF" w:rsidRPr="006463F6" w:rsidRDefault="004111CF" w:rsidP="004111CF">
            <w:pPr>
              <w:jc w:val="center"/>
              <w:rPr>
                <w:sz w:val="28"/>
              </w:rPr>
            </w:pPr>
            <w:r w:rsidRPr="006463F6">
              <w:rPr>
                <w:sz w:val="28"/>
              </w:rPr>
              <w:t>___________ Е.Ю.Габитова</w:t>
            </w:r>
          </w:p>
          <w:p w:rsidR="004111CF" w:rsidRPr="006463F6" w:rsidRDefault="004111CF" w:rsidP="004111CF">
            <w:pPr>
              <w:jc w:val="center"/>
              <w:rPr>
                <w:sz w:val="28"/>
              </w:rPr>
            </w:pPr>
            <w:r w:rsidRPr="006463F6">
              <w:rPr>
                <w:sz w:val="28"/>
              </w:rPr>
              <w:t xml:space="preserve">  </w:t>
            </w:r>
          </w:p>
          <w:p w:rsidR="004111CF" w:rsidRPr="006463F6" w:rsidRDefault="004111CF" w:rsidP="004111CF">
            <w:pPr>
              <w:jc w:val="center"/>
              <w:rPr>
                <w:sz w:val="28"/>
              </w:rPr>
            </w:pPr>
            <w:r w:rsidRPr="006463F6">
              <w:rPr>
                <w:sz w:val="28"/>
              </w:rPr>
              <w:t xml:space="preserve">Приказ  </w:t>
            </w:r>
          </w:p>
          <w:p w:rsidR="004111CF" w:rsidRPr="006463F6" w:rsidRDefault="004111CF" w:rsidP="004111CF">
            <w:pPr>
              <w:jc w:val="center"/>
              <w:rPr>
                <w:sz w:val="28"/>
              </w:rPr>
            </w:pPr>
            <w:r w:rsidRPr="006463F6">
              <w:rPr>
                <w:sz w:val="28"/>
              </w:rPr>
              <w:t>от «25» 05 2021г. №85</w:t>
            </w:r>
          </w:p>
          <w:p w:rsidR="004111CF" w:rsidRPr="006463F6" w:rsidRDefault="004111CF" w:rsidP="004111CF">
            <w:pPr>
              <w:jc w:val="center"/>
              <w:rPr>
                <w:b/>
                <w:sz w:val="28"/>
              </w:rPr>
            </w:pPr>
          </w:p>
        </w:tc>
      </w:tr>
    </w:tbl>
    <w:p w:rsidR="004111CF" w:rsidRDefault="00331B52" w:rsidP="004111CF">
      <w:pPr>
        <w:tabs>
          <w:tab w:val="left" w:pos="5610"/>
        </w:tabs>
        <w:jc w:val="right"/>
        <w:rPr>
          <w:b/>
        </w:rPr>
      </w:pPr>
      <w:r>
        <w:rPr>
          <w:b/>
        </w:rPr>
        <w:t xml:space="preserve">                                                                                              </w:t>
      </w:r>
    </w:p>
    <w:p w:rsidR="004111CF" w:rsidRDefault="004111CF" w:rsidP="004111CF">
      <w:pPr>
        <w:tabs>
          <w:tab w:val="left" w:pos="5610"/>
        </w:tabs>
        <w:jc w:val="center"/>
        <w:rPr>
          <w:sz w:val="28"/>
        </w:rPr>
      </w:pPr>
      <w:r>
        <w:rPr>
          <w:sz w:val="28"/>
        </w:rPr>
        <w:t xml:space="preserve">                                                            Доведено до сведения </w:t>
      </w:r>
      <w:r w:rsidRPr="006463F6">
        <w:rPr>
          <w:sz w:val="28"/>
        </w:rPr>
        <w:t>работников</w:t>
      </w:r>
      <w:r>
        <w:rPr>
          <w:sz w:val="28"/>
        </w:rPr>
        <w:t xml:space="preserve"> на </w:t>
      </w:r>
      <w:r w:rsidRPr="006463F6">
        <w:rPr>
          <w:sz w:val="28"/>
        </w:rPr>
        <w:t>общем</w:t>
      </w:r>
    </w:p>
    <w:p w:rsidR="004111CF" w:rsidRPr="006463F6" w:rsidRDefault="004111CF" w:rsidP="004111CF">
      <w:pPr>
        <w:tabs>
          <w:tab w:val="left" w:pos="5610"/>
        </w:tabs>
        <w:jc w:val="center"/>
        <w:rPr>
          <w:sz w:val="28"/>
        </w:rPr>
      </w:pPr>
      <w:r>
        <w:rPr>
          <w:sz w:val="28"/>
        </w:rPr>
        <w:t xml:space="preserve">                                                                                                   </w:t>
      </w:r>
      <w:r w:rsidRPr="006463F6">
        <w:rPr>
          <w:sz w:val="28"/>
        </w:rPr>
        <w:t>собрании работников</w:t>
      </w:r>
    </w:p>
    <w:p w:rsidR="004111CF" w:rsidRPr="006463F6" w:rsidRDefault="004111CF" w:rsidP="004111CF">
      <w:pPr>
        <w:tabs>
          <w:tab w:val="left" w:pos="5610"/>
        </w:tabs>
        <w:jc w:val="center"/>
        <w:rPr>
          <w:sz w:val="28"/>
        </w:rPr>
      </w:pPr>
      <w:r>
        <w:rPr>
          <w:sz w:val="28"/>
        </w:rPr>
        <w:t xml:space="preserve">                                                                                                                    </w:t>
      </w:r>
      <w:r w:rsidR="00E03561">
        <w:rPr>
          <w:sz w:val="28"/>
        </w:rPr>
        <w:t>10</w:t>
      </w:r>
      <w:r w:rsidR="00D64282">
        <w:rPr>
          <w:sz w:val="28"/>
        </w:rPr>
        <w:t>.06</w:t>
      </w:r>
      <w:r w:rsidRPr="006463F6">
        <w:rPr>
          <w:sz w:val="28"/>
        </w:rPr>
        <w:t>.2021г.</w:t>
      </w:r>
    </w:p>
    <w:p w:rsidR="004111CF" w:rsidRPr="004111CF" w:rsidRDefault="004111CF" w:rsidP="004111CF">
      <w:pPr>
        <w:pStyle w:val="1"/>
        <w:ind w:left="5047"/>
        <w:jc w:val="left"/>
        <w:rPr>
          <w:b w:val="0"/>
        </w:rPr>
      </w:pPr>
      <w:r>
        <w:rPr>
          <w:b w:val="0"/>
        </w:rPr>
        <w:t xml:space="preserve">                                      </w:t>
      </w:r>
      <w:r w:rsidRPr="004111CF">
        <w:rPr>
          <w:b w:val="0"/>
        </w:rPr>
        <w:t>Протокол №</w:t>
      </w:r>
      <w:r w:rsidR="00E03561">
        <w:rPr>
          <w:b w:val="0"/>
        </w:rPr>
        <w:t>2</w:t>
      </w:r>
    </w:p>
    <w:p w:rsidR="004111CF" w:rsidRPr="004111CF" w:rsidRDefault="004111CF" w:rsidP="004111CF"/>
    <w:p w:rsidR="00331B52" w:rsidRPr="006249C6" w:rsidRDefault="00331B52" w:rsidP="004111CF">
      <w:pPr>
        <w:pStyle w:val="1"/>
        <w:ind w:firstLine="709"/>
        <w:rPr>
          <w:sz w:val="24"/>
          <w:szCs w:val="24"/>
        </w:rPr>
      </w:pPr>
      <w:r w:rsidRPr="006249C6">
        <w:rPr>
          <w:sz w:val="24"/>
          <w:szCs w:val="24"/>
        </w:rPr>
        <w:t>Перечень</w:t>
      </w:r>
    </w:p>
    <w:p w:rsidR="00331B52" w:rsidRPr="006249C6" w:rsidRDefault="00331B52" w:rsidP="004111CF">
      <w:pPr>
        <w:ind w:firstLine="709"/>
        <w:jc w:val="center"/>
        <w:rPr>
          <w:b/>
        </w:rPr>
      </w:pPr>
      <w:r w:rsidRPr="006249C6">
        <w:rPr>
          <w:b/>
        </w:rPr>
        <w:t>должностей с ненормированным рабочим днем, работа в которых</w:t>
      </w:r>
      <w:r w:rsidR="00183994">
        <w:rPr>
          <w:b/>
        </w:rPr>
        <w:t xml:space="preserve"> </w:t>
      </w:r>
      <w:r w:rsidRPr="006249C6">
        <w:rPr>
          <w:b/>
          <w:spacing w:val="-67"/>
        </w:rPr>
        <w:t xml:space="preserve"> </w:t>
      </w:r>
      <w:r w:rsidRPr="006249C6">
        <w:rPr>
          <w:b/>
        </w:rPr>
        <w:t>дает</w:t>
      </w:r>
      <w:r w:rsidRPr="006249C6">
        <w:rPr>
          <w:b/>
          <w:spacing w:val="-2"/>
        </w:rPr>
        <w:t xml:space="preserve"> </w:t>
      </w:r>
      <w:r w:rsidRPr="006249C6">
        <w:rPr>
          <w:b/>
        </w:rPr>
        <w:t>право</w:t>
      </w:r>
      <w:r w:rsidRPr="006249C6">
        <w:rPr>
          <w:b/>
          <w:spacing w:val="-1"/>
        </w:rPr>
        <w:t xml:space="preserve"> </w:t>
      </w:r>
      <w:r w:rsidRPr="006249C6">
        <w:rPr>
          <w:b/>
        </w:rPr>
        <w:t>на</w:t>
      </w:r>
      <w:r w:rsidRPr="006249C6">
        <w:rPr>
          <w:b/>
          <w:spacing w:val="-1"/>
        </w:rPr>
        <w:t xml:space="preserve"> </w:t>
      </w:r>
      <w:r w:rsidRPr="006249C6">
        <w:rPr>
          <w:b/>
        </w:rPr>
        <w:t>ежегодный</w:t>
      </w:r>
      <w:r w:rsidRPr="006249C6">
        <w:rPr>
          <w:b/>
          <w:spacing w:val="-3"/>
        </w:rPr>
        <w:t xml:space="preserve"> </w:t>
      </w:r>
      <w:r w:rsidRPr="006249C6">
        <w:rPr>
          <w:b/>
        </w:rPr>
        <w:t>дополнительный</w:t>
      </w:r>
      <w:r w:rsidRPr="006249C6">
        <w:rPr>
          <w:b/>
          <w:spacing w:val="-3"/>
        </w:rPr>
        <w:t xml:space="preserve"> </w:t>
      </w:r>
      <w:r w:rsidRPr="006249C6">
        <w:rPr>
          <w:b/>
        </w:rPr>
        <w:t>оплачиваемый</w:t>
      </w:r>
      <w:r w:rsidRPr="006249C6">
        <w:rPr>
          <w:b/>
          <w:spacing w:val="-3"/>
        </w:rPr>
        <w:t xml:space="preserve"> </w:t>
      </w:r>
      <w:r w:rsidRPr="006249C6">
        <w:rPr>
          <w:b/>
        </w:rPr>
        <w:t>отпуск</w:t>
      </w:r>
    </w:p>
    <w:p w:rsidR="00331B52" w:rsidRPr="006249C6" w:rsidRDefault="00331B52" w:rsidP="004111CF">
      <w:pPr>
        <w:pStyle w:val="aff3"/>
        <w:spacing w:after="0"/>
        <w:ind w:firstLine="709"/>
        <w:jc w:val="center"/>
        <w:rPr>
          <w:b/>
        </w:rPr>
      </w:pPr>
    </w:p>
    <w:p w:rsidR="00331B52" w:rsidRPr="006249C6" w:rsidRDefault="00331B52" w:rsidP="004111CF">
      <w:pPr>
        <w:pStyle w:val="aff3"/>
        <w:spacing w:after="0"/>
        <w:ind w:firstLine="709"/>
        <w:rPr>
          <w:b/>
        </w:rPr>
      </w:pPr>
    </w:p>
    <w:tbl>
      <w:tblPr>
        <w:tblStyle w:val="TableNormal"/>
        <w:tblW w:w="0" w:type="auto"/>
        <w:tblInd w:w="204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465"/>
        <w:gridCol w:w="2626"/>
      </w:tblGrid>
      <w:tr w:rsidR="00331B52" w:rsidRPr="006249C6" w:rsidTr="004111CF">
        <w:trPr>
          <w:trHeight w:val="683"/>
        </w:trPr>
        <w:tc>
          <w:tcPr>
            <w:tcW w:w="4465" w:type="dxa"/>
          </w:tcPr>
          <w:p w:rsidR="00331B52" w:rsidRPr="006249C6" w:rsidRDefault="00331B52" w:rsidP="004111CF">
            <w:pPr>
              <w:pStyle w:val="TableParagraph"/>
              <w:ind w:firstLine="709"/>
              <w:rPr>
                <w:rFonts w:ascii="Times New Roman" w:hAnsi="Times New Roman" w:cs="Times New Roman"/>
                <w:sz w:val="24"/>
                <w:szCs w:val="24"/>
                <w:lang w:val="ru-RU"/>
              </w:rPr>
            </w:pPr>
            <w:r w:rsidRPr="006249C6">
              <w:rPr>
                <w:rFonts w:ascii="Times New Roman" w:hAnsi="Times New Roman" w:cs="Times New Roman"/>
                <w:sz w:val="24"/>
                <w:szCs w:val="24"/>
                <w:lang w:val="ru-RU"/>
              </w:rPr>
              <w:t>Заместитель</w:t>
            </w:r>
            <w:r w:rsidRPr="006249C6">
              <w:rPr>
                <w:rFonts w:ascii="Times New Roman" w:hAnsi="Times New Roman" w:cs="Times New Roman"/>
                <w:spacing w:val="-15"/>
                <w:sz w:val="24"/>
                <w:szCs w:val="24"/>
                <w:lang w:val="ru-RU"/>
              </w:rPr>
              <w:t xml:space="preserve"> </w:t>
            </w:r>
            <w:r w:rsidRPr="006249C6">
              <w:rPr>
                <w:rFonts w:ascii="Times New Roman" w:hAnsi="Times New Roman" w:cs="Times New Roman"/>
                <w:sz w:val="24"/>
                <w:szCs w:val="24"/>
                <w:lang w:val="ru-RU"/>
              </w:rPr>
              <w:t>руководителя</w:t>
            </w:r>
            <w:r w:rsidRPr="006249C6">
              <w:rPr>
                <w:rFonts w:ascii="Times New Roman" w:hAnsi="Times New Roman" w:cs="Times New Roman"/>
                <w:spacing w:val="-8"/>
                <w:sz w:val="24"/>
                <w:szCs w:val="24"/>
                <w:lang w:val="ru-RU"/>
              </w:rPr>
              <w:t xml:space="preserve"> </w:t>
            </w:r>
            <w:r w:rsidRPr="006249C6">
              <w:rPr>
                <w:rFonts w:ascii="Times New Roman" w:hAnsi="Times New Roman" w:cs="Times New Roman"/>
                <w:sz w:val="24"/>
                <w:szCs w:val="24"/>
                <w:lang w:val="ru-RU"/>
              </w:rPr>
              <w:t>по</w:t>
            </w:r>
          </w:p>
          <w:p w:rsidR="00331B52" w:rsidRPr="006249C6" w:rsidRDefault="00331B52" w:rsidP="00183994">
            <w:pPr>
              <w:pStyle w:val="TableParagraph"/>
              <w:ind w:firstLine="709"/>
              <w:rPr>
                <w:rFonts w:ascii="Times New Roman" w:hAnsi="Times New Roman" w:cs="Times New Roman"/>
                <w:sz w:val="24"/>
                <w:szCs w:val="24"/>
                <w:lang w:val="ru-RU"/>
              </w:rPr>
            </w:pPr>
            <w:r w:rsidRPr="006249C6">
              <w:rPr>
                <w:rFonts w:ascii="Times New Roman" w:hAnsi="Times New Roman" w:cs="Times New Roman"/>
                <w:sz w:val="24"/>
                <w:szCs w:val="24"/>
                <w:lang w:val="ru-RU"/>
              </w:rPr>
              <w:t>АХЧ</w:t>
            </w:r>
          </w:p>
        </w:tc>
        <w:tc>
          <w:tcPr>
            <w:tcW w:w="2626" w:type="dxa"/>
          </w:tcPr>
          <w:p w:rsidR="00331B52" w:rsidRPr="006249C6" w:rsidRDefault="00331B52" w:rsidP="004111CF">
            <w:pPr>
              <w:pStyle w:val="TableParagraph"/>
              <w:ind w:firstLine="709"/>
              <w:rPr>
                <w:rFonts w:ascii="Times New Roman" w:hAnsi="Times New Roman" w:cs="Times New Roman"/>
                <w:sz w:val="24"/>
                <w:szCs w:val="24"/>
              </w:rPr>
            </w:pPr>
            <w:r w:rsidRPr="006249C6">
              <w:rPr>
                <w:rFonts w:ascii="Times New Roman" w:hAnsi="Times New Roman" w:cs="Times New Roman"/>
                <w:sz w:val="24"/>
                <w:szCs w:val="24"/>
              </w:rPr>
              <w:t>3</w:t>
            </w:r>
            <w:r w:rsidRPr="006249C6">
              <w:rPr>
                <w:rFonts w:ascii="Times New Roman" w:hAnsi="Times New Roman" w:cs="Times New Roman"/>
                <w:spacing w:val="-2"/>
                <w:sz w:val="24"/>
                <w:szCs w:val="24"/>
              </w:rPr>
              <w:t xml:space="preserve"> </w:t>
            </w:r>
            <w:r w:rsidRPr="006249C6">
              <w:rPr>
                <w:rFonts w:ascii="Times New Roman" w:hAnsi="Times New Roman" w:cs="Times New Roman"/>
                <w:sz w:val="24"/>
                <w:szCs w:val="24"/>
              </w:rPr>
              <w:t>календарных</w:t>
            </w:r>
          </w:p>
          <w:p w:rsidR="00331B52" w:rsidRPr="006249C6" w:rsidRDefault="00331B52" w:rsidP="004111CF">
            <w:pPr>
              <w:pStyle w:val="TableParagraph"/>
              <w:ind w:firstLine="709"/>
              <w:rPr>
                <w:rFonts w:ascii="Times New Roman" w:hAnsi="Times New Roman" w:cs="Times New Roman"/>
                <w:sz w:val="24"/>
                <w:szCs w:val="24"/>
              </w:rPr>
            </w:pPr>
            <w:r w:rsidRPr="006249C6">
              <w:rPr>
                <w:rFonts w:ascii="Times New Roman" w:hAnsi="Times New Roman" w:cs="Times New Roman"/>
                <w:sz w:val="24"/>
                <w:szCs w:val="24"/>
              </w:rPr>
              <w:t>дня</w:t>
            </w:r>
          </w:p>
        </w:tc>
      </w:tr>
      <w:tr w:rsidR="00331B52" w:rsidRPr="006249C6" w:rsidTr="004111CF">
        <w:trPr>
          <w:trHeight w:val="760"/>
        </w:trPr>
        <w:tc>
          <w:tcPr>
            <w:tcW w:w="4465" w:type="dxa"/>
          </w:tcPr>
          <w:p w:rsidR="00331B52" w:rsidRPr="006249C6" w:rsidRDefault="00331B52" w:rsidP="004111CF">
            <w:pPr>
              <w:pStyle w:val="TableParagraph"/>
              <w:ind w:firstLine="709"/>
              <w:rPr>
                <w:rFonts w:ascii="Times New Roman" w:hAnsi="Times New Roman" w:cs="Times New Roman"/>
                <w:sz w:val="24"/>
                <w:szCs w:val="24"/>
              </w:rPr>
            </w:pPr>
            <w:r w:rsidRPr="006249C6">
              <w:rPr>
                <w:rFonts w:ascii="Times New Roman" w:hAnsi="Times New Roman" w:cs="Times New Roman"/>
                <w:sz w:val="24"/>
                <w:szCs w:val="24"/>
              </w:rPr>
              <w:t>Секретарь-машинистка</w:t>
            </w:r>
          </w:p>
        </w:tc>
        <w:tc>
          <w:tcPr>
            <w:tcW w:w="2626" w:type="dxa"/>
          </w:tcPr>
          <w:p w:rsidR="00331B52" w:rsidRPr="006249C6" w:rsidRDefault="00331B52" w:rsidP="004111CF">
            <w:pPr>
              <w:pStyle w:val="TableParagraph"/>
              <w:ind w:firstLine="709"/>
              <w:rPr>
                <w:rFonts w:ascii="Times New Roman" w:hAnsi="Times New Roman" w:cs="Times New Roman"/>
                <w:sz w:val="24"/>
                <w:szCs w:val="24"/>
              </w:rPr>
            </w:pPr>
            <w:r w:rsidRPr="006249C6">
              <w:rPr>
                <w:rFonts w:ascii="Times New Roman" w:hAnsi="Times New Roman" w:cs="Times New Roman"/>
                <w:sz w:val="24"/>
                <w:szCs w:val="24"/>
              </w:rPr>
              <w:t>3</w:t>
            </w:r>
            <w:r w:rsidRPr="006249C6">
              <w:rPr>
                <w:rFonts w:ascii="Times New Roman" w:hAnsi="Times New Roman" w:cs="Times New Roman"/>
                <w:spacing w:val="-2"/>
                <w:sz w:val="24"/>
                <w:szCs w:val="24"/>
              </w:rPr>
              <w:t xml:space="preserve"> </w:t>
            </w:r>
            <w:r w:rsidRPr="006249C6">
              <w:rPr>
                <w:rFonts w:ascii="Times New Roman" w:hAnsi="Times New Roman" w:cs="Times New Roman"/>
                <w:sz w:val="24"/>
                <w:szCs w:val="24"/>
              </w:rPr>
              <w:t>календарных</w:t>
            </w:r>
          </w:p>
          <w:p w:rsidR="00331B52" w:rsidRPr="006249C6" w:rsidRDefault="00331B52" w:rsidP="004111CF">
            <w:pPr>
              <w:pStyle w:val="TableParagraph"/>
              <w:ind w:firstLine="709"/>
              <w:rPr>
                <w:rFonts w:ascii="Times New Roman" w:hAnsi="Times New Roman" w:cs="Times New Roman"/>
                <w:sz w:val="24"/>
                <w:szCs w:val="24"/>
              </w:rPr>
            </w:pPr>
            <w:r w:rsidRPr="006249C6">
              <w:rPr>
                <w:rFonts w:ascii="Times New Roman" w:hAnsi="Times New Roman" w:cs="Times New Roman"/>
                <w:sz w:val="24"/>
                <w:szCs w:val="24"/>
              </w:rPr>
              <w:t>дня</w:t>
            </w:r>
          </w:p>
        </w:tc>
      </w:tr>
    </w:tbl>
    <w:p w:rsidR="00331B52" w:rsidRPr="006249C6" w:rsidRDefault="00331B52" w:rsidP="004111CF">
      <w:pPr>
        <w:ind w:firstLine="709"/>
        <w:jc w:val="both"/>
        <w:rPr>
          <w:i/>
        </w:rPr>
      </w:pPr>
      <w:r w:rsidRPr="006249C6">
        <w:rPr>
          <w:i/>
        </w:rPr>
        <w:t>Примечание:</w:t>
      </w:r>
      <w:r w:rsidRPr="006249C6">
        <w:rPr>
          <w:i/>
          <w:spacing w:val="1"/>
        </w:rPr>
        <w:t xml:space="preserve"> </w:t>
      </w:r>
      <w:r w:rsidRPr="006249C6">
        <w:rPr>
          <w:i/>
        </w:rPr>
        <w:t>Целесообразность</w:t>
      </w:r>
      <w:r w:rsidRPr="006249C6">
        <w:rPr>
          <w:i/>
          <w:spacing w:val="1"/>
        </w:rPr>
        <w:t xml:space="preserve"> </w:t>
      </w:r>
      <w:r w:rsidRPr="006249C6">
        <w:rPr>
          <w:i/>
        </w:rPr>
        <w:t>предоставления</w:t>
      </w:r>
      <w:r w:rsidRPr="006249C6">
        <w:rPr>
          <w:i/>
          <w:spacing w:val="1"/>
        </w:rPr>
        <w:t xml:space="preserve"> </w:t>
      </w:r>
      <w:r w:rsidRPr="006249C6">
        <w:rPr>
          <w:i/>
        </w:rPr>
        <w:t>дополнительного</w:t>
      </w:r>
      <w:r w:rsidRPr="006249C6">
        <w:rPr>
          <w:i/>
          <w:spacing w:val="1"/>
        </w:rPr>
        <w:t xml:space="preserve"> </w:t>
      </w:r>
      <w:r w:rsidRPr="006249C6">
        <w:rPr>
          <w:i/>
        </w:rPr>
        <w:t>отпуска</w:t>
      </w:r>
      <w:r w:rsidRPr="006249C6">
        <w:rPr>
          <w:i/>
          <w:spacing w:val="1"/>
        </w:rPr>
        <w:t xml:space="preserve"> </w:t>
      </w:r>
      <w:r w:rsidRPr="006249C6">
        <w:rPr>
          <w:i/>
        </w:rPr>
        <w:t>и</w:t>
      </w:r>
      <w:r w:rsidRPr="006249C6">
        <w:rPr>
          <w:i/>
          <w:spacing w:val="1"/>
        </w:rPr>
        <w:t xml:space="preserve"> </w:t>
      </w:r>
      <w:r w:rsidRPr="006249C6">
        <w:rPr>
          <w:i/>
        </w:rPr>
        <w:t>его</w:t>
      </w:r>
      <w:r w:rsidRPr="006249C6">
        <w:rPr>
          <w:i/>
          <w:spacing w:val="1"/>
        </w:rPr>
        <w:t xml:space="preserve"> </w:t>
      </w:r>
      <w:r w:rsidRPr="006249C6">
        <w:rPr>
          <w:i/>
        </w:rPr>
        <w:t>продолжительность</w:t>
      </w:r>
      <w:r w:rsidRPr="006249C6">
        <w:rPr>
          <w:i/>
          <w:spacing w:val="1"/>
        </w:rPr>
        <w:t xml:space="preserve"> </w:t>
      </w:r>
      <w:r w:rsidRPr="006249C6">
        <w:rPr>
          <w:i/>
        </w:rPr>
        <w:t>в</w:t>
      </w:r>
      <w:r w:rsidRPr="006249C6">
        <w:rPr>
          <w:i/>
          <w:spacing w:val="1"/>
        </w:rPr>
        <w:t xml:space="preserve"> </w:t>
      </w:r>
      <w:r w:rsidRPr="006249C6">
        <w:rPr>
          <w:i/>
        </w:rPr>
        <w:t>отношении</w:t>
      </w:r>
      <w:r w:rsidRPr="006249C6">
        <w:rPr>
          <w:i/>
          <w:spacing w:val="1"/>
        </w:rPr>
        <w:t xml:space="preserve"> </w:t>
      </w:r>
      <w:r w:rsidRPr="006249C6">
        <w:rPr>
          <w:i/>
        </w:rPr>
        <w:t>каждого</w:t>
      </w:r>
      <w:r w:rsidRPr="006249C6">
        <w:rPr>
          <w:i/>
          <w:spacing w:val="1"/>
        </w:rPr>
        <w:t xml:space="preserve"> </w:t>
      </w:r>
      <w:r w:rsidRPr="006249C6">
        <w:rPr>
          <w:i/>
        </w:rPr>
        <w:t>работника,</w:t>
      </w:r>
      <w:r w:rsidRPr="006249C6">
        <w:rPr>
          <w:i/>
          <w:spacing w:val="1"/>
        </w:rPr>
        <w:t xml:space="preserve"> </w:t>
      </w:r>
      <w:r w:rsidRPr="006249C6">
        <w:rPr>
          <w:i/>
        </w:rPr>
        <w:t>занимающего должность с ненормированным рабочим днем, определяется</w:t>
      </w:r>
      <w:r w:rsidRPr="006249C6">
        <w:rPr>
          <w:i/>
          <w:spacing w:val="1"/>
        </w:rPr>
        <w:t xml:space="preserve"> </w:t>
      </w:r>
      <w:r w:rsidRPr="006249C6">
        <w:rPr>
          <w:i/>
        </w:rPr>
        <w:t>руководителем</w:t>
      </w:r>
      <w:r w:rsidRPr="006249C6">
        <w:rPr>
          <w:i/>
          <w:spacing w:val="1"/>
        </w:rPr>
        <w:t xml:space="preserve"> </w:t>
      </w:r>
      <w:r w:rsidRPr="006249C6">
        <w:rPr>
          <w:i/>
        </w:rPr>
        <w:t>учреждения</w:t>
      </w:r>
      <w:r w:rsidRPr="006249C6">
        <w:rPr>
          <w:i/>
          <w:spacing w:val="1"/>
        </w:rPr>
        <w:t xml:space="preserve"> </w:t>
      </w:r>
      <w:r w:rsidRPr="006249C6">
        <w:rPr>
          <w:i/>
        </w:rPr>
        <w:t>по</w:t>
      </w:r>
      <w:r w:rsidRPr="006249C6">
        <w:rPr>
          <w:i/>
          <w:spacing w:val="1"/>
        </w:rPr>
        <w:t xml:space="preserve"> </w:t>
      </w:r>
      <w:r w:rsidRPr="006249C6">
        <w:rPr>
          <w:i/>
        </w:rPr>
        <w:t>согласованию</w:t>
      </w:r>
      <w:r w:rsidRPr="006249C6">
        <w:rPr>
          <w:i/>
          <w:spacing w:val="1"/>
        </w:rPr>
        <w:t xml:space="preserve"> </w:t>
      </w:r>
      <w:r w:rsidRPr="006249C6">
        <w:rPr>
          <w:i/>
        </w:rPr>
        <w:t>с</w:t>
      </w:r>
      <w:r w:rsidRPr="006249C6">
        <w:rPr>
          <w:i/>
          <w:spacing w:val="1"/>
        </w:rPr>
        <w:t xml:space="preserve"> </w:t>
      </w:r>
      <w:r w:rsidRPr="006249C6">
        <w:rPr>
          <w:i/>
        </w:rPr>
        <w:t>выборным</w:t>
      </w:r>
      <w:r w:rsidRPr="006249C6">
        <w:rPr>
          <w:i/>
          <w:spacing w:val="1"/>
        </w:rPr>
        <w:t xml:space="preserve"> </w:t>
      </w:r>
      <w:r w:rsidRPr="006249C6">
        <w:rPr>
          <w:i/>
        </w:rPr>
        <w:t>профсоюзным</w:t>
      </w:r>
      <w:r w:rsidRPr="006249C6">
        <w:rPr>
          <w:i/>
          <w:spacing w:val="1"/>
        </w:rPr>
        <w:t xml:space="preserve"> </w:t>
      </w:r>
      <w:r w:rsidRPr="006249C6">
        <w:rPr>
          <w:i/>
        </w:rPr>
        <w:t>органом.</w:t>
      </w:r>
      <w:r w:rsidRPr="006249C6">
        <w:rPr>
          <w:i/>
          <w:spacing w:val="1"/>
        </w:rPr>
        <w:t xml:space="preserve"> </w:t>
      </w:r>
      <w:r w:rsidRPr="006249C6">
        <w:rPr>
          <w:i/>
        </w:rPr>
        <w:t>Работодатель</w:t>
      </w:r>
      <w:r w:rsidRPr="006249C6">
        <w:rPr>
          <w:i/>
          <w:spacing w:val="1"/>
        </w:rPr>
        <w:t xml:space="preserve"> </w:t>
      </w:r>
      <w:r w:rsidRPr="006249C6">
        <w:rPr>
          <w:i/>
        </w:rPr>
        <w:t>ведет</w:t>
      </w:r>
      <w:r w:rsidRPr="006249C6">
        <w:rPr>
          <w:i/>
          <w:spacing w:val="1"/>
        </w:rPr>
        <w:t xml:space="preserve"> </w:t>
      </w:r>
      <w:r w:rsidRPr="006249C6">
        <w:rPr>
          <w:i/>
        </w:rPr>
        <w:t>учет</w:t>
      </w:r>
      <w:r w:rsidRPr="006249C6">
        <w:rPr>
          <w:i/>
          <w:spacing w:val="1"/>
        </w:rPr>
        <w:t xml:space="preserve"> </w:t>
      </w:r>
      <w:r w:rsidRPr="006249C6">
        <w:rPr>
          <w:i/>
        </w:rPr>
        <w:t>времени</w:t>
      </w:r>
      <w:r w:rsidRPr="006249C6">
        <w:rPr>
          <w:i/>
          <w:spacing w:val="1"/>
        </w:rPr>
        <w:t xml:space="preserve"> </w:t>
      </w:r>
      <w:r w:rsidRPr="006249C6">
        <w:rPr>
          <w:i/>
        </w:rPr>
        <w:t>работников</w:t>
      </w:r>
      <w:r w:rsidRPr="006249C6">
        <w:rPr>
          <w:i/>
          <w:spacing w:val="71"/>
        </w:rPr>
        <w:t xml:space="preserve"> </w:t>
      </w:r>
      <w:r w:rsidRPr="006249C6">
        <w:rPr>
          <w:i/>
        </w:rPr>
        <w:t>для</w:t>
      </w:r>
      <w:r w:rsidRPr="006249C6">
        <w:rPr>
          <w:i/>
          <w:spacing w:val="1"/>
        </w:rPr>
        <w:t xml:space="preserve"> </w:t>
      </w:r>
      <w:r w:rsidRPr="006249C6">
        <w:rPr>
          <w:i/>
        </w:rPr>
        <w:t>предоставления</w:t>
      </w:r>
      <w:r w:rsidRPr="006249C6">
        <w:rPr>
          <w:i/>
          <w:spacing w:val="1"/>
        </w:rPr>
        <w:t xml:space="preserve"> </w:t>
      </w:r>
      <w:r w:rsidRPr="006249C6">
        <w:rPr>
          <w:i/>
        </w:rPr>
        <w:t>ежегодного</w:t>
      </w:r>
      <w:r w:rsidRPr="006249C6">
        <w:rPr>
          <w:i/>
          <w:spacing w:val="1"/>
        </w:rPr>
        <w:t xml:space="preserve"> </w:t>
      </w:r>
      <w:r w:rsidRPr="006249C6">
        <w:rPr>
          <w:i/>
        </w:rPr>
        <w:t>дополнительного</w:t>
      </w:r>
      <w:r w:rsidRPr="006249C6">
        <w:rPr>
          <w:i/>
          <w:spacing w:val="1"/>
        </w:rPr>
        <w:t xml:space="preserve"> </w:t>
      </w:r>
      <w:r w:rsidRPr="006249C6">
        <w:rPr>
          <w:i/>
        </w:rPr>
        <w:t>оплачиваемого</w:t>
      </w:r>
      <w:r w:rsidRPr="006249C6">
        <w:rPr>
          <w:i/>
          <w:spacing w:val="1"/>
        </w:rPr>
        <w:t xml:space="preserve"> </w:t>
      </w:r>
      <w:r w:rsidRPr="006249C6">
        <w:rPr>
          <w:i/>
        </w:rPr>
        <w:t>отпуска</w:t>
      </w:r>
      <w:r w:rsidRPr="006249C6">
        <w:rPr>
          <w:i/>
          <w:spacing w:val="1"/>
        </w:rPr>
        <w:t xml:space="preserve"> </w:t>
      </w:r>
      <w:r w:rsidRPr="006249C6">
        <w:rPr>
          <w:i/>
        </w:rPr>
        <w:t>с</w:t>
      </w:r>
      <w:r w:rsidRPr="006249C6">
        <w:rPr>
          <w:i/>
          <w:spacing w:val="1"/>
        </w:rPr>
        <w:t xml:space="preserve"> </w:t>
      </w:r>
      <w:r w:rsidRPr="006249C6">
        <w:rPr>
          <w:i/>
        </w:rPr>
        <w:t>ненормированным</w:t>
      </w:r>
      <w:r w:rsidRPr="006249C6">
        <w:rPr>
          <w:i/>
          <w:spacing w:val="-4"/>
        </w:rPr>
        <w:t xml:space="preserve"> </w:t>
      </w:r>
      <w:r w:rsidRPr="006249C6">
        <w:rPr>
          <w:i/>
        </w:rPr>
        <w:t>рабочим</w:t>
      </w:r>
      <w:r w:rsidRPr="006249C6">
        <w:rPr>
          <w:i/>
          <w:spacing w:val="-1"/>
        </w:rPr>
        <w:t xml:space="preserve"> </w:t>
      </w:r>
      <w:r w:rsidRPr="006249C6">
        <w:rPr>
          <w:i/>
        </w:rPr>
        <w:t>днем</w:t>
      </w:r>
      <w:r w:rsidRPr="006249C6">
        <w:rPr>
          <w:i/>
          <w:spacing w:val="-1"/>
        </w:rPr>
        <w:t xml:space="preserve"> </w:t>
      </w:r>
      <w:r w:rsidRPr="006249C6">
        <w:rPr>
          <w:i/>
        </w:rPr>
        <w:t>в специальном</w:t>
      </w:r>
      <w:r w:rsidRPr="006249C6">
        <w:rPr>
          <w:i/>
          <w:spacing w:val="-1"/>
        </w:rPr>
        <w:t xml:space="preserve"> </w:t>
      </w:r>
      <w:r w:rsidRPr="006249C6">
        <w:rPr>
          <w:i/>
        </w:rPr>
        <w:t>журнале.</w:t>
      </w:r>
    </w:p>
    <w:p w:rsidR="00331B52" w:rsidRPr="006249C6" w:rsidRDefault="00331B52" w:rsidP="004111CF">
      <w:pPr>
        <w:ind w:firstLine="709"/>
        <w:jc w:val="both"/>
        <w:rPr>
          <w:i/>
        </w:rPr>
      </w:pPr>
      <w:r w:rsidRPr="006249C6">
        <w:rPr>
          <w:i/>
        </w:rPr>
        <w:t>Дополнительный</w:t>
      </w:r>
      <w:r w:rsidRPr="006249C6">
        <w:rPr>
          <w:i/>
          <w:spacing w:val="1"/>
        </w:rPr>
        <w:t xml:space="preserve"> </w:t>
      </w:r>
      <w:r w:rsidRPr="006249C6">
        <w:rPr>
          <w:i/>
        </w:rPr>
        <w:t>отпуск</w:t>
      </w:r>
      <w:r w:rsidRPr="006249C6">
        <w:rPr>
          <w:i/>
          <w:spacing w:val="1"/>
        </w:rPr>
        <w:t xml:space="preserve"> </w:t>
      </w:r>
      <w:r w:rsidRPr="006249C6">
        <w:rPr>
          <w:i/>
        </w:rPr>
        <w:t>присоединяется,</w:t>
      </w:r>
      <w:r w:rsidRPr="006249C6">
        <w:rPr>
          <w:i/>
          <w:spacing w:val="1"/>
        </w:rPr>
        <w:t xml:space="preserve"> </w:t>
      </w:r>
      <w:r w:rsidRPr="006249C6">
        <w:rPr>
          <w:i/>
        </w:rPr>
        <w:t>как</w:t>
      </w:r>
      <w:r w:rsidRPr="006249C6">
        <w:rPr>
          <w:i/>
          <w:spacing w:val="1"/>
        </w:rPr>
        <w:t xml:space="preserve"> </w:t>
      </w:r>
      <w:r w:rsidRPr="006249C6">
        <w:rPr>
          <w:i/>
        </w:rPr>
        <w:t>правило,</w:t>
      </w:r>
      <w:r w:rsidRPr="006249C6">
        <w:rPr>
          <w:i/>
          <w:spacing w:val="1"/>
        </w:rPr>
        <w:t xml:space="preserve"> </w:t>
      </w:r>
      <w:r w:rsidRPr="006249C6">
        <w:rPr>
          <w:i/>
        </w:rPr>
        <w:t>к</w:t>
      </w:r>
      <w:r w:rsidRPr="006249C6">
        <w:rPr>
          <w:i/>
          <w:spacing w:val="1"/>
        </w:rPr>
        <w:t xml:space="preserve"> </w:t>
      </w:r>
      <w:r w:rsidRPr="006249C6">
        <w:rPr>
          <w:i/>
        </w:rPr>
        <w:t>очередному</w:t>
      </w:r>
      <w:r w:rsidRPr="006249C6">
        <w:rPr>
          <w:i/>
          <w:spacing w:val="1"/>
        </w:rPr>
        <w:t xml:space="preserve"> </w:t>
      </w:r>
      <w:r w:rsidRPr="006249C6">
        <w:rPr>
          <w:i/>
        </w:rPr>
        <w:t>отпуску</w:t>
      </w:r>
      <w:r w:rsidRPr="006249C6">
        <w:rPr>
          <w:i/>
          <w:spacing w:val="-4"/>
        </w:rPr>
        <w:t xml:space="preserve"> </w:t>
      </w:r>
      <w:r w:rsidRPr="006249C6">
        <w:rPr>
          <w:i/>
        </w:rPr>
        <w:t>с</w:t>
      </w:r>
      <w:r w:rsidRPr="006249C6">
        <w:rPr>
          <w:i/>
          <w:spacing w:val="-4"/>
        </w:rPr>
        <w:t xml:space="preserve"> </w:t>
      </w:r>
      <w:r w:rsidRPr="006249C6">
        <w:rPr>
          <w:i/>
        </w:rPr>
        <w:t>учетом</w:t>
      </w:r>
      <w:r w:rsidRPr="006249C6">
        <w:rPr>
          <w:i/>
          <w:spacing w:val="-6"/>
        </w:rPr>
        <w:t xml:space="preserve"> </w:t>
      </w:r>
      <w:r w:rsidRPr="006249C6">
        <w:rPr>
          <w:i/>
        </w:rPr>
        <w:t>режима</w:t>
      </w:r>
      <w:r w:rsidRPr="006249C6">
        <w:rPr>
          <w:i/>
          <w:spacing w:val="-4"/>
        </w:rPr>
        <w:t xml:space="preserve"> </w:t>
      </w:r>
      <w:r w:rsidRPr="006249C6">
        <w:rPr>
          <w:i/>
        </w:rPr>
        <w:t>работы</w:t>
      </w:r>
      <w:r w:rsidRPr="006249C6">
        <w:rPr>
          <w:i/>
          <w:spacing w:val="-4"/>
        </w:rPr>
        <w:t xml:space="preserve"> </w:t>
      </w:r>
      <w:r w:rsidRPr="006249C6">
        <w:rPr>
          <w:i/>
        </w:rPr>
        <w:t>учреждения.</w:t>
      </w:r>
    </w:p>
    <w:p w:rsidR="00331B52" w:rsidRPr="006249C6" w:rsidRDefault="00331B52" w:rsidP="004111CF">
      <w:pPr>
        <w:pStyle w:val="1"/>
        <w:ind w:firstLine="709"/>
        <w:jc w:val="both"/>
        <w:rPr>
          <w:sz w:val="24"/>
          <w:szCs w:val="24"/>
        </w:rPr>
      </w:pPr>
      <w:r w:rsidRPr="006249C6">
        <w:rPr>
          <w:spacing w:val="-19"/>
          <w:sz w:val="24"/>
          <w:szCs w:val="24"/>
        </w:rPr>
        <w:t>Основание:</w:t>
      </w:r>
      <w:r w:rsidRPr="006249C6">
        <w:rPr>
          <w:spacing w:val="-41"/>
          <w:sz w:val="24"/>
          <w:szCs w:val="24"/>
        </w:rPr>
        <w:t xml:space="preserve"> </w:t>
      </w:r>
      <w:r w:rsidRPr="006249C6">
        <w:rPr>
          <w:spacing w:val="-11"/>
          <w:sz w:val="24"/>
          <w:szCs w:val="24"/>
        </w:rPr>
        <w:t>ст</w:t>
      </w:r>
      <w:r w:rsidRPr="006249C6">
        <w:rPr>
          <w:spacing w:val="-36"/>
          <w:sz w:val="24"/>
          <w:szCs w:val="24"/>
        </w:rPr>
        <w:t xml:space="preserve"> </w:t>
      </w:r>
      <w:r w:rsidRPr="006249C6">
        <w:rPr>
          <w:spacing w:val="-17"/>
          <w:sz w:val="24"/>
          <w:szCs w:val="24"/>
        </w:rPr>
        <w:t>.119</w:t>
      </w:r>
      <w:r w:rsidRPr="006249C6">
        <w:rPr>
          <w:spacing w:val="-39"/>
          <w:sz w:val="24"/>
          <w:szCs w:val="24"/>
        </w:rPr>
        <w:t xml:space="preserve"> </w:t>
      </w:r>
      <w:r w:rsidRPr="006249C6">
        <w:rPr>
          <w:spacing w:val="-10"/>
          <w:sz w:val="24"/>
          <w:szCs w:val="24"/>
        </w:rPr>
        <w:t>ТК</w:t>
      </w:r>
      <w:r w:rsidRPr="006249C6">
        <w:rPr>
          <w:spacing w:val="-39"/>
          <w:sz w:val="24"/>
          <w:szCs w:val="24"/>
        </w:rPr>
        <w:t xml:space="preserve"> </w:t>
      </w:r>
      <w:r w:rsidRPr="006249C6">
        <w:rPr>
          <w:spacing w:val="-11"/>
          <w:sz w:val="24"/>
          <w:szCs w:val="24"/>
        </w:rPr>
        <w:t>РФ</w:t>
      </w:r>
      <w:r w:rsidRPr="006249C6">
        <w:rPr>
          <w:spacing w:val="-40"/>
          <w:sz w:val="24"/>
          <w:szCs w:val="24"/>
        </w:rPr>
        <w:t xml:space="preserve"> </w:t>
      </w:r>
      <w:r w:rsidRPr="006249C6">
        <w:rPr>
          <w:spacing w:val="-18"/>
          <w:sz w:val="24"/>
          <w:szCs w:val="24"/>
        </w:rPr>
        <w:t>(пункт</w:t>
      </w:r>
      <w:r w:rsidRPr="006249C6">
        <w:rPr>
          <w:spacing w:val="-41"/>
          <w:sz w:val="24"/>
          <w:szCs w:val="24"/>
        </w:rPr>
        <w:t xml:space="preserve"> </w:t>
      </w:r>
      <w:r w:rsidRPr="006249C6">
        <w:rPr>
          <w:spacing w:val="-17"/>
          <w:sz w:val="24"/>
          <w:szCs w:val="24"/>
        </w:rPr>
        <w:t>42.2),</w:t>
      </w:r>
      <w:r w:rsidRPr="006249C6">
        <w:rPr>
          <w:spacing w:val="-40"/>
          <w:sz w:val="24"/>
          <w:szCs w:val="24"/>
        </w:rPr>
        <w:t xml:space="preserve"> </w:t>
      </w:r>
      <w:r w:rsidRPr="006249C6">
        <w:rPr>
          <w:sz w:val="24"/>
          <w:szCs w:val="24"/>
        </w:rPr>
        <w:t xml:space="preserve">ст. </w:t>
      </w:r>
      <w:r w:rsidRPr="006249C6">
        <w:rPr>
          <w:spacing w:val="-1"/>
          <w:sz w:val="24"/>
          <w:szCs w:val="24"/>
        </w:rPr>
        <w:t>101</w:t>
      </w:r>
      <w:r w:rsidRPr="006249C6">
        <w:rPr>
          <w:spacing w:val="4"/>
          <w:sz w:val="24"/>
          <w:szCs w:val="24"/>
        </w:rPr>
        <w:t xml:space="preserve"> </w:t>
      </w:r>
      <w:r w:rsidRPr="006249C6">
        <w:rPr>
          <w:spacing w:val="-2"/>
          <w:sz w:val="24"/>
          <w:szCs w:val="24"/>
        </w:rPr>
        <w:t>ТК</w:t>
      </w:r>
      <w:r w:rsidRPr="006249C6">
        <w:rPr>
          <w:spacing w:val="4"/>
          <w:sz w:val="24"/>
          <w:szCs w:val="24"/>
        </w:rPr>
        <w:t xml:space="preserve"> </w:t>
      </w:r>
      <w:r w:rsidRPr="006249C6">
        <w:rPr>
          <w:spacing w:val="-2"/>
          <w:sz w:val="24"/>
          <w:szCs w:val="24"/>
        </w:rPr>
        <w:t>РФ,</w:t>
      </w:r>
      <w:r w:rsidRPr="006249C6">
        <w:rPr>
          <w:spacing w:val="3"/>
          <w:sz w:val="24"/>
          <w:szCs w:val="24"/>
        </w:rPr>
        <w:t xml:space="preserve"> </w:t>
      </w:r>
      <w:r w:rsidRPr="006249C6">
        <w:rPr>
          <w:sz w:val="24"/>
          <w:szCs w:val="24"/>
        </w:rPr>
        <w:t>ст.</w:t>
      </w:r>
      <w:r w:rsidRPr="006249C6">
        <w:rPr>
          <w:spacing w:val="2"/>
          <w:sz w:val="24"/>
          <w:szCs w:val="24"/>
        </w:rPr>
        <w:t xml:space="preserve"> </w:t>
      </w:r>
      <w:r w:rsidRPr="006249C6">
        <w:rPr>
          <w:spacing w:val="-1"/>
          <w:sz w:val="24"/>
          <w:szCs w:val="24"/>
        </w:rPr>
        <w:t>372</w:t>
      </w:r>
      <w:r w:rsidRPr="006249C6">
        <w:rPr>
          <w:spacing w:val="5"/>
          <w:sz w:val="24"/>
          <w:szCs w:val="24"/>
        </w:rPr>
        <w:t xml:space="preserve"> </w:t>
      </w:r>
      <w:r w:rsidRPr="006249C6">
        <w:rPr>
          <w:spacing w:val="-2"/>
          <w:sz w:val="24"/>
          <w:szCs w:val="24"/>
        </w:rPr>
        <w:t>ТК</w:t>
      </w:r>
      <w:r w:rsidRPr="006249C6">
        <w:rPr>
          <w:spacing w:val="4"/>
          <w:sz w:val="24"/>
          <w:szCs w:val="24"/>
        </w:rPr>
        <w:t xml:space="preserve"> </w:t>
      </w:r>
      <w:r w:rsidRPr="006249C6">
        <w:rPr>
          <w:spacing w:val="-2"/>
          <w:sz w:val="24"/>
          <w:szCs w:val="24"/>
        </w:rPr>
        <w:t>РФ.</w:t>
      </w:r>
    </w:p>
    <w:p w:rsidR="00331B52" w:rsidRPr="006249C6" w:rsidRDefault="00331B52" w:rsidP="004111CF">
      <w:pPr>
        <w:ind w:firstLine="709"/>
        <w:jc w:val="both"/>
        <w:rPr>
          <w:b/>
        </w:rPr>
      </w:pPr>
      <w:r w:rsidRPr="006249C6">
        <w:rPr>
          <w:b/>
        </w:rPr>
        <w:t>Постановление</w:t>
      </w:r>
      <w:r w:rsidRPr="006249C6">
        <w:rPr>
          <w:b/>
          <w:spacing w:val="1"/>
        </w:rPr>
        <w:t xml:space="preserve"> </w:t>
      </w:r>
      <w:r w:rsidRPr="006249C6">
        <w:rPr>
          <w:b/>
        </w:rPr>
        <w:t>Кабинета</w:t>
      </w:r>
      <w:r w:rsidRPr="006249C6">
        <w:rPr>
          <w:b/>
          <w:spacing w:val="1"/>
        </w:rPr>
        <w:t xml:space="preserve"> </w:t>
      </w:r>
      <w:r w:rsidRPr="006249C6">
        <w:rPr>
          <w:b/>
        </w:rPr>
        <w:t>Министров</w:t>
      </w:r>
      <w:r w:rsidRPr="006249C6">
        <w:rPr>
          <w:b/>
          <w:spacing w:val="1"/>
        </w:rPr>
        <w:t xml:space="preserve"> </w:t>
      </w:r>
      <w:r w:rsidRPr="006249C6">
        <w:rPr>
          <w:b/>
        </w:rPr>
        <w:t>Республики</w:t>
      </w:r>
      <w:r w:rsidRPr="006249C6">
        <w:rPr>
          <w:b/>
          <w:spacing w:val="1"/>
        </w:rPr>
        <w:t xml:space="preserve"> </w:t>
      </w:r>
      <w:r w:rsidRPr="006249C6">
        <w:rPr>
          <w:b/>
        </w:rPr>
        <w:t>Татарстан</w:t>
      </w:r>
      <w:r w:rsidRPr="006249C6">
        <w:rPr>
          <w:b/>
          <w:spacing w:val="1"/>
        </w:rPr>
        <w:t xml:space="preserve"> </w:t>
      </w:r>
      <w:r w:rsidRPr="006249C6">
        <w:rPr>
          <w:b/>
        </w:rPr>
        <w:t>от</w:t>
      </w:r>
      <w:r w:rsidRPr="006249C6">
        <w:rPr>
          <w:b/>
          <w:spacing w:val="70"/>
        </w:rPr>
        <w:t xml:space="preserve"> </w:t>
      </w:r>
      <w:r w:rsidRPr="006249C6">
        <w:rPr>
          <w:b/>
        </w:rPr>
        <w:t>26</w:t>
      </w:r>
      <w:r w:rsidRPr="006249C6">
        <w:rPr>
          <w:b/>
          <w:spacing w:val="1"/>
        </w:rPr>
        <w:t xml:space="preserve"> </w:t>
      </w:r>
      <w:r w:rsidRPr="006249C6">
        <w:rPr>
          <w:b/>
        </w:rPr>
        <w:t>мая 2003 г. N 280 "Об утверждении Правил предоставления ежегодного</w:t>
      </w:r>
      <w:r w:rsidRPr="006249C6">
        <w:rPr>
          <w:b/>
          <w:spacing w:val="1"/>
        </w:rPr>
        <w:t xml:space="preserve"> </w:t>
      </w:r>
      <w:r w:rsidRPr="006249C6">
        <w:rPr>
          <w:b/>
        </w:rPr>
        <w:t>дополнительного</w:t>
      </w:r>
      <w:r w:rsidRPr="006249C6">
        <w:rPr>
          <w:b/>
          <w:spacing w:val="1"/>
        </w:rPr>
        <w:t xml:space="preserve"> </w:t>
      </w:r>
      <w:r w:rsidRPr="006249C6">
        <w:rPr>
          <w:b/>
        </w:rPr>
        <w:t>оплачиваемого</w:t>
      </w:r>
      <w:r w:rsidRPr="006249C6">
        <w:rPr>
          <w:b/>
          <w:spacing w:val="1"/>
        </w:rPr>
        <w:t xml:space="preserve"> </w:t>
      </w:r>
      <w:r w:rsidRPr="006249C6">
        <w:rPr>
          <w:b/>
        </w:rPr>
        <w:t>отпуска</w:t>
      </w:r>
      <w:r w:rsidRPr="006249C6">
        <w:rPr>
          <w:b/>
          <w:spacing w:val="1"/>
        </w:rPr>
        <w:t xml:space="preserve"> </w:t>
      </w:r>
      <w:r w:rsidRPr="006249C6">
        <w:rPr>
          <w:b/>
        </w:rPr>
        <w:t>работникам</w:t>
      </w:r>
      <w:r w:rsidRPr="006249C6">
        <w:rPr>
          <w:b/>
          <w:spacing w:val="1"/>
        </w:rPr>
        <w:t xml:space="preserve"> </w:t>
      </w:r>
      <w:r w:rsidR="00183994">
        <w:rPr>
          <w:b/>
          <w:spacing w:val="1"/>
        </w:rPr>
        <w:t xml:space="preserve">с </w:t>
      </w:r>
      <w:r w:rsidRPr="006249C6">
        <w:rPr>
          <w:b/>
          <w:spacing w:val="-67"/>
        </w:rPr>
        <w:t xml:space="preserve"> </w:t>
      </w:r>
      <w:r w:rsidR="00183994">
        <w:rPr>
          <w:b/>
          <w:spacing w:val="-67"/>
        </w:rPr>
        <w:t xml:space="preserve">           </w:t>
      </w:r>
      <w:r w:rsidRPr="006249C6">
        <w:rPr>
          <w:b/>
        </w:rPr>
        <w:t>ненормированным</w:t>
      </w:r>
      <w:r w:rsidRPr="006249C6">
        <w:rPr>
          <w:b/>
          <w:spacing w:val="1"/>
        </w:rPr>
        <w:t xml:space="preserve"> </w:t>
      </w:r>
      <w:r w:rsidRPr="006249C6">
        <w:rPr>
          <w:b/>
        </w:rPr>
        <w:t>рабочим</w:t>
      </w:r>
      <w:r w:rsidRPr="006249C6">
        <w:rPr>
          <w:b/>
          <w:spacing w:val="1"/>
        </w:rPr>
        <w:t xml:space="preserve"> </w:t>
      </w:r>
      <w:r w:rsidRPr="006249C6">
        <w:rPr>
          <w:b/>
        </w:rPr>
        <w:t>днем</w:t>
      </w:r>
      <w:r w:rsidRPr="006249C6">
        <w:rPr>
          <w:b/>
          <w:spacing w:val="1"/>
        </w:rPr>
        <w:t xml:space="preserve"> </w:t>
      </w:r>
      <w:r w:rsidRPr="006249C6">
        <w:rPr>
          <w:b/>
        </w:rPr>
        <w:t>в</w:t>
      </w:r>
      <w:r w:rsidRPr="006249C6">
        <w:rPr>
          <w:b/>
          <w:spacing w:val="1"/>
        </w:rPr>
        <w:t xml:space="preserve"> </w:t>
      </w:r>
      <w:r w:rsidRPr="006249C6">
        <w:rPr>
          <w:b/>
        </w:rPr>
        <w:t>организациях,</w:t>
      </w:r>
      <w:r w:rsidRPr="006249C6">
        <w:rPr>
          <w:b/>
          <w:spacing w:val="1"/>
        </w:rPr>
        <w:t xml:space="preserve"> </w:t>
      </w:r>
      <w:r w:rsidRPr="006249C6">
        <w:rPr>
          <w:b/>
        </w:rPr>
        <w:t>финансируемых</w:t>
      </w:r>
      <w:r w:rsidRPr="006249C6">
        <w:rPr>
          <w:b/>
          <w:spacing w:val="1"/>
        </w:rPr>
        <w:t xml:space="preserve"> </w:t>
      </w:r>
      <w:r w:rsidRPr="006249C6">
        <w:rPr>
          <w:b/>
        </w:rPr>
        <w:t>за</w:t>
      </w:r>
      <w:r w:rsidRPr="006249C6">
        <w:rPr>
          <w:b/>
          <w:spacing w:val="1"/>
        </w:rPr>
        <w:t xml:space="preserve"> </w:t>
      </w:r>
      <w:r w:rsidRPr="006249C6">
        <w:rPr>
          <w:b/>
        </w:rPr>
        <w:t>счет</w:t>
      </w:r>
      <w:r w:rsidRPr="006249C6">
        <w:rPr>
          <w:b/>
          <w:spacing w:val="5"/>
        </w:rPr>
        <w:t xml:space="preserve"> </w:t>
      </w:r>
      <w:r w:rsidRPr="006249C6">
        <w:rPr>
          <w:b/>
        </w:rPr>
        <w:t>средств</w:t>
      </w:r>
      <w:r w:rsidRPr="006249C6">
        <w:rPr>
          <w:b/>
          <w:spacing w:val="4"/>
        </w:rPr>
        <w:t xml:space="preserve"> </w:t>
      </w:r>
      <w:r w:rsidRPr="006249C6">
        <w:rPr>
          <w:b/>
        </w:rPr>
        <w:t>бюджета</w:t>
      </w:r>
      <w:r w:rsidRPr="006249C6">
        <w:rPr>
          <w:b/>
          <w:spacing w:val="5"/>
        </w:rPr>
        <w:t xml:space="preserve"> </w:t>
      </w:r>
      <w:r w:rsidRPr="006249C6">
        <w:rPr>
          <w:b/>
        </w:rPr>
        <w:t>Республики</w:t>
      </w:r>
      <w:r w:rsidRPr="006249C6">
        <w:rPr>
          <w:b/>
          <w:spacing w:val="3"/>
        </w:rPr>
        <w:t xml:space="preserve"> </w:t>
      </w:r>
      <w:r w:rsidRPr="006249C6">
        <w:rPr>
          <w:b/>
        </w:rPr>
        <w:t>Татарстан"</w:t>
      </w:r>
    </w:p>
    <w:p w:rsidR="004111CF" w:rsidRPr="00183994" w:rsidRDefault="00331B52" w:rsidP="00183994">
      <w:pPr>
        <w:pStyle w:val="1"/>
        <w:ind w:firstLine="709"/>
        <w:jc w:val="both"/>
        <w:rPr>
          <w:sz w:val="24"/>
          <w:szCs w:val="24"/>
        </w:rPr>
      </w:pPr>
      <w:r w:rsidRPr="006249C6">
        <w:rPr>
          <w:sz w:val="24"/>
          <w:szCs w:val="24"/>
        </w:rPr>
        <w:t>Постановление</w:t>
      </w:r>
      <w:r w:rsidRPr="006249C6">
        <w:rPr>
          <w:spacing w:val="1"/>
          <w:sz w:val="24"/>
          <w:szCs w:val="24"/>
        </w:rPr>
        <w:t xml:space="preserve"> </w:t>
      </w:r>
      <w:r w:rsidRPr="006249C6">
        <w:rPr>
          <w:sz w:val="24"/>
          <w:szCs w:val="24"/>
        </w:rPr>
        <w:t>Кабинета</w:t>
      </w:r>
      <w:r w:rsidRPr="006249C6">
        <w:rPr>
          <w:spacing w:val="1"/>
          <w:sz w:val="24"/>
          <w:szCs w:val="24"/>
        </w:rPr>
        <w:t xml:space="preserve"> </w:t>
      </w:r>
      <w:r w:rsidRPr="006249C6">
        <w:rPr>
          <w:sz w:val="24"/>
          <w:szCs w:val="24"/>
        </w:rPr>
        <w:t>Министров</w:t>
      </w:r>
      <w:r w:rsidRPr="006249C6">
        <w:rPr>
          <w:spacing w:val="1"/>
          <w:sz w:val="24"/>
          <w:szCs w:val="24"/>
        </w:rPr>
        <w:t xml:space="preserve"> </w:t>
      </w:r>
      <w:r w:rsidRPr="006249C6">
        <w:rPr>
          <w:sz w:val="24"/>
          <w:szCs w:val="24"/>
        </w:rPr>
        <w:t>Республики</w:t>
      </w:r>
      <w:r w:rsidRPr="006249C6">
        <w:rPr>
          <w:spacing w:val="1"/>
          <w:sz w:val="24"/>
          <w:szCs w:val="24"/>
        </w:rPr>
        <w:t xml:space="preserve"> </w:t>
      </w:r>
      <w:r w:rsidRPr="006249C6">
        <w:rPr>
          <w:sz w:val="24"/>
          <w:szCs w:val="24"/>
        </w:rPr>
        <w:t>Татарстан</w:t>
      </w:r>
      <w:r w:rsidRPr="006249C6">
        <w:rPr>
          <w:spacing w:val="1"/>
          <w:sz w:val="24"/>
          <w:szCs w:val="24"/>
        </w:rPr>
        <w:t xml:space="preserve"> </w:t>
      </w:r>
      <w:r w:rsidRPr="006249C6">
        <w:rPr>
          <w:sz w:val="24"/>
          <w:szCs w:val="24"/>
        </w:rPr>
        <w:t>от</w:t>
      </w:r>
      <w:r w:rsidRPr="006249C6">
        <w:rPr>
          <w:spacing w:val="70"/>
          <w:sz w:val="24"/>
          <w:szCs w:val="24"/>
        </w:rPr>
        <w:t xml:space="preserve"> </w:t>
      </w:r>
      <w:r w:rsidRPr="006249C6">
        <w:rPr>
          <w:sz w:val="24"/>
          <w:szCs w:val="24"/>
        </w:rPr>
        <w:t>26</w:t>
      </w:r>
      <w:r w:rsidRPr="006249C6">
        <w:rPr>
          <w:spacing w:val="1"/>
          <w:sz w:val="24"/>
          <w:szCs w:val="24"/>
        </w:rPr>
        <w:t xml:space="preserve"> </w:t>
      </w:r>
      <w:r w:rsidRPr="006249C6">
        <w:rPr>
          <w:sz w:val="24"/>
          <w:szCs w:val="24"/>
        </w:rPr>
        <w:t>мая 2003 г. N 280 "Об утверждении Правил предоставления ежегодного</w:t>
      </w:r>
      <w:r w:rsidRPr="006249C6">
        <w:rPr>
          <w:spacing w:val="1"/>
          <w:sz w:val="24"/>
          <w:szCs w:val="24"/>
        </w:rPr>
        <w:t xml:space="preserve"> </w:t>
      </w:r>
      <w:r w:rsidRPr="006249C6">
        <w:rPr>
          <w:sz w:val="24"/>
          <w:szCs w:val="24"/>
        </w:rPr>
        <w:t>дополнительного</w:t>
      </w:r>
      <w:r w:rsidRPr="006249C6">
        <w:rPr>
          <w:spacing w:val="1"/>
          <w:sz w:val="24"/>
          <w:szCs w:val="24"/>
        </w:rPr>
        <w:t xml:space="preserve"> </w:t>
      </w:r>
      <w:r w:rsidRPr="006249C6">
        <w:rPr>
          <w:sz w:val="24"/>
          <w:szCs w:val="24"/>
        </w:rPr>
        <w:t>оплачиваемого</w:t>
      </w:r>
      <w:r w:rsidRPr="006249C6">
        <w:rPr>
          <w:spacing w:val="1"/>
          <w:sz w:val="24"/>
          <w:szCs w:val="24"/>
        </w:rPr>
        <w:t xml:space="preserve"> </w:t>
      </w:r>
      <w:r w:rsidRPr="006249C6">
        <w:rPr>
          <w:sz w:val="24"/>
          <w:szCs w:val="24"/>
        </w:rPr>
        <w:t>отпуска</w:t>
      </w:r>
      <w:r w:rsidRPr="006249C6">
        <w:rPr>
          <w:spacing w:val="1"/>
          <w:sz w:val="24"/>
          <w:szCs w:val="24"/>
        </w:rPr>
        <w:t xml:space="preserve"> </w:t>
      </w:r>
      <w:r w:rsidRPr="006249C6">
        <w:rPr>
          <w:sz w:val="24"/>
          <w:szCs w:val="24"/>
        </w:rPr>
        <w:t>работникам</w:t>
      </w:r>
      <w:r w:rsidRPr="006249C6">
        <w:rPr>
          <w:spacing w:val="1"/>
          <w:sz w:val="24"/>
          <w:szCs w:val="24"/>
        </w:rPr>
        <w:t xml:space="preserve"> </w:t>
      </w:r>
      <w:r w:rsidRPr="006249C6">
        <w:rPr>
          <w:sz w:val="24"/>
          <w:szCs w:val="24"/>
        </w:rPr>
        <w:t>с</w:t>
      </w:r>
      <w:r w:rsidR="00183994">
        <w:rPr>
          <w:sz w:val="24"/>
          <w:szCs w:val="24"/>
        </w:rPr>
        <w:t xml:space="preserve"> </w:t>
      </w:r>
      <w:r w:rsidRPr="006249C6">
        <w:rPr>
          <w:spacing w:val="-67"/>
          <w:sz w:val="24"/>
          <w:szCs w:val="24"/>
        </w:rPr>
        <w:t xml:space="preserve"> </w:t>
      </w:r>
      <w:r w:rsidRPr="006249C6">
        <w:rPr>
          <w:sz w:val="24"/>
          <w:szCs w:val="24"/>
        </w:rPr>
        <w:t>ненормированным</w:t>
      </w:r>
      <w:r w:rsidRPr="006249C6">
        <w:rPr>
          <w:spacing w:val="10"/>
          <w:sz w:val="24"/>
          <w:szCs w:val="24"/>
        </w:rPr>
        <w:t xml:space="preserve"> </w:t>
      </w:r>
      <w:r w:rsidRPr="006249C6">
        <w:rPr>
          <w:sz w:val="24"/>
          <w:szCs w:val="24"/>
        </w:rPr>
        <w:t>рабочим</w:t>
      </w:r>
      <w:r w:rsidRPr="006249C6">
        <w:rPr>
          <w:spacing w:val="10"/>
          <w:sz w:val="24"/>
          <w:szCs w:val="24"/>
        </w:rPr>
        <w:t xml:space="preserve"> </w:t>
      </w:r>
      <w:r w:rsidRPr="006249C6">
        <w:rPr>
          <w:sz w:val="24"/>
          <w:szCs w:val="24"/>
        </w:rPr>
        <w:t>днем</w:t>
      </w:r>
      <w:r w:rsidRPr="006249C6">
        <w:rPr>
          <w:spacing w:val="14"/>
          <w:sz w:val="24"/>
          <w:szCs w:val="24"/>
        </w:rPr>
        <w:t xml:space="preserve"> </w:t>
      </w:r>
      <w:r w:rsidRPr="006249C6">
        <w:rPr>
          <w:sz w:val="24"/>
          <w:szCs w:val="24"/>
        </w:rPr>
        <w:t>в</w:t>
      </w:r>
      <w:r w:rsidRPr="006249C6">
        <w:rPr>
          <w:spacing w:val="7"/>
          <w:sz w:val="24"/>
          <w:szCs w:val="24"/>
        </w:rPr>
        <w:t xml:space="preserve"> </w:t>
      </w:r>
      <w:r w:rsidRPr="006249C6">
        <w:rPr>
          <w:sz w:val="24"/>
          <w:szCs w:val="24"/>
        </w:rPr>
        <w:t>организациях,</w:t>
      </w:r>
      <w:r w:rsidRPr="006249C6">
        <w:rPr>
          <w:spacing w:val="11"/>
          <w:sz w:val="24"/>
          <w:szCs w:val="24"/>
        </w:rPr>
        <w:t xml:space="preserve"> </w:t>
      </w:r>
      <w:r w:rsidRPr="006249C6">
        <w:rPr>
          <w:sz w:val="24"/>
          <w:szCs w:val="24"/>
        </w:rPr>
        <w:t>финансируемых</w:t>
      </w:r>
      <w:r w:rsidRPr="006249C6">
        <w:rPr>
          <w:spacing w:val="10"/>
          <w:sz w:val="24"/>
          <w:szCs w:val="24"/>
        </w:rPr>
        <w:t xml:space="preserve"> </w:t>
      </w:r>
      <w:r w:rsidRPr="006249C6">
        <w:rPr>
          <w:sz w:val="24"/>
          <w:szCs w:val="24"/>
        </w:rPr>
        <w:t>за</w:t>
      </w:r>
      <w:r w:rsidR="00183994">
        <w:rPr>
          <w:sz w:val="24"/>
          <w:szCs w:val="24"/>
        </w:rPr>
        <w:t xml:space="preserve"> </w:t>
      </w:r>
      <w:r w:rsidRPr="00183994">
        <w:rPr>
          <w:sz w:val="24"/>
        </w:rPr>
        <w:t>счет</w:t>
      </w:r>
      <w:r w:rsidRPr="00183994">
        <w:rPr>
          <w:spacing w:val="17"/>
          <w:sz w:val="24"/>
        </w:rPr>
        <w:t xml:space="preserve"> </w:t>
      </w:r>
      <w:r w:rsidRPr="00183994">
        <w:rPr>
          <w:sz w:val="24"/>
        </w:rPr>
        <w:t>средств</w:t>
      </w:r>
      <w:r w:rsidRPr="00183994">
        <w:rPr>
          <w:spacing w:val="15"/>
          <w:sz w:val="24"/>
        </w:rPr>
        <w:t xml:space="preserve"> </w:t>
      </w:r>
      <w:r w:rsidRPr="00183994">
        <w:rPr>
          <w:sz w:val="24"/>
        </w:rPr>
        <w:t>бюджета</w:t>
      </w:r>
      <w:r w:rsidRPr="00183994">
        <w:rPr>
          <w:spacing w:val="17"/>
          <w:sz w:val="24"/>
        </w:rPr>
        <w:t xml:space="preserve"> </w:t>
      </w:r>
      <w:r w:rsidRPr="00183994">
        <w:rPr>
          <w:sz w:val="24"/>
        </w:rPr>
        <w:t>Республики</w:t>
      </w:r>
      <w:r w:rsidRPr="00183994">
        <w:rPr>
          <w:spacing w:val="14"/>
          <w:sz w:val="24"/>
        </w:rPr>
        <w:t xml:space="preserve"> </w:t>
      </w:r>
      <w:r w:rsidRPr="00183994">
        <w:rPr>
          <w:sz w:val="24"/>
        </w:rPr>
        <w:t>Татарстан"</w:t>
      </w:r>
      <w:r w:rsidRPr="00183994">
        <w:rPr>
          <w:spacing w:val="25"/>
          <w:sz w:val="24"/>
        </w:rPr>
        <w:t xml:space="preserve"> </w:t>
      </w:r>
      <w:r w:rsidRPr="00183994">
        <w:rPr>
          <w:sz w:val="24"/>
        </w:rPr>
        <w:t>(с</w:t>
      </w:r>
      <w:r w:rsidRPr="00183994">
        <w:rPr>
          <w:spacing w:val="16"/>
          <w:sz w:val="24"/>
        </w:rPr>
        <w:t xml:space="preserve"> </w:t>
      </w:r>
      <w:r w:rsidRPr="00183994">
        <w:rPr>
          <w:sz w:val="24"/>
        </w:rPr>
        <w:t>изменениями</w:t>
      </w:r>
      <w:r w:rsidRPr="00183994">
        <w:rPr>
          <w:spacing w:val="14"/>
          <w:sz w:val="24"/>
        </w:rPr>
        <w:t xml:space="preserve"> </w:t>
      </w:r>
      <w:r w:rsidRPr="00183994">
        <w:rPr>
          <w:sz w:val="24"/>
        </w:rPr>
        <w:t>на</w:t>
      </w:r>
      <w:r w:rsidRPr="00183994">
        <w:rPr>
          <w:spacing w:val="14"/>
          <w:sz w:val="24"/>
        </w:rPr>
        <w:t xml:space="preserve"> </w:t>
      </w:r>
      <w:r w:rsidRPr="00183994">
        <w:rPr>
          <w:sz w:val="24"/>
        </w:rPr>
        <w:t>13</w:t>
      </w:r>
      <w:r w:rsidRPr="00183994">
        <w:rPr>
          <w:spacing w:val="-67"/>
          <w:sz w:val="24"/>
        </w:rPr>
        <w:t xml:space="preserve"> </w:t>
      </w:r>
      <w:r w:rsidRPr="00183994">
        <w:rPr>
          <w:sz w:val="24"/>
        </w:rPr>
        <w:t>ноября</w:t>
      </w:r>
      <w:r w:rsidRPr="00183994">
        <w:rPr>
          <w:spacing w:val="1"/>
          <w:sz w:val="24"/>
        </w:rPr>
        <w:t xml:space="preserve"> </w:t>
      </w:r>
      <w:r w:rsidRPr="00183994">
        <w:rPr>
          <w:sz w:val="24"/>
        </w:rPr>
        <w:t>2006</w:t>
      </w:r>
      <w:r w:rsidRPr="00183994">
        <w:rPr>
          <w:spacing w:val="4"/>
          <w:sz w:val="24"/>
        </w:rPr>
        <w:t xml:space="preserve"> </w:t>
      </w:r>
      <w:r w:rsidRPr="00183994">
        <w:rPr>
          <w:sz w:val="24"/>
        </w:rPr>
        <w:t>года)</w:t>
      </w:r>
    </w:p>
    <w:p w:rsidR="004111CF" w:rsidRPr="006249C6" w:rsidRDefault="004111CF" w:rsidP="004111CF">
      <w:pPr>
        <w:ind w:firstLine="709"/>
      </w:pPr>
      <w:r w:rsidRPr="006249C6">
        <w:t>В соответствии со статьей 119 Трудового кодекса Российской Федерации Кабинет Министров Республики Татарстан постановляет:</w:t>
      </w:r>
    </w:p>
    <w:p w:rsidR="00331B52" w:rsidRPr="006249C6" w:rsidRDefault="00331B52" w:rsidP="004111CF">
      <w:pPr>
        <w:pStyle w:val="af9"/>
        <w:widowControl w:val="0"/>
        <w:numPr>
          <w:ilvl w:val="0"/>
          <w:numId w:val="49"/>
        </w:numPr>
        <w:tabs>
          <w:tab w:val="left" w:pos="1705"/>
        </w:tabs>
        <w:autoSpaceDE w:val="0"/>
        <w:autoSpaceDN w:val="0"/>
        <w:ind w:left="0" w:firstLine="709"/>
        <w:jc w:val="both"/>
      </w:pPr>
      <w:r w:rsidRPr="006249C6">
        <w:t>Утвердить</w:t>
      </w:r>
      <w:r w:rsidRPr="006249C6">
        <w:rPr>
          <w:spacing w:val="1"/>
        </w:rPr>
        <w:t xml:space="preserve"> </w:t>
      </w:r>
      <w:r w:rsidRPr="006249C6">
        <w:t>прилагаемые</w:t>
      </w:r>
      <w:r w:rsidRPr="006249C6">
        <w:rPr>
          <w:spacing w:val="1"/>
        </w:rPr>
        <w:t xml:space="preserve"> </w:t>
      </w:r>
      <w:r w:rsidRPr="006249C6">
        <w:t>Правила</w:t>
      </w:r>
      <w:r w:rsidRPr="006249C6">
        <w:rPr>
          <w:spacing w:val="1"/>
        </w:rPr>
        <w:t xml:space="preserve"> </w:t>
      </w:r>
      <w:r w:rsidRPr="006249C6">
        <w:t>предоставления</w:t>
      </w:r>
      <w:r w:rsidRPr="006249C6">
        <w:rPr>
          <w:spacing w:val="1"/>
        </w:rPr>
        <w:t xml:space="preserve"> </w:t>
      </w:r>
      <w:r w:rsidRPr="006249C6">
        <w:t>ежегодного</w:t>
      </w:r>
      <w:r w:rsidRPr="006249C6">
        <w:rPr>
          <w:spacing w:val="1"/>
        </w:rPr>
        <w:t xml:space="preserve"> </w:t>
      </w:r>
      <w:r w:rsidRPr="006249C6">
        <w:t>дополнительного</w:t>
      </w:r>
      <w:r w:rsidRPr="006249C6">
        <w:rPr>
          <w:spacing w:val="1"/>
        </w:rPr>
        <w:t xml:space="preserve"> </w:t>
      </w:r>
      <w:r w:rsidRPr="006249C6">
        <w:t>оплачиваемого</w:t>
      </w:r>
      <w:r w:rsidRPr="006249C6">
        <w:rPr>
          <w:spacing w:val="1"/>
        </w:rPr>
        <w:t xml:space="preserve"> </w:t>
      </w:r>
      <w:r w:rsidRPr="006249C6">
        <w:t>отпуска</w:t>
      </w:r>
      <w:r w:rsidRPr="006249C6">
        <w:rPr>
          <w:spacing w:val="1"/>
        </w:rPr>
        <w:t xml:space="preserve"> </w:t>
      </w:r>
      <w:r w:rsidRPr="006249C6">
        <w:t>работникам</w:t>
      </w:r>
      <w:r w:rsidRPr="006249C6">
        <w:rPr>
          <w:spacing w:val="1"/>
        </w:rPr>
        <w:t xml:space="preserve"> </w:t>
      </w:r>
      <w:r w:rsidRPr="006249C6">
        <w:t>с</w:t>
      </w:r>
      <w:r w:rsidRPr="006249C6">
        <w:rPr>
          <w:spacing w:val="1"/>
        </w:rPr>
        <w:t xml:space="preserve"> </w:t>
      </w:r>
      <w:r w:rsidRPr="006249C6">
        <w:t>ненормированным</w:t>
      </w:r>
      <w:r w:rsidRPr="006249C6">
        <w:rPr>
          <w:spacing w:val="1"/>
        </w:rPr>
        <w:t xml:space="preserve"> </w:t>
      </w:r>
      <w:r w:rsidRPr="006249C6">
        <w:t>рабочим</w:t>
      </w:r>
      <w:r w:rsidRPr="006249C6">
        <w:rPr>
          <w:spacing w:val="1"/>
        </w:rPr>
        <w:t xml:space="preserve"> </w:t>
      </w:r>
      <w:r w:rsidRPr="006249C6">
        <w:t>днем</w:t>
      </w:r>
      <w:r w:rsidRPr="006249C6">
        <w:rPr>
          <w:spacing w:val="1"/>
        </w:rPr>
        <w:t xml:space="preserve"> </w:t>
      </w:r>
      <w:r w:rsidRPr="006249C6">
        <w:t>в</w:t>
      </w:r>
      <w:r w:rsidRPr="006249C6">
        <w:rPr>
          <w:spacing w:val="1"/>
        </w:rPr>
        <w:t xml:space="preserve"> </w:t>
      </w:r>
      <w:r w:rsidRPr="006249C6">
        <w:t>организациях,</w:t>
      </w:r>
      <w:r w:rsidRPr="006249C6">
        <w:rPr>
          <w:spacing w:val="1"/>
        </w:rPr>
        <w:t xml:space="preserve"> </w:t>
      </w:r>
      <w:r w:rsidRPr="006249C6">
        <w:t>финансируемых</w:t>
      </w:r>
      <w:r w:rsidRPr="006249C6">
        <w:rPr>
          <w:spacing w:val="1"/>
        </w:rPr>
        <w:t xml:space="preserve"> </w:t>
      </w:r>
      <w:r w:rsidRPr="006249C6">
        <w:t>за</w:t>
      </w:r>
      <w:r w:rsidRPr="006249C6">
        <w:rPr>
          <w:spacing w:val="1"/>
        </w:rPr>
        <w:t xml:space="preserve"> </w:t>
      </w:r>
      <w:r w:rsidRPr="006249C6">
        <w:t>счет</w:t>
      </w:r>
      <w:r w:rsidRPr="006249C6">
        <w:rPr>
          <w:spacing w:val="1"/>
        </w:rPr>
        <w:t xml:space="preserve"> </w:t>
      </w:r>
      <w:r w:rsidRPr="006249C6">
        <w:t>средств</w:t>
      </w:r>
      <w:r w:rsidRPr="006249C6">
        <w:rPr>
          <w:spacing w:val="1"/>
        </w:rPr>
        <w:t xml:space="preserve"> </w:t>
      </w:r>
      <w:r w:rsidRPr="006249C6">
        <w:t>бюджета</w:t>
      </w:r>
      <w:r w:rsidRPr="006249C6">
        <w:rPr>
          <w:spacing w:val="1"/>
        </w:rPr>
        <w:t xml:space="preserve"> </w:t>
      </w:r>
      <w:r w:rsidRPr="006249C6">
        <w:t>Республики</w:t>
      </w:r>
      <w:r w:rsidRPr="006249C6">
        <w:rPr>
          <w:spacing w:val="4"/>
        </w:rPr>
        <w:t xml:space="preserve"> </w:t>
      </w:r>
      <w:r w:rsidRPr="006249C6">
        <w:t>Татарстан.</w:t>
      </w:r>
    </w:p>
    <w:p w:rsidR="00331B52" w:rsidRPr="006249C6" w:rsidRDefault="00331B52" w:rsidP="004111CF">
      <w:pPr>
        <w:pStyle w:val="af9"/>
        <w:widowControl w:val="0"/>
        <w:numPr>
          <w:ilvl w:val="0"/>
          <w:numId w:val="49"/>
        </w:numPr>
        <w:tabs>
          <w:tab w:val="left" w:pos="1618"/>
        </w:tabs>
        <w:autoSpaceDE w:val="0"/>
        <w:autoSpaceDN w:val="0"/>
        <w:ind w:left="0" w:firstLine="709"/>
        <w:jc w:val="both"/>
      </w:pPr>
      <w:r w:rsidRPr="006249C6">
        <w:lastRenderedPageBreak/>
        <w:t>Министерству</w:t>
      </w:r>
      <w:r w:rsidRPr="006249C6">
        <w:rPr>
          <w:spacing w:val="1"/>
        </w:rPr>
        <w:t xml:space="preserve"> </w:t>
      </w:r>
      <w:r w:rsidRPr="006249C6">
        <w:t>труда</w:t>
      </w:r>
      <w:r w:rsidRPr="006249C6">
        <w:rPr>
          <w:spacing w:val="1"/>
        </w:rPr>
        <w:t xml:space="preserve"> </w:t>
      </w:r>
      <w:r w:rsidRPr="006249C6">
        <w:t>и</w:t>
      </w:r>
      <w:r w:rsidRPr="006249C6">
        <w:rPr>
          <w:spacing w:val="1"/>
        </w:rPr>
        <w:t xml:space="preserve"> </w:t>
      </w:r>
      <w:r w:rsidRPr="006249C6">
        <w:t>занятости</w:t>
      </w:r>
      <w:r w:rsidRPr="006249C6">
        <w:rPr>
          <w:spacing w:val="1"/>
        </w:rPr>
        <w:t xml:space="preserve"> </w:t>
      </w:r>
      <w:r w:rsidRPr="006249C6">
        <w:t>Республики</w:t>
      </w:r>
      <w:r w:rsidRPr="006249C6">
        <w:rPr>
          <w:spacing w:val="1"/>
        </w:rPr>
        <w:t xml:space="preserve"> </w:t>
      </w:r>
      <w:r w:rsidRPr="006249C6">
        <w:t>Татарстан</w:t>
      </w:r>
      <w:r w:rsidRPr="006249C6">
        <w:rPr>
          <w:spacing w:val="1"/>
        </w:rPr>
        <w:t xml:space="preserve"> </w:t>
      </w:r>
      <w:r w:rsidRPr="006249C6">
        <w:t>давать</w:t>
      </w:r>
      <w:r w:rsidRPr="006249C6">
        <w:rPr>
          <w:spacing w:val="1"/>
        </w:rPr>
        <w:t xml:space="preserve"> </w:t>
      </w:r>
      <w:r w:rsidRPr="006249C6">
        <w:t>разъяснения по применению указанных правил, утвержденных настоящим</w:t>
      </w:r>
      <w:r w:rsidRPr="006249C6">
        <w:rPr>
          <w:spacing w:val="1"/>
        </w:rPr>
        <w:t xml:space="preserve"> </w:t>
      </w:r>
      <w:r w:rsidRPr="006249C6">
        <w:t>постановлением.</w:t>
      </w:r>
    </w:p>
    <w:p w:rsidR="00331B52" w:rsidRPr="006249C6" w:rsidRDefault="00331B52" w:rsidP="004111CF">
      <w:pPr>
        <w:pStyle w:val="aff3"/>
        <w:spacing w:after="0"/>
        <w:ind w:firstLine="709"/>
      </w:pPr>
    </w:p>
    <w:p w:rsidR="00331B52" w:rsidRPr="006249C6" w:rsidRDefault="00331B52" w:rsidP="004111CF">
      <w:pPr>
        <w:pStyle w:val="1"/>
        <w:ind w:firstLine="709"/>
        <w:jc w:val="left"/>
        <w:rPr>
          <w:sz w:val="24"/>
          <w:szCs w:val="24"/>
        </w:rPr>
      </w:pPr>
      <w:r w:rsidRPr="006249C6">
        <w:rPr>
          <w:sz w:val="24"/>
          <w:szCs w:val="24"/>
        </w:rPr>
        <w:t>Премьер-министр</w:t>
      </w:r>
    </w:p>
    <w:p w:rsidR="00331B52" w:rsidRPr="006249C6" w:rsidRDefault="00331B52" w:rsidP="004111CF">
      <w:pPr>
        <w:tabs>
          <w:tab w:val="left" w:pos="7144"/>
        </w:tabs>
        <w:ind w:firstLine="709"/>
        <w:rPr>
          <w:b/>
        </w:rPr>
      </w:pPr>
      <w:r w:rsidRPr="006249C6">
        <w:rPr>
          <w:b/>
        </w:rPr>
        <w:t>Республики</w:t>
      </w:r>
      <w:r w:rsidRPr="006249C6">
        <w:rPr>
          <w:b/>
          <w:spacing w:val="10"/>
        </w:rPr>
        <w:t xml:space="preserve"> </w:t>
      </w:r>
      <w:r w:rsidRPr="006249C6">
        <w:rPr>
          <w:b/>
        </w:rPr>
        <w:t>Татарстан</w:t>
      </w:r>
      <w:r w:rsidRPr="006249C6">
        <w:rPr>
          <w:b/>
        </w:rPr>
        <w:tab/>
      </w:r>
      <w:r w:rsidR="00E03561">
        <w:rPr>
          <w:b/>
        </w:rPr>
        <w:t>А.В. Песошин</w:t>
      </w:r>
    </w:p>
    <w:p w:rsidR="00331B52" w:rsidRPr="006249C6" w:rsidRDefault="00331B52" w:rsidP="004111CF">
      <w:pPr>
        <w:pStyle w:val="aff3"/>
        <w:spacing w:after="0"/>
        <w:ind w:firstLine="709"/>
        <w:rPr>
          <w:b/>
        </w:rPr>
      </w:pPr>
    </w:p>
    <w:p w:rsidR="00331B52" w:rsidRPr="006249C6" w:rsidRDefault="00331B52" w:rsidP="004111CF">
      <w:pPr>
        <w:pStyle w:val="1"/>
        <w:ind w:firstLine="709"/>
        <w:jc w:val="left"/>
        <w:rPr>
          <w:sz w:val="24"/>
          <w:szCs w:val="24"/>
        </w:rPr>
      </w:pPr>
      <w:r w:rsidRPr="006249C6">
        <w:rPr>
          <w:sz w:val="24"/>
          <w:szCs w:val="24"/>
        </w:rPr>
        <w:t>Руководитель</w:t>
      </w:r>
      <w:r w:rsidRPr="006249C6">
        <w:rPr>
          <w:spacing w:val="12"/>
          <w:sz w:val="24"/>
          <w:szCs w:val="24"/>
        </w:rPr>
        <w:t xml:space="preserve"> </w:t>
      </w:r>
      <w:r w:rsidRPr="006249C6">
        <w:rPr>
          <w:sz w:val="24"/>
          <w:szCs w:val="24"/>
        </w:rPr>
        <w:t>Аппарата</w:t>
      </w:r>
      <w:r w:rsidRPr="006249C6">
        <w:rPr>
          <w:spacing w:val="14"/>
          <w:sz w:val="24"/>
          <w:szCs w:val="24"/>
        </w:rPr>
        <w:t xml:space="preserve"> </w:t>
      </w:r>
      <w:r w:rsidRPr="006249C6">
        <w:rPr>
          <w:sz w:val="24"/>
          <w:szCs w:val="24"/>
        </w:rPr>
        <w:t>Кабинета</w:t>
      </w:r>
    </w:p>
    <w:p w:rsidR="00331B52" w:rsidRPr="006249C6" w:rsidRDefault="00331B52" w:rsidP="004111CF">
      <w:pPr>
        <w:tabs>
          <w:tab w:val="left" w:pos="7144"/>
        </w:tabs>
        <w:ind w:firstLine="709"/>
        <w:rPr>
          <w:b/>
        </w:rPr>
      </w:pPr>
      <w:r w:rsidRPr="006249C6">
        <w:rPr>
          <w:b/>
        </w:rPr>
        <w:t>Министров</w:t>
      </w:r>
      <w:r w:rsidRPr="006249C6">
        <w:rPr>
          <w:b/>
          <w:spacing w:val="13"/>
        </w:rPr>
        <w:t xml:space="preserve"> </w:t>
      </w:r>
      <w:r w:rsidRPr="006249C6">
        <w:rPr>
          <w:b/>
        </w:rPr>
        <w:t>Республики</w:t>
      </w:r>
      <w:r w:rsidRPr="006249C6">
        <w:rPr>
          <w:b/>
          <w:spacing w:val="12"/>
        </w:rPr>
        <w:t xml:space="preserve"> </w:t>
      </w:r>
      <w:r w:rsidRPr="006249C6">
        <w:rPr>
          <w:b/>
        </w:rPr>
        <w:t>Татарстан</w:t>
      </w:r>
      <w:r w:rsidRPr="006249C6">
        <w:rPr>
          <w:b/>
        </w:rPr>
        <w:tab/>
      </w:r>
      <w:r w:rsidR="00E03561">
        <w:rPr>
          <w:b/>
        </w:rPr>
        <w:t>Ш.Х. Гафаров</w:t>
      </w:r>
    </w:p>
    <w:p w:rsidR="00331B52" w:rsidRPr="006249C6" w:rsidRDefault="00331B52" w:rsidP="004111CF">
      <w:pPr>
        <w:pStyle w:val="aff3"/>
        <w:spacing w:after="0"/>
        <w:ind w:firstLine="709"/>
        <w:rPr>
          <w:b/>
        </w:rPr>
      </w:pPr>
    </w:p>
    <w:p w:rsidR="00331B52" w:rsidRPr="00183994" w:rsidRDefault="00331B52" w:rsidP="00183994">
      <w:pPr>
        <w:pStyle w:val="1"/>
        <w:ind w:firstLine="709"/>
        <w:rPr>
          <w:sz w:val="24"/>
          <w:szCs w:val="24"/>
        </w:rPr>
      </w:pPr>
      <w:r w:rsidRPr="006249C6">
        <w:rPr>
          <w:sz w:val="24"/>
          <w:szCs w:val="24"/>
        </w:rPr>
        <w:t>Правила</w:t>
      </w:r>
      <w:r w:rsidRPr="006249C6">
        <w:rPr>
          <w:spacing w:val="7"/>
          <w:sz w:val="24"/>
          <w:szCs w:val="24"/>
        </w:rPr>
        <w:t xml:space="preserve"> </w:t>
      </w:r>
      <w:r w:rsidRPr="006249C6">
        <w:rPr>
          <w:sz w:val="24"/>
          <w:szCs w:val="24"/>
        </w:rPr>
        <w:t>предоставления</w:t>
      </w:r>
      <w:r w:rsidRPr="006249C6">
        <w:rPr>
          <w:spacing w:val="5"/>
          <w:sz w:val="24"/>
          <w:szCs w:val="24"/>
        </w:rPr>
        <w:t xml:space="preserve"> </w:t>
      </w:r>
      <w:r w:rsidRPr="006249C6">
        <w:rPr>
          <w:sz w:val="24"/>
          <w:szCs w:val="24"/>
        </w:rPr>
        <w:t>ежегодного</w:t>
      </w:r>
      <w:r w:rsidRPr="006249C6">
        <w:rPr>
          <w:spacing w:val="6"/>
          <w:sz w:val="24"/>
          <w:szCs w:val="24"/>
        </w:rPr>
        <w:t xml:space="preserve"> </w:t>
      </w:r>
      <w:r w:rsidRPr="006249C6">
        <w:rPr>
          <w:sz w:val="24"/>
          <w:szCs w:val="24"/>
        </w:rPr>
        <w:t>дополнительного</w:t>
      </w:r>
      <w:r w:rsidRPr="006249C6">
        <w:rPr>
          <w:spacing w:val="1"/>
          <w:sz w:val="24"/>
          <w:szCs w:val="24"/>
        </w:rPr>
        <w:t xml:space="preserve"> </w:t>
      </w:r>
      <w:r w:rsidRPr="006249C6">
        <w:rPr>
          <w:sz w:val="24"/>
          <w:szCs w:val="24"/>
        </w:rPr>
        <w:t>оплачиваемого</w:t>
      </w:r>
      <w:r w:rsidRPr="006249C6">
        <w:rPr>
          <w:spacing w:val="14"/>
          <w:sz w:val="24"/>
          <w:szCs w:val="24"/>
        </w:rPr>
        <w:t xml:space="preserve"> </w:t>
      </w:r>
      <w:r w:rsidRPr="006249C6">
        <w:rPr>
          <w:sz w:val="24"/>
          <w:szCs w:val="24"/>
        </w:rPr>
        <w:t>отпуска</w:t>
      </w:r>
      <w:r w:rsidRPr="006249C6">
        <w:rPr>
          <w:spacing w:val="14"/>
          <w:sz w:val="24"/>
          <w:szCs w:val="24"/>
        </w:rPr>
        <w:t xml:space="preserve"> </w:t>
      </w:r>
      <w:r w:rsidRPr="006249C6">
        <w:rPr>
          <w:sz w:val="24"/>
          <w:szCs w:val="24"/>
        </w:rPr>
        <w:t>работникам</w:t>
      </w:r>
      <w:r w:rsidRPr="006249C6">
        <w:rPr>
          <w:spacing w:val="12"/>
          <w:sz w:val="24"/>
          <w:szCs w:val="24"/>
        </w:rPr>
        <w:t xml:space="preserve"> </w:t>
      </w:r>
      <w:r w:rsidRPr="006249C6">
        <w:rPr>
          <w:sz w:val="24"/>
          <w:szCs w:val="24"/>
        </w:rPr>
        <w:t>с</w:t>
      </w:r>
      <w:r w:rsidRPr="006249C6">
        <w:rPr>
          <w:spacing w:val="13"/>
          <w:sz w:val="24"/>
          <w:szCs w:val="24"/>
        </w:rPr>
        <w:t xml:space="preserve"> </w:t>
      </w:r>
      <w:r w:rsidRPr="006249C6">
        <w:rPr>
          <w:sz w:val="24"/>
          <w:szCs w:val="24"/>
        </w:rPr>
        <w:t>ненормированным</w:t>
      </w:r>
      <w:r w:rsidRPr="006249C6">
        <w:rPr>
          <w:spacing w:val="14"/>
          <w:sz w:val="24"/>
          <w:szCs w:val="24"/>
        </w:rPr>
        <w:t xml:space="preserve"> </w:t>
      </w:r>
      <w:r w:rsidRPr="006249C6">
        <w:rPr>
          <w:sz w:val="24"/>
          <w:szCs w:val="24"/>
        </w:rPr>
        <w:t>рабочим</w:t>
      </w:r>
      <w:r w:rsidRPr="006249C6">
        <w:rPr>
          <w:spacing w:val="11"/>
          <w:sz w:val="24"/>
          <w:szCs w:val="24"/>
        </w:rPr>
        <w:t xml:space="preserve"> </w:t>
      </w:r>
      <w:r w:rsidRPr="006249C6">
        <w:rPr>
          <w:sz w:val="24"/>
          <w:szCs w:val="24"/>
        </w:rPr>
        <w:t>днем</w:t>
      </w:r>
      <w:r w:rsidR="00183994">
        <w:rPr>
          <w:sz w:val="24"/>
          <w:szCs w:val="24"/>
        </w:rPr>
        <w:t xml:space="preserve"> </w:t>
      </w:r>
      <w:r w:rsidRPr="006249C6">
        <w:rPr>
          <w:spacing w:val="-67"/>
          <w:sz w:val="24"/>
          <w:szCs w:val="24"/>
        </w:rPr>
        <w:t xml:space="preserve"> </w:t>
      </w:r>
      <w:r w:rsidRPr="006249C6">
        <w:rPr>
          <w:sz w:val="24"/>
          <w:szCs w:val="24"/>
        </w:rPr>
        <w:t>в</w:t>
      </w:r>
      <w:r w:rsidRPr="006249C6">
        <w:rPr>
          <w:spacing w:val="9"/>
          <w:sz w:val="24"/>
          <w:szCs w:val="24"/>
        </w:rPr>
        <w:t xml:space="preserve"> </w:t>
      </w:r>
      <w:r w:rsidRPr="006249C6">
        <w:rPr>
          <w:sz w:val="24"/>
          <w:szCs w:val="24"/>
        </w:rPr>
        <w:t>организациях,</w:t>
      </w:r>
      <w:r w:rsidRPr="006249C6">
        <w:rPr>
          <w:spacing w:val="10"/>
          <w:sz w:val="24"/>
          <w:szCs w:val="24"/>
        </w:rPr>
        <w:t xml:space="preserve"> </w:t>
      </w:r>
      <w:r w:rsidRPr="006249C6">
        <w:rPr>
          <w:sz w:val="24"/>
          <w:szCs w:val="24"/>
        </w:rPr>
        <w:t>финансируемых</w:t>
      </w:r>
      <w:r w:rsidRPr="006249C6">
        <w:rPr>
          <w:spacing w:val="11"/>
          <w:sz w:val="24"/>
          <w:szCs w:val="24"/>
        </w:rPr>
        <w:t xml:space="preserve"> </w:t>
      </w:r>
      <w:r w:rsidRPr="006249C6">
        <w:rPr>
          <w:sz w:val="24"/>
          <w:szCs w:val="24"/>
        </w:rPr>
        <w:t>за</w:t>
      </w:r>
      <w:r w:rsidRPr="006249C6">
        <w:rPr>
          <w:spacing w:val="10"/>
          <w:sz w:val="24"/>
          <w:szCs w:val="24"/>
        </w:rPr>
        <w:t xml:space="preserve"> </w:t>
      </w:r>
      <w:r w:rsidRPr="006249C6">
        <w:rPr>
          <w:sz w:val="24"/>
          <w:szCs w:val="24"/>
        </w:rPr>
        <w:t>счет</w:t>
      </w:r>
      <w:r w:rsidRPr="006249C6">
        <w:rPr>
          <w:spacing w:val="11"/>
          <w:sz w:val="24"/>
          <w:szCs w:val="24"/>
        </w:rPr>
        <w:t xml:space="preserve"> </w:t>
      </w:r>
      <w:r w:rsidRPr="006249C6">
        <w:rPr>
          <w:sz w:val="24"/>
          <w:szCs w:val="24"/>
        </w:rPr>
        <w:t>средств</w:t>
      </w:r>
      <w:r w:rsidRPr="006249C6">
        <w:rPr>
          <w:spacing w:val="8"/>
          <w:sz w:val="24"/>
          <w:szCs w:val="24"/>
        </w:rPr>
        <w:t xml:space="preserve"> </w:t>
      </w:r>
      <w:r w:rsidRPr="006249C6">
        <w:rPr>
          <w:sz w:val="24"/>
          <w:szCs w:val="24"/>
        </w:rPr>
        <w:t>бюджета</w:t>
      </w:r>
      <w:r w:rsidRPr="006249C6">
        <w:rPr>
          <w:spacing w:val="11"/>
          <w:sz w:val="24"/>
          <w:szCs w:val="24"/>
        </w:rPr>
        <w:t xml:space="preserve"> </w:t>
      </w:r>
      <w:r w:rsidRPr="006249C6">
        <w:rPr>
          <w:sz w:val="24"/>
          <w:szCs w:val="24"/>
        </w:rPr>
        <w:t>Республики</w:t>
      </w:r>
      <w:r w:rsidR="00183994">
        <w:rPr>
          <w:sz w:val="24"/>
          <w:szCs w:val="24"/>
        </w:rPr>
        <w:t xml:space="preserve"> </w:t>
      </w:r>
      <w:r w:rsidRPr="00183994">
        <w:rPr>
          <w:sz w:val="24"/>
        </w:rPr>
        <w:t>Татарстан</w:t>
      </w:r>
    </w:p>
    <w:p w:rsidR="00331B52" w:rsidRPr="006249C6" w:rsidRDefault="00331B52" w:rsidP="004111CF">
      <w:pPr>
        <w:pStyle w:val="1"/>
        <w:ind w:firstLine="709"/>
        <w:rPr>
          <w:sz w:val="24"/>
          <w:szCs w:val="24"/>
        </w:rPr>
      </w:pPr>
      <w:r w:rsidRPr="006249C6">
        <w:rPr>
          <w:sz w:val="24"/>
          <w:szCs w:val="24"/>
        </w:rPr>
        <w:t>(утв.</w:t>
      </w:r>
      <w:r w:rsidRPr="006249C6">
        <w:rPr>
          <w:spacing w:val="7"/>
          <w:sz w:val="24"/>
          <w:szCs w:val="24"/>
        </w:rPr>
        <w:t xml:space="preserve"> </w:t>
      </w:r>
      <w:r w:rsidRPr="006249C6">
        <w:rPr>
          <w:sz w:val="24"/>
          <w:szCs w:val="24"/>
        </w:rPr>
        <w:t>постановлением</w:t>
      </w:r>
      <w:r w:rsidRPr="006249C6">
        <w:rPr>
          <w:spacing w:val="6"/>
          <w:sz w:val="24"/>
          <w:szCs w:val="24"/>
        </w:rPr>
        <w:t xml:space="preserve"> </w:t>
      </w:r>
      <w:r w:rsidRPr="006249C6">
        <w:rPr>
          <w:sz w:val="24"/>
          <w:szCs w:val="24"/>
        </w:rPr>
        <w:t>КМ</w:t>
      </w:r>
      <w:r w:rsidRPr="006249C6">
        <w:rPr>
          <w:spacing w:val="6"/>
          <w:sz w:val="24"/>
          <w:szCs w:val="24"/>
        </w:rPr>
        <w:t xml:space="preserve"> </w:t>
      </w:r>
      <w:r w:rsidRPr="006249C6">
        <w:rPr>
          <w:sz w:val="24"/>
          <w:szCs w:val="24"/>
        </w:rPr>
        <w:t>РТ</w:t>
      </w:r>
      <w:r w:rsidRPr="006249C6">
        <w:rPr>
          <w:spacing w:val="6"/>
          <w:sz w:val="24"/>
          <w:szCs w:val="24"/>
        </w:rPr>
        <w:t xml:space="preserve"> </w:t>
      </w:r>
      <w:r w:rsidRPr="006249C6">
        <w:rPr>
          <w:sz w:val="24"/>
          <w:szCs w:val="24"/>
        </w:rPr>
        <w:t>от</w:t>
      </w:r>
      <w:r w:rsidRPr="006249C6">
        <w:rPr>
          <w:spacing w:val="9"/>
          <w:sz w:val="24"/>
          <w:szCs w:val="24"/>
        </w:rPr>
        <w:t xml:space="preserve"> </w:t>
      </w:r>
      <w:r w:rsidRPr="006249C6">
        <w:rPr>
          <w:sz w:val="24"/>
          <w:szCs w:val="24"/>
        </w:rPr>
        <w:t>26</w:t>
      </w:r>
      <w:r w:rsidRPr="006249C6">
        <w:rPr>
          <w:spacing w:val="7"/>
          <w:sz w:val="24"/>
          <w:szCs w:val="24"/>
        </w:rPr>
        <w:t xml:space="preserve"> </w:t>
      </w:r>
      <w:r w:rsidRPr="006249C6">
        <w:rPr>
          <w:sz w:val="24"/>
          <w:szCs w:val="24"/>
        </w:rPr>
        <w:t>мая</w:t>
      </w:r>
      <w:r w:rsidRPr="006249C6">
        <w:rPr>
          <w:spacing w:val="15"/>
          <w:sz w:val="24"/>
          <w:szCs w:val="24"/>
        </w:rPr>
        <w:t xml:space="preserve"> </w:t>
      </w:r>
      <w:r w:rsidRPr="006249C6">
        <w:rPr>
          <w:sz w:val="24"/>
          <w:szCs w:val="24"/>
        </w:rPr>
        <w:t>2003</w:t>
      </w:r>
      <w:r w:rsidRPr="006249C6">
        <w:rPr>
          <w:spacing w:val="8"/>
          <w:sz w:val="24"/>
          <w:szCs w:val="24"/>
        </w:rPr>
        <w:t xml:space="preserve"> </w:t>
      </w:r>
      <w:r w:rsidRPr="006249C6">
        <w:rPr>
          <w:sz w:val="24"/>
          <w:szCs w:val="24"/>
        </w:rPr>
        <w:t>г.</w:t>
      </w:r>
      <w:r w:rsidRPr="006249C6">
        <w:rPr>
          <w:spacing w:val="7"/>
          <w:sz w:val="24"/>
          <w:szCs w:val="24"/>
        </w:rPr>
        <w:t xml:space="preserve"> </w:t>
      </w:r>
      <w:r w:rsidRPr="006249C6">
        <w:rPr>
          <w:sz w:val="24"/>
          <w:szCs w:val="24"/>
        </w:rPr>
        <w:t>N</w:t>
      </w:r>
      <w:r w:rsidRPr="006249C6">
        <w:rPr>
          <w:spacing w:val="5"/>
          <w:sz w:val="24"/>
          <w:szCs w:val="24"/>
        </w:rPr>
        <w:t xml:space="preserve"> </w:t>
      </w:r>
      <w:r w:rsidRPr="006249C6">
        <w:rPr>
          <w:sz w:val="24"/>
          <w:szCs w:val="24"/>
        </w:rPr>
        <w:t>280)</w:t>
      </w:r>
    </w:p>
    <w:p w:rsidR="00331B52" w:rsidRPr="006249C6" w:rsidRDefault="00331B52" w:rsidP="004111CF">
      <w:pPr>
        <w:pStyle w:val="aff3"/>
        <w:spacing w:after="0"/>
        <w:ind w:firstLine="709"/>
        <w:rPr>
          <w:b/>
        </w:rPr>
      </w:pPr>
    </w:p>
    <w:p w:rsidR="00331B52" w:rsidRPr="006249C6" w:rsidRDefault="00331B52" w:rsidP="004111CF">
      <w:pPr>
        <w:pStyle w:val="af9"/>
        <w:widowControl w:val="0"/>
        <w:numPr>
          <w:ilvl w:val="0"/>
          <w:numId w:val="48"/>
        </w:numPr>
        <w:tabs>
          <w:tab w:val="left" w:pos="1594"/>
        </w:tabs>
        <w:autoSpaceDE w:val="0"/>
        <w:autoSpaceDN w:val="0"/>
        <w:ind w:left="0" w:firstLine="709"/>
        <w:jc w:val="both"/>
      </w:pPr>
      <w:r w:rsidRPr="006249C6">
        <w:t>Ежегодный</w:t>
      </w:r>
      <w:r w:rsidRPr="006249C6">
        <w:rPr>
          <w:spacing w:val="1"/>
        </w:rPr>
        <w:t xml:space="preserve"> </w:t>
      </w:r>
      <w:r w:rsidRPr="006249C6">
        <w:t>дополнительный</w:t>
      </w:r>
      <w:r w:rsidRPr="006249C6">
        <w:rPr>
          <w:spacing w:val="1"/>
        </w:rPr>
        <w:t xml:space="preserve"> </w:t>
      </w:r>
      <w:r w:rsidRPr="006249C6">
        <w:t>оплачиваемый</w:t>
      </w:r>
      <w:r w:rsidRPr="006249C6">
        <w:rPr>
          <w:spacing w:val="1"/>
        </w:rPr>
        <w:t xml:space="preserve"> </w:t>
      </w:r>
      <w:r w:rsidRPr="006249C6">
        <w:t>отпуск</w:t>
      </w:r>
      <w:r w:rsidRPr="006249C6">
        <w:rPr>
          <w:spacing w:val="1"/>
        </w:rPr>
        <w:t xml:space="preserve"> </w:t>
      </w:r>
      <w:r w:rsidRPr="006249C6">
        <w:t>работникам</w:t>
      </w:r>
      <w:r w:rsidRPr="006249C6">
        <w:rPr>
          <w:spacing w:val="1"/>
        </w:rPr>
        <w:t xml:space="preserve"> </w:t>
      </w:r>
      <w:r w:rsidRPr="006249C6">
        <w:t>с</w:t>
      </w:r>
      <w:r w:rsidRPr="006249C6">
        <w:rPr>
          <w:spacing w:val="1"/>
        </w:rPr>
        <w:t xml:space="preserve"> </w:t>
      </w:r>
      <w:r w:rsidRPr="006249C6">
        <w:t>ненормированным</w:t>
      </w:r>
      <w:r w:rsidRPr="006249C6">
        <w:rPr>
          <w:spacing w:val="1"/>
        </w:rPr>
        <w:t xml:space="preserve"> </w:t>
      </w:r>
      <w:r w:rsidRPr="006249C6">
        <w:t>рабочим</w:t>
      </w:r>
      <w:r w:rsidRPr="006249C6">
        <w:rPr>
          <w:spacing w:val="1"/>
        </w:rPr>
        <w:t xml:space="preserve"> </w:t>
      </w:r>
      <w:r w:rsidRPr="006249C6">
        <w:t>днем</w:t>
      </w:r>
      <w:r w:rsidRPr="006249C6">
        <w:rPr>
          <w:spacing w:val="1"/>
        </w:rPr>
        <w:t xml:space="preserve"> </w:t>
      </w:r>
      <w:r w:rsidRPr="006249C6">
        <w:t>(далее</w:t>
      </w:r>
      <w:r w:rsidRPr="006249C6">
        <w:rPr>
          <w:spacing w:val="1"/>
        </w:rPr>
        <w:t xml:space="preserve"> </w:t>
      </w:r>
      <w:r w:rsidRPr="006249C6">
        <w:t>-</w:t>
      </w:r>
      <w:r w:rsidRPr="006249C6">
        <w:rPr>
          <w:spacing w:val="1"/>
        </w:rPr>
        <w:t xml:space="preserve"> </w:t>
      </w:r>
      <w:r w:rsidRPr="006249C6">
        <w:t>дополнительный</w:t>
      </w:r>
      <w:r w:rsidRPr="006249C6">
        <w:rPr>
          <w:spacing w:val="1"/>
        </w:rPr>
        <w:t xml:space="preserve"> </w:t>
      </w:r>
      <w:r w:rsidRPr="006249C6">
        <w:t>отпуск)</w:t>
      </w:r>
      <w:r w:rsidRPr="006249C6">
        <w:rPr>
          <w:spacing w:val="1"/>
        </w:rPr>
        <w:t xml:space="preserve"> </w:t>
      </w:r>
      <w:r w:rsidRPr="006249C6">
        <w:t>предоставляется</w:t>
      </w:r>
      <w:r w:rsidRPr="006249C6">
        <w:rPr>
          <w:spacing w:val="1"/>
        </w:rPr>
        <w:t xml:space="preserve"> </w:t>
      </w:r>
      <w:r w:rsidRPr="006249C6">
        <w:t>за</w:t>
      </w:r>
      <w:r w:rsidRPr="006249C6">
        <w:rPr>
          <w:spacing w:val="1"/>
        </w:rPr>
        <w:t xml:space="preserve"> </w:t>
      </w:r>
      <w:r w:rsidRPr="006249C6">
        <w:t>работу</w:t>
      </w:r>
      <w:r w:rsidRPr="006249C6">
        <w:rPr>
          <w:spacing w:val="1"/>
        </w:rPr>
        <w:t xml:space="preserve"> </w:t>
      </w:r>
      <w:r w:rsidRPr="006249C6">
        <w:t>в</w:t>
      </w:r>
      <w:r w:rsidRPr="006249C6">
        <w:rPr>
          <w:spacing w:val="1"/>
        </w:rPr>
        <w:t xml:space="preserve"> </w:t>
      </w:r>
      <w:r w:rsidRPr="006249C6">
        <w:t>условиях</w:t>
      </w:r>
      <w:r w:rsidRPr="006249C6">
        <w:rPr>
          <w:spacing w:val="1"/>
        </w:rPr>
        <w:t xml:space="preserve"> </w:t>
      </w:r>
      <w:r w:rsidRPr="006249C6">
        <w:t>ненормированного</w:t>
      </w:r>
      <w:r w:rsidRPr="006249C6">
        <w:rPr>
          <w:spacing w:val="1"/>
        </w:rPr>
        <w:t xml:space="preserve"> </w:t>
      </w:r>
      <w:r w:rsidRPr="006249C6">
        <w:t>рабочего</w:t>
      </w:r>
      <w:r w:rsidRPr="006249C6">
        <w:rPr>
          <w:spacing w:val="1"/>
        </w:rPr>
        <w:t xml:space="preserve"> </w:t>
      </w:r>
      <w:r w:rsidRPr="006249C6">
        <w:t>дня</w:t>
      </w:r>
      <w:r w:rsidRPr="006249C6">
        <w:rPr>
          <w:spacing w:val="1"/>
        </w:rPr>
        <w:t xml:space="preserve"> </w:t>
      </w:r>
      <w:r w:rsidRPr="006249C6">
        <w:t>отдельным</w:t>
      </w:r>
      <w:r w:rsidRPr="006249C6">
        <w:rPr>
          <w:spacing w:val="1"/>
        </w:rPr>
        <w:t xml:space="preserve"> </w:t>
      </w:r>
      <w:r w:rsidRPr="006249C6">
        <w:t>работникам</w:t>
      </w:r>
      <w:r w:rsidRPr="006249C6">
        <w:rPr>
          <w:spacing w:val="1"/>
        </w:rPr>
        <w:t xml:space="preserve"> </w:t>
      </w:r>
      <w:r w:rsidRPr="006249C6">
        <w:t>организаций,</w:t>
      </w:r>
      <w:r w:rsidRPr="006249C6">
        <w:rPr>
          <w:spacing w:val="1"/>
        </w:rPr>
        <w:t xml:space="preserve"> </w:t>
      </w:r>
      <w:r w:rsidRPr="006249C6">
        <w:t>финансируемых</w:t>
      </w:r>
      <w:r w:rsidRPr="006249C6">
        <w:rPr>
          <w:spacing w:val="1"/>
        </w:rPr>
        <w:t xml:space="preserve"> </w:t>
      </w:r>
      <w:r w:rsidRPr="006249C6">
        <w:t>за</w:t>
      </w:r>
      <w:r w:rsidRPr="006249C6">
        <w:rPr>
          <w:spacing w:val="1"/>
        </w:rPr>
        <w:t xml:space="preserve"> </w:t>
      </w:r>
      <w:r w:rsidRPr="006249C6">
        <w:t>счет</w:t>
      </w:r>
      <w:r w:rsidRPr="006249C6">
        <w:rPr>
          <w:spacing w:val="1"/>
        </w:rPr>
        <w:t xml:space="preserve"> </w:t>
      </w:r>
      <w:r w:rsidRPr="006249C6">
        <w:t>средств</w:t>
      </w:r>
      <w:r w:rsidRPr="006249C6">
        <w:rPr>
          <w:spacing w:val="1"/>
        </w:rPr>
        <w:t xml:space="preserve"> </w:t>
      </w:r>
      <w:r w:rsidRPr="006249C6">
        <w:t>бюджета</w:t>
      </w:r>
      <w:r w:rsidRPr="006249C6">
        <w:rPr>
          <w:spacing w:val="1"/>
        </w:rPr>
        <w:t xml:space="preserve"> </w:t>
      </w:r>
      <w:r w:rsidRPr="006249C6">
        <w:t>Республики</w:t>
      </w:r>
      <w:r w:rsidRPr="006249C6">
        <w:rPr>
          <w:spacing w:val="1"/>
        </w:rPr>
        <w:t xml:space="preserve"> </w:t>
      </w:r>
      <w:r w:rsidRPr="006249C6">
        <w:t>Татарстан,</w:t>
      </w:r>
      <w:r w:rsidRPr="006249C6">
        <w:rPr>
          <w:spacing w:val="1"/>
        </w:rPr>
        <w:t xml:space="preserve"> </w:t>
      </w:r>
      <w:r w:rsidRPr="006249C6">
        <w:t>если</w:t>
      </w:r>
      <w:r w:rsidRPr="006249C6">
        <w:rPr>
          <w:spacing w:val="1"/>
        </w:rPr>
        <w:t xml:space="preserve"> </w:t>
      </w:r>
      <w:r w:rsidRPr="006249C6">
        <w:t>эти</w:t>
      </w:r>
      <w:r w:rsidRPr="006249C6">
        <w:rPr>
          <w:spacing w:val="1"/>
        </w:rPr>
        <w:t xml:space="preserve"> </w:t>
      </w:r>
      <w:r w:rsidRPr="006249C6">
        <w:t>работники</w:t>
      </w:r>
      <w:r w:rsidRPr="006249C6">
        <w:rPr>
          <w:spacing w:val="1"/>
        </w:rPr>
        <w:t xml:space="preserve"> </w:t>
      </w:r>
      <w:r w:rsidRPr="006249C6">
        <w:t>при</w:t>
      </w:r>
      <w:r w:rsidRPr="006249C6">
        <w:rPr>
          <w:spacing w:val="1"/>
        </w:rPr>
        <w:t xml:space="preserve"> </w:t>
      </w:r>
      <w:r w:rsidRPr="006249C6">
        <w:t>необходимости</w:t>
      </w:r>
      <w:r w:rsidRPr="006249C6">
        <w:rPr>
          <w:spacing w:val="1"/>
        </w:rPr>
        <w:t xml:space="preserve"> </w:t>
      </w:r>
      <w:r w:rsidRPr="006249C6">
        <w:t>эпизодически привлекаются по распоряжению работодателя к выполнению</w:t>
      </w:r>
      <w:r w:rsidRPr="006249C6">
        <w:rPr>
          <w:spacing w:val="1"/>
        </w:rPr>
        <w:t xml:space="preserve"> </w:t>
      </w:r>
      <w:r w:rsidRPr="006249C6">
        <w:t>своих</w:t>
      </w:r>
      <w:r w:rsidRPr="006249C6">
        <w:rPr>
          <w:spacing w:val="1"/>
        </w:rPr>
        <w:t xml:space="preserve"> </w:t>
      </w:r>
      <w:r w:rsidRPr="006249C6">
        <w:t>трудовых</w:t>
      </w:r>
      <w:r w:rsidRPr="006249C6">
        <w:rPr>
          <w:spacing w:val="1"/>
        </w:rPr>
        <w:t xml:space="preserve"> </w:t>
      </w:r>
      <w:r w:rsidRPr="006249C6">
        <w:t>функций</w:t>
      </w:r>
      <w:r w:rsidRPr="006249C6">
        <w:rPr>
          <w:spacing w:val="1"/>
        </w:rPr>
        <w:t xml:space="preserve"> </w:t>
      </w:r>
      <w:r w:rsidRPr="006249C6">
        <w:t>за</w:t>
      </w:r>
      <w:r w:rsidRPr="006249C6">
        <w:rPr>
          <w:spacing w:val="1"/>
        </w:rPr>
        <w:t xml:space="preserve"> </w:t>
      </w:r>
      <w:r w:rsidRPr="006249C6">
        <w:t>пределами</w:t>
      </w:r>
      <w:r w:rsidRPr="006249C6">
        <w:rPr>
          <w:spacing w:val="1"/>
        </w:rPr>
        <w:t xml:space="preserve"> </w:t>
      </w:r>
      <w:r w:rsidRPr="006249C6">
        <w:t>установленной</w:t>
      </w:r>
      <w:r w:rsidRPr="006249C6">
        <w:rPr>
          <w:spacing w:val="1"/>
        </w:rPr>
        <w:t xml:space="preserve"> </w:t>
      </w:r>
      <w:r w:rsidRPr="006249C6">
        <w:t>для</w:t>
      </w:r>
      <w:r w:rsidRPr="006249C6">
        <w:rPr>
          <w:spacing w:val="1"/>
        </w:rPr>
        <w:t xml:space="preserve"> </w:t>
      </w:r>
      <w:r w:rsidRPr="006249C6">
        <w:t>них</w:t>
      </w:r>
      <w:r w:rsidRPr="006249C6">
        <w:rPr>
          <w:spacing w:val="1"/>
        </w:rPr>
        <w:t xml:space="preserve"> </w:t>
      </w:r>
      <w:r w:rsidRPr="006249C6">
        <w:t>продолжительности</w:t>
      </w:r>
      <w:r w:rsidRPr="006249C6">
        <w:rPr>
          <w:spacing w:val="2"/>
        </w:rPr>
        <w:t xml:space="preserve"> </w:t>
      </w:r>
      <w:r w:rsidRPr="006249C6">
        <w:t>рабочего</w:t>
      </w:r>
      <w:r w:rsidRPr="006249C6">
        <w:rPr>
          <w:spacing w:val="5"/>
        </w:rPr>
        <w:t xml:space="preserve"> </w:t>
      </w:r>
      <w:r w:rsidRPr="006249C6">
        <w:t>времени.</w:t>
      </w:r>
    </w:p>
    <w:p w:rsidR="00331B52" w:rsidRPr="006249C6" w:rsidRDefault="00331B52" w:rsidP="004111CF">
      <w:pPr>
        <w:pStyle w:val="af9"/>
        <w:widowControl w:val="0"/>
        <w:numPr>
          <w:ilvl w:val="0"/>
          <w:numId w:val="48"/>
        </w:numPr>
        <w:tabs>
          <w:tab w:val="left" w:pos="1506"/>
        </w:tabs>
        <w:autoSpaceDE w:val="0"/>
        <w:autoSpaceDN w:val="0"/>
        <w:ind w:left="0" w:firstLine="709"/>
        <w:jc w:val="both"/>
      </w:pPr>
      <w:r w:rsidRPr="006249C6">
        <w:t>Перечень должностей работников с ненормированным рабочим днем</w:t>
      </w:r>
      <w:r w:rsidRPr="006249C6">
        <w:rPr>
          <w:spacing w:val="1"/>
        </w:rPr>
        <w:t xml:space="preserve"> </w:t>
      </w:r>
      <w:r w:rsidRPr="006249C6">
        <w:t>устанавливается</w:t>
      </w:r>
      <w:r w:rsidRPr="006249C6">
        <w:rPr>
          <w:spacing w:val="1"/>
        </w:rPr>
        <w:t xml:space="preserve"> </w:t>
      </w:r>
      <w:r w:rsidRPr="006249C6">
        <w:t>коллективным</w:t>
      </w:r>
      <w:r w:rsidRPr="006249C6">
        <w:rPr>
          <w:spacing w:val="1"/>
        </w:rPr>
        <w:t xml:space="preserve"> </w:t>
      </w:r>
      <w:r w:rsidRPr="006249C6">
        <w:t>договором,</w:t>
      </w:r>
      <w:r w:rsidRPr="006249C6">
        <w:rPr>
          <w:spacing w:val="1"/>
        </w:rPr>
        <w:t xml:space="preserve"> </w:t>
      </w:r>
      <w:r w:rsidRPr="006249C6">
        <w:t>соглашениями</w:t>
      </w:r>
      <w:r w:rsidRPr="006249C6">
        <w:rPr>
          <w:spacing w:val="1"/>
        </w:rPr>
        <w:t xml:space="preserve"> </w:t>
      </w:r>
      <w:r w:rsidRPr="006249C6">
        <w:t>или</w:t>
      </w:r>
      <w:r w:rsidRPr="006249C6">
        <w:rPr>
          <w:spacing w:val="1"/>
        </w:rPr>
        <w:t xml:space="preserve"> </w:t>
      </w:r>
      <w:r w:rsidRPr="006249C6">
        <w:t>локальным</w:t>
      </w:r>
      <w:r w:rsidRPr="006249C6">
        <w:rPr>
          <w:spacing w:val="1"/>
        </w:rPr>
        <w:t xml:space="preserve"> </w:t>
      </w:r>
      <w:r w:rsidRPr="006249C6">
        <w:t>нормативным</w:t>
      </w:r>
      <w:r w:rsidRPr="006249C6">
        <w:rPr>
          <w:spacing w:val="1"/>
        </w:rPr>
        <w:t xml:space="preserve"> </w:t>
      </w:r>
      <w:r w:rsidRPr="006249C6">
        <w:t>правовым</w:t>
      </w:r>
      <w:r w:rsidRPr="006249C6">
        <w:rPr>
          <w:spacing w:val="1"/>
        </w:rPr>
        <w:t xml:space="preserve"> </w:t>
      </w:r>
      <w:r w:rsidRPr="006249C6">
        <w:t>актом,</w:t>
      </w:r>
      <w:r w:rsidRPr="006249C6">
        <w:rPr>
          <w:spacing w:val="1"/>
        </w:rPr>
        <w:t xml:space="preserve"> </w:t>
      </w:r>
      <w:r w:rsidRPr="006249C6">
        <w:t>принимаемым</w:t>
      </w:r>
      <w:r w:rsidRPr="006249C6">
        <w:rPr>
          <w:spacing w:val="1"/>
        </w:rPr>
        <w:t xml:space="preserve"> </w:t>
      </w:r>
      <w:r w:rsidRPr="006249C6">
        <w:t>с</w:t>
      </w:r>
      <w:r w:rsidRPr="006249C6">
        <w:rPr>
          <w:spacing w:val="1"/>
        </w:rPr>
        <w:t xml:space="preserve"> </w:t>
      </w:r>
      <w:r w:rsidRPr="006249C6">
        <w:t>учетом</w:t>
      </w:r>
      <w:r w:rsidRPr="006249C6">
        <w:rPr>
          <w:spacing w:val="1"/>
        </w:rPr>
        <w:t xml:space="preserve"> </w:t>
      </w:r>
      <w:r w:rsidRPr="006249C6">
        <w:t>мнения</w:t>
      </w:r>
      <w:r w:rsidRPr="006249C6">
        <w:rPr>
          <w:spacing w:val="1"/>
        </w:rPr>
        <w:t xml:space="preserve"> </w:t>
      </w:r>
      <w:r w:rsidRPr="006249C6">
        <w:t>представительного</w:t>
      </w:r>
      <w:r w:rsidRPr="006249C6">
        <w:rPr>
          <w:spacing w:val="3"/>
        </w:rPr>
        <w:t xml:space="preserve"> </w:t>
      </w:r>
      <w:r w:rsidRPr="006249C6">
        <w:t>органа</w:t>
      </w:r>
      <w:r w:rsidRPr="006249C6">
        <w:rPr>
          <w:spacing w:val="3"/>
        </w:rPr>
        <w:t xml:space="preserve"> </w:t>
      </w:r>
      <w:r w:rsidRPr="006249C6">
        <w:t>работников.</w:t>
      </w:r>
    </w:p>
    <w:p w:rsidR="00331B52" w:rsidRPr="006249C6" w:rsidRDefault="00331B52" w:rsidP="004111CF">
      <w:pPr>
        <w:widowControl w:val="0"/>
        <w:tabs>
          <w:tab w:val="left" w:pos="1506"/>
        </w:tabs>
        <w:autoSpaceDE w:val="0"/>
        <w:autoSpaceDN w:val="0"/>
        <w:ind w:firstLine="709"/>
        <w:jc w:val="both"/>
      </w:pPr>
      <w:r w:rsidRPr="006249C6">
        <w:t>В перечень должностей работников с ненормированным рабочим днем</w:t>
      </w:r>
      <w:r w:rsidRPr="006249C6">
        <w:rPr>
          <w:spacing w:val="1"/>
        </w:rPr>
        <w:t xml:space="preserve"> </w:t>
      </w:r>
      <w:r w:rsidRPr="006249C6">
        <w:t>включается руководящий, технический и хозяйственный персонал и другие</w:t>
      </w:r>
      <w:r w:rsidRPr="006249C6">
        <w:rPr>
          <w:spacing w:val="1"/>
        </w:rPr>
        <w:t xml:space="preserve"> </w:t>
      </w:r>
      <w:r w:rsidRPr="006249C6">
        <w:t>лица, труд</w:t>
      </w:r>
      <w:r w:rsidRPr="006249C6">
        <w:rPr>
          <w:spacing w:val="1"/>
        </w:rPr>
        <w:t xml:space="preserve"> </w:t>
      </w:r>
      <w:r w:rsidRPr="006249C6">
        <w:t>которых</w:t>
      </w:r>
      <w:r w:rsidRPr="006249C6">
        <w:rPr>
          <w:spacing w:val="1"/>
        </w:rPr>
        <w:t xml:space="preserve"> </w:t>
      </w:r>
      <w:r w:rsidRPr="006249C6">
        <w:t>в течение рабочего дня не поддается</w:t>
      </w:r>
      <w:r w:rsidRPr="006249C6">
        <w:rPr>
          <w:spacing w:val="70"/>
        </w:rPr>
        <w:t xml:space="preserve"> </w:t>
      </w:r>
      <w:r w:rsidRPr="006249C6">
        <w:t>точному учету,</w:t>
      </w:r>
      <w:r w:rsidRPr="006249C6">
        <w:rPr>
          <w:spacing w:val="1"/>
        </w:rPr>
        <w:t xml:space="preserve"> </w:t>
      </w:r>
      <w:r w:rsidRPr="006249C6">
        <w:t>лица, которые распределяют рабочее время по своему усмотрению, а также</w:t>
      </w:r>
      <w:r w:rsidRPr="006249C6">
        <w:rPr>
          <w:spacing w:val="1"/>
        </w:rPr>
        <w:t xml:space="preserve"> </w:t>
      </w:r>
      <w:r w:rsidRPr="006249C6">
        <w:t>лица,</w:t>
      </w:r>
      <w:r w:rsidRPr="006249C6">
        <w:rPr>
          <w:spacing w:val="1"/>
        </w:rPr>
        <w:t xml:space="preserve"> </w:t>
      </w:r>
      <w:r w:rsidRPr="006249C6">
        <w:t>рабочее</w:t>
      </w:r>
      <w:r w:rsidRPr="006249C6">
        <w:rPr>
          <w:spacing w:val="1"/>
        </w:rPr>
        <w:t xml:space="preserve"> </w:t>
      </w:r>
      <w:r w:rsidRPr="006249C6">
        <w:t>время</w:t>
      </w:r>
      <w:r w:rsidRPr="006249C6">
        <w:rPr>
          <w:spacing w:val="1"/>
        </w:rPr>
        <w:t xml:space="preserve"> </w:t>
      </w:r>
      <w:r w:rsidRPr="006249C6">
        <w:t>которых</w:t>
      </w:r>
      <w:r w:rsidRPr="006249C6">
        <w:rPr>
          <w:spacing w:val="1"/>
        </w:rPr>
        <w:t xml:space="preserve"> </w:t>
      </w:r>
      <w:r w:rsidRPr="006249C6">
        <w:t>по</w:t>
      </w:r>
      <w:r w:rsidRPr="006249C6">
        <w:rPr>
          <w:spacing w:val="1"/>
        </w:rPr>
        <w:t xml:space="preserve"> </w:t>
      </w:r>
      <w:r w:rsidRPr="006249C6">
        <w:t>характеру</w:t>
      </w:r>
      <w:r w:rsidRPr="006249C6">
        <w:rPr>
          <w:spacing w:val="1"/>
        </w:rPr>
        <w:t xml:space="preserve"> </w:t>
      </w:r>
      <w:r w:rsidRPr="006249C6">
        <w:t>работы</w:t>
      </w:r>
      <w:r w:rsidRPr="006249C6">
        <w:rPr>
          <w:spacing w:val="1"/>
        </w:rPr>
        <w:t xml:space="preserve"> </w:t>
      </w:r>
      <w:r w:rsidRPr="006249C6">
        <w:t>делится</w:t>
      </w:r>
      <w:r w:rsidRPr="006249C6">
        <w:rPr>
          <w:spacing w:val="1"/>
        </w:rPr>
        <w:t xml:space="preserve"> </w:t>
      </w:r>
      <w:r w:rsidRPr="006249C6">
        <w:t>на</w:t>
      </w:r>
      <w:r w:rsidRPr="006249C6">
        <w:rPr>
          <w:spacing w:val="1"/>
        </w:rPr>
        <w:t xml:space="preserve"> </w:t>
      </w:r>
      <w:r w:rsidRPr="006249C6">
        <w:t>части</w:t>
      </w:r>
      <w:r w:rsidRPr="006249C6">
        <w:rPr>
          <w:spacing w:val="1"/>
        </w:rPr>
        <w:t xml:space="preserve"> </w:t>
      </w:r>
      <w:r w:rsidRPr="006249C6">
        <w:t>неопределенной</w:t>
      </w:r>
      <w:r w:rsidRPr="006249C6">
        <w:rPr>
          <w:spacing w:val="3"/>
        </w:rPr>
        <w:t xml:space="preserve"> </w:t>
      </w:r>
      <w:r w:rsidRPr="006249C6">
        <w:t>продолжительности.</w:t>
      </w:r>
    </w:p>
    <w:p w:rsidR="00331B52" w:rsidRPr="006249C6" w:rsidRDefault="00331B52" w:rsidP="004111CF">
      <w:pPr>
        <w:pStyle w:val="af9"/>
        <w:widowControl w:val="0"/>
        <w:numPr>
          <w:ilvl w:val="0"/>
          <w:numId w:val="48"/>
        </w:numPr>
        <w:tabs>
          <w:tab w:val="left" w:pos="1638"/>
        </w:tabs>
        <w:autoSpaceDE w:val="0"/>
        <w:autoSpaceDN w:val="0"/>
        <w:ind w:left="0" w:firstLine="709"/>
        <w:jc w:val="both"/>
      </w:pPr>
      <w:r w:rsidRPr="006249C6">
        <w:t>Продолжительность</w:t>
      </w:r>
      <w:r w:rsidRPr="006249C6">
        <w:rPr>
          <w:spacing w:val="1"/>
        </w:rPr>
        <w:t xml:space="preserve"> </w:t>
      </w:r>
      <w:r w:rsidRPr="006249C6">
        <w:t>дополнительного</w:t>
      </w:r>
      <w:r w:rsidRPr="006249C6">
        <w:rPr>
          <w:spacing w:val="1"/>
        </w:rPr>
        <w:t xml:space="preserve"> </w:t>
      </w:r>
      <w:r w:rsidRPr="006249C6">
        <w:t>отпуска,</w:t>
      </w:r>
      <w:r w:rsidRPr="006249C6">
        <w:rPr>
          <w:spacing w:val="1"/>
        </w:rPr>
        <w:t xml:space="preserve"> </w:t>
      </w:r>
      <w:r w:rsidRPr="006249C6">
        <w:t>предоставляемого</w:t>
      </w:r>
      <w:r w:rsidRPr="006249C6">
        <w:rPr>
          <w:spacing w:val="1"/>
        </w:rPr>
        <w:t xml:space="preserve"> </w:t>
      </w:r>
      <w:r w:rsidRPr="006249C6">
        <w:t>работникам с ненормированным рабочим днем, не может быть менее трех</w:t>
      </w:r>
      <w:r w:rsidRPr="006249C6">
        <w:rPr>
          <w:spacing w:val="1"/>
        </w:rPr>
        <w:t xml:space="preserve"> </w:t>
      </w:r>
      <w:r w:rsidRPr="006249C6">
        <w:t>календарных</w:t>
      </w:r>
      <w:r w:rsidRPr="006249C6">
        <w:rPr>
          <w:spacing w:val="3"/>
        </w:rPr>
        <w:t xml:space="preserve"> </w:t>
      </w:r>
      <w:r w:rsidRPr="006249C6">
        <w:t>дней.</w:t>
      </w:r>
    </w:p>
    <w:p w:rsidR="00331B52" w:rsidRPr="006249C6" w:rsidRDefault="00331B52" w:rsidP="004111CF">
      <w:pPr>
        <w:widowControl w:val="0"/>
        <w:tabs>
          <w:tab w:val="left" w:pos="1638"/>
        </w:tabs>
        <w:autoSpaceDE w:val="0"/>
        <w:autoSpaceDN w:val="0"/>
        <w:ind w:firstLine="709"/>
        <w:jc w:val="both"/>
      </w:pPr>
      <w:r w:rsidRPr="006249C6">
        <w:t>Продолжительность</w:t>
      </w:r>
      <w:r w:rsidRPr="006249C6">
        <w:rPr>
          <w:spacing w:val="1"/>
        </w:rPr>
        <w:t xml:space="preserve"> </w:t>
      </w:r>
      <w:r w:rsidRPr="006249C6">
        <w:t>дополнительного</w:t>
      </w:r>
      <w:r w:rsidRPr="006249C6">
        <w:rPr>
          <w:spacing w:val="1"/>
        </w:rPr>
        <w:t xml:space="preserve"> </w:t>
      </w:r>
      <w:r w:rsidRPr="006249C6">
        <w:t>отпуска</w:t>
      </w:r>
      <w:r w:rsidRPr="006249C6">
        <w:rPr>
          <w:spacing w:val="1"/>
        </w:rPr>
        <w:t xml:space="preserve"> </w:t>
      </w:r>
      <w:r w:rsidRPr="006249C6">
        <w:t>по</w:t>
      </w:r>
      <w:r w:rsidRPr="006249C6">
        <w:rPr>
          <w:spacing w:val="1"/>
        </w:rPr>
        <w:t xml:space="preserve"> </w:t>
      </w:r>
      <w:r w:rsidRPr="006249C6">
        <w:t>соответствующим</w:t>
      </w:r>
      <w:r w:rsidRPr="006249C6">
        <w:rPr>
          <w:spacing w:val="1"/>
        </w:rPr>
        <w:t xml:space="preserve"> </w:t>
      </w:r>
      <w:r w:rsidRPr="006249C6">
        <w:t>должностям</w:t>
      </w:r>
      <w:r w:rsidRPr="006249C6">
        <w:rPr>
          <w:spacing w:val="1"/>
        </w:rPr>
        <w:t xml:space="preserve"> </w:t>
      </w:r>
      <w:r w:rsidRPr="006249C6">
        <w:t>устанавливается</w:t>
      </w:r>
      <w:r w:rsidRPr="006249C6">
        <w:rPr>
          <w:spacing w:val="1"/>
        </w:rPr>
        <w:t xml:space="preserve"> </w:t>
      </w:r>
      <w:r w:rsidRPr="006249C6">
        <w:t>коллективным</w:t>
      </w:r>
      <w:r w:rsidRPr="006249C6">
        <w:rPr>
          <w:spacing w:val="1"/>
        </w:rPr>
        <w:t xml:space="preserve"> </w:t>
      </w:r>
      <w:r w:rsidRPr="006249C6">
        <w:t>договором</w:t>
      </w:r>
      <w:r w:rsidRPr="006249C6">
        <w:rPr>
          <w:spacing w:val="1"/>
        </w:rPr>
        <w:t xml:space="preserve"> </w:t>
      </w:r>
      <w:r w:rsidRPr="006249C6">
        <w:t>или</w:t>
      </w:r>
      <w:r w:rsidRPr="006249C6">
        <w:rPr>
          <w:spacing w:val="1"/>
        </w:rPr>
        <w:t xml:space="preserve"> </w:t>
      </w:r>
      <w:r w:rsidRPr="006249C6">
        <w:t>правилами</w:t>
      </w:r>
      <w:r w:rsidRPr="006249C6">
        <w:rPr>
          <w:spacing w:val="1"/>
        </w:rPr>
        <w:t xml:space="preserve"> </w:t>
      </w:r>
      <w:r w:rsidRPr="006249C6">
        <w:t>внутреннего</w:t>
      </w:r>
      <w:r w:rsidRPr="006249C6">
        <w:rPr>
          <w:spacing w:val="1"/>
        </w:rPr>
        <w:t xml:space="preserve"> </w:t>
      </w:r>
      <w:r w:rsidRPr="006249C6">
        <w:t>трудового</w:t>
      </w:r>
      <w:r w:rsidRPr="006249C6">
        <w:rPr>
          <w:spacing w:val="1"/>
        </w:rPr>
        <w:t xml:space="preserve"> </w:t>
      </w:r>
      <w:r w:rsidRPr="006249C6">
        <w:t>распорядка</w:t>
      </w:r>
      <w:r w:rsidRPr="006249C6">
        <w:rPr>
          <w:spacing w:val="1"/>
        </w:rPr>
        <w:t xml:space="preserve"> </w:t>
      </w:r>
      <w:r w:rsidRPr="006249C6">
        <w:t>организации</w:t>
      </w:r>
      <w:r w:rsidRPr="006249C6">
        <w:rPr>
          <w:spacing w:val="1"/>
        </w:rPr>
        <w:t xml:space="preserve"> </w:t>
      </w:r>
      <w:r w:rsidRPr="006249C6">
        <w:t>и</w:t>
      </w:r>
      <w:r w:rsidRPr="006249C6">
        <w:rPr>
          <w:spacing w:val="71"/>
        </w:rPr>
        <w:t xml:space="preserve"> </w:t>
      </w:r>
      <w:r w:rsidRPr="006249C6">
        <w:t>зависит</w:t>
      </w:r>
      <w:r w:rsidRPr="006249C6">
        <w:rPr>
          <w:spacing w:val="71"/>
        </w:rPr>
        <w:t xml:space="preserve"> </w:t>
      </w:r>
      <w:r w:rsidRPr="006249C6">
        <w:t>от</w:t>
      </w:r>
      <w:r w:rsidRPr="006249C6">
        <w:rPr>
          <w:spacing w:val="71"/>
        </w:rPr>
        <w:t xml:space="preserve"> </w:t>
      </w:r>
      <w:r w:rsidRPr="006249C6">
        <w:t>объема</w:t>
      </w:r>
      <w:r w:rsidRPr="006249C6">
        <w:rPr>
          <w:spacing w:val="1"/>
        </w:rPr>
        <w:t xml:space="preserve"> </w:t>
      </w:r>
      <w:r w:rsidRPr="006249C6">
        <w:t>работы, степени напряженности труда, возможности работника выполнять</w:t>
      </w:r>
      <w:r w:rsidRPr="006249C6">
        <w:rPr>
          <w:spacing w:val="1"/>
        </w:rPr>
        <w:t xml:space="preserve"> </w:t>
      </w:r>
      <w:r w:rsidRPr="006249C6">
        <w:t>свои</w:t>
      </w:r>
      <w:r w:rsidRPr="006249C6">
        <w:rPr>
          <w:spacing w:val="1"/>
        </w:rPr>
        <w:t xml:space="preserve"> </w:t>
      </w:r>
      <w:r w:rsidRPr="006249C6">
        <w:t>трудовые</w:t>
      </w:r>
      <w:r w:rsidRPr="006249C6">
        <w:rPr>
          <w:spacing w:val="1"/>
        </w:rPr>
        <w:t xml:space="preserve"> </w:t>
      </w:r>
      <w:r w:rsidRPr="006249C6">
        <w:t>функции</w:t>
      </w:r>
      <w:r w:rsidRPr="006249C6">
        <w:rPr>
          <w:spacing w:val="1"/>
        </w:rPr>
        <w:t xml:space="preserve"> </w:t>
      </w:r>
      <w:r w:rsidRPr="006249C6">
        <w:t>за</w:t>
      </w:r>
      <w:r w:rsidRPr="006249C6">
        <w:rPr>
          <w:spacing w:val="1"/>
        </w:rPr>
        <w:t xml:space="preserve"> </w:t>
      </w:r>
      <w:r w:rsidRPr="006249C6">
        <w:t>пределами</w:t>
      </w:r>
      <w:r w:rsidRPr="006249C6">
        <w:rPr>
          <w:spacing w:val="1"/>
        </w:rPr>
        <w:t xml:space="preserve"> </w:t>
      </w:r>
      <w:r w:rsidRPr="006249C6">
        <w:t>нормальной</w:t>
      </w:r>
      <w:r w:rsidRPr="006249C6">
        <w:rPr>
          <w:spacing w:val="1"/>
        </w:rPr>
        <w:t xml:space="preserve"> </w:t>
      </w:r>
      <w:r w:rsidRPr="006249C6">
        <w:t>продолжительности</w:t>
      </w:r>
      <w:r w:rsidRPr="006249C6">
        <w:rPr>
          <w:spacing w:val="-67"/>
        </w:rPr>
        <w:t xml:space="preserve"> </w:t>
      </w:r>
      <w:r w:rsidRPr="006249C6">
        <w:t>рабочего</w:t>
      </w:r>
      <w:r w:rsidRPr="006249C6">
        <w:rPr>
          <w:spacing w:val="4"/>
        </w:rPr>
        <w:t xml:space="preserve"> </w:t>
      </w:r>
      <w:r w:rsidRPr="006249C6">
        <w:t>времени</w:t>
      </w:r>
      <w:r w:rsidRPr="006249C6">
        <w:rPr>
          <w:spacing w:val="4"/>
        </w:rPr>
        <w:t xml:space="preserve"> </w:t>
      </w:r>
      <w:r w:rsidRPr="006249C6">
        <w:t>и</w:t>
      </w:r>
      <w:r w:rsidRPr="006249C6">
        <w:rPr>
          <w:spacing w:val="2"/>
        </w:rPr>
        <w:t xml:space="preserve"> </w:t>
      </w:r>
      <w:r w:rsidRPr="006249C6">
        <w:t>других</w:t>
      </w:r>
      <w:r w:rsidRPr="006249C6">
        <w:rPr>
          <w:spacing w:val="5"/>
        </w:rPr>
        <w:t xml:space="preserve"> </w:t>
      </w:r>
      <w:r w:rsidRPr="006249C6">
        <w:t>условий.</w:t>
      </w:r>
    </w:p>
    <w:p w:rsidR="00331B52" w:rsidRPr="006249C6" w:rsidRDefault="00331B52" w:rsidP="004111CF">
      <w:pPr>
        <w:widowControl w:val="0"/>
        <w:tabs>
          <w:tab w:val="left" w:pos="1638"/>
        </w:tabs>
        <w:autoSpaceDE w:val="0"/>
        <w:autoSpaceDN w:val="0"/>
        <w:ind w:firstLine="709"/>
        <w:jc w:val="both"/>
      </w:pPr>
      <w:r w:rsidRPr="006249C6">
        <w:t>Работодатель</w:t>
      </w:r>
      <w:r w:rsidRPr="006249C6">
        <w:rPr>
          <w:spacing w:val="1"/>
        </w:rPr>
        <w:t xml:space="preserve"> </w:t>
      </w:r>
      <w:r w:rsidRPr="006249C6">
        <w:t>ведет</w:t>
      </w:r>
      <w:r w:rsidRPr="006249C6">
        <w:rPr>
          <w:spacing w:val="1"/>
        </w:rPr>
        <w:t xml:space="preserve"> </w:t>
      </w:r>
      <w:r w:rsidRPr="006249C6">
        <w:t>учет</w:t>
      </w:r>
      <w:r w:rsidRPr="006249C6">
        <w:rPr>
          <w:spacing w:val="1"/>
        </w:rPr>
        <w:t xml:space="preserve"> </w:t>
      </w:r>
      <w:r w:rsidRPr="006249C6">
        <w:t>времени,</w:t>
      </w:r>
      <w:r w:rsidRPr="006249C6">
        <w:rPr>
          <w:spacing w:val="1"/>
        </w:rPr>
        <w:t xml:space="preserve"> </w:t>
      </w:r>
      <w:r w:rsidRPr="006249C6">
        <w:t>фактически</w:t>
      </w:r>
      <w:r w:rsidRPr="006249C6">
        <w:rPr>
          <w:spacing w:val="1"/>
        </w:rPr>
        <w:t xml:space="preserve"> </w:t>
      </w:r>
      <w:r w:rsidRPr="006249C6">
        <w:t>отработанного</w:t>
      </w:r>
      <w:r w:rsidRPr="006249C6">
        <w:rPr>
          <w:spacing w:val="1"/>
        </w:rPr>
        <w:t xml:space="preserve"> </w:t>
      </w:r>
      <w:r w:rsidRPr="006249C6">
        <w:t>каждым</w:t>
      </w:r>
      <w:r w:rsidRPr="006249C6">
        <w:rPr>
          <w:spacing w:val="1"/>
        </w:rPr>
        <w:t xml:space="preserve"> </w:t>
      </w:r>
      <w:r w:rsidRPr="006249C6">
        <w:t>работником</w:t>
      </w:r>
      <w:r w:rsidRPr="006249C6">
        <w:rPr>
          <w:spacing w:val="4"/>
        </w:rPr>
        <w:t xml:space="preserve"> </w:t>
      </w:r>
      <w:r w:rsidRPr="006249C6">
        <w:t>в</w:t>
      </w:r>
      <w:r w:rsidRPr="006249C6">
        <w:rPr>
          <w:spacing w:val="4"/>
        </w:rPr>
        <w:t xml:space="preserve"> </w:t>
      </w:r>
      <w:r w:rsidRPr="006249C6">
        <w:t>условиях</w:t>
      </w:r>
      <w:r w:rsidRPr="006249C6">
        <w:rPr>
          <w:spacing w:val="5"/>
        </w:rPr>
        <w:t xml:space="preserve"> </w:t>
      </w:r>
      <w:r w:rsidRPr="006249C6">
        <w:t>ненормированного</w:t>
      </w:r>
      <w:r w:rsidRPr="006249C6">
        <w:rPr>
          <w:spacing w:val="4"/>
        </w:rPr>
        <w:t xml:space="preserve"> </w:t>
      </w:r>
      <w:r w:rsidRPr="006249C6">
        <w:t>рабочего</w:t>
      </w:r>
      <w:r w:rsidRPr="006249C6">
        <w:rPr>
          <w:spacing w:val="5"/>
        </w:rPr>
        <w:t xml:space="preserve"> </w:t>
      </w:r>
      <w:r w:rsidRPr="006249C6">
        <w:t>дня.</w:t>
      </w:r>
    </w:p>
    <w:p w:rsidR="00331B52" w:rsidRPr="006249C6" w:rsidRDefault="00331B52" w:rsidP="004111CF">
      <w:pPr>
        <w:pStyle w:val="af9"/>
        <w:widowControl w:val="0"/>
        <w:numPr>
          <w:ilvl w:val="0"/>
          <w:numId w:val="48"/>
        </w:numPr>
        <w:tabs>
          <w:tab w:val="left" w:pos="1508"/>
        </w:tabs>
        <w:autoSpaceDE w:val="0"/>
        <w:autoSpaceDN w:val="0"/>
        <w:ind w:left="0" w:firstLine="709"/>
        <w:jc w:val="both"/>
      </w:pPr>
      <w:r w:rsidRPr="006249C6">
        <w:t>Право</w:t>
      </w:r>
      <w:r w:rsidRPr="006249C6">
        <w:rPr>
          <w:spacing w:val="42"/>
        </w:rPr>
        <w:t xml:space="preserve"> </w:t>
      </w:r>
      <w:r w:rsidRPr="006249C6">
        <w:t>на</w:t>
      </w:r>
      <w:r w:rsidRPr="006249C6">
        <w:rPr>
          <w:spacing w:val="41"/>
        </w:rPr>
        <w:t xml:space="preserve"> </w:t>
      </w:r>
      <w:r w:rsidRPr="006249C6">
        <w:t>дополнительный</w:t>
      </w:r>
      <w:r w:rsidRPr="006249C6">
        <w:rPr>
          <w:spacing w:val="42"/>
        </w:rPr>
        <w:t xml:space="preserve"> </w:t>
      </w:r>
      <w:r w:rsidRPr="006249C6">
        <w:t>отпуск</w:t>
      </w:r>
      <w:r w:rsidRPr="006249C6">
        <w:rPr>
          <w:spacing w:val="45"/>
        </w:rPr>
        <w:t xml:space="preserve"> </w:t>
      </w:r>
      <w:r w:rsidRPr="006249C6">
        <w:t>возникает</w:t>
      </w:r>
      <w:r w:rsidRPr="006249C6">
        <w:rPr>
          <w:spacing w:val="43"/>
        </w:rPr>
        <w:t xml:space="preserve"> </w:t>
      </w:r>
      <w:r w:rsidRPr="006249C6">
        <w:t>у</w:t>
      </w:r>
      <w:r w:rsidRPr="006249C6">
        <w:rPr>
          <w:spacing w:val="40"/>
        </w:rPr>
        <w:t xml:space="preserve"> </w:t>
      </w:r>
      <w:r w:rsidRPr="006249C6">
        <w:t>работника</w:t>
      </w:r>
      <w:r w:rsidRPr="006249C6">
        <w:rPr>
          <w:spacing w:val="42"/>
        </w:rPr>
        <w:t xml:space="preserve"> </w:t>
      </w:r>
      <w:r w:rsidRPr="006249C6">
        <w:t>независимо</w:t>
      </w:r>
      <w:r w:rsidRPr="006249C6">
        <w:rPr>
          <w:spacing w:val="-68"/>
        </w:rPr>
        <w:t xml:space="preserve"> </w:t>
      </w:r>
      <w:r w:rsidR="000D7059">
        <w:rPr>
          <w:spacing w:val="-68"/>
        </w:rPr>
        <w:t xml:space="preserve"> </w:t>
      </w:r>
      <w:r w:rsidRPr="006249C6">
        <w:t>от</w:t>
      </w:r>
      <w:r w:rsidRPr="006249C6">
        <w:rPr>
          <w:spacing w:val="8"/>
        </w:rPr>
        <w:t xml:space="preserve"> </w:t>
      </w:r>
      <w:r w:rsidRPr="006249C6">
        <w:t>продолжительности</w:t>
      </w:r>
      <w:r w:rsidRPr="006249C6">
        <w:rPr>
          <w:spacing w:val="11"/>
        </w:rPr>
        <w:t xml:space="preserve"> </w:t>
      </w:r>
      <w:r w:rsidRPr="006249C6">
        <w:t>работы</w:t>
      </w:r>
      <w:r w:rsidRPr="006249C6">
        <w:rPr>
          <w:spacing w:val="11"/>
        </w:rPr>
        <w:t xml:space="preserve"> </w:t>
      </w:r>
      <w:r w:rsidRPr="006249C6">
        <w:t>в</w:t>
      </w:r>
      <w:r w:rsidRPr="006249C6">
        <w:rPr>
          <w:spacing w:val="11"/>
        </w:rPr>
        <w:t xml:space="preserve"> </w:t>
      </w:r>
      <w:r w:rsidRPr="006249C6">
        <w:t>условиях</w:t>
      </w:r>
      <w:r w:rsidRPr="006249C6">
        <w:rPr>
          <w:spacing w:val="11"/>
        </w:rPr>
        <w:t xml:space="preserve"> </w:t>
      </w:r>
      <w:r w:rsidRPr="006249C6">
        <w:t>ненормированного</w:t>
      </w:r>
      <w:r w:rsidRPr="006249C6">
        <w:rPr>
          <w:spacing w:val="10"/>
        </w:rPr>
        <w:t xml:space="preserve"> </w:t>
      </w:r>
      <w:r w:rsidRPr="006249C6">
        <w:t>рабочего</w:t>
      </w:r>
      <w:r w:rsidRPr="006249C6">
        <w:rPr>
          <w:spacing w:val="11"/>
        </w:rPr>
        <w:t xml:space="preserve"> </w:t>
      </w:r>
      <w:r w:rsidRPr="006249C6">
        <w:t>дня.</w:t>
      </w:r>
    </w:p>
    <w:p w:rsidR="004111CF" w:rsidRPr="006249C6" w:rsidRDefault="00331B52" w:rsidP="004111CF">
      <w:pPr>
        <w:pStyle w:val="af9"/>
        <w:widowControl w:val="0"/>
        <w:numPr>
          <w:ilvl w:val="0"/>
          <w:numId w:val="48"/>
        </w:numPr>
        <w:tabs>
          <w:tab w:val="left" w:pos="1810"/>
        </w:tabs>
        <w:autoSpaceDE w:val="0"/>
        <w:autoSpaceDN w:val="0"/>
        <w:ind w:left="0" w:firstLine="709"/>
        <w:jc w:val="both"/>
      </w:pPr>
      <w:r w:rsidRPr="006249C6">
        <w:t>Дополнительный</w:t>
      </w:r>
      <w:r w:rsidRPr="006249C6">
        <w:rPr>
          <w:spacing w:val="1"/>
        </w:rPr>
        <w:t xml:space="preserve"> </w:t>
      </w:r>
      <w:r w:rsidRPr="006249C6">
        <w:t>отпуск,</w:t>
      </w:r>
      <w:r w:rsidRPr="006249C6">
        <w:rPr>
          <w:spacing w:val="1"/>
        </w:rPr>
        <w:t xml:space="preserve"> </w:t>
      </w:r>
      <w:r w:rsidRPr="006249C6">
        <w:t>предоставляемый</w:t>
      </w:r>
      <w:r w:rsidRPr="006249C6">
        <w:rPr>
          <w:spacing w:val="1"/>
        </w:rPr>
        <w:t xml:space="preserve"> </w:t>
      </w:r>
      <w:r w:rsidRPr="006249C6">
        <w:t>работникам</w:t>
      </w:r>
      <w:r w:rsidRPr="006249C6">
        <w:rPr>
          <w:spacing w:val="1"/>
        </w:rPr>
        <w:t xml:space="preserve"> </w:t>
      </w:r>
      <w:r w:rsidR="000D7059">
        <w:rPr>
          <w:spacing w:val="1"/>
        </w:rPr>
        <w:t>н</w:t>
      </w:r>
      <w:r w:rsidRPr="006249C6">
        <w:t>енормированным</w:t>
      </w:r>
      <w:r w:rsidRPr="006249C6">
        <w:rPr>
          <w:spacing w:val="1"/>
        </w:rPr>
        <w:t xml:space="preserve"> </w:t>
      </w:r>
      <w:r w:rsidRPr="006249C6">
        <w:t>рабочим</w:t>
      </w:r>
      <w:r w:rsidRPr="006249C6">
        <w:rPr>
          <w:spacing w:val="1"/>
        </w:rPr>
        <w:t xml:space="preserve"> </w:t>
      </w:r>
      <w:r w:rsidRPr="006249C6">
        <w:t>днем,</w:t>
      </w:r>
      <w:r w:rsidRPr="006249C6">
        <w:rPr>
          <w:spacing w:val="1"/>
        </w:rPr>
        <w:t xml:space="preserve"> </w:t>
      </w:r>
      <w:r w:rsidRPr="006249C6">
        <w:t>суммируется</w:t>
      </w:r>
      <w:r w:rsidRPr="006249C6">
        <w:rPr>
          <w:spacing w:val="1"/>
        </w:rPr>
        <w:t xml:space="preserve"> </w:t>
      </w:r>
      <w:r w:rsidRPr="006249C6">
        <w:t>с</w:t>
      </w:r>
      <w:r w:rsidRPr="006249C6">
        <w:rPr>
          <w:spacing w:val="1"/>
        </w:rPr>
        <w:t xml:space="preserve"> </w:t>
      </w:r>
      <w:r w:rsidRPr="006249C6">
        <w:t>ежегодным</w:t>
      </w:r>
      <w:r w:rsidRPr="006249C6">
        <w:rPr>
          <w:spacing w:val="1"/>
        </w:rPr>
        <w:t xml:space="preserve"> </w:t>
      </w:r>
      <w:r w:rsidRPr="006249C6">
        <w:t>основным</w:t>
      </w:r>
      <w:r w:rsidRPr="006249C6">
        <w:rPr>
          <w:spacing w:val="1"/>
        </w:rPr>
        <w:t xml:space="preserve"> </w:t>
      </w:r>
      <w:r w:rsidRPr="006249C6">
        <w:t>оплачиваемым</w:t>
      </w:r>
      <w:r w:rsidRPr="006249C6">
        <w:rPr>
          <w:spacing w:val="1"/>
        </w:rPr>
        <w:t xml:space="preserve"> </w:t>
      </w:r>
      <w:r w:rsidRPr="006249C6">
        <w:t>отпуском,</w:t>
      </w:r>
      <w:r w:rsidRPr="006249C6">
        <w:rPr>
          <w:spacing w:val="1"/>
        </w:rPr>
        <w:t xml:space="preserve"> </w:t>
      </w:r>
      <w:r w:rsidRPr="006249C6">
        <w:t>в</w:t>
      </w:r>
      <w:r w:rsidRPr="006249C6">
        <w:rPr>
          <w:spacing w:val="1"/>
        </w:rPr>
        <w:t xml:space="preserve"> </w:t>
      </w:r>
      <w:r w:rsidRPr="006249C6">
        <w:t>том</w:t>
      </w:r>
      <w:r w:rsidRPr="006249C6">
        <w:rPr>
          <w:spacing w:val="1"/>
        </w:rPr>
        <w:t xml:space="preserve"> </w:t>
      </w:r>
      <w:r w:rsidRPr="006249C6">
        <w:t>числе</w:t>
      </w:r>
      <w:r w:rsidRPr="006249C6">
        <w:rPr>
          <w:spacing w:val="1"/>
        </w:rPr>
        <w:t xml:space="preserve"> </w:t>
      </w:r>
      <w:r w:rsidRPr="006249C6">
        <w:t>удлиненным,</w:t>
      </w:r>
      <w:r w:rsidRPr="006249C6">
        <w:rPr>
          <w:spacing w:val="1"/>
        </w:rPr>
        <w:t xml:space="preserve"> </w:t>
      </w:r>
      <w:r w:rsidRPr="006249C6">
        <w:t>а</w:t>
      </w:r>
      <w:r w:rsidRPr="006249C6">
        <w:rPr>
          <w:spacing w:val="1"/>
        </w:rPr>
        <w:t xml:space="preserve"> </w:t>
      </w:r>
      <w:r w:rsidRPr="006249C6">
        <w:t>также</w:t>
      </w:r>
      <w:r w:rsidR="000D7059">
        <w:rPr>
          <w:spacing w:val="1"/>
        </w:rPr>
        <w:t xml:space="preserve"> </w:t>
      </w:r>
      <w:r w:rsidRPr="006249C6">
        <w:t>другими</w:t>
      </w:r>
      <w:r w:rsidR="000D7059">
        <w:t xml:space="preserve"> </w:t>
      </w:r>
      <w:r w:rsidRPr="006249C6">
        <w:rPr>
          <w:spacing w:val="-67"/>
        </w:rPr>
        <w:t xml:space="preserve"> </w:t>
      </w:r>
      <w:r w:rsidR="000D7059">
        <w:rPr>
          <w:spacing w:val="-67"/>
        </w:rPr>
        <w:t xml:space="preserve">       </w:t>
      </w:r>
      <w:r w:rsidRPr="006249C6">
        <w:t>ежегодными</w:t>
      </w:r>
      <w:r w:rsidRPr="006249C6">
        <w:rPr>
          <w:spacing w:val="5"/>
        </w:rPr>
        <w:t xml:space="preserve"> </w:t>
      </w:r>
      <w:r w:rsidRPr="006249C6">
        <w:t>дополнительными</w:t>
      </w:r>
      <w:r w:rsidRPr="006249C6">
        <w:rPr>
          <w:spacing w:val="5"/>
        </w:rPr>
        <w:t xml:space="preserve"> </w:t>
      </w:r>
      <w:r w:rsidRPr="006249C6">
        <w:t>оплачиваемыми</w:t>
      </w:r>
      <w:r w:rsidRPr="006249C6">
        <w:rPr>
          <w:spacing w:val="5"/>
        </w:rPr>
        <w:t xml:space="preserve"> </w:t>
      </w:r>
      <w:r w:rsidRPr="006249C6">
        <w:t>отпусками.</w:t>
      </w:r>
    </w:p>
    <w:p w:rsidR="00331B52" w:rsidRPr="006249C6" w:rsidRDefault="00331B52" w:rsidP="004111CF">
      <w:pPr>
        <w:widowControl w:val="0"/>
        <w:tabs>
          <w:tab w:val="left" w:pos="1810"/>
        </w:tabs>
        <w:autoSpaceDE w:val="0"/>
        <w:autoSpaceDN w:val="0"/>
        <w:ind w:firstLine="709"/>
        <w:jc w:val="both"/>
      </w:pPr>
      <w:r w:rsidRPr="006249C6">
        <w:t>Нерабочие праздничные дни, приходящиеся на период дополнительного</w:t>
      </w:r>
      <w:r w:rsidRPr="006249C6">
        <w:rPr>
          <w:spacing w:val="1"/>
        </w:rPr>
        <w:t xml:space="preserve"> </w:t>
      </w:r>
      <w:r w:rsidRPr="006249C6">
        <w:t>отпуска,</w:t>
      </w:r>
      <w:r w:rsidRPr="006249C6">
        <w:rPr>
          <w:spacing w:val="4"/>
        </w:rPr>
        <w:t xml:space="preserve"> </w:t>
      </w:r>
      <w:r w:rsidRPr="006249C6">
        <w:t>в</w:t>
      </w:r>
      <w:r w:rsidRPr="006249C6">
        <w:rPr>
          <w:spacing w:val="5"/>
        </w:rPr>
        <w:t xml:space="preserve"> </w:t>
      </w:r>
      <w:r w:rsidRPr="006249C6">
        <w:t>число</w:t>
      </w:r>
      <w:r w:rsidRPr="006249C6">
        <w:rPr>
          <w:spacing w:val="5"/>
        </w:rPr>
        <w:t xml:space="preserve"> </w:t>
      </w:r>
      <w:r w:rsidRPr="006249C6">
        <w:t>календарных</w:t>
      </w:r>
      <w:r w:rsidRPr="006249C6">
        <w:rPr>
          <w:spacing w:val="4"/>
        </w:rPr>
        <w:t xml:space="preserve"> </w:t>
      </w:r>
      <w:r w:rsidRPr="006249C6">
        <w:t>дней</w:t>
      </w:r>
      <w:r w:rsidRPr="006249C6">
        <w:rPr>
          <w:spacing w:val="5"/>
        </w:rPr>
        <w:t xml:space="preserve"> </w:t>
      </w:r>
      <w:r w:rsidRPr="006249C6">
        <w:t>отпуска</w:t>
      </w:r>
      <w:r w:rsidRPr="006249C6">
        <w:rPr>
          <w:spacing w:val="5"/>
        </w:rPr>
        <w:t xml:space="preserve"> </w:t>
      </w:r>
      <w:r w:rsidRPr="006249C6">
        <w:t>не</w:t>
      </w:r>
      <w:r w:rsidRPr="006249C6">
        <w:rPr>
          <w:spacing w:val="5"/>
        </w:rPr>
        <w:t xml:space="preserve"> </w:t>
      </w:r>
      <w:r w:rsidRPr="006249C6">
        <w:t>включаются.</w:t>
      </w:r>
    </w:p>
    <w:p w:rsidR="00331B52" w:rsidRPr="006249C6" w:rsidRDefault="00331B52" w:rsidP="004111CF">
      <w:pPr>
        <w:pStyle w:val="af9"/>
        <w:widowControl w:val="0"/>
        <w:numPr>
          <w:ilvl w:val="0"/>
          <w:numId w:val="48"/>
        </w:numPr>
        <w:tabs>
          <w:tab w:val="left" w:pos="1496"/>
        </w:tabs>
        <w:autoSpaceDE w:val="0"/>
        <w:autoSpaceDN w:val="0"/>
        <w:ind w:left="0" w:firstLine="709"/>
        <w:jc w:val="both"/>
      </w:pPr>
      <w:r w:rsidRPr="006249C6">
        <w:t>В случае переноса либо неиспользования дополнительного отпуска, а</w:t>
      </w:r>
      <w:r w:rsidRPr="006249C6">
        <w:rPr>
          <w:spacing w:val="1"/>
        </w:rPr>
        <w:t xml:space="preserve"> </w:t>
      </w:r>
      <w:r w:rsidRPr="006249C6">
        <w:t>также</w:t>
      </w:r>
      <w:r w:rsidRPr="006249C6">
        <w:rPr>
          <w:spacing w:val="1"/>
        </w:rPr>
        <w:t xml:space="preserve"> </w:t>
      </w:r>
      <w:r w:rsidRPr="006249C6">
        <w:t>увольнения</w:t>
      </w:r>
      <w:r w:rsidRPr="006249C6">
        <w:rPr>
          <w:spacing w:val="1"/>
        </w:rPr>
        <w:t xml:space="preserve"> </w:t>
      </w:r>
      <w:r w:rsidRPr="006249C6">
        <w:t>право</w:t>
      </w:r>
      <w:r w:rsidRPr="006249C6">
        <w:rPr>
          <w:spacing w:val="1"/>
        </w:rPr>
        <w:t xml:space="preserve"> </w:t>
      </w:r>
      <w:r w:rsidRPr="006249C6">
        <w:t>на</w:t>
      </w:r>
      <w:r w:rsidRPr="006249C6">
        <w:rPr>
          <w:spacing w:val="1"/>
        </w:rPr>
        <w:t xml:space="preserve"> </w:t>
      </w:r>
      <w:r w:rsidRPr="006249C6">
        <w:t>указанный</w:t>
      </w:r>
      <w:r w:rsidRPr="006249C6">
        <w:rPr>
          <w:spacing w:val="1"/>
        </w:rPr>
        <w:t xml:space="preserve"> </w:t>
      </w:r>
      <w:r w:rsidRPr="006249C6">
        <w:t>отпуск</w:t>
      </w:r>
      <w:r w:rsidRPr="006249C6">
        <w:rPr>
          <w:spacing w:val="1"/>
        </w:rPr>
        <w:t xml:space="preserve"> </w:t>
      </w:r>
      <w:r w:rsidRPr="006249C6">
        <w:t>реализуется</w:t>
      </w:r>
      <w:r w:rsidRPr="006249C6">
        <w:rPr>
          <w:spacing w:val="1"/>
        </w:rPr>
        <w:t xml:space="preserve"> </w:t>
      </w:r>
      <w:r w:rsidRPr="006249C6">
        <w:t>в</w:t>
      </w:r>
      <w:r w:rsidRPr="006249C6">
        <w:rPr>
          <w:spacing w:val="1"/>
        </w:rPr>
        <w:t xml:space="preserve"> </w:t>
      </w:r>
      <w:r w:rsidRPr="006249C6">
        <w:t>порядке,</w:t>
      </w:r>
      <w:r w:rsidRPr="006249C6">
        <w:rPr>
          <w:spacing w:val="1"/>
        </w:rPr>
        <w:t xml:space="preserve"> </w:t>
      </w:r>
      <w:r w:rsidRPr="006249C6">
        <w:t>установленном</w:t>
      </w:r>
      <w:r w:rsidRPr="006249C6">
        <w:rPr>
          <w:spacing w:val="1"/>
        </w:rPr>
        <w:t xml:space="preserve"> </w:t>
      </w:r>
      <w:r w:rsidRPr="006249C6">
        <w:t>трудовым</w:t>
      </w:r>
      <w:r w:rsidRPr="006249C6">
        <w:rPr>
          <w:spacing w:val="1"/>
        </w:rPr>
        <w:t xml:space="preserve"> </w:t>
      </w:r>
      <w:r w:rsidRPr="006249C6">
        <w:t>законодательством</w:t>
      </w:r>
      <w:r w:rsidRPr="006249C6">
        <w:rPr>
          <w:spacing w:val="1"/>
        </w:rPr>
        <w:t xml:space="preserve"> </w:t>
      </w:r>
      <w:r w:rsidRPr="006249C6">
        <w:t>Российской</w:t>
      </w:r>
      <w:r w:rsidRPr="006249C6">
        <w:rPr>
          <w:spacing w:val="1"/>
        </w:rPr>
        <w:t xml:space="preserve"> </w:t>
      </w:r>
      <w:r w:rsidRPr="006249C6">
        <w:t>Федерации</w:t>
      </w:r>
      <w:r w:rsidRPr="006249C6">
        <w:rPr>
          <w:spacing w:val="1"/>
        </w:rPr>
        <w:t xml:space="preserve"> </w:t>
      </w:r>
      <w:r w:rsidRPr="006249C6">
        <w:t>для</w:t>
      </w:r>
      <w:r w:rsidRPr="006249C6">
        <w:rPr>
          <w:spacing w:val="1"/>
        </w:rPr>
        <w:t xml:space="preserve"> </w:t>
      </w:r>
      <w:r w:rsidRPr="006249C6">
        <w:t>ежегодных</w:t>
      </w:r>
      <w:r w:rsidRPr="006249C6">
        <w:rPr>
          <w:spacing w:val="4"/>
        </w:rPr>
        <w:t xml:space="preserve"> </w:t>
      </w:r>
      <w:r w:rsidRPr="006249C6">
        <w:t>оплачиваемых</w:t>
      </w:r>
      <w:r w:rsidRPr="006249C6">
        <w:rPr>
          <w:spacing w:val="5"/>
        </w:rPr>
        <w:t xml:space="preserve"> </w:t>
      </w:r>
      <w:r w:rsidRPr="006249C6">
        <w:t>отпусков.</w:t>
      </w:r>
    </w:p>
    <w:p w:rsidR="00331B52" w:rsidRDefault="00331B52" w:rsidP="004111CF">
      <w:pPr>
        <w:pStyle w:val="af9"/>
        <w:widowControl w:val="0"/>
        <w:numPr>
          <w:ilvl w:val="0"/>
          <w:numId w:val="48"/>
        </w:numPr>
        <w:tabs>
          <w:tab w:val="left" w:pos="1563"/>
        </w:tabs>
        <w:autoSpaceDE w:val="0"/>
        <w:autoSpaceDN w:val="0"/>
        <w:ind w:left="0" w:firstLine="709"/>
        <w:jc w:val="both"/>
        <w:rPr>
          <w:sz w:val="28"/>
        </w:rPr>
      </w:pPr>
      <w:r w:rsidRPr="006249C6">
        <w:t>Оплата</w:t>
      </w:r>
      <w:r w:rsidRPr="006249C6">
        <w:rPr>
          <w:spacing w:val="1"/>
        </w:rPr>
        <w:t xml:space="preserve"> </w:t>
      </w:r>
      <w:r w:rsidRPr="006249C6">
        <w:t>дополнительных</w:t>
      </w:r>
      <w:r w:rsidRPr="006249C6">
        <w:rPr>
          <w:spacing w:val="1"/>
        </w:rPr>
        <w:t xml:space="preserve"> </w:t>
      </w:r>
      <w:r w:rsidRPr="006249C6">
        <w:t>отпусков,</w:t>
      </w:r>
      <w:r w:rsidRPr="006249C6">
        <w:rPr>
          <w:spacing w:val="1"/>
        </w:rPr>
        <w:t xml:space="preserve"> </w:t>
      </w:r>
      <w:r w:rsidRPr="006249C6">
        <w:t>предоставляемых</w:t>
      </w:r>
      <w:r w:rsidRPr="006249C6">
        <w:rPr>
          <w:spacing w:val="1"/>
        </w:rPr>
        <w:t xml:space="preserve"> </w:t>
      </w:r>
      <w:r w:rsidRPr="006249C6">
        <w:t>работникам</w:t>
      </w:r>
      <w:r w:rsidRPr="006249C6">
        <w:rPr>
          <w:spacing w:val="1"/>
        </w:rPr>
        <w:t xml:space="preserve"> </w:t>
      </w:r>
      <w:r w:rsidRPr="006249C6">
        <w:t>с</w:t>
      </w:r>
      <w:r w:rsidRPr="006249C6">
        <w:rPr>
          <w:spacing w:val="1"/>
        </w:rPr>
        <w:t xml:space="preserve"> </w:t>
      </w:r>
      <w:r w:rsidRPr="006249C6">
        <w:t>ненормированным</w:t>
      </w:r>
      <w:r w:rsidRPr="006249C6">
        <w:rPr>
          <w:spacing w:val="1"/>
        </w:rPr>
        <w:t xml:space="preserve"> </w:t>
      </w:r>
      <w:r w:rsidRPr="006249C6">
        <w:t>рабочим</w:t>
      </w:r>
      <w:r w:rsidRPr="006249C6">
        <w:rPr>
          <w:spacing w:val="1"/>
        </w:rPr>
        <w:t xml:space="preserve"> </w:t>
      </w:r>
      <w:r w:rsidRPr="006249C6">
        <w:t>днем, производится</w:t>
      </w:r>
      <w:r w:rsidRPr="006249C6">
        <w:rPr>
          <w:spacing w:val="1"/>
        </w:rPr>
        <w:t xml:space="preserve"> </w:t>
      </w:r>
      <w:r w:rsidRPr="006249C6">
        <w:t>в</w:t>
      </w:r>
      <w:r w:rsidRPr="006249C6">
        <w:rPr>
          <w:spacing w:val="1"/>
        </w:rPr>
        <w:t xml:space="preserve"> </w:t>
      </w:r>
      <w:r w:rsidRPr="006249C6">
        <w:t>пределах</w:t>
      </w:r>
      <w:r w:rsidRPr="006249C6">
        <w:rPr>
          <w:spacing w:val="1"/>
        </w:rPr>
        <w:t xml:space="preserve"> </w:t>
      </w:r>
      <w:r w:rsidRPr="006249C6">
        <w:t>фонда</w:t>
      </w:r>
      <w:r w:rsidRPr="006249C6">
        <w:rPr>
          <w:spacing w:val="1"/>
        </w:rPr>
        <w:t xml:space="preserve"> </w:t>
      </w:r>
      <w:r w:rsidRPr="006249C6">
        <w:t>оплаты</w:t>
      </w:r>
      <w:r w:rsidRPr="006249C6">
        <w:rPr>
          <w:spacing w:val="1"/>
        </w:rPr>
        <w:t xml:space="preserve"> </w:t>
      </w:r>
      <w:r w:rsidRPr="006249C6">
        <w:t>труда</w:t>
      </w:r>
      <w:r>
        <w:rPr>
          <w:sz w:val="28"/>
        </w:rPr>
        <w:t>.</w:t>
      </w:r>
    </w:p>
    <w:p w:rsidR="004111CF" w:rsidRDefault="004111CF" w:rsidP="004111CF">
      <w:pPr>
        <w:pStyle w:val="1"/>
        <w:spacing w:line="322" w:lineRule="exact"/>
        <w:ind w:left="1223" w:right="876"/>
      </w:pPr>
    </w:p>
    <w:p w:rsidR="004111CF" w:rsidRPr="006249C6" w:rsidRDefault="004111CF" w:rsidP="004111CF">
      <w:pPr>
        <w:pStyle w:val="1"/>
        <w:spacing w:line="322" w:lineRule="exact"/>
        <w:ind w:left="1223" w:right="876"/>
        <w:rPr>
          <w:sz w:val="24"/>
        </w:rPr>
      </w:pPr>
      <w:r w:rsidRPr="006249C6">
        <w:rPr>
          <w:sz w:val="24"/>
        </w:rPr>
        <w:t>ЖУРНАЛ</w:t>
      </w:r>
    </w:p>
    <w:p w:rsidR="004111CF" w:rsidRPr="006249C6" w:rsidRDefault="004111CF" w:rsidP="004111CF">
      <w:pPr>
        <w:ind w:left="1213" w:right="876"/>
        <w:jc w:val="center"/>
        <w:rPr>
          <w:b/>
        </w:rPr>
      </w:pPr>
      <w:r w:rsidRPr="006249C6">
        <w:rPr>
          <w:b/>
        </w:rPr>
        <w:t>учета</w:t>
      </w:r>
      <w:r w:rsidRPr="006249C6">
        <w:rPr>
          <w:b/>
          <w:spacing w:val="-4"/>
        </w:rPr>
        <w:t xml:space="preserve"> </w:t>
      </w:r>
      <w:r w:rsidRPr="006249C6">
        <w:rPr>
          <w:b/>
        </w:rPr>
        <w:t>рабочего</w:t>
      </w:r>
      <w:r w:rsidRPr="006249C6">
        <w:rPr>
          <w:b/>
          <w:spacing w:val="-4"/>
        </w:rPr>
        <w:t xml:space="preserve"> </w:t>
      </w:r>
      <w:r w:rsidRPr="006249C6">
        <w:rPr>
          <w:b/>
        </w:rPr>
        <w:t>времени,</w:t>
      </w:r>
      <w:r w:rsidRPr="006249C6">
        <w:rPr>
          <w:b/>
          <w:spacing w:val="-6"/>
        </w:rPr>
        <w:t xml:space="preserve"> </w:t>
      </w:r>
      <w:r w:rsidRPr="006249C6">
        <w:rPr>
          <w:b/>
        </w:rPr>
        <w:t>отработанного</w:t>
      </w:r>
      <w:r w:rsidRPr="006249C6">
        <w:rPr>
          <w:b/>
          <w:spacing w:val="-5"/>
        </w:rPr>
        <w:t xml:space="preserve"> </w:t>
      </w:r>
      <w:r w:rsidRPr="006249C6">
        <w:rPr>
          <w:b/>
        </w:rPr>
        <w:t>работниками</w:t>
      </w:r>
    </w:p>
    <w:p w:rsidR="004111CF" w:rsidRPr="006249C6" w:rsidRDefault="004111CF" w:rsidP="004111CF">
      <w:pPr>
        <w:pStyle w:val="aff3"/>
        <w:rPr>
          <w:b/>
          <w:sz w:val="22"/>
        </w:rPr>
      </w:pPr>
      <w:r w:rsidRPr="006249C6">
        <w:rPr>
          <w:noProof/>
        </w:rPr>
        <mc:AlternateContent>
          <mc:Choice Requires="wps">
            <w:drawing>
              <wp:anchor distT="0" distB="0" distL="0" distR="0" simplePos="0" relativeHeight="251674624" behindDoc="1" locked="0" layoutInCell="1" allowOverlap="1" wp14:anchorId="75E65BD0" wp14:editId="215D3FD3">
                <wp:simplePos x="0" y="0"/>
                <wp:positionH relativeFrom="page">
                  <wp:posOffset>3339465</wp:posOffset>
                </wp:positionH>
                <wp:positionV relativeFrom="paragraph">
                  <wp:posOffset>198120</wp:posOffset>
                </wp:positionV>
                <wp:extent cx="1422400" cy="1270"/>
                <wp:effectExtent l="5715" t="12700" r="10160" b="5080"/>
                <wp:wrapTopAndBottom/>
                <wp:docPr id="11" name="Полилиния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22400" cy="1270"/>
                        </a:xfrm>
                        <a:custGeom>
                          <a:avLst/>
                          <a:gdLst>
                            <a:gd name="T0" fmla="+- 0 5259 5259"/>
                            <a:gd name="T1" fmla="*/ T0 w 2240"/>
                            <a:gd name="T2" fmla="+- 0 7499 5259"/>
                            <a:gd name="T3" fmla="*/ T2 w 2240"/>
                          </a:gdLst>
                          <a:ahLst/>
                          <a:cxnLst>
                            <a:cxn ang="0">
                              <a:pos x="T1" y="0"/>
                            </a:cxn>
                            <a:cxn ang="0">
                              <a:pos x="T3" y="0"/>
                            </a:cxn>
                          </a:cxnLst>
                          <a:rect l="0" t="0" r="r" b="b"/>
                          <a:pathLst>
                            <a:path w="2240">
                              <a:moveTo>
                                <a:pt x="0" y="0"/>
                              </a:moveTo>
                              <a:lnTo>
                                <a:pt x="2240" y="0"/>
                              </a:lnTo>
                            </a:path>
                          </a:pathLst>
                        </a:custGeom>
                        <a:noFill/>
                        <a:ln w="112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56CA4470" id="Полилиния 11" o:spid="_x0000_s1026" style="position:absolute;margin-left:262.95pt;margin-top:15.6pt;width:112pt;height:.1pt;z-index:-2516418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2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cPDLDwMAAJgGAAAOAAAAZHJzL2Uyb0RvYy54bWysVW2O0zAQ/Y/EHSz/BHXz0XS7jTZdoX4g&#10;pAVW2nIAN3GaiMQOttt0QZyBI3CNlRCcodyI8STptl2QEKJSUzszfvPejGd6ebUtC7LhSudSRNQ7&#10;cynhIpZJLlYRfbeY9y4o0YaJhBVS8IjecU2vxk+fXNZVyH2ZySLhigCI0GFdRTQzpgodR8cZL5k+&#10;kxUXYEylKpmBrVo5iWI1oJeF47vuuVNLlVRKxlxreDttjHSM+GnKY/M2TTU3pIgocDP4VPhc2qcz&#10;vmThSrEqy+OWBvsHFiXLBQTdQ02ZYWSt8kdQZR4rqWVqzmJZOjJN85ijBlDjuSdqbjNWcdQCydHV&#10;Pk36/8HGbzY3iuQJ1M6jRLASarT7uvux+7a7x+/33f3PLwSMkKm60iEcuK1ulNWqq2sZv9dgcI4s&#10;dqPBhyzr1zIBQLY2ErOzTVVpT4JussUi3O2LwLeGxPDSC3w/cKFWMdg8f4g1cljYnY3X2rzkEnHY&#10;5lqbpoQJrLAASatiARBpWUA1n/eISwb+YISPtuR7N5DduD1zyMIlNbHhT538zgmxhsHo91j9zs1i&#10;+QdYwH/VMWRZRzreipY1rAizLeNiniqpbX4WwK1LECCAk1X4B1+IferbnGlDKOiF0y5QlEAXLBu1&#10;FTOWmQ1hl6SOKKbCvijlhi8kmsxJ5SDIg7UQh154/JBVY4YTNgBcm2aBQS3Xg8oKOc+LAktbCEvF&#10;8/x+H5OjZZEn1mrpaLVaTgpFNsw2OH6sGkA7clNyLRJEyzhLZu3asLxo1uBfYHLhFrY5sPcRO/jT&#10;yB3NLmYXQS/wz2e9wJ1Oey/mk6B3PveGg2l/OplMvc+WmheEWZ4kXFh23TTxgr/r1nauNXNgP0+O&#10;VByJnePnsVjnmAbmArR0v02yuxZtenopkztoVyWb8QjjHBaZVB8pqWE0RlR/WDPFKSleCZg9Iy+A&#10;DiEGN8Fg6MNGHVqWhxYmYoCKqKFww+1yYpr5u65UvsogkodlFfIFjIk0t/2M86Rh1W5g/KGCdlTb&#10;+Xq4R6+HP5TxLwAAAP//AwBQSwMEFAAGAAgAAAAhANxp/fzdAAAACQEAAA8AAABkcnMvZG93bnJl&#10;di54bWxMj8tuwjAQRfeV+g/WVOquOKRQSBoHtVWR2PL4gCF2k6j2OMQGkr/vsCrLuXN050yxGpwV&#10;F9OH1pOC6SQBYajyuqVawWG/flmCCBFJo/VkFIwmwKp8fCgw1/5KW3PZxVpwCYUcFTQxdrmUoWqM&#10;wzDxnSHe/fjeYeSxr6Xu8crlzso0Sd6kw5b4QoOd+WpM9bs7OwV2MR6W35turzd1dlqfxm2KyadS&#10;z0/DxzuIaIb4D8NNn9WhZKejP5MOwiqYp/OMUQWv0xQEA4tZxsHxFsxAloW8/6D8AwAA//8DAFBL&#10;AQItABQABgAIAAAAIQC2gziS/gAAAOEBAAATAAAAAAAAAAAAAAAAAAAAAABbQ29udGVudF9UeXBl&#10;c10ueG1sUEsBAi0AFAAGAAgAAAAhADj9If/WAAAAlAEAAAsAAAAAAAAAAAAAAAAALwEAAF9yZWxz&#10;Ly5yZWxzUEsBAi0AFAAGAAgAAAAhALZw8MsPAwAAmAYAAA4AAAAAAAAAAAAAAAAALgIAAGRycy9l&#10;Mm9Eb2MueG1sUEsBAi0AFAAGAAgAAAAhANxp/fzdAAAACQEAAA8AAAAAAAAAAAAAAAAAaQUAAGRy&#10;cy9kb3ducmV2LnhtbFBLBQYAAAAABAAEAPMAAABzBgAAAAA=&#10;" path="m,l2240,e" filled="f" strokeweight=".31203mm">
                <v:path arrowok="t" o:connecttype="custom" o:connectlocs="0,0;1422400,0" o:connectangles="0,0"/>
                <w10:wrap type="topAndBottom" anchorx="page"/>
              </v:shape>
            </w:pict>
          </mc:Fallback>
        </mc:AlternateContent>
      </w:r>
    </w:p>
    <w:p w:rsidR="004111CF" w:rsidRPr="006249C6" w:rsidRDefault="004111CF" w:rsidP="004111CF">
      <w:pPr>
        <w:pStyle w:val="1"/>
        <w:spacing w:line="293" w:lineRule="exact"/>
        <w:ind w:left="1218" w:right="876"/>
        <w:rPr>
          <w:sz w:val="24"/>
        </w:rPr>
      </w:pPr>
      <w:r w:rsidRPr="006249C6">
        <w:rPr>
          <w:sz w:val="24"/>
        </w:rPr>
        <w:t>в</w:t>
      </w:r>
      <w:r w:rsidRPr="006249C6">
        <w:rPr>
          <w:spacing w:val="-5"/>
          <w:sz w:val="24"/>
        </w:rPr>
        <w:t xml:space="preserve"> </w:t>
      </w:r>
      <w:r w:rsidRPr="006249C6">
        <w:rPr>
          <w:sz w:val="24"/>
        </w:rPr>
        <w:t>режиме</w:t>
      </w:r>
      <w:r w:rsidRPr="006249C6">
        <w:rPr>
          <w:spacing w:val="-4"/>
          <w:sz w:val="24"/>
        </w:rPr>
        <w:t xml:space="preserve"> </w:t>
      </w:r>
      <w:r w:rsidRPr="006249C6">
        <w:rPr>
          <w:sz w:val="24"/>
        </w:rPr>
        <w:t>ненормированного</w:t>
      </w:r>
      <w:r w:rsidRPr="006249C6">
        <w:rPr>
          <w:spacing w:val="-4"/>
          <w:sz w:val="24"/>
        </w:rPr>
        <w:t xml:space="preserve"> </w:t>
      </w:r>
      <w:r w:rsidRPr="006249C6">
        <w:rPr>
          <w:sz w:val="24"/>
        </w:rPr>
        <w:t>рабочего</w:t>
      </w:r>
      <w:r w:rsidRPr="006249C6">
        <w:rPr>
          <w:spacing w:val="-4"/>
          <w:sz w:val="24"/>
        </w:rPr>
        <w:t xml:space="preserve"> </w:t>
      </w:r>
      <w:r w:rsidRPr="006249C6">
        <w:rPr>
          <w:sz w:val="24"/>
        </w:rPr>
        <w:t>дня</w:t>
      </w:r>
    </w:p>
    <w:p w:rsidR="004111CF" w:rsidRDefault="004111CF" w:rsidP="004111CF">
      <w:pPr>
        <w:pStyle w:val="aff3"/>
        <w:spacing w:before="1"/>
        <w:rPr>
          <w:b/>
        </w:rPr>
      </w:pPr>
    </w:p>
    <w:tbl>
      <w:tblPr>
        <w:tblStyle w:val="TableNormal"/>
        <w:tblW w:w="9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6"/>
        <w:gridCol w:w="1984"/>
        <w:gridCol w:w="1276"/>
        <w:gridCol w:w="1701"/>
        <w:gridCol w:w="1276"/>
        <w:gridCol w:w="1275"/>
        <w:gridCol w:w="1701"/>
      </w:tblGrid>
      <w:tr w:rsidR="004111CF" w:rsidRPr="004111CF" w:rsidTr="000D7059">
        <w:trPr>
          <w:trHeight w:val="2762"/>
        </w:trPr>
        <w:tc>
          <w:tcPr>
            <w:tcW w:w="426" w:type="dxa"/>
          </w:tcPr>
          <w:p w:rsidR="004111CF" w:rsidRPr="004111CF" w:rsidRDefault="004111CF" w:rsidP="004111CF">
            <w:pPr>
              <w:pStyle w:val="TableParagraph"/>
              <w:spacing w:before="11"/>
              <w:rPr>
                <w:rFonts w:ascii="Times New Roman" w:hAnsi="Times New Roman" w:cs="Times New Roman"/>
                <w:b/>
                <w:sz w:val="35"/>
              </w:rPr>
            </w:pPr>
          </w:p>
          <w:p w:rsidR="004111CF" w:rsidRPr="004111CF" w:rsidRDefault="004111CF" w:rsidP="004111CF">
            <w:pPr>
              <w:pStyle w:val="TableParagraph"/>
              <w:spacing w:line="550" w:lineRule="atLeast"/>
              <w:ind w:left="107" w:right="252"/>
              <w:rPr>
                <w:rFonts w:ascii="Times New Roman" w:hAnsi="Times New Roman" w:cs="Times New Roman"/>
                <w:b/>
                <w:sz w:val="24"/>
              </w:rPr>
            </w:pPr>
            <w:r w:rsidRPr="004111CF">
              <w:rPr>
                <w:rFonts w:ascii="Times New Roman" w:hAnsi="Times New Roman" w:cs="Times New Roman"/>
                <w:b/>
                <w:sz w:val="24"/>
              </w:rPr>
              <w:t>№</w:t>
            </w:r>
            <w:r w:rsidRPr="004111CF">
              <w:rPr>
                <w:rFonts w:ascii="Times New Roman" w:hAnsi="Times New Roman" w:cs="Times New Roman"/>
                <w:b/>
                <w:spacing w:val="-58"/>
                <w:sz w:val="24"/>
              </w:rPr>
              <w:t xml:space="preserve"> </w:t>
            </w:r>
            <w:r w:rsidRPr="004111CF">
              <w:rPr>
                <w:rFonts w:ascii="Times New Roman" w:hAnsi="Times New Roman" w:cs="Times New Roman"/>
                <w:b/>
                <w:sz w:val="24"/>
              </w:rPr>
              <w:t>п</w:t>
            </w:r>
          </w:p>
          <w:p w:rsidR="004111CF" w:rsidRPr="004111CF" w:rsidRDefault="004111CF" w:rsidP="004111CF">
            <w:pPr>
              <w:pStyle w:val="TableParagraph"/>
              <w:spacing w:before="2"/>
              <w:ind w:left="107" w:right="355"/>
              <w:rPr>
                <w:rFonts w:ascii="Times New Roman" w:hAnsi="Times New Roman" w:cs="Times New Roman"/>
                <w:b/>
                <w:sz w:val="24"/>
              </w:rPr>
            </w:pPr>
            <w:r w:rsidRPr="004111CF">
              <w:rPr>
                <w:rFonts w:ascii="Times New Roman" w:hAnsi="Times New Roman" w:cs="Times New Roman"/>
                <w:b/>
                <w:sz w:val="24"/>
              </w:rPr>
              <w:t>/</w:t>
            </w:r>
            <w:r w:rsidRPr="004111CF">
              <w:rPr>
                <w:rFonts w:ascii="Times New Roman" w:hAnsi="Times New Roman" w:cs="Times New Roman"/>
                <w:b/>
                <w:spacing w:val="1"/>
                <w:sz w:val="24"/>
              </w:rPr>
              <w:t xml:space="preserve"> </w:t>
            </w:r>
            <w:r w:rsidRPr="004111CF">
              <w:rPr>
                <w:rFonts w:ascii="Times New Roman" w:hAnsi="Times New Roman" w:cs="Times New Roman"/>
                <w:b/>
                <w:sz w:val="24"/>
              </w:rPr>
              <w:t>п</w:t>
            </w:r>
          </w:p>
        </w:tc>
        <w:tc>
          <w:tcPr>
            <w:tcW w:w="1984" w:type="dxa"/>
          </w:tcPr>
          <w:p w:rsidR="004111CF" w:rsidRPr="004111CF" w:rsidRDefault="004111CF" w:rsidP="004111CF">
            <w:pPr>
              <w:pStyle w:val="TableParagraph"/>
              <w:ind w:left="110" w:right="384" w:hanging="1"/>
              <w:jc w:val="center"/>
              <w:rPr>
                <w:rFonts w:ascii="Times New Roman" w:hAnsi="Times New Roman" w:cs="Times New Roman"/>
                <w:b/>
                <w:sz w:val="24"/>
                <w:lang w:val="ru-RU"/>
              </w:rPr>
            </w:pPr>
            <w:r w:rsidRPr="004111CF">
              <w:rPr>
                <w:rFonts w:ascii="Times New Roman" w:hAnsi="Times New Roman" w:cs="Times New Roman"/>
                <w:b/>
                <w:sz w:val="24"/>
                <w:lang w:val="ru-RU"/>
              </w:rPr>
              <w:t>Фамилия,</w:t>
            </w:r>
            <w:r w:rsidRPr="004111CF">
              <w:rPr>
                <w:rFonts w:ascii="Times New Roman" w:hAnsi="Times New Roman" w:cs="Times New Roman"/>
                <w:b/>
                <w:spacing w:val="1"/>
                <w:sz w:val="24"/>
                <w:lang w:val="ru-RU"/>
              </w:rPr>
              <w:t xml:space="preserve"> </w:t>
            </w:r>
            <w:r w:rsidRPr="004111CF">
              <w:rPr>
                <w:rFonts w:ascii="Times New Roman" w:hAnsi="Times New Roman" w:cs="Times New Roman"/>
                <w:b/>
                <w:sz w:val="24"/>
                <w:lang w:val="ru-RU"/>
              </w:rPr>
              <w:t>инициалы,</w:t>
            </w:r>
            <w:r w:rsidRPr="004111CF">
              <w:rPr>
                <w:rFonts w:ascii="Times New Roman" w:hAnsi="Times New Roman" w:cs="Times New Roman"/>
                <w:b/>
                <w:spacing w:val="1"/>
                <w:sz w:val="24"/>
                <w:lang w:val="ru-RU"/>
              </w:rPr>
              <w:t xml:space="preserve"> </w:t>
            </w:r>
            <w:r w:rsidRPr="004111CF">
              <w:rPr>
                <w:rFonts w:ascii="Times New Roman" w:hAnsi="Times New Roman" w:cs="Times New Roman"/>
                <w:b/>
                <w:sz w:val="24"/>
                <w:lang w:val="ru-RU"/>
              </w:rPr>
              <w:t>должность</w:t>
            </w:r>
            <w:r w:rsidRPr="004111CF">
              <w:rPr>
                <w:rFonts w:ascii="Times New Roman" w:hAnsi="Times New Roman" w:cs="Times New Roman"/>
                <w:b/>
                <w:spacing w:val="1"/>
                <w:sz w:val="24"/>
                <w:lang w:val="ru-RU"/>
              </w:rPr>
              <w:t xml:space="preserve"> </w:t>
            </w:r>
            <w:r w:rsidRPr="004111CF">
              <w:rPr>
                <w:rFonts w:ascii="Times New Roman" w:hAnsi="Times New Roman" w:cs="Times New Roman"/>
                <w:b/>
                <w:sz w:val="24"/>
                <w:lang w:val="ru-RU"/>
              </w:rPr>
              <w:t>(специальн</w:t>
            </w:r>
            <w:r w:rsidRPr="004111CF">
              <w:rPr>
                <w:rFonts w:ascii="Times New Roman" w:hAnsi="Times New Roman" w:cs="Times New Roman"/>
                <w:b/>
                <w:spacing w:val="1"/>
                <w:sz w:val="24"/>
                <w:lang w:val="ru-RU"/>
              </w:rPr>
              <w:t xml:space="preserve"> </w:t>
            </w:r>
            <w:r w:rsidRPr="004111CF">
              <w:rPr>
                <w:rFonts w:ascii="Times New Roman" w:hAnsi="Times New Roman" w:cs="Times New Roman"/>
                <w:b/>
                <w:sz w:val="24"/>
                <w:lang w:val="ru-RU"/>
              </w:rPr>
              <w:t>ость,</w:t>
            </w:r>
            <w:r w:rsidRPr="004111CF">
              <w:rPr>
                <w:rFonts w:ascii="Times New Roman" w:hAnsi="Times New Roman" w:cs="Times New Roman"/>
                <w:b/>
                <w:spacing w:val="1"/>
                <w:sz w:val="24"/>
                <w:lang w:val="ru-RU"/>
              </w:rPr>
              <w:t xml:space="preserve"> </w:t>
            </w:r>
            <w:r w:rsidRPr="004111CF">
              <w:rPr>
                <w:rFonts w:ascii="Times New Roman" w:hAnsi="Times New Roman" w:cs="Times New Roman"/>
                <w:b/>
                <w:sz w:val="24"/>
                <w:lang w:val="ru-RU"/>
              </w:rPr>
              <w:t>профессия),</w:t>
            </w:r>
            <w:r w:rsidRPr="004111CF">
              <w:rPr>
                <w:rFonts w:ascii="Times New Roman" w:hAnsi="Times New Roman" w:cs="Times New Roman"/>
                <w:b/>
                <w:spacing w:val="-57"/>
                <w:sz w:val="24"/>
                <w:lang w:val="ru-RU"/>
              </w:rPr>
              <w:t xml:space="preserve"> </w:t>
            </w:r>
            <w:r w:rsidRPr="004111CF">
              <w:rPr>
                <w:rFonts w:ascii="Times New Roman" w:hAnsi="Times New Roman" w:cs="Times New Roman"/>
                <w:b/>
                <w:sz w:val="24"/>
                <w:lang w:val="ru-RU"/>
              </w:rPr>
              <w:t>структурно</w:t>
            </w:r>
            <w:r w:rsidRPr="004111CF">
              <w:rPr>
                <w:rFonts w:ascii="Times New Roman" w:hAnsi="Times New Roman" w:cs="Times New Roman"/>
                <w:b/>
                <w:spacing w:val="1"/>
                <w:sz w:val="24"/>
                <w:lang w:val="ru-RU"/>
              </w:rPr>
              <w:t xml:space="preserve"> </w:t>
            </w:r>
            <w:r w:rsidRPr="004111CF">
              <w:rPr>
                <w:rFonts w:ascii="Times New Roman" w:hAnsi="Times New Roman" w:cs="Times New Roman"/>
                <w:b/>
                <w:sz w:val="24"/>
                <w:lang w:val="ru-RU"/>
              </w:rPr>
              <w:t>е</w:t>
            </w:r>
            <w:r w:rsidRPr="004111CF">
              <w:rPr>
                <w:rFonts w:ascii="Times New Roman" w:hAnsi="Times New Roman" w:cs="Times New Roman"/>
                <w:b/>
                <w:spacing w:val="1"/>
                <w:sz w:val="24"/>
                <w:lang w:val="ru-RU"/>
              </w:rPr>
              <w:t xml:space="preserve"> </w:t>
            </w:r>
            <w:r w:rsidRPr="004111CF">
              <w:rPr>
                <w:rFonts w:ascii="Times New Roman" w:hAnsi="Times New Roman" w:cs="Times New Roman"/>
                <w:b/>
                <w:sz w:val="24"/>
                <w:lang w:val="ru-RU"/>
              </w:rPr>
              <w:t>подразделен</w:t>
            </w:r>
          </w:p>
          <w:p w:rsidR="004111CF" w:rsidRPr="004111CF" w:rsidRDefault="004111CF" w:rsidP="004111CF">
            <w:pPr>
              <w:pStyle w:val="TableParagraph"/>
              <w:spacing w:line="259" w:lineRule="exact"/>
              <w:ind w:left="526" w:right="796"/>
              <w:jc w:val="center"/>
              <w:rPr>
                <w:rFonts w:ascii="Times New Roman" w:hAnsi="Times New Roman" w:cs="Times New Roman"/>
                <w:b/>
                <w:sz w:val="24"/>
              </w:rPr>
            </w:pPr>
            <w:r w:rsidRPr="004111CF">
              <w:rPr>
                <w:rFonts w:ascii="Times New Roman" w:hAnsi="Times New Roman" w:cs="Times New Roman"/>
                <w:b/>
                <w:sz w:val="24"/>
              </w:rPr>
              <w:t>ие</w:t>
            </w:r>
          </w:p>
        </w:tc>
        <w:tc>
          <w:tcPr>
            <w:tcW w:w="1276" w:type="dxa"/>
          </w:tcPr>
          <w:p w:rsidR="004111CF" w:rsidRPr="004111CF" w:rsidRDefault="004111CF" w:rsidP="004111CF">
            <w:pPr>
              <w:pStyle w:val="TableParagraph"/>
              <w:rPr>
                <w:rFonts w:ascii="Times New Roman" w:hAnsi="Times New Roman" w:cs="Times New Roman"/>
                <w:b/>
                <w:sz w:val="26"/>
                <w:lang w:val="ru-RU"/>
              </w:rPr>
            </w:pPr>
          </w:p>
          <w:p w:rsidR="004111CF" w:rsidRPr="004111CF" w:rsidRDefault="004111CF" w:rsidP="004111CF">
            <w:pPr>
              <w:pStyle w:val="TableParagraph"/>
              <w:spacing w:before="9"/>
              <w:rPr>
                <w:rFonts w:ascii="Times New Roman" w:hAnsi="Times New Roman" w:cs="Times New Roman"/>
                <w:b/>
                <w:sz w:val="33"/>
                <w:lang w:val="ru-RU"/>
              </w:rPr>
            </w:pPr>
          </w:p>
          <w:p w:rsidR="004111CF" w:rsidRPr="004111CF" w:rsidRDefault="004111CF" w:rsidP="004111CF">
            <w:pPr>
              <w:pStyle w:val="TableParagraph"/>
              <w:ind w:left="129" w:right="403"/>
              <w:jc w:val="center"/>
              <w:rPr>
                <w:rFonts w:ascii="Times New Roman" w:hAnsi="Times New Roman" w:cs="Times New Roman"/>
                <w:b/>
                <w:sz w:val="24"/>
                <w:lang w:val="ru-RU"/>
              </w:rPr>
            </w:pPr>
            <w:r w:rsidRPr="004111CF">
              <w:rPr>
                <w:rFonts w:ascii="Times New Roman" w:hAnsi="Times New Roman" w:cs="Times New Roman"/>
                <w:b/>
                <w:sz w:val="24"/>
                <w:lang w:val="ru-RU"/>
              </w:rPr>
              <w:t>Табе</w:t>
            </w:r>
            <w:r w:rsidRPr="004111CF">
              <w:rPr>
                <w:rFonts w:ascii="Times New Roman" w:hAnsi="Times New Roman" w:cs="Times New Roman"/>
                <w:b/>
                <w:spacing w:val="1"/>
                <w:sz w:val="24"/>
                <w:lang w:val="ru-RU"/>
              </w:rPr>
              <w:t xml:space="preserve"> </w:t>
            </w:r>
            <w:r w:rsidRPr="004111CF">
              <w:rPr>
                <w:rFonts w:ascii="Times New Roman" w:hAnsi="Times New Roman" w:cs="Times New Roman"/>
                <w:b/>
                <w:sz w:val="24"/>
                <w:lang w:val="ru-RU"/>
              </w:rPr>
              <w:t>льны</w:t>
            </w:r>
            <w:r w:rsidRPr="004111CF">
              <w:rPr>
                <w:rFonts w:ascii="Times New Roman" w:hAnsi="Times New Roman" w:cs="Times New Roman"/>
                <w:b/>
                <w:spacing w:val="-57"/>
                <w:sz w:val="24"/>
                <w:lang w:val="ru-RU"/>
              </w:rPr>
              <w:t xml:space="preserve"> </w:t>
            </w:r>
            <w:r w:rsidRPr="004111CF">
              <w:rPr>
                <w:rFonts w:ascii="Times New Roman" w:hAnsi="Times New Roman" w:cs="Times New Roman"/>
                <w:b/>
                <w:sz w:val="24"/>
                <w:lang w:val="ru-RU"/>
              </w:rPr>
              <w:t>й</w:t>
            </w:r>
            <w:r w:rsidRPr="004111CF">
              <w:rPr>
                <w:rFonts w:ascii="Times New Roman" w:hAnsi="Times New Roman" w:cs="Times New Roman"/>
                <w:b/>
                <w:spacing w:val="1"/>
                <w:sz w:val="24"/>
                <w:lang w:val="ru-RU"/>
              </w:rPr>
              <w:t xml:space="preserve"> </w:t>
            </w:r>
            <w:r w:rsidRPr="004111CF">
              <w:rPr>
                <w:rFonts w:ascii="Times New Roman" w:hAnsi="Times New Roman" w:cs="Times New Roman"/>
                <w:b/>
                <w:sz w:val="24"/>
                <w:lang w:val="ru-RU"/>
              </w:rPr>
              <w:t>номе</w:t>
            </w:r>
            <w:r w:rsidRPr="004111CF">
              <w:rPr>
                <w:rFonts w:ascii="Times New Roman" w:hAnsi="Times New Roman" w:cs="Times New Roman"/>
                <w:b/>
                <w:spacing w:val="1"/>
                <w:sz w:val="24"/>
                <w:lang w:val="ru-RU"/>
              </w:rPr>
              <w:t xml:space="preserve"> </w:t>
            </w:r>
            <w:r w:rsidRPr="004111CF">
              <w:rPr>
                <w:rFonts w:ascii="Times New Roman" w:hAnsi="Times New Roman" w:cs="Times New Roman"/>
                <w:b/>
                <w:sz w:val="24"/>
                <w:lang w:val="ru-RU"/>
              </w:rPr>
              <w:t>р</w:t>
            </w:r>
          </w:p>
        </w:tc>
        <w:tc>
          <w:tcPr>
            <w:tcW w:w="1701" w:type="dxa"/>
          </w:tcPr>
          <w:p w:rsidR="004111CF" w:rsidRPr="004111CF" w:rsidRDefault="004111CF" w:rsidP="004111CF">
            <w:pPr>
              <w:pStyle w:val="TableParagraph"/>
              <w:ind w:left="112" w:right="388" w:firstLine="4"/>
              <w:jc w:val="center"/>
              <w:rPr>
                <w:rFonts w:ascii="Times New Roman" w:hAnsi="Times New Roman" w:cs="Times New Roman"/>
                <w:b/>
                <w:sz w:val="24"/>
                <w:lang w:val="ru-RU"/>
              </w:rPr>
            </w:pPr>
            <w:r w:rsidRPr="004111CF">
              <w:rPr>
                <w:rFonts w:ascii="Times New Roman" w:hAnsi="Times New Roman" w:cs="Times New Roman"/>
                <w:b/>
                <w:sz w:val="24"/>
                <w:lang w:val="ru-RU"/>
              </w:rPr>
              <w:t>Поручение</w:t>
            </w:r>
            <w:r w:rsidRPr="004111CF">
              <w:rPr>
                <w:rFonts w:ascii="Times New Roman" w:hAnsi="Times New Roman" w:cs="Times New Roman"/>
                <w:b/>
                <w:spacing w:val="1"/>
                <w:sz w:val="24"/>
                <w:lang w:val="ru-RU"/>
              </w:rPr>
              <w:t xml:space="preserve"> </w:t>
            </w:r>
            <w:r w:rsidRPr="004111CF">
              <w:rPr>
                <w:rFonts w:ascii="Times New Roman" w:hAnsi="Times New Roman" w:cs="Times New Roman"/>
                <w:b/>
                <w:spacing w:val="-1"/>
                <w:sz w:val="24"/>
                <w:lang w:val="ru-RU"/>
              </w:rPr>
              <w:t>работодател</w:t>
            </w:r>
            <w:r w:rsidRPr="004111CF">
              <w:rPr>
                <w:rFonts w:ascii="Times New Roman" w:hAnsi="Times New Roman" w:cs="Times New Roman"/>
                <w:b/>
                <w:spacing w:val="-57"/>
                <w:sz w:val="24"/>
                <w:lang w:val="ru-RU"/>
              </w:rPr>
              <w:t xml:space="preserve"> </w:t>
            </w:r>
            <w:r w:rsidRPr="004111CF">
              <w:rPr>
                <w:rFonts w:ascii="Times New Roman" w:hAnsi="Times New Roman" w:cs="Times New Roman"/>
                <w:b/>
                <w:sz w:val="24"/>
                <w:lang w:val="ru-RU"/>
              </w:rPr>
              <w:t>я (причина</w:t>
            </w:r>
            <w:r w:rsidRPr="004111CF">
              <w:rPr>
                <w:rFonts w:ascii="Times New Roman" w:hAnsi="Times New Roman" w:cs="Times New Roman"/>
                <w:b/>
                <w:spacing w:val="1"/>
                <w:sz w:val="24"/>
                <w:lang w:val="ru-RU"/>
              </w:rPr>
              <w:t xml:space="preserve"> </w:t>
            </w:r>
            <w:r w:rsidRPr="004111CF">
              <w:rPr>
                <w:rFonts w:ascii="Times New Roman" w:hAnsi="Times New Roman" w:cs="Times New Roman"/>
                <w:b/>
                <w:sz w:val="24"/>
                <w:lang w:val="ru-RU"/>
              </w:rPr>
              <w:t>привлечени</w:t>
            </w:r>
            <w:r w:rsidRPr="004111CF">
              <w:rPr>
                <w:rFonts w:ascii="Times New Roman" w:hAnsi="Times New Roman" w:cs="Times New Roman"/>
                <w:b/>
                <w:spacing w:val="-57"/>
                <w:sz w:val="24"/>
                <w:lang w:val="ru-RU"/>
              </w:rPr>
              <w:t xml:space="preserve"> </w:t>
            </w:r>
            <w:r w:rsidRPr="004111CF">
              <w:rPr>
                <w:rFonts w:ascii="Times New Roman" w:hAnsi="Times New Roman" w:cs="Times New Roman"/>
                <w:b/>
                <w:sz w:val="24"/>
                <w:lang w:val="ru-RU"/>
              </w:rPr>
              <w:t>я к работе в</w:t>
            </w:r>
            <w:r w:rsidRPr="004111CF">
              <w:rPr>
                <w:rFonts w:ascii="Times New Roman" w:hAnsi="Times New Roman" w:cs="Times New Roman"/>
                <w:b/>
                <w:spacing w:val="-57"/>
                <w:sz w:val="24"/>
                <w:lang w:val="ru-RU"/>
              </w:rPr>
              <w:t xml:space="preserve"> </w:t>
            </w:r>
            <w:r w:rsidRPr="004111CF">
              <w:rPr>
                <w:rFonts w:ascii="Times New Roman" w:hAnsi="Times New Roman" w:cs="Times New Roman"/>
                <w:b/>
                <w:sz w:val="24"/>
                <w:lang w:val="ru-RU"/>
              </w:rPr>
              <w:t>режиме</w:t>
            </w:r>
            <w:r w:rsidRPr="004111CF">
              <w:rPr>
                <w:rFonts w:ascii="Times New Roman" w:hAnsi="Times New Roman" w:cs="Times New Roman"/>
                <w:b/>
                <w:spacing w:val="1"/>
                <w:sz w:val="24"/>
                <w:lang w:val="ru-RU"/>
              </w:rPr>
              <w:t xml:space="preserve"> </w:t>
            </w:r>
            <w:r w:rsidRPr="004111CF">
              <w:rPr>
                <w:rFonts w:ascii="Times New Roman" w:hAnsi="Times New Roman" w:cs="Times New Roman"/>
                <w:b/>
                <w:sz w:val="24"/>
                <w:lang w:val="ru-RU"/>
              </w:rPr>
              <w:t>ненормиров</w:t>
            </w:r>
            <w:r w:rsidRPr="004111CF">
              <w:rPr>
                <w:rFonts w:ascii="Times New Roman" w:hAnsi="Times New Roman" w:cs="Times New Roman"/>
                <w:b/>
                <w:spacing w:val="-57"/>
                <w:sz w:val="24"/>
                <w:lang w:val="ru-RU"/>
              </w:rPr>
              <w:t xml:space="preserve"> </w:t>
            </w:r>
            <w:r w:rsidRPr="004111CF">
              <w:rPr>
                <w:rFonts w:ascii="Times New Roman" w:hAnsi="Times New Roman" w:cs="Times New Roman"/>
                <w:b/>
                <w:sz w:val="24"/>
                <w:lang w:val="ru-RU"/>
              </w:rPr>
              <w:t>анного</w:t>
            </w:r>
            <w:r w:rsidRPr="004111CF">
              <w:rPr>
                <w:rFonts w:ascii="Times New Roman" w:hAnsi="Times New Roman" w:cs="Times New Roman"/>
                <w:b/>
                <w:spacing w:val="1"/>
                <w:sz w:val="24"/>
                <w:lang w:val="ru-RU"/>
              </w:rPr>
              <w:t xml:space="preserve"> </w:t>
            </w:r>
            <w:r w:rsidRPr="004111CF">
              <w:rPr>
                <w:rFonts w:ascii="Times New Roman" w:hAnsi="Times New Roman" w:cs="Times New Roman"/>
                <w:b/>
                <w:sz w:val="24"/>
                <w:lang w:val="ru-RU"/>
              </w:rPr>
              <w:t>рабочего</w:t>
            </w:r>
          </w:p>
          <w:p w:rsidR="004111CF" w:rsidRPr="004111CF" w:rsidRDefault="004111CF" w:rsidP="004111CF">
            <w:pPr>
              <w:pStyle w:val="TableParagraph"/>
              <w:spacing w:line="259" w:lineRule="exact"/>
              <w:ind w:left="526" w:right="798"/>
              <w:jc w:val="center"/>
              <w:rPr>
                <w:rFonts w:ascii="Times New Roman" w:hAnsi="Times New Roman" w:cs="Times New Roman"/>
                <w:b/>
                <w:sz w:val="24"/>
              </w:rPr>
            </w:pPr>
            <w:r w:rsidRPr="004111CF">
              <w:rPr>
                <w:rFonts w:ascii="Times New Roman" w:hAnsi="Times New Roman" w:cs="Times New Roman"/>
                <w:b/>
                <w:sz w:val="24"/>
              </w:rPr>
              <w:t>дня)</w:t>
            </w:r>
          </w:p>
        </w:tc>
        <w:tc>
          <w:tcPr>
            <w:tcW w:w="1276" w:type="dxa"/>
          </w:tcPr>
          <w:p w:rsidR="004111CF" w:rsidRPr="004111CF" w:rsidRDefault="004111CF" w:rsidP="004111CF">
            <w:pPr>
              <w:pStyle w:val="TableParagraph"/>
              <w:rPr>
                <w:rFonts w:ascii="Times New Roman" w:hAnsi="Times New Roman" w:cs="Times New Roman"/>
                <w:b/>
                <w:sz w:val="26"/>
                <w:lang w:val="ru-RU"/>
              </w:rPr>
            </w:pPr>
          </w:p>
          <w:p w:rsidR="004111CF" w:rsidRPr="004111CF" w:rsidRDefault="004111CF" w:rsidP="004111CF">
            <w:pPr>
              <w:pStyle w:val="TableParagraph"/>
              <w:rPr>
                <w:rFonts w:ascii="Times New Roman" w:hAnsi="Times New Roman" w:cs="Times New Roman"/>
                <w:b/>
                <w:sz w:val="26"/>
                <w:lang w:val="ru-RU"/>
              </w:rPr>
            </w:pPr>
          </w:p>
          <w:p w:rsidR="004111CF" w:rsidRPr="004111CF" w:rsidRDefault="004111CF" w:rsidP="004111CF">
            <w:pPr>
              <w:pStyle w:val="TableParagraph"/>
              <w:spacing w:before="229"/>
              <w:ind w:left="107" w:right="382" w:firstLine="2"/>
              <w:jc w:val="center"/>
              <w:rPr>
                <w:rFonts w:ascii="Times New Roman" w:hAnsi="Times New Roman" w:cs="Times New Roman"/>
                <w:b/>
                <w:sz w:val="24"/>
                <w:lang w:val="ru-RU"/>
              </w:rPr>
            </w:pPr>
            <w:r w:rsidRPr="004111CF">
              <w:rPr>
                <w:rFonts w:ascii="Times New Roman" w:hAnsi="Times New Roman" w:cs="Times New Roman"/>
                <w:b/>
                <w:sz w:val="24"/>
                <w:lang w:val="ru-RU"/>
              </w:rPr>
              <w:t>Дата</w:t>
            </w:r>
            <w:r w:rsidRPr="004111CF">
              <w:rPr>
                <w:rFonts w:ascii="Times New Roman" w:hAnsi="Times New Roman" w:cs="Times New Roman"/>
                <w:b/>
                <w:spacing w:val="1"/>
                <w:sz w:val="24"/>
                <w:lang w:val="ru-RU"/>
              </w:rPr>
              <w:t xml:space="preserve"> </w:t>
            </w:r>
            <w:r w:rsidRPr="004111CF">
              <w:rPr>
                <w:rFonts w:ascii="Times New Roman" w:hAnsi="Times New Roman" w:cs="Times New Roman"/>
                <w:b/>
                <w:sz w:val="24"/>
                <w:lang w:val="ru-RU"/>
              </w:rPr>
              <w:t>привлеч</w:t>
            </w:r>
            <w:r w:rsidRPr="004111CF">
              <w:rPr>
                <w:rFonts w:ascii="Times New Roman" w:hAnsi="Times New Roman" w:cs="Times New Roman"/>
                <w:b/>
                <w:spacing w:val="-57"/>
                <w:sz w:val="24"/>
                <w:lang w:val="ru-RU"/>
              </w:rPr>
              <w:t xml:space="preserve"> </w:t>
            </w:r>
            <w:r w:rsidRPr="004111CF">
              <w:rPr>
                <w:rFonts w:ascii="Times New Roman" w:hAnsi="Times New Roman" w:cs="Times New Roman"/>
                <w:b/>
                <w:sz w:val="24"/>
                <w:lang w:val="ru-RU"/>
              </w:rPr>
              <w:t>ения к</w:t>
            </w:r>
            <w:r w:rsidRPr="004111CF">
              <w:rPr>
                <w:rFonts w:ascii="Times New Roman" w:hAnsi="Times New Roman" w:cs="Times New Roman"/>
                <w:b/>
                <w:spacing w:val="1"/>
                <w:sz w:val="24"/>
                <w:lang w:val="ru-RU"/>
              </w:rPr>
              <w:t xml:space="preserve"> </w:t>
            </w:r>
            <w:r w:rsidRPr="004111CF">
              <w:rPr>
                <w:rFonts w:ascii="Times New Roman" w:hAnsi="Times New Roman" w:cs="Times New Roman"/>
                <w:b/>
                <w:sz w:val="24"/>
                <w:lang w:val="ru-RU"/>
              </w:rPr>
              <w:t>работе</w:t>
            </w:r>
          </w:p>
        </w:tc>
        <w:tc>
          <w:tcPr>
            <w:tcW w:w="1275" w:type="dxa"/>
          </w:tcPr>
          <w:p w:rsidR="004111CF" w:rsidRPr="004111CF" w:rsidRDefault="004111CF" w:rsidP="004111CF">
            <w:pPr>
              <w:pStyle w:val="TableParagraph"/>
              <w:rPr>
                <w:rFonts w:ascii="Times New Roman" w:hAnsi="Times New Roman" w:cs="Times New Roman"/>
                <w:b/>
                <w:sz w:val="26"/>
                <w:lang w:val="ru-RU"/>
              </w:rPr>
            </w:pPr>
          </w:p>
          <w:p w:rsidR="004111CF" w:rsidRPr="004111CF" w:rsidRDefault="004111CF" w:rsidP="004111CF">
            <w:pPr>
              <w:pStyle w:val="TableParagraph"/>
              <w:rPr>
                <w:rFonts w:ascii="Times New Roman" w:hAnsi="Times New Roman" w:cs="Times New Roman"/>
                <w:b/>
                <w:sz w:val="26"/>
                <w:lang w:val="ru-RU"/>
              </w:rPr>
            </w:pPr>
          </w:p>
          <w:p w:rsidR="004111CF" w:rsidRPr="004111CF" w:rsidRDefault="004111CF" w:rsidP="004111CF">
            <w:pPr>
              <w:pStyle w:val="TableParagraph"/>
              <w:spacing w:before="229"/>
              <w:ind w:left="104" w:right="384" w:firstLine="2"/>
              <w:jc w:val="center"/>
              <w:rPr>
                <w:rFonts w:ascii="Times New Roman" w:hAnsi="Times New Roman" w:cs="Times New Roman"/>
                <w:b/>
                <w:sz w:val="24"/>
                <w:lang w:val="ru-RU"/>
              </w:rPr>
            </w:pPr>
            <w:r w:rsidRPr="004111CF">
              <w:rPr>
                <w:rFonts w:ascii="Times New Roman" w:hAnsi="Times New Roman" w:cs="Times New Roman"/>
                <w:b/>
                <w:sz w:val="24"/>
                <w:lang w:val="ru-RU"/>
              </w:rPr>
              <w:t>Время</w:t>
            </w:r>
            <w:r w:rsidRPr="004111CF">
              <w:rPr>
                <w:rFonts w:ascii="Times New Roman" w:hAnsi="Times New Roman" w:cs="Times New Roman"/>
                <w:b/>
                <w:spacing w:val="1"/>
                <w:sz w:val="24"/>
                <w:lang w:val="ru-RU"/>
              </w:rPr>
              <w:t xml:space="preserve"> </w:t>
            </w:r>
            <w:r w:rsidRPr="004111CF">
              <w:rPr>
                <w:rFonts w:ascii="Times New Roman" w:hAnsi="Times New Roman" w:cs="Times New Roman"/>
                <w:b/>
                <w:sz w:val="24"/>
                <w:lang w:val="ru-RU"/>
              </w:rPr>
              <w:t>привлеч</w:t>
            </w:r>
            <w:r w:rsidRPr="004111CF">
              <w:rPr>
                <w:rFonts w:ascii="Times New Roman" w:hAnsi="Times New Roman" w:cs="Times New Roman"/>
                <w:b/>
                <w:spacing w:val="-57"/>
                <w:sz w:val="24"/>
                <w:lang w:val="ru-RU"/>
              </w:rPr>
              <w:t xml:space="preserve"> </w:t>
            </w:r>
            <w:r w:rsidRPr="004111CF">
              <w:rPr>
                <w:rFonts w:ascii="Times New Roman" w:hAnsi="Times New Roman" w:cs="Times New Roman"/>
                <w:b/>
                <w:sz w:val="24"/>
                <w:lang w:val="ru-RU"/>
              </w:rPr>
              <w:t>ения к</w:t>
            </w:r>
            <w:r w:rsidRPr="004111CF">
              <w:rPr>
                <w:rFonts w:ascii="Times New Roman" w:hAnsi="Times New Roman" w:cs="Times New Roman"/>
                <w:b/>
                <w:spacing w:val="1"/>
                <w:sz w:val="24"/>
                <w:lang w:val="ru-RU"/>
              </w:rPr>
              <w:t xml:space="preserve"> </w:t>
            </w:r>
            <w:r w:rsidRPr="004111CF">
              <w:rPr>
                <w:rFonts w:ascii="Times New Roman" w:hAnsi="Times New Roman" w:cs="Times New Roman"/>
                <w:b/>
                <w:sz w:val="24"/>
                <w:lang w:val="ru-RU"/>
              </w:rPr>
              <w:t>работе</w:t>
            </w:r>
          </w:p>
        </w:tc>
        <w:tc>
          <w:tcPr>
            <w:tcW w:w="1701" w:type="dxa"/>
          </w:tcPr>
          <w:p w:rsidR="004111CF" w:rsidRPr="004111CF" w:rsidRDefault="004111CF" w:rsidP="004111CF">
            <w:pPr>
              <w:pStyle w:val="TableParagraph"/>
              <w:rPr>
                <w:rFonts w:ascii="Times New Roman" w:hAnsi="Times New Roman" w:cs="Times New Roman"/>
                <w:b/>
                <w:sz w:val="26"/>
                <w:lang w:val="ru-RU"/>
              </w:rPr>
            </w:pPr>
          </w:p>
          <w:p w:rsidR="004111CF" w:rsidRPr="004111CF" w:rsidRDefault="004111CF" w:rsidP="004111CF">
            <w:pPr>
              <w:pStyle w:val="TableParagraph"/>
              <w:spacing w:before="10"/>
              <w:rPr>
                <w:rFonts w:ascii="Times New Roman" w:hAnsi="Times New Roman" w:cs="Times New Roman"/>
                <w:b/>
                <w:sz w:val="21"/>
                <w:lang w:val="ru-RU"/>
              </w:rPr>
            </w:pPr>
          </w:p>
          <w:p w:rsidR="004111CF" w:rsidRPr="004111CF" w:rsidRDefault="004111CF" w:rsidP="004111CF">
            <w:pPr>
              <w:pStyle w:val="TableParagraph"/>
              <w:ind w:left="141" w:right="415" w:hanging="1"/>
              <w:jc w:val="center"/>
              <w:rPr>
                <w:rFonts w:ascii="Times New Roman" w:hAnsi="Times New Roman" w:cs="Times New Roman"/>
                <w:b/>
                <w:sz w:val="24"/>
                <w:lang w:val="ru-RU"/>
              </w:rPr>
            </w:pPr>
            <w:r w:rsidRPr="004111CF">
              <w:rPr>
                <w:rFonts w:ascii="Times New Roman" w:hAnsi="Times New Roman" w:cs="Times New Roman"/>
                <w:b/>
                <w:sz w:val="24"/>
                <w:lang w:val="ru-RU"/>
              </w:rPr>
              <w:t>Общая</w:t>
            </w:r>
            <w:r w:rsidRPr="004111CF">
              <w:rPr>
                <w:rFonts w:ascii="Times New Roman" w:hAnsi="Times New Roman" w:cs="Times New Roman"/>
                <w:b/>
                <w:spacing w:val="1"/>
                <w:sz w:val="24"/>
                <w:lang w:val="ru-RU"/>
              </w:rPr>
              <w:t xml:space="preserve"> </w:t>
            </w:r>
            <w:r w:rsidRPr="004111CF">
              <w:rPr>
                <w:rFonts w:ascii="Times New Roman" w:hAnsi="Times New Roman" w:cs="Times New Roman"/>
                <w:b/>
                <w:sz w:val="24"/>
                <w:lang w:val="ru-RU"/>
              </w:rPr>
              <w:t>продолжител</w:t>
            </w:r>
            <w:r w:rsidRPr="004111CF">
              <w:rPr>
                <w:rFonts w:ascii="Times New Roman" w:hAnsi="Times New Roman" w:cs="Times New Roman"/>
                <w:b/>
                <w:spacing w:val="-57"/>
                <w:sz w:val="24"/>
                <w:lang w:val="ru-RU"/>
              </w:rPr>
              <w:t xml:space="preserve"> </w:t>
            </w:r>
            <w:r w:rsidRPr="004111CF">
              <w:rPr>
                <w:rFonts w:ascii="Times New Roman" w:hAnsi="Times New Roman" w:cs="Times New Roman"/>
                <w:b/>
                <w:sz w:val="24"/>
                <w:lang w:val="ru-RU"/>
              </w:rPr>
              <w:t>ьность</w:t>
            </w:r>
            <w:r w:rsidRPr="004111CF">
              <w:rPr>
                <w:rFonts w:ascii="Times New Roman" w:hAnsi="Times New Roman" w:cs="Times New Roman"/>
                <w:b/>
                <w:spacing w:val="1"/>
                <w:sz w:val="24"/>
                <w:lang w:val="ru-RU"/>
              </w:rPr>
              <w:t xml:space="preserve"> </w:t>
            </w:r>
            <w:r w:rsidRPr="004111CF">
              <w:rPr>
                <w:rFonts w:ascii="Times New Roman" w:hAnsi="Times New Roman" w:cs="Times New Roman"/>
                <w:b/>
                <w:sz w:val="24"/>
                <w:lang w:val="ru-RU"/>
              </w:rPr>
              <w:t>отработанног</w:t>
            </w:r>
            <w:r w:rsidRPr="004111CF">
              <w:rPr>
                <w:rFonts w:ascii="Times New Roman" w:hAnsi="Times New Roman" w:cs="Times New Roman"/>
                <w:b/>
                <w:spacing w:val="-57"/>
                <w:sz w:val="24"/>
                <w:lang w:val="ru-RU"/>
              </w:rPr>
              <w:t xml:space="preserve"> </w:t>
            </w:r>
            <w:r w:rsidRPr="004111CF">
              <w:rPr>
                <w:rFonts w:ascii="Times New Roman" w:hAnsi="Times New Roman" w:cs="Times New Roman"/>
                <w:b/>
                <w:sz w:val="24"/>
                <w:lang w:val="ru-RU"/>
              </w:rPr>
              <w:t>о в рабочий</w:t>
            </w:r>
            <w:r w:rsidRPr="004111CF">
              <w:rPr>
                <w:rFonts w:ascii="Times New Roman" w:hAnsi="Times New Roman" w:cs="Times New Roman"/>
                <w:b/>
                <w:spacing w:val="1"/>
                <w:sz w:val="24"/>
                <w:lang w:val="ru-RU"/>
              </w:rPr>
              <w:t xml:space="preserve"> </w:t>
            </w:r>
            <w:r w:rsidRPr="004111CF">
              <w:rPr>
                <w:rFonts w:ascii="Times New Roman" w:hAnsi="Times New Roman" w:cs="Times New Roman"/>
                <w:b/>
                <w:sz w:val="24"/>
                <w:lang w:val="ru-RU"/>
              </w:rPr>
              <w:t>день</w:t>
            </w:r>
            <w:r w:rsidRPr="004111CF">
              <w:rPr>
                <w:rFonts w:ascii="Times New Roman" w:hAnsi="Times New Roman" w:cs="Times New Roman"/>
                <w:b/>
                <w:spacing w:val="-5"/>
                <w:sz w:val="24"/>
                <w:lang w:val="ru-RU"/>
              </w:rPr>
              <w:t xml:space="preserve"> </w:t>
            </w:r>
            <w:r w:rsidRPr="004111CF">
              <w:rPr>
                <w:rFonts w:ascii="Times New Roman" w:hAnsi="Times New Roman" w:cs="Times New Roman"/>
                <w:b/>
                <w:sz w:val="24"/>
                <w:lang w:val="ru-RU"/>
              </w:rPr>
              <w:t>времени</w:t>
            </w:r>
          </w:p>
        </w:tc>
      </w:tr>
      <w:tr w:rsidR="004111CF" w:rsidRPr="004111CF" w:rsidTr="000D7059">
        <w:trPr>
          <w:trHeight w:val="321"/>
        </w:trPr>
        <w:tc>
          <w:tcPr>
            <w:tcW w:w="426" w:type="dxa"/>
          </w:tcPr>
          <w:p w:rsidR="004111CF" w:rsidRPr="004111CF" w:rsidRDefault="004111CF" w:rsidP="004111CF">
            <w:pPr>
              <w:pStyle w:val="TableParagraph"/>
              <w:rPr>
                <w:rFonts w:ascii="Times New Roman" w:hAnsi="Times New Roman" w:cs="Times New Roman"/>
                <w:sz w:val="24"/>
                <w:lang w:val="ru-RU"/>
              </w:rPr>
            </w:pPr>
          </w:p>
        </w:tc>
        <w:tc>
          <w:tcPr>
            <w:tcW w:w="1984" w:type="dxa"/>
          </w:tcPr>
          <w:p w:rsidR="004111CF" w:rsidRPr="004111CF" w:rsidRDefault="004111CF" w:rsidP="004111CF">
            <w:pPr>
              <w:pStyle w:val="TableParagraph"/>
              <w:rPr>
                <w:rFonts w:ascii="Times New Roman" w:hAnsi="Times New Roman" w:cs="Times New Roman"/>
                <w:sz w:val="24"/>
                <w:lang w:val="ru-RU"/>
              </w:rPr>
            </w:pPr>
          </w:p>
        </w:tc>
        <w:tc>
          <w:tcPr>
            <w:tcW w:w="1276" w:type="dxa"/>
          </w:tcPr>
          <w:p w:rsidR="004111CF" w:rsidRPr="004111CF" w:rsidRDefault="004111CF" w:rsidP="004111CF">
            <w:pPr>
              <w:pStyle w:val="TableParagraph"/>
              <w:rPr>
                <w:rFonts w:ascii="Times New Roman" w:hAnsi="Times New Roman" w:cs="Times New Roman"/>
                <w:sz w:val="24"/>
                <w:lang w:val="ru-RU"/>
              </w:rPr>
            </w:pPr>
          </w:p>
        </w:tc>
        <w:tc>
          <w:tcPr>
            <w:tcW w:w="1701" w:type="dxa"/>
          </w:tcPr>
          <w:p w:rsidR="004111CF" w:rsidRPr="004111CF" w:rsidRDefault="004111CF" w:rsidP="004111CF">
            <w:pPr>
              <w:pStyle w:val="TableParagraph"/>
              <w:rPr>
                <w:rFonts w:ascii="Times New Roman" w:hAnsi="Times New Roman" w:cs="Times New Roman"/>
                <w:sz w:val="24"/>
                <w:lang w:val="ru-RU"/>
              </w:rPr>
            </w:pPr>
          </w:p>
        </w:tc>
        <w:tc>
          <w:tcPr>
            <w:tcW w:w="1276" w:type="dxa"/>
          </w:tcPr>
          <w:p w:rsidR="004111CF" w:rsidRPr="004111CF" w:rsidRDefault="004111CF" w:rsidP="004111CF">
            <w:pPr>
              <w:pStyle w:val="TableParagraph"/>
              <w:rPr>
                <w:rFonts w:ascii="Times New Roman" w:hAnsi="Times New Roman" w:cs="Times New Roman"/>
                <w:sz w:val="24"/>
                <w:lang w:val="ru-RU"/>
              </w:rPr>
            </w:pPr>
          </w:p>
        </w:tc>
        <w:tc>
          <w:tcPr>
            <w:tcW w:w="1275" w:type="dxa"/>
          </w:tcPr>
          <w:p w:rsidR="004111CF" w:rsidRPr="004111CF" w:rsidRDefault="004111CF" w:rsidP="004111CF">
            <w:pPr>
              <w:pStyle w:val="TableParagraph"/>
              <w:rPr>
                <w:rFonts w:ascii="Times New Roman" w:hAnsi="Times New Roman" w:cs="Times New Roman"/>
                <w:sz w:val="24"/>
                <w:lang w:val="ru-RU"/>
              </w:rPr>
            </w:pPr>
          </w:p>
        </w:tc>
        <w:tc>
          <w:tcPr>
            <w:tcW w:w="1701" w:type="dxa"/>
          </w:tcPr>
          <w:p w:rsidR="004111CF" w:rsidRPr="004111CF" w:rsidRDefault="004111CF" w:rsidP="004111CF">
            <w:pPr>
              <w:pStyle w:val="TableParagraph"/>
              <w:rPr>
                <w:rFonts w:ascii="Times New Roman" w:hAnsi="Times New Roman" w:cs="Times New Roman"/>
                <w:sz w:val="24"/>
                <w:lang w:val="ru-RU"/>
              </w:rPr>
            </w:pPr>
          </w:p>
        </w:tc>
      </w:tr>
      <w:tr w:rsidR="004111CF" w:rsidRPr="004111CF" w:rsidTr="000D7059">
        <w:trPr>
          <w:trHeight w:val="321"/>
        </w:trPr>
        <w:tc>
          <w:tcPr>
            <w:tcW w:w="426" w:type="dxa"/>
          </w:tcPr>
          <w:p w:rsidR="004111CF" w:rsidRPr="004111CF" w:rsidRDefault="004111CF" w:rsidP="004111CF">
            <w:pPr>
              <w:pStyle w:val="TableParagraph"/>
              <w:rPr>
                <w:rFonts w:ascii="Times New Roman" w:hAnsi="Times New Roman" w:cs="Times New Roman"/>
                <w:sz w:val="24"/>
                <w:lang w:val="ru-RU"/>
              </w:rPr>
            </w:pPr>
          </w:p>
        </w:tc>
        <w:tc>
          <w:tcPr>
            <w:tcW w:w="1984" w:type="dxa"/>
          </w:tcPr>
          <w:p w:rsidR="004111CF" w:rsidRPr="004111CF" w:rsidRDefault="004111CF" w:rsidP="004111CF">
            <w:pPr>
              <w:pStyle w:val="TableParagraph"/>
              <w:rPr>
                <w:rFonts w:ascii="Times New Roman" w:hAnsi="Times New Roman" w:cs="Times New Roman"/>
                <w:sz w:val="24"/>
                <w:lang w:val="ru-RU"/>
              </w:rPr>
            </w:pPr>
          </w:p>
        </w:tc>
        <w:tc>
          <w:tcPr>
            <w:tcW w:w="1276" w:type="dxa"/>
          </w:tcPr>
          <w:p w:rsidR="004111CF" w:rsidRPr="004111CF" w:rsidRDefault="004111CF" w:rsidP="004111CF">
            <w:pPr>
              <w:pStyle w:val="TableParagraph"/>
              <w:rPr>
                <w:rFonts w:ascii="Times New Roman" w:hAnsi="Times New Roman" w:cs="Times New Roman"/>
                <w:sz w:val="24"/>
                <w:lang w:val="ru-RU"/>
              </w:rPr>
            </w:pPr>
          </w:p>
        </w:tc>
        <w:tc>
          <w:tcPr>
            <w:tcW w:w="1701" w:type="dxa"/>
          </w:tcPr>
          <w:p w:rsidR="004111CF" w:rsidRPr="004111CF" w:rsidRDefault="004111CF" w:rsidP="004111CF">
            <w:pPr>
              <w:pStyle w:val="TableParagraph"/>
              <w:rPr>
                <w:rFonts w:ascii="Times New Roman" w:hAnsi="Times New Roman" w:cs="Times New Roman"/>
                <w:sz w:val="24"/>
                <w:lang w:val="ru-RU"/>
              </w:rPr>
            </w:pPr>
          </w:p>
        </w:tc>
        <w:tc>
          <w:tcPr>
            <w:tcW w:w="1276" w:type="dxa"/>
          </w:tcPr>
          <w:p w:rsidR="004111CF" w:rsidRPr="004111CF" w:rsidRDefault="004111CF" w:rsidP="004111CF">
            <w:pPr>
              <w:pStyle w:val="TableParagraph"/>
              <w:rPr>
                <w:rFonts w:ascii="Times New Roman" w:hAnsi="Times New Roman" w:cs="Times New Roman"/>
                <w:sz w:val="24"/>
                <w:lang w:val="ru-RU"/>
              </w:rPr>
            </w:pPr>
          </w:p>
        </w:tc>
        <w:tc>
          <w:tcPr>
            <w:tcW w:w="1275" w:type="dxa"/>
          </w:tcPr>
          <w:p w:rsidR="004111CF" w:rsidRPr="004111CF" w:rsidRDefault="004111CF" w:rsidP="004111CF">
            <w:pPr>
              <w:pStyle w:val="TableParagraph"/>
              <w:rPr>
                <w:rFonts w:ascii="Times New Roman" w:hAnsi="Times New Roman" w:cs="Times New Roman"/>
                <w:sz w:val="24"/>
                <w:lang w:val="ru-RU"/>
              </w:rPr>
            </w:pPr>
          </w:p>
        </w:tc>
        <w:tc>
          <w:tcPr>
            <w:tcW w:w="1701" w:type="dxa"/>
          </w:tcPr>
          <w:p w:rsidR="004111CF" w:rsidRPr="004111CF" w:rsidRDefault="004111CF" w:rsidP="004111CF">
            <w:pPr>
              <w:pStyle w:val="TableParagraph"/>
              <w:rPr>
                <w:rFonts w:ascii="Times New Roman" w:hAnsi="Times New Roman" w:cs="Times New Roman"/>
                <w:sz w:val="24"/>
                <w:lang w:val="ru-RU"/>
              </w:rPr>
            </w:pPr>
          </w:p>
        </w:tc>
      </w:tr>
    </w:tbl>
    <w:p w:rsidR="004111CF" w:rsidRDefault="004111CF" w:rsidP="00331B52">
      <w:pPr>
        <w:widowControl w:val="0"/>
        <w:tabs>
          <w:tab w:val="left" w:pos="993"/>
        </w:tabs>
        <w:autoSpaceDE w:val="0"/>
        <w:autoSpaceDN w:val="0"/>
        <w:adjustRightInd w:val="0"/>
        <w:ind w:firstLine="567"/>
        <w:jc w:val="right"/>
        <w:rPr>
          <w:i/>
          <w:sz w:val="28"/>
        </w:rPr>
        <w:sectPr w:rsidR="004111CF" w:rsidSect="004111CF">
          <w:pgSz w:w="11906" w:h="16838"/>
          <w:pgMar w:top="1134" w:right="567" w:bottom="1134" w:left="1701" w:header="709" w:footer="709" w:gutter="0"/>
          <w:cols w:space="708"/>
          <w:docGrid w:linePitch="360"/>
        </w:sectPr>
      </w:pPr>
    </w:p>
    <w:p w:rsidR="00331B52" w:rsidRDefault="004111CF" w:rsidP="004111CF">
      <w:pPr>
        <w:widowControl w:val="0"/>
        <w:tabs>
          <w:tab w:val="left" w:pos="993"/>
        </w:tabs>
        <w:autoSpaceDE w:val="0"/>
        <w:autoSpaceDN w:val="0"/>
        <w:adjustRightInd w:val="0"/>
        <w:ind w:firstLine="567"/>
        <w:jc w:val="center"/>
        <w:rPr>
          <w:i/>
          <w:sz w:val="28"/>
        </w:rPr>
      </w:pPr>
      <w:r>
        <w:rPr>
          <w:i/>
          <w:sz w:val="28"/>
        </w:rPr>
        <w:lastRenderedPageBreak/>
        <w:t xml:space="preserve">                                                                                                Приложение 17</w:t>
      </w:r>
    </w:p>
    <w:p w:rsidR="004111CF" w:rsidRDefault="004111CF" w:rsidP="00331B52">
      <w:pPr>
        <w:widowControl w:val="0"/>
        <w:tabs>
          <w:tab w:val="left" w:pos="993"/>
        </w:tabs>
        <w:autoSpaceDE w:val="0"/>
        <w:autoSpaceDN w:val="0"/>
        <w:adjustRightInd w:val="0"/>
        <w:ind w:firstLine="567"/>
        <w:jc w:val="right"/>
        <w:rPr>
          <w:i/>
          <w:sz w:val="28"/>
        </w:rPr>
      </w:pPr>
    </w:p>
    <w:tbl>
      <w:tblPr>
        <w:tblStyle w:val="a6"/>
        <w:tblW w:w="9639" w:type="dxa"/>
        <w:tblInd w:w="9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3"/>
        <w:gridCol w:w="709"/>
        <w:gridCol w:w="4677"/>
      </w:tblGrid>
      <w:tr w:rsidR="004111CF" w:rsidRPr="006463F6" w:rsidTr="004111CF">
        <w:tc>
          <w:tcPr>
            <w:tcW w:w="4253" w:type="dxa"/>
            <w:vAlign w:val="center"/>
          </w:tcPr>
          <w:p w:rsidR="004111CF" w:rsidRPr="006463F6" w:rsidRDefault="004111CF" w:rsidP="004111CF">
            <w:pPr>
              <w:jc w:val="center"/>
              <w:rPr>
                <w:sz w:val="28"/>
              </w:rPr>
            </w:pPr>
            <w:r w:rsidRPr="006463F6">
              <w:rPr>
                <w:sz w:val="28"/>
              </w:rPr>
              <w:t>Мотивированное мнение</w:t>
            </w:r>
          </w:p>
          <w:p w:rsidR="004111CF" w:rsidRPr="006463F6" w:rsidRDefault="004111CF" w:rsidP="004111CF">
            <w:pPr>
              <w:jc w:val="center"/>
              <w:rPr>
                <w:sz w:val="28"/>
              </w:rPr>
            </w:pPr>
            <w:r w:rsidRPr="006463F6">
              <w:rPr>
                <w:sz w:val="28"/>
              </w:rPr>
              <w:t>профкома</w:t>
            </w:r>
          </w:p>
          <w:p w:rsidR="004111CF" w:rsidRPr="006463F6" w:rsidRDefault="004111CF" w:rsidP="004111CF">
            <w:pPr>
              <w:jc w:val="center"/>
              <w:rPr>
                <w:sz w:val="28"/>
              </w:rPr>
            </w:pPr>
            <w:r w:rsidRPr="006463F6">
              <w:rPr>
                <w:sz w:val="28"/>
              </w:rPr>
              <w:t>от 16.03.2021г.</w:t>
            </w:r>
          </w:p>
          <w:p w:rsidR="004111CF" w:rsidRPr="006463F6" w:rsidRDefault="004111CF" w:rsidP="004111CF">
            <w:pPr>
              <w:jc w:val="center"/>
              <w:rPr>
                <w:sz w:val="28"/>
              </w:rPr>
            </w:pPr>
            <w:r w:rsidRPr="006463F6">
              <w:rPr>
                <w:sz w:val="28"/>
              </w:rPr>
              <w:t>Протокол № 6</w:t>
            </w:r>
          </w:p>
          <w:p w:rsidR="004111CF" w:rsidRPr="006463F6" w:rsidRDefault="004111CF" w:rsidP="004111CF">
            <w:pPr>
              <w:jc w:val="center"/>
              <w:rPr>
                <w:sz w:val="28"/>
              </w:rPr>
            </w:pPr>
            <w:r w:rsidRPr="006463F6">
              <w:rPr>
                <w:sz w:val="28"/>
              </w:rPr>
              <w:t>__________  В.В.Павлова</w:t>
            </w:r>
          </w:p>
          <w:p w:rsidR="004111CF" w:rsidRPr="006463F6" w:rsidRDefault="004111CF" w:rsidP="004111CF">
            <w:pPr>
              <w:jc w:val="center"/>
              <w:rPr>
                <w:sz w:val="28"/>
              </w:rPr>
            </w:pPr>
            <w:r w:rsidRPr="006463F6">
              <w:rPr>
                <w:sz w:val="28"/>
              </w:rPr>
              <w:t xml:space="preserve">Председатель первичной профсоюзной организации </w:t>
            </w:r>
          </w:p>
          <w:p w:rsidR="004111CF" w:rsidRPr="006463F6" w:rsidRDefault="004111CF" w:rsidP="004111CF">
            <w:pPr>
              <w:jc w:val="center"/>
              <w:rPr>
                <w:b/>
                <w:i/>
                <w:sz w:val="28"/>
                <w:szCs w:val="20"/>
              </w:rPr>
            </w:pPr>
          </w:p>
        </w:tc>
        <w:tc>
          <w:tcPr>
            <w:tcW w:w="709" w:type="dxa"/>
            <w:vAlign w:val="center"/>
          </w:tcPr>
          <w:p w:rsidR="004111CF" w:rsidRPr="006463F6" w:rsidRDefault="004111CF" w:rsidP="004111CF">
            <w:pPr>
              <w:jc w:val="center"/>
              <w:rPr>
                <w:b/>
                <w:sz w:val="28"/>
              </w:rPr>
            </w:pPr>
          </w:p>
        </w:tc>
        <w:tc>
          <w:tcPr>
            <w:tcW w:w="4677" w:type="dxa"/>
            <w:vAlign w:val="center"/>
          </w:tcPr>
          <w:p w:rsidR="004111CF" w:rsidRPr="006463F6" w:rsidRDefault="004111CF" w:rsidP="004111CF">
            <w:pPr>
              <w:jc w:val="center"/>
              <w:rPr>
                <w:b/>
                <w:sz w:val="28"/>
              </w:rPr>
            </w:pPr>
            <w:r>
              <w:rPr>
                <w:b/>
                <w:sz w:val="28"/>
              </w:rPr>
              <w:t>«УТВЕРЖДАЮ»</w:t>
            </w:r>
          </w:p>
          <w:p w:rsidR="004111CF" w:rsidRPr="006463F6" w:rsidRDefault="004111CF" w:rsidP="004111CF">
            <w:pPr>
              <w:jc w:val="center"/>
              <w:rPr>
                <w:sz w:val="28"/>
              </w:rPr>
            </w:pPr>
            <w:r w:rsidRPr="006463F6">
              <w:rPr>
                <w:sz w:val="28"/>
              </w:rPr>
              <w:t xml:space="preserve">Директор МБУДО «ГДДТ им.А.Алиша» г.Казани </w:t>
            </w:r>
          </w:p>
          <w:p w:rsidR="004111CF" w:rsidRPr="006463F6" w:rsidRDefault="004111CF" w:rsidP="004111CF">
            <w:pPr>
              <w:jc w:val="center"/>
              <w:rPr>
                <w:sz w:val="28"/>
              </w:rPr>
            </w:pPr>
            <w:r w:rsidRPr="006463F6">
              <w:rPr>
                <w:sz w:val="28"/>
              </w:rPr>
              <w:t>___________ Е.Ю.Габитова</w:t>
            </w:r>
          </w:p>
          <w:p w:rsidR="004111CF" w:rsidRPr="006463F6" w:rsidRDefault="004111CF" w:rsidP="004111CF">
            <w:pPr>
              <w:jc w:val="center"/>
              <w:rPr>
                <w:sz w:val="28"/>
              </w:rPr>
            </w:pPr>
            <w:r w:rsidRPr="006463F6">
              <w:rPr>
                <w:sz w:val="28"/>
              </w:rPr>
              <w:t xml:space="preserve">  </w:t>
            </w:r>
          </w:p>
          <w:p w:rsidR="004111CF" w:rsidRPr="006463F6" w:rsidRDefault="004111CF" w:rsidP="004111CF">
            <w:pPr>
              <w:jc w:val="center"/>
              <w:rPr>
                <w:sz w:val="28"/>
              </w:rPr>
            </w:pPr>
            <w:r w:rsidRPr="006463F6">
              <w:rPr>
                <w:sz w:val="28"/>
              </w:rPr>
              <w:t xml:space="preserve">Приказ  </w:t>
            </w:r>
          </w:p>
          <w:p w:rsidR="004111CF" w:rsidRPr="006463F6" w:rsidRDefault="004111CF" w:rsidP="004111CF">
            <w:pPr>
              <w:jc w:val="center"/>
              <w:rPr>
                <w:sz w:val="28"/>
              </w:rPr>
            </w:pPr>
            <w:r w:rsidRPr="006463F6">
              <w:rPr>
                <w:sz w:val="28"/>
              </w:rPr>
              <w:t>от «25» 05 2021г. №85</w:t>
            </w:r>
          </w:p>
          <w:p w:rsidR="004111CF" w:rsidRPr="006463F6" w:rsidRDefault="004111CF" w:rsidP="004111CF">
            <w:pPr>
              <w:jc w:val="center"/>
              <w:rPr>
                <w:b/>
                <w:sz w:val="28"/>
              </w:rPr>
            </w:pPr>
          </w:p>
        </w:tc>
      </w:tr>
    </w:tbl>
    <w:p w:rsidR="004111CF" w:rsidRDefault="004111CF" w:rsidP="004111CF">
      <w:pPr>
        <w:tabs>
          <w:tab w:val="left" w:pos="5610"/>
        </w:tabs>
        <w:jc w:val="right"/>
        <w:rPr>
          <w:b/>
        </w:rPr>
      </w:pPr>
      <w:r>
        <w:rPr>
          <w:b/>
        </w:rPr>
        <w:t xml:space="preserve">                                                                                              </w:t>
      </w:r>
    </w:p>
    <w:p w:rsidR="004111CF" w:rsidRDefault="004111CF" w:rsidP="004111CF">
      <w:pPr>
        <w:tabs>
          <w:tab w:val="left" w:pos="5610"/>
        </w:tabs>
        <w:jc w:val="center"/>
        <w:rPr>
          <w:sz w:val="28"/>
        </w:rPr>
      </w:pPr>
      <w:r>
        <w:rPr>
          <w:sz w:val="28"/>
        </w:rPr>
        <w:t xml:space="preserve">                                                                  Доведено до сведения </w:t>
      </w:r>
      <w:r w:rsidRPr="006463F6">
        <w:rPr>
          <w:sz w:val="28"/>
        </w:rPr>
        <w:t>работников</w:t>
      </w:r>
      <w:r>
        <w:rPr>
          <w:sz w:val="28"/>
        </w:rPr>
        <w:t xml:space="preserve"> на </w:t>
      </w:r>
      <w:r w:rsidRPr="006463F6">
        <w:rPr>
          <w:sz w:val="28"/>
        </w:rPr>
        <w:t>общем</w:t>
      </w:r>
    </w:p>
    <w:p w:rsidR="004111CF" w:rsidRPr="006463F6" w:rsidRDefault="004111CF" w:rsidP="004111CF">
      <w:pPr>
        <w:tabs>
          <w:tab w:val="left" w:pos="5610"/>
        </w:tabs>
        <w:jc w:val="center"/>
        <w:rPr>
          <w:sz w:val="28"/>
        </w:rPr>
      </w:pPr>
      <w:r>
        <w:rPr>
          <w:sz w:val="28"/>
        </w:rPr>
        <w:t xml:space="preserve">                                                                                                        </w:t>
      </w:r>
      <w:r w:rsidRPr="006463F6">
        <w:rPr>
          <w:sz w:val="28"/>
        </w:rPr>
        <w:t>собрании работников</w:t>
      </w:r>
    </w:p>
    <w:p w:rsidR="004111CF" w:rsidRPr="006463F6" w:rsidRDefault="004111CF" w:rsidP="004111CF">
      <w:pPr>
        <w:tabs>
          <w:tab w:val="left" w:pos="5610"/>
        </w:tabs>
        <w:jc w:val="center"/>
        <w:rPr>
          <w:sz w:val="28"/>
        </w:rPr>
      </w:pPr>
      <w:r>
        <w:rPr>
          <w:sz w:val="28"/>
        </w:rPr>
        <w:t xml:space="preserve">                                                                                                                          </w:t>
      </w:r>
      <w:r w:rsidR="00E03561">
        <w:rPr>
          <w:sz w:val="28"/>
        </w:rPr>
        <w:t>10</w:t>
      </w:r>
      <w:r w:rsidR="00D64282">
        <w:rPr>
          <w:sz w:val="28"/>
        </w:rPr>
        <w:t>.06</w:t>
      </w:r>
      <w:r w:rsidRPr="006463F6">
        <w:rPr>
          <w:sz w:val="28"/>
        </w:rPr>
        <w:t>.2021г.</w:t>
      </w:r>
    </w:p>
    <w:p w:rsidR="004111CF" w:rsidRPr="004111CF" w:rsidRDefault="004111CF" w:rsidP="004111CF">
      <w:pPr>
        <w:pStyle w:val="1"/>
        <w:ind w:left="5047"/>
        <w:rPr>
          <w:b w:val="0"/>
        </w:rPr>
      </w:pPr>
      <w:r>
        <w:rPr>
          <w:b w:val="0"/>
        </w:rPr>
        <w:t xml:space="preserve">                                              </w:t>
      </w:r>
      <w:r w:rsidRPr="004111CF">
        <w:rPr>
          <w:b w:val="0"/>
        </w:rPr>
        <w:t>Протокол №</w:t>
      </w:r>
      <w:r w:rsidR="00E03561">
        <w:rPr>
          <w:b w:val="0"/>
        </w:rPr>
        <w:t>2</w:t>
      </w:r>
    </w:p>
    <w:p w:rsidR="004111CF" w:rsidRPr="006249C6" w:rsidRDefault="004111CF" w:rsidP="004111CF">
      <w:pPr>
        <w:pStyle w:val="1"/>
        <w:spacing w:before="256"/>
        <w:ind w:left="1222" w:right="876"/>
        <w:rPr>
          <w:sz w:val="24"/>
          <w:szCs w:val="24"/>
        </w:rPr>
      </w:pPr>
      <w:r w:rsidRPr="006249C6">
        <w:rPr>
          <w:sz w:val="24"/>
          <w:szCs w:val="24"/>
        </w:rPr>
        <w:t>ПОЛОЖЕНИЕ</w:t>
      </w:r>
    </w:p>
    <w:p w:rsidR="004111CF" w:rsidRPr="006249C6" w:rsidRDefault="004111CF" w:rsidP="004111CF">
      <w:pPr>
        <w:spacing w:before="2"/>
        <w:ind w:left="1832" w:right="1068" w:hanging="411"/>
        <w:jc w:val="center"/>
        <w:rPr>
          <w:b/>
        </w:rPr>
      </w:pPr>
      <w:r w:rsidRPr="006249C6">
        <w:rPr>
          <w:b/>
        </w:rPr>
        <w:t>об условиях и порядке проведения профессиональной подготовки,</w:t>
      </w:r>
      <w:r w:rsidRPr="006249C6">
        <w:rPr>
          <w:b/>
          <w:spacing w:val="-67"/>
        </w:rPr>
        <w:t xml:space="preserve"> </w:t>
      </w:r>
      <w:r w:rsidRPr="006249C6">
        <w:rPr>
          <w:b/>
        </w:rPr>
        <w:t>переподготовки,</w:t>
      </w:r>
      <w:r w:rsidRPr="006249C6">
        <w:rPr>
          <w:b/>
          <w:spacing w:val="-2"/>
        </w:rPr>
        <w:t xml:space="preserve"> </w:t>
      </w:r>
      <w:r w:rsidRPr="006249C6">
        <w:rPr>
          <w:b/>
        </w:rPr>
        <w:t>повышения</w:t>
      </w:r>
      <w:r w:rsidRPr="006249C6">
        <w:rPr>
          <w:b/>
          <w:spacing w:val="-3"/>
        </w:rPr>
        <w:t xml:space="preserve"> </w:t>
      </w:r>
      <w:r w:rsidRPr="006249C6">
        <w:rPr>
          <w:b/>
        </w:rPr>
        <w:t>квалификации</w:t>
      </w:r>
      <w:r w:rsidRPr="006249C6">
        <w:rPr>
          <w:b/>
          <w:spacing w:val="-2"/>
        </w:rPr>
        <w:t xml:space="preserve"> </w:t>
      </w:r>
      <w:r w:rsidRPr="006249C6">
        <w:rPr>
          <w:b/>
        </w:rPr>
        <w:t>работников</w:t>
      </w:r>
    </w:p>
    <w:p w:rsidR="004111CF" w:rsidRPr="00873E34" w:rsidRDefault="004111CF" w:rsidP="00873E34">
      <w:pPr>
        <w:pStyle w:val="aff3"/>
        <w:spacing w:line="317" w:lineRule="exact"/>
        <w:ind w:left="1275"/>
        <w:jc w:val="center"/>
        <w:rPr>
          <w:b/>
        </w:rPr>
      </w:pPr>
      <w:r w:rsidRPr="006249C6">
        <w:rPr>
          <w:b/>
        </w:rPr>
        <w:t>МБУДО</w:t>
      </w:r>
      <w:r w:rsidRPr="006249C6">
        <w:rPr>
          <w:b/>
          <w:spacing w:val="-4"/>
        </w:rPr>
        <w:t xml:space="preserve"> </w:t>
      </w:r>
      <w:r w:rsidRPr="006249C6">
        <w:rPr>
          <w:b/>
        </w:rPr>
        <w:t>«Городской</w:t>
      </w:r>
      <w:r w:rsidRPr="006249C6">
        <w:rPr>
          <w:b/>
          <w:spacing w:val="-3"/>
        </w:rPr>
        <w:t xml:space="preserve"> </w:t>
      </w:r>
      <w:r w:rsidRPr="006249C6">
        <w:rPr>
          <w:b/>
        </w:rPr>
        <w:t>дворец</w:t>
      </w:r>
      <w:r w:rsidRPr="006249C6">
        <w:rPr>
          <w:b/>
          <w:spacing w:val="-6"/>
        </w:rPr>
        <w:t xml:space="preserve"> </w:t>
      </w:r>
      <w:r w:rsidRPr="006249C6">
        <w:rPr>
          <w:b/>
        </w:rPr>
        <w:t>детского</w:t>
      </w:r>
      <w:r w:rsidRPr="006249C6">
        <w:rPr>
          <w:b/>
          <w:spacing w:val="-2"/>
        </w:rPr>
        <w:t xml:space="preserve"> </w:t>
      </w:r>
      <w:r w:rsidRPr="006249C6">
        <w:rPr>
          <w:b/>
        </w:rPr>
        <w:t>творчества</w:t>
      </w:r>
      <w:r w:rsidRPr="006249C6">
        <w:rPr>
          <w:b/>
        </w:rPr>
        <w:br/>
      </w:r>
      <w:r w:rsidRPr="006249C6">
        <w:rPr>
          <w:b/>
          <w:spacing w:val="-7"/>
        </w:rPr>
        <w:t xml:space="preserve"> </w:t>
      </w:r>
      <w:r w:rsidRPr="006249C6">
        <w:rPr>
          <w:b/>
        </w:rPr>
        <w:t>им.</w:t>
      </w:r>
      <w:r w:rsidRPr="006249C6">
        <w:rPr>
          <w:b/>
          <w:spacing w:val="-5"/>
        </w:rPr>
        <w:t xml:space="preserve"> </w:t>
      </w:r>
      <w:r w:rsidRPr="006249C6">
        <w:rPr>
          <w:b/>
        </w:rPr>
        <w:t>А.Алиша»</w:t>
      </w:r>
      <w:r w:rsidRPr="006249C6">
        <w:rPr>
          <w:b/>
          <w:spacing w:val="-5"/>
        </w:rPr>
        <w:t xml:space="preserve"> </w:t>
      </w:r>
      <w:r w:rsidRPr="006249C6">
        <w:rPr>
          <w:b/>
        </w:rPr>
        <w:t>г.Казани</w:t>
      </w:r>
    </w:p>
    <w:p w:rsidR="004111CF" w:rsidRPr="006249C6" w:rsidRDefault="004111CF" w:rsidP="004111CF">
      <w:pPr>
        <w:pStyle w:val="1"/>
        <w:keepNext w:val="0"/>
        <w:widowControl w:val="0"/>
        <w:numPr>
          <w:ilvl w:val="1"/>
          <w:numId w:val="48"/>
        </w:numPr>
        <w:tabs>
          <w:tab w:val="left" w:pos="4170"/>
        </w:tabs>
        <w:autoSpaceDE w:val="0"/>
        <w:autoSpaceDN w:val="0"/>
        <w:spacing w:line="319" w:lineRule="exact"/>
        <w:ind w:hanging="3826"/>
        <w:jc w:val="left"/>
        <w:rPr>
          <w:sz w:val="24"/>
          <w:szCs w:val="24"/>
        </w:rPr>
      </w:pPr>
      <w:r w:rsidRPr="006249C6">
        <w:rPr>
          <w:sz w:val="24"/>
          <w:szCs w:val="24"/>
        </w:rPr>
        <w:t>ОБЩИЕ</w:t>
      </w:r>
      <w:r w:rsidRPr="006249C6">
        <w:rPr>
          <w:spacing w:val="-1"/>
          <w:sz w:val="24"/>
          <w:szCs w:val="24"/>
        </w:rPr>
        <w:t xml:space="preserve"> </w:t>
      </w:r>
      <w:r w:rsidRPr="006249C6">
        <w:rPr>
          <w:sz w:val="24"/>
          <w:szCs w:val="24"/>
        </w:rPr>
        <w:t>ПОЛОЖЕНИЯ</w:t>
      </w:r>
    </w:p>
    <w:p w:rsidR="004111CF" w:rsidRPr="006249C6" w:rsidRDefault="004111CF" w:rsidP="004111CF">
      <w:pPr>
        <w:pStyle w:val="af9"/>
        <w:widowControl w:val="0"/>
        <w:numPr>
          <w:ilvl w:val="1"/>
          <w:numId w:val="56"/>
        </w:numPr>
        <w:tabs>
          <w:tab w:val="left" w:pos="1830"/>
        </w:tabs>
        <w:autoSpaceDE w:val="0"/>
        <w:autoSpaceDN w:val="0"/>
        <w:ind w:right="840" w:firstLine="427"/>
        <w:jc w:val="both"/>
      </w:pPr>
      <w:r w:rsidRPr="006249C6">
        <w:t>Положение</w:t>
      </w:r>
      <w:r w:rsidRPr="006249C6">
        <w:rPr>
          <w:spacing w:val="1"/>
        </w:rPr>
        <w:t xml:space="preserve"> </w:t>
      </w:r>
      <w:r w:rsidRPr="006249C6">
        <w:t>о</w:t>
      </w:r>
      <w:r w:rsidRPr="006249C6">
        <w:rPr>
          <w:spacing w:val="1"/>
        </w:rPr>
        <w:t xml:space="preserve"> </w:t>
      </w:r>
      <w:r w:rsidRPr="006249C6">
        <w:t>профессиональной</w:t>
      </w:r>
      <w:r w:rsidRPr="006249C6">
        <w:rPr>
          <w:spacing w:val="1"/>
        </w:rPr>
        <w:t xml:space="preserve"> </w:t>
      </w:r>
      <w:r w:rsidRPr="006249C6">
        <w:t>подготовке,</w:t>
      </w:r>
      <w:r w:rsidRPr="006249C6">
        <w:rPr>
          <w:spacing w:val="1"/>
        </w:rPr>
        <w:t xml:space="preserve"> </w:t>
      </w:r>
      <w:r w:rsidRPr="006249C6">
        <w:t>переподготовке</w:t>
      </w:r>
      <w:r w:rsidRPr="006249C6">
        <w:rPr>
          <w:spacing w:val="1"/>
        </w:rPr>
        <w:t xml:space="preserve"> </w:t>
      </w:r>
      <w:r w:rsidRPr="006249C6">
        <w:t>и</w:t>
      </w:r>
      <w:r w:rsidRPr="006249C6">
        <w:rPr>
          <w:spacing w:val="-67"/>
        </w:rPr>
        <w:t xml:space="preserve"> </w:t>
      </w:r>
      <w:r w:rsidRPr="006249C6">
        <w:t>повышении</w:t>
      </w:r>
      <w:r w:rsidRPr="006249C6">
        <w:rPr>
          <w:spacing w:val="1"/>
        </w:rPr>
        <w:t xml:space="preserve"> </w:t>
      </w:r>
      <w:r w:rsidRPr="006249C6">
        <w:t>квалификации</w:t>
      </w:r>
      <w:r w:rsidRPr="006249C6">
        <w:rPr>
          <w:spacing w:val="1"/>
        </w:rPr>
        <w:t xml:space="preserve"> </w:t>
      </w:r>
      <w:r w:rsidRPr="006249C6">
        <w:t>педагогических</w:t>
      </w:r>
      <w:r w:rsidRPr="006249C6">
        <w:rPr>
          <w:spacing w:val="1"/>
        </w:rPr>
        <w:t xml:space="preserve"> </w:t>
      </w:r>
      <w:r w:rsidRPr="006249C6">
        <w:t>работников</w:t>
      </w:r>
      <w:r w:rsidRPr="006249C6">
        <w:rPr>
          <w:spacing w:val="1"/>
        </w:rPr>
        <w:t xml:space="preserve"> </w:t>
      </w:r>
      <w:r w:rsidRPr="006249C6">
        <w:t>составлено</w:t>
      </w:r>
      <w:r w:rsidRPr="006249C6">
        <w:rPr>
          <w:spacing w:val="1"/>
        </w:rPr>
        <w:t xml:space="preserve"> </w:t>
      </w:r>
      <w:r w:rsidRPr="006249C6">
        <w:t>в</w:t>
      </w:r>
      <w:r w:rsidRPr="006249C6">
        <w:rPr>
          <w:spacing w:val="1"/>
        </w:rPr>
        <w:t xml:space="preserve"> </w:t>
      </w:r>
      <w:r w:rsidRPr="006249C6">
        <w:t>соответствии со статьями 18, 196, 197 Трудового Кодекса РФ, Федерального</w:t>
      </w:r>
      <w:r w:rsidRPr="006249C6">
        <w:rPr>
          <w:spacing w:val="1"/>
        </w:rPr>
        <w:t xml:space="preserve"> </w:t>
      </w:r>
      <w:r w:rsidRPr="006249C6">
        <w:t>закона «Об образовании в Российской Федерации» от 29.12.2012 г. №273-ФЗ,</w:t>
      </w:r>
      <w:r w:rsidRPr="006249C6">
        <w:rPr>
          <w:spacing w:val="-67"/>
        </w:rPr>
        <w:t xml:space="preserve"> </w:t>
      </w:r>
      <w:r w:rsidRPr="006249C6">
        <w:t>Закона</w:t>
      </w:r>
      <w:r w:rsidRPr="006249C6">
        <w:rPr>
          <w:spacing w:val="-2"/>
        </w:rPr>
        <w:t xml:space="preserve"> </w:t>
      </w:r>
      <w:r w:rsidRPr="006249C6">
        <w:t>Республики</w:t>
      </w:r>
      <w:r w:rsidRPr="006249C6">
        <w:rPr>
          <w:spacing w:val="-4"/>
        </w:rPr>
        <w:t xml:space="preserve"> </w:t>
      </w:r>
      <w:r w:rsidRPr="006249C6">
        <w:t>Татарстан</w:t>
      </w:r>
      <w:r w:rsidRPr="006249C6">
        <w:rPr>
          <w:spacing w:val="-1"/>
        </w:rPr>
        <w:t xml:space="preserve"> </w:t>
      </w:r>
      <w:r w:rsidRPr="006249C6">
        <w:t>от</w:t>
      </w:r>
      <w:r w:rsidRPr="006249C6">
        <w:rPr>
          <w:spacing w:val="-4"/>
        </w:rPr>
        <w:t xml:space="preserve"> </w:t>
      </w:r>
      <w:r w:rsidRPr="006249C6">
        <w:t>22.07.2013 г.</w:t>
      </w:r>
      <w:r w:rsidRPr="006249C6">
        <w:rPr>
          <w:spacing w:val="-2"/>
        </w:rPr>
        <w:t xml:space="preserve"> </w:t>
      </w:r>
      <w:r w:rsidRPr="006249C6">
        <w:t>№68-З</w:t>
      </w:r>
      <w:r w:rsidRPr="006249C6">
        <w:rPr>
          <w:spacing w:val="-1"/>
        </w:rPr>
        <w:t xml:space="preserve"> </w:t>
      </w:r>
      <w:r w:rsidRPr="006249C6">
        <w:t>«Об</w:t>
      </w:r>
      <w:r w:rsidRPr="006249C6">
        <w:rPr>
          <w:spacing w:val="-3"/>
        </w:rPr>
        <w:t xml:space="preserve"> </w:t>
      </w:r>
      <w:r w:rsidRPr="006249C6">
        <w:t>образовании».</w:t>
      </w:r>
    </w:p>
    <w:p w:rsidR="004111CF" w:rsidRPr="006249C6" w:rsidRDefault="004111CF" w:rsidP="004111CF">
      <w:pPr>
        <w:pStyle w:val="af9"/>
        <w:widowControl w:val="0"/>
        <w:numPr>
          <w:ilvl w:val="1"/>
          <w:numId w:val="56"/>
        </w:numPr>
        <w:tabs>
          <w:tab w:val="left" w:pos="1809"/>
        </w:tabs>
        <w:autoSpaceDE w:val="0"/>
        <w:autoSpaceDN w:val="0"/>
        <w:ind w:right="841" w:firstLine="427"/>
        <w:jc w:val="both"/>
      </w:pPr>
      <w:r w:rsidRPr="006249C6">
        <w:t>Данное</w:t>
      </w:r>
      <w:r w:rsidRPr="006249C6">
        <w:rPr>
          <w:spacing w:val="1"/>
        </w:rPr>
        <w:t xml:space="preserve"> </w:t>
      </w:r>
      <w:r w:rsidRPr="006249C6">
        <w:t>Положение</w:t>
      </w:r>
      <w:r w:rsidRPr="006249C6">
        <w:rPr>
          <w:spacing w:val="1"/>
        </w:rPr>
        <w:t xml:space="preserve"> </w:t>
      </w:r>
      <w:r w:rsidRPr="006249C6">
        <w:t>определяет</w:t>
      </w:r>
      <w:r w:rsidRPr="006249C6">
        <w:rPr>
          <w:spacing w:val="1"/>
        </w:rPr>
        <w:t xml:space="preserve"> </w:t>
      </w:r>
      <w:r w:rsidRPr="006249C6">
        <w:t>порядок</w:t>
      </w:r>
      <w:r w:rsidRPr="006249C6">
        <w:rPr>
          <w:spacing w:val="1"/>
        </w:rPr>
        <w:t xml:space="preserve"> </w:t>
      </w:r>
      <w:r w:rsidRPr="006249C6">
        <w:t>и</w:t>
      </w:r>
      <w:r w:rsidRPr="006249C6">
        <w:rPr>
          <w:spacing w:val="1"/>
        </w:rPr>
        <w:t xml:space="preserve"> </w:t>
      </w:r>
      <w:r w:rsidRPr="006249C6">
        <w:t>формы</w:t>
      </w:r>
      <w:r w:rsidRPr="006249C6">
        <w:rPr>
          <w:spacing w:val="1"/>
        </w:rPr>
        <w:t xml:space="preserve"> </w:t>
      </w:r>
      <w:r w:rsidRPr="006249C6">
        <w:t>прохождения</w:t>
      </w:r>
      <w:r w:rsidRPr="006249C6">
        <w:rPr>
          <w:spacing w:val="1"/>
        </w:rPr>
        <w:t xml:space="preserve"> </w:t>
      </w:r>
      <w:r w:rsidRPr="006249C6">
        <w:t>профессиональной подготовки, переподготовки и повышение квалификации</w:t>
      </w:r>
      <w:r w:rsidRPr="006249C6">
        <w:rPr>
          <w:spacing w:val="1"/>
        </w:rPr>
        <w:t xml:space="preserve"> </w:t>
      </w:r>
      <w:r w:rsidRPr="006249C6">
        <w:t>педагогических работников МБУДО «Городской дворец детского творчества</w:t>
      </w:r>
      <w:r w:rsidRPr="006249C6">
        <w:rPr>
          <w:spacing w:val="1"/>
        </w:rPr>
        <w:t xml:space="preserve"> </w:t>
      </w:r>
      <w:r w:rsidRPr="006249C6">
        <w:t>им.</w:t>
      </w:r>
      <w:r w:rsidRPr="006249C6">
        <w:rPr>
          <w:spacing w:val="-2"/>
        </w:rPr>
        <w:t xml:space="preserve"> </w:t>
      </w:r>
      <w:r w:rsidRPr="006249C6">
        <w:t>А.</w:t>
      </w:r>
      <w:r w:rsidRPr="006249C6">
        <w:rPr>
          <w:spacing w:val="-1"/>
        </w:rPr>
        <w:t xml:space="preserve"> </w:t>
      </w:r>
      <w:r w:rsidRPr="006249C6">
        <w:t>Алиша»</w:t>
      </w:r>
      <w:r w:rsidRPr="006249C6">
        <w:rPr>
          <w:spacing w:val="-3"/>
        </w:rPr>
        <w:t xml:space="preserve"> </w:t>
      </w:r>
      <w:r w:rsidRPr="006249C6">
        <w:t>г.</w:t>
      </w:r>
      <w:r w:rsidRPr="006249C6">
        <w:rPr>
          <w:spacing w:val="-1"/>
        </w:rPr>
        <w:t xml:space="preserve"> </w:t>
      </w:r>
      <w:r w:rsidRPr="006249C6">
        <w:t>Казани</w:t>
      </w:r>
    </w:p>
    <w:p w:rsidR="004111CF" w:rsidRPr="006249C6" w:rsidRDefault="004111CF" w:rsidP="004111CF">
      <w:pPr>
        <w:pStyle w:val="1"/>
        <w:keepNext w:val="0"/>
        <w:widowControl w:val="0"/>
        <w:numPr>
          <w:ilvl w:val="1"/>
          <w:numId w:val="48"/>
        </w:numPr>
        <w:tabs>
          <w:tab w:val="left" w:pos="2843"/>
        </w:tabs>
        <w:autoSpaceDE w:val="0"/>
        <w:autoSpaceDN w:val="0"/>
        <w:spacing w:before="5" w:line="319" w:lineRule="exact"/>
        <w:ind w:left="2842" w:hanging="361"/>
        <w:jc w:val="left"/>
        <w:rPr>
          <w:sz w:val="24"/>
          <w:szCs w:val="24"/>
        </w:rPr>
      </w:pPr>
      <w:r w:rsidRPr="006249C6">
        <w:rPr>
          <w:sz w:val="24"/>
          <w:szCs w:val="24"/>
        </w:rPr>
        <w:t>ПРАВА</w:t>
      </w:r>
      <w:r w:rsidRPr="006249C6">
        <w:rPr>
          <w:spacing w:val="-3"/>
          <w:sz w:val="24"/>
          <w:szCs w:val="24"/>
        </w:rPr>
        <w:t xml:space="preserve"> </w:t>
      </w:r>
      <w:r w:rsidRPr="006249C6">
        <w:rPr>
          <w:sz w:val="24"/>
          <w:szCs w:val="24"/>
        </w:rPr>
        <w:t>И</w:t>
      </w:r>
      <w:r w:rsidRPr="006249C6">
        <w:rPr>
          <w:spacing w:val="-2"/>
          <w:sz w:val="24"/>
          <w:szCs w:val="24"/>
        </w:rPr>
        <w:t xml:space="preserve"> </w:t>
      </w:r>
      <w:r w:rsidRPr="006249C6">
        <w:rPr>
          <w:sz w:val="24"/>
          <w:szCs w:val="24"/>
        </w:rPr>
        <w:t>ОБЯЗАННОСТИ</w:t>
      </w:r>
      <w:r w:rsidRPr="006249C6">
        <w:rPr>
          <w:spacing w:val="-2"/>
          <w:sz w:val="24"/>
          <w:szCs w:val="24"/>
        </w:rPr>
        <w:t xml:space="preserve"> </w:t>
      </w:r>
      <w:r w:rsidRPr="006249C6">
        <w:rPr>
          <w:sz w:val="24"/>
          <w:szCs w:val="24"/>
        </w:rPr>
        <w:t>РАБОТОДАТЕЛЯ</w:t>
      </w:r>
    </w:p>
    <w:p w:rsidR="004111CF" w:rsidRPr="006249C6" w:rsidRDefault="004111CF" w:rsidP="004111CF">
      <w:pPr>
        <w:pStyle w:val="af9"/>
        <w:widowControl w:val="0"/>
        <w:numPr>
          <w:ilvl w:val="1"/>
          <w:numId w:val="55"/>
        </w:numPr>
        <w:tabs>
          <w:tab w:val="left" w:pos="1682"/>
        </w:tabs>
        <w:autoSpaceDE w:val="0"/>
        <w:autoSpaceDN w:val="0"/>
        <w:spacing w:line="319" w:lineRule="exact"/>
        <w:jc w:val="both"/>
      </w:pPr>
      <w:r w:rsidRPr="006249C6">
        <w:t>Работодатель</w:t>
      </w:r>
      <w:r w:rsidRPr="006249C6">
        <w:rPr>
          <w:spacing w:val="-4"/>
        </w:rPr>
        <w:t xml:space="preserve"> </w:t>
      </w:r>
      <w:r w:rsidRPr="006249C6">
        <w:t>имеет</w:t>
      </w:r>
      <w:r w:rsidRPr="006249C6">
        <w:rPr>
          <w:spacing w:val="-3"/>
        </w:rPr>
        <w:t xml:space="preserve"> </w:t>
      </w:r>
      <w:r w:rsidRPr="006249C6">
        <w:t>право:</w:t>
      </w:r>
    </w:p>
    <w:p w:rsidR="004111CF" w:rsidRPr="006249C6" w:rsidRDefault="004111CF" w:rsidP="004111CF">
      <w:pPr>
        <w:pStyle w:val="af9"/>
        <w:widowControl w:val="0"/>
        <w:numPr>
          <w:ilvl w:val="0"/>
          <w:numId w:val="57"/>
        </w:numPr>
        <w:tabs>
          <w:tab w:val="left" w:pos="1780"/>
        </w:tabs>
        <w:autoSpaceDE w:val="0"/>
        <w:autoSpaceDN w:val="0"/>
        <w:ind w:right="846" w:firstLine="427"/>
        <w:jc w:val="both"/>
      </w:pPr>
      <w:r w:rsidRPr="006249C6">
        <w:t>определять</w:t>
      </w:r>
      <w:r w:rsidRPr="006249C6">
        <w:rPr>
          <w:spacing w:val="1"/>
        </w:rPr>
        <w:t xml:space="preserve"> </w:t>
      </w:r>
      <w:r w:rsidRPr="006249C6">
        <w:t>необходимость</w:t>
      </w:r>
      <w:r w:rsidRPr="006249C6">
        <w:rPr>
          <w:spacing w:val="1"/>
        </w:rPr>
        <w:t xml:space="preserve"> </w:t>
      </w:r>
      <w:r w:rsidRPr="006249C6">
        <w:t>профессиональной</w:t>
      </w:r>
      <w:r w:rsidRPr="006249C6">
        <w:rPr>
          <w:spacing w:val="1"/>
        </w:rPr>
        <w:t xml:space="preserve"> </w:t>
      </w:r>
      <w:r w:rsidRPr="006249C6">
        <w:t>подготовки,</w:t>
      </w:r>
      <w:r w:rsidRPr="006249C6">
        <w:rPr>
          <w:spacing w:val="-67"/>
        </w:rPr>
        <w:t xml:space="preserve"> </w:t>
      </w:r>
      <w:r w:rsidRPr="006249C6">
        <w:t>переподготовки</w:t>
      </w:r>
      <w:r w:rsidRPr="006249C6">
        <w:rPr>
          <w:spacing w:val="1"/>
        </w:rPr>
        <w:t xml:space="preserve"> </w:t>
      </w:r>
      <w:r w:rsidRPr="006249C6">
        <w:t>и</w:t>
      </w:r>
      <w:r w:rsidRPr="006249C6">
        <w:rPr>
          <w:spacing w:val="1"/>
        </w:rPr>
        <w:t xml:space="preserve"> </w:t>
      </w:r>
      <w:r w:rsidRPr="006249C6">
        <w:t>повышения</w:t>
      </w:r>
      <w:r w:rsidRPr="006249C6">
        <w:rPr>
          <w:spacing w:val="1"/>
        </w:rPr>
        <w:t xml:space="preserve"> </w:t>
      </w:r>
      <w:r w:rsidRPr="006249C6">
        <w:t>квалификации</w:t>
      </w:r>
      <w:r w:rsidRPr="006249C6">
        <w:rPr>
          <w:spacing w:val="1"/>
        </w:rPr>
        <w:t xml:space="preserve"> </w:t>
      </w:r>
      <w:r w:rsidRPr="006249C6">
        <w:t>педагогических</w:t>
      </w:r>
      <w:r w:rsidRPr="006249C6">
        <w:rPr>
          <w:spacing w:val="1"/>
        </w:rPr>
        <w:t xml:space="preserve"> </w:t>
      </w:r>
      <w:r w:rsidRPr="006249C6">
        <w:t>кадров</w:t>
      </w:r>
      <w:r w:rsidRPr="006249C6">
        <w:rPr>
          <w:spacing w:val="70"/>
        </w:rPr>
        <w:t xml:space="preserve"> </w:t>
      </w:r>
      <w:r w:rsidRPr="006249C6">
        <w:t>для</w:t>
      </w:r>
      <w:r w:rsidRPr="006249C6">
        <w:rPr>
          <w:spacing w:val="1"/>
        </w:rPr>
        <w:t xml:space="preserve"> </w:t>
      </w:r>
      <w:r w:rsidRPr="006249C6">
        <w:t>нужд образовательной</w:t>
      </w:r>
      <w:r w:rsidRPr="006249C6">
        <w:rPr>
          <w:spacing w:val="-3"/>
        </w:rPr>
        <w:t xml:space="preserve"> </w:t>
      </w:r>
      <w:r w:rsidRPr="006249C6">
        <w:t>организации;</w:t>
      </w:r>
    </w:p>
    <w:p w:rsidR="004111CF" w:rsidRPr="006249C6" w:rsidRDefault="004111CF" w:rsidP="004111CF">
      <w:pPr>
        <w:pStyle w:val="af9"/>
        <w:widowControl w:val="0"/>
        <w:numPr>
          <w:ilvl w:val="0"/>
          <w:numId w:val="57"/>
        </w:numPr>
        <w:tabs>
          <w:tab w:val="left" w:pos="1588"/>
        </w:tabs>
        <w:autoSpaceDE w:val="0"/>
        <w:autoSpaceDN w:val="0"/>
        <w:ind w:right="846" w:firstLine="427"/>
        <w:jc w:val="both"/>
      </w:pPr>
      <w:r w:rsidRPr="006249C6">
        <w:t>предлагать</w:t>
      </w:r>
      <w:r w:rsidRPr="006249C6">
        <w:rPr>
          <w:spacing w:val="1"/>
        </w:rPr>
        <w:t xml:space="preserve"> </w:t>
      </w:r>
      <w:r w:rsidRPr="006249C6">
        <w:t>формы</w:t>
      </w:r>
      <w:r w:rsidRPr="006249C6">
        <w:rPr>
          <w:spacing w:val="1"/>
        </w:rPr>
        <w:t xml:space="preserve"> </w:t>
      </w:r>
      <w:r w:rsidRPr="006249C6">
        <w:t>подготовки,</w:t>
      </w:r>
      <w:r w:rsidRPr="006249C6">
        <w:rPr>
          <w:spacing w:val="1"/>
        </w:rPr>
        <w:t xml:space="preserve"> </w:t>
      </w:r>
      <w:r w:rsidRPr="006249C6">
        <w:t>переподготовки</w:t>
      </w:r>
      <w:r w:rsidRPr="006249C6">
        <w:rPr>
          <w:spacing w:val="1"/>
        </w:rPr>
        <w:t xml:space="preserve"> </w:t>
      </w:r>
      <w:r w:rsidRPr="006249C6">
        <w:t>и</w:t>
      </w:r>
      <w:r w:rsidRPr="006249C6">
        <w:rPr>
          <w:spacing w:val="1"/>
        </w:rPr>
        <w:t xml:space="preserve"> </w:t>
      </w:r>
      <w:r w:rsidRPr="006249C6">
        <w:t>повышения</w:t>
      </w:r>
      <w:r w:rsidRPr="006249C6">
        <w:rPr>
          <w:spacing w:val="1"/>
        </w:rPr>
        <w:t xml:space="preserve"> </w:t>
      </w:r>
      <w:r w:rsidRPr="006249C6">
        <w:t>квалификации</w:t>
      </w:r>
      <w:r w:rsidRPr="006249C6">
        <w:rPr>
          <w:spacing w:val="1"/>
        </w:rPr>
        <w:t xml:space="preserve"> </w:t>
      </w:r>
      <w:r w:rsidRPr="006249C6">
        <w:t>педагогических</w:t>
      </w:r>
      <w:r w:rsidRPr="006249C6">
        <w:rPr>
          <w:spacing w:val="1"/>
        </w:rPr>
        <w:t xml:space="preserve"> </w:t>
      </w:r>
      <w:r w:rsidRPr="006249C6">
        <w:t>работников</w:t>
      </w:r>
      <w:r w:rsidRPr="006249C6">
        <w:rPr>
          <w:spacing w:val="1"/>
        </w:rPr>
        <w:t xml:space="preserve"> </w:t>
      </w:r>
      <w:r w:rsidRPr="006249C6">
        <w:t>с</w:t>
      </w:r>
      <w:r w:rsidRPr="006249C6">
        <w:rPr>
          <w:spacing w:val="1"/>
        </w:rPr>
        <w:t xml:space="preserve"> </w:t>
      </w:r>
      <w:r w:rsidRPr="006249C6">
        <w:t>учетом</w:t>
      </w:r>
      <w:r w:rsidRPr="006249C6">
        <w:rPr>
          <w:spacing w:val="1"/>
        </w:rPr>
        <w:t xml:space="preserve"> </w:t>
      </w:r>
      <w:r w:rsidRPr="006249C6">
        <w:t>возможностей</w:t>
      </w:r>
      <w:r w:rsidRPr="006249C6">
        <w:rPr>
          <w:spacing w:val="1"/>
        </w:rPr>
        <w:t xml:space="preserve"> </w:t>
      </w:r>
      <w:r w:rsidRPr="006249C6">
        <w:t>повышения</w:t>
      </w:r>
      <w:r w:rsidRPr="006249C6">
        <w:rPr>
          <w:spacing w:val="1"/>
        </w:rPr>
        <w:t xml:space="preserve"> </w:t>
      </w:r>
      <w:r w:rsidRPr="006249C6">
        <w:t>квалификации</w:t>
      </w:r>
      <w:r w:rsidRPr="006249C6">
        <w:rPr>
          <w:spacing w:val="1"/>
        </w:rPr>
        <w:t xml:space="preserve"> </w:t>
      </w:r>
      <w:r w:rsidRPr="006249C6">
        <w:t>на</w:t>
      </w:r>
      <w:r w:rsidRPr="006249C6">
        <w:rPr>
          <w:spacing w:val="1"/>
        </w:rPr>
        <w:t xml:space="preserve"> </w:t>
      </w:r>
      <w:r w:rsidRPr="006249C6">
        <w:t>базе</w:t>
      </w:r>
      <w:r w:rsidRPr="006249C6">
        <w:rPr>
          <w:spacing w:val="1"/>
        </w:rPr>
        <w:t xml:space="preserve"> </w:t>
      </w:r>
      <w:r w:rsidRPr="006249C6">
        <w:t>Института</w:t>
      </w:r>
      <w:r w:rsidRPr="006249C6">
        <w:rPr>
          <w:spacing w:val="1"/>
        </w:rPr>
        <w:t xml:space="preserve"> </w:t>
      </w:r>
      <w:r w:rsidRPr="006249C6">
        <w:t>развития</w:t>
      </w:r>
      <w:r w:rsidRPr="006249C6">
        <w:rPr>
          <w:spacing w:val="71"/>
        </w:rPr>
        <w:t xml:space="preserve"> </w:t>
      </w:r>
      <w:r w:rsidRPr="006249C6">
        <w:t>Республики</w:t>
      </w:r>
      <w:r w:rsidRPr="006249C6">
        <w:rPr>
          <w:spacing w:val="1"/>
        </w:rPr>
        <w:t xml:space="preserve"> </w:t>
      </w:r>
      <w:r w:rsidRPr="006249C6">
        <w:t>Татарстан,</w:t>
      </w:r>
      <w:r w:rsidRPr="006249C6">
        <w:rPr>
          <w:spacing w:val="1"/>
        </w:rPr>
        <w:t xml:space="preserve"> </w:t>
      </w:r>
      <w:r w:rsidRPr="006249C6">
        <w:t>Приволжского</w:t>
      </w:r>
      <w:r w:rsidRPr="006249C6">
        <w:rPr>
          <w:spacing w:val="1"/>
        </w:rPr>
        <w:t xml:space="preserve"> </w:t>
      </w:r>
      <w:r w:rsidRPr="006249C6">
        <w:t>межрегионального</w:t>
      </w:r>
      <w:r w:rsidRPr="006249C6">
        <w:rPr>
          <w:spacing w:val="1"/>
        </w:rPr>
        <w:t xml:space="preserve"> </w:t>
      </w:r>
      <w:r w:rsidRPr="006249C6">
        <w:t>центра</w:t>
      </w:r>
      <w:r w:rsidRPr="006249C6">
        <w:rPr>
          <w:spacing w:val="1"/>
        </w:rPr>
        <w:t xml:space="preserve"> </w:t>
      </w:r>
      <w:r w:rsidRPr="006249C6">
        <w:t>повышения</w:t>
      </w:r>
      <w:r w:rsidRPr="006249C6">
        <w:rPr>
          <w:spacing w:val="1"/>
        </w:rPr>
        <w:t xml:space="preserve"> </w:t>
      </w:r>
      <w:r w:rsidRPr="006249C6">
        <w:t>квалификации и профессиональной переподготовки работников образования</w:t>
      </w:r>
      <w:r w:rsidRPr="006249C6">
        <w:rPr>
          <w:spacing w:val="1"/>
        </w:rPr>
        <w:t xml:space="preserve"> </w:t>
      </w:r>
      <w:r w:rsidRPr="006249C6">
        <w:t>ФГФОУ</w:t>
      </w:r>
      <w:r w:rsidRPr="006249C6">
        <w:rPr>
          <w:spacing w:val="-1"/>
        </w:rPr>
        <w:t xml:space="preserve"> </w:t>
      </w:r>
      <w:r w:rsidRPr="006249C6">
        <w:t>ВПО</w:t>
      </w:r>
      <w:r w:rsidRPr="006249C6">
        <w:rPr>
          <w:spacing w:val="-2"/>
        </w:rPr>
        <w:t xml:space="preserve"> </w:t>
      </w:r>
      <w:r w:rsidRPr="006249C6">
        <w:t>КФУ;</w:t>
      </w:r>
    </w:p>
    <w:p w:rsidR="004111CF" w:rsidRPr="006249C6" w:rsidRDefault="004111CF" w:rsidP="004111CF">
      <w:pPr>
        <w:pStyle w:val="af9"/>
        <w:widowControl w:val="0"/>
        <w:numPr>
          <w:ilvl w:val="0"/>
          <w:numId w:val="57"/>
        </w:numPr>
        <w:tabs>
          <w:tab w:val="left" w:pos="1640"/>
          <w:tab w:val="left" w:pos="1641"/>
          <w:tab w:val="left" w:pos="3710"/>
          <w:tab w:val="left" w:pos="5149"/>
          <w:tab w:val="left" w:pos="6792"/>
          <w:tab w:val="left" w:pos="8592"/>
        </w:tabs>
        <w:autoSpaceDE w:val="0"/>
        <w:autoSpaceDN w:val="0"/>
        <w:spacing w:line="242" w:lineRule="auto"/>
        <w:ind w:right="849" w:firstLine="427"/>
      </w:pPr>
      <w:r w:rsidRPr="006249C6">
        <w:t>устанавливать</w:t>
      </w:r>
      <w:r w:rsidRPr="006249C6">
        <w:tab/>
        <w:t>перечень</w:t>
      </w:r>
      <w:r w:rsidRPr="006249C6">
        <w:tab/>
        <w:t>профессий</w:t>
      </w:r>
      <w:r w:rsidRPr="006249C6">
        <w:tab/>
        <w:t xml:space="preserve">работников, </w:t>
      </w:r>
      <w:r w:rsidRPr="006249C6">
        <w:tab/>
        <w:t>подлежащих</w:t>
      </w:r>
      <w:r w:rsidRPr="006249C6">
        <w:rPr>
          <w:spacing w:val="-67"/>
        </w:rPr>
        <w:t xml:space="preserve"> </w:t>
      </w:r>
      <w:r w:rsidRPr="006249C6">
        <w:t>повышению</w:t>
      </w:r>
      <w:r w:rsidRPr="006249C6">
        <w:rPr>
          <w:spacing w:val="-3"/>
        </w:rPr>
        <w:t xml:space="preserve"> </w:t>
      </w:r>
      <w:r w:rsidRPr="006249C6">
        <w:t>квалификации</w:t>
      </w:r>
      <w:r w:rsidRPr="006249C6">
        <w:rPr>
          <w:spacing w:val="-1"/>
        </w:rPr>
        <w:t xml:space="preserve"> </w:t>
      </w:r>
      <w:r w:rsidRPr="006249C6">
        <w:t>по</w:t>
      </w:r>
      <w:r w:rsidRPr="006249C6">
        <w:rPr>
          <w:spacing w:val="-1"/>
        </w:rPr>
        <w:t xml:space="preserve"> </w:t>
      </w:r>
      <w:r w:rsidRPr="006249C6">
        <w:t>согласованию</w:t>
      </w:r>
      <w:r w:rsidRPr="006249C6">
        <w:rPr>
          <w:spacing w:val="-2"/>
        </w:rPr>
        <w:t xml:space="preserve"> </w:t>
      </w:r>
      <w:r w:rsidRPr="006249C6">
        <w:t>с</w:t>
      </w:r>
      <w:r w:rsidRPr="006249C6">
        <w:rPr>
          <w:spacing w:val="-3"/>
        </w:rPr>
        <w:t xml:space="preserve"> </w:t>
      </w:r>
      <w:r w:rsidRPr="006249C6">
        <w:t>профсоюзным</w:t>
      </w:r>
      <w:r w:rsidRPr="006249C6">
        <w:rPr>
          <w:spacing w:val="-1"/>
        </w:rPr>
        <w:t xml:space="preserve"> </w:t>
      </w:r>
      <w:r w:rsidRPr="006249C6">
        <w:t>комитетом.</w:t>
      </w:r>
    </w:p>
    <w:p w:rsidR="004111CF" w:rsidRPr="006249C6" w:rsidRDefault="004111CF" w:rsidP="004111CF">
      <w:pPr>
        <w:pStyle w:val="af9"/>
        <w:widowControl w:val="0"/>
        <w:numPr>
          <w:ilvl w:val="1"/>
          <w:numId w:val="55"/>
        </w:numPr>
        <w:tabs>
          <w:tab w:val="left" w:pos="1682"/>
        </w:tabs>
        <w:autoSpaceDE w:val="0"/>
        <w:autoSpaceDN w:val="0"/>
        <w:spacing w:line="317" w:lineRule="exact"/>
        <w:jc w:val="both"/>
      </w:pPr>
      <w:r w:rsidRPr="006249C6">
        <w:t>Работодатель</w:t>
      </w:r>
      <w:r w:rsidRPr="006249C6">
        <w:rPr>
          <w:spacing w:val="-5"/>
        </w:rPr>
        <w:t xml:space="preserve"> </w:t>
      </w:r>
      <w:r w:rsidRPr="006249C6">
        <w:t>обязан:</w:t>
      </w:r>
    </w:p>
    <w:p w:rsidR="004111CF" w:rsidRPr="006249C6" w:rsidRDefault="004111CF" w:rsidP="004111CF">
      <w:pPr>
        <w:pStyle w:val="af9"/>
        <w:widowControl w:val="0"/>
        <w:numPr>
          <w:ilvl w:val="0"/>
          <w:numId w:val="57"/>
        </w:numPr>
        <w:tabs>
          <w:tab w:val="left" w:pos="1360"/>
        </w:tabs>
        <w:autoSpaceDE w:val="0"/>
        <w:autoSpaceDN w:val="0"/>
        <w:ind w:right="849" w:firstLine="427"/>
      </w:pPr>
      <w:r w:rsidRPr="006249C6">
        <w:t>при</w:t>
      </w:r>
      <w:r w:rsidRPr="006249C6">
        <w:rPr>
          <w:spacing w:val="4"/>
        </w:rPr>
        <w:t xml:space="preserve"> </w:t>
      </w:r>
      <w:r w:rsidRPr="006249C6">
        <w:t>направлении</w:t>
      </w:r>
      <w:r w:rsidRPr="006249C6">
        <w:rPr>
          <w:spacing w:val="2"/>
        </w:rPr>
        <w:t xml:space="preserve"> </w:t>
      </w:r>
      <w:r w:rsidRPr="006249C6">
        <w:t>работника</w:t>
      </w:r>
      <w:r w:rsidRPr="006249C6">
        <w:rPr>
          <w:spacing w:val="1"/>
        </w:rPr>
        <w:t xml:space="preserve"> </w:t>
      </w:r>
      <w:r w:rsidRPr="006249C6">
        <w:t>для</w:t>
      </w:r>
      <w:r w:rsidRPr="006249C6">
        <w:rPr>
          <w:spacing w:val="4"/>
        </w:rPr>
        <w:t xml:space="preserve"> </w:t>
      </w:r>
      <w:r w:rsidRPr="006249C6">
        <w:t>повышения</w:t>
      </w:r>
      <w:r w:rsidRPr="006249C6">
        <w:rPr>
          <w:spacing w:val="3"/>
        </w:rPr>
        <w:t xml:space="preserve"> </w:t>
      </w:r>
      <w:r w:rsidRPr="006249C6">
        <w:t>квалификации</w:t>
      </w:r>
      <w:r w:rsidRPr="006249C6">
        <w:rPr>
          <w:spacing w:val="5"/>
        </w:rPr>
        <w:t xml:space="preserve"> </w:t>
      </w:r>
      <w:r w:rsidRPr="006249C6">
        <w:t>с</w:t>
      </w:r>
      <w:r w:rsidRPr="006249C6">
        <w:rPr>
          <w:spacing w:val="3"/>
        </w:rPr>
        <w:t xml:space="preserve"> </w:t>
      </w:r>
      <w:r w:rsidRPr="006249C6">
        <w:t>отрывом</w:t>
      </w:r>
      <w:r w:rsidRPr="006249C6">
        <w:rPr>
          <w:spacing w:val="1"/>
        </w:rPr>
        <w:t xml:space="preserve"> </w:t>
      </w:r>
      <w:r w:rsidRPr="006249C6">
        <w:t>от</w:t>
      </w:r>
      <w:r w:rsidRPr="006249C6">
        <w:rPr>
          <w:spacing w:val="-67"/>
        </w:rPr>
        <w:t xml:space="preserve"> </w:t>
      </w:r>
      <w:r w:rsidRPr="006249C6">
        <w:t>работы</w:t>
      </w:r>
      <w:r w:rsidRPr="006249C6">
        <w:rPr>
          <w:spacing w:val="-1"/>
        </w:rPr>
        <w:t xml:space="preserve"> </w:t>
      </w:r>
      <w:r w:rsidRPr="006249C6">
        <w:t>сохранять</w:t>
      </w:r>
      <w:r w:rsidRPr="006249C6">
        <w:rPr>
          <w:spacing w:val="-2"/>
        </w:rPr>
        <w:t xml:space="preserve"> </w:t>
      </w:r>
      <w:r w:rsidRPr="006249C6">
        <w:t>за</w:t>
      </w:r>
      <w:r w:rsidRPr="006249C6">
        <w:rPr>
          <w:spacing w:val="-3"/>
        </w:rPr>
        <w:t xml:space="preserve"> </w:t>
      </w:r>
      <w:r w:rsidRPr="006249C6">
        <w:t>ним место;</w:t>
      </w:r>
    </w:p>
    <w:p w:rsidR="004111CF" w:rsidRPr="006249C6" w:rsidRDefault="004111CF" w:rsidP="004111CF">
      <w:pPr>
        <w:widowControl w:val="0"/>
        <w:tabs>
          <w:tab w:val="left" w:pos="1360"/>
        </w:tabs>
        <w:autoSpaceDE w:val="0"/>
        <w:autoSpaceDN w:val="0"/>
        <w:ind w:left="709" w:right="622" w:firstLine="1361"/>
      </w:pPr>
      <w:r w:rsidRPr="006249C6">
        <w:t>Выплачивать</w:t>
      </w:r>
      <w:r w:rsidRPr="006249C6">
        <w:rPr>
          <w:spacing w:val="22"/>
        </w:rPr>
        <w:t xml:space="preserve"> </w:t>
      </w:r>
      <w:r w:rsidRPr="006249C6">
        <w:t>педагогическому</w:t>
      </w:r>
      <w:r w:rsidRPr="006249C6">
        <w:rPr>
          <w:spacing w:val="22"/>
        </w:rPr>
        <w:t xml:space="preserve"> </w:t>
      </w:r>
      <w:r w:rsidRPr="006249C6">
        <w:t>работнику</w:t>
      </w:r>
      <w:r w:rsidRPr="006249C6">
        <w:rPr>
          <w:spacing w:val="22"/>
        </w:rPr>
        <w:t xml:space="preserve"> </w:t>
      </w:r>
      <w:r w:rsidRPr="006249C6">
        <w:t>среднюю</w:t>
      </w:r>
      <w:r w:rsidRPr="006249C6">
        <w:rPr>
          <w:spacing w:val="25"/>
        </w:rPr>
        <w:t xml:space="preserve"> </w:t>
      </w:r>
      <w:r w:rsidRPr="006249C6">
        <w:t>заработную</w:t>
      </w:r>
      <w:r w:rsidRPr="006249C6">
        <w:rPr>
          <w:spacing w:val="25"/>
        </w:rPr>
        <w:t xml:space="preserve"> </w:t>
      </w:r>
      <w:r w:rsidRPr="006249C6">
        <w:t>плату</w:t>
      </w:r>
      <w:r w:rsidRPr="006249C6">
        <w:rPr>
          <w:spacing w:val="22"/>
        </w:rPr>
        <w:t xml:space="preserve"> </w:t>
      </w:r>
      <w:r w:rsidRPr="006249C6">
        <w:t>по</w:t>
      </w:r>
      <w:r w:rsidRPr="006249C6">
        <w:rPr>
          <w:spacing w:val="-67"/>
        </w:rPr>
        <w:t xml:space="preserve"> </w:t>
      </w:r>
      <w:r w:rsidRPr="006249C6">
        <w:t>основному</w:t>
      </w:r>
      <w:r w:rsidRPr="006249C6">
        <w:rPr>
          <w:spacing w:val="-6"/>
        </w:rPr>
        <w:t xml:space="preserve"> </w:t>
      </w:r>
      <w:r w:rsidRPr="006249C6">
        <w:t>месту</w:t>
      </w:r>
      <w:r w:rsidRPr="006249C6">
        <w:rPr>
          <w:spacing w:val="-7"/>
        </w:rPr>
        <w:t xml:space="preserve"> </w:t>
      </w:r>
      <w:r w:rsidRPr="006249C6">
        <w:t>работы</w:t>
      </w:r>
      <w:r w:rsidRPr="006249C6">
        <w:rPr>
          <w:spacing w:val="-1"/>
        </w:rPr>
        <w:t xml:space="preserve"> </w:t>
      </w:r>
      <w:r w:rsidRPr="006249C6">
        <w:t>в</w:t>
      </w:r>
      <w:r w:rsidRPr="006249C6">
        <w:rPr>
          <w:spacing w:val="-3"/>
        </w:rPr>
        <w:t xml:space="preserve"> </w:t>
      </w:r>
      <w:r w:rsidRPr="006249C6">
        <w:t>течение</w:t>
      </w:r>
      <w:r w:rsidRPr="006249C6">
        <w:rPr>
          <w:spacing w:val="-2"/>
        </w:rPr>
        <w:t xml:space="preserve"> </w:t>
      </w:r>
      <w:r w:rsidRPr="006249C6">
        <w:t>всего</w:t>
      </w:r>
      <w:r w:rsidRPr="006249C6">
        <w:rPr>
          <w:spacing w:val="-1"/>
        </w:rPr>
        <w:t xml:space="preserve"> </w:t>
      </w:r>
      <w:r w:rsidRPr="006249C6">
        <w:t>времени</w:t>
      </w:r>
      <w:r w:rsidRPr="006249C6">
        <w:rPr>
          <w:spacing w:val="-1"/>
        </w:rPr>
        <w:t xml:space="preserve"> </w:t>
      </w:r>
      <w:r w:rsidRPr="006249C6">
        <w:t>повышения</w:t>
      </w:r>
      <w:r w:rsidRPr="006249C6">
        <w:rPr>
          <w:spacing w:val="-2"/>
        </w:rPr>
        <w:t xml:space="preserve"> </w:t>
      </w:r>
      <w:r w:rsidRPr="006249C6">
        <w:t>квалификации;</w:t>
      </w:r>
    </w:p>
    <w:p w:rsidR="004111CF" w:rsidRPr="006249C6" w:rsidRDefault="004111CF" w:rsidP="004111CF">
      <w:pPr>
        <w:pStyle w:val="af9"/>
        <w:widowControl w:val="0"/>
        <w:numPr>
          <w:ilvl w:val="0"/>
          <w:numId w:val="57"/>
        </w:numPr>
        <w:tabs>
          <w:tab w:val="left" w:pos="1360"/>
        </w:tabs>
        <w:autoSpaceDE w:val="0"/>
        <w:autoSpaceDN w:val="0"/>
        <w:spacing w:before="69"/>
        <w:ind w:right="841" w:firstLine="427"/>
        <w:jc w:val="both"/>
      </w:pPr>
      <w:r w:rsidRPr="006249C6">
        <w:lastRenderedPageBreak/>
        <w:t>создать необходимые условия педагогическим работникам, проходящим</w:t>
      </w:r>
      <w:r w:rsidRPr="006249C6">
        <w:rPr>
          <w:spacing w:val="-67"/>
        </w:rPr>
        <w:t xml:space="preserve"> </w:t>
      </w:r>
      <w:r w:rsidRPr="006249C6">
        <w:t>профессиональную подготовку, переподготовку и повышение квалификации,</w:t>
      </w:r>
      <w:r w:rsidRPr="006249C6">
        <w:rPr>
          <w:spacing w:val="-67"/>
        </w:rPr>
        <w:t xml:space="preserve"> </w:t>
      </w:r>
      <w:r w:rsidRPr="006249C6">
        <w:t>для</w:t>
      </w:r>
      <w:r w:rsidRPr="006249C6">
        <w:rPr>
          <w:spacing w:val="-1"/>
        </w:rPr>
        <w:t xml:space="preserve"> </w:t>
      </w:r>
      <w:r w:rsidRPr="006249C6">
        <w:t>совмещения работы с</w:t>
      </w:r>
      <w:r w:rsidRPr="006249C6">
        <w:rPr>
          <w:spacing w:val="-3"/>
        </w:rPr>
        <w:t xml:space="preserve"> </w:t>
      </w:r>
      <w:r w:rsidRPr="006249C6">
        <w:t>обучением;</w:t>
      </w:r>
    </w:p>
    <w:p w:rsidR="004111CF" w:rsidRPr="006249C6" w:rsidRDefault="004111CF" w:rsidP="004111CF">
      <w:pPr>
        <w:pStyle w:val="af9"/>
        <w:widowControl w:val="0"/>
        <w:numPr>
          <w:ilvl w:val="0"/>
          <w:numId w:val="57"/>
        </w:numPr>
        <w:tabs>
          <w:tab w:val="left" w:pos="1473"/>
        </w:tabs>
        <w:autoSpaceDE w:val="0"/>
        <w:autoSpaceDN w:val="0"/>
        <w:ind w:right="849" w:firstLine="427"/>
        <w:jc w:val="both"/>
      </w:pPr>
      <w:r w:rsidRPr="006249C6">
        <w:t>оплачивать</w:t>
      </w:r>
      <w:r w:rsidRPr="006249C6">
        <w:rPr>
          <w:spacing w:val="1"/>
        </w:rPr>
        <w:t xml:space="preserve"> </w:t>
      </w:r>
      <w:r w:rsidRPr="006249C6">
        <w:t>командировочные</w:t>
      </w:r>
      <w:r w:rsidRPr="006249C6">
        <w:rPr>
          <w:spacing w:val="1"/>
        </w:rPr>
        <w:t xml:space="preserve"> </w:t>
      </w:r>
      <w:r w:rsidRPr="006249C6">
        <w:t>расходы</w:t>
      </w:r>
      <w:r w:rsidRPr="006249C6">
        <w:rPr>
          <w:spacing w:val="1"/>
        </w:rPr>
        <w:t xml:space="preserve"> </w:t>
      </w:r>
      <w:r w:rsidRPr="006249C6">
        <w:t>педагогическому</w:t>
      </w:r>
      <w:r w:rsidRPr="006249C6">
        <w:rPr>
          <w:spacing w:val="1"/>
        </w:rPr>
        <w:t xml:space="preserve"> </w:t>
      </w:r>
      <w:r w:rsidRPr="006249C6">
        <w:t>работнику,</w:t>
      </w:r>
      <w:r w:rsidRPr="006249C6">
        <w:rPr>
          <w:spacing w:val="1"/>
        </w:rPr>
        <w:t xml:space="preserve"> </w:t>
      </w:r>
      <w:r w:rsidRPr="006249C6">
        <w:t>повышающему</w:t>
      </w:r>
      <w:r w:rsidRPr="006249C6">
        <w:rPr>
          <w:spacing w:val="1"/>
        </w:rPr>
        <w:t xml:space="preserve"> </w:t>
      </w:r>
      <w:r w:rsidRPr="006249C6">
        <w:t>квалификацию</w:t>
      </w:r>
      <w:r w:rsidRPr="006249C6">
        <w:rPr>
          <w:spacing w:val="1"/>
        </w:rPr>
        <w:t xml:space="preserve"> </w:t>
      </w:r>
      <w:r w:rsidRPr="006249C6">
        <w:t>по</w:t>
      </w:r>
      <w:r w:rsidRPr="006249C6">
        <w:rPr>
          <w:spacing w:val="1"/>
        </w:rPr>
        <w:t xml:space="preserve"> </w:t>
      </w:r>
      <w:r w:rsidRPr="006249C6">
        <w:t>направлению</w:t>
      </w:r>
      <w:r w:rsidRPr="006249C6">
        <w:rPr>
          <w:spacing w:val="1"/>
        </w:rPr>
        <w:t xml:space="preserve"> </w:t>
      </w:r>
      <w:r w:rsidRPr="006249C6">
        <w:t>администрации</w:t>
      </w:r>
      <w:r w:rsidRPr="006249C6">
        <w:rPr>
          <w:spacing w:val="1"/>
        </w:rPr>
        <w:t xml:space="preserve"> </w:t>
      </w:r>
      <w:r w:rsidRPr="006249C6">
        <w:t>школы</w:t>
      </w:r>
      <w:r w:rsidRPr="006249C6">
        <w:rPr>
          <w:spacing w:val="1"/>
        </w:rPr>
        <w:t xml:space="preserve"> </w:t>
      </w:r>
      <w:r w:rsidRPr="006249C6">
        <w:t>в</w:t>
      </w:r>
      <w:r w:rsidRPr="006249C6">
        <w:rPr>
          <w:spacing w:val="1"/>
        </w:rPr>
        <w:t xml:space="preserve"> </w:t>
      </w:r>
      <w:r w:rsidRPr="006249C6">
        <w:t>другой</w:t>
      </w:r>
      <w:r w:rsidRPr="006249C6">
        <w:rPr>
          <w:spacing w:val="-1"/>
        </w:rPr>
        <w:t xml:space="preserve"> </w:t>
      </w:r>
      <w:r w:rsidRPr="006249C6">
        <w:t>местности;</w:t>
      </w:r>
    </w:p>
    <w:p w:rsidR="004111CF" w:rsidRPr="006249C6" w:rsidRDefault="004111CF" w:rsidP="004111CF">
      <w:pPr>
        <w:pStyle w:val="af9"/>
        <w:widowControl w:val="0"/>
        <w:numPr>
          <w:ilvl w:val="0"/>
          <w:numId w:val="57"/>
        </w:numPr>
        <w:tabs>
          <w:tab w:val="left" w:pos="1353"/>
        </w:tabs>
        <w:autoSpaceDE w:val="0"/>
        <w:autoSpaceDN w:val="0"/>
        <w:spacing w:before="1" w:line="322" w:lineRule="exact"/>
        <w:ind w:left="1352" w:hanging="164"/>
        <w:jc w:val="both"/>
      </w:pPr>
      <w:r w:rsidRPr="006249C6">
        <w:t>планировать</w:t>
      </w:r>
      <w:r w:rsidRPr="006249C6">
        <w:rPr>
          <w:spacing w:val="-3"/>
        </w:rPr>
        <w:t xml:space="preserve"> </w:t>
      </w:r>
      <w:r w:rsidRPr="006249C6">
        <w:t>повышение</w:t>
      </w:r>
      <w:r w:rsidRPr="006249C6">
        <w:rPr>
          <w:spacing w:val="-1"/>
        </w:rPr>
        <w:t xml:space="preserve"> </w:t>
      </w:r>
      <w:r w:rsidRPr="006249C6">
        <w:t>квалификации работника</w:t>
      </w:r>
      <w:r w:rsidRPr="006249C6">
        <w:rPr>
          <w:spacing w:val="-4"/>
        </w:rPr>
        <w:t xml:space="preserve"> </w:t>
      </w:r>
      <w:r w:rsidRPr="006249C6">
        <w:t>не</w:t>
      </w:r>
      <w:r w:rsidRPr="006249C6">
        <w:rPr>
          <w:spacing w:val="-1"/>
        </w:rPr>
        <w:t xml:space="preserve"> </w:t>
      </w:r>
      <w:r w:rsidRPr="006249C6">
        <w:t>реже</w:t>
      </w:r>
      <w:r w:rsidRPr="006249C6">
        <w:rPr>
          <w:spacing w:val="-2"/>
        </w:rPr>
        <w:t xml:space="preserve"> </w:t>
      </w:r>
      <w:r w:rsidRPr="006249C6">
        <w:t>1</w:t>
      </w:r>
      <w:r w:rsidRPr="006249C6">
        <w:rPr>
          <w:spacing w:val="-1"/>
        </w:rPr>
        <w:t xml:space="preserve"> </w:t>
      </w:r>
      <w:r w:rsidRPr="006249C6">
        <w:t>раза</w:t>
      </w:r>
      <w:r w:rsidRPr="006249C6">
        <w:rPr>
          <w:spacing w:val="-1"/>
        </w:rPr>
        <w:t xml:space="preserve"> </w:t>
      </w:r>
      <w:r w:rsidRPr="006249C6">
        <w:t>в</w:t>
      </w:r>
      <w:r w:rsidRPr="006249C6">
        <w:rPr>
          <w:spacing w:val="-5"/>
        </w:rPr>
        <w:t xml:space="preserve"> </w:t>
      </w:r>
      <w:r w:rsidR="000D7059">
        <w:t>3 года</w:t>
      </w:r>
      <w:r w:rsidRPr="006249C6">
        <w:t>;</w:t>
      </w:r>
    </w:p>
    <w:p w:rsidR="004111CF" w:rsidRPr="006249C6" w:rsidRDefault="004111CF" w:rsidP="004111CF">
      <w:pPr>
        <w:pStyle w:val="af9"/>
        <w:widowControl w:val="0"/>
        <w:numPr>
          <w:ilvl w:val="0"/>
          <w:numId w:val="57"/>
        </w:numPr>
        <w:tabs>
          <w:tab w:val="left" w:pos="1521"/>
        </w:tabs>
        <w:autoSpaceDE w:val="0"/>
        <w:autoSpaceDN w:val="0"/>
        <w:ind w:right="849" w:firstLine="427"/>
        <w:jc w:val="both"/>
      </w:pPr>
      <w:r w:rsidRPr="006249C6">
        <w:t>разработать</w:t>
      </w:r>
      <w:r w:rsidRPr="006249C6">
        <w:rPr>
          <w:spacing w:val="1"/>
        </w:rPr>
        <w:t xml:space="preserve"> </w:t>
      </w:r>
      <w:r w:rsidRPr="006249C6">
        <w:t>график</w:t>
      </w:r>
      <w:r w:rsidRPr="006249C6">
        <w:rPr>
          <w:spacing w:val="1"/>
        </w:rPr>
        <w:t xml:space="preserve"> </w:t>
      </w:r>
      <w:r w:rsidRPr="006249C6">
        <w:t>профессиональной</w:t>
      </w:r>
      <w:r w:rsidRPr="006249C6">
        <w:rPr>
          <w:spacing w:val="1"/>
        </w:rPr>
        <w:t xml:space="preserve"> </w:t>
      </w:r>
      <w:r w:rsidRPr="006249C6">
        <w:t>подготовки</w:t>
      </w:r>
      <w:r w:rsidRPr="006249C6">
        <w:rPr>
          <w:spacing w:val="1"/>
        </w:rPr>
        <w:t xml:space="preserve"> </w:t>
      </w:r>
      <w:r w:rsidRPr="006249C6">
        <w:t>и</w:t>
      </w:r>
      <w:r w:rsidRPr="006249C6">
        <w:rPr>
          <w:spacing w:val="1"/>
        </w:rPr>
        <w:t xml:space="preserve"> </w:t>
      </w:r>
      <w:r w:rsidRPr="006249C6">
        <w:t>повышения</w:t>
      </w:r>
      <w:r w:rsidRPr="006249C6">
        <w:rPr>
          <w:spacing w:val="1"/>
        </w:rPr>
        <w:t xml:space="preserve"> </w:t>
      </w:r>
      <w:r w:rsidRPr="006249C6">
        <w:t>квалификации педагогических работников на 3 года и довести до сведения</w:t>
      </w:r>
      <w:r w:rsidRPr="006249C6">
        <w:rPr>
          <w:spacing w:val="1"/>
        </w:rPr>
        <w:t xml:space="preserve"> </w:t>
      </w:r>
      <w:r w:rsidRPr="006249C6">
        <w:t>работников</w:t>
      </w:r>
      <w:r w:rsidRPr="006249C6">
        <w:rPr>
          <w:spacing w:val="-5"/>
        </w:rPr>
        <w:t xml:space="preserve"> </w:t>
      </w:r>
      <w:r w:rsidRPr="006249C6">
        <w:t>приказом образовательному</w:t>
      </w:r>
      <w:r w:rsidRPr="006249C6">
        <w:rPr>
          <w:spacing w:val="-3"/>
        </w:rPr>
        <w:t xml:space="preserve"> </w:t>
      </w:r>
      <w:r w:rsidRPr="006249C6">
        <w:t>учреждению;</w:t>
      </w:r>
    </w:p>
    <w:p w:rsidR="004111CF" w:rsidRPr="006249C6" w:rsidRDefault="004111CF" w:rsidP="004111CF">
      <w:pPr>
        <w:pStyle w:val="af9"/>
        <w:widowControl w:val="0"/>
        <w:numPr>
          <w:ilvl w:val="0"/>
          <w:numId w:val="57"/>
        </w:numPr>
        <w:tabs>
          <w:tab w:val="left" w:pos="1482"/>
        </w:tabs>
        <w:autoSpaceDE w:val="0"/>
        <w:autoSpaceDN w:val="0"/>
        <w:ind w:right="844" w:firstLine="427"/>
        <w:jc w:val="both"/>
      </w:pPr>
      <w:r w:rsidRPr="006249C6">
        <w:t>предоставлять</w:t>
      </w:r>
      <w:r w:rsidRPr="006249C6">
        <w:rPr>
          <w:spacing w:val="1"/>
        </w:rPr>
        <w:t xml:space="preserve"> </w:t>
      </w:r>
      <w:r w:rsidRPr="006249C6">
        <w:t>дополнительный</w:t>
      </w:r>
      <w:r w:rsidRPr="006249C6">
        <w:rPr>
          <w:spacing w:val="1"/>
        </w:rPr>
        <w:t xml:space="preserve"> </w:t>
      </w:r>
      <w:r w:rsidRPr="006249C6">
        <w:t>отпуск</w:t>
      </w:r>
      <w:r w:rsidRPr="006249C6">
        <w:rPr>
          <w:spacing w:val="1"/>
        </w:rPr>
        <w:t xml:space="preserve"> </w:t>
      </w:r>
      <w:r w:rsidRPr="006249C6">
        <w:t>без</w:t>
      </w:r>
      <w:r w:rsidRPr="006249C6">
        <w:rPr>
          <w:spacing w:val="1"/>
        </w:rPr>
        <w:t xml:space="preserve"> </w:t>
      </w:r>
      <w:r w:rsidRPr="006249C6">
        <w:t>сохранения</w:t>
      </w:r>
      <w:r w:rsidRPr="006249C6">
        <w:rPr>
          <w:spacing w:val="1"/>
        </w:rPr>
        <w:t xml:space="preserve"> </w:t>
      </w:r>
      <w:r w:rsidRPr="006249C6">
        <w:t>заработной</w:t>
      </w:r>
      <w:r w:rsidRPr="006249C6">
        <w:rPr>
          <w:spacing w:val="1"/>
        </w:rPr>
        <w:t xml:space="preserve"> </w:t>
      </w:r>
      <w:r w:rsidRPr="006249C6">
        <w:t>платы по заявлению работника для повышения квалификации по личному</w:t>
      </w:r>
      <w:r w:rsidRPr="006249C6">
        <w:rPr>
          <w:spacing w:val="1"/>
        </w:rPr>
        <w:t xml:space="preserve"> </w:t>
      </w:r>
      <w:r w:rsidRPr="006249C6">
        <w:t>желанию</w:t>
      </w:r>
      <w:r w:rsidRPr="006249C6">
        <w:rPr>
          <w:spacing w:val="-2"/>
        </w:rPr>
        <w:t xml:space="preserve"> </w:t>
      </w:r>
      <w:r w:rsidRPr="006249C6">
        <w:t>только</w:t>
      </w:r>
      <w:r w:rsidRPr="006249C6">
        <w:rPr>
          <w:spacing w:val="1"/>
        </w:rPr>
        <w:t xml:space="preserve"> </w:t>
      </w:r>
      <w:r w:rsidRPr="006249C6">
        <w:t>в</w:t>
      </w:r>
      <w:r w:rsidRPr="006249C6">
        <w:rPr>
          <w:spacing w:val="-1"/>
        </w:rPr>
        <w:t xml:space="preserve"> </w:t>
      </w:r>
      <w:r w:rsidRPr="006249C6">
        <w:t>каникулярное время, но</w:t>
      </w:r>
      <w:r w:rsidRPr="006249C6">
        <w:rPr>
          <w:spacing w:val="-2"/>
        </w:rPr>
        <w:t xml:space="preserve"> </w:t>
      </w:r>
      <w:r w:rsidRPr="006249C6">
        <w:t>не чаще</w:t>
      </w:r>
      <w:r w:rsidRPr="006249C6">
        <w:rPr>
          <w:spacing w:val="-1"/>
        </w:rPr>
        <w:t xml:space="preserve"> </w:t>
      </w:r>
      <w:r w:rsidRPr="006249C6">
        <w:t>1</w:t>
      </w:r>
      <w:r w:rsidRPr="006249C6">
        <w:rPr>
          <w:spacing w:val="-3"/>
        </w:rPr>
        <w:t xml:space="preserve"> </w:t>
      </w:r>
      <w:r w:rsidRPr="006249C6">
        <w:t>раза</w:t>
      </w:r>
      <w:r w:rsidRPr="006249C6">
        <w:rPr>
          <w:spacing w:val="-1"/>
        </w:rPr>
        <w:t xml:space="preserve"> </w:t>
      </w:r>
      <w:r w:rsidRPr="006249C6">
        <w:t>в</w:t>
      </w:r>
      <w:r w:rsidRPr="006249C6">
        <w:rPr>
          <w:spacing w:val="-2"/>
        </w:rPr>
        <w:t xml:space="preserve"> </w:t>
      </w:r>
      <w:r w:rsidRPr="006249C6">
        <w:t>2</w:t>
      </w:r>
      <w:r w:rsidRPr="006249C6">
        <w:rPr>
          <w:spacing w:val="1"/>
        </w:rPr>
        <w:t xml:space="preserve"> </w:t>
      </w:r>
      <w:r w:rsidRPr="006249C6">
        <w:t>года.</w:t>
      </w:r>
    </w:p>
    <w:p w:rsidR="004111CF" w:rsidRPr="006249C6" w:rsidRDefault="004111CF" w:rsidP="004111CF">
      <w:pPr>
        <w:pStyle w:val="1"/>
        <w:keepNext w:val="0"/>
        <w:widowControl w:val="0"/>
        <w:numPr>
          <w:ilvl w:val="1"/>
          <w:numId w:val="48"/>
        </w:numPr>
        <w:tabs>
          <w:tab w:val="left" w:pos="2670"/>
        </w:tabs>
        <w:autoSpaceDE w:val="0"/>
        <w:autoSpaceDN w:val="0"/>
        <w:spacing w:before="5" w:line="322" w:lineRule="exact"/>
        <w:ind w:left="2669" w:hanging="468"/>
        <w:jc w:val="left"/>
        <w:rPr>
          <w:sz w:val="24"/>
          <w:szCs w:val="24"/>
        </w:rPr>
      </w:pPr>
      <w:r w:rsidRPr="006249C6">
        <w:rPr>
          <w:sz w:val="24"/>
          <w:szCs w:val="24"/>
        </w:rPr>
        <w:t>ПРАВА</w:t>
      </w:r>
      <w:r w:rsidRPr="006249C6">
        <w:rPr>
          <w:spacing w:val="-3"/>
          <w:sz w:val="24"/>
          <w:szCs w:val="24"/>
        </w:rPr>
        <w:t xml:space="preserve"> </w:t>
      </w:r>
      <w:r w:rsidRPr="006249C6">
        <w:rPr>
          <w:sz w:val="24"/>
          <w:szCs w:val="24"/>
        </w:rPr>
        <w:t>И</w:t>
      </w:r>
      <w:r w:rsidRPr="006249C6">
        <w:rPr>
          <w:spacing w:val="-3"/>
          <w:sz w:val="24"/>
          <w:szCs w:val="24"/>
        </w:rPr>
        <w:t xml:space="preserve"> </w:t>
      </w:r>
      <w:r w:rsidRPr="006249C6">
        <w:rPr>
          <w:sz w:val="24"/>
          <w:szCs w:val="24"/>
        </w:rPr>
        <w:t>ОБЯЗАННОСТИ</w:t>
      </w:r>
      <w:r w:rsidRPr="006249C6">
        <w:rPr>
          <w:spacing w:val="-1"/>
          <w:sz w:val="24"/>
          <w:szCs w:val="24"/>
        </w:rPr>
        <w:t xml:space="preserve"> </w:t>
      </w:r>
      <w:r w:rsidRPr="006249C6">
        <w:rPr>
          <w:sz w:val="24"/>
          <w:szCs w:val="24"/>
        </w:rPr>
        <w:t>ПЕДАГОГИЧЕСКИХ</w:t>
      </w:r>
    </w:p>
    <w:p w:rsidR="004111CF" w:rsidRPr="006249C6" w:rsidRDefault="004111CF" w:rsidP="004111CF">
      <w:pPr>
        <w:spacing w:line="319" w:lineRule="exact"/>
        <w:ind w:left="4437"/>
        <w:rPr>
          <w:b/>
        </w:rPr>
      </w:pPr>
      <w:r w:rsidRPr="006249C6">
        <w:rPr>
          <w:b/>
        </w:rPr>
        <w:t>РАБОТНИКОВ</w:t>
      </w:r>
    </w:p>
    <w:p w:rsidR="004111CF" w:rsidRPr="006249C6" w:rsidRDefault="004111CF" w:rsidP="004111CF">
      <w:pPr>
        <w:pStyle w:val="af9"/>
        <w:widowControl w:val="0"/>
        <w:numPr>
          <w:ilvl w:val="1"/>
          <w:numId w:val="54"/>
        </w:numPr>
        <w:tabs>
          <w:tab w:val="left" w:pos="1682"/>
        </w:tabs>
        <w:autoSpaceDE w:val="0"/>
        <w:autoSpaceDN w:val="0"/>
        <w:spacing w:line="319" w:lineRule="exact"/>
        <w:jc w:val="both"/>
      </w:pPr>
      <w:r w:rsidRPr="006249C6">
        <w:t>В</w:t>
      </w:r>
      <w:r w:rsidRPr="006249C6">
        <w:rPr>
          <w:spacing w:val="-3"/>
        </w:rPr>
        <w:t xml:space="preserve"> </w:t>
      </w:r>
      <w:r w:rsidRPr="006249C6">
        <w:t>соответствии</w:t>
      </w:r>
      <w:r w:rsidRPr="006249C6">
        <w:rPr>
          <w:spacing w:val="-4"/>
        </w:rPr>
        <w:t xml:space="preserve"> </w:t>
      </w:r>
      <w:r w:rsidRPr="006249C6">
        <w:t>со статьей</w:t>
      </w:r>
      <w:r w:rsidRPr="006249C6">
        <w:rPr>
          <w:spacing w:val="-1"/>
        </w:rPr>
        <w:t xml:space="preserve"> </w:t>
      </w:r>
      <w:r w:rsidRPr="006249C6">
        <w:t>187 ТК</w:t>
      </w:r>
      <w:r w:rsidRPr="006249C6">
        <w:rPr>
          <w:spacing w:val="-1"/>
        </w:rPr>
        <w:t xml:space="preserve"> </w:t>
      </w:r>
      <w:r w:rsidRPr="006249C6">
        <w:t>РФ</w:t>
      </w:r>
      <w:r w:rsidRPr="006249C6">
        <w:rPr>
          <w:spacing w:val="-3"/>
        </w:rPr>
        <w:t xml:space="preserve"> </w:t>
      </w:r>
      <w:r w:rsidRPr="006249C6">
        <w:t>работник</w:t>
      </w:r>
      <w:r w:rsidRPr="006249C6">
        <w:rPr>
          <w:spacing w:val="-4"/>
        </w:rPr>
        <w:t xml:space="preserve"> </w:t>
      </w:r>
      <w:r w:rsidRPr="006249C6">
        <w:t>имеет</w:t>
      </w:r>
      <w:r w:rsidRPr="006249C6">
        <w:rPr>
          <w:spacing w:val="-4"/>
        </w:rPr>
        <w:t xml:space="preserve"> </w:t>
      </w:r>
      <w:r w:rsidRPr="006249C6">
        <w:t>право:</w:t>
      </w:r>
    </w:p>
    <w:p w:rsidR="004111CF" w:rsidRPr="006249C6" w:rsidRDefault="004111CF" w:rsidP="004111CF">
      <w:pPr>
        <w:pStyle w:val="af9"/>
        <w:widowControl w:val="0"/>
        <w:numPr>
          <w:ilvl w:val="0"/>
          <w:numId w:val="57"/>
        </w:numPr>
        <w:tabs>
          <w:tab w:val="left" w:pos="1391"/>
        </w:tabs>
        <w:autoSpaceDE w:val="0"/>
        <w:autoSpaceDN w:val="0"/>
        <w:ind w:right="849" w:firstLine="427"/>
        <w:jc w:val="both"/>
      </w:pPr>
      <w:r w:rsidRPr="006249C6">
        <w:t>на</w:t>
      </w:r>
      <w:r w:rsidRPr="006249C6">
        <w:rPr>
          <w:spacing w:val="35"/>
        </w:rPr>
        <w:t xml:space="preserve"> </w:t>
      </w:r>
      <w:r w:rsidRPr="006249C6">
        <w:t>повышение</w:t>
      </w:r>
      <w:r w:rsidRPr="006249C6">
        <w:rPr>
          <w:spacing w:val="36"/>
        </w:rPr>
        <w:t xml:space="preserve"> </w:t>
      </w:r>
      <w:r w:rsidRPr="006249C6">
        <w:t>квалификации</w:t>
      </w:r>
      <w:r w:rsidRPr="006249C6">
        <w:rPr>
          <w:spacing w:val="37"/>
        </w:rPr>
        <w:t xml:space="preserve"> </w:t>
      </w:r>
      <w:r w:rsidRPr="006249C6">
        <w:t>с</w:t>
      </w:r>
      <w:r w:rsidRPr="006249C6">
        <w:rPr>
          <w:spacing w:val="36"/>
        </w:rPr>
        <w:t xml:space="preserve"> </w:t>
      </w:r>
      <w:r w:rsidRPr="006249C6">
        <w:t>отрывом</w:t>
      </w:r>
      <w:r w:rsidRPr="006249C6">
        <w:rPr>
          <w:spacing w:val="37"/>
        </w:rPr>
        <w:t xml:space="preserve"> </w:t>
      </w:r>
      <w:r w:rsidRPr="006249C6">
        <w:t>от</w:t>
      </w:r>
      <w:r w:rsidRPr="006249C6">
        <w:rPr>
          <w:spacing w:val="36"/>
        </w:rPr>
        <w:t xml:space="preserve"> </w:t>
      </w:r>
      <w:r w:rsidRPr="006249C6">
        <w:t>работы</w:t>
      </w:r>
      <w:r w:rsidRPr="006249C6">
        <w:rPr>
          <w:spacing w:val="37"/>
        </w:rPr>
        <w:t xml:space="preserve"> </w:t>
      </w:r>
      <w:r w:rsidRPr="006249C6">
        <w:t>не</w:t>
      </w:r>
      <w:r w:rsidRPr="006249C6">
        <w:rPr>
          <w:spacing w:val="36"/>
        </w:rPr>
        <w:t xml:space="preserve"> </w:t>
      </w:r>
      <w:r w:rsidRPr="006249C6">
        <w:t>реже</w:t>
      </w:r>
      <w:r w:rsidRPr="006249C6">
        <w:rPr>
          <w:spacing w:val="37"/>
        </w:rPr>
        <w:t xml:space="preserve"> </w:t>
      </w:r>
      <w:r w:rsidRPr="006249C6">
        <w:t>1</w:t>
      </w:r>
      <w:r w:rsidRPr="006249C6">
        <w:rPr>
          <w:spacing w:val="35"/>
        </w:rPr>
        <w:t xml:space="preserve"> </w:t>
      </w:r>
      <w:r w:rsidRPr="006249C6">
        <w:t>раза</w:t>
      </w:r>
      <w:r w:rsidRPr="006249C6">
        <w:rPr>
          <w:spacing w:val="36"/>
        </w:rPr>
        <w:t xml:space="preserve"> </w:t>
      </w:r>
      <w:r w:rsidRPr="006249C6">
        <w:t>в</w:t>
      </w:r>
      <w:r w:rsidRPr="006249C6">
        <w:rPr>
          <w:spacing w:val="33"/>
        </w:rPr>
        <w:t xml:space="preserve"> </w:t>
      </w:r>
      <w:r w:rsidR="000D7059" w:rsidRPr="006249C6">
        <w:t>3</w:t>
      </w:r>
      <w:r w:rsidR="000D7059">
        <w:t xml:space="preserve"> </w:t>
      </w:r>
      <w:r w:rsidR="000D7059" w:rsidRPr="006249C6">
        <w:rPr>
          <w:spacing w:val="-68"/>
        </w:rPr>
        <w:t xml:space="preserve"> </w:t>
      </w:r>
      <w:r w:rsidR="000D7059">
        <w:rPr>
          <w:spacing w:val="-68"/>
        </w:rPr>
        <w:t xml:space="preserve"> </w:t>
      </w:r>
      <w:r w:rsidR="000D7059">
        <w:t>года</w:t>
      </w:r>
      <w:r w:rsidRPr="006249C6">
        <w:t>;</w:t>
      </w:r>
      <w:r w:rsidRPr="006249C6">
        <w:rPr>
          <w:spacing w:val="-1"/>
        </w:rPr>
        <w:t xml:space="preserve"> </w:t>
      </w:r>
      <w:r w:rsidRPr="006249C6">
        <w:t>с</w:t>
      </w:r>
      <w:r w:rsidRPr="006249C6">
        <w:rPr>
          <w:spacing w:val="-2"/>
        </w:rPr>
        <w:t xml:space="preserve"> </w:t>
      </w:r>
      <w:r w:rsidRPr="006249C6">
        <w:t>сохранением</w:t>
      </w:r>
      <w:r w:rsidRPr="006249C6">
        <w:rPr>
          <w:spacing w:val="-1"/>
        </w:rPr>
        <w:t xml:space="preserve"> </w:t>
      </w:r>
      <w:r w:rsidRPr="006249C6">
        <w:t>заработной</w:t>
      </w:r>
      <w:r w:rsidRPr="006249C6">
        <w:rPr>
          <w:spacing w:val="-4"/>
        </w:rPr>
        <w:t xml:space="preserve"> </w:t>
      </w:r>
      <w:r w:rsidRPr="006249C6">
        <w:t>платы</w:t>
      </w:r>
      <w:r w:rsidRPr="006249C6">
        <w:rPr>
          <w:spacing w:val="-1"/>
        </w:rPr>
        <w:t xml:space="preserve"> </w:t>
      </w:r>
      <w:r w:rsidRPr="006249C6">
        <w:t>в</w:t>
      </w:r>
      <w:r w:rsidRPr="006249C6">
        <w:rPr>
          <w:spacing w:val="-3"/>
        </w:rPr>
        <w:t xml:space="preserve"> </w:t>
      </w:r>
      <w:r w:rsidRPr="006249C6">
        <w:t>течение</w:t>
      </w:r>
      <w:r w:rsidRPr="006249C6">
        <w:rPr>
          <w:spacing w:val="-1"/>
        </w:rPr>
        <w:t xml:space="preserve"> </w:t>
      </w:r>
      <w:r w:rsidRPr="006249C6">
        <w:t>всего периода</w:t>
      </w:r>
      <w:r w:rsidRPr="006249C6">
        <w:rPr>
          <w:spacing w:val="-1"/>
        </w:rPr>
        <w:t xml:space="preserve"> </w:t>
      </w:r>
      <w:r w:rsidRPr="006249C6">
        <w:t>обучения;</w:t>
      </w:r>
    </w:p>
    <w:p w:rsidR="004111CF" w:rsidRPr="006249C6" w:rsidRDefault="004111CF" w:rsidP="004111CF">
      <w:pPr>
        <w:pStyle w:val="af9"/>
        <w:widowControl w:val="0"/>
        <w:numPr>
          <w:ilvl w:val="0"/>
          <w:numId w:val="57"/>
        </w:numPr>
        <w:tabs>
          <w:tab w:val="left" w:pos="1360"/>
        </w:tabs>
        <w:autoSpaceDE w:val="0"/>
        <w:autoSpaceDN w:val="0"/>
        <w:ind w:right="842" w:firstLine="427"/>
        <w:jc w:val="both"/>
      </w:pPr>
      <w:r w:rsidRPr="006249C6">
        <w:t xml:space="preserve">на оплату командировочных расходов при повышении квалификации </w:t>
      </w:r>
      <w:r w:rsidR="000D7059">
        <w:t>п</w:t>
      </w:r>
      <w:r w:rsidRPr="006249C6">
        <w:t>о</w:t>
      </w:r>
      <w:r w:rsidR="000D7059">
        <w:t xml:space="preserve"> </w:t>
      </w:r>
      <w:r w:rsidRPr="006249C6">
        <w:rPr>
          <w:spacing w:val="-67"/>
        </w:rPr>
        <w:t xml:space="preserve"> </w:t>
      </w:r>
      <w:r w:rsidR="000D7059">
        <w:rPr>
          <w:spacing w:val="-67"/>
        </w:rPr>
        <w:t xml:space="preserve">  </w:t>
      </w:r>
      <w:r w:rsidRPr="006249C6">
        <w:t>направлению</w:t>
      </w:r>
      <w:r w:rsidRPr="006249C6">
        <w:rPr>
          <w:spacing w:val="1"/>
        </w:rPr>
        <w:t xml:space="preserve"> </w:t>
      </w:r>
      <w:r w:rsidRPr="006249C6">
        <w:t>администрации</w:t>
      </w:r>
      <w:r w:rsidRPr="006249C6">
        <w:rPr>
          <w:spacing w:val="1"/>
        </w:rPr>
        <w:t xml:space="preserve"> </w:t>
      </w:r>
      <w:r w:rsidRPr="006249C6">
        <w:t>образовательного</w:t>
      </w:r>
      <w:r w:rsidRPr="006249C6">
        <w:rPr>
          <w:spacing w:val="1"/>
        </w:rPr>
        <w:t xml:space="preserve"> </w:t>
      </w:r>
      <w:r w:rsidRPr="006249C6">
        <w:t>учреждения</w:t>
      </w:r>
      <w:r w:rsidRPr="006249C6">
        <w:rPr>
          <w:spacing w:val="1"/>
        </w:rPr>
        <w:t xml:space="preserve"> </w:t>
      </w:r>
      <w:r w:rsidRPr="006249C6">
        <w:t>в</w:t>
      </w:r>
      <w:r w:rsidRPr="006249C6">
        <w:rPr>
          <w:spacing w:val="1"/>
        </w:rPr>
        <w:t xml:space="preserve"> </w:t>
      </w:r>
      <w:r w:rsidRPr="006249C6">
        <w:t>другой</w:t>
      </w:r>
      <w:r w:rsidRPr="006249C6">
        <w:rPr>
          <w:spacing w:val="1"/>
        </w:rPr>
        <w:t xml:space="preserve"> </w:t>
      </w:r>
      <w:r w:rsidRPr="006249C6">
        <w:t>местности;</w:t>
      </w:r>
    </w:p>
    <w:p w:rsidR="004111CF" w:rsidRPr="006249C6" w:rsidRDefault="004111CF" w:rsidP="004111CF">
      <w:pPr>
        <w:pStyle w:val="af9"/>
        <w:widowControl w:val="0"/>
        <w:numPr>
          <w:ilvl w:val="0"/>
          <w:numId w:val="57"/>
        </w:numPr>
        <w:tabs>
          <w:tab w:val="left" w:pos="1463"/>
        </w:tabs>
        <w:autoSpaceDE w:val="0"/>
        <w:autoSpaceDN w:val="0"/>
        <w:spacing w:before="1"/>
        <w:ind w:right="850" w:firstLine="427"/>
        <w:jc w:val="both"/>
      </w:pPr>
      <w:r w:rsidRPr="006249C6">
        <w:t>на</w:t>
      </w:r>
      <w:r w:rsidRPr="006249C6">
        <w:rPr>
          <w:spacing w:val="1"/>
        </w:rPr>
        <w:t xml:space="preserve"> </w:t>
      </w:r>
      <w:r w:rsidRPr="006249C6">
        <w:t>повышение</w:t>
      </w:r>
      <w:r w:rsidRPr="006249C6">
        <w:rPr>
          <w:spacing w:val="1"/>
        </w:rPr>
        <w:t xml:space="preserve"> </w:t>
      </w:r>
      <w:r w:rsidRPr="006249C6">
        <w:t>квалификации</w:t>
      </w:r>
      <w:r w:rsidRPr="006249C6">
        <w:rPr>
          <w:spacing w:val="1"/>
        </w:rPr>
        <w:t xml:space="preserve"> </w:t>
      </w:r>
      <w:r w:rsidRPr="006249C6">
        <w:t>по</w:t>
      </w:r>
      <w:r w:rsidRPr="006249C6">
        <w:rPr>
          <w:spacing w:val="1"/>
        </w:rPr>
        <w:t xml:space="preserve"> </w:t>
      </w:r>
      <w:r w:rsidRPr="006249C6">
        <w:t>личному</w:t>
      </w:r>
      <w:r w:rsidRPr="006249C6">
        <w:rPr>
          <w:spacing w:val="1"/>
        </w:rPr>
        <w:t xml:space="preserve"> </w:t>
      </w:r>
      <w:r w:rsidRPr="006249C6">
        <w:t>желанию</w:t>
      </w:r>
      <w:r w:rsidRPr="006249C6">
        <w:rPr>
          <w:spacing w:val="1"/>
        </w:rPr>
        <w:t xml:space="preserve"> </w:t>
      </w:r>
      <w:r w:rsidRPr="006249C6">
        <w:t>в</w:t>
      </w:r>
      <w:r w:rsidRPr="006249C6">
        <w:rPr>
          <w:spacing w:val="1"/>
        </w:rPr>
        <w:t xml:space="preserve"> </w:t>
      </w:r>
      <w:r w:rsidRPr="006249C6">
        <w:t>сроки</w:t>
      </w:r>
      <w:r w:rsidRPr="006249C6">
        <w:rPr>
          <w:spacing w:val="1"/>
        </w:rPr>
        <w:t xml:space="preserve"> </w:t>
      </w:r>
      <w:r w:rsidRPr="006249C6">
        <w:t>и</w:t>
      </w:r>
      <w:r w:rsidRPr="006249C6">
        <w:rPr>
          <w:spacing w:val="1"/>
        </w:rPr>
        <w:t xml:space="preserve"> </w:t>
      </w:r>
      <w:r w:rsidRPr="006249C6">
        <w:t>на</w:t>
      </w:r>
      <w:r w:rsidRPr="006249C6">
        <w:rPr>
          <w:spacing w:val="1"/>
        </w:rPr>
        <w:t xml:space="preserve"> </w:t>
      </w:r>
      <w:r w:rsidRPr="006249C6">
        <w:t>условиях, согласованных с администрацией образовательного учреждения и</w:t>
      </w:r>
      <w:r w:rsidRPr="006249C6">
        <w:rPr>
          <w:spacing w:val="1"/>
        </w:rPr>
        <w:t xml:space="preserve"> </w:t>
      </w:r>
      <w:r w:rsidRPr="006249C6">
        <w:t>за</w:t>
      </w:r>
      <w:r w:rsidRPr="006249C6">
        <w:rPr>
          <w:spacing w:val="-2"/>
        </w:rPr>
        <w:t xml:space="preserve"> </w:t>
      </w:r>
      <w:r w:rsidRPr="006249C6">
        <w:t>счет собственных</w:t>
      </w:r>
      <w:r w:rsidRPr="006249C6">
        <w:rPr>
          <w:spacing w:val="-1"/>
        </w:rPr>
        <w:t xml:space="preserve"> </w:t>
      </w:r>
      <w:r w:rsidRPr="006249C6">
        <w:t>средств;</w:t>
      </w:r>
    </w:p>
    <w:p w:rsidR="004111CF" w:rsidRPr="006249C6" w:rsidRDefault="004111CF" w:rsidP="004111CF">
      <w:pPr>
        <w:pStyle w:val="af9"/>
        <w:widowControl w:val="0"/>
        <w:numPr>
          <w:ilvl w:val="0"/>
          <w:numId w:val="57"/>
        </w:numPr>
        <w:tabs>
          <w:tab w:val="left" w:pos="1506"/>
        </w:tabs>
        <w:autoSpaceDE w:val="0"/>
        <w:autoSpaceDN w:val="0"/>
        <w:ind w:right="844" w:firstLine="427"/>
        <w:jc w:val="both"/>
      </w:pPr>
      <w:r w:rsidRPr="006249C6">
        <w:t>на</w:t>
      </w:r>
      <w:r w:rsidRPr="006249C6">
        <w:rPr>
          <w:spacing w:val="1"/>
        </w:rPr>
        <w:t xml:space="preserve"> </w:t>
      </w:r>
      <w:r w:rsidRPr="006249C6">
        <w:t>дополнительный</w:t>
      </w:r>
      <w:r w:rsidRPr="006249C6">
        <w:rPr>
          <w:spacing w:val="1"/>
        </w:rPr>
        <w:t xml:space="preserve"> </w:t>
      </w:r>
      <w:r w:rsidRPr="006249C6">
        <w:t>отпуск</w:t>
      </w:r>
      <w:r w:rsidRPr="006249C6">
        <w:rPr>
          <w:spacing w:val="1"/>
        </w:rPr>
        <w:t xml:space="preserve"> </w:t>
      </w:r>
      <w:r w:rsidRPr="006249C6">
        <w:t>без</w:t>
      </w:r>
      <w:r w:rsidRPr="006249C6">
        <w:rPr>
          <w:spacing w:val="1"/>
        </w:rPr>
        <w:t xml:space="preserve"> </w:t>
      </w:r>
      <w:r w:rsidRPr="006249C6">
        <w:t>сохранения</w:t>
      </w:r>
      <w:r w:rsidRPr="006249C6">
        <w:rPr>
          <w:spacing w:val="1"/>
        </w:rPr>
        <w:t xml:space="preserve"> </w:t>
      </w:r>
      <w:r w:rsidRPr="006249C6">
        <w:t>заработной</w:t>
      </w:r>
      <w:r w:rsidRPr="006249C6">
        <w:rPr>
          <w:spacing w:val="1"/>
        </w:rPr>
        <w:t xml:space="preserve"> </w:t>
      </w:r>
      <w:r w:rsidRPr="006249C6">
        <w:t>платы</w:t>
      </w:r>
      <w:r w:rsidRPr="006249C6">
        <w:rPr>
          <w:spacing w:val="1"/>
        </w:rPr>
        <w:t xml:space="preserve"> </w:t>
      </w:r>
      <w:r w:rsidRPr="006249C6">
        <w:t>в</w:t>
      </w:r>
      <w:r w:rsidRPr="006249C6">
        <w:rPr>
          <w:spacing w:val="1"/>
        </w:rPr>
        <w:t xml:space="preserve"> </w:t>
      </w:r>
      <w:r w:rsidRPr="006249C6">
        <w:t>каникулярное</w:t>
      </w:r>
      <w:r w:rsidRPr="006249C6">
        <w:rPr>
          <w:spacing w:val="1"/>
        </w:rPr>
        <w:t xml:space="preserve"> </w:t>
      </w:r>
      <w:r w:rsidRPr="006249C6">
        <w:t>время,</w:t>
      </w:r>
      <w:r w:rsidRPr="006249C6">
        <w:rPr>
          <w:spacing w:val="1"/>
        </w:rPr>
        <w:t xml:space="preserve"> </w:t>
      </w:r>
      <w:r w:rsidRPr="006249C6">
        <w:t>предназначенное</w:t>
      </w:r>
      <w:r w:rsidRPr="006249C6">
        <w:rPr>
          <w:spacing w:val="1"/>
        </w:rPr>
        <w:t xml:space="preserve"> </w:t>
      </w:r>
      <w:r w:rsidRPr="006249C6">
        <w:t>для</w:t>
      </w:r>
      <w:r w:rsidRPr="006249C6">
        <w:rPr>
          <w:spacing w:val="1"/>
        </w:rPr>
        <w:t xml:space="preserve"> </w:t>
      </w:r>
      <w:r w:rsidRPr="006249C6">
        <w:t>профессиональной</w:t>
      </w:r>
      <w:r w:rsidRPr="006249C6">
        <w:rPr>
          <w:spacing w:val="1"/>
        </w:rPr>
        <w:t xml:space="preserve"> </w:t>
      </w:r>
      <w:r w:rsidRPr="006249C6">
        <w:t>подготовки,</w:t>
      </w:r>
      <w:r w:rsidRPr="006249C6">
        <w:rPr>
          <w:spacing w:val="1"/>
        </w:rPr>
        <w:t xml:space="preserve"> </w:t>
      </w:r>
      <w:r w:rsidRPr="006249C6">
        <w:t>переподготовки</w:t>
      </w:r>
      <w:r w:rsidRPr="006249C6">
        <w:rPr>
          <w:spacing w:val="-1"/>
        </w:rPr>
        <w:t xml:space="preserve"> </w:t>
      </w:r>
      <w:r w:rsidRPr="006249C6">
        <w:t>и</w:t>
      </w:r>
      <w:r w:rsidRPr="006249C6">
        <w:rPr>
          <w:spacing w:val="-3"/>
        </w:rPr>
        <w:t xml:space="preserve"> </w:t>
      </w:r>
      <w:r w:rsidRPr="006249C6">
        <w:t>повышения квалификации;</w:t>
      </w:r>
    </w:p>
    <w:p w:rsidR="004111CF" w:rsidRPr="006249C6" w:rsidRDefault="004111CF" w:rsidP="004111CF">
      <w:pPr>
        <w:pStyle w:val="af9"/>
        <w:widowControl w:val="0"/>
        <w:numPr>
          <w:ilvl w:val="0"/>
          <w:numId w:val="57"/>
        </w:numPr>
        <w:tabs>
          <w:tab w:val="left" w:pos="1430"/>
        </w:tabs>
        <w:autoSpaceDE w:val="0"/>
        <w:autoSpaceDN w:val="0"/>
        <w:ind w:right="844" w:firstLine="427"/>
        <w:jc w:val="both"/>
      </w:pPr>
      <w:r w:rsidRPr="006249C6">
        <w:t>освоение</w:t>
      </w:r>
      <w:r w:rsidRPr="006249C6">
        <w:rPr>
          <w:spacing w:val="1"/>
        </w:rPr>
        <w:t xml:space="preserve"> </w:t>
      </w:r>
      <w:r w:rsidRPr="006249C6">
        <w:t>дополнительных</w:t>
      </w:r>
      <w:r w:rsidRPr="006249C6">
        <w:rPr>
          <w:spacing w:val="1"/>
        </w:rPr>
        <w:t xml:space="preserve"> </w:t>
      </w:r>
      <w:r w:rsidRPr="006249C6">
        <w:t>профессиональных</w:t>
      </w:r>
      <w:r w:rsidRPr="006249C6">
        <w:rPr>
          <w:spacing w:val="1"/>
        </w:rPr>
        <w:t xml:space="preserve"> </w:t>
      </w:r>
      <w:r w:rsidRPr="006249C6">
        <w:t>программ</w:t>
      </w:r>
      <w:r w:rsidRPr="006249C6">
        <w:rPr>
          <w:spacing w:val="1"/>
        </w:rPr>
        <w:t xml:space="preserve"> </w:t>
      </w:r>
      <w:r w:rsidRPr="006249C6">
        <w:t>при</w:t>
      </w:r>
      <w:r w:rsidRPr="006249C6">
        <w:rPr>
          <w:spacing w:val="1"/>
        </w:rPr>
        <w:t xml:space="preserve"> </w:t>
      </w:r>
      <w:r w:rsidRPr="006249C6">
        <w:t>условии</w:t>
      </w:r>
      <w:r w:rsidRPr="006249C6">
        <w:rPr>
          <w:spacing w:val="-67"/>
        </w:rPr>
        <w:t xml:space="preserve"> </w:t>
      </w:r>
      <w:r w:rsidRPr="006249C6">
        <w:t>наличия</w:t>
      </w:r>
      <w:r w:rsidRPr="006249C6">
        <w:rPr>
          <w:spacing w:val="1"/>
        </w:rPr>
        <w:t xml:space="preserve"> </w:t>
      </w:r>
      <w:r w:rsidRPr="006249C6">
        <w:t>среднего</w:t>
      </w:r>
      <w:r w:rsidRPr="006249C6">
        <w:rPr>
          <w:spacing w:val="1"/>
        </w:rPr>
        <w:t xml:space="preserve"> </w:t>
      </w:r>
      <w:r w:rsidRPr="006249C6">
        <w:t>профессионального</w:t>
      </w:r>
      <w:r w:rsidRPr="006249C6">
        <w:rPr>
          <w:spacing w:val="1"/>
        </w:rPr>
        <w:t xml:space="preserve"> </w:t>
      </w:r>
      <w:r w:rsidRPr="006249C6">
        <w:t>и</w:t>
      </w:r>
      <w:r w:rsidRPr="006249C6">
        <w:rPr>
          <w:spacing w:val="1"/>
        </w:rPr>
        <w:t xml:space="preserve"> </w:t>
      </w:r>
      <w:r w:rsidRPr="006249C6">
        <w:t>(или)</w:t>
      </w:r>
      <w:r w:rsidRPr="006249C6">
        <w:rPr>
          <w:spacing w:val="1"/>
        </w:rPr>
        <w:t xml:space="preserve"> </w:t>
      </w:r>
      <w:r w:rsidRPr="006249C6">
        <w:t>высшего</w:t>
      </w:r>
      <w:r w:rsidRPr="006249C6">
        <w:rPr>
          <w:spacing w:val="1"/>
        </w:rPr>
        <w:t xml:space="preserve"> </w:t>
      </w:r>
      <w:r w:rsidRPr="006249C6">
        <w:t>образования</w:t>
      </w:r>
      <w:r w:rsidRPr="006249C6">
        <w:rPr>
          <w:spacing w:val="1"/>
        </w:rPr>
        <w:t xml:space="preserve"> </w:t>
      </w:r>
      <w:r w:rsidRPr="006249C6">
        <w:t>либо</w:t>
      </w:r>
      <w:r w:rsidRPr="006249C6">
        <w:rPr>
          <w:spacing w:val="1"/>
        </w:rPr>
        <w:t xml:space="preserve"> </w:t>
      </w:r>
      <w:r w:rsidRPr="006249C6">
        <w:t>обучения</w:t>
      </w:r>
      <w:r w:rsidRPr="006249C6">
        <w:rPr>
          <w:spacing w:val="1"/>
        </w:rPr>
        <w:t xml:space="preserve"> </w:t>
      </w:r>
      <w:r w:rsidRPr="006249C6">
        <w:t>в</w:t>
      </w:r>
      <w:r w:rsidRPr="006249C6">
        <w:rPr>
          <w:spacing w:val="1"/>
        </w:rPr>
        <w:t xml:space="preserve"> </w:t>
      </w:r>
      <w:r w:rsidRPr="006249C6">
        <w:t>учреждениях</w:t>
      </w:r>
      <w:r w:rsidRPr="006249C6">
        <w:rPr>
          <w:spacing w:val="1"/>
        </w:rPr>
        <w:t xml:space="preserve"> </w:t>
      </w:r>
      <w:r w:rsidRPr="006249C6">
        <w:t>среднего</w:t>
      </w:r>
      <w:r w:rsidRPr="006249C6">
        <w:rPr>
          <w:spacing w:val="1"/>
        </w:rPr>
        <w:t xml:space="preserve"> </w:t>
      </w:r>
      <w:r w:rsidRPr="006249C6">
        <w:t>профессионального</w:t>
      </w:r>
      <w:r w:rsidRPr="006249C6">
        <w:rPr>
          <w:spacing w:val="1"/>
        </w:rPr>
        <w:t xml:space="preserve"> </w:t>
      </w:r>
      <w:r w:rsidRPr="006249C6">
        <w:t>и</w:t>
      </w:r>
      <w:r w:rsidRPr="006249C6">
        <w:rPr>
          <w:spacing w:val="1"/>
        </w:rPr>
        <w:t xml:space="preserve"> </w:t>
      </w:r>
      <w:r w:rsidRPr="006249C6">
        <w:t>(или)</w:t>
      </w:r>
      <w:r w:rsidRPr="006249C6">
        <w:rPr>
          <w:spacing w:val="1"/>
        </w:rPr>
        <w:t xml:space="preserve"> </w:t>
      </w:r>
      <w:r w:rsidRPr="006249C6">
        <w:t>высшего</w:t>
      </w:r>
      <w:r w:rsidRPr="006249C6">
        <w:rPr>
          <w:spacing w:val="1"/>
        </w:rPr>
        <w:t xml:space="preserve"> </w:t>
      </w:r>
      <w:r w:rsidRPr="006249C6">
        <w:t>образования;</w:t>
      </w:r>
    </w:p>
    <w:p w:rsidR="004111CF" w:rsidRPr="006249C6" w:rsidRDefault="004111CF" w:rsidP="004111CF">
      <w:pPr>
        <w:pStyle w:val="af9"/>
        <w:widowControl w:val="0"/>
        <w:numPr>
          <w:ilvl w:val="0"/>
          <w:numId w:val="57"/>
        </w:numPr>
        <w:tabs>
          <w:tab w:val="left" w:pos="1725"/>
        </w:tabs>
        <w:autoSpaceDE w:val="0"/>
        <w:autoSpaceDN w:val="0"/>
        <w:spacing w:line="242" w:lineRule="auto"/>
        <w:ind w:right="851" w:firstLine="496"/>
        <w:jc w:val="both"/>
      </w:pPr>
      <w:r w:rsidRPr="006249C6">
        <w:t>равенство</w:t>
      </w:r>
      <w:r w:rsidRPr="006249C6">
        <w:rPr>
          <w:spacing w:val="1"/>
        </w:rPr>
        <w:t xml:space="preserve"> </w:t>
      </w:r>
      <w:r w:rsidRPr="006249C6">
        <w:t>возможностей</w:t>
      </w:r>
      <w:r w:rsidRPr="006249C6">
        <w:rPr>
          <w:spacing w:val="1"/>
        </w:rPr>
        <w:t xml:space="preserve"> </w:t>
      </w:r>
      <w:r w:rsidRPr="006249C6">
        <w:t>на</w:t>
      </w:r>
      <w:r w:rsidRPr="006249C6">
        <w:rPr>
          <w:spacing w:val="1"/>
        </w:rPr>
        <w:t xml:space="preserve"> </w:t>
      </w:r>
      <w:r w:rsidRPr="006249C6">
        <w:t>профессиональную</w:t>
      </w:r>
      <w:r w:rsidRPr="006249C6">
        <w:rPr>
          <w:spacing w:val="1"/>
        </w:rPr>
        <w:t xml:space="preserve"> </w:t>
      </w:r>
      <w:r w:rsidRPr="006249C6">
        <w:t>подготовку,</w:t>
      </w:r>
      <w:r w:rsidRPr="006249C6">
        <w:rPr>
          <w:spacing w:val="1"/>
        </w:rPr>
        <w:t xml:space="preserve"> </w:t>
      </w:r>
      <w:r w:rsidRPr="006249C6">
        <w:t>переподготовку</w:t>
      </w:r>
      <w:r w:rsidRPr="006249C6">
        <w:rPr>
          <w:spacing w:val="-5"/>
        </w:rPr>
        <w:t xml:space="preserve"> </w:t>
      </w:r>
      <w:r w:rsidRPr="006249C6">
        <w:t>и повышение квалификации.</w:t>
      </w:r>
    </w:p>
    <w:p w:rsidR="004111CF" w:rsidRPr="006249C6" w:rsidRDefault="004111CF" w:rsidP="004111CF">
      <w:pPr>
        <w:pStyle w:val="af9"/>
        <w:widowControl w:val="0"/>
        <w:numPr>
          <w:ilvl w:val="1"/>
          <w:numId w:val="54"/>
        </w:numPr>
        <w:tabs>
          <w:tab w:val="left" w:pos="1752"/>
        </w:tabs>
        <w:autoSpaceDE w:val="0"/>
        <w:autoSpaceDN w:val="0"/>
        <w:spacing w:line="317" w:lineRule="exact"/>
        <w:ind w:left="1751" w:hanging="494"/>
        <w:jc w:val="both"/>
      </w:pPr>
      <w:r w:rsidRPr="006249C6">
        <w:t>Работник</w:t>
      </w:r>
      <w:r w:rsidRPr="006249C6">
        <w:rPr>
          <w:spacing w:val="-4"/>
        </w:rPr>
        <w:t xml:space="preserve"> </w:t>
      </w:r>
      <w:r w:rsidRPr="006249C6">
        <w:t>обязан:</w:t>
      </w:r>
    </w:p>
    <w:p w:rsidR="004111CF" w:rsidRPr="006249C6" w:rsidRDefault="004111CF" w:rsidP="004111CF">
      <w:pPr>
        <w:pStyle w:val="af9"/>
        <w:widowControl w:val="0"/>
        <w:numPr>
          <w:ilvl w:val="0"/>
          <w:numId w:val="57"/>
        </w:numPr>
        <w:tabs>
          <w:tab w:val="left" w:pos="1509"/>
        </w:tabs>
        <w:autoSpaceDE w:val="0"/>
        <w:autoSpaceDN w:val="0"/>
        <w:ind w:right="848" w:firstLine="427"/>
        <w:jc w:val="both"/>
      </w:pPr>
      <w:r w:rsidRPr="006249C6">
        <w:t>эффективно</w:t>
      </w:r>
      <w:r w:rsidRPr="006249C6">
        <w:rPr>
          <w:spacing w:val="1"/>
        </w:rPr>
        <w:t xml:space="preserve"> </w:t>
      </w:r>
      <w:r w:rsidRPr="006249C6">
        <w:t>использовать</w:t>
      </w:r>
      <w:r w:rsidRPr="006249C6">
        <w:rPr>
          <w:spacing w:val="1"/>
        </w:rPr>
        <w:t xml:space="preserve"> </w:t>
      </w:r>
      <w:r w:rsidRPr="006249C6">
        <w:t>время,</w:t>
      </w:r>
      <w:r w:rsidRPr="006249C6">
        <w:rPr>
          <w:spacing w:val="1"/>
        </w:rPr>
        <w:t xml:space="preserve"> </w:t>
      </w:r>
      <w:r w:rsidRPr="006249C6">
        <w:t>предоставленное</w:t>
      </w:r>
      <w:r w:rsidRPr="006249C6">
        <w:rPr>
          <w:spacing w:val="1"/>
        </w:rPr>
        <w:t xml:space="preserve"> </w:t>
      </w:r>
      <w:r w:rsidRPr="006249C6">
        <w:t>работнику</w:t>
      </w:r>
      <w:r w:rsidRPr="006249C6">
        <w:rPr>
          <w:spacing w:val="1"/>
        </w:rPr>
        <w:t xml:space="preserve"> </w:t>
      </w:r>
      <w:r w:rsidRPr="006249C6">
        <w:t>для</w:t>
      </w:r>
      <w:r w:rsidRPr="006249C6">
        <w:rPr>
          <w:spacing w:val="1"/>
        </w:rPr>
        <w:t xml:space="preserve"> </w:t>
      </w:r>
      <w:r w:rsidRPr="006249C6">
        <w:t>повышения</w:t>
      </w:r>
      <w:r w:rsidRPr="006249C6">
        <w:rPr>
          <w:spacing w:val="-1"/>
        </w:rPr>
        <w:t xml:space="preserve"> </w:t>
      </w:r>
      <w:r w:rsidRPr="006249C6">
        <w:t>его</w:t>
      </w:r>
      <w:r w:rsidRPr="006249C6">
        <w:rPr>
          <w:spacing w:val="-2"/>
        </w:rPr>
        <w:t xml:space="preserve"> </w:t>
      </w:r>
      <w:r w:rsidRPr="006249C6">
        <w:t>профессионального</w:t>
      </w:r>
      <w:r w:rsidRPr="006249C6">
        <w:rPr>
          <w:spacing w:val="1"/>
        </w:rPr>
        <w:t xml:space="preserve"> </w:t>
      </w:r>
      <w:r w:rsidRPr="006249C6">
        <w:t>роста;</w:t>
      </w:r>
    </w:p>
    <w:p w:rsidR="004111CF" w:rsidRPr="006249C6" w:rsidRDefault="004111CF" w:rsidP="004111CF">
      <w:pPr>
        <w:pStyle w:val="af9"/>
        <w:widowControl w:val="0"/>
        <w:numPr>
          <w:ilvl w:val="0"/>
          <w:numId w:val="57"/>
        </w:numPr>
        <w:tabs>
          <w:tab w:val="left" w:pos="1420"/>
        </w:tabs>
        <w:autoSpaceDE w:val="0"/>
        <w:autoSpaceDN w:val="0"/>
        <w:ind w:right="846" w:firstLine="427"/>
        <w:jc w:val="both"/>
      </w:pPr>
      <w:r w:rsidRPr="006249C6">
        <w:t>предоставить ответственному за делопроизводство копию документа,</w:t>
      </w:r>
      <w:r w:rsidRPr="006249C6">
        <w:rPr>
          <w:spacing w:val="1"/>
        </w:rPr>
        <w:t xml:space="preserve"> </w:t>
      </w:r>
      <w:r w:rsidRPr="006249C6">
        <w:t>подтверждающего</w:t>
      </w:r>
      <w:r w:rsidRPr="006249C6">
        <w:rPr>
          <w:spacing w:val="1"/>
        </w:rPr>
        <w:t xml:space="preserve"> </w:t>
      </w:r>
      <w:r w:rsidRPr="006249C6">
        <w:t>повышение</w:t>
      </w:r>
      <w:r w:rsidRPr="006249C6">
        <w:rPr>
          <w:spacing w:val="1"/>
        </w:rPr>
        <w:t xml:space="preserve"> </w:t>
      </w:r>
      <w:r w:rsidRPr="006249C6">
        <w:t>профессиональной</w:t>
      </w:r>
      <w:r w:rsidRPr="006249C6">
        <w:rPr>
          <w:spacing w:val="1"/>
        </w:rPr>
        <w:t xml:space="preserve"> </w:t>
      </w:r>
      <w:r w:rsidRPr="006249C6">
        <w:t>квалификации</w:t>
      </w:r>
      <w:r w:rsidRPr="006249C6">
        <w:rPr>
          <w:spacing w:val="71"/>
        </w:rPr>
        <w:t xml:space="preserve"> </w:t>
      </w:r>
      <w:r w:rsidRPr="006249C6">
        <w:t>для</w:t>
      </w:r>
      <w:r w:rsidRPr="006249C6">
        <w:rPr>
          <w:spacing w:val="1"/>
        </w:rPr>
        <w:t xml:space="preserve"> </w:t>
      </w:r>
      <w:r w:rsidRPr="006249C6">
        <w:t>внесения</w:t>
      </w:r>
      <w:r w:rsidRPr="006249C6">
        <w:rPr>
          <w:spacing w:val="-1"/>
        </w:rPr>
        <w:t xml:space="preserve"> </w:t>
      </w:r>
      <w:r w:rsidRPr="006249C6">
        <w:t>в</w:t>
      </w:r>
      <w:r w:rsidRPr="006249C6">
        <w:rPr>
          <w:spacing w:val="-2"/>
        </w:rPr>
        <w:t xml:space="preserve"> </w:t>
      </w:r>
      <w:r w:rsidRPr="006249C6">
        <w:t>личное</w:t>
      </w:r>
      <w:r w:rsidRPr="006249C6">
        <w:rPr>
          <w:spacing w:val="-3"/>
        </w:rPr>
        <w:t xml:space="preserve"> </w:t>
      </w:r>
      <w:r w:rsidRPr="006249C6">
        <w:t>дело.</w:t>
      </w:r>
    </w:p>
    <w:p w:rsidR="004111CF" w:rsidRPr="006249C6" w:rsidRDefault="004111CF" w:rsidP="004111CF">
      <w:pPr>
        <w:pStyle w:val="1"/>
        <w:keepNext w:val="0"/>
        <w:widowControl w:val="0"/>
        <w:numPr>
          <w:ilvl w:val="1"/>
          <w:numId w:val="48"/>
        </w:numPr>
        <w:tabs>
          <w:tab w:val="left" w:pos="1761"/>
        </w:tabs>
        <w:autoSpaceDE w:val="0"/>
        <w:autoSpaceDN w:val="0"/>
        <w:spacing w:before="5"/>
        <w:ind w:left="3121" w:right="964" w:hanging="1813"/>
        <w:jc w:val="left"/>
        <w:rPr>
          <w:sz w:val="24"/>
          <w:szCs w:val="24"/>
        </w:rPr>
      </w:pPr>
      <w:r w:rsidRPr="006249C6">
        <w:rPr>
          <w:sz w:val="24"/>
          <w:szCs w:val="24"/>
        </w:rPr>
        <w:t>ПРОЦЕДУРА НАПРАВ</w:t>
      </w:r>
      <w:r w:rsidR="000D7059">
        <w:rPr>
          <w:sz w:val="24"/>
          <w:szCs w:val="24"/>
        </w:rPr>
        <w:t xml:space="preserve">ЛЕНИЯ ПЕДАГОГОВ </w:t>
      </w:r>
      <w:r w:rsidRPr="006249C6">
        <w:rPr>
          <w:sz w:val="24"/>
          <w:szCs w:val="24"/>
        </w:rPr>
        <w:t>ОУ НА КУРСЫ</w:t>
      </w:r>
      <w:r w:rsidRPr="006249C6">
        <w:rPr>
          <w:spacing w:val="-67"/>
          <w:sz w:val="24"/>
          <w:szCs w:val="24"/>
        </w:rPr>
        <w:t xml:space="preserve"> </w:t>
      </w:r>
      <w:r w:rsidRPr="006249C6">
        <w:rPr>
          <w:sz w:val="24"/>
          <w:szCs w:val="24"/>
        </w:rPr>
        <w:t>ПОВЫШЕНИЯ</w:t>
      </w:r>
      <w:r w:rsidRPr="006249C6">
        <w:rPr>
          <w:spacing w:val="-2"/>
          <w:sz w:val="24"/>
          <w:szCs w:val="24"/>
        </w:rPr>
        <w:t xml:space="preserve"> </w:t>
      </w:r>
      <w:r w:rsidRPr="006249C6">
        <w:rPr>
          <w:sz w:val="24"/>
          <w:szCs w:val="24"/>
        </w:rPr>
        <w:t>КВАЛИФИКАЦИИ</w:t>
      </w:r>
    </w:p>
    <w:p w:rsidR="004111CF" w:rsidRPr="006249C6" w:rsidRDefault="004111CF" w:rsidP="004111CF">
      <w:pPr>
        <w:pStyle w:val="af9"/>
        <w:widowControl w:val="0"/>
        <w:numPr>
          <w:ilvl w:val="1"/>
          <w:numId w:val="53"/>
        </w:numPr>
        <w:tabs>
          <w:tab w:val="left" w:pos="1751"/>
        </w:tabs>
        <w:autoSpaceDE w:val="0"/>
        <w:autoSpaceDN w:val="0"/>
        <w:spacing w:before="69"/>
        <w:ind w:right="852" w:firstLine="427"/>
        <w:jc w:val="both"/>
      </w:pPr>
      <w:r w:rsidRPr="006249C6">
        <w:t>Процедура прохождения педагогами образовательных организаций</w:t>
      </w:r>
      <w:r w:rsidRPr="006249C6">
        <w:rPr>
          <w:spacing w:val="1"/>
        </w:rPr>
        <w:t xml:space="preserve"> </w:t>
      </w:r>
      <w:r w:rsidRPr="006249C6">
        <w:t>РТ</w:t>
      </w:r>
      <w:r w:rsidRPr="006249C6">
        <w:rPr>
          <w:spacing w:val="21"/>
        </w:rPr>
        <w:t xml:space="preserve"> </w:t>
      </w:r>
      <w:r w:rsidRPr="006249C6">
        <w:t>курсов</w:t>
      </w:r>
      <w:r w:rsidRPr="006249C6">
        <w:rPr>
          <w:spacing w:val="19"/>
        </w:rPr>
        <w:t xml:space="preserve"> </w:t>
      </w:r>
      <w:r w:rsidRPr="006249C6">
        <w:t>повышения</w:t>
      </w:r>
      <w:r w:rsidRPr="006249C6">
        <w:rPr>
          <w:spacing w:val="20"/>
        </w:rPr>
        <w:t xml:space="preserve"> </w:t>
      </w:r>
      <w:r w:rsidRPr="006249C6">
        <w:t>квалификации</w:t>
      </w:r>
      <w:r w:rsidRPr="006249C6">
        <w:rPr>
          <w:spacing w:val="22"/>
        </w:rPr>
        <w:t xml:space="preserve"> </w:t>
      </w:r>
      <w:r w:rsidRPr="006249C6">
        <w:t>предполагает</w:t>
      </w:r>
      <w:r w:rsidRPr="006249C6">
        <w:rPr>
          <w:spacing w:val="20"/>
        </w:rPr>
        <w:t xml:space="preserve"> </w:t>
      </w:r>
      <w:r w:rsidRPr="006249C6">
        <w:t>назначение</w:t>
      </w:r>
      <w:r w:rsidRPr="006249C6">
        <w:rPr>
          <w:spacing w:val="22"/>
        </w:rPr>
        <w:t xml:space="preserve"> </w:t>
      </w:r>
      <w:r w:rsidRPr="006249C6">
        <w:t>кураторов</w:t>
      </w:r>
      <w:r w:rsidRPr="006249C6">
        <w:rPr>
          <w:spacing w:val="20"/>
        </w:rPr>
        <w:t xml:space="preserve"> </w:t>
      </w:r>
      <w:r w:rsidRPr="006249C6">
        <w:t>по повышению квалификации в образовател</w:t>
      </w:r>
      <w:r w:rsidR="00873E34">
        <w:t xml:space="preserve">ьной организации, муниципальном образовании (город Казань) и муниципальных </w:t>
      </w:r>
      <w:r w:rsidRPr="006249C6">
        <w:rPr>
          <w:spacing w:val="-67"/>
        </w:rPr>
        <w:t xml:space="preserve"> </w:t>
      </w:r>
      <w:r w:rsidRPr="006249C6">
        <w:t>район</w:t>
      </w:r>
      <w:r w:rsidR="00873E34">
        <w:t>ах</w:t>
      </w:r>
      <w:r w:rsidRPr="006249C6">
        <w:t>.</w:t>
      </w:r>
    </w:p>
    <w:p w:rsidR="004111CF" w:rsidRPr="006249C6" w:rsidRDefault="004111CF" w:rsidP="004111CF">
      <w:pPr>
        <w:pStyle w:val="af9"/>
        <w:widowControl w:val="0"/>
        <w:numPr>
          <w:ilvl w:val="1"/>
          <w:numId w:val="53"/>
        </w:numPr>
        <w:tabs>
          <w:tab w:val="left" w:pos="1799"/>
        </w:tabs>
        <w:autoSpaceDE w:val="0"/>
        <w:autoSpaceDN w:val="0"/>
        <w:ind w:right="842" w:firstLine="427"/>
        <w:jc w:val="both"/>
      </w:pPr>
      <w:r w:rsidRPr="006249C6">
        <w:t>Куратор</w:t>
      </w:r>
      <w:r w:rsidRPr="006249C6">
        <w:rPr>
          <w:spacing w:val="1"/>
        </w:rPr>
        <w:t xml:space="preserve"> </w:t>
      </w:r>
      <w:r w:rsidRPr="006249C6">
        <w:t>учреждения</w:t>
      </w:r>
      <w:r w:rsidRPr="006249C6">
        <w:rPr>
          <w:spacing w:val="1"/>
        </w:rPr>
        <w:t xml:space="preserve"> </w:t>
      </w:r>
      <w:r w:rsidRPr="006249C6">
        <w:t>образования</w:t>
      </w:r>
      <w:r w:rsidRPr="006249C6">
        <w:rPr>
          <w:spacing w:val="1"/>
        </w:rPr>
        <w:t xml:space="preserve"> </w:t>
      </w:r>
      <w:r w:rsidRPr="006249C6">
        <w:t>назначается</w:t>
      </w:r>
      <w:r w:rsidRPr="006249C6">
        <w:rPr>
          <w:spacing w:val="1"/>
        </w:rPr>
        <w:t xml:space="preserve"> </w:t>
      </w:r>
      <w:r w:rsidRPr="006249C6">
        <w:t>ответственным</w:t>
      </w:r>
      <w:r w:rsidRPr="006249C6">
        <w:rPr>
          <w:spacing w:val="1"/>
        </w:rPr>
        <w:t xml:space="preserve"> </w:t>
      </w:r>
      <w:r w:rsidRPr="006249C6">
        <w:t>за</w:t>
      </w:r>
      <w:r w:rsidRPr="006249C6">
        <w:rPr>
          <w:spacing w:val="1"/>
        </w:rPr>
        <w:t xml:space="preserve"> </w:t>
      </w:r>
      <w:r w:rsidRPr="006249C6">
        <w:t>сопровождение прохождения курсов повышения квалификации педагогами</w:t>
      </w:r>
      <w:r w:rsidRPr="006249C6">
        <w:rPr>
          <w:spacing w:val="1"/>
        </w:rPr>
        <w:t xml:space="preserve"> </w:t>
      </w:r>
      <w:r w:rsidRPr="006249C6">
        <w:t>учреждения</w:t>
      </w:r>
      <w:r w:rsidRPr="006249C6">
        <w:rPr>
          <w:spacing w:val="1"/>
        </w:rPr>
        <w:t xml:space="preserve"> </w:t>
      </w:r>
      <w:r w:rsidRPr="006249C6">
        <w:t>образования</w:t>
      </w:r>
      <w:r w:rsidRPr="006249C6">
        <w:rPr>
          <w:spacing w:val="1"/>
        </w:rPr>
        <w:t xml:space="preserve"> </w:t>
      </w:r>
      <w:r w:rsidRPr="006249C6">
        <w:t>в</w:t>
      </w:r>
      <w:r w:rsidRPr="006249C6">
        <w:rPr>
          <w:spacing w:val="1"/>
        </w:rPr>
        <w:t xml:space="preserve"> </w:t>
      </w:r>
      <w:r w:rsidRPr="006249C6">
        <w:t>информационной</w:t>
      </w:r>
      <w:r w:rsidRPr="006249C6">
        <w:rPr>
          <w:spacing w:val="1"/>
        </w:rPr>
        <w:t xml:space="preserve"> </w:t>
      </w:r>
      <w:r w:rsidRPr="006249C6">
        <w:t>системе</w:t>
      </w:r>
      <w:r w:rsidRPr="006249C6">
        <w:rPr>
          <w:spacing w:val="1"/>
        </w:rPr>
        <w:t xml:space="preserve"> </w:t>
      </w:r>
      <w:r w:rsidRPr="006249C6">
        <w:t>ЭО</w:t>
      </w:r>
      <w:r w:rsidRPr="006249C6">
        <w:rPr>
          <w:spacing w:val="1"/>
        </w:rPr>
        <w:t xml:space="preserve"> </w:t>
      </w:r>
      <w:r w:rsidRPr="006249C6">
        <w:t>РТ</w:t>
      </w:r>
      <w:r w:rsidRPr="006249C6">
        <w:rPr>
          <w:spacing w:val="1"/>
        </w:rPr>
        <w:t xml:space="preserve"> </w:t>
      </w:r>
      <w:r w:rsidRPr="006249C6">
        <w:t>приказом</w:t>
      </w:r>
      <w:r w:rsidRPr="006249C6">
        <w:rPr>
          <w:spacing w:val="1"/>
        </w:rPr>
        <w:t xml:space="preserve"> </w:t>
      </w:r>
      <w:r w:rsidRPr="006249C6">
        <w:t>руководителя</w:t>
      </w:r>
      <w:r w:rsidRPr="006249C6">
        <w:rPr>
          <w:spacing w:val="-4"/>
        </w:rPr>
        <w:t xml:space="preserve"> </w:t>
      </w:r>
      <w:r w:rsidRPr="006249C6">
        <w:t>образовательного</w:t>
      </w:r>
      <w:r w:rsidRPr="006249C6">
        <w:rPr>
          <w:spacing w:val="1"/>
        </w:rPr>
        <w:t xml:space="preserve"> </w:t>
      </w:r>
      <w:r w:rsidRPr="006249C6">
        <w:t>учреждения.</w:t>
      </w:r>
    </w:p>
    <w:p w:rsidR="004111CF" w:rsidRPr="006249C6" w:rsidRDefault="004111CF" w:rsidP="004111CF">
      <w:pPr>
        <w:pStyle w:val="af9"/>
        <w:widowControl w:val="0"/>
        <w:numPr>
          <w:ilvl w:val="1"/>
          <w:numId w:val="53"/>
        </w:numPr>
        <w:tabs>
          <w:tab w:val="left" w:pos="1828"/>
        </w:tabs>
        <w:autoSpaceDE w:val="0"/>
        <w:autoSpaceDN w:val="0"/>
        <w:spacing w:before="1"/>
        <w:ind w:right="848" w:firstLine="427"/>
        <w:jc w:val="both"/>
      </w:pPr>
      <w:r w:rsidRPr="006249C6">
        <w:t>Куратор</w:t>
      </w:r>
      <w:r w:rsidRPr="006249C6">
        <w:rPr>
          <w:spacing w:val="1"/>
        </w:rPr>
        <w:t xml:space="preserve"> </w:t>
      </w:r>
      <w:r w:rsidRPr="006249C6">
        <w:t>проводит</w:t>
      </w:r>
      <w:r w:rsidRPr="006249C6">
        <w:rPr>
          <w:spacing w:val="1"/>
        </w:rPr>
        <w:t xml:space="preserve"> </w:t>
      </w:r>
      <w:r w:rsidRPr="006249C6">
        <w:t>инструктивное</w:t>
      </w:r>
      <w:r w:rsidRPr="006249C6">
        <w:rPr>
          <w:spacing w:val="1"/>
        </w:rPr>
        <w:t xml:space="preserve"> </w:t>
      </w:r>
      <w:r w:rsidRPr="006249C6">
        <w:t>совещание</w:t>
      </w:r>
      <w:r w:rsidRPr="006249C6">
        <w:rPr>
          <w:spacing w:val="1"/>
        </w:rPr>
        <w:t xml:space="preserve"> </w:t>
      </w:r>
      <w:r w:rsidRPr="006249C6">
        <w:t>с</w:t>
      </w:r>
      <w:r w:rsidRPr="006249C6">
        <w:rPr>
          <w:spacing w:val="1"/>
        </w:rPr>
        <w:t xml:space="preserve"> </w:t>
      </w:r>
      <w:r w:rsidRPr="006249C6">
        <w:t>педагогическим</w:t>
      </w:r>
      <w:r w:rsidRPr="006249C6">
        <w:rPr>
          <w:spacing w:val="-67"/>
        </w:rPr>
        <w:t xml:space="preserve"> </w:t>
      </w:r>
      <w:r w:rsidRPr="006249C6">
        <w:t>коллективом</w:t>
      </w:r>
      <w:r w:rsidRPr="006249C6">
        <w:rPr>
          <w:spacing w:val="-5"/>
        </w:rPr>
        <w:t xml:space="preserve"> </w:t>
      </w:r>
      <w:r w:rsidRPr="006249C6">
        <w:t>образовательной</w:t>
      </w:r>
      <w:r w:rsidRPr="006249C6">
        <w:rPr>
          <w:spacing w:val="-1"/>
        </w:rPr>
        <w:t xml:space="preserve"> </w:t>
      </w:r>
      <w:r w:rsidRPr="006249C6">
        <w:t>организации</w:t>
      </w:r>
      <w:r w:rsidRPr="006249C6">
        <w:rPr>
          <w:spacing w:val="-1"/>
        </w:rPr>
        <w:t xml:space="preserve"> </w:t>
      </w:r>
      <w:r w:rsidRPr="006249C6">
        <w:t>по работе</w:t>
      </w:r>
      <w:r w:rsidRPr="006249C6">
        <w:rPr>
          <w:spacing w:val="-1"/>
        </w:rPr>
        <w:t xml:space="preserve"> </w:t>
      </w:r>
      <w:r w:rsidRPr="006249C6">
        <w:t>в</w:t>
      </w:r>
      <w:r w:rsidRPr="006249C6">
        <w:rPr>
          <w:spacing w:val="-4"/>
        </w:rPr>
        <w:t xml:space="preserve"> </w:t>
      </w:r>
      <w:r w:rsidRPr="006249C6">
        <w:t>личном</w:t>
      </w:r>
      <w:r w:rsidRPr="006249C6">
        <w:rPr>
          <w:spacing w:val="-4"/>
        </w:rPr>
        <w:t xml:space="preserve"> </w:t>
      </w:r>
      <w:r w:rsidRPr="006249C6">
        <w:t>кабинете.</w:t>
      </w:r>
    </w:p>
    <w:p w:rsidR="00873E34" w:rsidRPr="00873E34" w:rsidRDefault="004111CF" w:rsidP="004111CF">
      <w:pPr>
        <w:pStyle w:val="af9"/>
        <w:widowControl w:val="0"/>
        <w:numPr>
          <w:ilvl w:val="1"/>
          <w:numId w:val="53"/>
        </w:numPr>
        <w:tabs>
          <w:tab w:val="left" w:pos="1754"/>
        </w:tabs>
        <w:autoSpaceDE w:val="0"/>
        <w:autoSpaceDN w:val="0"/>
        <w:spacing w:line="276" w:lineRule="auto"/>
        <w:ind w:right="848" w:firstLine="427"/>
        <w:jc w:val="both"/>
      </w:pPr>
      <w:r w:rsidRPr="006249C6">
        <w:t>Проверяет</w:t>
      </w:r>
      <w:r w:rsidRPr="006249C6">
        <w:rPr>
          <w:spacing w:val="1"/>
        </w:rPr>
        <w:t xml:space="preserve"> </w:t>
      </w:r>
      <w:r w:rsidRPr="006249C6">
        <w:t>полноту и</w:t>
      </w:r>
      <w:r w:rsidRPr="006249C6">
        <w:rPr>
          <w:spacing w:val="1"/>
        </w:rPr>
        <w:t xml:space="preserve"> </w:t>
      </w:r>
      <w:r w:rsidRPr="006249C6">
        <w:t>достоверность</w:t>
      </w:r>
      <w:r w:rsidRPr="006249C6">
        <w:rPr>
          <w:spacing w:val="1"/>
        </w:rPr>
        <w:t xml:space="preserve"> </w:t>
      </w:r>
      <w:r w:rsidRPr="006249C6">
        <w:t>заполнения</w:t>
      </w:r>
      <w:r w:rsidRPr="006249C6">
        <w:rPr>
          <w:spacing w:val="1"/>
        </w:rPr>
        <w:t xml:space="preserve"> </w:t>
      </w:r>
      <w:r w:rsidRPr="006249C6">
        <w:t>анкетных</w:t>
      </w:r>
      <w:r w:rsidRPr="006249C6">
        <w:rPr>
          <w:spacing w:val="1"/>
        </w:rPr>
        <w:t xml:space="preserve"> </w:t>
      </w:r>
      <w:r w:rsidRPr="006249C6">
        <w:t>данных</w:t>
      </w:r>
      <w:r w:rsidRPr="006249C6">
        <w:rPr>
          <w:spacing w:val="1"/>
        </w:rPr>
        <w:t xml:space="preserve"> </w:t>
      </w:r>
      <w:r w:rsidRPr="006249C6">
        <w:t>педагогов</w:t>
      </w:r>
      <w:r w:rsidRPr="006249C6">
        <w:rPr>
          <w:spacing w:val="1"/>
        </w:rPr>
        <w:t xml:space="preserve"> </w:t>
      </w:r>
      <w:r w:rsidRPr="006249C6">
        <w:t>в</w:t>
      </w:r>
      <w:r w:rsidRPr="006249C6">
        <w:rPr>
          <w:spacing w:val="1"/>
        </w:rPr>
        <w:t xml:space="preserve"> </w:t>
      </w:r>
    </w:p>
    <w:p w:rsidR="00873E34" w:rsidRDefault="00873E34" w:rsidP="00873E34">
      <w:pPr>
        <w:widowControl w:val="0"/>
        <w:tabs>
          <w:tab w:val="left" w:pos="1754"/>
        </w:tabs>
        <w:autoSpaceDE w:val="0"/>
        <w:autoSpaceDN w:val="0"/>
        <w:spacing w:line="276" w:lineRule="auto"/>
        <w:ind w:left="762" w:right="848"/>
        <w:jc w:val="both"/>
      </w:pPr>
    </w:p>
    <w:p w:rsidR="004111CF" w:rsidRPr="006249C6" w:rsidRDefault="004111CF" w:rsidP="00873E34">
      <w:pPr>
        <w:widowControl w:val="0"/>
        <w:tabs>
          <w:tab w:val="left" w:pos="1754"/>
        </w:tabs>
        <w:autoSpaceDE w:val="0"/>
        <w:autoSpaceDN w:val="0"/>
        <w:spacing w:line="276" w:lineRule="auto"/>
        <w:ind w:left="762" w:right="848"/>
        <w:jc w:val="both"/>
      </w:pPr>
      <w:r w:rsidRPr="006249C6">
        <w:lastRenderedPageBreak/>
        <w:t>личных</w:t>
      </w:r>
      <w:r w:rsidRPr="00873E34">
        <w:rPr>
          <w:spacing w:val="1"/>
        </w:rPr>
        <w:t xml:space="preserve"> </w:t>
      </w:r>
      <w:r w:rsidRPr="006249C6">
        <w:t>кабинетах</w:t>
      </w:r>
      <w:r w:rsidRPr="00873E34">
        <w:rPr>
          <w:spacing w:val="1"/>
        </w:rPr>
        <w:t xml:space="preserve"> </w:t>
      </w:r>
      <w:r w:rsidRPr="006249C6">
        <w:t>в</w:t>
      </w:r>
      <w:r w:rsidRPr="00873E34">
        <w:rPr>
          <w:spacing w:val="1"/>
        </w:rPr>
        <w:t xml:space="preserve"> </w:t>
      </w:r>
      <w:r w:rsidRPr="006249C6">
        <w:t>разделе</w:t>
      </w:r>
      <w:r w:rsidRPr="00873E34">
        <w:rPr>
          <w:spacing w:val="1"/>
        </w:rPr>
        <w:t xml:space="preserve"> </w:t>
      </w:r>
      <w:r w:rsidRPr="006249C6">
        <w:t>«Моя</w:t>
      </w:r>
      <w:r w:rsidRPr="00873E34">
        <w:rPr>
          <w:spacing w:val="1"/>
        </w:rPr>
        <w:t xml:space="preserve"> </w:t>
      </w:r>
      <w:r w:rsidRPr="006249C6">
        <w:t>анкета»</w:t>
      </w:r>
      <w:r w:rsidRPr="00873E34">
        <w:rPr>
          <w:spacing w:val="1"/>
        </w:rPr>
        <w:t xml:space="preserve"> </w:t>
      </w:r>
      <w:r w:rsidRPr="006249C6">
        <w:t>и</w:t>
      </w:r>
      <w:r w:rsidRPr="00873E34">
        <w:rPr>
          <w:spacing w:val="1"/>
        </w:rPr>
        <w:t xml:space="preserve"> </w:t>
      </w:r>
      <w:r w:rsidRPr="006249C6">
        <w:t>присвоения</w:t>
      </w:r>
      <w:r w:rsidRPr="00873E34">
        <w:rPr>
          <w:spacing w:val="1"/>
        </w:rPr>
        <w:t xml:space="preserve"> </w:t>
      </w:r>
      <w:r w:rsidRPr="006249C6">
        <w:t>уникального номера</w:t>
      </w:r>
      <w:r w:rsidRPr="00873E34">
        <w:rPr>
          <w:spacing w:val="-2"/>
        </w:rPr>
        <w:t xml:space="preserve"> </w:t>
      </w:r>
      <w:r w:rsidRPr="006249C6">
        <w:t>после</w:t>
      </w:r>
      <w:r w:rsidRPr="00873E34">
        <w:rPr>
          <w:spacing w:val="-4"/>
        </w:rPr>
        <w:t xml:space="preserve"> </w:t>
      </w:r>
      <w:r w:rsidRPr="006249C6">
        <w:t>подачи заявления.</w:t>
      </w:r>
    </w:p>
    <w:p w:rsidR="004111CF" w:rsidRPr="006249C6" w:rsidRDefault="004111CF" w:rsidP="004111CF">
      <w:pPr>
        <w:pStyle w:val="af9"/>
        <w:widowControl w:val="0"/>
        <w:numPr>
          <w:ilvl w:val="1"/>
          <w:numId w:val="53"/>
        </w:numPr>
        <w:tabs>
          <w:tab w:val="left" w:pos="1703"/>
        </w:tabs>
        <w:autoSpaceDE w:val="0"/>
        <w:autoSpaceDN w:val="0"/>
        <w:ind w:right="842" w:firstLine="427"/>
        <w:jc w:val="both"/>
      </w:pPr>
      <w:r w:rsidRPr="006249C6">
        <w:t>После окончания курсов повышения квалификации педагог передает</w:t>
      </w:r>
      <w:r w:rsidRPr="006249C6">
        <w:rPr>
          <w:spacing w:val="1"/>
        </w:rPr>
        <w:t xml:space="preserve"> </w:t>
      </w:r>
      <w:r w:rsidRPr="006249C6">
        <w:t>данные</w:t>
      </w:r>
      <w:r w:rsidRPr="006249C6">
        <w:rPr>
          <w:spacing w:val="1"/>
        </w:rPr>
        <w:t xml:space="preserve"> </w:t>
      </w:r>
      <w:r w:rsidRPr="006249C6">
        <w:t>о</w:t>
      </w:r>
      <w:r w:rsidRPr="006249C6">
        <w:rPr>
          <w:spacing w:val="1"/>
        </w:rPr>
        <w:t xml:space="preserve"> </w:t>
      </w:r>
      <w:r w:rsidRPr="006249C6">
        <w:t>прохождении</w:t>
      </w:r>
      <w:r w:rsidRPr="006249C6">
        <w:rPr>
          <w:spacing w:val="1"/>
        </w:rPr>
        <w:t xml:space="preserve"> </w:t>
      </w:r>
      <w:r w:rsidRPr="006249C6">
        <w:t>КПК</w:t>
      </w:r>
      <w:r w:rsidRPr="006249C6">
        <w:rPr>
          <w:spacing w:val="1"/>
        </w:rPr>
        <w:t xml:space="preserve"> </w:t>
      </w:r>
      <w:r w:rsidRPr="006249C6">
        <w:t>куратору</w:t>
      </w:r>
      <w:r w:rsidRPr="006249C6">
        <w:rPr>
          <w:spacing w:val="1"/>
        </w:rPr>
        <w:t xml:space="preserve"> </w:t>
      </w:r>
      <w:r w:rsidRPr="006249C6">
        <w:t>образовательного</w:t>
      </w:r>
      <w:r w:rsidRPr="006249C6">
        <w:rPr>
          <w:spacing w:val="71"/>
        </w:rPr>
        <w:t xml:space="preserve"> </w:t>
      </w:r>
      <w:r w:rsidRPr="006249C6">
        <w:t>учреждения,</w:t>
      </w:r>
      <w:r w:rsidRPr="006249C6">
        <w:rPr>
          <w:spacing w:val="1"/>
        </w:rPr>
        <w:t xml:space="preserve"> </w:t>
      </w:r>
      <w:r w:rsidRPr="006249C6">
        <w:t>который по вкладке «Подтверждение прохождения ПК» вносит данные об</w:t>
      </w:r>
      <w:r w:rsidRPr="006249C6">
        <w:rPr>
          <w:spacing w:val="1"/>
        </w:rPr>
        <w:t xml:space="preserve"> </w:t>
      </w:r>
      <w:r w:rsidRPr="006249C6">
        <w:t>окончании</w:t>
      </w:r>
      <w:r w:rsidRPr="006249C6">
        <w:rPr>
          <w:spacing w:val="-4"/>
        </w:rPr>
        <w:t xml:space="preserve"> </w:t>
      </w:r>
      <w:r w:rsidRPr="006249C6">
        <w:t>курсов</w:t>
      </w:r>
      <w:r w:rsidRPr="006249C6">
        <w:rPr>
          <w:spacing w:val="-2"/>
        </w:rPr>
        <w:t xml:space="preserve"> </w:t>
      </w:r>
      <w:r w:rsidRPr="006249C6">
        <w:t>повышения</w:t>
      </w:r>
      <w:r w:rsidRPr="006249C6">
        <w:rPr>
          <w:spacing w:val="-1"/>
        </w:rPr>
        <w:t xml:space="preserve"> </w:t>
      </w:r>
      <w:r w:rsidRPr="006249C6">
        <w:t>квалификации педагогом.</w:t>
      </w:r>
    </w:p>
    <w:p w:rsidR="004111CF" w:rsidRPr="006249C6" w:rsidRDefault="004111CF" w:rsidP="004111CF">
      <w:pPr>
        <w:pStyle w:val="af9"/>
        <w:widowControl w:val="0"/>
        <w:numPr>
          <w:ilvl w:val="1"/>
          <w:numId w:val="53"/>
        </w:numPr>
        <w:tabs>
          <w:tab w:val="left" w:pos="1705"/>
        </w:tabs>
        <w:autoSpaceDE w:val="0"/>
        <w:autoSpaceDN w:val="0"/>
        <w:spacing w:line="242" w:lineRule="auto"/>
        <w:ind w:right="841" w:firstLine="427"/>
        <w:jc w:val="both"/>
      </w:pPr>
      <w:r w:rsidRPr="006249C6">
        <w:t>Куратор учреждения образования в течение всего календарного года</w:t>
      </w:r>
      <w:r w:rsidRPr="006249C6">
        <w:rPr>
          <w:spacing w:val="1"/>
        </w:rPr>
        <w:t xml:space="preserve"> </w:t>
      </w:r>
      <w:r w:rsidRPr="006249C6">
        <w:t>отслеживает</w:t>
      </w:r>
      <w:r w:rsidRPr="006249C6">
        <w:rPr>
          <w:spacing w:val="-5"/>
        </w:rPr>
        <w:t xml:space="preserve"> </w:t>
      </w:r>
      <w:r w:rsidRPr="006249C6">
        <w:t>прохождение курсов</w:t>
      </w:r>
      <w:r w:rsidRPr="006249C6">
        <w:rPr>
          <w:spacing w:val="-2"/>
        </w:rPr>
        <w:t xml:space="preserve"> </w:t>
      </w:r>
      <w:r w:rsidRPr="006249C6">
        <w:t>педагогами.</w:t>
      </w:r>
    </w:p>
    <w:p w:rsidR="004111CF" w:rsidRPr="006249C6" w:rsidRDefault="004111CF" w:rsidP="004111CF">
      <w:pPr>
        <w:pStyle w:val="1"/>
        <w:keepNext w:val="0"/>
        <w:widowControl w:val="0"/>
        <w:numPr>
          <w:ilvl w:val="1"/>
          <w:numId w:val="48"/>
        </w:numPr>
        <w:tabs>
          <w:tab w:val="left" w:pos="1822"/>
          <w:tab w:val="left" w:pos="3245"/>
          <w:tab w:val="left" w:pos="6845"/>
          <w:tab w:val="left" w:pos="9901"/>
        </w:tabs>
        <w:autoSpaceDE w:val="0"/>
        <w:autoSpaceDN w:val="0"/>
        <w:ind w:left="1121" w:right="842" w:firstLine="427"/>
        <w:jc w:val="center"/>
        <w:rPr>
          <w:sz w:val="24"/>
          <w:szCs w:val="24"/>
        </w:rPr>
      </w:pPr>
      <w:r w:rsidRPr="006249C6">
        <w:rPr>
          <w:sz w:val="24"/>
          <w:szCs w:val="24"/>
        </w:rPr>
        <w:t>ФОРМЫ</w:t>
      </w:r>
      <w:r w:rsidRPr="006249C6">
        <w:rPr>
          <w:sz w:val="24"/>
          <w:szCs w:val="24"/>
        </w:rPr>
        <w:tab/>
        <w:t>ПРОФЕССИОНАЛЬНОЙ</w:t>
      </w:r>
      <w:r w:rsidRPr="006249C6">
        <w:rPr>
          <w:sz w:val="24"/>
          <w:szCs w:val="24"/>
        </w:rPr>
        <w:tab/>
        <w:t>ПЕРЕПОДГОТОВКИ</w:t>
      </w:r>
      <w:r w:rsidRPr="006249C6">
        <w:rPr>
          <w:sz w:val="24"/>
          <w:szCs w:val="24"/>
        </w:rPr>
        <w:tab/>
        <w:t>И</w:t>
      </w:r>
      <w:r w:rsidRPr="006249C6">
        <w:rPr>
          <w:spacing w:val="-67"/>
          <w:sz w:val="24"/>
          <w:szCs w:val="24"/>
        </w:rPr>
        <w:t xml:space="preserve"> </w:t>
      </w:r>
      <w:r w:rsidRPr="006249C6">
        <w:rPr>
          <w:sz w:val="24"/>
          <w:szCs w:val="24"/>
        </w:rPr>
        <w:t>ПОВЫШЕНИЯ</w:t>
      </w:r>
      <w:r w:rsidRPr="006249C6">
        <w:rPr>
          <w:spacing w:val="-2"/>
          <w:sz w:val="24"/>
          <w:szCs w:val="24"/>
        </w:rPr>
        <w:t xml:space="preserve"> </w:t>
      </w:r>
      <w:r w:rsidRPr="006249C6">
        <w:rPr>
          <w:sz w:val="24"/>
          <w:szCs w:val="24"/>
        </w:rPr>
        <w:t>КВАЛИФИКАЦИИ</w:t>
      </w:r>
    </w:p>
    <w:p w:rsidR="004111CF" w:rsidRPr="006249C6" w:rsidRDefault="004111CF" w:rsidP="004111CF">
      <w:pPr>
        <w:pStyle w:val="af9"/>
        <w:widowControl w:val="0"/>
        <w:numPr>
          <w:ilvl w:val="1"/>
          <w:numId w:val="52"/>
        </w:numPr>
        <w:tabs>
          <w:tab w:val="left" w:pos="2043"/>
        </w:tabs>
        <w:autoSpaceDE w:val="0"/>
        <w:autoSpaceDN w:val="0"/>
        <w:ind w:right="851" w:firstLine="427"/>
        <w:jc w:val="both"/>
      </w:pPr>
      <w:r w:rsidRPr="006249C6">
        <w:t>Формы</w:t>
      </w:r>
      <w:r w:rsidRPr="006249C6">
        <w:rPr>
          <w:spacing w:val="1"/>
        </w:rPr>
        <w:t xml:space="preserve"> </w:t>
      </w:r>
      <w:r w:rsidRPr="006249C6">
        <w:t>обучения</w:t>
      </w:r>
      <w:r w:rsidRPr="006249C6">
        <w:rPr>
          <w:spacing w:val="1"/>
        </w:rPr>
        <w:t xml:space="preserve"> </w:t>
      </w:r>
      <w:r w:rsidRPr="006249C6">
        <w:t>и</w:t>
      </w:r>
      <w:r w:rsidRPr="006249C6">
        <w:rPr>
          <w:spacing w:val="1"/>
        </w:rPr>
        <w:t xml:space="preserve"> </w:t>
      </w:r>
      <w:r w:rsidRPr="006249C6">
        <w:t>сроки</w:t>
      </w:r>
      <w:r w:rsidRPr="006249C6">
        <w:rPr>
          <w:spacing w:val="1"/>
        </w:rPr>
        <w:t xml:space="preserve"> </w:t>
      </w:r>
      <w:r w:rsidRPr="006249C6">
        <w:t>освоения</w:t>
      </w:r>
      <w:r w:rsidRPr="006249C6">
        <w:rPr>
          <w:spacing w:val="1"/>
        </w:rPr>
        <w:t xml:space="preserve"> </w:t>
      </w:r>
      <w:r w:rsidRPr="006249C6">
        <w:t>дополнительных</w:t>
      </w:r>
      <w:r w:rsidRPr="006249C6">
        <w:rPr>
          <w:spacing w:val="-67"/>
        </w:rPr>
        <w:t xml:space="preserve"> </w:t>
      </w:r>
      <w:r w:rsidRPr="006249C6">
        <w:t>профессиональных программ определяются образовательной программой и</w:t>
      </w:r>
      <w:r w:rsidRPr="006249C6">
        <w:rPr>
          <w:spacing w:val="1"/>
        </w:rPr>
        <w:t xml:space="preserve"> </w:t>
      </w:r>
      <w:r w:rsidRPr="006249C6">
        <w:t>(или)</w:t>
      </w:r>
      <w:r w:rsidRPr="006249C6">
        <w:rPr>
          <w:spacing w:val="-4"/>
        </w:rPr>
        <w:t xml:space="preserve"> </w:t>
      </w:r>
      <w:r w:rsidRPr="006249C6">
        <w:t>договором</w:t>
      </w:r>
      <w:r w:rsidRPr="006249C6">
        <w:rPr>
          <w:spacing w:val="-3"/>
        </w:rPr>
        <w:t xml:space="preserve"> </w:t>
      </w:r>
      <w:r w:rsidRPr="006249C6">
        <w:t>об</w:t>
      </w:r>
      <w:r w:rsidRPr="006249C6">
        <w:rPr>
          <w:spacing w:val="-2"/>
        </w:rPr>
        <w:t xml:space="preserve"> </w:t>
      </w:r>
      <w:r w:rsidRPr="006249C6">
        <w:t>образовании.</w:t>
      </w:r>
    </w:p>
    <w:p w:rsidR="004111CF" w:rsidRPr="006249C6" w:rsidRDefault="004111CF" w:rsidP="004111CF">
      <w:pPr>
        <w:pStyle w:val="af9"/>
        <w:widowControl w:val="0"/>
        <w:numPr>
          <w:ilvl w:val="1"/>
          <w:numId w:val="52"/>
        </w:numPr>
        <w:tabs>
          <w:tab w:val="left" w:pos="1686"/>
        </w:tabs>
        <w:autoSpaceDE w:val="0"/>
        <w:autoSpaceDN w:val="0"/>
        <w:ind w:right="846" w:firstLine="427"/>
        <w:jc w:val="both"/>
      </w:pPr>
      <w:r w:rsidRPr="006249C6">
        <w:t>Обучение по дополнительным профессиональным программам может</w:t>
      </w:r>
      <w:r w:rsidRPr="006249C6">
        <w:rPr>
          <w:spacing w:val="-67"/>
        </w:rPr>
        <w:t xml:space="preserve"> </w:t>
      </w:r>
      <w:r w:rsidRPr="006249C6">
        <w:t>осуществляться</w:t>
      </w:r>
      <w:r w:rsidRPr="006249C6">
        <w:rPr>
          <w:spacing w:val="1"/>
        </w:rPr>
        <w:t xml:space="preserve"> </w:t>
      </w:r>
      <w:r w:rsidRPr="006249C6">
        <w:t>как</w:t>
      </w:r>
      <w:r w:rsidRPr="006249C6">
        <w:rPr>
          <w:spacing w:val="1"/>
        </w:rPr>
        <w:t xml:space="preserve"> </w:t>
      </w:r>
      <w:r w:rsidRPr="006249C6">
        <w:t>единовременно</w:t>
      </w:r>
      <w:r w:rsidRPr="006249C6">
        <w:rPr>
          <w:spacing w:val="1"/>
        </w:rPr>
        <w:t xml:space="preserve"> </w:t>
      </w:r>
      <w:r w:rsidRPr="006249C6">
        <w:t>и</w:t>
      </w:r>
      <w:r w:rsidRPr="006249C6">
        <w:rPr>
          <w:spacing w:val="1"/>
        </w:rPr>
        <w:t xml:space="preserve"> </w:t>
      </w:r>
      <w:r w:rsidRPr="006249C6">
        <w:t>непрерывно,</w:t>
      </w:r>
      <w:r w:rsidRPr="006249C6">
        <w:rPr>
          <w:spacing w:val="1"/>
        </w:rPr>
        <w:t xml:space="preserve"> </w:t>
      </w:r>
      <w:r w:rsidRPr="006249C6">
        <w:t>так</w:t>
      </w:r>
      <w:r w:rsidRPr="006249C6">
        <w:rPr>
          <w:spacing w:val="1"/>
        </w:rPr>
        <w:t xml:space="preserve"> </w:t>
      </w:r>
      <w:r w:rsidRPr="006249C6">
        <w:t>и</w:t>
      </w:r>
      <w:r w:rsidRPr="006249C6">
        <w:rPr>
          <w:spacing w:val="1"/>
        </w:rPr>
        <w:t xml:space="preserve"> </w:t>
      </w:r>
      <w:r w:rsidRPr="006249C6">
        <w:t>поэтапно,</w:t>
      </w:r>
      <w:r w:rsidRPr="006249C6">
        <w:rPr>
          <w:spacing w:val="1"/>
        </w:rPr>
        <w:t xml:space="preserve"> </w:t>
      </w:r>
      <w:r w:rsidRPr="006249C6">
        <w:t>в</w:t>
      </w:r>
      <w:r w:rsidRPr="006249C6">
        <w:rPr>
          <w:spacing w:val="1"/>
        </w:rPr>
        <w:t xml:space="preserve"> </w:t>
      </w:r>
      <w:r w:rsidRPr="006249C6">
        <w:t>том</w:t>
      </w:r>
      <w:r w:rsidRPr="006249C6">
        <w:rPr>
          <w:spacing w:val="-67"/>
        </w:rPr>
        <w:t xml:space="preserve"> </w:t>
      </w:r>
      <w:r w:rsidRPr="006249C6">
        <w:t>числе</w:t>
      </w:r>
      <w:r w:rsidRPr="006249C6">
        <w:rPr>
          <w:spacing w:val="1"/>
        </w:rPr>
        <w:t xml:space="preserve"> </w:t>
      </w:r>
      <w:r w:rsidRPr="006249C6">
        <w:t>посредством</w:t>
      </w:r>
      <w:r w:rsidRPr="006249C6">
        <w:rPr>
          <w:spacing w:val="1"/>
        </w:rPr>
        <w:t xml:space="preserve"> </w:t>
      </w:r>
      <w:r w:rsidRPr="006249C6">
        <w:t>освоения</w:t>
      </w:r>
      <w:r w:rsidRPr="006249C6">
        <w:rPr>
          <w:spacing w:val="1"/>
        </w:rPr>
        <w:t xml:space="preserve"> </w:t>
      </w:r>
      <w:r w:rsidRPr="006249C6">
        <w:t>отдельных</w:t>
      </w:r>
      <w:r w:rsidRPr="006249C6">
        <w:rPr>
          <w:spacing w:val="1"/>
        </w:rPr>
        <w:t xml:space="preserve"> </w:t>
      </w:r>
      <w:r w:rsidRPr="006249C6">
        <w:t>учебных</w:t>
      </w:r>
      <w:r w:rsidRPr="006249C6">
        <w:rPr>
          <w:spacing w:val="1"/>
        </w:rPr>
        <w:t xml:space="preserve"> </w:t>
      </w:r>
      <w:r w:rsidRPr="006249C6">
        <w:t>предметов,</w:t>
      </w:r>
      <w:r w:rsidRPr="006249C6">
        <w:rPr>
          <w:spacing w:val="1"/>
        </w:rPr>
        <w:t xml:space="preserve"> </w:t>
      </w:r>
      <w:r w:rsidRPr="006249C6">
        <w:t>курсов,</w:t>
      </w:r>
      <w:r w:rsidRPr="006249C6">
        <w:rPr>
          <w:spacing w:val="1"/>
        </w:rPr>
        <w:t xml:space="preserve"> </w:t>
      </w:r>
      <w:r w:rsidRPr="006249C6">
        <w:t>дисциплин (модулей), прохождения практики, применения сетевых форм, в</w:t>
      </w:r>
      <w:r w:rsidRPr="006249C6">
        <w:rPr>
          <w:spacing w:val="1"/>
        </w:rPr>
        <w:t xml:space="preserve"> </w:t>
      </w:r>
      <w:r w:rsidRPr="006249C6">
        <w:t>порядке, установленном образовательной программой и (или) договором об</w:t>
      </w:r>
      <w:r w:rsidRPr="006249C6">
        <w:rPr>
          <w:spacing w:val="1"/>
        </w:rPr>
        <w:t xml:space="preserve"> </w:t>
      </w:r>
      <w:r w:rsidRPr="006249C6">
        <w:t>образовании.</w:t>
      </w:r>
    </w:p>
    <w:p w:rsidR="004111CF" w:rsidRPr="006249C6" w:rsidRDefault="004111CF" w:rsidP="004111CF">
      <w:pPr>
        <w:pStyle w:val="af9"/>
        <w:widowControl w:val="0"/>
        <w:numPr>
          <w:ilvl w:val="1"/>
          <w:numId w:val="52"/>
        </w:numPr>
        <w:tabs>
          <w:tab w:val="left" w:pos="1682"/>
        </w:tabs>
        <w:autoSpaceDE w:val="0"/>
        <w:autoSpaceDN w:val="0"/>
        <w:ind w:right="845" w:firstLine="427"/>
        <w:jc w:val="both"/>
      </w:pPr>
      <w:r w:rsidRPr="006249C6">
        <w:rPr>
          <w:i/>
        </w:rPr>
        <w:t xml:space="preserve">Профессиональная переподготовка </w:t>
      </w:r>
      <w:r w:rsidRPr="006249C6">
        <w:t>работников проводится в ОО на</w:t>
      </w:r>
      <w:r w:rsidRPr="006249C6">
        <w:rPr>
          <w:spacing w:val="1"/>
        </w:rPr>
        <w:t xml:space="preserve"> </w:t>
      </w:r>
      <w:r w:rsidRPr="006249C6">
        <w:t>условиях</w:t>
      </w:r>
      <w:r w:rsidRPr="006249C6">
        <w:rPr>
          <w:spacing w:val="1"/>
        </w:rPr>
        <w:t xml:space="preserve"> </w:t>
      </w:r>
      <w:r w:rsidRPr="006249C6">
        <w:t>и</w:t>
      </w:r>
      <w:r w:rsidRPr="006249C6">
        <w:rPr>
          <w:spacing w:val="1"/>
        </w:rPr>
        <w:t xml:space="preserve"> </w:t>
      </w:r>
      <w:r w:rsidRPr="006249C6">
        <w:t>в</w:t>
      </w:r>
      <w:r w:rsidRPr="006249C6">
        <w:rPr>
          <w:spacing w:val="1"/>
        </w:rPr>
        <w:t xml:space="preserve"> </w:t>
      </w:r>
      <w:r w:rsidRPr="006249C6">
        <w:t>порядке,</w:t>
      </w:r>
      <w:r w:rsidRPr="006249C6">
        <w:rPr>
          <w:spacing w:val="1"/>
        </w:rPr>
        <w:t xml:space="preserve"> </w:t>
      </w:r>
      <w:r w:rsidRPr="006249C6">
        <w:t>которые</w:t>
      </w:r>
      <w:r w:rsidRPr="006249C6">
        <w:rPr>
          <w:spacing w:val="1"/>
        </w:rPr>
        <w:t xml:space="preserve"> </w:t>
      </w:r>
      <w:r w:rsidRPr="006249C6">
        <w:t>определяются</w:t>
      </w:r>
      <w:r w:rsidRPr="006249C6">
        <w:rPr>
          <w:spacing w:val="1"/>
        </w:rPr>
        <w:t xml:space="preserve"> </w:t>
      </w:r>
      <w:r w:rsidRPr="006249C6">
        <w:t>коллективным</w:t>
      </w:r>
      <w:r w:rsidRPr="006249C6">
        <w:rPr>
          <w:spacing w:val="1"/>
        </w:rPr>
        <w:t xml:space="preserve"> </w:t>
      </w:r>
      <w:r w:rsidRPr="006249C6">
        <w:t>договором,</w:t>
      </w:r>
      <w:r w:rsidRPr="006249C6">
        <w:rPr>
          <w:spacing w:val="1"/>
        </w:rPr>
        <w:t xml:space="preserve"> </w:t>
      </w:r>
      <w:r w:rsidRPr="006249C6">
        <w:t>соглашениями,</w:t>
      </w:r>
      <w:r w:rsidRPr="006249C6">
        <w:rPr>
          <w:spacing w:val="-2"/>
        </w:rPr>
        <w:t xml:space="preserve"> </w:t>
      </w:r>
      <w:r w:rsidRPr="006249C6">
        <w:t>трудовым</w:t>
      </w:r>
      <w:r w:rsidRPr="006249C6">
        <w:rPr>
          <w:spacing w:val="-3"/>
        </w:rPr>
        <w:t xml:space="preserve"> </w:t>
      </w:r>
      <w:r w:rsidRPr="006249C6">
        <w:t>договором.</w:t>
      </w:r>
    </w:p>
    <w:p w:rsidR="004111CF" w:rsidRPr="006249C6" w:rsidRDefault="004111CF" w:rsidP="004111CF">
      <w:pPr>
        <w:pStyle w:val="af9"/>
        <w:widowControl w:val="0"/>
        <w:numPr>
          <w:ilvl w:val="1"/>
          <w:numId w:val="52"/>
        </w:numPr>
        <w:tabs>
          <w:tab w:val="left" w:pos="1958"/>
        </w:tabs>
        <w:autoSpaceDE w:val="0"/>
        <w:autoSpaceDN w:val="0"/>
        <w:ind w:right="845" w:firstLine="427"/>
        <w:jc w:val="both"/>
      </w:pPr>
      <w:r w:rsidRPr="006249C6">
        <w:rPr>
          <w:i/>
        </w:rPr>
        <w:t>Повышение</w:t>
      </w:r>
      <w:r w:rsidRPr="006249C6">
        <w:rPr>
          <w:i/>
          <w:spacing w:val="1"/>
        </w:rPr>
        <w:t xml:space="preserve"> </w:t>
      </w:r>
      <w:r w:rsidRPr="006249C6">
        <w:rPr>
          <w:i/>
        </w:rPr>
        <w:t xml:space="preserve">квалификации </w:t>
      </w:r>
      <w:r w:rsidRPr="006249C6">
        <w:t>работников</w:t>
      </w:r>
      <w:r w:rsidRPr="006249C6">
        <w:rPr>
          <w:spacing w:val="1"/>
        </w:rPr>
        <w:t xml:space="preserve"> </w:t>
      </w:r>
      <w:r w:rsidRPr="006249C6">
        <w:t>может</w:t>
      </w:r>
      <w:r w:rsidRPr="006249C6">
        <w:rPr>
          <w:spacing w:val="1"/>
        </w:rPr>
        <w:t xml:space="preserve"> </w:t>
      </w:r>
      <w:r w:rsidRPr="006249C6">
        <w:t>проводится</w:t>
      </w:r>
      <w:r w:rsidRPr="006249C6">
        <w:rPr>
          <w:spacing w:val="1"/>
        </w:rPr>
        <w:t xml:space="preserve"> </w:t>
      </w:r>
      <w:r w:rsidRPr="006249C6">
        <w:t>в</w:t>
      </w:r>
      <w:r w:rsidRPr="006249C6">
        <w:rPr>
          <w:spacing w:val="1"/>
        </w:rPr>
        <w:t xml:space="preserve"> </w:t>
      </w:r>
      <w:r w:rsidRPr="006249C6">
        <w:t>учреждениях</w:t>
      </w:r>
      <w:r w:rsidRPr="006249C6">
        <w:rPr>
          <w:spacing w:val="1"/>
        </w:rPr>
        <w:t xml:space="preserve"> </w:t>
      </w:r>
      <w:r w:rsidRPr="006249C6">
        <w:t>системы</w:t>
      </w:r>
      <w:r w:rsidRPr="006249C6">
        <w:rPr>
          <w:spacing w:val="1"/>
        </w:rPr>
        <w:t xml:space="preserve"> </w:t>
      </w:r>
      <w:r w:rsidRPr="006249C6">
        <w:t>переподготовки</w:t>
      </w:r>
      <w:r w:rsidRPr="006249C6">
        <w:rPr>
          <w:spacing w:val="1"/>
        </w:rPr>
        <w:t xml:space="preserve"> </w:t>
      </w:r>
      <w:r w:rsidRPr="006249C6">
        <w:t>и</w:t>
      </w:r>
      <w:r w:rsidRPr="006249C6">
        <w:rPr>
          <w:spacing w:val="1"/>
        </w:rPr>
        <w:t xml:space="preserve"> </w:t>
      </w:r>
      <w:r w:rsidRPr="006249C6">
        <w:t>повышения</w:t>
      </w:r>
      <w:r w:rsidRPr="006249C6">
        <w:rPr>
          <w:spacing w:val="1"/>
        </w:rPr>
        <w:t xml:space="preserve"> </w:t>
      </w:r>
      <w:r w:rsidRPr="006249C6">
        <w:t>квалификации</w:t>
      </w:r>
      <w:r w:rsidRPr="006249C6">
        <w:rPr>
          <w:spacing w:val="1"/>
        </w:rPr>
        <w:t xml:space="preserve"> </w:t>
      </w:r>
      <w:r w:rsidRPr="006249C6">
        <w:t>работников образования, имеющих лицензию на данный вид деятельности, а</w:t>
      </w:r>
      <w:r w:rsidRPr="006249C6">
        <w:rPr>
          <w:spacing w:val="1"/>
        </w:rPr>
        <w:t xml:space="preserve"> </w:t>
      </w:r>
      <w:r w:rsidRPr="006249C6">
        <w:t>также</w:t>
      </w:r>
      <w:r w:rsidRPr="006249C6">
        <w:rPr>
          <w:spacing w:val="-1"/>
        </w:rPr>
        <w:t xml:space="preserve"> </w:t>
      </w:r>
      <w:r w:rsidRPr="006249C6">
        <w:t>в</w:t>
      </w:r>
      <w:r w:rsidRPr="006249C6">
        <w:rPr>
          <w:spacing w:val="-2"/>
        </w:rPr>
        <w:t xml:space="preserve"> </w:t>
      </w:r>
      <w:r w:rsidRPr="006249C6">
        <w:t>форме самообучения и</w:t>
      </w:r>
      <w:r w:rsidRPr="006249C6">
        <w:rPr>
          <w:spacing w:val="-1"/>
        </w:rPr>
        <w:t xml:space="preserve"> </w:t>
      </w:r>
      <w:r w:rsidRPr="006249C6">
        <w:t>внутреннего</w:t>
      </w:r>
      <w:r w:rsidRPr="006249C6">
        <w:rPr>
          <w:spacing w:val="1"/>
        </w:rPr>
        <w:t xml:space="preserve"> </w:t>
      </w:r>
      <w:r w:rsidRPr="006249C6">
        <w:t>обучения.</w:t>
      </w:r>
    </w:p>
    <w:p w:rsidR="004111CF" w:rsidRPr="006249C6" w:rsidRDefault="004111CF" w:rsidP="004111CF">
      <w:pPr>
        <w:pStyle w:val="af9"/>
        <w:widowControl w:val="0"/>
        <w:numPr>
          <w:ilvl w:val="2"/>
          <w:numId w:val="52"/>
        </w:numPr>
        <w:tabs>
          <w:tab w:val="left" w:pos="2189"/>
        </w:tabs>
        <w:autoSpaceDE w:val="0"/>
        <w:autoSpaceDN w:val="0"/>
        <w:ind w:right="840" w:firstLine="427"/>
        <w:jc w:val="both"/>
      </w:pPr>
      <w:r w:rsidRPr="006249C6">
        <w:t>Для</w:t>
      </w:r>
      <w:r w:rsidRPr="006249C6">
        <w:rPr>
          <w:spacing w:val="1"/>
        </w:rPr>
        <w:t xml:space="preserve"> </w:t>
      </w:r>
      <w:r w:rsidRPr="006249C6">
        <w:t>реализации</w:t>
      </w:r>
      <w:r w:rsidRPr="006249C6">
        <w:rPr>
          <w:spacing w:val="1"/>
        </w:rPr>
        <w:t xml:space="preserve"> </w:t>
      </w:r>
      <w:r w:rsidRPr="006249C6">
        <w:t>педагогом</w:t>
      </w:r>
      <w:r w:rsidRPr="006249C6">
        <w:rPr>
          <w:spacing w:val="1"/>
        </w:rPr>
        <w:t xml:space="preserve"> </w:t>
      </w:r>
      <w:r w:rsidRPr="006249C6">
        <w:t>возможностей</w:t>
      </w:r>
      <w:r w:rsidRPr="006249C6">
        <w:rPr>
          <w:spacing w:val="1"/>
        </w:rPr>
        <w:t xml:space="preserve"> </w:t>
      </w:r>
      <w:r w:rsidRPr="006249C6">
        <w:t>непрерывного</w:t>
      </w:r>
      <w:r w:rsidRPr="006249C6">
        <w:rPr>
          <w:spacing w:val="1"/>
        </w:rPr>
        <w:t xml:space="preserve"> </w:t>
      </w:r>
      <w:r w:rsidRPr="006249C6">
        <w:t>образования,</w:t>
      </w:r>
      <w:r w:rsidRPr="006249C6">
        <w:rPr>
          <w:spacing w:val="1"/>
        </w:rPr>
        <w:t xml:space="preserve"> </w:t>
      </w:r>
      <w:r w:rsidRPr="006249C6">
        <w:t>самостоятельного</w:t>
      </w:r>
      <w:r w:rsidRPr="006249C6">
        <w:rPr>
          <w:spacing w:val="1"/>
        </w:rPr>
        <w:t xml:space="preserve"> </w:t>
      </w:r>
      <w:r w:rsidRPr="006249C6">
        <w:t>конструирования</w:t>
      </w:r>
      <w:r w:rsidRPr="006249C6">
        <w:rPr>
          <w:spacing w:val="1"/>
        </w:rPr>
        <w:t xml:space="preserve"> </w:t>
      </w:r>
      <w:r w:rsidRPr="006249C6">
        <w:t>индивидуального</w:t>
      </w:r>
      <w:r w:rsidRPr="006249C6">
        <w:rPr>
          <w:spacing w:val="-67"/>
        </w:rPr>
        <w:t xml:space="preserve"> </w:t>
      </w:r>
      <w:r w:rsidRPr="006249C6">
        <w:t>образовательного</w:t>
      </w:r>
      <w:r w:rsidRPr="006249C6">
        <w:rPr>
          <w:spacing w:val="1"/>
        </w:rPr>
        <w:t xml:space="preserve"> </w:t>
      </w:r>
      <w:r w:rsidRPr="006249C6">
        <w:t>маршрута</w:t>
      </w:r>
      <w:r w:rsidRPr="006249C6">
        <w:rPr>
          <w:spacing w:val="1"/>
        </w:rPr>
        <w:t xml:space="preserve"> </w:t>
      </w:r>
      <w:r w:rsidRPr="006249C6">
        <w:t>с</w:t>
      </w:r>
      <w:r w:rsidRPr="006249C6">
        <w:rPr>
          <w:spacing w:val="1"/>
        </w:rPr>
        <w:t xml:space="preserve"> </w:t>
      </w:r>
      <w:r w:rsidRPr="006249C6">
        <w:t>учетом</w:t>
      </w:r>
      <w:r w:rsidRPr="006249C6">
        <w:rPr>
          <w:spacing w:val="71"/>
        </w:rPr>
        <w:t xml:space="preserve"> </w:t>
      </w:r>
      <w:r w:rsidRPr="006249C6">
        <w:t>своих</w:t>
      </w:r>
      <w:r w:rsidRPr="006249C6">
        <w:rPr>
          <w:spacing w:val="71"/>
        </w:rPr>
        <w:t xml:space="preserve"> </w:t>
      </w:r>
      <w:r w:rsidRPr="006249C6">
        <w:t>профессиональных</w:t>
      </w:r>
      <w:r w:rsidRPr="006249C6">
        <w:rPr>
          <w:spacing w:val="-67"/>
        </w:rPr>
        <w:t xml:space="preserve"> </w:t>
      </w:r>
      <w:r w:rsidRPr="006249C6">
        <w:t>потребностей,</w:t>
      </w:r>
      <w:r w:rsidRPr="006249C6">
        <w:rPr>
          <w:spacing w:val="1"/>
        </w:rPr>
        <w:t xml:space="preserve"> </w:t>
      </w:r>
      <w:r w:rsidRPr="006249C6">
        <w:t>согласованных</w:t>
      </w:r>
      <w:r w:rsidRPr="006249C6">
        <w:rPr>
          <w:spacing w:val="1"/>
        </w:rPr>
        <w:t xml:space="preserve"> </w:t>
      </w:r>
      <w:r w:rsidRPr="006249C6">
        <w:t>с</w:t>
      </w:r>
      <w:r w:rsidRPr="006249C6">
        <w:rPr>
          <w:spacing w:val="1"/>
        </w:rPr>
        <w:t xml:space="preserve"> </w:t>
      </w:r>
      <w:r w:rsidRPr="006249C6">
        <w:t>потребностями</w:t>
      </w:r>
      <w:r w:rsidRPr="006249C6">
        <w:rPr>
          <w:spacing w:val="1"/>
        </w:rPr>
        <w:t xml:space="preserve"> </w:t>
      </w:r>
      <w:r w:rsidRPr="006249C6">
        <w:t>ОО,</w:t>
      </w:r>
      <w:r w:rsidRPr="006249C6">
        <w:rPr>
          <w:spacing w:val="1"/>
        </w:rPr>
        <w:t xml:space="preserve"> </w:t>
      </w:r>
      <w:r w:rsidRPr="006249C6">
        <w:t>и</w:t>
      </w:r>
      <w:r w:rsidRPr="006249C6">
        <w:rPr>
          <w:spacing w:val="1"/>
        </w:rPr>
        <w:t xml:space="preserve"> </w:t>
      </w:r>
      <w:r w:rsidRPr="006249C6">
        <w:t>выбора</w:t>
      </w:r>
      <w:r w:rsidRPr="006249C6">
        <w:rPr>
          <w:spacing w:val="1"/>
        </w:rPr>
        <w:t xml:space="preserve"> </w:t>
      </w:r>
      <w:r w:rsidRPr="006249C6">
        <w:t>наиболее</w:t>
      </w:r>
      <w:r w:rsidRPr="006249C6">
        <w:rPr>
          <w:spacing w:val="1"/>
        </w:rPr>
        <w:t xml:space="preserve"> </w:t>
      </w:r>
      <w:r w:rsidRPr="006249C6">
        <w:t>приемлемых для себя сроков его прохождения работник может использовать</w:t>
      </w:r>
      <w:r w:rsidRPr="006249C6">
        <w:rPr>
          <w:spacing w:val="1"/>
        </w:rPr>
        <w:t xml:space="preserve"> </w:t>
      </w:r>
      <w:r w:rsidRPr="006249C6">
        <w:t xml:space="preserve">ресурсы </w:t>
      </w:r>
      <w:r w:rsidRPr="006249C6">
        <w:rPr>
          <w:i/>
        </w:rPr>
        <w:t>накопительной</w:t>
      </w:r>
      <w:r w:rsidRPr="006249C6">
        <w:rPr>
          <w:i/>
          <w:spacing w:val="1"/>
        </w:rPr>
        <w:t xml:space="preserve"> </w:t>
      </w:r>
      <w:r w:rsidRPr="006249C6">
        <w:rPr>
          <w:i/>
        </w:rPr>
        <w:t>системы</w:t>
      </w:r>
      <w:r w:rsidRPr="006249C6">
        <w:rPr>
          <w:i/>
          <w:spacing w:val="-1"/>
        </w:rPr>
        <w:t xml:space="preserve"> </w:t>
      </w:r>
      <w:r w:rsidRPr="006249C6">
        <w:rPr>
          <w:i/>
        </w:rPr>
        <w:t>повышения</w:t>
      </w:r>
      <w:r w:rsidRPr="006249C6">
        <w:rPr>
          <w:i/>
          <w:spacing w:val="-1"/>
        </w:rPr>
        <w:t xml:space="preserve"> </w:t>
      </w:r>
      <w:r w:rsidRPr="006249C6">
        <w:rPr>
          <w:i/>
        </w:rPr>
        <w:t>квалификации</w:t>
      </w:r>
      <w:r w:rsidRPr="006249C6">
        <w:t>.</w:t>
      </w:r>
    </w:p>
    <w:p w:rsidR="004111CF" w:rsidRPr="006249C6" w:rsidRDefault="004111CF" w:rsidP="004111CF">
      <w:pPr>
        <w:pStyle w:val="af9"/>
        <w:widowControl w:val="0"/>
        <w:numPr>
          <w:ilvl w:val="2"/>
          <w:numId w:val="52"/>
        </w:numPr>
        <w:tabs>
          <w:tab w:val="left" w:pos="2137"/>
        </w:tabs>
        <w:autoSpaceDE w:val="0"/>
        <w:autoSpaceDN w:val="0"/>
        <w:spacing w:before="69"/>
        <w:ind w:right="847" w:firstLine="427"/>
        <w:jc w:val="both"/>
      </w:pPr>
      <w:r w:rsidRPr="006249C6">
        <w:t>Образовательная</w:t>
      </w:r>
      <w:r w:rsidRPr="006249C6">
        <w:rPr>
          <w:spacing w:val="1"/>
        </w:rPr>
        <w:t xml:space="preserve"> </w:t>
      </w:r>
      <w:r w:rsidRPr="006249C6">
        <w:t>программа</w:t>
      </w:r>
      <w:r w:rsidRPr="006249C6">
        <w:rPr>
          <w:spacing w:val="1"/>
        </w:rPr>
        <w:t xml:space="preserve"> </w:t>
      </w:r>
      <w:r w:rsidRPr="006249C6">
        <w:t>повышения</w:t>
      </w:r>
      <w:r w:rsidRPr="006249C6">
        <w:rPr>
          <w:spacing w:val="1"/>
        </w:rPr>
        <w:t xml:space="preserve"> </w:t>
      </w:r>
      <w:r w:rsidRPr="006249C6">
        <w:t>квалификации</w:t>
      </w:r>
      <w:r w:rsidRPr="006249C6">
        <w:rPr>
          <w:spacing w:val="1"/>
        </w:rPr>
        <w:t xml:space="preserve"> </w:t>
      </w:r>
      <w:r w:rsidRPr="006249C6">
        <w:t>по</w:t>
      </w:r>
      <w:r w:rsidRPr="006249C6">
        <w:rPr>
          <w:spacing w:val="1"/>
        </w:rPr>
        <w:t xml:space="preserve"> </w:t>
      </w:r>
      <w:r w:rsidRPr="006249C6">
        <w:t>накопительной системе рассматривается как совокупность</w:t>
      </w:r>
      <w:r w:rsidRPr="006249C6">
        <w:rPr>
          <w:spacing w:val="29"/>
        </w:rPr>
        <w:t xml:space="preserve"> </w:t>
      </w:r>
      <w:r w:rsidRPr="006249C6">
        <w:t>учебных программ,</w:t>
      </w:r>
      <w:r w:rsidRPr="006249C6">
        <w:rPr>
          <w:spacing w:val="1"/>
        </w:rPr>
        <w:t xml:space="preserve"> </w:t>
      </w:r>
      <w:r w:rsidRPr="006249C6">
        <w:t>выбранных</w:t>
      </w:r>
      <w:r w:rsidRPr="006249C6">
        <w:rPr>
          <w:spacing w:val="1"/>
        </w:rPr>
        <w:t xml:space="preserve"> </w:t>
      </w:r>
      <w:r w:rsidRPr="006249C6">
        <w:t>слушателем</w:t>
      </w:r>
      <w:r w:rsidRPr="006249C6">
        <w:rPr>
          <w:spacing w:val="1"/>
        </w:rPr>
        <w:t xml:space="preserve"> </w:t>
      </w:r>
      <w:r w:rsidRPr="006249C6">
        <w:t>в</w:t>
      </w:r>
      <w:r w:rsidRPr="006249C6">
        <w:rPr>
          <w:spacing w:val="1"/>
        </w:rPr>
        <w:t xml:space="preserve"> </w:t>
      </w:r>
      <w:r w:rsidRPr="006249C6">
        <w:t>логике</w:t>
      </w:r>
      <w:r w:rsidRPr="006249C6">
        <w:rPr>
          <w:spacing w:val="1"/>
        </w:rPr>
        <w:t xml:space="preserve"> </w:t>
      </w:r>
      <w:r w:rsidRPr="006249C6">
        <w:t>обозначенного</w:t>
      </w:r>
      <w:r w:rsidRPr="006249C6">
        <w:rPr>
          <w:spacing w:val="1"/>
        </w:rPr>
        <w:t xml:space="preserve"> </w:t>
      </w:r>
      <w:r w:rsidRPr="006249C6">
        <w:t>направления</w:t>
      </w:r>
      <w:r w:rsidRPr="006249C6">
        <w:rPr>
          <w:spacing w:val="1"/>
        </w:rPr>
        <w:t xml:space="preserve"> </w:t>
      </w:r>
      <w:r w:rsidRPr="006249C6">
        <w:t>(проблемы)</w:t>
      </w:r>
      <w:r w:rsidRPr="006249C6">
        <w:rPr>
          <w:spacing w:val="-1"/>
        </w:rPr>
        <w:t xml:space="preserve"> </w:t>
      </w:r>
      <w:r w:rsidRPr="006249C6">
        <w:t>повышения</w:t>
      </w:r>
      <w:r w:rsidRPr="006249C6">
        <w:rPr>
          <w:spacing w:val="-3"/>
        </w:rPr>
        <w:t xml:space="preserve"> </w:t>
      </w:r>
      <w:r w:rsidRPr="006249C6">
        <w:t>квалификации.</w:t>
      </w:r>
    </w:p>
    <w:p w:rsidR="004111CF" w:rsidRPr="006249C6" w:rsidRDefault="004111CF" w:rsidP="004111CF">
      <w:pPr>
        <w:pStyle w:val="af9"/>
        <w:widowControl w:val="0"/>
        <w:numPr>
          <w:ilvl w:val="2"/>
          <w:numId w:val="52"/>
        </w:numPr>
        <w:tabs>
          <w:tab w:val="left" w:pos="2182"/>
        </w:tabs>
        <w:autoSpaceDE w:val="0"/>
        <w:autoSpaceDN w:val="0"/>
        <w:ind w:right="848" w:firstLine="427"/>
        <w:jc w:val="both"/>
      </w:pPr>
      <w:r w:rsidRPr="006249C6">
        <w:t>Конструирование</w:t>
      </w:r>
      <w:r w:rsidRPr="006249C6">
        <w:rPr>
          <w:spacing w:val="1"/>
        </w:rPr>
        <w:t xml:space="preserve"> </w:t>
      </w:r>
      <w:r w:rsidRPr="006249C6">
        <w:t>образовательной</w:t>
      </w:r>
      <w:r w:rsidRPr="006249C6">
        <w:rPr>
          <w:spacing w:val="1"/>
        </w:rPr>
        <w:t xml:space="preserve"> </w:t>
      </w:r>
      <w:r w:rsidRPr="006249C6">
        <w:t>программы</w:t>
      </w:r>
      <w:r w:rsidRPr="006249C6">
        <w:rPr>
          <w:spacing w:val="1"/>
        </w:rPr>
        <w:t xml:space="preserve"> </w:t>
      </w:r>
      <w:r w:rsidR="00DD4875">
        <w:rPr>
          <w:spacing w:val="1"/>
        </w:rPr>
        <w:t>п</w:t>
      </w:r>
      <w:r w:rsidRPr="006249C6">
        <w:t>овышения</w:t>
      </w:r>
      <w:r w:rsidR="00DD4875">
        <w:t xml:space="preserve"> </w:t>
      </w:r>
      <w:r w:rsidRPr="006249C6">
        <w:rPr>
          <w:spacing w:val="-67"/>
        </w:rPr>
        <w:t xml:space="preserve"> </w:t>
      </w:r>
      <w:r w:rsidR="00DD4875">
        <w:rPr>
          <w:spacing w:val="-67"/>
        </w:rPr>
        <w:t xml:space="preserve"> </w:t>
      </w:r>
      <w:r w:rsidRPr="006249C6">
        <w:t>квалификации</w:t>
      </w:r>
      <w:r w:rsidRPr="006249C6">
        <w:rPr>
          <w:spacing w:val="1"/>
        </w:rPr>
        <w:t xml:space="preserve"> </w:t>
      </w:r>
      <w:r w:rsidRPr="006249C6">
        <w:t>по</w:t>
      </w:r>
      <w:r w:rsidRPr="006249C6">
        <w:rPr>
          <w:spacing w:val="1"/>
        </w:rPr>
        <w:t xml:space="preserve"> </w:t>
      </w:r>
      <w:r w:rsidRPr="006249C6">
        <w:t>накопительной</w:t>
      </w:r>
      <w:r w:rsidRPr="006249C6">
        <w:rPr>
          <w:spacing w:val="1"/>
        </w:rPr>
        <w:t xml:space="preserve"> </w:t>
      </w:r>
      <w:r w:rsidRPr="006249C6">
        <w:t>системе</w:t>
      </w:r>
      <w:r w:rsidRPr="006249C6">
        <w:rPr>
          <w:spacing w:val="1"/>
        </w:rPr>
        <w:t xml:space="preserve"> </w:t>
      </w:r>
      <w:r w:rsidRPr="006249C6">
        <w:t>выполняется</w:t>
      </w:r>
      <w:r w:rsidRPr="006249C6">
        <w:rPr>
          <w:spacing w:val="1"/>
        </w:rPr>
        <w:t xml:space="preserve"> </w:t>
      </w:r>
      <w:r w:rsidRPr="006249C6">
        <w:t>педагогом</w:t>
      </w:r>
      <w:r w:rsidRPr="006249C6">
        <w:rPr>
          <w:spacing w:val="1"/>
        </w:rPr>
        <w:t xml:space="preserve"> </w:t>
      </w:r>
      <w:r w:rsidRPr="006249C6">
        <w:t>самостоятельно.</w:t>
      </w:r>
    </w:p>
    <w:p w:rsidR="004111CF" w:rsidRPr="006249C6" w:rsidRDefault="004111CF" w:rsidP="004111CF">
      <w:pPr>
        <w:pStyle w:val="af9"/>
        <w:widowControl w:val="0"/>
        <w:numPr>
          <w:ilvl w:val="2"/>
          <w:numId w:val="52"/>
        </w:numPr>
        <w:tabs>
          <w:tab w:val="left" w:pos="1890"/>
        </w:tabs>
        <w:autoSpaceDE w:val="0"/>
        <w:autoSpaceDN w:val="0"/>
        <w:ind w:right="843" w:firstLine="427"/>
        <w:jc w:val="both"/>
      </w:pPr>
      <w:r w:rsidRPr="006249C6">
        <w:rPr>
          <w:i/>
        </w:rPr>
        <w:t>Самостоятельная</w:t>
      </w:r>
      <w:r w:rsidRPr="006249C6">
        <w:rPr>
          <w:i/>
          <w:spacing w:val="1"/>
        </w:rPr>
        <w:t xml:space="preserve"> </w:t>
      </w:r>
      <w:r w:rsidRPr="006249C6">
        <w:rPr>
          <w:i/>
        </w:rPr>
        <w:t xml:space="preserve">подготовка </w:t>
      </w:r>
      <w:r w:rsidRPr="006249C6">
        <w:t>(самообучение),</w:t>
      </w:r>
      <w:r w:rsidRPr="006249C6">
        <w:rPr>
          <w:spacing w:val="1"/>
        </w:rPr>
        <w:t xml:space="preserve"> </w:t>
      </w:r>
      <w:r w:rsidRPr="006249C6">
        <w:t>как</w:t>
      </w:r>
      <w:r w:rsidRPr="006249C6">
        <w:rPr>
          <w:spacing w:val="1"/>
        </w:rPr>
        <w:t xml:space="preserve"> </w:t>
      </w:r>
      <w:r w:rsidRPr="006249C6">
        <w:t>форма</w:t>
      </w:r>
      <w:r w:rsidRPr="006249C6">
        <w:rPr>
          <w:spacing w:val="1"/>
        </w:rPr>
        <w:t xml:space="preserve"> </w:t>
      </w:r>
      <w:r w:rsidRPr="006249C6">
        <w:t>непрерывного,</w:t>
      </w:r>
      <w:r w:rsidRPr="006249C6">
        <w:rPr>
          <w:spacing w:val="1"/>
        </w:rPr>
        <w:t xml:space="preserve"> </w:t>
      </w:r>
      <w:r w:rsidRPr="006249C6">
        <w:t>систематического</w:t>
      </w:r>
      <w:r w:rsidRPr="006249C6">
        <w:rPr>
          <w:spacing w:val="1"/>
        </w:rPr>
        <w:t xml:space="preserve"> </w:t>
      </w:r>
      <w:r w:rsidRPr="006249C6">
        <w:t>пополнения</w:t>
      </w:r>
      <w:r w:rsidRPr="006249C6">
        <w:rPr>
          <w:spacing w:val="1"/>
        </w:rPr>
        <w:t xml:space="preserve"> </w:t>
      </w:r>
      <w:r w:rsidRPr="006249C6">
        <w:t>и</w:t>
      </w:r>
      <w:r w:rsidRPr="006249C6">
        <w:rPr>
          <w:spacing w:val="1"/>
        </w:rPr>
        <w:t xml:space="preserve"> </w:t>
      </w:r>
      <w:r w:rsidRPr="006249C6">
        <w:t>углубления</w:t>
      </w:r>
      <w:r w:rsidRPr="006249C6">
        <w:rPr>
          <w:spacing w:val="1"/>
        </w:rPr>
        <w:t xml:space="preserve"> </w:t>
      </w:r>
      <w:r w:rsidRPr="006249C6">
        <w:t>знаний,</w:t>
      </w:r>
      <w:r w:rsidRPr="006249C6">
        <w:rPr>
          <w:spacing w:val="1"/>
        </w:rPr>
        <w:t xml:space="preserve"> </w:t>
      </w:r>
      <w:r w:rsidRPr="006249C6">
        <w:t>закрепления</w:t>
      </w:r>
      <w:r w:rsidRPr="006249C6">
        <w:rPr>
          <w:spacing w:val="1"/>
        </w:rPr>
        <w:t xml:space="preserve"> </w:t>
      </w:r>
      <w:r w:rsidRPr="006249C6">
        <w:t>практических</w:t>
      </w:r>
      <w:r w:rsidRPr="006249C6">
        <w:rPr>
          <w:spacing w:val="1"/>
        </w:rPr>
        <w:t xml:space="preserve"> </w:t>
      </w:r>
      <w:r w:rsidRPr="006249C6">
        <w:t>умений</w:t>
      </w:r>
      <w:r w:rsidRPr="006249C6">
        <w:rPr>
          <w:spacing w:val="1"/>
        </w:rPr>
        <w:t xml:space="preserve"> </w:t>
      </w:r>
      <w:r w:rsidRPr="006249C6">
        <w:t>и</w:t>
      </w:r>
      <w:r w:rsidRPr="006249C6">
        <w:rPr>
          <w:spacing w:val="1"/>
        </w:rPr>
        <w:t xml:space="preserve"> </w:t>
      </w:r>
      <w:r w:rsidRPr="006249C6">
        <w:t>навыков,</w:t>
      </w:r>
      <w:r w:rsidRPr="006249C6">
        <w:rPr>
          <w:spacing w:val="1"/>
        </w:rPr>
        <w:t xml:space="preserve"> </w:t>
      </w:r>
      <w:r w:rsidRPr="006249C6">
        <w:t>является</w:t>
      </w:r>
      <w:r w:rsidRPr="006249C6">
        <w:rPr>
          <w:spacing w:val="1"/>
        </w:rPr>
        <w:t xml:space="preserve"> </w:t>
      </w:r>
      <w:r w:rsidRPr="006249C6">
        <w:t>обязательной</w:t>
      </w:r>
      <w:r w:rsidRPr="006249C6">
        <w:rPr>
          <w:spacing w:val="1"/>
        </w:rPr>
        <w:t xml:space="preserve"> </w:t>
      </w:r>
      <w:r w:rsidRPr="006249C6">
        <w:t>и</w:t>
      </w:r>
      <w:r w:rsidRPr="006249C6">
        <w:rPr>
          <w:spacing w:val="1"/>
        </w:rPr>
        <w:t xml:space="preserve"> </w:t>
      </w:r>
      <w:r w:rsidRPr="006249C6">
        <w:t>проводится</w:t>
      </w:r>
      <w:r w:rsidRPr="006249C6">
        <w:rPr>
          <w:spacing w:val="1"/>
        </w:rPr>
        <w:t xml:space="preserve"> </w:t>
      </w:r>
      <w:r w:rsidRPr="006249C6">
        <w:t>по</w:t>
      </w:r>
      <w:r w:rsidRPr="006249C6">
        <w:rPr>
          <w:spacing w:val="1"/>
        </w:rPr>
        <w:t xml:space="preserve"> </w:t>
      </w:r>
      <w:r w:rsidRPr="006249C6">
        <w:t>индивидуальному</w:t>
      </w:r>
      <w:r w:rsidRPr="006249C6">
        <w:rPr>
          <w:spacing w:val="1"/>
        </w:rPr>
        <w:t xml:space="preserve"> </w:t>
      </w:r>
      <w:r w:rsidRPr="006249C6">
        <w:t>плану,</w:t>
      </w:r>
      <w:r w:rsidRPr="006249C6">
        <w:rPr>
          <w:spacing w:val="1"/>
        </w:rPr>
        <w:t xml:space="preserve"> </w:t>
      </w:r>
      <w:r w:rsidRPr="006249C6">
        <w:t>который</w:t>
      </w:r>
      <w:r w:rsidRPr="006249C6">
        <w:rPr>
          <w:spacing w:val="1"/>
        </w:rPr>
        <w:t xml:space="preserve"> </w:t>
      </w:r>
      <w:r w:rsidRPr="006249C6">
        <w:t>рассматривается</w:t>
      </w:r>
      <w:r w:rsidRPr="006249C6">
        <w:rPr>
          <w:spacing w:val="1"/>
        </w:rPr>
        <w:t xml:space="preserve"> </w:t>
      </w:r>
      <w:r w:rsidRPr="006249C6">
        <w:t>и</w:t>
      </w:r>
      <w:r w:rsidRPr="006249C6">
        <w:rPr>
          <w:spacing w:val="1"/>
        </w:rPr>
        <w:t xml:space="preserve"> </w:t>
      </w:r>
      <w:r w:rsidRPr="006249C6">
        <w:t>утверждается</w:t>
      </w:r>
      <w:r w:rsidRPr="006249C6">
        <w:rPr>
          <w:spacing w:val="-4"/>
        </w:rPr>
        <w:t xml:space="preserve"> </w:t>
      </w:r>
      <w:r w:rsidRPr="006249C6">
        <w:t>на заседании</w:t>
      </w:r>
      <w:r w:rsidRPr="006249C6">
        <w:rPr>
          <w:spacing w:val="-1"/>
        </w:rPr>
        <w:t xml:space="preserve"> </w:t>
      </w:r>
      <w:r w:rsidRPr="006249C6">
        <w:t>методического</w:t>
      </w:r>
      <w:r w:rsidRPr="006249C6">
        <w:rPr>
          <w:spacing w:val="1"/>
        </w:rPr>
        <w:t xml:space="preserve"> </w:t>
      </w:r>
      <w:r w:rsidRPr="006249C6">
        <w:t>объединения.</w:t>
      </w:r>
    </w:p>
    <w:p w:rsidR="004111CF" w:rsidRPr="006249C6" w:rsidRDefault="004111CF" w:rsidP="004111CF">
      <w:pPr>
        <w:pStyle w:val="af9"/>
        <w:widowControl w:val="0"/>
        <w:numPr>
          <w:ilvl w:val="2"/>
          <w:numId w:val="52"/>
        </w:numPr>
        <w:tabs>
          <w:tab w:val="left" w:pos="1890"/>
        </w:tabs>
        <w:autoSpaceDE w:val="0"/>
        <w:autoSpaceDN w:val="0"/>
        <w:spacing w:line="322" w:lineRule="exact"/>
        <w:ind w:left="1889" w:hanging="701"/>
        <w:jc w:val="both"/>
      </w:pPr>
      <w:r w:rsidRPr="006249C6">
        <w:t>Самостоятельная</w:t>
      </w:r>
      <w:r w:rsidRPr="006249C6">
        <w:rPr>
          <w:spacing w:val="-3"/>
        </w:rPr>
        <w:t xml:space="preserve"> </w:t>
      </w:r>
      <w:r w:rsidRPr="006249C6">
        <w:t>подготовка</w:t>
      </w:r>
      <w:r w:rsidRPr="006249C6">
        <w:rPr>
          <w:spacing w:val="-2"/>
        </w:rPr>
        <w:t xml:space="preserve"> </w:t>
      </w:r>
      <w:r w:rsidRPr="006249C6">
        <w:t>включает</w:t>
      </w:r>
      <w:r w:rsidRPr="006249C6">
        <w:rPr>
          <w:spacing w:val="-3"/>
        </w:rPr>
        <w:t xml:space="preserve"> </w:t>
      </w:r>
      <w:r w:rsidRPr="006249C6">
        <w:t>в</w:t>
      </w:r>
      <w:r w:rsidRPr="006249C6">
        <w:rPr>
          <w:spacing w:val="-4"/>
        </w:rPr>
        <w:t xml:space="preserve"> </w:t>
      </w:r>
      <w:r w:rsidRPr="006249C6">
        <w:t>себя:</w:t>
      </w:r>
    </w:p>
    <w:p w:rsidR="004111CF" w:rsidRPr="006249C6" w:rsidRDefault="004111CF" w:rsidP="004111CF">
      <w:pPr>
        <w:pStyle w:val="af9"/>
        <w:widowControl w:val="0"/>
        <w:numPr>
          <w:ilvl w:val="0"/>
          <w:numId w:val="51"/>
        </w:numPr>
        <w:tabs>
          <w:tab w:val="left" w:pos="1559"/>
        </w:tabs>
        <w:autoSpaceDE w:val="0"/>
        <w:autoSpaceDN w:val="0"/>
        <w:ind w:right="849" w:firstLine="427"/>
        <w:jc w:val="both"/>
      </w:pPr>
      <w:r w:rsidRPr="006249C6">
        <w:t>изучение</w:t>
      </w:r>
      <w:r w:rsidRPr="006249C6">
        <w:rPr>
          <w:spacing w:val="1"/>
        </w:rPr>
        <w:t xml:space="preserve"> </w:t>
      </w:r>
      <w:r w:rsidRPr="006249C6">
        <w:t>текущих</w:t>
      </w:r>
      <w:r w:rsidRPr="006249C6">
        <w:rPr>
          <w:spacing w:val="1"/>
        </w:rPr>
        <w:t xml:space="preserve"> </w:t>
      </w:r>
      <w:r w:rsidRPr="006249C6">
        <w:t>и</w:t>
      </w:r>
      <w:r w:rsidRPr="006249C6">
        <w:rPr>
          <w:spacing w:val="1"/>
        </w:rPr>
        <w:t xml:space="preserve"> </w:t>
      </w:r>
      <w:r w:rsidRPr="006249C6">
        <w:t>вновь</w:t>
      </w:r>
      <w:r w:rsidRPr="006249C6">
        <w:rPr>
          <w:spacing w:val="1"/>
        </w:rPr>
        <w:t xml:space="preserve"> </w:t>
      </w:r>
      <w:r w:rsidRPr="006249C6">
        <w:t>принятых</w:t>
      </w:r>
      <w:r w:rsidRPr="006249C6">
        <w:rPr>
          <w:spacing w:val="1"/>
        </w:rPr>
        <w:t xml:space="preserve"> </w:t>
      </w:r>
      <w:r w:rsidRPr="006249C6">
        <w:t>законодательных</w:t>
      </w:r>
      <w:r w:rsidRPr="006249C6">
        <w:rPr>
          <w:spacing w:val="1"/>
        </w:rPr>
        <w:t xml:space="preserve"> </w:t>
      </w:r>
      <w:r w:rsidRPr="006249C6">
        <w:t>и</w:t>
      </w:r>
      <w:r w:rsidRPr="006249C6">
        <w:rPr>
          <w:spacing w:val="1"/>
        </w:rPr>
        <w:t xml:space="preserve"> </w:t>
      </w:r>
      <w:r w:rsidRPr="006249C6">
        <w:t>иных</w:t>
      </w:r>
      <w:r w:rsidRPr="006249C6">
        <w:rPr>
          <w:spacing w:val="1"/>
        </w:rPr>
        <w:t xml:space="preserve"> </w:t>
      </w:r>
      <w:r w:rsidRPr="006249C6">
        <w:t>нормативных правовых актов РФ, законов и иных нормативных правовых</w:t>
      </w:r>
      <w:r w:rsidRPr="006249C6">
        <w:rPr>
          <w:spacing w:val="1"/>
        </w:rPr>
        <w:t xml:space="preserve"> </w:t>
      </w:r>
      <w:r w:rsidRPr="006249C6">
        <w:t>актов</w:t>
      </w:r>
      <w:r w:rsidRPr="006249C6">
        <w:rPr>
          <w:spacing w:val="-3"/>
        </w:rPr>
        <w:t xml:space="preserve"> </w:t>
      </w:r>
      <w:r w:rsidRPr="006249C6">
        <w:t>субъектов</w:t>
      </w:r>
      <w:r w:rsidRPr="006249C6">
        <w:rPr>
          <w:spacing w:val="-2"/>
        </w:rPr>
        <w:t xml:space="preserve"> </w:t>
      </w:r>
      <w:r w:rsidRPr="006249C6">
        <w:t>РФ;</w:t>
      </w:r>
    </w:p>
    <w:p w:rsidR="004111CF" w:rsidRPr="006249C6" w:rsidRDefault="004111CF" w:rsidP="004111CF">
      <w:pPr>
        <w:pStyle w:val="af9"/>
        <w:widowControl w:val="0"/>
        <w:numPr>
          <w:ilvl w:val="0"/>
          <w:numId w:val="51"/>
        </w:numPr>
        <w:tabs>
          <w:tab w:val="left" w:pos="1559"/>
        </w:tabs>
        <w:autoSpaceDE w:val="0"/>
        <w:autoSpaceDN w:val="0"/>
        <w:spacing w:before="1"/>
        <w:ind w:right="843" w:firstLine="427"/>
        <w:jc w:val="both"/>
      </w:pPr>
      <w:r w:rsidRPr="006249C6">
        <w:t>регулярное</w:t>
      </w:r>
      <w:r w:rsidRPr="006249C6">
        <w:rPr>
          <w:spacing w:val="1"/>
        </w:rPr>
        <w:t xml:space="preserve"> </w:t>
      </w:r>
      <w:r w:rsidRPr="006249C6">
        <w:t>ознакомление</w:t>
      </w:r>
      <w:r w:rsidRPr="006249C6">
        <w:rPr>
          <w:spacing w:val="1"/>
        </w:rPr>
        <w:t xml:space="preserve"> </w:t>
      </w:r>
      <w:r w:rsidRPr="006249C6">
        <w:t>с</w:t>
      </w:r>
      <w:r w:rsidRPr="006249C6">
        <w:rPr>
          <w:spacing w:val="1"/>
        </w:rPr>
        <w:t xml:space="preserve"> </w:t>
      </w:r>
      <w:r w:rsidRPr="006249C6">
        <w:t>новой</w:t>
      </w:r>
      <w:r w:rsidRPr="006249C6">
        <w:rPr>
          <w:spacing w:val="1"/>
        </w:rPr>
        <w:t xml:space="preserve"> </w:t>
      </w:r>
      <w:r w:rsidRPr="006249C6">
        <w:t>юридической,</w:t>
      </w:r>
      <w:r w:rsidRPr="006249C6">
        <w:rPr>
          <w:spacing w:val="1"/>
        </w:rPr>
        <w:t xml:space="preserve"> </w:t>
      </w:r>
      <w:r w:rsidRPr="006249C6">
        <w:t>экономической,</w:t>
      </w:r>
      <w:r w:rsidRPr="006249C6">
        <w:rPr>
          <w:spacing w:val="1"/>
        </w:rPr>
        <w:t xml:space="preserve"> </w:t>
      </w:r>
      <w:r w:rsidRPr="006249C6">
        <w:t>общественно-государственной,</w:t>
      </w:r>
      <w:r w:rsidRPr="006249C6">
        <w:rPr>
          <w:spacing w:val="1"/>
        </w:rPr>
        <w:t xml:space="preserve"> </w:t>
      </w:r>
      <w:r w:rsidRPr="006249C6">
        <w:t>педагогической</w:t>
      </w:r>
      <w:r w:rsidRPr="006249C6">
        <w:rPr>
          <w:spacing w:val="1"/>
        </w:rPr>
        <w:t xml:space="preserve"> </w:t>
      </w:r>
      <w:r w:rsidRPr="006249C6">
        <w:t>и</w:t>
      </w:r>
      <w:r w:rsidRPr="006249C6">
        <w:rPr>
          <w:spacing w:val="1"/>
        </w:rPr>
        <w:t xml:space="preserve"> </w:t>
      </w:r>
      <w:r w:rsidRPr="006249C6">
        <w:t>другой</w:t>
      </w:r>
      <w:r w:rsidRPr="006249C6">
        <w:rPr>
          <w:spacing w:val="1"/>
        </w:rPr>
        <w:t xml:space="preserve"> </w:t>
      </w:r>
      <w:r w:rsidRPr="006249C6">
        <w:t>специальной</w:t>
      </w:r>
      <w:r w:rsidRPr="006249C6">
        <w:rPr>
          <w:spacing w:val="1"/>
        </w:rPr>
        <w:t xml:space="preserve"> </w:t>
      </w:r>
      <w:r w:rsidRPr="006249C6">
        <w:t>литературой,</w:t>
      </w:r>
      <w:r w:rsidRPr="006249C6">
        <w:rPr>
          <w:spacing w:val="-2"/>
        </w:rPr>
        <w:t xml:space="preserve"> </w:t>
      </w:r>
      <w:r w:rsidRPr="006249C6">
        <w:t>материалами</w:t>
      </w:r>
      <w:r w:rsidRPr="006249C6">
        <w:rPr>
          <w:spacing w:val="-3"/>
        </w:rPr>
        <w:t xml:space="preserve"> </w:t>
      </w:r>
      <w:r w:rsidRPr="006249C6">
        <w:t>средств</w:t>
      </w:r>
      <w:r w:rsidRPr="006249C6">
        <w:rPr>
          <w:spacing w:val="-3"/>
        </w:rPr>
        <w:t xml:space="preserve"> </w:t>
      </w:r>
      <w:r w:rsidRPr="006249C6">
        <w:t>массовой информации;</w:t>
      </w:r>
    </w:p>
    <w:p w:rsidR="004111CF" w:rsidRPr="006249C6" w:rsidRDefault="004111CF" w:rsidP="004111CF">
      <w:pPr>
        <w:pStyle w:val="af9"/>
        <w:widowControl w:val="0"/>
        <w:numPr>
          <w:ilvl w:val="0"/>
          <w:numId w:val="51"/>
        </w:numPr>
        <w:tabs>
          <w:tab w:val="left" w:pos="1468"/>
        </w:tabs>
        <w:autoSpaceDE w:val="0"/>
        <w:autoSpaceDN w:val="0"/>
        <w:ind w:right="849" w:firstLine="427"/>
        <w:jc w:val="both"/>
      </w:pPr>
      <w:r w:rsidRPr="006249C6">
        <w:t>практическую работу по</w:t>
      </w:r>
      <w:r w:rsidRPr="006249C6">
        <w:rPr>
          <w:spacing w:val="1"/>
        </w:rPr>
        <w:t xml:space="preserve"> </w:t>
      </w:r>
      <w:r w:rsidRPr="006249C6">
        <w:t>совершенствованию навыков преподавания,</w:t>
      </w:r>
      <w:r w:rsidRPr="006249C6">
        <w:rPr>
          <w:spacing w:val="1"/>
        </w:rPr>
        <w:t xml:space="preserve"> </w:t>
      </w:r>
      <w:r w:rsidRPr="006249C6">
        <w:t>использования</w:t>
      </w:r>
      <w:r w:rsidRPr="006249C6">
        <w:rPr>
          <w:spacing w:val="-1"/>
        </w:rPr>
        <w:t xml:space="preserve"> </w:t>
      </w:r>
      <w:r w:rsidRPr="006249C6">
        <w:t>информационных</w:t>
      </w:r>
      <w:r w:rsidRPr="006249C6">
        <w:rPr>
          <w:spacing w:val="1"/>
        </w:rPr>
        <w:t xml:space="preserve"> </w:t>
      </w:r>
      <w:r w:rsidRPr="006249C6">
        <w:t>технологий</w:t>
      </w:r>
      <w:r w:rsidRPr="006249C6">
        <w:rPr>
          <w:spacing w:val="-1"/>
        </w:rPr>
        <w:t xml:space="preserve"> </w:t>
      </w:r>
      <w:r w:rsidRPr="006249C6">
        <w:t>и</w:t>
      </w:r>
      <w:r w:rsidRPr="006249C6">
        <w:rPr>
          <w:spacing w:val="-3"/>
        </w:rPr>
        <w:t xml:space="preserve"> </w:t>
      </w:r>
      <w:r w:rsidRPr="006249C6">
        <w:t>ресурсов;</w:t>
      </w:r>
    </w:p>
    <w:p w:rsidR="004111CF" w:rsidRPr="006249C6" w:rsidRDefault="004111CF" w:rsidP="004111CF">
      <w:pPr>
        <w:pStyle w:val="af9"/>
        <w:widowControl w:val="0"/>
        <w:numPr>
          <w:ilvl w:val="0"/>
          <w:numId w:val="51"/>
        </w:numPr>
        <w:tabs>
          <w:tab w:val="left" w:pos="1689"/>
        </w:tabs>
        <w:autoSpaceDE w:val="0"/>
        <w:autoSpaceDN w:val="0"/>
        <w:spacing w:before="1"/>
        <w:ind w:right="849" w:firstLine="427"/>
        <w:jc w:val="both"/>
      </w:pPr>
      <w:r w:rsidRPr="006249C6">
        <w:t>формирование</w:t>
      </w:r>
      <w:r w:rsidRPr="006249C6">
        <w:rPr>
          <w:spacing w:val="1"/>
        </w:rPr>
        <w:t xml:space="preserve"> </w:t>
      </w:r>
      <w:r w:rsidRPr="006249C6">
        <w:t>профессионально</w:t>
      </w:r>
      <w:r w:rsidRPr="006249C6">
        <w:rPr>
          <w:spacing w:val="1"/>
        </w:rPr>
        <w:t xml:space="preserve"> </w:t>
      </w:r>
      <w:r w:rsidRPr="006249C6">
        <w:t>важных</w:t>
      </w:r>
      <w:r w:rsidRPr="006249C6">
        <w:rPr>
          <w:spacing w:val="1"/>
        </w:rPr>
        <w:t xml:space="preserve"> </w:t>
      </w:r>
      <w:r w:rsidRPr="006249C6">
        <w:t>психологических</w:t>
      </w:r>
      <w:r w:rsidRPr="006249C6">
        <w:rPr>
          <w:spacing w:val="1"/>
        </w:rPr>
        <w:t xml:space="preserve"> </w:t>
      </w:r>
      <w:r w:rsidRPr="006249C6">
        <w:t>и</w:t>
      </w:r>
      <w:r w:rsidRPr="006249C6">
        <w:rPr>
          <w:spacing w:val="-67"/>
        </w:rPr>
        <w:t xml:space="preserve"> </w:t>
      </w:r>
      <w:r w:rsidRPr="006249C6">
        <w:t>личностных качеств;</w:t>
      </w:r>
    </w:p>
    <w:p w:rsidR="004111CF" w:rsidRPr="006249C6" w:rsidRDefault="004111CF" w:rsidP="004111CF">
      <w:pPr>
        <w:pStyle w:val="af9"/>
        <w:widowControl w:val="0"/>
        <w:numPr>
          <w:ilvl w:val="0"/>
          <w:numId w:val="51"/>
        </w:numPr>
        <w:tabs>
          <w:tab w:val="left" w:pos="1401"/>
        </w:tabs>
        <w:autoSpaceDE w:val="0"/>
        <w:autoSpaceDN w:val="0"/>
        <w:spacing w:line="321" w:lineRule="exact"/>
        <w:ind w:left="1400" w:hanging="212"/>
        <w:jc w:val="both"/>
      </w:pPr>
      <w:r w:rsidRPr="006249C6">
        <w:t>изучение</w:t>
      </w:r>
      <w:r w:rsidRPr="006249C6">
        <w:rPr>
          <w:spacing w:val="-5"/>
        </w:rPr>
        <w:t xml:space="preserve"> </w:t>
      </w:r>
      <w:r w:rsidRPr="006249C6">
        <w:t>и</w:t>
      </w:r>
      <w:r w:rsidRPr="006249C6">
        <w:rPr>
          <w:spacing w:val="-1"/>
        </w:rPr>
        <w:t xml:space="preserve"> </w:t>
      </w:r>
      <w:r w:rsidRPr="006249C6">
        <w:t>обмен</w:t>
      </w:r>
      <w:r w:rsidRPr="006249C6">
        <w:rPr>
          <w:spacing w:val="-4"/>
        </w:rPr>
        <w:t xml:space="preserve"> </w:t>
      </w:r>
      <w:r w:rsidRPr="006249C6">
        <w:t>опытом</w:t>
      </w:r>
      <w:r w:rsidRPr="006249C6">
        <w:rPr>
          <w:spacing w:val="-1"/>
        </w:rPr>
        <w:t xml:space="preserve"> </w:t>
      </w:r>
      <w:r w:rsidRPr="006249C6">
        <w:t>с</w:t>
      </w:r>
      <w:r w:rsidRPr="006249C6">
        <w:rPr>
          <w:spacing w:val="-2"/>
        </w:rPr>
        <w:t xml:space="preserve"> </w:t>
      </w:r>
      <w:r w:rsidRPr="006249C6">
        <w:t>коллегами;</w:t>
      </w:r>
    </w:p>
    <w:p w:rsidR="004111CF" w:rsidRPr="006249C6" w:rsidRDefault="004111CF" w:rsidP="004111CF">
      <w:pPr>
        <w:pStyle w:val="af9"/>
        <w:widowControl w:val="0"/>
        <w:numPr>
          <w:ilvl w:val="0"/>
          <w:numId w:val="51"/>
        </w:numPr>
        <w:tabs>
          <w:tab w:val="left" w:pos="1866"/>
        </w:tabs>
        <w:autoSpaceDE w:val="0"/>
        <w:autoSpaceDN w:val="0"/>
        <w:ind w:right="848" w:firstLine="427"/>
        <w:jc w:val="both"/>
      </w:pPr>
      <w:r w:rsidRPr="006249C6">
        <w:t>другие</w:t>
      </w:r>
      <w:r w:rsidRPr="006249C6">
        <w:rPr>
          <w:spacing w:val="1"/>
        </w:rPr>
        <w:t xml:space="preserve"> </w:t>
      </w:r>
      <w:r w:rsidRPr="006249C6">
        <w:t>способы</w:t>
      </w:r>
      <w:r w:rsidRPr="006249C6">
        <w:rPr>
          <w:spacing w:val="1"/>
        </w:rPr>
        <w:t xml:space="preserve"> </w:t>
      </w:r>
      <w:r w:rsidRPr="006249C6">
        <w:t>самостоятельного</w:t>
      </w:r>
      <w:r w:rsidRPr="006249C6">
        <w:rPr>
          <w:spacing w:val="1"/>
        </w:rPr>
        <w:t xml:space="preserve"> </w:t>
      </w:r>
      <w:r w:rsidRPr="006249C6">
        <w:t>повышения</w:t>
      </w:r>
      <w:r w:rsidRPr="006249C6">
        <w:rPr>
          <w:spacing w:val="1"/>
        </w:rPr>
        <w:t xml:space="preserve"> </w:t>
      </w:r>
      <w:r w:rsidRPr="006249C6">
        <w:t>своего</w:t>
      </w:r>
      <w:r w:rsidRPr="006249C6">
        <w:rPr>
          <w:spacing w:val="1"/>
        </w:rPr>
        <w:t xml:space="preserve"> </w:t>
      </w:r>
      <w:r w:rsidRPr="006249C6">
        <w:t xml:space="preserve">профессионального </w:t>
      </w:r>
      <w:r w:rsidRPr="006249C6">
        <w:lastRenderedPageBreak/>
        <w:t>мастерства.</w:t>
      </w:r>
    </w:p>
    <w:p w:rsidR="004111CF" w:rsidRPr="006249C6" w:rsidRDefault="004111CF" w:rsidP="004111CF">
      <w:pPr>
        <w:pStyle w:val="af9"/>
        <w:widowControl w:val="0"/>
        <w:numPr>
          <w:ilvl w:val="2"/>
          <w:numId w:val="52"/>
        </w:numPr>
        <w:tabs>
          <w:tab w:val="left" w:pos="1890"/>
        </w:tabs>
        <w:autoSpaceDE w:val="0"/>
        <w:autoSpaceDN w:val="0"/>
        <w:ind w:right="841" w:firstLine="427"/>
        <w:jc w:val="both"/>
      </w:pPr>
      <w:r w:rsidRPr="006249C6">
        <w:rPr>
          <w:i/>
        </w:rPr>
        <w:t>Внутреннее</w:t>
      </w:r>
      <w:r w:rsidRPr="006249C6">
        <w:rPr>
          <w:i/>
          <w:spacing w:val="1"/>
        </w:rPr>
        <w:t xml:space="preserve"> </w:t>
      </w:r>
      <w:r w:rsidRPr="006249C6">
        <w:rPr>
          <w:i/>
        </w:rPr>
        <w:t xml:space="preserve">обучение </w:t>
      </w:r>
      <w:r w:rsidRPr="006249C6">
        <w:t>(повышение</w:t>
      </w:r>
      <w:r w:rsidRPr="006249C6">
        <w:rPr>
          <w:spacing w:val="1"/>
        </w:rPr>
        <w:t xml:space="preserve"> </w:t>
      </w:r>
      <w:r w:rsidRPr="006249C6">
        <w:t>квалификации</w:t>
      </w:r>
      <w:r w:rsidRPr="006249C6">
        <w:rPr>
          <w:spacing w:val="1"/>
        </w:rPr>
        <w:t xml:space="preserve"> </w:t>
      </w:r>
      <w:r w:rsidRPr="006249C6">
        <w:t>без</w:t>
      </w:r>
      <w:r w:rsidRPr="006249C6">
        <w:rPr>
          <w:spacing w:val="1"/>
        </w:rPr>
        <w:t xml:space="preserve"> </w:t>
      </w:r>
      <w:r w:rsidRPr="006249C6">
        <w:t>получения</w:t>
      </w:r>
      <w:r w:rsidRPr="006249C6">
        <w:rPr>
          <w:spacing w:val="1"/>
        </w:rPr>
        <w:t xml:space="preserve"> </w:t>
      </w:r>
      <w:r w:rsidRPr="006249C6">
        <w:t>итоговых аттестационных документов) может включать: лекции, семинары,</w:t>
      </w:r>
      <w:r w:rsidRPr="006249C6">
        <w:rPr>
          <w:spacing w:val="1"/>
        </w:rPr>
        <w:t xml:space="preserve"> </w:t>
      </w:r>
      <w:r w:rsidRPr="006249C6">
        <w:t>конференции, круглые столы, деятельностные игры, адаптационное обучение</w:t>
      </w:r>
      <w:r w:rsidRPr="006249C6">
        <w:rPr>
          <w:spacing w:val="-67"/>
        </w:rPr>
        <w:t xml:space="preserve"> </w:t>
      </w:r>
      <w:r w:rsidRPr="006249C6">
        <w:t>для вновь принятых работников, интерактивное обучение, взаимообучение,</w:t>
      </w:r>
      <w:r w:rsidRPr="006249C6">
        <w:rPr>
          <w:spacing w:val="1"/>
        </w:rPr>
        <w:t xml:space="preserve"> </w:t>
      </w:r>
      <w:r w:rsidRPr="006249C6">
        <w:t>тренинги, демонстрации</w:t>
      </w:r>
      <w:r w:rsidRPr="006249C6">
        <w:rPr>
          <w:spacing w:val="1"/>
        </w:rPr>
        <w:t xml:space="preserve"> </w:t>
      </w:r>
      <w:r w:rsidRPr="006249C6">
        <w:t>опыта</w:t>
      </w:r>
      <w:r w:rsidRPr="006249C6">
        <w:rPr>
          <w:spacing w:val="1"/>
        </w:rPr>
        <w:t xml:space="preserve"> </w:t>
      </w:r>
      <w:r w:rsidRPr="006249C6">
        <w:t xml:space="preserve">и другие. </w:t>
      </w:r>
      <w:r w:rsidRPr="006249C6">
        <w:rPr>
          <w:i/>
        </w:rPr>
        <w:t>Групповое</w:t>
      </w:r>
      <w:r w:rsidRPr="006249C6">
        <w:rPr>
          <w:i/>
          <w:spacing w:val="1"/>
        </w:rPr>
        <w:t xml:space="preserve"> </w:t>
      </w:r>
      <w:r w:rsidRPr="006249C6">
        <w:rPr>
          <w:i/>
        </w:rPr>
        <w:t xml:space="preserve">обучение </w:t>
      </w:r>
      <w:r w:rsidRPr="006249C6">
        <w:t>предполагает</w:t>
      </w:r>
      <w:r w:rsidRPr="006249C6">
        <w:rPr>
          <w:spacing w:val="1"/>
        </w:rPr>
        <w:t xml:space="preserve"> </w:t>
      </w:r>
      <w:r w:rsidRPr="006249C6">
        <w:t xml:space="preserve">объединение педагогических работников в специальные группы и обучение </w:t>
      </w:r>
      <w:r w:rsidR="00DD4875">
        <w:t xml:space="preserve">в </w:t>
      </w:r>
      <w:r w:rsidRPr="006249C6">
        <w:rPr>
          <w:spacing w:val="-67"/>
        </w:rPr>
        <w:t xml:space="preserve"> </w:t>
      </w:r>
      <w:r w:rsidR="00DD4875">
        <w:rPr>
          <w:spacing w:val="-67"/>
        </w:rPr>
        <w:t xml:space="preserve"> </w:t>
      </w:r>
      <w:r w:rsidRPr="006249C6">
        <w:t>этих группах. При данной форме обучения итоговый результат может быть</w:t>
      </w:r>
      <w:r w:rsidRPr="006249C6">
        <w:rPr>
          <w:spacing w:val="1"/>
        </w:rPr>
        <w:t xml:space="preserve"> </w:t>
      </w:r>
      <w:r w:rsidRPr="006249C6">
        <w:t>получен группой. Форма может использоваться для получения, в результате</w:t>
      </w:r>
      <w:r w:rsidRPr="006249C6">
        <w:rPr>
          <w:spacing w:val="1"/>
        </w:rPr>
        <w:t xml:space="preserve"> </w:t>
      </w:r>
      <w:r w:rsidRPr="006249C6">
        <w:t>обучения</w:t>
      </w:r>
      <w:r w:rsidRPr="006249C6">
        <w:rPr>
          <w:spacing w:val="1"/>
        </w:rPr>
        <w:t xml:space="preserve"> </w:t>
      </w:r>
      <w:r w:rsidRPr="006249C6">
        <w:t>группы,</w:t>
      </w:r>
      <w:r w:rsidRPr="006249C6">
        <w:rPr>
          <w:spacing w:val="1"/>
        </w:rPr>
        <w:t xml:space="preserve"> </w:t>
      </w:r>
      <w:r w:rsidRPr="006249C6">
        <w:t>проекта</w:t>
      </w:r>
      <w:r w:rsidRPr="006249C6">
        <w:rPr>
          <w:spacing w:val="1"/>
        </w:rPr>
        <w:t xml:space="preserve"> </w:t>
      </w:r>
      <w:r w:rsidRPr="006249C6">
        <w:t>или</w:t>
      </w:r>
      <w:r w:rsidRPr="006249C6">
        <w:rPr>
          <w:spacing w:val="1"/>
        </w:rPr>
        <w:t xml:space="preserve"> </w:t>
      </w:r>
      <w:r w:rsidRPr="006249C6">
        <w:t>программы</w:t>
      </w:r>
      <w:r w:rsidRPr="006249C6">
        <w:rPr>
          <w:spacing w:val="1"/>
        </w:rPr>
        <w:t xml:space="preserve"> </w:t>
      </w:r>
      <w:r w:rsidRPr="006249C6">
        <w:t>по</w:t>
      </w:r>
      <w:r w:rsidRPr="006249C6">
        <w:rPr>
          <w:spacing w:val="1"/>
        </w:rPr>
        <w:t xml:space="preserve"> </w:t>
      </w:r>
      <w:r w:rsidRPr="006249C6">
        <w:t>какому-либо</w:t>
      </w:r>
      <w:r w:rsidRPr="006249C6">
        <w:rPr>
          <w:spacing w:val="1"/>
        </w:rPr>
        <w:t xml:space="preserve"> </w:t>
      </w:r>
      <w:r w:rsidRPr="006249C6">
        <w:t>направлению</w:t>
      </w:r>
      <w:r w:rsidRPr="006249C6">
        <w:rPr>
          <w:spacing w:val="1"/>
        </w:rPr>
        <w:t xml:space="preserve"> </w:t>
      </w:r>
      <w:r w:rsidRPr="006249C6">
        <w:t>деятельности.</w:t>
      </w:r>
    </w:p>
    <w:p w:rsidR="004111CF" w:rsidRPr="006249C6" w:rsidRDefault="004111CF" w:rsidP="004111CF">
      <w:pPr>
        <w:pStyle w:val="af9"/>
        <w:widowControl w:val="0"/>
        <w:numPr>
          <w:ilvl w:val="2"/>
          <w:numId w:val="52"/>
        </w:numPr>
        <w:tabs>
          <w:tab w:val="left" w:pos="1899"/>
        </w:tabs>
        <w:autoSpaceDE w:val="0"/>
        <w:autoSpaceDN w:val="0"/>
        <w:ind w:right="849" w:firstLine="427"/>
        <w:jc w:val="both"/>
      </w:pPr>
      <w:r w:rsidRPr="006249C6">
        <w:t xml:space="preserve">ОО осуществляет внутреннее обучение собственными </w:t>
      </w:r>
      <w:r w:rsidR="00DD4875">
        <w:t>о</w:t>
      </w:r>
      <w:r w:rsidRPr="006249C6">
        <w:t>бучающими</w:t>
      </w:r>
      <w:r w:rsidR="00DD4875">
        <w:t xml:space="preserve"> </w:t>
      </w:r>
      <w:r w:rsidR="00DD4875">
        <w:rPr>
          <w:spacing w:val="-67"/>
        </w:rPr>
        <w:t xml:space="preserve"> </w:t>
      </w:r>
      <w:r w:rsidRPr="006249C6">
        <w:t>ресурсами</w:t>
      </w:r>
      <w:r w:rsidRPr="006249C6">
        <w:rPr>
          <w:spacing w:val="-1"/>
        </w:rPr>
        <w:t xml:space="preserve"> </w:t>
      </w:r>
      <w:r w:rsidRPr="006249C6">
        <w:t>или с</w:t>
      </w:r>
      <w:r w:rsidRPr="006249C6">
        <w:rPr>
          <w:spacing w:val="-4"/>
        </w:rPr>
        <w:t xml:space="preserve"> </w:t>
      </w:r>
      <w:r w:rsidRPr="006249C6">
        <w:t>помощью</w:t>
      </w:r>
      <w:r w:rsidRPr="006249C6">
        <w:rPr>
          <w:spacing w:val="-1"/>
        </w:rPr>
        <w:t xml:space="preserve"> </w:t>
      </w:r>
      <w:r w:rsidRPr="006249C6">
        <w:t>привлекаемых специалистов.</w:t>
      </w:r>
    </w:p>
    <w:p w:rsidR="004111CF" w:rsidRPr="006249C6" w:rsidRDefault="004111CF" w:rsidP="004111CF">
      <w:pPr>
        <w:pStyle w:val="af9"/>
        <w:widowControl w:val="0"/>
        <w:numPr>
          <w:ilvl w:val="1"/>
          <w:numId w:val="52"/>
        </w:numPr>
        <w:tabs>
          <w:tab w:val="left" w:pos="1996"/>
        </w:tabs>
        <w:autoSpaceDE w:val="0"/>
        <w:autoSpaceDN w:val="0"/>
        <w:ind w:right="849" w:firstLine="427"/>
        <w:jc w:val="both"/>
      </w:pPr>
      <w:r w:rsidRPr="006249C6">
        <w:t>Подготовка,</w:t>
      </w:r>
      <w:r w:rsidRPr="006249C6">
        <w:rPr>
          <w:spacing w:val="1"/>
        </w:rPr>
        <w:t xml:space="preserve"> </w:t>
      </w:r>
      <w:r w:rsidRPr="006249C6">
        <w:t>переподготовка</w:t>
      </w:r>
      <w:r w:rsidRPr="006249C6">
        <w:rPr>
          <w:spacing w:val="1"/>
        </w:rPr>
        <w:t xml:space="preserve"> </w:t>
      </w:r>
      <w:r w:rsidRPr="006249C6">
        <w:t>и</w:t>
      </w:r>
      <w:r w:rsidRPr="006249C6">
        <w:rPr>
          <w:spacing w:val="1"/>
        </w:rPr>
        <w:t xml:space="preserve"> </w:t>
      </w:r>
      <w:r w:rsidRPr="006249C6">
        <w:t>повышение</w:t>
      </w:r>
      <w:r w:rsidRPr="006249C6">
        <w:rPr>
          <w:spacing w:val="1"/>
        </w:rPr>
        <w:t xml:space="preserve"> </w:t>
      </w:r>
      <w:r w:rsidRPr="006249C6">
        <w:t>квалификации</w:t>
      </w:r>
      <w:r w:rsidRPr="006249C6">
        <w:rPr>
          <w:spacing w:val="1"/>
        </w:rPr>
        <w:t xml:space="preserve"> </w:t>
      </w:r>
      <w:r w:rsidRPr="006249C6">
        <w:t>осуществляется</w:t>
      </w:r>
      <w:r w:rsidRPr="006249C6">
        <w:rPr>
          <w:spacing w:val="1"/>
        </w:rPr>
        <w:t xml:space="preserve"> </w:t>
      </w:r>
      <w:r w:rsidRPr="006249C6">
        <w:t>по</w:t>
      </w:r>
      <w:r w:rsidRPr="006249C6">
        <w:rPr>
          <w:spacing w:val="1"/>
        </w:rPr>
        <w:t xml:space="preserve"> </w:t>
      </w:r>
      <w:r w:rsidRPr="006249C6">
        <w:t>дневной,</w:t>
      </w:r>
      <w:r w:rsidRPr="006249C6">
        <w:rPr>
          <w:spacing w:val="1"/>
        </w:rPr>
        <w:t xml:space="preserve"> </w:t>
      </w:r>
      <w:r w:rsidRPr="006249C6">
        <w:t>вечерней</w:t>
      </w:r>
      <w:r w:rsidRPr="006249C6">
        <w:rPr>
          <w:spacing w:val="1"/>
        </w:rPr>
        <w:t xml:space="preserve"> </w:t>
      </w:r>
      <w:r w:rsidRPr="006249C6">
        <w:t>формам</w:t>
      </w:r>
      <w:r w:rsidRPr="006249C6">
        <w:rPr>
          <w:spacing w:val="1"/>
        </w:rPr>
        <w:t xml:space="preserve"> </w:t>
      </w:r>
      <w:r w:rsidRPr="006249C6">
        <w:t>обучения,</w:t>
      </w:r>
      <w:r w:rsidRPr="006249C6">
        <w:rPr>
          <w:spacing w:val="1"/>
        </w:rPr>
        <w:t xml:space="preserve"> </w:t>
      </w:r>
      <w:r w:rsidRPr="006249C6">
        <w:t>с</w:t>
      </w:r>
      <w:r w:rsidRPr="006249C6">
        <w:rPr>
          <w:spacing w:val="1"/>
        </w:rPr>
        <w:t xml:space="preserve"> </w:t>
      </w:r>
      <w:r w:rsidRPr="006249C6">
        <w:t>отрывом,</w:t>
      </w:r>
      <w:r w:rsidRPr="006249C6">
        <w:rPr>
          <w:spacing w:val="1"/>
        </w:rPr>
        <w:t xml:space="preserve"> </w:t>
      </w:r>
      <w:r w:rsidRPr="006249C6">
        <w:t>с</w:t>
      </w:r>
      <w:r w:rsidRPr="006249C6">
        <w:rPr>
          <w:spacing w:val="1"/>
        </w:rPr>
        <w:t xml:space="preserve"> </w:t>
      </w:r>
      <w:r w:rsidRPr="006249C6">
        <w:t>частичным отрывом, без отрыва от работы с использованием возможностей</w:t>
      </w:r>
      <w:r w:rsidRPr="006249C6">
        <w:rPr>
          <w:spacing w:val="1"/>
        </w:rPr>
        <w:t xml:space="preserve"> </w:t>
      </w:r>
      <w:r w:rsidRPr="006249C6">
        <w:t>дистанционных</w:t>
      </w:r>
      <w:r w:rsidRPr="006249C6">
        <w:rPr>
          <w:spacing w:val="-5"/>
        </w:rPr>
        <w:t xml:space="preserve"> </w:t>
      </w:r>
      <w:r w:rsidRPr="006249C6">
        <w:t>образовательных технологий,</w:t>
      </w:r>
      <w:r w:rsidRPr="006249C6">
        <w:rPr>
          <w:spacing w:val="-2"/>
        </w:rPr>
        <w:t xml:space="preserve"> </w:t>
      </w:r>
      <w:r w:rsidRPr="006249C6">
        <w:t>путем</w:t>
      </w:r>
      <w:r w:rsidRPr="006249C6">
        <w:rPr>
          <w:spacing w:val="-3"/>
        </w:rPr>
        <w:t xml:space="preserve"> </w:t>
      </w:r>
      <w:r w:rsidRPr="006249C6">
        <w:t>сочетания</w:t>
      </w:r>
      <w:r w:rsidRPr="006249C6">
        <w:rPr>
          <w:spacing w:val="-1"/>
        </w:rPr>
        <w:t xml:space="preserve"> </w:t>
      </w:r>
      <w:r w:rsidRPr="006249C6">
        <w:t>этих</w:t>
      </w:r>
      <w:r w:rsidRPr="006249C6">
        <w:rPr>
          <w:spacing w:val="-4"/>
        </w:rPr>
        <w:t xml:space="preserve"> </w:t>
      </w:r>
      <w:r w:rsidRPr="006249C6">
        <w:t>форм.</w:t>
      </w:r>
    </w:p>
    <w:p w:rsidR="004111CF" w:rsidRPr="006249C6" w:rsidRDefault="004111CF" w:rsidP="004111CF">
      <w:pPr>
        <w:pStyle w:val="1"/>
        <w:keepNext w:val="0"/>
        <w:widowControl w:val="0"/>
        <w:numPr>
          <w:ilvl w:val="1"/>
          <w:numId w:val="48"/>
        </w:numPr>
        <w:tabs>
          <w:tab w:val="left" w:pos="2001"/>
        </w:tabs>
        <w:autoSpaceDE w:val="0"/>
        <w:autoSpaceDN w:val="0"/>
        <w:spacing w:before="6" w:line="319" w:lineRule="exact"/>
        <w:ind w:left="2000" w:hanging="452"/>
        <w:jc w:val="center"/>
        <w:rPr>
          <w:sz w:val="24"/>
          <w:szCs w:val="24"/>
        </w:rPr>
      </w:pPr>
      <w:r w:rsidRPr="006249C6">
        <w:rPr>
          <w:sz w:val="24"/>
          <w:szCs w:val="24"/>
        </w:rPr>
        <w:t>ФИНАНСОВОЕ</w:t>
      </w:r>
      <w:r w:rsidRPr="006249C6">
        <w:rPr>
          <w:spacing w:val="-3"/>
          <w:sz w:val="24"/>
          <w:szCs w:val="24"/>
        </w:rPr>
        <w:t xml:space="preserve"> </w:t>
      </w:r>
      <w:r w:rsidRPr="006249C6">
        <w:rPr>
          <w:sz w:val="24"/>
          <w:szCs w:val="24"/>
        </w:rPr>
        <w:t>ОБЕСПЕЧЕНИЕ</w:t>
      </w:r>
    </w:p>
    <w:p w:rsidR="004111CF" w:rsidRPr="006249C6" w:rsidRDefault="004111CF" w:rsidP="004111CF">
      <w:pPr>
        <w:pStyle w:val="af9"/>
        <w:widowControl w:val="0"/>
        <w:numPr>
          <w:ilvl w:val="1"/>
          <w:numId w:val="50"/>
        </w:numPr>
        <w:tabs>
          <w:tab w:val="left" w:pos="1683"/>
        </w:tabs>
        <w:autoSpaceDE w:val="0"/>
        <w:autoSpaceDN w:val="0"/>
        <w:spacing w:before="69"/>
        <w:ind w:right="849" w:firstLine="427"/>
        <w:jc w:val="both"/>
      </w:pPr>
      <w:r w:rsidRPr="006249C6">
        <w:t>Плановое</w:t>
      </w:r>
      <w:r w:rsidRPr="006249C6">
        <w:rPr>
          <w:spacing w:val="1"/>
        </w:rPr>
        <w:t xml:space="preserve"> </w:t>
      </w:r>
      <w:r w:rsidRPr="006249C6">
        <w:t>повышение</w:t>
      </w:r>
      <w:r w:rsidRPr="006249C6">
        <w:rPr>
          <w:spacing w:val="1"/>
        </w:rPr>
        <w:t xml:space="preserve"> </w:t>
      </w:r>
      <w:r w:rsidRPr="006249C6">
        <w:t>квалификации</w:t>
      </w:r>
      <w:r w:rsidRPr="006249C6">
        <w:rPr>
          <w:spacing w:val="1"/>
        </w:rPr>
        <w:t xml:space="preserve"> </w:t>
      </w:r>
      <w:r w:rsidRPr="006249C6">
        <w:t>педагогических</w:t>
      </w:r>
      <w:r w:rsidRPr="006249C6">
        <w:rPr>
          <w:spacing w:val="1"/>
        </w:rPr>
        <w:t xml:space="preserve"> </w:t>
      </w:r>
      <w:r w:rsidRPr="006249C6">
        <w:t>работников</w:t>
      </w:r>
      <w:r w:rsidRPr="006249C6">
        <w:rPr>
          <w:spacing w:val="1"/>
        </w:rPr>
        <w:t xml:space="preserve"> </w:t>
      </w:r>
      <w:r w:rsidRPr="006249C6">
        <w:t>финансируется</w:t>
      </w:r>
      <w:r w:rsidRPr="006249C6">
        <w:rPr>
          <w:spacing w:val="-1"/>
        </w:rPr>
        <w:t xml:space="preserve"> </w:t>
      </w:r>
      <w:r w:rsidRPr="006249C6">
        <w:t>из средств</w:t>
      </w:r>
      <w:r w:rsidRPr="006249C6">
        <w:rPr>
          <w:spacing w:val="-2"/>
        </w:rPr>
        <w:t xml:space="preserve"> </w:t>
      </w:r>
      <w:r w:rsidRPr="006249C6">
        <w:t>бюджета. При направлении работника для повышения квалификации с отрывом</w:t>
      </w:r>
      <w:r w:rsidRPr="006249C6">
        <w:rPr>
          <w:spacing w:val="-67"/>
        </w:rPr>
        <w:t xml:space="preserve"> </w:t>
      </w:r>
      <w:r w:rsidRPr="006249C6">
        <w:t>от</w:t>
      </w:r>
      <w:r w:rsidRPr="006249C6">
        <w:rPr>
          <w:spacing w:val="1"/>
        </w:rPr>
        <w:t xml:space="preserve"> </w:t>
      </w:r>
      <w:r w:rsidRPr="006249C6">
        <w:t>работы</w:t>
      </w:r>
      <w:r w:rsidRPr="006249C6">
        <w:rPr>
          <w:spacing w:val="1"/>
        </w:rPr>
        <w:t xml:space="preserve"> </w:t>
      </w:r>
      <w:r w:rsidRPr="006249C6">
        <w:t>за</w:t>
      </w:r>
      <w:r w:rsidRPr="006249C6">
        <w:rPr>
          <w:spacing w:val="1"/>
        </w:rPr>
        <w:t xml:space="preserve"> </w:t>
      </w:r>
      <w:r w:rsidRPr="006249C6">
        <w:t>ним</w:t>
      </w:r>
      <w:r w:rsidRPr="006249C6">
        <w:rPr>
          <w:spacing w:val="1"/>
        </w:rPr>
        <w:t xml:space="preserve"> </w:t>
      </w:r>
      <w:r w:rsidRPr="006249C6">
        <w:t>сохраняются</w:t>
      </w:r>
      <w:r w:rsidRPr="006249C6">
        <w:rPr>
          <w:spacing w:val="1"/>
        </w:rPr>
        <w:t xml:space="preserve"> </w:t>
      </w:r>
      <w:r w:rsidRPr="006249C6">
        <w:t>место</w:t>
      </w:r>
      <w:r w:rsidRPr="006249C6">
        <w:rPr>
          <w:spacing w:val="1"/>
        </w:rPr>
        <w:t xml:space="preserve"> </w:t>
      </w:r>
      <w:r w:rsidRPr="006249C6">
        <w:t>работы</w:t>
      </w:r>
      <w:r w:rsidRPr="006249C6">
        <w:rPr>
          <w:spacing w:val="1"/>
        </w:rPr>
        <w:t xml:space="preserve"> </w:t>
      </w:r>
      <w:r w:rsidRPr="006249C6">
        <w:t>(должность)</w:t>
      </w:r>
      <w:r w:rsidRPr="006249C6">
        <w:rPr>
          <w:spacing w:val="1"/>
        </w:rPr>
        <w:t xml:space="preserve"> </w:t>
      </w:r>
      <w:r w:rsidRPr="006249C6">
        <w:t>и</w:t>
      </w:r>
      <w:r w:rsidRPr="006249C6">
        <w:rPr>
          <w:spacing w:val="1"/>
        </w:rPr>
        <w:t xml:space="preserve"> </w:t>
      </w:r>
      <w:r w:rsidR="00DD4875">
        <w:t>с</w:t>
      </w:r>
      <w:r w:rsidRPr="006249C6">
        <w:t>редняя</w:t>
      </w:r>
      <w:r w:rsidR="00DD4875">
        <w:t xml:space="preserve"> </w:t>
      </w:r>
      <w:r w:rsidRPr="006249C6">
        <w:rPr>
          <w:spacing w:val="-67"/>
        </w:rPr>
        <w:t xml:space="preserve"> </w:t>
      </w:r>
      <w:r w:rsidRPr="006249C6">
        <w:t>заработная</w:t>
      </w:r>
      <w:r w:rsidRPr="006249C6">
        <w:rPr>
          <w:spacing w:val="-3"/>
        </w:rPr>
        <w:t xml:space="preserve"> </w:t>
      </w:r>
      <w:r w:rsidRPr="006249C6">
        <w:t>плата.</w:t>
      </w:r>
    </w:p>
    <w:p w:rsidR="004111CF" w:rsidRPr="006249C6" w:rsidRDefault="004111CF" w:rsidP="004111CF">
      <w:pPr>
        <w:pStyle w:val="af9"/>
        <w:widowControl w:val="0"/>
        <w:numPr>
          <w:ilvl w:val="1"/>
          <w:numId w:val="50"/>
        </w:numPr>
        <w:tabs>
          <w:tab w:val="left" w:pos="1695"/>
        </w:tabs>
        <w:autoSpaceDE w:val="0"/>
        <w:autoSpaceDN w:val="0"/>
        <w:ind w:right="844" w:firstLine="427"/>
        <w:jc w:val="both"/>
      </w:pPr>
      <w:r w:rsidRPr="006249C6">
        <w:t>Работникам, направляемым для повышения квалификации с отрывом</w:t>
      </w:r>
      <w:r w:rsidRPr="006249C6">
        <w:rPr>
          <w:spacing w:val="1"/>
        </w:rPr>
        <w:t xml:space="preserve"> </w:t>
      </w:r>
      <w:r w:rsidRPr="006249C6">
        <w:t>от</w:t>
      </w:r>
      <w:r w:rsidRPr="006249C6">
        <w:rPr>
          <w:spacing w:val="1"/>
        </w:rPr>
        <w:t xml:space="preserve"> </w:t>
      </w:r>
      <w:r w:rsidRPr="006249C6">
        <w:t>работы</w:t>
      </w:r>
      <w:r w:rsidRPr="006249C6">
        <w:rPr>
          <w:spacing w:val="1"/>
        </w:rPr>
        <w:t xml:space="preserve"> </w:t>
      </w:r>
      <w:r w:rsidRPr="006249C6">
        <w:t>в</w:t>
      </w:r>
      <w:r w:rsidRPr="006249C6">
        <w:rPr>
          <w:spacing w:val="1"/>
        </w:rPr>
        <w:t xml:space="preserve"> </w:t>
      </w:r>
      <w:r w:rsidRPr="006249C6">
        <w:t>другую</w:t>
      </w:r>
      <w:r w:rsidRPr="006249C6">
        <w:rPr>
          <w:spacing w:val="1"/>
        </w:rPr>
        <w:t xml:space="preserve"> </w:t>
      </w:r>
      <w:r w:rsidRPr="006249C6">
        <w:t>местность,</w:t>
      </w:r>
      <w:r w:rsidRPr="006249C6">
        <w:rPr>
          <w:spacing w:val="1"/>
        </w:rPr>
        <w:t xml:space="preserve"> </w:t>
      </w:r>
      <w:r w:rsidRPr="006249C6">
        <w:t>производится</w:t>
      </w:r>
      <w:r w:rsidRPr="006249C6">
        <w:rPr>
          <w:spacing w:val="1"/>
        </w:rPr>
        <w:t xml:space="preserve"> </w:t>
      </w:r>
      <w:r w:rsidRPr="006249C6">
        <w:t>оплата</w:t>
      </w:r>
      <w:r w:rsidRPr="006249C6">
        <w:rPr>
          <w:spacing w:val="1"/>
        </w:rPr>
        <w:t xml:space="preserve"> </w:t>
      </w:r>
      <w:r w:rsidRPr="006249C6">
        <w:t>командировочных</w:t>
      </w:r>
      <w:r w:rsidRPr="006249C6">
        <w:rPr>
          <w:spacing w:val="1"/>
        </w:rPr>
        <w:t xml:space="preserve"> </w:t>
      </w:r>
      <w:r w:rsidRPr="006249C6">
        <w:t>расходов</w:t>
      </w:r>
      <w:r w:rsidRPr="006249C6">
        <w:rPr>
          <w:spacing w:val="1"/>
        </w:rPr>
        <w:t xml:space="preserve"> </w:t>
      </w:r>
      <w:r w:rsidRPr="006249C6">
        <w:t>в</w:t>
      </w:r>
      <w:r w:rsidRPr="006249C6">
        <w:rPr>
          <w:spacing w:val="1"/>
        </w:rPr>
        <w:t xml:space="preserve"> </w:t>
      </w:r>
      <w:r w:rsidRPr="006249C6">
        <w:t>порядке</w:t>
      </w:r>
      <w:r w:rsidRPr="006249C6">
        <w:rPr>
          <w:spacing w:val="1"/>
        </w:rPr>
        <w:t xml:space="preserve"> </w:t>
      </w:r>
      <w:r w:rsidRPr="006249C6">
        <w:t>и</w:t>
      </w:r>
      <w:r w:rsidRPr="006249C6">
        <w:rPr>
          <w:spacing w:val="1"/>
        </w:rPr>
        <w:t xml:space="preserve"> </w:t>
      </w:r>
      <w:r w:rsidRPr="006249C6">
        <w:t>размерах,</w:t>
      </w:r>
      <w:r w:rsidRPr="006249C6">
        <w:rPr>
          <w:spacing w:val="1"/>
        </w:rPr>
        <w:t xml:space="preserve"> </w:t>
      </w:r>
      <w:r w:rsidRPr="006249C6">
        <w:t>которые</w:t>
      </w:r>
      <w:r w:rsidRPr="006249C6">
        <w:rPr>
          <w:spacing w:val="1"/>
        </w:rPr>
        <w:t xml:space="preserve"> </w:t>
      </w:r>
      <w:r w:rsidRPr="006249C6">
        <w:t>предусмотрены</w:t>
      </w:r>
      <w:r w:rsidRPr="006249C6">
        <w:rPr>
          <w:spacing w:val="1"/>
        </w:rPr>
        <w:t xml:space="preserve"> </w:t>
      </w:r>
      <w:r w:rsidRPr="006249C6">
        <w:t>для</w:t>
      </w:r>
      <w:r w:rsidRPr="006249C6">
        <w:rPr>
          <w:spacing w:val="1"/>
        </w:rPr>
        <w:t xml:space="preserve"> </w:t>
      </w:r>
      <w:r w:rsidRPr="006249C6">
        <w:t>лиц,</w:t>
      </w:r>
      <w:r w:rsidRPr="006249C6">
        <w:rPr>
          <w:spacing w:val="1"/>
        </w:rPr>
        <w:t xml:space="preserve"> </w:t>
      </w:r>
      <w:r w:rsidRPr="006249C6">
        <w:t>направляемых в</w:t>
      </w:r>
      <w:r w:rsidRPr="006249C6">
        <w:rPr>
          <w:spacing w:val="-1"/>
        </w:rPr>
        <w:t xml:space="preserve"> </w:t>
      </w:r>
      <w:r w:rsidRPr="006249C6">
        <w:t>служебные командировки.</w:t>
      </w:r>
    </w:p>
    <w:p w:rsidR="004111CF" w:rsidRPr="006249C6" w:rsidRDefault="004111CF" w:rsidP="004111CF">
      <w:pPr>
        <w:pStyle w:val="af9"/>
        <w:widowControl w:val="0"/>
        <w:numPr>
          <w:ilvl w:val="1"/>
          <w:numId w:val="50"/>
        </w:numPr>
        <w:tabs>
          <w:tab w:val="left" w:pos="1698"/>
        </w:tabs>
        <w:autoSpaceDE w:val="0"/>
        <w:autoSpaceDN w:val="0"/>
        <w:spacing w:before="1"/>
        <w:ind w:right="841" w:firstLine="427"/>
        <w:jc w:val="both"/>
      </w:pPr>
      <w:r w:rsidRPr="006249C6">
        <w:t>Повышение квалификации в форме самообразования осуществляется</w:t>
      </w:r>
      <w:r w:rsidRPr="006249C6">
        <w:rPr>
          <w:spacing w:val="1"/>
        </w:rPr>
        <w:t xml:space="preserve"> </w:t>
      </w:r>
      <w:r w:rsidRPr="006249C6">
        <w:t>за</w:t>
      </w:r>
      <w:r w:rsidRPr="006249C6">
        <w:rPr>
          <w:spacing w:val="-2"/>
        </w:rPr>
        <w:t xml:space="preserve"> </w:t>
      </w:r>
      <w:r w:rsidRPr="006249C6">
        <w:t>счет собственных</w:t>
      </w:r>
      <w:r w:rsidRPr="006249C6">
        <w:rPr>
          <w:spacing w:val="-1"/>
        </w:rPr>
        <w:t xml:space="preserve"> </w:t>
      </w:r>
      <w:r w:rsidRPr="006249C6">
        <w:t>средств</w:t>
      </w:r>
      <w:r w:rsidRPr="006249C6">
        <w:rPr>
          <w:spacing w:val="-2"/>
        </w:rPr>
        <w:t xml:space="preserve"> </w:t>
      </w:r>
      <w:r w:rsidRPr="006249C6">
        <w:t>работника.</w:t>
      </w:r>
    </w:p>
    <w:p w:rsidR="004111CF" w:rsidRPr="006249C6" w:rsidRDefault="004111CF" w:rsidP="004111CF">
      <w:pPr>
        <w:pStyle w:val="af9"/>
        <w:widowControl w:val="0"/>
        <w:numPr>
          <w:ilvl w:val="1"/>
          <w:numId w:val="50"/>
        </w:numPr>
        <w:tabs>
          <w:tab w:val="left" w:pos="1705"/>
        </w:tabs>
        <w:autoSpaceDE w:val="0"/>
        <w:autoSpaceDN w:val="0"/>
        <w:ind w:right="850" w:firstLine="427"/>
        <w:jc w:val="both"/>
      </w:pPr>
      <w:r w:rsidRPr="006249C6">
        <w:t>Внутренняя система повышения квалификации производится за счет</w:t>
      </w:r>
      <w:r w:rsidRPr="006249C6">
        <w:rPr>
          <w:spacing w:val="1"/>
        </w:rPr>
        <w:t xml:space="preserve"> </w:t>
      </w:r>
      <w:r w:rsidRPr="006249C6">
        <w:t>средств</w:t>
      </w:r>
      <w:r w:rsidRPr="006249C6">
        <w:rPr>
          <w:spacing w:val="-3"/>
        </w:rPr>
        <w:t xml:space="preserve"> </w:t>
      </w:r>
      <w:r w:rsidRPr="006249C6">
        <w:t>ОО.</w:t>
      </w:r>
    </w:p>
    <w:p w:rsidR="004111CF" w:rsidRPr="006249C6" w:rsidRDefault="004111CF" w:rsidP="004111CF">
      <w:pPr>
        <w:pStyle w:val="af9"/>
        <w:widowControl w:val="0"/>
        <w:numPr>
          <w:ilvl w:val="1"/>
          <w:numId w:val="50"/>
        </w:numPr>
        <w:tabs>
          <w:tab w:val="left" w:pos="1683"/>
        </w:tabs>
        <w:autoSpaceDE w:val="0"/>
        <w:autoSpaceDN w:val="0"/>
        <w:spacing w:before="69"/>
        <w:ind w:right="849" w:firstLine="427"/>
        <w:jc w:val="both"/>
      </w:pPr>
      <w:r w:rsidRPr="006249C6">
        <w:t>При направлении работника для повышения квалификации с отрывом</w:t>
      </w:r>
      <w:r w:rsidRPr="006249C6">
        <w:rPr>
          <w:spacing w:val="-67"/>
        </w:rPr>
        <w:t xml:space="preserve"> </w:t>
      </w:r>
      <w:r w:rsidRPr="006249C6">
        <w:t>от</w:t>
      </w:r>
      <w:r w:rsidRPr="006249C6">
        <w:rPr>
          <w:spacing w:val="1"/>
        </w:rPr>
        <w:t xml:space="preserve"> </w:t>
      </w:r>
      <w:r w:rsidRPr="006249C6">
        <w:t>работы</w:t>
      </w:r>
      <w:r w:rsidRPr="006249C6">
        <w:rPr>
          <w:spacing w:val="1"/>
        </w:rPr>
        <w:t xml:space="preserve"> </w:t>
      </w:r>
      <w:r w:rsidRPr="006249C6">
        <w:t>за</w:t>
      </w:r>
      <w:r w:rsidRPr="006249C6">
        <w:rPr>
          <w:spacing w:val="1"/>
        </w:rPr>
        <w:t xml:space="preserve"> </w:t>
      </w:r>
      <w:r w:rsidRPr="006249C6">
        <w:t>ним</w:t>
      </w:r>
      <w:r w:rsidRPr="006249C6">
        <w:rPr>
          <w:spacing w:val="1"/>
        </w:rPr>
        <w:t xml:space="preserve"> </w:t>
      </w:r>
      <w:r w:rsidRPr="006249C6">
        <w:t>сохраняются</w:t>
      </w:r>
      <w:r w:rsidRPr="006249C6">
        <w:rPr>
          <w:spacing w:val="1"/>
        </w:rPr>
        <w:t xml:space="preserve"> </w:t>
      </w:r>
      <w:r w:rsidRPr="006249C6">
        <w:t>место</w:t>
      </w:r>
      <w:r w:rsidRPr="006249C6">
        <w:rPr>
          <w:spacing w:val="1"/>
        </w:rPr>
        <w:t xml:space="preserve"> </w:t>
      </w:r>
      <w:r w:rsidRPr="006249C6">
        <w:t>работы</w:t>
      </w:r>
      <w:r w:rsidRPr="006249C6">
        <w:rPr>
          <w:spacing w:val="1"/>
        </w:rPr>
        <w:t xml:space="preserve"> </w:t>
      </w:r>
      <w:r w:rsidRPr="006249C6">
        <w:t>(должность)</w:t>
      </w:r>
      <w:r w:rsidRPr="006249C6">
        <w:rPr>
          <w:spacing w:val="1"/>
        </w:rPr>
        <w:t xml:space="preserve"> </w:t>
      </w:r>
      <w:r w:rsidRPr="006249C6">
        <w:t>и</w:t>
      </w:r>
      <w:r w:rsidRPr="006249C6">
        <w:rPr>
          <w:spacing w:val="1"/>
        </w:rPr>
        <w:t xml:space="preserve"> </w:t>
      </w:r>
      <w:r w:rsidR="00DD4875">
        <w:rPr>
          <w:spacing w:val="1"/>
        </w:rPr>
        <w:t>с</w:t>
      </w:r>
      <w:r w:rsidRPr="006249C6">
        <w:t>редняя</w:t>
      </w:r>
      <w:r w:rsidR="00DD4875">
        <w:t xml:space="preserve"> </w:t>
      </w:r>
      <w:r w:rsidRPr="006249C6">
        <w:rPr>
          <w:spacing w:val="-67"/>
        </w:rPr>
        <w:t xml:space="preserve"> </w:t>
      </w:r>
      <w:r w:rsidR="00DD4875">
        <w:rPr>
          <w:spacing w:val="-67"/>
        </w:rPr>
        <w:t xml:space="preserve">    </w:t>
      </w:r>
      <w:r w:rsidRPr="006249C6">
        <w:t>заработная</w:t>
      </w:r>
      <w:r w:rsidRPr="006249C6">
        <w:rPr>
          <w:spacing w:val="-3"/>
        </w:rPr>
        <w:t xml:space="preserve"> </w:t>
      </w:r>
      <w:r w:rsidRPr="006249C6">
        <w:t>плата.</w:t>
      </w:r>
    </w:p>
    <w:p w:rsidR="004111CF" w:rsidRPr="006249C6" w:rsidRDefault="004111CF" w:rsidP="004111CF">
      <w:pPr>
        <w:pStyle w:val="af9"/>
        <w:widowControl w:val="0"/>
        <w:numPr>
          <w:ilvl w:val="1"/>
          <w:numId w:val="50"/>
        </w:numPr>
        <w:tabs>
          <w:tab w:val="left" w:pos="1695"/>
        </w:tabs>
        <w:autoSpaceDE w:val="0"/>
        <w:autoSpaceDN w:val="0"/>
        <w:ind w:right="844" w:firstLine="427"/>
        <w:jc w:val="both"/>
      </w:pPr>
      <w:r w:rsidRPr="006249C6">
        <w:t>Работникам, направляемым для повышения квалификации с отрывом</w:t>
      </w:r>
      <w:r w:rsidRPr="006249C6">
        <w:rPr>
          <w:spacing w:val="1"/>
        </w:rPr>
        <w:t xml:space="preserve"> </w:t>
      </w:r>
      <w:r w:rsidRPr="006249C6">
        <w:t>от</w:t>
      </w:r>
      <w:r w:rsidRPr="006249C6">
        <w:rPr>
          <w:spacing w:val="1"/>
        </w:rPr>
        <w:t xml:space="preserve"> </w:t>
      </w:r>
      <w:r w:rsidRPr="006249C6">
        <w:t>работы</w:t>
      </w:r>
      <w:r w:rsidRPr="006249C6">
        <w:rPr>
          <w:spacing w:val="1"/>
        </w:rPr>
        <w:t xml:space="preserve"> </w:t>
      </w:r>
      <w:r w:rsidRPr="006249C6">
        <w:t>в</w:t>
      </w:r>
      <w:r w:rsidRPr="006249C6">
        <w:rPr>
          <w:spacing w:val="1"/>
        </w:rPr>
        <w:t xml:space="preserve"> </w:t>
      </w:r>
      <w:r w:rsidRPr="006249C6">
        <w:t>другую</w:t>
      </w:r>
      <w:r w:rsidRPr="006249C6">
        <w:rPr>
          <w:spacing w:val="1"/>
        </w:rPr>
        <w:t xml:space="preserve"> </w:t>
      </w:r>
      <w:r w:rsidRPr="006249C6">
        <w:t>местность,</w:t>
      </w:r>
      <w:r w:rsidRPr="006249C6">
        <w:rPr>
          <w:spacing w:val="1"/>
        </w:rPr>
        <w:t xml:space="preserve"> </w:t>
      </w:r>
      <w:r w:rsidRPr="006249C6">
        <w:t>производится</w:t>
      </w:r>
      <w:r w:rsidRPr="006249C6">
        <w:rPr>
          <w:spacing w:val="1"/>
        </w:rPr>
        <w:t xml:space="preserve"> </w:t>
      </w:r>
      <w:r w:rsidRPr="006249C6">
        <w:t>оплата</w:t>
      </w:r>
      <w:r w:rsidRPr="006249C6">
        <w:rPr>
          <w:spacing w:val="1"/>
        </w:rPr>
        <w:t xml:space="preserve"> </w:t>
      </w:r>
      <w:r w:rsidRPr="006249C6">
        <w:t>командировочных</w:t>
      </w:r>
      <w:r w:rsidRPr="006249C6">
        <w:rPr>
          <w:spacing w:val="1"/>
        </w:rPr>
        <w:t xml:space="preserve"> </w:t>
      </w:r>
      <w:r w:rsidRPr="006249C6">
        <w:t>расходов</w:t>
      </w:r>
      <w:r w:rsidRPr="006249C6">
        <w:rPr>
          <w:spacing w:val="1"/>
        </w:rPr>
        <w:t xml:space="preserve"> </w:t>
      </w:r>
      <w:r w:rsidRPr="006249C6">
        <w:t>в</w:t>
      </w:r>
      <w:r w:rsidRPr="006249C6">
        <w:rPr>
          <w:spacing w:val="1"/>
        </w:rPr>
        <w:t xml:space="preserve"> </w:t>
      </w:r>
      <w:r w:rsidRPr="006249C6">
        <w:t>порядке</w:t>
      </w:r>
      <w:r w:rsidRPr="006249C6">
        <w:rPr>
          <w:spacing w:val="1"/>
        </w:rPr>
        <w:t xml:space="preserve"> </w:t>
      </w:r>
      <w:r w:rsidRPr="006249C6">
        <w:t>и</w:t>
      </w:r>
      <w:r w:rsidRPr="006249C6">
        <w:rPr>
          <w:spacing w:val="1"/>
        </w:rPr>
        <w:t xml:space="preserve"> </w:t>
      </w:r>
      <w:r w:rsidRPr="006249C6">
        <w:t>размерах,</w:t>
      </w:r>
      <w:r w:rsidRPr="006249C6">
        <w:rPr>
          <w:spacing w:val="1"/>
        </w:rPr>
        <w:t xml:space="preserve"> </w:t>
      </w:r>
      <w:r w:rsidRPr="006249C6">
        <w:t>которые</w:t>
      </w:r>
      <w:r w:rsidRPr="006249C6">
        <w:rPr>
          <w:spacing w:val="1"/>
        </w:rPr>
        <w:t xml:space="preserve"> </w:t>
      </w:r>
      <w:r w:rsidRPr="006249C6">
        <w:t>предусмотрены</w:t>
      </w:r>
      <w:r w:rsidRPr="006249C6">
        <w:rPr>
          <w:spacing w:val="1"/>
        </w:rPr>
        <w:t xml:space="preserve"> </w:t>
      </w:r>
      <w:r w:rsidRPr="006249C6">
        <w:t>для</w:t>
      </w:r>
      <w:r w:rsidRPr="006249C6">
        <w:rPr>
          <w:spacing w:val="1"/>
        </w:rPr>
        <w:t xml:space="preserve"> </w:t>
      </w:r>
      <w:r w:rsidRPr="006249C6">
        <w:t>лиц,</w:t>
      </w:r>
      <w:r w:rsidRPr="006249C6">
        <w:rPr>
          <w:spacing w:val="1"/>
        </w:rPr>
        <w:t xml:space="preserve"> </w:t>
      </w:r>
      <w:r w:rsidRPr="006249C6">
        <w:t>направляемых в</w:t>
      </w:r>
      <w:r w:rsidRPr="006249C6">
        <w:rPr>
          <w:spacing w:val="-1"/>
        </w:rPr>
        <w:t xml:space="preserve"> </w:t>
      </w:r>
      <w:r w:rsidRPr="006249C6">
        <w:t>служебные командировки.</w:t>
      </w:r>
    </w:p>
    <w:p w:rsidR="004111CF" w:rsidRPr="006249C6" w:rsidRDefault="004111CF" w:rsidP="004111CF">
      <w:pPr>
        <w:pStyle w:val="af9"/>
        <w:widowControl w:val="0"/>
        <w:numPr>
          <w:ilvl w:val="1"/>
          <w:numId w:val="50"/>
        </w:numPr>
        <w:tabs>
          <w:tab w:val="left" w:pos="1698"/>
        </w:tabs>
        <w:autoSpaceDE w:val="0"/>
        <w:autoSpaceDN w:val="0"/>
        <w:spacing w:before="1"/>
        <w:ind w:right="841" w:firstLine="427"/>
        <w:jc w:val="both"/>
      </w:pPr>
      <w:r w:rsidRPr="006249C6">
        <w:t>Повышение квалификации в форме самообразования осуществляется</w:t>
      </w:r>
      <w:r w:rsidRPr="006249C6">
        <w:rPr>
          <w:spacing w:val="1"/>
        </w:rPr>
        <w:t xml:space="preserve"> </w:t>
      </w:r>
      <w:r w:rsidRPr="006249C6">
        <w:t>за</w:t>
      </w:r>
      <w:r w:rsidRPr="006249C6">
        <w:rPr>
          <w:spacing w:val="-2"/>
        </w:rPr>
        <w:t xml:space="preserve"> </w:t>
      </w:r>
      <w:r w:rsidRPr="006249C6">
        <w:t>счет собственных</w:t>
      </w:r>
      <w:r w:rsidRPr="006249C6">
        <w:rPr>
          <w:spacing w:val="-1"/>
        </w:rPr>
        <w:t xml:space="preserve"> </w:t>
      </w:r>
      <w:r w:rsidRPr="006249C6">
        <w:t>средств</w:t>
      </w:r>
      <w:r w:rsidRPr="006249C6">
        <w:rPr>
          <w:spacing w:val="-2"/>
        </w:rPr>
        <w:t xml:space="preserve"> </w:t>
      </w:r>
      <w:r w:rsidRPr="006249C6">
        <w:t>работника.</w:t>
      </w:r>
    </w:p>
    <w:p w:rsidR="004111CF" w:rsidRPr="006249C6" w:rsidRDefault="004111CF" w:rsidP="004111CF">
      <w:pPr>
        <w:pStyle w:val="af9"/>
        <w:widowControl w:val="0"/>
        <w:numPr>
          <w:ilvl w:val="1"/>
          <w:numId w:val="50"/>
        </w:numPr>
        <w:tabs>
          <w:tab w:val="left" w:pos="1705"/>
        </w:tabs>
        <w:autoSpaceDE w:val="0"/>
        <w:autoSpaceDN w:val="0"/>
        <w:ind w:right="850" w:firstLine="427"/>
        <w:jc w:val="both"/>
      </w:pPr>
      <w:r w:rsidRPr="006249C6">
        <w:t>Внутренняя система повышения квалификации производится за счет</w:t>
      </w:r>
      <w:r w:rsidRPr="006249C6">
        <w:rPr>
          <w:spacing w:val="1"/>
        </w:rPr>
        <w:t xml:space="preserve"> </w:t>
      </w:r>
      <w:r w:rsidRPr="006249C6">
        <w:t>средств</w:t>
      </w:r>
      <w:r w:rsidRPr="006249C6">
        <w:rPr>
          <w:spacing w:val="-3"/>
        </w:rPr>
        <w:t xml:space="preserve"> </w:t>
      </w:r>
      <w:r w:rsidRPr="006249C6">
        <w:t>ОО.</w:t>
      </w:r>
    </w:p>
    <w:p w:rsidR="004111CF" w:rsidRPr="006249C6" w:rsidRDefault="004111CF" w:rsidP="004111CF">
      <w:pPr>
        <w:pStyle w:val="1"/>
        <w:keepNext w:val="0"/>
        <w:widowControl w:val="0"/>
        <w:numPr>
          <w:ilvl w:val="1"/>
          <w:numId w:val="48"/>
        </w:numPr>
        <w:tabs>
          <w:tab w:val="left" w:pos="1751"/>
        </w:tabs>
        <w:autoSpaceDE w:val="0"/>
        <w:autoSpaceDN w:val="0"/>
        <w:spacing w:before="3" w:line="321" w:lineRule="exact"/>
        <w:ind w:left="1750" w:hanging="562"/>
        <w:jc w:val="center"/>
        <w:rPr>
          <w:sz w:val="24"/>
          <w:szCs w:val="24"/>
        </w:rPr>
      </w:pPr>
      <w:r w:rsidRPr="006249C6">
        <w:rPr>
          <w:sz w:val="24"/>
          <w:szCs w:val="24"/>
        </w:rPr>
        <w:t>ЗАКЛЮЧЕНИЕ</w:t>
      </w:r>
    </w:p>
    <w:p w:rsidR="004111CF" w:rsidRPr="004111CF" w:rsidRDefault="004111CF" w:rsidP="004111CF">
      <w:pPr>
        <w:pStyle w:val="aff3"/>
        <w:spacing w:after="0"/>
        <w:ind w:left="709" w:right="622" w:firstLine="709"/>
        <w:rPr>
          <w:sz w:val="28"/>
        </w:rPr>
        <w:sectPr w:rsidR="004111CF" w:rsidRPr="004111CF">
          <w:pgSz w:w="11910" w:h="16840"/>
          <w:pgMar w:top="1100" w:right="0" w:bottom="1240" w:left="940" w:header="0" w:footer="976" w:gutter="0"/>
          <w:cols w:space="720"/>
        </w:sectPr>
      </w:pPr>
      <w:r w:rsidRPr="006249C6">
        <w:t>7.1. Контроль за выполнением настоящего локального акта осуществляет</w:t>
      </w:r>
      <w:r w:rsidRPr="006249C6">
        <w:rPr>
          <w:spacing w:val="1"/>
        </w:rPr>
        <w:t xml:space="preserve"> </w:t>
      </w:r>
      <w:r w:rsidRPr="006249C6">
        <w:t>администрация,</w:t>
      </w:r>
      <w:r w:rsidRPr="006249C6">
        <w:rPr>
          <w:spacing w:val="1"/>
        </w:rPr>
        <w:t xml:space="preserve"> </w:t>
      </w:r>
      <w:r w:rsidRPr="006249C6">
        <w:t>профсоюзный</w:t>
      </w:r>
      <w:r w:rsidRPr="006249C6">
        <w:rPr>
          <w:spacing w:val="1"/>
        </w:rPr>
        <w:t xml:space="preserve"> </w:t>
      </w:r>
      <w:r w:rsidRPr="006249C6">
        <w:t>комитет</w:t>
      </w:r>
      <w:r w:rsidRPr="006249C6">
        <w:rPr>
          <w:spacing w:val="1"/>
        </w:rPr>
        <w:t xml:space="preserve"> </w:t>
      </w:r>
      <w:r w:rsidRPr="006249C6">
        <w:t>образовательного</w:t>
      </w:r>
      <w:r w:rsidRPr="006249C6">
        <w:rPr>
          <w:spacing w:val="1"/>
        </w:rPr>
        <w:t xml:space="preserve"> </w:t>
      </w:r>
      <w:r w:rsidRPr="006249C6">
        <w:t>учреждения</w:t>
      </w:r>
      <w:r w:rsidRPr="006249C6">
        <w:rPr>
          <w:spacing w:val="1"/>
        </w:rPr>
        <w:t xml:space="preserve"> </w:t>
      </w:r>
      <w:r w:rsidRPr="006249C6">
        <w:t>в</w:t>
      </w:r>
      <w:r w:rsidRPr="006249C6">
        <w:rPr>
          <w:spacing w:val="1"/>
        </w:rPr>
        <w:t xml:space="preserve"> </w:t>
      </w:r>
      <w:r w:rsidRPr="006249C6">
        <w:t>соответствии</w:t>
      </w:r>
      <w:r w:rsidRPr="006249C6">
        <w:rPr>
          <w:spacing w:val="-1"/>
        </w:rPr>
        <w:t xml:space="preserve"> </w:t>
      </w:r>
      <w:r w:rsidRPr="006249C6">
        <w:t>со</w:t>
      </w:r>
      <w:r w:rsidRPr="006249C6">
        <w:rPr>
          <w:spacing w:val="1"/>
        </w:rPr>
        <w:t xml:space="preserve"> </w:t>
      </w:r>
      <w:r w:rsidRPr="006249C6">
        <w:t>статьей</w:t>
      </w:r>
      <w:r w:rsidRPr="006249C6">
        <w:rPr>
          <w:spacing w:val="1"/>
        </w:rPr>
        <w:t xml:space="preserve"> </w:t>
      </w:r>
      <w:r w:rsidRPr="006249C6">
        <w:t>370</w:t>
      </w:r>
      <w:r w:rsidRPr="006249C6">
        <w:rPr>
          <w:spacing w:val="1"/>
        </w:rPr>
        <w:t xml:space="preserve"> </w:t>
      </w:r>
      <w:r w:rsidRPr="006249C6">
        <w:t>ТК РФ</w:t>
      </w:r>
      <w:r w:rsidRPr="004111CF">
        <w:rPr>
          <w:sz w:val="28"/>
        </w:rPr>
        <w:t>.</w:t>
      </w:r>
    </w:p>
    <w:p w:rsidR="004111CF" w:rsidRDefault="00990FA0" w:rsidP="00331B52">
      <w:pPr>
        <w:widowControl w:val="0"/>
        <w:tabs>
          <w:tab w:val="left" w:pos="993"/>
        </w:tabs>
        <w:autoSpaceDE w:val="0"/>
        <w:autoSpaceDN w:val="0"/>
        <w:adjustRightInd w:val="0"/>
        <w:ind w:firstLine="567"/>
        <w:jc w:val="right"/>
        <w:rPr>
          <w:i/>
          <w:sz w:val="28"/>
        </w:rPr>
      </w:pPr>
      <w:r>
        <w:rPr>
          <w:i/>
          <w:sz w:val="28"/>
        </w:rPr>
        <w:lastRenderedPageBreak/>
        <w:t>Приложение 18</w:t>
      </w:r>
    </w:p>
    <w:p w:rsidR="00990FA0" w:rsidRDefault="00990FA0" w:rsidP="00331B52">
      <w:pPr>
        <w:widowControl w:val="0"/>
        <w:tabs>
          <w:tab w:val="left" w:pos="993"/>
        </w:tabs>
        <w:autoSpaceDE w:val="0"/>
        <w:autoSpaceDN w:val="0"/>
        <w:adjustRightInd w:val="0"/>
        <w:ind w:firstLine="567"/>
        <w:jc w:val="right"/>
        <w:rPr>
          <w:i/>
          <w:sz w:val="28"/>
        </w:rPr>
      </w:pPr>
    </w:p>
    <w:p w:rsidR="00D64282" w:rsidRPr="00CA3B44" w:rsidRDefault="00D64282" w:rsidP="00D64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000000"/>
          <w:szCs w:val="20"/>
        </w:rPr>
      </w:pPr>
      <w:r w:rsidRPr="00DD0993">
        <w:rPr>
          <w:b/>
          <w:color w:val="000000"/>
          <w:szCs w:val="20"/>
        </w:rPr>
        <w:t>Трудовой договор №_________</w:t>
      </w:r>
    </w:p>
    <w:p w:rsidR="00D64282" w:rsidRDefault="00D64282" w:rsidP="00D64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0"/>
          <w:szCs w:val="20"/>
        </w:rPr>
      </w:pPr>
    </w:p>
    <w:p w:rsidR="00D64282" w:rsidRPr="00CA3B44" w:rsidRDefault="00D64282" w:rsidP="00D64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0"/>
          <w:szCs w:val="20"/>
        </w:rPr>
      </w:pPr>
    </w:p>
    <w:p w:rsidR="00D64282" w:rsidRPr="00CA3B44" w:rsidRDefault="00D64282" w:rsidP="00D64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9"/>
        <w:jc w:val="both"/>
        <w:rPr>
          <w:color w:val="000000"/>
          <w:szCs w:val="20"/>
        </w:rPr>
      </w:pPr>
      <w:r w:rsidRPr="00CA3B44">
        <w:rPr>
          <w:color w:val="000000"/>
          <w:szCs w:val="20"/>
        </w:rPr>
        <w:t xml:space="preserve">г. Казань </w:t>
      </w:r>
      <w:r w:rsidRPr="00DD0993">
        <w:rPr>
          <w:color w:val="000000"/>
          <w:szCs w:val="20"/>
        </w:rPr>
        <w:tab/>
      </w:r>
      <w:r>
        <w:rPr>
          <w:color w:val="000000"/>
          <w:szCs w:val="20"/>
        </w:rPr>
        <w:tab/>
      </w:r>
      <w:r w:rsidRPr="00DD0993">
        <w:rPr>
          <w:color w:val="000000"/>
          <w:szCs w:val="20"/>
        </w:rPr>
        <w:tab/>
      </w:r>
      <w:r w:rsidRPr="00DD0993">
        <w:rPr>
          <w:color w:val="000000"/>
          <w:szCs w:val="20"/>
        </w:rPr>
        <w:tab/>
      </w:r>
      <w:r w:rsidRPr="00DD0993">
        <w:rPr>
          <w:color w:val="000000"/>
          <w:szCs w:val="20"/>
        </w:rPr>
        <w:tab/>
        <w:t xml:space="preserve">    </w:t>
      </w:r>
      <w:r>
        <w:rPr>
          <w:color w:val="000000"/>
          <w:szCs w:val="20"/>
        </w:rPr>
        <w:t xml:space="preserve">           </w:t>
      </w:r>
      <w:r w:rsidRPr="00DD0993">
        <w:rPr>
          <w:color w:val="000000"/>
          <w:szCs w:val="20"/>
        </w:rPr>
        <w:t xml:space="preserve">   «______»__________________20_____г.</w:t>
      </w:r>
    </w:p>
    <w:p w:rsidR="00D64282" w:rsidRPr="00CA3B44" w:rsidRDefault="00D64282" w:rsidP="00D64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9"/>
        <w:jc w:val="both"/>
        <w:rPr>
          <w:color w:val="000000"/>
          <w:sz w:val="20"/>
          <w:szCs w:val="20"/>
        </w:rPr>
      </w:pPr>
    </w:p>
    <w:p w:rsidR="00D64282" w:rsidRPr="00CA3B44" w:rsidRDefault="00D64282" w:rsidP="00D64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9"/>
        <w:jc w:val="both"/>
        <w:rPr>
          <w:color w:val="000000"/>
        </w:rPr>
      </w:pPr>
      <w:r>
        <w:rPr>
          <w:color w:val="000000"/>
          <w:sz w:val="20"/>
          <w:szCs w:val="20"/>
        </w:rPr>
        <w:tab/>
      </w:r>
      <w:r w:rsidRPr="00CA3B44">
        <w:rPr>
          <w:b/>
          <w:color w:val="000000"/>
        </w:rPr>
        <w:t>Муниц</w:t>
      </w:r>
      <w:r w:rsidRPr="00750AD7">
        <w:rPr>
          <w:b/>
          <w:color w:val="000000"/>
        </w:rPr>
        <w:t xml:space="preserve">ипальное бюджетное учреждение дополнительного образования «Городской дворец детского творчества </w:t>
      </w:r>
      <w:r w:rsidRPr="00CA3B44">
        <w:rPr>
          <w:b/>
          <w:color w:val="000000"/>
        </w:rPr>
        <w:t>и</w:t>
      </w:r>
      <w:r w:rsidRPr="00750AD7">
        <w:rPr>
          <w:b/>
          <w:color w:val="000000"/>
        </w:rPr>
        <w:t>м. А. Алиша</w:t>
      </w:r>
      <w:r w:rsidRPr="00CA3B44">
        <w:rPr>
          <w:b/>
          <w:color w:val="000000"/>
        </w:rPr>
        <w:t>» г. К</w:t>
      </w:r>
      <w:r w:rsidRPr="00750AD7">
        <w:rPr>
          <w:b/>
          <w:color w:val="000000"/>
        </w:rPr>
        <w:t>азани</w:t>
      </w:r>
      <w:r w:rsidRPr="00CA3B44">
        <w:rPr>
          <w:color w:val="000000"/>
        </w:rPr>
        <w:t xml:space="preserve"> в лице </w:t>
      </w:r>
      <w:r w:rsidRPr="00CA3B44">
        <w:rPr>
          <w:b/>
          <w:color w:val="000000"/>
        </w:rPr>
        <w:t>директора Г</w:t>
      </w:r>
      <w:r w:rsidRPr="00750AD7">
        <w:rPr>
          <w:b/>
          <w:color w:val="000000"/>
        </w:rPr>
        <w:t>абитовой</w:t>
      </w:r>
      <w:r w:rsidRPr="00CA3B44">
        <w:rPr>
          <w:b/>
          <w:color w:val="000000"/>
        </w:rPr>
        <w:t xml:space="preserve"> Елены</w:t>
      </w:r>
      <w:r w:rsidRPr="00750AD7">
        <w:rPr>
          <w:b/>
          <w:color w:val="000000"/>
        </w:rPr>
        <w:t xml:space="preserve"> Юрьевны</w:t>
      </w:r>
      <w:r>
        <w:rPr>
          <w:color w:val="000000"/>
        </w:rPr>
        <w:t>,</w:t>
      </w:r>
      <w:r w:rsidRPr="00CA3B44">
        <w:rPr>
          <w:color w:val="000000"/>
        </w:rPr>
        <w:t xml:space="preserve"> действующе</w:t>
      </w:r>
      <w:r>
        <w:rPr>
          <w:color w:val="000000"/>
        </w:rPr>
        <w:t>й на основании Устава, именуемой</w:t>
      </w:r>
      <w:r w:rsidRPr="00CA3B44">
        <w:rPr>
          <w:color w:val="000000"/>
        </w:rPr>
        <w:t xml:space="preserve"> в дальнейшем «Работодатель», с одной стороны, и гражданин____________________________________________________</w:t>
      </w:r>
      <w:r>
        <w:rPr>
          <w:color w:val="000000"/>
        </w:rPr>
        <w:t>______________________________</w:t>
      </w:r>
    </w:p>
    <w:p w:rsidR="00D64282" w:rsidRPr="000E3A3B" w:rsidRDefault="00D64282" w:rsidP="00D64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9"/>
        <w:jc w:val="center"/>
        <w:rPr>
          <w:color w:val="000000"/>
          <w:sz w:val="18"/>
          <w:szCs w:val="20"/>
        </w:rPr>
      </w:pPr>
      <w:r w:rsidRPr="000E3A3B">
        <w:rPr>
          <w:color w:val="000000"/>
          <w:sz w:val="18"/>
          <w:szCs w:val="20"/>
        </w:rPr>
        <w:t>(фамилия, имя, отчество)</w:t>
      </w:r>
    </w:p>
    <w:p w:rsidR="00D64282" w:rsidRPr="00CA3B44" w:rsidRDefault="00D64282" w:rsidP="00D64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9"/>
        <w:jc w:val="both"/>
        <w:rPr>
          <w:color w:val="000000"/>
        </w:rPr>
      </w:pPr>
      <w:r w:rsidRPr="00CA3B44">
        <w:rPr>
          <w:color w:val="000000"/>
        </w:rPr>
        <w:t>именуемый в дальнейшем «Работник, с другой стороны, заключили настоящий трудовой договор о нижеследующем:</w:t>
      </w:r>
    </w:p>
    <w:p w:rsidR="00D64282" w:rsidRPr="0000196F" w:rsidRDefault="00D64282" w:rsidP="00D64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9"/>
        <w:jc w:val="both"/>
        <w:rPr>
          <w:color w:val="000000"/>
          <w:sz w:val="2"/>
          <w:szCs w:val="20"/>
        </w:rPr>
      </w:pPr>
    </w:p>
    <w:p w:rsidR="00D64282" w:rsidRPr="00CA3B44" w:rsidRDefault="00D64282" w:rsidP="00D64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9"/>
        <w:jc w:val="center"/>
        <w:rPr>
          <w:b/>
          <w:color w:val="000000"/>
        </w:rPr>
      </w:pPr>
      <w:r w:rsidRPr="00CA3B44">
        <w:rPr>
          <w:b/>
          <w:color w:val="000000"/>
          <w:lang w:val="en-US"/>
        </w:rPr>
        <w:t>I</w:t>
      </w:r>
      <w:r w:rsidRPr="00CA3B44">
        <w:rPr>
          <w:b/>
          <w:color w:val="000000"/>
        </w:rPr>
        <w:t>. ОБЩИЕ ПОЛОЖЕНИЯ</w:t>
      </w:r>
    </w:p>
    <w:p w:rsidR="00D64282" w:rsidRPr="0000196F" w:rsidRDefault="00D64282" w:rsidP="00D64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9"/>
        <w:jc w:val="both"/>
        <w:rPr>
          <w:color w:val="000000"/>
          <w:sz w:val="10"/>
          <w:szCs w:val="20"/>
        </w:rPr>
      </w:pPr>
    </w:p>
    <w:p w:rsidR="00D64282" w:rsidRPr="00E41AA7" w:rsidRDefault="00D64282" w:rsidP="00D64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9"/>
        <w:jc w:val="both"/>
        <w:rPr>
          <w:color w:val="000000"/>
        </w:rPr>
      </w:pPr>
      <w:r>
        <w:rPr>
          <w:color w:val="000000"/>
        </w:rPr>
        <w:t>1.</w:t>
      </w:r>
      <w:r w:rsidRPr="00E41AA7">
        <w:rPr>
          <w:color w:val="000000"/>
        </w:rPr>
        <w:t>По настоящему трудовому договору Работодатель предоставляет работнику работу по________________________________________________________________________________________________________________________________________________________________</w:t>
      </w:r>
      <w:r>
        <w:rPr>
          <w:color w:val="000000"/>
        </w:rPr>
        <w:t>____________________</w:t>
      </w:r>
    </w:p>
    <w:p w:rsidR="00D64282" w:rsidRPr="005238F6" w:rsidRDefault="00D64282" w:rsidP="00D64282">
      <w:pPr>
        <w:pStyle w:val="a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9"/>
        <w:jc w:val="center"/>
        <w:rPr>
          <w:color w:val="000000"/>
          <w:sz w:val="18"/>
          <w:szCs w:val="20"/>
        </w:rPr>
      </w:pPr>
      <w:r w:rsidRPr="005238F6">
        <w:rPr>
          <w:color w:val="000000"/>
          <w:sz w:val="18"/>
          <w:szCs w:val="20"/>
        </w:rPr>
        <w:t>(наименование должности, профессии или специальности с указанием квалификации)</w:t>
      </w:r>
    </w:p>
    <w:p w:rsidR="00D64282" w:rsidRPr="005238F6" w:rsidRDefault="00D64282" w:rsidP="00D64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9"/>
        <w:jc w:val="both"/>
        <w:rPr>
          <w:color w:val="000000"/>
          <w:sz w:val="18"/>
          <w:szCs w:val="20"/>
        </w:rPr>
      </w:pPr>
    </w:p>
    <w:p w:rsidR="00D64282" w:rsidRDefault="00D64282" w:rsidP="00D64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9"/>
        <w:jc w:val="both"/>
        <w:rPr>
          <w:color w:val="000000"/>
          <w:sz w:val="20"/>
          <w:szCs w:val="20"/>
        </w:rPr>
      </w:pPr>
      <w:r w:rsidRPr="00E41AA7">
        <w:rPr>
          <w:color w:val="000000"/>
          <w:szCs w:val="20"/>
        </w:rPr>
        <w:t>а работник обязуется лично выполнять следующую работу в соответствии с условиями настоящего трудового</w:t>
      </w:r>
      <w:r>
        <w:rPr>
          <w:color w:val="000000"/>
          <w:szCs w:val="20"/>
        </w:rPr>
        <w:t xml:space="preserve"> </w:t>
      </w:r>
      <w:r w:rsidRPr="00CA3B44">
        <w:rPr>
          <w:color w:val="000000"/>
          <w:szCs w:val="20"/>
        </w:rPr>
        <w:t>договора:</w:t>
      </w:r>
      <w:r>
        <w:rPr>
          <w:color w:val="000000"/>
          <w:sz w:val="20"/>
          <w:szCs w:val="20"/>
        </w:rPr>
        <w:t xml:space="preserve"> ______________________________________________________________________________________</w:t>
      </w:r>
    </w:p>
    <w:p w:rsidR="00D64282" w:rsidRPr="000E3A3B" w:rsidRDefault="00D64282" w:rsidP="00D64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9"/>
        <w:jc w:val="center"/>
        <w:rPr>
          <w:color w:val="000000"/>
          <w:sz w:val="18"/>
          <w:szCs w:val="20"/>
        </w:rPr>
      </w:pPr>
      <w:r w:rsidRPr="000E3A3B">
        <w:rPr>
          <w:color w:val="000000"/>
          <w:sz w:val="18"/>
          <w:szCs w:val="20"/>
        </w:rPr>
        <w:t>(указать конкретные виды работ и функции, которые работник должен выполнять)</w:t>
      </w:r>
    </w:p>
    <w:p w:rsidR="00D64282" w:rsidRPr="00CA3B44" w:rsidRDefault="00D64282" w:rsidP="00D64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9"/>
        <w:jc w:val="both"/>
        <w:rPr>
          <w:color w:val="000000"/>
          <w:sz w:val="20"/>
          <w:szCs w:val="20"/>
        </w:rPr>
      </w:pPr>
      <w:r>
        <w:rPr>
          <w:color w:val="000000"/>
          <w:sz w:val="20"/>
          <w:szCs w:val="20"/>
        </w:rPr>
        <w:t>________________________________________________________________________________________________________________________________________________________________________________________________________</w:t>
      </w:r>
    </w:p>
    <w:p w:rsidR="00D64282" w:rsidRPr="00CA3B44" w:rsidRDefault="00D64282" w:rsidP="00D64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9"/>
        <w:jc w:val="both"/>
        <w:rPr>
          <w:color w:val="000000"/>
          <w:szCs w:val="20"/>
        </w:rPr>
      </w:pPr>
      <w:r w:rsidRPr="00CA3B44">
        <w:rPr>
          <w:color w:val="000000"/>
          <w:szCs w:val="20"/>
        </w:rPr>
        <w:t>2</w:t>
      </w:r>
      <w:r>
        <w:rPr>
          <w:color w:val="000000"/>
          <w:szCs w:val="20"/>
        </w:rPr>
        <w:t>.</w:t>
      </w:r>
      <w:r w:rsidRPr="00CA3B44">
        <w:rPr>
          <w:color w:val="000000"/>
          <w:szCs w:val="20"/>
        </w:rPr>
        <w:t xml:space="preserve"> Работник принимается на работу в Муниципальное </w:t>
      </w:r>
      <w:r w:rsidRPr="00E41AA7">
        <w:rPr>
          <w:color w:val="000000"/>
          <w:szCs w:val="20"/>
        </w:rPr>
        <w:t>бюджетное учреждение дополнительного образования «Городской дворец детского творчества им. А. Алиша» г. Казани</w:t>
      </w:r>
      <w:r>
        <w:rPr>
          <w:color w:val="000000"/>
          <w:szCs w:val="20"/>
        </w:rPr>
        <w:t>.</w:t>
      </w:r>
    </w:p>
    <w:p w:rsidR="00D64282" w:rsidRDefault="00D64282" w:rsidP="00D64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9"/>
        <w:jc w:val="both"/>
        <w:rPr>
          <w:color w:val="000000"/>
          <w:szCs w:val="20"/>
        </w:rPr>
      </w:pPr>
      <w:r w:rsidRPr="00CA3B44">
        <w:rPr>
          <w:color w:val="000000"/>
          <w:szCs w:val="20"/>
        </w:rPr>
        <w:t>3. Работник осуществляет работу в структурном подразделении Работодателя:</w:t>
      </w:r>
      <w:r>
        <w:rPr>
          <w:color w:val="000000"/>
          <w:szCs w:val="20"/>
        </w:rPr>
        <w:t xml:space="preserve"> ___________________________________________________________________________________________</w:t>
      </w:r>
    </w:p>
    <w:p w:rsidR="00D64282" w:rsidRPr="000E3A3B" w:rsidRDefault="00D64282" w:rsidP="00D64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9"/>
        <w:jc w:val="center"/>
        <w:rPr>
          <w:color w:val="000000"/>
          <w:sz w:val="18"/>
          <w:szCs w:val="20"/>
        </w:rPr>
      </w:pPr>
      <w:r w:rsidRPr="000E3A3B">
        <w:rPr>
          <w:color w:val="000000"/>
          <w:sz w:val="18"/>
          <w:szCs w:val="20"/>
        </w:rPr>
        <w:t>(указать наименование отдела)</w:t>
      </w:r>
    </w:p>
    <w:p w:rsidR="00D64282" w:rsidRDefault="00D64282" w:rsidP="00D64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9"/>
        <w:jc w:val="both"/>
        <w:rPr>
          <w:color w:val="000000"/>
          <w:szCs w:val="20"/>
        </w:rPr>
      </w:pPr>
      <w:r w:rsidRPr="00CA3B44">
        <w:rPr>
          <w:color w:val="000000"/>
          <w:szCs w:val="20"/>
        </w:rPr>
        <w:t>4. Работа у Работодателя является для Работника</w:t>
      </w:r>
      <w:r>
        <w:rPr>
          <w:color w:val="000000"/>
          <w:szCs w:val="20"/>
        </w:rPr>
        <w:t>: ________________________________________________</w:t>
      </w:r>
    </w:p>
    <w:p w:rsidR="00D64282" w:rsidRPr="00CA3B44" w:rsidRDefault="00D64282" w:rsidP="00D64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9"/>
        <w:jc w:val="center"/>
        <w:rPr>
          <w:color w:val="000000"/>
          <w:sz w:val="20"/>
          <w:szCs w:val="20"/>
        </w:rPr>
      </w:pP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sidRPr="000E3A3B">
        <w:rPr>
          <w:color w:val="000000"/>
          <w:sz w:val="18"/>
          <w:szCs w:val="20"/>
        </w:rPr>
        <w:t>(основной, по совместительству)</w:t>
      </w:r>
    </w:p>
    <w:p w:rsidR="00D64282" w:rsidRDefault="00D64282" w:rsidP="00D64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9"/>
        <w:jc w:val="both"/>
        <w:rPr>
          <w:color w:val="000000"/>
          <w:szCs w:val="20"/>
        </w:rPr>
      </w:pPr>
      <w:r>
        <w:rPr>
          <w:color w:val="000000"/>
          <w:szCs w:val="20"/>
        </w:rPr>
        <w:t>5. Настоящий трудовой договор заключается на _________________________________________________</w:t>
      </w:r>
    </w:p>
    <w:p w:rsidR="00D64282" w:rsidRPr="000E3A3B" w:rsidRDefault="00D64282" w:rsidP="00D64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9"/>
        <w:jc w:val="center"/>
        <w:rPr>
          <w:color w:val="000000"/>
          <w:sz w:val="20"/>
          <w:szCs w:val="20"/>
        </w:rPr>
      </w:pPr>
      <w:r>
        <w:rPr>
          <w:color w:val="000000"/>
          <w:sz w:val="18"/>
          <w:szCs w:val="20"/>
        </w:rPr>
        <w:t xml:space="preserve">                                                                                               </w:t>
      </w:r>
      <w:r w:rsidRPr="000E3A3B">
        <w:rPr>
          <w:color w:val="000000"/>
          <w:sz w:val="18"/>
          <w:szCs w:val="20"/>
        </w:rPr>
        <w:t>(неопределенный срок, определенный срок, указать продолжительность)</w:t>
      </w:r>
    </w:p>
    <w:p w:rsidR="00D64282" w:rsidRPr="00CA3B44" w:rsidRDefault="00D64282" w:rsidP="00D64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9"/>
        <w:jc w:val="both"/>
        <w:rPr>
          <w:color w:val="000000"/>
          <w:szCs w:val="20"/>
        </w:rPr>
      </w:pPr>
      <w:r w:rsidRPr="00CA3B44">
        <w:rPr>
          <w:color w:val="000000"/>
          <w:szCs w:val="20"/>
        </w:rPr>
        <w:t xml:space="preserve">6. Настоящий трудовой договор вступает в силу </w:t>
      </w:r>
      <w:r>
        <w:rPr>
          <w:color w:val="000000"/>
          <w:szCs w:val="20"/>
        </w:rPr>
        <w:t>с «_____»________________20____г.</w:t>
      </w:r>
    </w:p>
    <w:p w:rsidR="00D64282" w:rsidRPr="00CA3B44" w:rsidRDefault="00D64282" w:rsidP="00D64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9"/>
        <w:jc w:val="both"/>
        <w:rPr>
          <w:color w:val="000000"/>
          <w:szCs w:val="20"/>
        </w:rPr>
      </w:pPr>
      <w:r w:rsidRPr="00CA3B44">
        <w:rPr>
          <w:color w:val="000000"/>
          <w:szCs w:val="20"/>
        </w:rPr>
        <w:t>7. Дата</w:t>
      </w:r>
      <w:r>
        <w:rPr>
          <w:color w:val="000000"/>
          <w:szCs w:val="20"/>
        </w:rPr>
        <w:t xml:space="preserve"> начала</w:t>
      </w:r>
      <w:r w:rsidRPr="00CA3B44">
        <w:rPr>
          <w:color w:val="000000"/>
          <w:szCs w:val="20"/>
        </w:rPr>
        <w:t xml:space="preserve"> работы</w:t>
      </w:r>
      <w:r>
        <w:rPr>
          <w:color w:val="000000"/>
          <w:szCs w:val="20"/>
        </w:rPr>
        <w:t>: «_____»___________________20_____г.</w:t>
      </w:r>
    </w:p>
    <w:p w:rsidR="00D64282" w:rsidRPr="00CA3B44" w:rsidRDefault="00D64282" w:rsidP="00D64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9"/>
        <w:jc w:val="both"/>
        <w:rPr>
          <w:color w:val="000000"/>
          <w:szCs w:val="20"/>
        </w:rPr>
      </w:pPr>
      <w:r w:rsidRPr="00E41AA7">
        <w:rPr>
          <w:color w:val="000000"/>
          <w:szCs w:val="20"/>
        </w:rPr>
        <w:t>8.</w:t>
      </w:r>
      <w:r w:rsidRPr="00CA3B44">
        <w:rPr>
          <w:color w:val="000000"/>
          <w:szCs w:val="20"/>
        </w:rPr>
        <w:t xml:space="preserve"> Работнику устанавливается срок испытания продолжительностью 3 месяца с </w:t>
      </w:r>
      <w:r>
        <w:rPr>
          <w:color w:val="000000"/>
          <w:szCs w:val="20"/>
        </w:rPr>
        <w:t>ц</w:t>
      </w:r>
      <w:r w:rsidRPr="00CA3B44">
        <w:rPr>
          <w:color w:val="000000"/>
          <w:szCs w:val="20"/>
        </w:rPr>
        <w:t>елью проверки соответствия</w:t>
      </w:r>
      <w:r>
        <w:rPr>
          <w:color w:val="000000"/>
          <w:szCs w:val="20"/>
        </w:rPr>
        <w:t xml:space="preserve"> </w:t>
      </w:r>
      <w:r w:rsidRPr="00CA3B44">
        <w:rPr>
          <w:color w:val="000000"/>
          <w:szCs w:val="20"/>
        </w:rPr>
        <w:t>работника поручаемой работе.</w:t>
      </w:r>
    </w:p>
    <w:p w:rsidR="00D64282" w:rsidRPr="0000196F" w:rsidRDefault="00D64282" w:rsidP="00D64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9"/>
        <w:jc w:val="both"/>
        <w:rPr>
          <w:color w:val="000000"/>
          <w:sz w:val="2"/>
          <w:szCs w:val="20"/>
        </w:rPr>
      </w:pPr>
    </w:p>
    <w:p w:rsidR="00D64282" w:rsidRPr="00CA3B44" w:rsidRDefault="00D64282" w:rsidP="00D64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9"/>
        <w:jc w:val="center"/>
        <w:rPr>
          <w:b/>
          <w:color w:val="000000"/>
          <w:szCs w:val="20"/>
        </w:rPr>
      </w:pPr>
      <w:r w:rsidRPr="00DD0993">
        <w:rPr>
          <w:b/>
          <w:color w:val="000000"/>
          <w:szCs w:val="20"/>
          <w:lang w:val="en-US"/>
        </w:rPr>
        <w:t>II</w:t>
      </w:r>
      <w:r w:rsidRPr="00CA3B44">
        <w:rPr>
          <w:b/>
          <w:color w:val="000000"/>
          <w:szCs w:val="20"/>
        </w:rPr>
        <w:t>. ПРАВА И ОБЯЗАННОСТИ РАБОТНИКА</w:t>
      </w:r>
    </w:p>
    <w:p w:rsidR="00D64282" w:rsidRPr="00CA3B44" w:rsidRDefault="00D64282" w:rsidP="00D64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9"/>
        <w:jc w:val="both"/>
        <w:rPr>
          <w:color w:val="000000"/>
          <w:sz w:val="6"/>
          <w:szCs w:val="20"/>
        </w:rPr>
      </w:pPr>
    </w:p>
    <w:p w:rsidR="00D64282" w:rsidRPr="00CA3B44" w:rsidRDefault="00D64282" w:rsidP="00D64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9"/>
        <w:jc w:val="both"/>
        <w:rPr>
          <w:color w:val="000000"/>
          <w:sz w:val="20"/>
          <w:szCs w:val="20"/>
        </w:rPr>
      </w:pPr>
      <w:r w:rsidRPr="00DD0993">
        <w:rPr>
          <w:color w:val="000000"/>
          <w:szCs w:val="20"/>
        </w:rPr>
        <w:t>9.</w:t>
      </w:r>
      <w:r w:rsidRPr="00CA3B44">
        <w:rPr>
          <w:color w:val="000000"/>
          <w:szCs w:val="20"/>
        </w:rPr>
        <w:t xml:space="preserve"> Работник имеет право:</w:t>
      </w:r>
    </w:p>
    <w:p w:rsidR="00D64282" w:rsidRPr="00CA3B44" w:rsidRDefault="00D64282" w:rsidP="00D64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9"/>
        <w:jc w:val="both"/>
        <w:rPr>
          <w:color w:val="000000"/>
          <w:szCs w:val="20"/>
        </w:rPr>
      </w:pPr>
      <w:r w:rsidRPr="00CA3B44">
        <w:rPr>
          <w:color w:val="000000"/>
          <w:szCs w:val="20"/>
        </w:rPr>
        <w:t>а) предоставление ему работы, обусловленн</w:t>
      </w:r>
      <w:r>
        <w:rPr>
          <w:color w:val="000000"/>
          <w:szCs w:val="20"/>
        </w:rPr>
        <w:t>ой настоящим трудовым договором;</w:t>
      </w:r>
    </w:p>
    <w:p w:rsidR="00D64282" w:rsidRPr="00CA3B44" w:rsidRDefault="00D64282" w:rsidP="00D64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9"/>
        <w:jc w:val="both"/>
        <w:rPr>
          <w:color w:val="000000"/>
          <w:szCs w:val="20"/>
        </w:rPr>
      </w:pPr>
      <w:r w:rsidRPr="00CA3B44">
        <w:rPr>
          <w:color w:val="000000"/>
          <w:szCs w:val="20"/>
        </w:rPr>
        <w:t>б) обеспечение безопасности и условий труда</w:t>
      </w:r>
      <w:r>
        <w:rPr>
          <w:color w:val="000000"/>
          <w:szCs w:val="20"/>
        </w:rPr>
        <w:t>, соответствующих</w:t>
      </w:r>
      <w:r w:rsidRPr="00CA3B44">
        <w:rPr>
          <w:color w:val="000000"/>
          <w:szCs w:val="20"/>
        </w:rPr>
        <w:t xml:space="preserve"> государственным нормативным требованиям</w:t>
      </w:r>
      <w:r>
        <w:rPr>
          <w:color w:val="000000"/>
          <w:szCs w:val="20"/>
        </w:rPr>
        <w:t xml:space="preserve"> охраны труда;</w:t>
      </w:r>
    </w:p>
    <w:p w:rsidR="00D64282" w:rsidRPr="00CA3B44" w:rsidRDefault="00D64282" w:rsidP="00D64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9"/>
        <w:jc w:val="both"/>
        <w:rPr>
          <w:color w:val="000000"/>
          <w:szCs w:val="20"/>
        </w:rPr>
      </w:pPr>
      <w:r w:rsidRPr="00CA3B44">
        <w:rPr>
          <w:color w:val="000000"/>
          <w:szCs w:val="20"/>
        </w:rPr>
        <w:t xml:space="preserve">в) своевременную </w:t>
      </w:r>
      <w:r>
        <w:rPr>
          <w:color w:val="000000"/>
          <w:szCs w:val="20"/>
        </w:rPr>
        <w:t>и</w:t>
      </w:r>
      <w:r w:rsidRPr="00CA3B44">
        <w:rPr>
          <w:color w:val="000000"/>
          <w:szCs w:val="20"/>
        </w:rPr>
        <w:t xml:space="preserve"> в полном </w:t>
      </w:r>
      <w:r>
        <w:rPr>
          <w:color w:val="000000"/>
          <w:szCs w:val="20"/>
        </w:rPr>
        <w:t>объеме выплату заработной платы,</w:t>
      </w:r>
      <w:r w:rsidRPr="00CA3B44">
        <w:rPr>
          <w:color w:val="000000"/>
          <w:szCs w:val="20"/>
        </w:rPr>
        <w:t xml:space="preserve"> размер и условия получения которой определяются</w:t>
      </w:r>
      <w:r>
        <w:rPr>
          <w:color w:val="000000"/>
          <w:szCs w:val="20"/>
        </w:rPr>
        <w:t xml:space="preserve"> настоящим трудовым договором,</w:t>
      </w:r>
      <w:r w:rsidRPr="00CA3B44">
        <w:rPr>
          <w:color w:val="000000"/>
          <w:szCs w:val="20"/>
        </w:rPr>
        <w:t xml:space="preserve"> с учетом квалифик</w:t>
      </w:r>
      <w:r>
        <w:rPr>
          <w:color w:val="000000"/>
          <w:szCs w:val="20"/>
        </w:rPr>
        <w:t>ации работника, сложности труда,</w:t>
      </w:r>
      <w:r w:rsidRPr="00CA3B44">
        <w:rPr>
          <w:color w:val="000000"/>
          <w:szCs w:val="20"/>
        </w:rPr>
        <w:t xml:space="preserve"> количества и качества</w:t>
      </w:r>
      <w:r>
        <w:rPr>
          <w:color w:val="000000"/>
          <w:szCs w:val="20"/>
        </w:rPr>
        <w:t xml:space="preserve"> выполненной работы;</w:t>
      </w:r>
    </w:p>
    <w:p w:rsidR="00D64282" w:rsidRDefault="00D64282" w:rsidP="00D64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9"/>
        <w:jc w:val="both"/>
        <w:rPr>
          <w:color w:val="000000"/>
          <w:szCs w:val="20"/>
        </w:rPr>
      </w:pPr>
      <w:r>
        <w:rPr>
          <w:color w:val="000000"/>
          <w:szCs w:val="20"/>
        </w:rPr>
        <w:lastRenderedPageBreak/>
        <w:t>г) иные права,</w:t>
      </w:r>
      <w:r w:rsidRPr="00CA3B44">
        <w:rPr>
          <w:color w:val="000000"/>
          <w:szCs w:val="20"/>
        </w:rPr>
        <w:t xml:space="preserve"> предусмотренные трудовым законодательством Р</w:t>
      </w:r>
      <w:r>
        <w:rPr>
          <w:color w:val="000000"/>
          <w:szCs w:val="20"/>
        </w:rPr>
        <w:t>Ф, настоящим трудовым договором.</w:t>
      </w:r>
    </w:p>
    <w:p w:rsidR="00D64282" w:rsidRPr="00CA3B44" w:rsidRDefault="00D64282" w:rsidP="00D64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9"/>
        <w:jc w:val="both"/>
        <w:rPr>
          <w:color w:val="000000"/>
          <w:szCs w:val="20"/>
        </w:rPr>
      </w:pPr>
      <w:r>
        <w:rPr>
          <w:color w:val="000000"/>
          <w:szCs w:val="20"/>
        </w:rPr>
        <w:t>10. Работник обязан:</w:t>
      </w:r>
    </w:p>
    <w:p w:rsidR="00D64282" w:rsidRPr="00CA3B44" w:rsidRDefault="00D64282" w:rsidP="00D64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9"/>
        <w:jc w:val="both"/>
        <w:rPr>
          <w:color w:val="000000"/>
          <w:szCs w:val="20"/>
        </w:rPr>
      </w:pPr>
      <w:r>
        <w:rPr>
          <w:color w:val="000000"/>
          <w:szCs w:val="20"/>
        </w:rPr>
        <w:t>а</w:t>
      </w:r>
      <w:r w:rsidRPr="00CA3B44">
        <w:rPr>
          <w:color w:val="000000"/>
          <w:szCs w:val="20"/>
        </w:rPr>
        <w:t>) добросовестно выполнять свои трудовые обязанности</w:t>
      </w:r>
      <w:r>
        <w:rPr>
          <w:color w:val="000000"/>
          <w:szCs w:val="20"/>
        </w:rPr>
        <w:t>,</w:t>
      </w:r>
      <w:r w:rsidRPr="00CA3B44">
        <w:rPr>
          <w:color w:val="000000"/>
          <w:szCs w:val="20"/>
        </w:rPr>
        <w:t xml:space="preserve"> </w:t>
      </w:r>
      <w:r>
        <w:rPr>
          <w:color w:val="000000"/>
          <w:szCs w:val="20"/>
        </w:rPr>
        <w:t>возложенные</w:t>
      </w:r>
      <w:r w:rsidRPr="00CA3B44">
        <w:rPr>
          <w:color w:val="000000"/>
          <w:szCs w:val="20"/>
        </w:rPr>
        <w:t xml:space="preserve"> на него п. 1 настоящего трудового договор</w:t>
      </w:r>
      <w:r>
        <w:rPr>
          <w:color w:val="000000"/>
          <w:szCs w:val="20"/>
        </w:rPr>
        <w:t>а;</w:t>
      </w:r>
    </w:p>
    <w:p w:rsidR="00D64282" w:rsidRDefault="00D64282" w:rsidP="00D64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9"/>
        <w:jc w:val="both"/>
        <w:rPr>
          <w:color w:val="000000"/>
          <w:szCs w:val="20"/>
        </w:rPr>
      </w:pPr>
      <w:r>
        <w:rPr>
          <w:color w:val="000000"/>
          <w:szCs w:val="20"/>
        </w:rPr>
        <w:t>б</w:t>
      </w:r>
      <w:r w:rsidRPr="00CA3B44">
        <w:rPr>
          <w:color w:val="000000"/>
          <w:szCs w:val="20"/>
        </w:rPr>
        <w:t>) соблюдать правила внутреннего распорядка</w:t>
      </w:r>
      <w:r>
        <w:rPr>
          <w:color w:val="000000"/>
          <w:szCs w:val="20"/>
        </w:rPr>
        <w:t>,</w:t>
      </w:r>
      <w:r w:rsidRPr="00CA3B44">
        <w:rPr>
          <w:color w:val="000000"/>
          <w:szCs w:val="20"/>
        </w:rPr>
        <w:t xml:space="preserve"> действующие у работодателя. требования по охране труда и</w:t>
      </w:r>
      <w:r>
        <w:rPr>
          <w:color w:val="000000"/>
          <w:szCs w:val="20"/>
        </w:rPr>
        <w:t xml:space="preserve"> обеспечению безопасности труда;</w:t>
      </w:r>
    </w:p>
    <w:p w:rsidR="00D64282" w:rsidRPr="00CA3B44" w:rsidRDefault="00D64282" w:rsidP="00D64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9"/>
        <w:jc w:val="both"/>
        <w:rPr>
          <w:color w:val="000000"/>
          <w:szCs w:val="20"/>
        </w:rPr>
      </w:pPr>
      <w:r w:rsidRPr="00CA3B44">
        <w:rPr>
          <w:color w:val="000000"/>
          <w:szCs w:val="20"/>
        </w:rPr>
        <w:t>в) соблюдать трудовую дисципли</w:t>
      </w:r>
      <w:r>
        <w:rPr>
          <w:color w:val="000000"/>
          <w:szCs w:val="20"/>
        </w:rPr>
        <w:t>ну;</w:t>
      </w:r>
    </w:p>
    <w:p w:rsidR="00D64282" w:rsidRPr="00CA3B44" w:rsidRDefault="00D64282" w:rsidP="00D64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9"/>
        <w:jc w:val="both"/>
        <w:rPr>
          <w:color w:val="000000"/>
          <w:szCs w:val="20"/>
        </w:rPr>
      </w:pPr>
      <w:r w:rsidRPr="00CA3B44">
        <w:rPr>
          <w:color w:val="000000"/>
          <w:szCs w:val="20"/>
        </w:rPr>
        <w:t>г) бережно относиться к имуществу Работодателя. в т.ч. находящемуся у Работодателя имуществу третьих лиц</w:t>
      </w:r>
      <w:r>
        <w:rPr>
          <w:color w:val="000000"/>
          <w:szCs w:val="20"/>
        </w:rPr>
        <w:t>, е</w:t>
      </w:r>
      <w:r w:rsidRPr="00CA3B44">
        <w:rPr>
          <w:color w:val="000000"/>
          <w:szCs w:val="20"/>
        </w:rPr>
        <w:t>сли</w:t>
      </w:r>
      <w:r>
        <w:rPr>
          <w:color w:val="000000"/>
          <w:szCs w:val="20"/>
        </w:rPr>
        <w:t xml:space="preserve"> </w:t>
      </w:r>
      <w:r w:rsidRPr="00CA3B44">
        <w:rPr>
          <w:color w:val="000000"/>
          <w:szCs w:val="20"/>
        </w:rPr>
        <w:t xml:space="preserve">Работодатель несет ответственность </w:t>
      </w:r>
      <w:r>
        <w:rPr>
          <w:color w:val="000000"/>
          <w:szCs w:val="20"/>
        </w:rPr>
        <w:t>з</w:t>
      </w:r>
      <w:r w:rsidRPr="00CA3B44">
        <w:rPr>
          <w:color w:val="000000"/>
          <w:szCs w:val="20"/>
        </w:rPr>
        <w:t>а с</w:t>
      </w:r>
      <w:r>
        <w:rPr>
          <w:color w:val="000000"/>
          <w:szCs w:val="20"/>
        </w:rPr>
        <w:t>охранност</w:t>
      </w:r>
      <w:r w:rsidRPr="00CA3B44">
        <w:rPr>
          <w:color w:val="000000"/>
          <w:szCs w:val="20"/>
        </w:rPr>
        <w:t xml:space="preserve">ь </w:t>
      </w:r>
      <w:r>
        <w:rPr>
          <w:color w:val="000000"/>
          <w:szCs w:val="20"/>
        </w:rPr>
        <w:t>эт</w:t>
      </w:r>
      <w:r w:rsidRPr="00CA3B44">
        <w:rPr>
          <w:color w:val="000000"/>
          <w:szCs w:val="20"/>
        </w:rPr>
        <w:t xml:space="preserve">ого </w:t>
      </w:r>
      <w:r>
        <w:rPr>
          <w:color w:val="000000"/>
          <w:szCs w:val="20"/>
        </w:rPr>
        <w:t>имущества,</w:t>
      </w:r>
      <w:r w:rsidRPr="00CA3B44">
        <w:rPr>
          <w:color w:val="000000"/>
          <w:szCs w:val="20"/>
        </w:rPr>
        <w:t xml:space="preserve"> </w:t>
      </w:r>
      <w:r>
        <w:rPr>
          <w:color w:val="000000"/>
          <w:szCs w:val="20"/>
        </w:rPr>
        <w:t>и</w:t>
      </w:r>
      <w:r w:rsidRPr="00CA3B44">
        <w:rPr>
          <w:color w:val="000000"/>
          <w:szCs w:val="20"/>
        </w:rPr>
        <w:t xml:space="preserve"> других работников</w:t>
      </w:r>
      <w:r>
        <w:rPr>
          <w:color w:val="000000"/>
          <w:szCs w:val="20"/>
        </w:rPr>
        <w:t>;</w:t>
      </w:r>
    </w:p>
    <w:p w:rsidR="00D64282" w:rsidRDefault="00D64282" w:rsidP="00D64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9"/>
        <w:jc w:val="both"/>
        <w:rPr>
          <w:color w:val="000000"/>
          <w:szCs w:val="20"/>
        </w:rPr>
      </w:pPr>
      <w:r>
        <w:rPr>
          <w:color w:val="000000"/>
          <w:szCs w:val="20"/>
        </w:rPr>
        <w:t>д</w:t>
      </w:r>
      <w:r w:rsidRPr="00CA3B44">
        <w:rPr>
          <w:color w:val="000000"/>
          <w:szCs w:val="20"/>
        </w:rPr>
        <w:t>) незамедлительно сообщать Работодателю либо непосред</w:t>
      </w:r>
      <w:r>
        <w:rPr>
          <w:color w:val="000000"/>
          <w:szCs w:val="20"/>
        </w:rPr>
        <w:t xml:space="preserve">ственному руководителю о возникновении ситуации, </w:t>
      </w:r>
      <w:r w:rsidRPr="00CA3B44">
        <w:rPr>
          <w:color w:val="000000"/>
          <w:szCs w:val="20"/>
        </w:rPr>
        <w:t xml:space="preserve">представляющей угрозу жизни и здоровья людей. сохранности </w:t>
      </w:r>
      <w:r>
        <w:rPr>
          <w:color w:val="000000"/>
          <w:szCs w:val="20"/>
        </w:rPr>
        <w:t>имущества Работодателя,</w:t>
      </w:r>
      <w:r w:rsidRPr="00CA3B44">
        <w:rPr>
          <w:color w:val="000000"/>
          <w:szCs w:val="20"/>
        </w:rPr>
        <w:t xml:space="preserve"> в </w:t>
      </w:r>
      <w:r>
        <w:rPr>
          <w:color w:val="000000"/>
          <w:szCs w:val="20"/>
        </w:rPr>
        <w:t xml:space="preserve">т.ч. находящемуся у </w:t>
      </w:r>
      <w:r w:rsidRPr="00CA3B44">
        <w:rPr>
          <w:color w:val="000000"/>
          <w:szCs w:val="20"/>
        </w:rPr>
        <w:t xml:space="preserve">Работодателя </w:t>
      </w:r>
      <w:r>
        <w:rPr>
          <w:color w:val="000000"/>
          <w:szCs w:val="20"/>
        </w:rPr>
        <w:t>имущества третьих</w:t>
      </w:r>
      <w:r w:rsidRPr="00CA3B44">
        <w:rPr>
          <w:color w:val="000000"/>
          <w:szCs w:val="20"/>
        </w:rPr>
        <w:t xml:space="preserve"> лиц</w:t>
      </w:r>
      <w:r>
        <w:rPr>
          <w:color w:val="000000"/>
          <w:szCs w:val="20"/>
        </w:rPr>
        <w:t>,</w:t>
      </w:r>
      <w:r w:rsidRPr="00CA3B44">
        <w:rPr>
          <w:color w:val="000000"/>
          <w:szCs w:val="20"/>
        </w:rPr>
        <w:t xml:space="preserve"> если Работодатель несет ответственность за сохранность этого имущ</w:t>
      </w:r>
      <w:r>
        <w:rPr>
          <w:color w:val="000000"/>
          <w:szCs w:val="20"/>
        </w:rPr>
        <w:t>ества, и имуществу других работников;</w:t>
      </w:r>
    </w:p>
    <w:p w:rsidR="00D64282" w:rsidRDefault="00D64282" w:rsidP="00D64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9"/>
        <w:jc w:val="both"/>
        <w:rPr>
          <w:color w:val="000000"/>
          <w:szCs w:val="20"/>
        </w:rPr>
      </w:pPr>
      <w:r>
        <w:rPr>
          <w:color w:val="000000"/>
          <w:szCs w:val="20"/>
        </w:rPr>
        <w:t>е) принимать меры по недопущению любой возможности возникновения конфликта интересов;</w:t>
      </w:r>
    </w:p>
    <w:p w:rsidR="00D64282" w:rsidRDefault="00D64282" w:rsidP="00D64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9"/>
        <w:jc w:val="both"/>
        <w:rPr>
          <w:color w:val="000000"/>
          <w:szCs w:val="20"/>
        </w:rPr>
      </w:pPr>
      <w:r>
        <w:rPr>
          <w:color w:val="000000"/>
          <w:szCs w:val="20"/>
        </w:rPr>
        <w:t xml:space="preserve">ж) уведомить в письменной форме Работодателя о возникшем конфликте интересов или о возможности его возникновения, как только ему станет об этом известно. </w:t>
      </w:r>
    </w:p>
    <w:p w:rsidR="00D64282" w:rsidRDefault="00D64282" w:rsidP="00D64282">
      <w:pPr>
        <w:pStyle w:val="HTML"/>
        <w:ind w:left="-709"/>
        <w:jc w:val="center"/>
        <w:rPr>
          <w:rFonts w:ascii="Times New Roman" w:hAnsi="Times New Roman" w:cs="Times New Roman"/>
          <w:b/>
          <w:color w:val="000000"/>
          <w:sz w:val="22"/>
        </w:rPr>
      </w:pPr>
      <w:r>
        <w:rPr>
          <w:rFonts w:ascii="Times New Roman" w:hAnsi="Times New Roman" w:cs="Times New Roman"/>
          <w:b/>
          <w:color w:val="000000"/>
          <w:sz w:val="22"/>
          <w:lang w:val="en-US"/>
        </w:rPr>
        <w:t>III</w:t>
      </w:r>
      <w:r w:rsidRPr="008B6962">
        <w:rPr>
          <w:rFonts w:ascii="Times New Roman" w:hAnsi="Times New Roman" w:cs="Times New Roman"/>
          <w:b/>
          <w:color w:val="000000"/>
          <w:sz w:val="22"/>
        </w:rPr>
        <w:t>. ПРАВА И ОБЯЗАННОСТИ РАБОТОДАТЕЛЯ</w:t>
      </w:r>
    </w:p>
    <w:p w:rsidR="00D64282" w:rsidRPr="0000196F" w:rsidRDefault="00D64282" w:rsidP="00D64282">
      <w:pPr>
        <w:pStyle w:val="HTML"/>
        <w:ind w:left="-709"/>
        <w:jc w:val="center"/>
        <w:rPr>
          <w:rFonts w:ascii="Times New Roman" w:hAnsi="Times New Roman" w:cs="Times New Roman"/>
          <w:b/>
          <w:color w:val="000000"/>
          <w:sz w:val="2"/>
        </w:rPr>
      </w:pPr>
    </w:p>
    <w:p w:rsidR="00D64282" w:rsidRPr="00261BAC" w:rsidRDefault="00D64282" w:rsidP="00D64282">
      <w:pPr>
        <w:pStyle w:val="HTML"/>
        <w:ind w:left="-709"/>
        <w:jc w:val="both"/>
        <w:rPr>
          <w:rFonts w:ascii="Times New Roman" w:hAnsi="Times New Roman" w:cs="Times New Roman"/>
          <w:color w:val="000000"/>
          <w:sz w:val="4"/>
        </w:rPr>
      </w:pPr>
    </w:p>
    <w:p w:rsidR="00D64282" w:rsidRPr="008B6962" w:rsidRDefault="00D64282" w:rsidP="00D64282">
      <w:pPr>
        <w:pStyle w:val="HTML"/>
        <w:ind w:left="-709"/>
        <w:jc w:val="both"/>
        <w:rPr>
          <w:rFonts w:ascii="Times New Roman" w:hAnsi="Times New Roman" w:cs="Times New Roman"/>
          <w:color w:val="000000"/>
          <w:sz w:val="22"/>
        </w:rPr>
      </w:pPr>
      <w:r>
        <w:rPr>
          <w:rFonts w:ascii="Times New Roman" w:hAnsi="Times New Roman" w:cs="Times New Roman"/>
          <w:color w:val="000000"/>
          <w:sz w:val="22"/>
        </w:rPr>
        <w:t>11. Работодатель имеет право:</w:t>
      </w:r>
    </w:p>
    <w:p w:rsidR="00D64282" w:rsidRPr="008B6962" w:rsidRDefault="00D64282" w:rsidP="00D64282">
      <w:pPr>
        <w:pStyle w:val="HTML"/>
        <w:ind w:left="-709"/>
        <w:jc w:val="both"/>
        <w:rPr>
          <w:rFonts w:ascii="Times New Roman" w:hAnsi="Times New Roman" w:cs="Times New Roman"/>
          <w:color w:val="000000"/>
          <w:sz w:val="22"/>
        </w:rPr>
      </w:pPr>
      <w:r w:rsidRPr="008B6962">
        <w:rPr>
          <w:rFonts w:ascii="Times New Roman" w:hAnsi="Times New Roman" w:cs="Times New Roman"/>
          <w:color w:val="000000"/>
          <w:sz w:val="22"/>
        </w:rPr>
        <w:t xml:space="preserve">а) требовать от Работника добросовестные выполнения </w:t>
      </w:r>
      <w:r>
        <w:rPr>
          <w:rFonts w:ascii="Times New Roman" w:hAnsi="Times New Roman" w:cs="Times New Roman"/>
          <w:color w:val="000000"/>
          <w:sz w:val="22"/>
        </w:rPr>
        <w:t>обязанностей</w:t>
      </w:r>
      <w:r w:rsidRPr="008B6962">
        <w:rPr>
          <w:rFonts w:ascii="Times New Roman" w:hAnsi="Times New Roman" w:cs="Times New Roman"/>
          <w:color w:val="000000"/>
          <w:sz w:val="22"/>
        </w:rPr>
        <w:t xml:space="preserve"> по</w:t>
      </w:r>
      <w:r>
        <w:rPr>
          <w:rFonts w:ascii="Times New Roman" w:hAnsi="Times New Roman" w:cs="Times New Roman"/>
          <w:color w:val="000000"/>
          <w:sz w:val="22"/>
        </w:rPr>
        <w:t xml:space="preserve"> настоящему трудовому договору;</w:t>
      </w:r>
    </w:p>
    <w:p w:rsidR="00D64282" w:rsidRPr="008B6962" w:rsidRDefault="00D64282" w:rsidP="00D64282">
      <w:pPr>
        <w:pStyle w:val="HTML"/>
        <w:ind w:left="-709"/>
        <w:jc w:val="both"/>
        <w:rPr>
          <w:rFonts w:ascii="Times New Roman" w:hAnsi="Times New Roman" w:cs="Times New Roman"/>
          <w:color w:val="000000"/>
          <w:sz w:val="22"/>
        </w:rPr>
      </w:pPr>
      <w:r w:rsidRPr="008B6962">
        <w:rPr>
          <w:rFonts w:ascii="Times New Roman" w:hAnsi="Times New Roman" w:cs="Times New Roman"/>
          <w:color w:val="000000"/>
          <w:sz w:val="22"/>
        </w:rPr>
        <w:t>б) принимать локальные нормативные акты</w:t>
      </w:r>
      <w:r>
        <w:rPr>
          <w:rFonts w:ascii="Times New Roman" w:hAnsi="Times New Roman" w:cs="Times New Roman"/>
          <w:color w:val="000000"/>
          <w:sz w:val="22"/>
        </w:rPr>
        <w:t>,</w:t>
      </w:r>
      <w:r w:rsidRPr="008B6962">
        <w:rPr>
          <w:rFonts w:ascii="Times New Roman" w:hAnsi="Times New Roman" w:cs="Times New Roman"/>
          <w:color w:val="000000"/>
          <w:sz w:val="22"/>
        </w:rPr>
        <w:t xml:space="preserve"> в т.ч. правила внутреннего трудового распоря</w:t>
      </w:r>
      <w:r>
        <w:rPr>
          <w:rFonts w:ascii="Times New Roman" w:hAnsi="Times New Roman" w:cs="Times New Roman"/>
          <w:color w:val="000000"/>
          <w:sz w:val="22"/>
        </w:rPr>
        <w:t xml:space="preserve">дка, требования по охране труда </w:t>
      </w:r>
      <w:r w:rsidRPr="008B6962">
        <w:rPr>
          <w:rFonts w:ascii="Times New Roman" w:hAnsi="Times New Roman" w:cs="Times New Roman"/>
          <w:color w:val="000000"/>
          <w:sz w:val="22"/>
        </w:rPr>
        <w:t>и обесценению безопасности труда</w:t>
      </w:r>
      <w:r>
        <w:rPr>
          <w:rFonts w:ascii="Times New Roman" w:hAnsi="Times New Roman" w:cs="Times New Roman"/>
          <w:color w:val="000000"/>
          <w:sz w:val="22"/>
        </w:rPr>
        <w:t>;</w:t>
      </w:r>
    </w:p>
    <w:p w:rsidR="00D64282" w:rsidRPr="008B6962" w:rsidRDefault="00D64282" w:rsidP="00D64282">
      <w:pPr>
        <w:pStyle w:val="HTML"/>
        <w:ind w:left="-709"/>
        <w:jc w:val="both"/>
        <w:rPr>
          <w:rFonts w:ascii="Times New Roman" w:hAnsi="Times New Roman" w:cs="Times New Roman"/>
          <w:color w:val="000000"/>
          <w:sz w:val="22"/>
        </w:rPr>
      </w:pPr>
      <w:r w:rsidRPr="008B6962">
        <w:rPr>
          <w:rFonts w:ascii="Times New Roman" w:hAnsi="Times New Roman" w:cs="Times New Roman"/>
          <w:color w:val="000000"/>
          <w:sz w:val="22"/>
        </w:rPr>
        <w:t>в) привлекать Работника к дисциплинарной и материальной ответственности в пор</w:t>
      </w:r>
      <w:r>
        <w:rPr>
          <w:rFonts w:ascii="Times New Roman" w:hAnsi="Times New Roman" w:cs="Times New Roman"/>
          <w:color w:val="000000"/>
          <w:sz w:val="22"/>
        </w:rPr>
        <w:t>я</w:t>
      </w:r>
      <w:r w:rsidRPr="008B6962">
        <w:rPr>
          <w:rFonts w:ascii="Times New Roman" w:hAnsi="Times New Roman" w:cs="Times New Roman"/>
          <w:color w:val="000000"/>
          <w:sz w:val="22"/>
        </w:rPr>
        <w:t>дке, установленном трудовым</w:t>
      </w:r>
      <w:r>
        <w:rPr>
          <w:rFonts w:ascii="Times New Roman" w:hAnsi="Times New Roman" w:cs="Times New Roman"/>
          <w:color w:val="000000"/>
          <w:sz w:val="22"/>
        </w:rPr>
        <w:t xml:space="preserve"> законодательством, иными Федеральными законами;</w:t>
      </w:r>
    </w:p>
    <w:p w:rsidR="00D64282" w:rsidRPr="008B6962" w:rsidRDefault="00D64282" w:rsidP="00D64282">
      <w:pPr>
        <w:pStyle w:val="HTML"/>
        <w:ind w:left="-709"/>
        <w:jc w:val="both"/>
        <w:rPr>
          <w:rFonts w:ascii="Times New Roman" w:hAnsi="Times New Roman" w:cs="Times New Roman"/>
          <w:color w:val="000000"/>
          <w:sz w:val="22"/>
        </w:rPr>
      </w:pPr>
      <w:r w:rsidRPr="008B6962">
        <w:rPr>
          <w:rFonts w:ascii="Times New Roman" w:hAnsi="Times New Roman" w:cs="Times New Roman"/>
          <w:color w:val="000000"/>
          <w:sz w:val="22"/>
        </w:rPr>
        <w:t>г) поощрять работника за д</w:t>
      </w:r>
      <w:r>
        <w:rPr>
          <w:rFonts w:ascii="Times New Roman" w:hAnsi="Times New Roman" w:cs="Times New Roman"/>
          <w:color w:val="000000"/>
          <w:sz w:val="22"/>
        </w:rPr>
        <w:t>обросовестный эффективный труд;</w:t>
      </w:r>
    </w:p>
    <w:p w:rsidR="00D64282" w:rsidRPr="008B6962" w:rsidRDefault="00D64282" w:rsidP="00D64282">
      <w:pPr>
        <w:pStyle w:val="HTML"/>
        <w:ind w:left="-709"/>
        <w:jc w:val="both"/>
        <w:rPr>
          <w:rFonts w:ascii="Times New Roman" w:hAnsi="Times New Roman" w:cs="Times New Roman"/>
          <w:color w:val="000000"/>
          <w:sz w:val="22"/>
        </w:rPr>
      </w:pPr>
      <w:r w:rsidRPr="008B6962">
        <w:rPr>
          <w:rFonts w:ascii="Times New Roman" w:hAnsi="Times New Roman" w:cs="Times New Roman"/>
          <w:color w:val="000000"/>
          <w:sz w:val="22"/>
        </w:rPr>
        <w:t xml:space="preserve">д) иные права, предусмотренные трудовым </w:t>
      </w:r>
      <w:r>
        <w:rPr>
          <w:rFonts w:ascii="Times New Roman" w:hAnsi="Times New Roman" w:cs="Times New Roman"/>
          <w:color w:val="000000"/>
          <w:sz w:val="22"/>
        </w:rPr>
        <w:t>законодательством</w:t>
      </w:r>
      <w:r w:rsidRPr="008B6962">
        <w:rPr>
          <w:rFonts w:ascii="Times New Roman" w:hAnsi="Times New Roman" w:cs="Times New Roman"/>
          <w:color w:val="000000"/>
          <w:sz w:val="22"/>
        </w:rPr>
        <w:t xml:space="preserve"> РФ </w:t>
      </w:r>
      <w:r>
        <w:rPr>
          <w:rFonts w:ascii="Times New Roman" w:hAnsi="Times New Roman" w:cs="Times New Roman"/>
          <w:color w:val="000000"/>
          <w:sz w:val="22"/>
        </w:rPr>
        <w:t>и настоящим трудовым договором.</w:t>
      </w:r>
    </w:p>
    <w:p w:rsidR="00D64282" w:rsidRPr="008B6962" w:rsidRDefault="00D64282" w:rsidP="00D64282">
      <w:pPr>
        <w:pStyle w:val="HTML"/>
        <w:ind w:left="-709"/>
        <w:jc w:val="both"/>
        <w:rPr>
          <w:rFonts w:ascii="Times New Roman" w:hAnsi="Times New Roman" w:cs="Times New Roman"/>
          <w:color w:val="000000"/>
          <w:sz w:val="22"/>
        </w:rPr>
      </w:pPr>
      <w:r>
        <w:rPr>
          <w:rFonts w:ascii="Times New Roman" w:hAnsi="Times New Roman" w:cs="Times New Roman"/>
          <w:color w:val="000000"/>
          <w:sz w:val="22"/>
        </w:rPr>
        <w:t>12. Работодатель обязан:</w:t>
      </w:r>
    </w:p>
    <w:p w:rsidR="00D64282" w:rsidRPr="008B6962" w:rsidRDefault="00D64282" w:rsidP="00D64282">
      <w:pPr>
        <w:pStyle w:val="HTML"/>
        <w:ind w:left="-709"/>
        <w:jc w:val="both"/>
        <w:rPr>
          <w:rFonts w:ascii="Times New Roman" w:hAnsi="Times New Roman" w:cs="Times New Roman"/>
          <w:color w:val="000000"/>
          <w:sz w:val="22"/>
        </w:rPr>
      </w:pPr>
      <w:r w:rsidRPr="008B6962">
        <w:rPr>
          <w:rFonts w:ascii="Times New Roman" w:hAnsi="Times New Roman" w:cs="Times New Roman"/>
          <w:color w:val="000000"/>
          <w:sz w:val="22"/>
        </w:rPr>
        <w:t>а) предоставить Работник</w:t>
      </w:r>
      <w:r>
        <w:rPr>
          <w:rFonts w:ascii="Times New Roman" w:hAnsi="Times New Roman" w:cs="Times New Roman"/>
          <w:color w:val="000000"/>
          <w:sz w:val="22"/>
        </w:rPr>
        <w:t>у работу,</w:t>
      </w:r>
      <w:r w:rsidRPr="008B6962">
        <w:rPr>
          <w:rFonts w:ascii="Times New Roman" w:hAnsi="Times New Roman" w:cs="Times New Roman"/>
          <w:color w:val="000000"/>
          <w:sz w:val="22"/>
        </w:rPr>
        <w:t xml:space="preserve"> обусловленную настоящим т</w:t>
      </w:r>
      <w:r>
        <w:rPr>
          <w:rFonts w:ascii="Times New Roman" w:hAnsi="Times New Roman" w:cs="Times New Roman"/>
          <w:color w:val="000000"/>
          <w:sz w:val="22"/>
        </w:rPr>
        <w:t>рудовым договором;</w:t>
      </w:r>
    </w:p>
    <w:p w:rsidR="00D64282" w:rsidRPr="008B6962" w:rsidRDefault="00D64282" w:rsidP="00D64282">
      <w:pPr>
        <w:pStyle w:val="HTML"/>
        <w:ind w:left="-709"/>
        <w:jc w:val="both"/>
        <w:rPr>
          <w:rFonts w:ascii="Times New Roman" w:hAnsi="Times New Roman" w:cs="Times New Roman"/>
          <w:color w:val="000000"/>
          <w:sz w:val="22"/>
        </w:rPr>
      </w:pPr>
      <w:r>
        <w:rPr>
          <w:rFonts w:ascii="Times New Roman" w:hAnsi="Times New Roman" w:cs="Times New Roman"/>
          <w:color w:val="000000"/>
          <w:sz w:val="22"/>
        </w:rPr>
        <w:t xml:space="preserve">б) </w:t>
      </w:r>
      <w:r w:rsidRPr="008B6962">
        <w:rPr>
          <w:rFonts w:ascii="Times New Roman" w:hAnsi="Times New Roman" w:cs="Times New Roman"/>
          <w:color w:val="000000"/>
          <w:sz w:val="22"/>
        </w:rPr>
        <w:t>обеспечить безопасность и условия труда соответствующим государственным</w:t>
      </w:r>
      <w:r>
        <w:rPr>
          <w:rFonts w:ascii="Times New Roman" w:hAnsi="Times New Roman" w:cs="Times New Roman"/>
          <w:color w:val="000000"/>
          <w:sz w:val="22"/>
        </w:rPr>
        <w:t xml:space="preserve"> нормативным требованиям охраны труда;</w:t>
      </w:r>
    </w:p>
    <w:p w:rsidR="00D64282" w:rsidRPr="008B6962" w:rsidRDefault="00D64282" w:rsidP="00D64282">
      <w:pPr>
        <w:pStyle w:val="HTML"/>
        <w:ind w:left="-709"/>
        <w:jc w:val="both"/>
        <w:rPr>
          <w:rFonts w:ascii="Times New Roman" w:hAnsi="Times New Roman" w:cs="Times New Roman"/>
          <w:color w:val="000000"/>
          <w:sz w:val="22"/>
        </w:rPr>
      </w:pPr>
      <w:r>
        <w:rPr>
          <w:rFonts w:ascii="Times New Roman" w:hAnsi="Times New Roman" w:cs="Times New Roman"/>
          <w:color w:val="000000"/>
          <w:sz w:val="22"/>
        </w:rPr>
        <w:t xml:space="preserve">в) обеспечивать Работника оборудованием, инструментами, технической документацией и другими средствами, </w:t>
      </w:r>
      <w:r w:rsidRPr="008B6962">
        <w:rPr>
          <w:rFonts w:ascii="Times New Roman" w:hAnsi="Times New Roman" w:cs="Times New Roman"/>
          <w:color w:val="000000"/>
          <w:sz w:val="22"/>
        </w:rPr>
        <w:t>необходимыми для испо</w:t>
      </w:r>
      <w:r>
        <w:rPr>
          <w:rFonts w:ascii="Times New Roman" w:hAnsi="Times New Roman" w:cs="Times New Roman"/>
          <w:color w:val="000000"/>
          <w:sz w:val="22"/>
        </w:rPr>
        <w:t>лнения им трудовых обязанностей;</w:t>
      </w:r>
    </w:p>
    <w:p w:rsidR="00D64282" w:rsidRPr="008B6962" w:rsidRDefault="00D64282" w:rsidP="00D64282">
      <w:pPr>
        <w:pStyle w:val="HTML"/>
        <w:ind w:left="-709"/>
        <w:jc w:val="both"/>
        <w:rPr>
          <w:rFonts w:ascii="Times New Roman" w:hAnsi="Times New Roman" w:cs="Times New Roman"/>
          <w:color w:val="000000"/>
          <w:sz w:val="22"/>
        </w:rPr>
      </w:pPr>
      <w:r>
        <w:rPr>
          <w:rFonts w:ascii="Times New Roman" w:hAnsi="Times New Roman" w:cs="Times New Roman"/>
          <w:color w:val="000000"/>
          <w:sz w:val="22"/>
        </w:rPr>
        <w:t>г)</w:t>
      </w:r>
      <w:r w:rsidRPr="008B6962">
        <w:rPr>
          <w:rFonts w:ascii="Times New Roman" w:hAnsi="Times New Roman" w:cs="Times New Roman"/>
          <w:color w:val="000000"/>
          <w:sz w:val="22"/>
        </w:rPr>
        <w:t xml:space="preserve"> выплачив</w:t>
      </w:r>
      <w:r>
        <w:rPr>
          <w:rFonts w:ascii="Times New Roman" w:hAnsi="Times New Roman" w:cs="Times New Roman"/>
          <w:color w:val="000000"/>
          <w:sz w:val="22"/>
        </w:rPr>
        <w:t xml:space="preserve">ать в полном размере причитающуюся Работнику заработную </w:t>
      </w:r>
      <w:r w:rsidRPr="008B6962">
        <w:rPr>
          <w:rFonts w:ascii="Times New Roman" w:hAnsi="Times New Roman" w:cs="Times New Roman"/>
          <w:color w:val="000000"/>
          <w:sz w:val="22"/>
        </w:rPr>
        <w:t>плату в</w:t>
      </w:r>
      <w:r>
        <w:rPr>
          <w:rFonts w:ascii="Times New Roman" w:hAnsi="Times New Roman" w:cs="Times New Roman"/>
          <w:color w:val="000000"/>
          <w:sz w:val="22"/>
        </w:rPr>
        <w:t xml:space="preserve"> установленные сроки;</w:t>
      </w:r>
    </w:p>
    <w:p w:rsidR="00D64282" w:rsidRPr="008B6962" w:rsidRDefault="00D64282" w:rsidP="00D64282">
      <w:pPr>
        <w:pStyle w:val="HTML"/>
        <w:ind w:left="-709"/>
        <w:jc w:val="both"/>
        <w:rPr>
          <w:rFonts w:ascii="Times New Roman" w:hAnsi="Times New Roman" w:cs="Times New Roman"/>
          <w:color w:val="000000"/>
          <w:sz w:val="22"/>
        </w:rPr>
      </w:pPr>
      <w:r>
        <w:rPr>
          <w:rFonts w:ascii="Times New Roman" w:hAnsi="Times New Roman" w:cs="Times New Roman"/>
          <w:color w:val="000000"/>
          <w:sz w:val="22"/>
        </w:rPr>
        <w:t>д) осуществлять обработку и обеспечивать защиту персональных данных работника в соответствии с законодательством РФ;</w:t>
      </w:r>
    </w:p>
    <w:p w:rsidR="00D64282" w:rsidRPr="008B6962" w:rsidRDefault="00D64282" w:rsidP="00D64282">
      <w:pPr>
        <w:pStyle w:val="HTML"/>
        <w:ind w:left="-709"/>
        <w:jc w:val="both"/>
        <w:rPr>
          <w:rFonts w:ascii="Times New Roman" w:hAnsi="Times New Roman" w:cs="Times New Roman"/>
          <w:color w:val="000000"/>
          <w:sz w:val="22"/>
        </w:rPr>
      </w:pPr>
      <w:r>
        <w:rPr>
          <w:rFonts w:ascii="Times New Roman" w:hAnsi="Times New Roman" w:cs="Times New Roman"/>
          <w:color w:val="000000"/>
          <w:sz w:val="22"/>
        </w:rPr>
        <w:t>е) знакомить</w:t>
      </w:r>
      <w:r w:rsidRPr="008B6962">
        <w:rPr>
          <w:rFonts w:ascii="Times New Roman" w:hAnsi="Times New Roman" w:cs="Times New Roman"/>
          <w:color w:val="000000"/>
          <w:sz w:val="22"/>
        </w:rPr>
        <w:t xml:space="preserve"> работника под роспись </w:t>
      </w:r>
      <w:r>
        <w:rPr>
          <w:rFonts w:ascii="Times New Roman" w:hAnsi="Times New Roman" w:cs="Times New Roman"/>
          <w:color w:val="000000"/>
          <w:sz w:val="22"/>
        </w:rPr>
        <w:t>с принимаемыми локальными нормативными актами, непосредственно связанными с его трудовой деятельностью;</w:t>
      </w:r>
    </w:p>
    <w:p w:rsidR="00D64282" w:rsidRDefault="00D64282" w:rsidP="00D64282">
      <w:pPr>
        <w:pStyle w:val="HTML"/>
        <w:ind w:left="-709"/>
        <w:jc w:val="both"/>
        <w:rPr>
          <w:rFonts w:ascii="Times New Roman" w:hAnsi="Times New Roman" w:cs="Times New Roman"/>
          <w:color w:val="000000"/>
          <w:sz w:val="22"/>
        </w:rPr>
      </w:pPr>
      <w:r w:rsidRPr="008B6962">
        <w:rPr>
          <w:rFonts w:ascii="Times New Roman" w:hAnsi="Times New Roman" w:cs="Times New Roman"/>
          <w:color w:val="000000"/>
          <w:sz w:val="22"/>
        </w:rPr>
        <w:t>ж) исполнять иные обязанности</w:t>
      </w:r>
      <w:r>
        <w:rPr>
          <w:rFonts w:ascii="Times New Roman" w:hAnsi="Times New Roman" w:cs="Times New Roman"/>
          <w:color w:val="000000"/>
          <w:sz w:val="22"/>
        </w:rPr>
        <w:t>,</w:t>
      </w:r>
      <w:r w:rsidRPr="008B6962">
        <w:rPr>
          <w:rFonts w:ascii="Times New Roman" w:hAnsi="Times New Roman" w:cs="Times New Roman"/>
          <w:color w:val="000000"/>
          <w:sz w:val="22"/>
        </w:rPr>
        <w:t xml:space="preserve"> предусм</w:t>
      </w:r>
      <w:r>
        <w:rPr>
          <w:rFonts w:ascii="Times New Roman" w:hAnsi="Times New Roman" w:cs="Times New Roman"/>
          <w:color w:val="000000"/>
          <w:sz w:val="22"/>
        </w:rPr>
        <w:t>отренные трудовым закон</w:t>
      </w:r>
      <w:r w:rsidRPr="008B6962">
        <w:rPr>
          <w:rFonts w:ascii="Times New Roman" w:hAnsi="Times New Roman" w:cs="Times New Roman"/>
          <w:color w:val="000000"/>
          <w:sz w:val="22"/>
        </w:rPr>
        <w:t>одательством</w:t>
      </w:r>
      <w:r>
        <w:rPr>
          <w:rFonts w:ascii="Times New Roman" w:hAnsi="Times New Roman" w:cs="Times New Roman"/>
          <w:color w:val="000000"/>
          <w:sz w:val="22"/>
        </w:rPr>
        <w:t xml:space="preserve"> и иными нормативными правовыми актами,</w:t>
      </w:r>
      <w:r w:rsidRPr="008B6962">
        <w:rPr>
          <w:rFonts w:ascii="Times New Roman" w:hAnsi="Times New Roman" w:cs="Times New Roman"/>
          <w:color w:val="000000"/>
          <w:sz w:val="22"/>
        </w:rPr>
        <w:t xml:space="preserve"> содержащими нормы трудо</w:t>
      </w:r>
      <w:r>
        <w:rPr>
          <w:rFonts w:ascii="Times New Roman" w:hAnsi="Times New Roman" w:cs="Times New Roman"/>
          <w:color w:val="000000"/>
          <w:sz w:val="22"/>
        </w:rPr>
        <w:t>во</w:t>
      </w:r>
      <w:r w:rsidRPr="008B6962">
        <w:rPr>
          <w:rFonts w:ascii="Times New Roman" w:hAnsi="Times New Roman" w:cs="Times New Roman"/>
          <w:color w:val="000000"/>
          <w:sz w:val="22"/>
        </w:rPr>
        <w:t>го права</w:t>
      </w:r>
      <w:r>
        <w:rPr>
          <w:rFonts w:ascii="Times New Roman" w:hAnsi="Times New Roman" w:cs="Times New Roman"/>
          <w:color w:val="000000"/>
          <w:sz w:val="22"/>
        </w:rPr>
        <w:t>,</w:t>
      </w:r>
      <w:r w:rsidRPr="008B6962">
        <w:rPr>
          <w:rFonts w:ascii="Times New Roman" w:hAnsi="Times New Roman" w:cs="Times New Roman"/>
          <w:color w:val="000000"/>
          <w:sz w:val="22"/>
        </w:rPr>
        <w:t xml:space="preserve"> коллективным договором</w:t>
      </w:r>
      <w:r>
        <w:rPr>
          <w:rFonts w:ascii="Times New Roman" w:hAnsi="Times New Roman" w:cs="Times New Roman"/>
          <w:color w:val="000000"/>
          <w:sz w:val="22"/>
        </w:rPr>
        <w:t>,</w:t>
      </w:r>
      <w:r w:rsidRPr="008B6962">
        <w:rPr>
          <w:rFonts w:ascii="Times New Roman" w:hAnsi="Times New Roman" w:cs="Times New Roman"/>
          <w:color w:val="000000"/>
          <w:sz w:val="22"/>
        </w:rPr>
        <w:t xml:space="preserve"> соглаш</w:t>
      </w:r>
      <w:r>
        <w:rPr>
          <w:rFonts w:ascii="Times New Roman" w:hAnsi="Times New Roman" w:cs="Times New Roman"/>
          <w:color w:val="000000"/>
          <w:sz w:val="22"/>
        </w:rPr>
        <w:t xml:space="preserve">ениями, локальными нормативными </w:t>
      </w:r>
      <w:r w:rsidRPr="008B6962">
        <w:rPr>
          <w:rFonts w:ascii="Times New Roman" w:hAnsi="Times New Roman" w:cs="Times New Roman"/>
          <w:color w:val="000000"/>
          <w:sz w:val="22"/>
        </w:rPr>
        <w:t xml:space="preserve">актами и </w:t>
      </w:r>
      <w:r>
        <w:rPr>
          <w:rFonts w:ascii="Times New Roman" w:hAnsi="Times New Roman" w:cs="Times New Roman"/>
          <w:color w:val="000000"/>
          <w:sz w:val="22"/>
        </w:rPr>
        <w:t>настоящим трудовым договором;</w:t>
      </w:r>
    </w:p>
    <w:p w:rsidR="00D64282" w:rsidRDefault="00D64282" w:rsidP="00D64282">
      <w:pPr>
        <w:pStyle w:val="HTML"/>
        <w:ind w:left="-709"/>
        <w:jc w:val="both"/>
        <w:rPr>
          <w:rFonts w:ascii="Times New Roman" w:hAnsi="Times New Roman" w:cs="Times New Roman"/>
          <w:color w:val="000000"/>
          <w:sz w:val="22"/>
        </w:rPr>
      </w:pPr>
      <w:r>
        <w:rPr>
          <w:rFonts w:ascii="Times New Roman" w:hAnsi="Times New Roman" w:cs="Times New Roman"/>
          <w:color w:val="000000"/>
          <w:sz w:val="22"/>
        </w:rPr>
        <w:t xml:space="preserve">з) принять меры по предотвращению или урегулированию конфликта интересов, если ему стало известно о возникновении у Работника личной заинтересованности, которая приводит или может привести к конфликту интересов.  </w:t>
      </w:r>
    </w:p>
    <w:p w:rsidR="00D64282" w:rsidRPr="0000196F" w:rsidRDefault="00D64282" w:rsidP="00D64282">
      <w:pPr>
        <w:pStyle w:val="HTML"/>
        <w:ind w:left="-709"/>
        <w:jc w:val="both"/>
        <w:rPr>
          <w:rFonts w:ascii="Times New Roman" w:hAnsi="Times New Roman" w:cs="Times New Roman"/>
          <w:color w:val="000000"/>
          <w:sz w:val="4"/>
        </w:rPr>
      </w:pPr>
    </w:p>
    <w:p w:rsidR="00D64282" w:rsidRDefault="00D64282" w:rsidP="00D64282">
      <w:pPr>
        <w:pStyle w:val="HTML"/>
        <w:ind w:left="-709"/>
        <w:jc w:val="center"/>
        <w:rPr>
          <w:rFonts w:ascii="Times New Roman" w:hAnsi="Times New Roman" w:cs="Times New Roman"/>
          <w:b/>
          <w:color w:val="000000"/>
          <w:sz w:val="22"/>
        </w:rPr>
      </w:pPr>
      <w:r w:rsidRPr="004E5C7A">
        <w:rPr>
          <w:rFonts w:ascii="Times New Roman" w:hAnsi="Times New Roman" w:cs="Times New Roman"/>
          <w:b/>
          <w:color w:val="000000"/>
          <w:sz w:val="22"/>
          <w:lang w:val="en-US"/>
        </w:rPr>
        <w:t>VI</w:t>
      </w:r>
      <w:r w:rsidRPr="00D5590F">
        <w:rPr>
          <w:rFonts w:ascii="Times New Roman" w:hAnsi="Times New Roman" w:cs="Times New Roman"/>
          <w:b/>
          <w:color w:val="000000"/>
          <w:sz w:val="22"/>
        </w:rPr>
        <w:t>.</w:t>
      </w:r>
      <w:r w:rsidRPr="004E5C7A">
        <w:rPr>
          <w:rFonts w:ascii="Times New Roman" w:hAnsi="Times New Roman" w:cs="Times New Roman"/>
          <w:b/>
          <w:color w:val="000000"/>
          <w:sz w:val="22"/>
        </w:rPr>
        <w:t xml:space="preserve"> ОПЛАТА ТРУДА</w:t>
      </w:r>
    </w:p>
    <w:p w:rsidR="00D64282" w:rsidRPr="0000196F" w:rsidRDefault="00D64282" w:rsidP="00D64282">
      <w:pPr>
        <w:pStyle w:val="HTML"/>
        <w:ind w:left="-709"/>
        <w:jc w:val="center"/>
        <w:rPr>
          <w:rFonts w:ascii="Times New Roman" w:hAnsi="Times New Roman" w:cs="Times New Roman"/>
          <w:b/>
          <w:color w:val="000000"/>
          <w:sz w:val="2"/>
        </w:rPr>
      </w:pPr>
    </w:p>
    <w:p w:rsidR="00D64282" w:rsidRPr="004E5C7A" w:rsidRDefault="00D64282" w:rsidP="00D64282">
      <w:pPr>
        <w:pStyle w:val="HTML"/>
        <w:ind w:left="-709"/>
        <w:jc w:val="center"/>
        <w:rPr>
          <w:rFonts w:ascii="Times New Roman" w:hAnsi="Times New Roman" w:cs="Times New Roman"/>
          <w:b/>
          <w:color w:val="000000"/>
          <w:sz w:val="4"/>
        </w:rPr>
      </w:pPr>
    </w:p>
    <w:p w:rsidR="00D64282" w:rsidRDefault="00D64282" w:rsidP="00D64282">
      <w:pPr>
        <w:pStyle w:val="HTML"/>
        <w:ind w:left="-709"/>
        <w:jc w:val="both"/>
        <w:rPr>
          <w:rFonts w:ascii="Times New Roman" w:hAnsi="Times New Roman" w:cs="Times New Roman"/>
          <w:color w:val="000000"/>
          <w:sz w:val="22"/>
        </w:rPr>
      </w:pPr>
      <w:r w:rsidRPr="0089371C">
        <w:rPr>
          <w:rFonts w:ascii="Times New Roman" w:hAnsi="Times New Roman" w:cs="Times New Roman"/>
          <w:color w:val="000000"/>
          <w:sz w:val="22"/>
        </w:rPr>
        <w:t>13.За выполнение</w:t>
      </w:r>
      <w:r>
        <w:rPr>
          <w:rFonts w:ascii="Times New Roman" w:hAnsi="Times New Roman" w:cs="Times New Roman"/>
          <w:color w:val="000000"/>
          <w:sz w:val="22"/>
        </w:rPr>
        <w:t xml:space="preserve"> трудовых обязанностей, предусмотренных настоящим трудовым договором, работнику устанавливается заработная плата:</w:t>
      </w:r>
    </w:p>
    <w:p w:rsidR="00D64282" w:rsidRDefault="00D64282" w:rsidP="00D64282">
      <w:pPr>
        <w:pStyle w:val="HTML"/>
        <w:tabs>
          <w:tab w:val="clear" w:pos="916"/>
          <w:tab w:val="left" w:pos="0"/>
        </w:tabs>
        <w:ind w:left="-709"/>
        <w:jc w:val="both"/>
        <w:rPr>
          <w:rFonts w:ascii="Times New Roman" w:hAnsi="Times New Roman" w:cs="Times New Roman"/>
          <w:color w:val="000000"/>
          <w:sz w:val="22"/>
        </w:rPr>
      </w:pPr>
      <w:r>
        <w:rPr>
          <w:rFonts w:ascii="Times New Roman" w:hAnsi="Times New Roman" w:cs="Times New Roman"/>
          <w:color w:val="000000"/>
          <w:sz w:val="22"/>
        </w:rPr>
        <w:tab/>
        <w:t>а) должностной оклад (ставка заработной платы) в размере__________________рублей в месяц;</w:t>
      </w:r>
    </w:p>
    <w:p w:rsidR="00D64282" w:rsidRDefault="00D64282" w:rsidP="00D64282">
      <w:pPr>
        <w:pStyle w:val="HTML"/>
        <w:tabs>
          <w:tab w:val="clear" w:pos="916"/>
          <w:tab w:val="left" w:pos="0"/>
        </w:tabs>
        <w:ind w:left="-709"/>
        <w:jc w:val="both"/>
        <w:rPr>
          <w:rFonts w:ascii="Times New Roman" w:hAnsi="Times New Roman" w:cs="Times New Roman"/>
          <w:color w:val="000000"/>
          <w:sz w:val="22"/>
        </w:rPr>
      </w:pPr>
      <w:r>
        <w:rPr>
          <w:rFonts w:ascii="Times New Roman" w:hAnsi="Times New Roman" w:cs="Times New Roman"/>
          <w:color w:val="000000"/>
          <w:sz w:val="22"/>
        </w:rPr>
        <w:tab/>
        <w:t>б) Работнику производятся выплаты компенсационного характера:</w:t>
      </w:r>
    </w:p>
    <w:tbl>
      <w:tblPr>
        <w:tblStyle w:val="a6"/>
        <w:tblW w:w="10060" w:type="dxa"/>
        <w:tblInd w:w="-709" w:type="dxa"/>
        <w:tblLook w:val="04A0" w:firstRow="1" w:lastRow="0" w:firstColumn="1" w:lastColumn="0" w:noHBand="0" w:noVBand="1"/>
      </w:tblPr>
      <w:tblGrid>
        <w:gridCol w:w="3115"/>
        <w:gridCol w:w="3115"/>
        <w:gridCol w:w="3830"/>
      </w:tblGrid>
      <w:tr w:rsidR="00D64282" w:rsidTr="00524245">
        <w:trPr>
          <w:trHeight w:val="501"/>
        </w:trPr>
        <w:tc>
          <w:tcPr>
            <w:tcW w:w="3115" w:type="dxa"/>
          </w:tcPr>
          <w:p w:rsidR="00D64282" w:rsidRPr="004E5C7A" w:rsidRDefault="00D64282" w:rsidP="00524245">
            <w:pPr>
              <w:pStyle w:val="HTML"/>
              <w:tabs>
                <w:tab w:val="clear" w:pos="916"/>
                <w:tab w:val="left" w:pos="0"/>
              </w:tabs>
              <w:jc w:val="center"/>
              <w:rPr>
                <w:rFonts w:ascii="Times New Roman" w:hAnsi="Times New Roman" w:cs="Times New Roman"/>
                <w:color w:val="000000"/>
                <w:sz w:val="18"/>
              </w:rPr>
            </w:pPr>
            <w:r w:rsidRPr="004E5C7A">
              <w:rPr>
                <w:rFonts w:ascii="Times New Roman" w:hAnsi="Times New Roman" w:cs="Times New Roman"/>
                <w:color w:val="000000"/>
                <w:sz w:val="18"/>
              </w:rPr>
              <w:t>Наименование выплаты</w:t>
            </w:r>
          </w:p>
        </w:tc>
        <w:tc>
          <w:tcPr>
            <w:tcW w:w="3115" w:type="dxa"/>
          </w:tcPr>
          <w:p w:rsidR="00D64282" w:rsidRPr="004E5C7A" w:rsidRDefault="00D64282" w:rsidP="00524245">
            <w:pPr>
              <w:pStyle w:val="HTML"/>
              <w:tabs>
                <w:tab w:val="clear" w:pos="916"/>
                <w:tab w:val="left" w:pos="0"/>
              </w:tabs>
              <w:jc w:val="center"/>
              <w:rPr>
                <w:rFonts w:ascii="Times New Roman" w:hAnsi="Times New Roman" w:cs="Times New Roman"/>
                <w:color w:val="000000"/>
                <w:sz w:val="18"/>
              </w:rPr>
            </w:pPr>
            <w:r w:rsidRPr="004E5C7A">
              <w:rPr>
                <w:rFonts w:ascii="Times New Roman" w:hAnsi="Times New Roman" w:cs="Times New Roman"/>
                <w:color w:val="000000"/>
                <w:sz w:val="18"/>
              </w:rPr>
              <w:t>Размер выплаты</w:t>
            </w:r>
          </w:p>
        </w:tc>
        <w:tc>
          <w:tcPr>
            <w:tcW w:w="3830" w:type="dxa"/>
          </w:tcPr>
          <w:p w:rsidR="00D64282" w:rsidRPr="004E5C7A" w:rsidRDefault="00D64282" w:rsidP="00524245">
            <w:pPr>
              <w:pStyle w:val="HTML"/>
              <w:tabs>
                <w:tab w:val="clear" w:pos="916"/>
                <w:tab w:val="left" w:pos="0"/>
              </w:tabs>
              <w:jc w:val="center"/>
              <w:rPr>
                <w:rFonts w:ascii="Times New Roman" w:hAnsi="Times New Roman" w:cs="Times New Roman"/>
                <w:color w:val="000000"/>
                <w:sz w:val="18"/>
              </w:rPr>
            </w:pPr>
            <w:r w:rsidRPr="004E5C7A">
              <w:rPr>
                <w:rFonts w:ascii="Times New Roman" w:hAnsi="Times New Roman" w:cs="Times New Roman"/>
                <w:color w:val="000000"/>
                <w:sz w:val="18"/>
              </w:rPr>
              <w:t>Фактор, обуславливающий получение выплаты</w:t>
            </w:r>
          </w:p>
        </w:tc>
      </w:tr>
      <w:tr w:rsidR="00D64282" w:rsidTr="00524245">
        <w:tc>
          <w:tcPr>
            <w:tcW w:w="3115" w:type="dxa"/>
          </w:tcPr>
          <w:p w:rsidR="00D64282" w:rsidRPr="004E5C7A" w:rsidRDefault="00D64282" w:rsidP="00524245">
            <w:pPr>
              <w:pStyle w:val="HTML"/>
              <w:tabs>
                <w:tab w:val="clear" w:pos="916"/>
                <w:tab w:val="left" w:pos="0"/>
              </w:tabs>
              <w:jc w:val="both"/>
              <w:rPr>
                <w:rFonts w:ascii="Times New Roman" w:hAnsi="Times New Roman" w:cs="Times New Roman"/>
                <w:color w:val="000000"/>
                <w:sz w:val="18"/>
              </w:rPr>
            </w:pPr>
          </w:p>
        </w:tc>
        <w:tc>
          <w:tcPr>
            <w:tcW w:w="3115" w:type="dxa"/>
          </w:tcPr>
          <w:p w:rsidR="00D64282" w:rsidRPr="004E5C7A" w:rsidRDefault="00D64282" w:rsidP="00524245">
            <w:pPr>
              <w:pStyle w:val="HTML"/>
              <w:tabs>
                <w:tab w:val="clear" w:pos="916"/>
                <w:tab w:val="left" w:pos="0"/>
              </w:tabs>
              <w:jc w:val="both"/>
              <w:rPr>
                <w:rFonts w:ascii="Times New Roman" w:hAnsi="Times New Roman" w:cs="Times New Roman"/>
                <w:color w:val="000000"/>
                <w:sz w:val="18"/>
              </w:rPr>
            </w:pPr>
          </w:p>
        </w:tc>
        <w:tc>
          <w:tcPr>
            <w:tcW w:w="3830" w:type="dxa"/>
          </w:tcPr>
          <w:p w:rsidR="00D64282" w:rsidRPr="004E5C7A" w:rsidRDefault="00D64282" w:rsidP="00524245">
            <w:pPr>
              <w:pStyle w:val="HTML"/>
              <w:tabs>
                <w:tab w:val="clear" w:pos="916"/>
                <w:tab w:val="left" w:pos="0"/>
              </w:tabs>
              <w:jc w:val="both"/>
              <w:rPr>
                <w:rFonts w:ascii="Times New Roman" w:hAnsi="Times New Roman" w:cs="Times New Roman"/>
                <w:color w:val="000000"/>
                <w:sz w:val="18"/>
              </w:rPr>
            </w:pPr>
          </w:p>
        </w:tc>
      </w:tr>
      <w:tr w:rsidR="00D64282" w:rsidTr="00524245">
        <w:tc>
          <w:tcPr>
            <w:tcW w:w="3115" w:type="dxa"/>
          </w:tcPr>
          <w:p w:rsidR="00D64282" w:rsidRPr="004E5C7A" w:rsidRDefault="00D64282" w:rsidP="00524245">
            <w:pPr>
              <w:pStyle w:val="HTML"/>
              <w:tabs>
                <w:tab w:val="clear" w:pos="916"/>
                <w:tab w:val="left" w:pos="0"/>
              </w:tabs>
              <w:jc w:val="both"/>
              <w:rPr>
                <w:rFonts w:ascii="Times New Roman" w:hAnsi="Times New Roman" w:cs="Times New Roman"/>
                <w:color w:val="000000"/>
                <w:sz w:val="18"/>
              </w:rPr>
            </w:pPr>
          </w:p>
        </w:tc>
        <w:tc>
          <w:tcPr>
            <w:tcW w:w="3115" w:type="dxa"/>
          </w:tcPr>
          <w:p w:rsidR="00D64282" w:rsidRPr="004E5C7A" w:rsidRDefault="00D64282" w:rsidP="00524245">
            <w:pPr>
              <w:pStyle w:val="HTML"/>
              <w:tabs>
                <w:tab w:val="clear" w:pos="916"/>
                <w:tab w:val="left" w:pos="0"/>
              </w:tabs>
              <w:jc w:val="both"/>
              <w:rPr>
                <w:rFonts w:ascii="Times New Roman" w:hAnsi="Times New Roman" w:cs="Times New Roman"/>
                <w:color w:val="000000"/>
                <w:sz w:val="18"/>
              </w:rPr>
            </w:pPr>
          </w:p>
        </w:tc>
        <w:tc>
          <w:tcPr>
            <w:tcW w:w="3830" w:type="dxa"/>
          </w:tcPr>
          <w:p w:rsidR="00D64282" w:rsidRPr="004E5C7A" w:rsidRDefault="00D64282" w:rsidP="00524245">
            <w:pPr>
              <w:pStyle w:val="HTML"/>
              <w:tabs>
                <w:tab w:val="clear" w:pos="916"/>
                <w:tab w:val="left" w:pos="0"/>
              </w:tabs>
              <w:jc w:val="both"/>
              <w:rPr>
                <w:rFonts w:ascii="Times New Roman" w:hAnsi="Times New Roman" w:cs="Times New Roman"/>
                <w:color w:val="000000"/>
                <w:sz w:val="18"/>
              </w:rPr>
            </w:pPr>
          </w:p>
        </w:tc>
      </w:tr>
      <w:tr w:rsidR="00D64282" w:rsidTr="00524245">
        <w:tc>
          <w:tcPr>
            <w:tcW w:w="3115" w:type="dxa"/>
          </w:tcPr>
          <w:p w:rsidR="00D64282" w:rsidRPr="004E5C7A" w:rsidRDefault="00D64282" w:rsidP="00524245">
            <w:pPr>
              <w:pStyle w:val="HTML"/>
              <w:tabs>
                <w:tab w:val="clear" w:pos="916"/>
                <w:tab w:val="left" w:pos="0"/>
              </w:tabs>
              <w:jc w:val="both"/>
              <w:rPr>
                <w:rFonts w:ascii="Times New Roman" w:hAnsi="Times New Roman" w:cs="Times New Roman"/>
                <w:color w:val="000000"/>
                <w:sz w:val="18"/>
              </w:rPr>
            </w:pPr>
          </w:p>
        </w:tc>
        <w:tc>
          <w:tcPr>
            <w:tcW w:w="3115" w:type="dxa"/>
          </w:tcPr>
          <w:p w:rsidR="00D64282" w:rsidRPr="004E5C7A" w:rsidRDefault="00D64282" w:rsidP="00524245">
            <w:pPr>
              <w:pStyle w:val="HTML"/>
              <w:tabs>
                <w:tab w:val="clear" w:pos="916"/>
                <w:tab w:val="left" w:pos="0"/>
              </w:tabs>
              <w:jc w:val="both"/>
              <w:rPr>
                <w:rFonts w:ascii="Times New Roman" w:hAnsi="Times New Roman" w:cs="Times New Roman"/>
                <w:color w:val="000000"/>
                <w:sz w:val="18"/>
              </w:rPr>
            </w:pPr>
          </w:p>
        </w:tc>
        <w:tc>
          <w:tcPr>
            <w:tcW w:w="3830" w:type="dxa"/>
          </w:tcPr>
          <w:p w:rsidR="00D64282" w:rsidRPr="004E5C7A" w:rsidRDefault="00D64282" w:rsidP="00524245">
            <w:pPr>
              <w:pStyle w:val="HTML"/>
              <w:tabs>
                <w:tab w:val="clear" w:pos="916"/>
                <w:tab w:val="left" w:pos="0"/>
              </w:tabs>
              <w:jc w:val="both"/>
              <w:rPr>
                <w:rFonts w:ascii="Times New Roman" w:hAnsi="Times New Roman" w:cs="Times New Roman"/>
                <w:color w:val="000000"/>
                <w:sz w:val="18"/>
              </w:rPr>
            </w:pPr>
          </w:p>
        </w:tc>
      </w:tr>
      <w:tr w:rsidR="00D64282" w:rsidTr="00524245">
        <w:tc>
          <w:tcPr>
            <w:tcW w:w="3115" w:type="dxa"/>
          </w:tcPr>
          <w:p w:rsidR="00D64282" w:rsidRPr="004E5C7A" w:rsidRDefault="00D64282" w:rsidP="00524245">
            <w:pPr>
              <w:pStyle w:val="HTML"/>
              <w:tabs>
                <w:tab w:val="clear" w:pos="916"/>
                <w:tab w:val="left" w:pos="0"/>
              </w:tabs>
              <w:jc w:val="both"/>
              <w:rPr>
                <w:rFonts w:ascii="Times New Roman" w:hAnsi="Times New Roman" w:cs="Times New Roman"/>
                <w:color w:val="000000"/>
                <w:sz w:val="18"/>
              </w:rPr>
            </w:pPr>
          </w:p>
        </w:tc>
        <w:tc>
          <w:tcPr>
            <w:tcW w:w="3115" w:type="dxa"/>
          </w:tcPr>
          <w:p w:rsidR="00D64282" w:rsidRPr="004E5C7A" w:rsidRDefault="00D64282" w:rsidP="00524245">
            <w:pPr>
              <w:pStyle w:val="HTML"/>
              <w:tabs>
                <w:tab w:val="clear" w:pos="916"/>
                <w:tab w:val="left" w:pos="0"/>
              </w:tabs>
              <w:jc w:val="both"/>
              <w:rPr>
                <w:rFonts w:ascii="Times New Roman" w:hAnsi="Times New Roman" w:cs="Times New Roman"/>
                <w:color w:val="000000"/>
                <w:sz w:val="18"/>
              </w:rPr>
            </w:pPr>
          </w:p>
        </w:tc>
        <w:tc>
          <w:tcPr>
            <w:tcW w:w="3830" w:type="dxa"/>
          </w:tcPr>
          <w:p w:rsidR="00D64282" w:rsidRPr="004E5C7A" w:rsidRDefault="00D64282" w:rsidP="00524245">
            <w:pPr>
              <w:pStyle w:val="HTML"/>
              <w:tabs>
                <w:tab w:val="clear" w:pos="916"/>
                <w:tab w:val="left" w:pos="0"/>
              </w:tabs>
              <w:jc w:val="both"/>
              <w:rPr>
                <w:rFonts w:ascii="Times New Roman" w:hAnsi="Times New Roman" w:cs="Times New Roman"/>
                <w:color w:val="000000"/>
                <w:sz w:val="18"/>
              </w:rPr>
            </w:pPr>
          </w:p>
        </w:tc>
      </w:tr>
    </w:tbl>
    <w:p w:rsidR="00D64282" w:rsidRDefault="00D64282" w:rsidP="00D64282">
      <w:pPr>
        <w:pStyle w:val="HTML"/>
        <w:tabs>
          <w:tab w:val="clear" w:pos="916"/>
          <w:tab w:val="left" w:pos="0"/>
        </w:tabs>
        <w:ind w:left="-709"/>
        <w:jc w:val="both"/>
        <w:rPr>
          <w:rFonts w:ascii="Times New Roman" w:hAnsi="Times New Roman" w:cs="Times New Roman"/>
          <w:color w:val="000000"/>
          <w:sz w:val="22"/>
        </w:rPr>
      </w:pPr>
      <w:r>
        <w:rPr>
          <w:rFonts w:ascii="Times New Roman" w:hAnsi="Times New Roman" w:cs="Times New Roman"/>
          <w:color w:val="000000"/>
          <w:sz w:val="22"/>
        </w:rPr>
        <w:lastRenderedPageBreak/>
        <w:tab/>
        <w:t>в) Работнику производятся выплаты стимулирующего характера:</w:t>
      </w:r>
    </w:p>
    <w:tbl>
      <w:tblPr>
        <w:tblStyle w:val="a6"/>
        <w:tblW w:w="10060" w:type="dxa"/>
        <w:tblInd w:w="-709" w:type="dxa"/>
        <w:tblLayout w:type="fixed"/>
        <w:tblLook w:val="04A0" w:firstRow="1" w:lastRow="0" w:firstColumn="1" w:lastColumn="0" w:noHBand="0" w:noVBand="1"/>
      </w:tblPr>
      <w:tblGrid>
        <w:gridCol w:w="1130"/>
        <w:gridCol w:w="1559"/>
        <w:gridCol w:w="2835"/>
        <w:gridCol w:w="2410"/>
        <w:gridCol w:w="1134"/>
        <w:gridCol w:w="992"/>
      </w:tblGrid>
      <w:tr w:rsidR="00D64282" w:rsidTr="00524245">
        <w:tc>
          <w:tcPr>
            <w:tcW w:w="2689" w:type="dxa"/>
            <w:gridSpan w:val="2"/>
          </w:tcPr>
          <w:p w:rsidR="00D64282" w:rsidRPr="00975BC3" w:rsidRDefault="00D64282" w:rsidP="00524245">
            <w:pPr>
              <w:pStyle w:val="HTML"/>
              <w:tabs>
                <w:tab w:val="clear" w:pos="916"/>
                <w:tab w:val="left" w:pos="0"/>
              </w:tabs>
              <w:jc w:val="center"/>
              <w:rPr>
                <w:rFonts w:ascii="Times New Roman" w:hAnsi="Times New Roman" w:cs="Times New Roman"/>
                <w:b/>
                <w:color w:val="000000"/>
                <w:sz w:val="18"/>
              </w:rPr>
            </w:pPr>
            <w:r w:rsidRPr="00975BC3">
              <w:rPr>
                <w:rFonts w:ascii="Times New Roman" w:hAnsi="Times New Roman" w:cs="Times New Roman"/>
                <w:b/>
                <w:color w:val="000000"/>
                <w:sz w:val="18"/>
              </w:rPr>
              <w:t>Наименование выплаты</w:t>
            </w:r>
          </w:p>
        </w:tc>
        <w:tc>
          <w:tcPr>
            <w:tcW w:w="2835" w:type="dxa"/>
          </w:tcPr>
          <w:p w:rsidR="00D64282" w:rsidRPr="00975BC3" w:rsidRDefault="00D64282" w:rsidP="00524245">
            <w:pPr>
              <w:pStyle w:val="HTML"/>
              <w:tabs>
                <w:tab w:val="clear" w:pos="916"/>
                <w:tab w:val="left" w:pos="0"/>
              </w:tabs>
              <w:jc w:val="center"/>
              <w:rPr>
                <w:rFonts w:ascii="Times New Roman" w:hAnsi="Times New Roman" w:cs="Times New Roman"/>
                <w:b/>
                <w:color w:val="000000"/>
                <w:sz w:val="18"/>
              </w:rPr>
            </w:pPr>
            <w:r w:rsidRPr="00975BC3">
              <w:rPr>
                <w:rFonts w:ascii="Times New Roman" w:hAnsi="Times New Roman" w:cs="Times New Roman"/>
                <w:b/>
                <w:color w:val="000000"/>
                <w:sz w:val="18"/>
              </w:rPr>
              <w:t>Условия получения выплаты и порядок ее расчета</w:t>
            </w:r>
          </w:p>
        </w:tc>
        <w:tc>
          <w:tcPr>
            <w:tcW w:w="2410" w:type="dxa"/>
          </w:tcPr>
          <w:p w:rsidR="00D64282" w:rsidRPr="00975BC3" w:rsidRDefault="00D64282" w:rsidP="00524245">
            <w:pPr>
              <w:pStyle w:val="HTML"/>
              <w:tabs>
                <w:tab w:val="clear" w:pos="916"/>
                <w:tab w:val="left" w:pos="0"/>
              </w:tabs>
              <w:jc w:val="center"/>
              <w:rPr>
                <w:rFonts w:ascii="Times New Roman" w:hAnsi="Times New Roman" w:cs="Times New Roman"/>
                <w:b/>
                <w:color w:val="000000"/>
                <w:sz w:val="18"/>
              </w:rPr>
            </w:pPr>
            <w:r w:rsidRPr="00975BC3">
              <w:rPr>
                <w:rFonts w:ascii="Times New Roman" w:hAnsi="Times New Roman" w:cs="Times New Roman"/>
                <w:b/>
                <w:color w:val="000000"/>
                <w:sz w:val="18"/>
              </w:rPr>
              <w:t>Основание получения выплат, показатели и критерии эффективности</w:t>
            </w:r>
          </w:p>
        </w:tc>
        <w:tc>
          <w:tcPr>
            <w:tcW w:w="1134" w:type="dxa"/>
          </w:tcPr>
          <w:p w:rsidR="00D64282" w:rsidRPr="00975BC3" w:rsidRDefault="00D64282" w:rsidP="00524245">
            <w:pPr>
              <w:pStyle w:val="HTML"/>
              <w:tabs>
                <w:tab w:val="clear" w:pos="916"/>
                <w:tab w:val="left" w:pos="0"/>
              </w:tabs>
              <w:jc w:val="center"/>
              <w:rPr>
                <w:rFonts w:ascii="Times New Roman" w:hAnsi="Times New Roman" w:cs="Times New Roman"/>
                <w:b/>
                <w:color w:val="000000"/>
                <w:sz w:val="18"/>
              </w:rPr>
            </w:pPr>
            <w:r w:rsidRPr="00975BC3">
              <w:rPr>
                <w:rFonts w:ascii="Times New Roman" w:hAnsi="Times New Roman" w:cs="Times New Roman"/>
                <w:b/>
                <w:color w:val="000000"/>
                <w:sz w:val="18"/>
              </w:rPr>
              <w:t>Периодичность</w:t>
            </w:r>
          </w:p>
        </w:tc>
        <w:tc>
          <w:tcPr>
            <w:tcW w:w="992" w:type="dxa"/>
          </w:tcPr>
          <w:p w:rsidR="00D64282" w:rsidRPr="00975BC3" w:rsidRDefault="00D64282" w:rsidP="00524245">
            <w:pPr>
              <w:pStyle w:val="HTML"/>
              <w:tabs>
                <w:tab w:val="clear" w:pos="916"/>
                <w:tab w:val="left" w:pos="0"/>
              </w:tabs>
              <w:jc w:val="center"/>
              <w:rPr>
                <w:rFonts w:ascii="Times New Roman" w:hAnsi="Times New Roman" w:cs="Times New Roman"/>
                <w:b/>
                <w:color w:val="000000"/>
                <w:sz w:val="18"/>
              </w:rPr>
            </w:pPr>
            <w:r w:rsidRPr="00975BC3">
              <w:rPr>
                <w:rFonts w:ascii="Times New Roman" w:hAnsi="Times New Roman" w:cs="Times New Roman"/>
                <w:b/>
                <w:color w:val="000000"/>
                <w:sz w:val="18"/>
              </w:rPr>
              <w:t>Размеры выплат</w:t>
            </w:r>
          </w:p>
        </w:tc>
      </w:tr>
      <w:tr w:rsidR="00D64282" w:rsidTr="00524245">
        <w:trPr>
          <w:trHeight w:val="460"/>
        </w:trPr>
        <w:tc>
          <w:tcPr>
            <w:tcW w:w="1130" w:type="dxa"/>
            <w:vMerge w:val="restart"/>
          </w:tcPr>
          <w:p w:rsidR="00D64282" w:rsidRPr="00975BC3" w:rsidRDefault="00D64282" w:rsidP="00524245">
            <w:pPr>
              <w:pStyle w:val="HTML"/>
              <w:tabs>
                <w:tab w:val="clear" w:pos="916"/>
                <w:tab w:val="left" w:pos="0"/>
              </w:tabs>
              <w:jc w:val="both"/>
              <w:rPr>
                <w:rFonts w:ascii="Times New Roman" w:hAnsi="Times New Roman" w:cs="Times New Roman"/>
                <w:color w:val="000000"/>
                <w:sz w:val="18"/>
              </w:rPr>
            </w:pPr>
            <w:r>
              <w:rPr>
                <w:rFonts w:ascii="Times New Roman" w:hAnsi="Times New Roman" w:cs="Times New Roman"/>
                <w:color w:val="000000"/>
                <w:sz w:val="18"/>
              </w:rPr>
              <w:t>1.</w:t>
            </w:r>
            <w:r w:rsidRPr="00975BC3">
              <w:rPr>
                <w:rFonts w:ascii="Times New Roman" w:hAnsi="Times New Roman" w:cs="Times New Roman"/>
                <w:color w:val="000000"/>
                <w:sz w:val="18"/>
              </w:rPr>
              <w:t>За интенсивность и высокие результаты работы</w:t>
            </w:r>
          </w:p>
        </w:tc>
        <w:tc>
          <w:tcPr>
            <w:tcW w:w="1559" w:type="dxa"/>
          </w:tcPr>
          <w:p w:rsidR="00D64282" w:rsidRPr="00975BC3" w:rsidRDefault="00D64282" w:rsidP="00524245">
            <w:pPr>
              <w:pStyle w:val="HTML"/>
              <w:tabs>
                <w:tab w:val="clear" w:pos="916"/>
                <w:tab w:val="left" w:pos="0"/>
              </w:tabs>
              <w:ind w:left="34"/>
              <w:jc w:val="both"/>
              <w:rPr>
                <w:rFonts w:ascii="Times New Roman" w:hAnsi="Times New Roman" w:cs="Times New Roman"/>
                <w:color w:val="000000"/>
                <w:sz w:val="18"/>
              </w:rPr>
            </w:pPr>
            <w:r w:rsidRPr="00975BC3">
              <w:rPr>
                <w:rFonts w:ascii="Times New Roman" w:hAnsi="Times New Roman" w:cs="Times New Roman"/>
                <w:color w:val="000000"/>
                <w:sz w:val="18"/>
              </w:rPr>
              <w:t>За управление структурным подразделением</w:t>
            </w:r>
          </w:p>
        </w:tc>
        <w:tc>
          <w:tcPr>
            <w:tcW w:w="2835" w:type="dxa"/>
          </w:tcPr>
          <w:p w:rsidR="00D64282" w:rsidRPr="00975BC3" w:rsidRDefault="00D64282" w:rsidP="00524245">
            <w:pPr>
              <w:pStyle w:val="HTML"/>
              <w:tabs>
                <w:tab w:val="clear" w:pos="916"/>
                <w:tab w:val="left" w:pos="0"/>
              </w:tabs>
              <w:jc w:val="both"/>
              <w:rPr>
                <w:rFonts w:ascii="Times New Roman" w:hAnsi="Times New Roman" w:cs="Times New Roman"/>
                <w:color w:val="000000"/>
                <w:sz w:val="18"/>
              </w:rPr>
            </w:pPr>
            <w:r w:rsidRPr="00975BC3">
              <w:rPr>
                <w:rFonts w:ascii="Times New Roman" w:hAnsi="Times New Roman" w:cs="Times New Roman"/>
                <w:color w:val="000000"/>
                <w:sz w:val="18"/>
              </w:rPr>
              <w:t>В соответствии с п. 8.10 Положения № 1, утвержденного КМ РТ от 24.08.2010г. № 678, приказом учреждения</w:t>
            </w:r>
          </w:p>
          <w:p w:rsidR="00D64282" w:rsidRPr="00975BC3" w:rsidRDefault="00D64282" w:rsidP="00524245">
            <w:pPr>
              <w:pStyle w:val="HTML"/>
              <w:tabs>
                <w:tab w:val="clear" w:pos="916"/>
                <w:tab w:val="left" w:pos="0"/>
              </w:tabs>
              <w:jc w:val="both"/>
              <w:rPr>
                <w:rFonts w:ascii="Times New Roman" w:hAnsi="Times New Roman" w:cs="Times New Roman"/>
                <w:color w:val="000000"/>
                <w:sz w:val="18"/>
              </w:rPr>
            </w:pPr>
            <w:r w:rsidRPr="00975BC3">
              <w:rPr>
                <w:rFonts w:ascii="Times New Roman" w:hAnsi="Times New Roman" w:cs="Times New Roman"/>
                <w:color w:val="000000"/>
                <w:sz w:val="18"/>
              </w:rPr>
              <w:t>от ________№ ________</w:t>
            </w:r>
          </w:p>
        </w:tc>
        <w:tc>
          <w:tcPr>
            <w:tcW w:w="2410" w:type="dxa"/>
          </w:tcPr>
          <w:p w:rsidR="00D64282" w:rsidRPr="00975BC3" w:rsidRDefault="00D64282" w:rsidP="00524245">
            <w:pPr>
              <w:pStyle w:val="HTML"/>
              <w:tabs>
                <w:tab w:val="clear" w:pos="916"/>
                <w:tab w:val="left" w:pos="0"/>
              </w:tabs>
              <w:jc w:val="both"/>
              <w:rPr>
                <w:rFonts w:ascii="Times New Roman" w:hAnsi="Times New Roman" w:cs="Times New Roman"/>
                <w:color w:val="000000"/>
                <w:sz w:val="18"/>
              </w:rPr>
            </w:pPr>
            <w:r>
              <w:rPr>
                <w:rFonts w:ascii="Times New Roman" w:hAnsi="Times New Roman" w:cs="Times New Roman"/>
                <w:color w:val="000000"/>
                <w:sz w:val="18"/>
              </w:rPr>
              <w:t>За управление структурным подразделением (заведование)</w:t>
            </w:r>
          </w:p>
        </w:tc>
        <w:tc>
          <w:tcPr>
            <w:tcW w:w="1134" w:type="dxa"/>
            <w:vMerge w:val="restart"/>
          </w:tcPr>
          <w:p w:rsidR="00D64282" w:rsidRPr="00975BC3" w:rsidRDefault="00D64282" w:rsidP="00524245">
            <w:pPr>
              <w:pStyle w:val="HTML"/>
              <w:tabs>
                <w:tab w:val="clear" w:pos="916"/>
                <w:tab w:val="left" w:pos="0"/>
              </w:tabs>
              <w:jc w:val="both"/>
              <w:rPr>
                <w:rFonts w:ascii="Times New Roman" w:hAnsi="Times New Roman" w:cs="Times New Roman"/>
                <w:color w:val="000000"/>
                <w:sz w:val="18"/>
              </w:rPr>
            </w:pPr>
          </w:p>
        </w:tc>
        <w:tc>
          <w:tcPr>
            <w:tcW w:w="992" w:type="dxa"/>
            <w:vMerge w:val="restart"/>
          </w:tcPr>
          <w:p w:rsidR="00D64282" w:rsidRPr="00975BC3" w:rsidRDefault="00D64282" w:rsidP="00524245">
            <w:pPr>
              <w:pStyle w:val="HTML"/>
              <w:tabs>
                <w:tab w:val="clear" w:pos="916"/>
                <w:tab w:val="left" w:pos="0"/>
              </w:tabs>
              <w:jc w:val="both"/>
              <w:rPr>
                <w:rFonts w:ascii="Times New Roman" w:hAnsi="Times New Roman" w:cs="Times New Roman"/>
                <w:color w:val="000000"/>
                <w:sz w:val="18"/>
              </w:rPr>
            </w:pPr>
          </w:p>
        </w:tc>
      </w:tr>
      <w:tr w:rsidR="00D64282" w:rsidTr="00524245">
        <w:trPr>
          <w:trHeight w:val="1045"/>
        </w:trPr>
        <w:tc>
          <w:tcPr>
            <w:tcW w:w="1130" w:type="dxa"/>
            <w:vMerge/>
          </w:tcPr>
          <w:p w:rsidR="00D64282" w:rsidRPr="00975BC3" w:rsidRDefault="00D64282" w:rsidP="00FD740C">
            <w:pPr>
              <w:pStyle w:val="HTML"/>
              <w:numPr>
                <w:ilvl w:val="0"/>
                <w:numId w:val="190"/>
              </w:numPr>
              <w:tabs>
                <w:tab w:val="clear" w:pos="916"/>
                <w:tab w:val="left" w:pos="0"/>
              </w:tabs>
              <w:rPr>
                <w:rFonts w:ascii="Times New Roman" w:hAnsi="Times New Roman" w:cs="Times New Roman"/>
                <w:color w:val="000000"/>
                <w:sz w:val="18"/>
              </w:rPr>
            </w:pPr>
          </w:p>
        </w:tc>
        <w:tc>
          <w:tcPr>
            <w:tcW w:w="1559" w:type="dxa"/>
          </w:tcPr>
          <w:p w:rsidR="00D64282" w:rsidRPr="00975BC3" w:rsidRDefault="00D64282" w:rsidP="00524245">
            <w:pPr>
              <w:pStyle w:val="HTML"/>
              <w:tabs>
                <w:tab w:val="clear" w:pos="916"/>
                <w:tab w:val="left" w:pos="0"/>
              </w:tabs>
              <w:ind w:left="34"/>
              <w:jc w:val="both"/>
              <w:rPr>
                <w:rFonts w:ascii="Times New Roman" w:hAnsi="Times New Roman" w:cs="Times New Roman"/>
                <w:color w:val="000000"/>
                <w:sz w:val="18"/>
              </w:rPr>
            </w:pPr>
            <w:r w:rsidRPr="00975BC3">
              <w:rPr>
                <w:rFonts w:ascii="Times New Roman" w:hAnsi="Times New Roman" w:cs="Times New Roman"/>
                <w:color w:val="000000"/>
                <w:sz w:val="18"/>
              </w:rPr>
              <w:t>За наличие почетных званий, государственных наград</w:t>
            </w:r>
          </w:p>
        </w:tc>
        <w:tc>
          <w:tcPr>
            <w:tcW w:w="2835" w:type="dxa"/>
          </w:tcPr>
          <w:p w:rsidR="00D64282" w:rsidRPr="00975BC3" w:rsidRDefault="00D64282" w:rsidP="00524245">
            <w:pPr>
              <w:pStyle w:val="HTML"/>
              <w:tabs>
                <w:tab w:val="clear" w:pos="916"/>
                <w:tab w:val="left" w:pos="0"/>
              </w:tabs>
              <w:jc w:val="both"/>
              <w:rPr>
                <w:rFonts w:ascii="Times New Roman" w:hAnsi="Times New Roman" w:cs="Times New Roman"/>
                <w:color w:val="000000"/>
                <w:sz w:val="18"/>
              </w:rPr>
            </w:pPr>
            <w:r w:rsidRPr="00975BC3">
              <w:rPr>
                <w:rFonts w:ascii="Times New Roman" w:hAnsi="Times New Roman" w:cs="Times New Roman"/>
                <w:color w:val="000000"/>
                <w:sz w:val="18"/>
              </w:rPr>
              <w:t xml:space="preserve">В </w:t>
            </w:r>
            <w:r>
              <w:rPr>
                <w:rFonts w:ascii="Times New Roman" w:hAnsi="Times New Roman" w:cs="Times New Roman"/>
                <w:color w:val="000000"/>
                <w:sz w:val="18"/>
              </w:rPr>
              <w:t>соответствии с п. 8.8 – 8.9</w:t>
            </w:r>
            <w:r w:rsidRPr="00975BC3">
              <w:rPr>
                <w:rFonts w:ascii="Times New Roman" w:hAnsi="Times New Roman" w:cs="Times New Roman"/>
                <w:color w:val="000000"/>
                <w:sz w:val="18"/>
              </w:rPr>
              <w:t xml:space="preserve"> Положения № 1, утвержденного КМ РТ от 24.08.2010г. № 678, приказом учреждения</w:t>
            </w:r>
          </w:p>
          <w:p w:rsidR="00D64282" w:rsidRPr="00975BC3" w:rsidRDefault="00D64282" w:rsidP="00524245">
            <w:pPr>
              <w:pStyle w:val="HTML"/>
              <w:tabs>
                <w:tab w:val="clear" w:pos="916"/>
                <w:tab w:val="left" w:pos="0"/>
              </w:tabs>
              <w:jc w:val="both"/>
              <w:rPr>
                <w:rFonts w:ascii="Times New Roman" w:hAnsi="Times New Roman" w:cs="Times New Roman"/>
                <w:color w:val="000000"/>
                <w:sz w:val="18"/>
              </w:rPr>
            </w:pPr>
            <w:r w:rsidRPr="00975BC3">
              <w:rPr>
                <w:rFonts w:ascii="Times New Roman" w:hAnsi="Times New Roman" w:cs="Times New Roman"/>
                <w:color w:val="000000"/>
                <w:sz w:val="18"/>
              </w:rPr>
              <w:t>от ________№ ________</w:t>
            </w:r>
          </w:p>
        </w:tc>
        <w:tc>
          <w:tcPr>
            <w:tcW w:w="2410" w:type="dxa"/>
          </w:tcPr>
          <w:p w:rsidR="00D64282" w:rsidRPr="00261BAC" w:rsidRDefault="00D64282" w:rsidP="00524245">
            <w:pPr>
              <w:pStyle w:val="HTML"/>
              <w:tabs>
                <w:tab w:val="clear" w:pos="916"/>
                <w:tab w:val="left" w:pos="0"/>
              </w:tabs>
              <w:jc w:val="both"/>
              <w:rPr>
                <w:rFonts w:ascii="Times New Roman" w:hAnsi="Times New Roman" w:cs="Times New Roman"/>
                <w:color w:val="000000"/>
                <w:sz w:val="18"/>
              </w:rPr>
            </w:pPr>
            <w:r w:rsidRPr="00261BAC">
              <w:rPr>
                <w:rFonts w:ascii="Times New Roman" w:hAnsi="Times New Roman" w:cs="Times New Roman"/>
                <w:color w:val="000000"/>
                <w:sz w:val="18"/>
              </w:rPr>
              <w:t>За наличие почетных званий, государственных наград</w:t>
            </w:r>
          </w:p>
        </w:tc>
        <w:tc>
          <w:tcPr>
            <w:tcW w:w="1134" w:type="dxa"/>
            <w:vMerge/>
          </w:tcPr>
          <w:p w:rsidR="00D64282" w:rsidRDefault="00D64282" w:rsidP="00524245">
            <w:pPr>
              <w:pStyle w:val="HTML"/>
              <w:tabs>
                <w:tab w:val="clear" w:pos="916"/>
                <w:tab w:val="left" w:pos="0"/>
              </w:tabs>
              <w:jc w:val="both"/>
              <w:rPr>
                <w:rFonts w:ascii="Times New Roman" w:hAnsi="Times New Roman" w:cs="Times New Roman"/>
                <w:color w:val="000000"/>
                <w:sz w:val="22"/>
              </w:rPr>
            </w:pPr>
          </w:p>
        </w:tc>
        <w:tc>
          <w:tcPr>
            <w:tcW w:w="992" w:type="dxa"/>
            <w:vMerge/>
          </w:tcPr>
          <w:p w:rsidR="00D64282" w:rsidRDefault="00D64282" w:rsidP="00524245">
            <w:pPr>
              <w:pStyle w:val="HTML"/>
              <w:tabs>
                <w:tab w:val="clear" w:pos="916"/>
                <w:tab w:val="left" w:pos="0"/>
              </w:tabs>
              <w:jc w:val="both"/>
              <w:rPr>
                <w:rFonts w:ascii="Times New Roman" w:hAnsi="Times New Roman" w:cs="Times New Roman"/>
                <w:color w:val="000000"/>
                <w:sz w:val="22"/>
              </w:rPr>
            </w:pPr>
          </w:p>
        </w:tc>
      </w:tr>
      <w:tr w:rsidR="00D64282" w:rsidTr="00524245">
        <w:trPr>
          <w:trHeight w:val="460"/>
        </w:trPr>
        <w:tc>
          <w:tcPr>
            <w:tcW w:w="1130" w:type="dxa"/>
            <w:vMerge/>
          </w:tcPr>
          <w:p w:rsidR="00D64282" w:rsidRPr="00975BC3" w:rsidRDefault="00D64282" w:rsidP="00FD740C">
            <w:pPr>
              <w:pStyle w:val="HTML"/>
              <w:numPr>
                <w:ilvl w:val="0"/>
                <w:numId w:val="190"/>
              </w:numPr>
              <w:tabs>
                <w:tab w:val="clear" w:pos="916"/>
                <w:tab w:val="left" w:pos="0"/>
              </w:tabs>
              <w:rPr>
                <w:rFonts w:ascii="Times New Roman" w:hAnsi="Times New Roman" w:cs="Times New Roman"/>
                <w:color w:val="000000"/>
                <w:sz w:val="18"/>
              </w:rPr>
            </w:pPr>
          </w:p>
        </w:tc>
        <w:tc>
          <w:tcPr>
            <w:tcW w:w="1559" w:type="dxa"/>
          </w:tcPr>
          <w:p w:rsidR="00D64282" w:rsidRPr="00975BC3" w:rsidRDefault="00D64282" w:rsidP="00524245">
            <w:pPr>
              <w:pStyle w:val="HTML"/>
              <w:tabs>
                <w:tab w:val="clear" w:pos="916"/>
                <w:tab w:val="left" w:pos="0"/>
              </w:tabs>
              <w:ind w:left="34"/>
              <w:rPr>
                <w:rFonts w:ascii="Times New Roman" w:hAnsi="Times New Roman" w:cs="Times New Roman"/>
                <w:color w:val="000000"/>
                <w:sz w:val="18"/>
              </w:rPr>
            </w:pPr>
            <w:r w:rsidRPr="00975BC3">
              <w:rPr>
                <w:rFonts w:ascii="Times New Roman" w:hAnsi="Times New Roman" w:cs="Times New Roman"/>
                <w:color w:val="000000"/>
                <w:sz w:val="18"/>
              </w:rPr>
              <w:t>За сложность и напряженность работы</w:t>
            </w:r>
          </w:p>
        </w:tc>
        <w:tc>
          <w:tcPr>
            <w:tcW w:w="2835" w:type="dxa"/>
          </w:tcPr>
          <w:p w:rsidR="00D64282" w:rsidRPr="00975BC3" w:rsidRDefault="00D64282" w:rsidP="00524245">
            <w:pPr>
              <w:pStyle w:val="HTML"/>
              <w:tabs>
                <w:tab w:val="clear" w:pos="916"/>
                <w:tab w:val="left" w:pos="0"/>
              </w:tabs>
              <w:jc w:val="both"/>
              <w:rPr>
                <w:rFonts w:ascii="Times New Roman" w:hAnsi="Times New Roman" w:cs="Times New Roman"/>
                <w:color w:val="000000"/>
                <w:sz w:val="18"/>
              </w:rPr>
            </w:pPr>
            <w:r w:rsidRPr="00975BC3">
              <w:rPr>
                <w:rFonts w:ascii="Times New Roman" w:hAnsi="Times New Roman" w:cs="Times New Roman"/>
                <w:color w:val="000000"/>
                <w:sz w:val="18"/>
              </w:rPr>
              <w:t xml:space="preserve">В </w:t>
            </w:r>
            <w:r>
              <w:rPr>
                <w:rFonts w:ascii="Times New Roman" w:hAnsi="Times New Roman" w:cs="Times New Roman"/>
                <w:color w:val="000000"/>
                <w:sz w:val="18"/>
              </w:rPr>
              <w:t>соответствии с п. 8.19</w:t>
            </w:r>
            <w:r w:rsidRPr="00975BC3">
              <w:rPr>
                <w:rFonts w:ascii="Times New Roman" w:hAnsi="Times New Roman" w:cs="Times New Roman"/>
                <w:color w:val="000000"/>
                <w:sz w:val="18"/>
              </w:rPr>
              <w:t xml:space="preserve"> Положения № 1, утвержденного КМ РТ от 24.08.2010г. № 678, приказом учреждения</w:t>
            </w:r>
          </w:p>
          <w:p w:rsidR="00D64282" w:rsidRPr="00975BC3" w:rsidRDefault="00D64282" w:rsidP="00524245">
            <w:pPr>
              <w:pStyle w:val="HTML"/>
              <w:tabs>
                <w:tab w:val="clear" w:pos="916"/>
                <w:tab w:val="left" w:pos="0"/>
              </w:tabs>
              <w:jc w:val="both"/>
              <w:rPr>
                <w:rFonts w:ascii="Times New Roman" w:hAnsi="Times New Roman" w:cs="Times New Roman"/>
                <w:color w:val="000000"/>
                <w:sz w:val="18"/>
              </w:rPr>
            </w:pPr>
            <w:r w:rsidRPr="00975BC3">
              <w:rPr>
                <w:rFonts w:ascii="Times New Roman" w:hAnsi="Times New Roman" w:cs="Times New Roman"/>
                <w:color w:val="000000"/>
                <w:sz w:val="18"/>
              </w:rPr>
              <w:t>от ________№ ________</w:t>
            </w:r>
          </w:p>
        </w:tc>
        <w:tc>
          <w:tcPr>
            <w:tcW w:w="2410" w:type="dxa"/>
          </w:tcPr>
          <w:p w:rsidR="00D64282" w:rsidRPr="00261BAC" w:rsidRDefault="00D64282" w:rsidP="00524245">
            <w:pPr>
              <w:pStyle w:val="HTML"/>
              <w:tabs>
                <w:tab w:val="clear" w:pos="916"/>
                <w:tab w:val="left" w:pos="0"/>
              </w:tabs>
              <w:jc w:val="both"/>
              <w:rPr>
                <w:rFonts w:ascii="Times New Roman" w:hAnsi="Times New Roman" w:cs="Times New Roman"/>
                <w:color w:val="000000"/>
                <w:sz w:val="18"/>
              </w:rPr>
            </w:pPr>
            <w:r w:rsidRPr="00261BAC">
              <w:rPr>
                <w:rFonts w:ascii="Times New Roman" w:hAnsi="Times New Roman" w:cs="Times New Roman"/>
                <w:color w:val="000000"/>
                <w:sz w:val="18"/>
              </w:rPr>
              <w:t>По профессиональной квалификационной группе и квалификационному уровню</w:t>
            </w:r>
          </w:p>
        </w:tc>
        <w:tc>
          <w:tcPr>
            <w:tcW w:w="1134" w:type="dxa"/>
            <w:vMerge/>
          </w:tcPr>
          <w:p w:rsidR="00D64282" w:rsidRDefault="00D64282" w:rsidP="00524245">
            <w:pPr>
              <w:pStyle w:val="HTML"/>
              <w:tabs>
                <w:tab w:val="clear" w:pos="916"/>
                <w:tab w:val="left" w:pos="0"/>
              </w:tabs>
              <w:jc w:val="both"/>
              <w:rPr>
                <w:rFonts w:ascii="Times New Roman" w:hAnsi="Times New Roman" w:cs="Times New Roman"/>
                <w:color w:val="000000"/>
                <w:sz w:val="22"/>
              </w:rPr>
            </w:pPr>
          </w:p>
        </w:tc>
        <w:tc>
          <w:tcPr>
            <w:tcW w:w="992" w:type="dxa"/>
            <w:vMerge/>
          </w:tcPr>
          <w:p w:rsidR="00D64282" w:rsidRDefault="00D64282" w:rsidP="00524245">
            <w:pPr>
              <w:pStyle w:val="HTML"/>
              <w:tabs>
                <w:tab w:val="clear" w:pos="916"/>
                <w:tab w:val="left" w:pos="0"/>
              </w:tabs>
              <w:jc w:val="both"/>
              <w:rPr>
                <w:rFonts w:ascii="Times New Roman" w:hAnsi="Times New Roman" w:cs="Times New Roman"/>
                <w:color w:val="000000"/>
                <w:sz w:val="22"/>
              </w:rPr>
            </w:pPr>
          </w:p>
        </w:tc>
      </w:tr>
      <w:tr w:rsidR="00D64282" w:rsidTr="00524245">
        <w:trPr>
          <w:trHeight w:val="1076"/>
        </w:trPr>
        <w:tc>
          <w:tcPr>
            <w:tcW w:w="2689" w:type="dxa"/>
            <w:gridSpan w:val="2"/>
          </w:tcPr>
          <w:p w:rsidR="00D64282" w:rsidRDefault="00D64282" w:rsidP="00524245">
            <w:pPr>
              <w:pStyle w:val="HTML"/>
              <w:tabs>
                <w:tab w:val="clear" w:pos="916"/>
                <w:tab w:val="left" w:pos="0"/>
              </w:tabs>
              <w:jc w:val="both"/>
              <w:rPr>
                <w:rFonts w:ascii="Times New Roman" w:hAnsi="Times New Roman" w:cs="Times New Roman"/>
                <w:color w:val="000000"/>
                <w:sz w:val="22"/>
              </w:rPr>
            </w:pPr>
            <w:r>
              <w:rPr>
                <w:rFonts w:ascii="Times New Roman" w:hAnsi="Times New Roman" w:cs="Times New Roman"/>
                <w:color w:val="000000"/>
                <w:sz w:val="18"/>
              </w:rPr>
              <w:t xml:space="preserve">2. </w:t>
            </w:r>
            <w:r w:rsidRPr="00261BAC">
              <w:rPr>
                <w:rFonts w:ascii="Times New Roman" w:hAnsi="Times New Roman" w:cs="Times New Roman"/>
                <w:color w:val="000000"/>
                <w:sz w:val="18"/>
              </w:rPr>
              <w:t>За стаж работы по профилю (за стаж работы в учреждении)</w:t>
            </w:r>
          </w:p>
        </w:tc>
        <w:tc>
          <w:tcPr>
            <w:tcW w:w="2835" w:type="dxa"/>
          </w:tcPr>
          <w:p w:rsidR="00D64282" w:rsidRPr="00975BC3" w:rsidRDefault="00D64282" w:rsidP="00524245">
            <w:pPr>
              <w:pStyle w:val="HTML"/>
              <w:tabs>
                <w:tab w:val="clear" w:pos="916"/>
                <w:tab w:val="left" w:pos="0"/>
              </w:tabs>
              <w:jc w:val="both"/>
              <w:rPr>
                <w:rFonts w:ascii="Times New Roman" w:hAnsi="Times New Roman" w:cs="Times New Roman"/>
                <w:color w:val="000000"/>
                <w:sz w:val="18"/>
              </w:rPr>
            </w:pPr>
            <w:r w:rsidRPr="00975BC3">
              <w:rPr>
                <w:rFonts w:ascii="Times New Roman" w:hAnsi="Times New Roman" w:cs="Times New Roman"/>
                <w:color w:val="000000"/>
                <w:sz w:val="18"/>
              </w:rPr>
              <w:t xml:space="preserve">В </w:t>
            </w:r>
            <w:r>
              <w:rPr>
                <w:rFonts w:ascii="Times New Roman" w:hAnsi="Times New Roman" w:cs="Times New Roman"/>
                <w:color w:val="000000"/>
                <w:sz w:val="18"/>
              </w:rPr>
              <w:t>соответствии с п. 8.11-8.18</w:t>
            </w:r>
            <w:r w:rsidRPr="00975BC3">
              <w:rPr>
                <w:rFonts w:ascii="Times New Roman" w:hAnsi="Times New Roman" w:cs="Times New Roman"/>
                <w:color w:val="000000"/>
                <w:sz w:val="18"/>
              </w:rPr>
              <w:t xml:space="preserve"> Положения № 1, утвержденного КМ РТ от 24.08.2010г. № 678, приказом учреждения</w:t>
            </w:r>
          </w:p>
          <w:p w:rsidR="00D64282" w:rsidRPr="00975BC3" w:rsidRDefault="00D64282" w:rsidP="00524245">
            <w:pPr>
              <w:pStyle w:val="HTML"/>
              <w:tabs>
                <w:tab w:val="clear" w:pos="916"/>
                <w:tab w:val="left" w:pos="0"/>
              </w:tabs>
              <w:jc w:val="both"/>
              <w:rPr>
                <w:rFonts w:ascii="Times New Roman" w:hAnsi="Times New Roman" w:cs="Times New Roman"/>
                <w:color w:val="000000"/>
                <w:sz w:val="18"/>
              </w:rPr>
            </w:pPr>
            <w:r w:rsidRPr="00975BC3">
              <w:rPr>
                <w:rFonts w:ascii="Times New Roman" w:hAnsi="Times New Roman" w:cs="Times New Roman"/>
                <w:color w:val="000000"/>
                <w:sz w:val="18"/>
              </w:rPr>
              <w:t>от ________№ ________</w:t>
            </w:r>
          </w:p>
        </w:tc>
        <w:tc>
          <w:tcPr>
            <w:tcW w:w="2410" w:type="dxa"/>
          </w:tcPr>
          <w:p w:rsidR="00D64282" w:rsidRPr="00261BAC" w:rsidRDefault="00D64282" w:rsidP="00524245">
            <w:pPr>
              <w:pStyle w:val="HTML"/>
              <w:tabs>
                <w:tab w:val="clear" w:pos="916"/>
                <w:tab w:val="left" w:pos="0"/>
              </w:tabs>
              <w:jc w:val="center"/>
              <w:rPr>
                <w:rFonts w:ascii="Times New Roman" w:hAnsi="Times New Roman" w:cs="Times New Roman"/>
                <w:color w:val="000000"/>
                <w:sz w:val="18"/>
              </w:rPr>
            </w:pPr>
            <w:r w:rsidRPr="00261BAC">
              <w:rPr>
                <w:rFonts w:ascii="Times New Roman" w:hAnsi="Times New Roman" w:cs="Times New Roman"/>
                <w:color w:val="000000"/>
                <w:sz w:val="18"/>
              </w:rPr>
              <w:t>За стаж работы ____</w:t>
            </w:r>
            <w:r>
              <w:rPr>
                <w:rFonts w:ascii="Times New Roman" w:hAnsi="Times New Roman" w:cs="Times New Roman"/>
                <w:color w:val="000000"/>
                <w:sz w:val="18"/>
              </w:rPr>
              <w:t>______</w:t>
            </w:r>
            <w:r w:rsidRPr="00261BAC">
              <w:rPr>
                <w:rFonts w:ascii="Times New Roman" w:hAnsi="Times New Roman" w:cs="Times New Roman"/>
                <w:color w:val="000000"/>
                <w:sz w:val="18"/>
              </w:rPr>
              <w:t>_____</w:t>
            </w:r>
          </w:p>
          <w:p w:rsidR="00D64282" w:rsidRPr="00261BAC" w:rsidRDefault="00D64282" w:rsidP="00524245">
            <w:pPr>
              <w:pStyle w:val="HTML"/>
              <w:tabs>
                <w:tab w:val="clear" w:pos="916"/>
                <w:tab w:val="left" w:pos="0"/>
              </w:tabs>
              <w:jc w:val="center"/>
              <w:rPr>
                <w:rFonts w:ascii="Times New Roman" w:hAnsi="Times New Roman" w:cs="Times New Roman"/>
                <w:color w:val="000000"/>
                <w:sz w:val="18"/>
              </w:rPr>
            </w:pPr>
            <w:r w:rsidRPr="00261BAC">
              <w:rPr>
                <w:rFonts w:ascii="Times New Roman" w:hAnsi="Times New Roman" w:cs="Times New Roman"/>
                <w:color w:val="000000"/>
                <w:sz w:val="16"/>
              </w:rPr>
              <w:t>(указать)</w:t>
            </w:r>
          </w:p>
        </w:tc>
        <w:tc>
          <w:tcPr>
            <w:tcW w:w="1134" w:type="dxa"/>
          </w:tcPr>
          <w:p w:rsidR="00D64282" w:rsidRPr="00261BAC" w:rsidRDefault="00D64282" w:rsidP="00524245">
            <w:pPr>
              <w:pStyle w:val="HTML"/>
              <w:tabs>
                <w:tab w:val="clear" w:pos="916"/>
                <w:tab w:val="left" w:pos="0"/>
              </w:tabs>
              <w:jc w:val="center"/>
              <w:rPr>
                <w:rFonts w:ascii="Times New Roman" w:hAnsi="Times New Roman" w:cs="Times New Roman"/>
                <w:color w:val="000000"/>
                <w:sz w:val="18"/>
              </w:rPr>
            </w:pPr>
            <w:r w:rsidRPr="00261BAC">
              <w:rPr>
                <w:rFonts w:ascii="Times New Roman" w:hAnsi="Times New Roman" w:cs="Times New Roman"/>
                <w:color w:val="000000"/>
                <w:sz w:val="18"/>
              </w:rPr>
              <w:t>ежемесячно</w:t>
            </w:r>
          </w:p>
        </w:tc>
        <w:tc>
          <w:tcPr>
            <w:tcW w:w="992" w:type="dxa"/>
          </w:tcPr>
          <w:p w:rsidR="00D64282" w:rsidRDefault="00D64282" w:rsidP="00524245">
            <w:pPr>
              <w:pStyle w:val="HTML"/>
              <w:tabs>
                <w:tab w:val="clear" w:pos="916"/>
                <w:tab w:val="left" w:pos="0"/>
              </w:tabs>
              <w:jc w:val="both"/>
              <w:rPr>
                <w:rFonts w:ascii="Times New Roman" w:hAnsi="Times New Roman" w:cs="Times New Roman"/>
                <w:color w:val="000000"/>
                <w:sz w:val="22"/>
              </w:rPr>
            </w:pPr>
          </w:p>
        </w:tc>
      </w:tr>
      <w:tr w:rsidR="00D64282" w:rsidTr="00524245">
        <w:trPr>
          <w:trHeight w:val="1092"/>
        </w:trPr>
        <w:tc>
          <w:tcPr>
            <w:tcW w:w="2689" w:type="dxa"/>
            <w:gridSpan w:val="2"/>
          </w:tcPr>
          <w:p w:rsidR="00D64282" w:rsidRDefault="00D64282" w:rsidP="00524245">
            <w:pPr>
              <w:pStyle w:val="HTML"/>
              <w:tabs>
                <w:tab w:val="clear" w:pos="916"/>
                <w:tab w:val="left" w:pos="0"/>
              </w:tabs>
              <w:jc w:val="both"/>
              <w:rPr>
                <w:rFonts w:ascii="Times New Roman" w:hAnsi="Times New Roman" w:cs="Times New Roman"/>
                <w:color w:val="000000"/>
                <w:sz w:val="22"/>
              </w:rPr>
            </w:pPr>
            <w:r w:rsidRPr="00261BAC">
              <w:rPr>
                <w:rFonts w:ascii="Times New Roman" w:hAnsi="Times New Roman" w:cs="Times New Roman"/>
                <w:color w:val="000000"/>
                <w:sz w:val="18"/>
              </w:rPr>
              <w:t>3.За квалификационную категорию</w:t>
            </w:r>
          </w:p>
        </w:tc>
        <w:tc>
          <w:tcPr>
            <w:tcW w:w="2835" w:type="dxa"/>
          </w:tcPr>
          <w:p w:rsidR="00D64282" w:rsidRPr="00975BC3" w:rsidRDefault="00D64282" w:rsidP="00524245">
            <w:pPr>
              <w:pStyle w:val="HTML"/>
              <w:tabs>
                <w:tab w:val="clear" w:pos="916"/>
                <w:tab w:val="left" w:pos="0"/>
              </w:tabs>
              <w:jc w:val="both"/>
              <w:rPr>
                <w:rFonts w:ascii="Times New Roman" w:hAnsi="Times New Roman" w:cs="Times New Roman"/>
                <w:color w:val="000000"/>
                <w:sz w:val="18"/>
              </w:rPr>
            </w:pPr>
            <w:r w:rsidRPr="00975BC3">
              <w:rPr>
                <w:rFonts w:ascii="Times New Roman" w:hAnsi="Times New Roman" w:cs="Times New Roman"/>
                <w:color w:val="000000"/>
                <w:sz w:val="18"/>
              </w:rPr>
              <w:t xml:space="preserve">В </w:t>
            </w:r>
            <w:r>
              <w:rPr>
                <w:rFonts w:ascii="Times New Roman" w:hAnsi="Times New Roman" w:cs="Times New Roman"/>
                <w:color w:val="000000"/>
                <w:sz w:val="18"/>
              </w:rPr>
              <w:t>соответствии с п. 8.4</w:t>
            </w:r>
            <w:r w:rsidRPr="00975BC3">
              <w:rPr>
                <w:rFonts w:ascii="Times New Roman" w:hAnsi="Times New Roman" w:cs="Times New Roman"/>
                <w:color w:val="000000"/>
                <w:sz w:val="18"/>
              </w:rPr>
              <w:t xml:space="preserve"> Положения № 1, утвержденного КМ РТ от 24.08.2010г. № 678, приказом учреждения</w:t>
            </w:r>
          </w:p>
          <w:p w:rsidR="00D64282" w:rsidRPr="00975BC3" w:rsidRDefault="00D64282" w:rsidP="00524245">
            <w:pPr>
              <w:pStyle w:val="HTML"/>
              <w:tabs>
                <w:tab w:val="clear" w:pos="916"/>
                <w:tab w:val="left" w:pos="0"/>
              </w:tabs>
              <w:jc w:val="both"/>
              <w:rPr>
                <w:rFonts w:ascii="Times New Roman" w:hAnsi="Times New Roman" w:cs="Times New Roman"/>
                <w:color w:val="000000"/>
                <w:sz w:val="18"/>
              </w:rPr>
            </w:pPr>
            <w:r w:rsidRPr="00975BC3">
              <w:rPr>
                <w:rFonts w:ascii="Times New Roman" w:hAnsi="Times New Roman" w:cs="Times New Roman"/>
                <w:color w:val="000000"/>
                <w:sz w:val="18"/>
              </w:rPr>
              <w:t>от ________№ ________</w:t>
            </w:r>
          </w:p>
        </w:tc>
        <w:tc>
          <w:tcPr>
            <w:tcW w:w="2410" w:type="dxa"/>
          </w:tcPr>
          <w:p w:rsidR="00D64282" w:rsidRDefault="00D64282" w:rsidP="00524245">
            <w:pPr>
              <w:pStyle w:val="HTML"/>
              <w:tabs>
                <w:tab w:val="clear" w:pos="916"/>
                <w:tab w:val="left" w:pos="0"/>
              </w:tabs>
              <w:jc w:val="center"/>
              <w:rPr>
                <w:rFonts w:ascii="Times New Roman" w:hAnsi="Times New Roman" w:cs="Times New Roman"/>
                <w:color w:val="000000"/>
                <w:sz w:val="18"/>
              </w:rPr>
            </w:pPr>
            <w:r w:rsidRPr="00261BAC">
              <w:rPr>
                <w:rFonts w:ascii="Times New Roman" w:hAnsi="Times New Roman" w:cs="Times New Roman"/>
                <w:color w:val="000000"/>
                <w:sz w:val="18"/>
              </w:rPr>
              <w:t xml:space="preserve">За </w:t>
            </w:r>
            <w:r>
              <w:rPr>
                <w:rFonts w:ascii="Times New Roman" w:hAnsi="Times New Roman" w:cs="Times New Roman"/>
                <w:color w:val="000000"/>
                <w:sz w:val="18"/>
              </w:rPr>
              <w:t>наличие квалификационной категории</w:t>
            </w:r>
          </w:p>
          <w:p w:rsidR="00D64282" w:rsidRPr="00261BAC" w:rsidRDefault="00D64282" w:rsidP="00524245">
            <w:pPr>
              <w:pStyle w:val="HTML"/>
              <w:tabs>
                <w:tab w:val="clear" w:pos="916"/>
                <w:tab w:val="left" w:pos="0"/>
              </w:tabs>
              <w:jc w:val="center"/>
              <w:rPr>
                <w:rFonts w:ascii="Times New Roman" w:hAnsi="Times New Roman" w:cs="Times New Roman"/>
                <w:color w:val="000000"/>
                <w:sz w:val="18"/>
              </w:rPr>
            </w:pPr>
            <w:r w:rsidRPr="00261BAC">
              <w:rPr>
                <w:rFonts w:ascii="Times New Roman" w:hAnsi="Times New Roman" w:cs="Times New Roman"/>
                <w:color w:val="000000"/>
                <w:sz w:val="18"/>
              </w:rPr>
              <w:t xml:space="preserve"> _________</w:t>
            </w:r>
            <w:r>
              <w:rPr>
                <w:rFonts w:ascii="Times New Roman" w:hAnsi="Times New Roman" w:cs="Times New Roman"/>
                <w:color w:val="000000"/>
                <w:sz w:val="18"/>
              </w:rPr>
              <w:t>____________</w:t>
            </w:r>
          </w:p>
          <w:p w:rsidR="00D64282" w:rsidRDefault="00D64282" w:rsidP="00524245">
            <w:pPr>
              <w:pStyle w:val="HTML"/>
              <w:tabs>
                <w:tab w:val="clear" w:pos="916"/>
                <w:tab w:val="left" w:pos="0"/>
              </w:tabs>
              <w:jc w:val="both"/>
              <w:rPr>
                <w:rFonts w:ascii="Times New Roman" w:hAnsi="Times New Roman" w:cs="Times New Roman"/>
                <w:color w:val="000000"/>
                <w:sz w:val="22"/>
              </w:rPr>
            </w:pPr>
            <w:r>
              <w:rPr>
                <w:rFonts w:ascii="Times New Roman" w:hAnsi="Times New Roman" w:cs="Times New Roman"/>
                <w:color w:val="000000"/>
                <w:sz w:val="16"/>
              </w:rPr>
              <w:t xml:space="preserve">                 </w:t>
            </w:r>
            <w:r w:rsidRPr="00261BAC">
              <w:rPr>
                <w:rFonts w:ascii="Times New Roman" w:hAnsi="Times New Roman" w:cs="Times New Roman"/>
                <w:color w:val="000000"/>
                <w:sz w:val="16"/>
              </w:rPr>
              <w:t>(указать)</w:t>
            </w:r>
          </w:p>
        </w:tc>
        <w:tc>
          <w:tcPr>
            <w:tcW w:w="1134" w:type="dxa"/>
          </w:tcPr>
          <w:p w:rsidR="00D64282" w:rsidRDefault="00D64282" w:rsidP="00524245">
            <w:pPr>
              <w:pStyle w:val="HTML"/>
              <w:tabs>
                <w:tab w:val="clear" w:pos="916"/>
                <w:tab w:val="left" w:pos="0"/>
              </w:tabs>
              <w:jc w:val="center"/>
              <w:rPr>
                <w:rFonts w:ascii="Times New Roman" w:hAnsi="Times New Roman" w:cs="Times New Roman"/>
                <w:color w:val="000000"/>
                <w:sz w:val="22"/>
              </w:rPr>
            </w:pPr>
            <w:r w:rsidRPr="00261BAC">
              <w:rPr>
                <w:rFonts w:ascii="Times New Roman" w:hAnsi="Times New Roman" w:cs="Times New Roman"/>
                <w:color w:val="000000"/>
                <w:sz w:val="18"/>
              </w:rPr>
              <w:t>ежемесячно</w:t>
            </w:r>
          </w:p>
        </w:tc>
        <w:tc>
          <w:tcPr>
            <w:tcW w:w="992" w:type="dxa"/>
          </w:tcPr>
          <w:p w:rsidR="00D64282" w:rsidRDefault="00D64282" w:rsidP="00524245">
            <w:pPr>
              <w:pStyle w:val="HTML"/>
              <w:tabs>
                <w:tab w:val="clear" w:pos="916"/>
                <w:tab w:val="left" w:pos="0"/>
              </w:tabs>
              <w:jc w:val="both"/>
              <w:rPr>
                <w:rFonts w:ascii="Times New Roman" w:hAnsi="Times New Roman" w:cs="Times New Roman"/>
                <w:color w:val="000000"/>
                <w:sz w:val="22"/>
              </w:rPr>
            </w:pPr>
          </w:p>
          <w:p w:rsidR="00D64282" w:rsidRDefault="00D64282" w:rsidP="00524245">
            <w:pPr>
              <w:pStyle w:val="HTML"/>
              <w:tabs>
                <w:tab w:val="clear" w:pos="916"/>
                <w:tab w:val="left" w:pos="0"/>
              </w:tabs>
              <w:jc w:val="both"/>
              <w:rPr>
                <w:rFonts w:ascii="Times New Roman" w:hAnsi="Times New Roman" w:cs="Times New Roman"/>
                <w:color w:val="000000"/>
                <w:sz w:val="22"/>
              </w:rPr>
            </w:pPr>
          </w:p>
        </w:tc>
      </w:tr>
      <w:tr w:rsidR="00D64282" w:rsidTr="00524245">
        <w:trPr>
          <w:trHeight w:val="1092"/>
        </w:trPr>
        <w:tc>
          <w:tcPr>
            <w:tcW w:w="2689" w:type="dxa"/>
            <w:gridSpan w:val="2"/>
          </w:tcPr>
          <w:p w:rsidR="00D64282" w:rsidRPr="00261BAC" w:rsidRDefault="00D64282" w:rsidP="00524245">
            <w:pPr>
              <w:pStyle w:val="HTML"/>
              <w:tabs>
                <w:tab w:val="clear" w:pos="916"/>
                <w:tab w:val="left" w:pos="0"/>
              </w:tabs>
              <w:jc w:val="both"/>
              <w:rPr>
                <w:rFonts w:ascii="Times New Roman" w:hAnsi="Times New Roman" w:cs="Times New Roman"/>
                <w:color w:val="000000"/>
                <w:sz w:val="18"/>
              </w:rPr>
            </w:pPr>
            <w:r>
              <w:rPr>
                <w:rFonts w:ascii="Times New Roman" w:hAnsi="Times New Roman" w:cs="Times New Roman"/>
                <w:color w:val="000000"/>
                <w:sz w:val="18"/>
              </w:rPr>
              <w:t>4.За качество выполняемых работ</w:t>
            </w:r>
          </w:p>
        </w:tc>
        <w:tc>
          <w:tcPr>
            <w:tcW w:w="2835" w:type="dxa"/>
          </w:tcPr>
          <w:p w:rsidR="00D64282" w:rsidRPr="00975BC3" w:rsidRDefault="00D64282" w:rsidP="00524245">
            <w:pPr>
              <w:pStyle w:val="HTML"/>
              <w:tabs>
                <w:tab w:val="clear" w:pos="916"/>
                <w:tab w:val="left" w:pos="0"/>
              </w:tabs>
              <w:jc w:val="both"/>
              <w:rPr>
                <w:rFonts w:ascii="Times New Roman" w:hAnsi="Times New Roman" w:cs="Times New Roman"/>
                <w:color w:val="000000"/>
                <w:sz w:val="18"/>
              </w:rPr>
            </w:pPr>
            <w:r w:rsidRPr="00975BC3">
              <w:rPr>
                <w:rFonts w:ascii="Times New Roman" w:hAnsi="Times New Roman" w:cs="Times New Roman"/>
                <w:color w:val="000000"/>
                <w:sz w:val="18"/>
              </w:rPr>
              <w:t xml:space="preserve">В </w:t>
            </w:r>
            <w:r>
              <w:rPr>
                <w:rFonts w:ascii="Times New Roman" w:hAnsi="Times New Roman" w:cs="Times New Roman"/>
                <w:color w:val="000000"/>
                <w:sz w:val="18"/>
              </w:rPr>
              <w:t>соответствии с п. 8.20-8.32</w:t>
            </w:r>
            <w:r w:rsidRPr="00975BC3">
              <w:rPr>
                <w:rFonts w:ascii="Times New Roman" w:hAnsi="Times New Roman" w:cs="Times New Roman"/>
                <w:color w:val="000000"/>
                <w:sz w:val="18"/>
              </w:rPr>
              <w:t xml:space="preserve"> Положения № 1, утвержденного КМ РТ от 24.08.2010г. № 678, приказом учреждения</w:t>
            </w:r>
          </w:p>
          <w:p w:rsidR="00D64282" w:rsidRPr="00975BC3" w:rsidRDefault="00D64282" w:rsidP="00524245">
            <w:pPr>
              <w:pStyle w:val="HTML"/>
              <w:tabs>
                <w:tab w:val="clear" w:pos="916"/>
                <w:tab w:val="left" w:pos="0"/>
              </w:tabs>
              <w:jc w:val="both"/>
              <w:rPr>
                <w:rFonts w:ascii="Times New Roman" w:hAnsi="Times New Roman" w:cs="Times New Roman"/>
                <w:color w:val="000000"/>
                <w:sz w:val="18"/>
              </w:rPr>
            </w:pPr>
            <w:r w:rsidRPr="00975BC3">
              <w:rPr>
                <w:rFonts w:ascii="Times New Roman" w:hAnsi="Times New Roman" w:cs="Times New Roman"/>
                <w:color w:val="000000"/>
                <w:sz w:val="18"/>
              </w:rPr>
              <w:t>от ________№ ________</w:t>
            </w:r>
          </w:p>
        </w:tc>
        <w:tc>
          <w:tcPr>
            <w:tcW w:w="4536" w:type="dxa"/>
            <w:gridSpan w:val="3"/>
          </w:tcPr>
          <w:p w:rsidR="00D64282" w:rsidRDefault="00D64282" w:rsidP="00524245">
            <w:pPr>
              <w:pStyle w:val="HTML"/>
              <w:tabs>
                <w:tab w:val="clear" w:pos="916"/>
                <w:tab w:val="left" w:pos="0"/>
              </w:tabs>
              <w:jc w:val="center"/>
              <w:rPr>
                <w:rFonts w:ascii="Times New Roman" w:hAnsi="Times New Roman" w:cs="Times New Roman"/>
                <w:color w:val="000000"/>
                <w:sz w:val="22"/>
              </w:rPr>
            </w:pPr>
            <w:r w:rsidRPr="00D5590F">
              <w:rPr>
                <w:rFonts w:ascii="Times New Roman" w:hAnsi="Times New Roman" w:cs="Times New Roman"/>
                <w:color w:val="000000"/>
                <w:sz w:val="18"/>
              </w:rPr>
              <w:t>Согласно приложению к трудовому договору</w:t>
            </w:r>
          </w:p>
        </w:tc>
      </w:tr>
      <w:tr w:rsidR="00D64282" w:rsidTr="00524245">
        <w:trPr>
          <w:trHeight w:val="1092"/>
        </w:trPr>
        <w:tc>
          <w:tcPr>
            <w:tcW w:w="2689" w:type="dxa"/>
            <w:gridSpan w:val="2"/>
          </w:tcPr>
          <w:p w:rsidR="00D64282" w:rsidRPr="00261BAC" w:rsidRDefault="00D64282" w:rsidP="00524245">
            <w:pPr>
              <w:pStyle w:val="HTML"/>
              <w:tabs>
                <w:tab w:val="clear" w:pos="916"/>
                <w:tab w:val="left" w:pos="0"/>
              </w:tabs>
              <w:jc w:val="both"/>
              <w:rPr>
                <w:rFonts w:ascii="Times New Roman" w:hAnsi="Times New Roman" w:cs="Times New Roman"/>
                <w:color w:val="000000"/>
                <w:sz w:val="18"/>
              </w:rPr>
            </w:pPr>
            <w:r>
              <w:rPr>
                <w:rFonts w:ascii="Times New Roman" w:hAnsi="Times New Roman" w:cs="Times New Roman"/>
                <w:color w:val="000000"/>
                <w:sz w:val="18"/>
              </w:rPr>
              <w:t>5.Премиальные и иные выплаты</w:t>
            </w:r>
          </w:p>
        </w:tc>
        <w:tc>
          <w:tcPr>
            <w:tcW w:w="2835" w:type="dxa"/>
          </w:tcPr>
          <w:p w:rsidR="00D64282" w:rsidRPr="00975BC3" w:rsidRDefault="00D64282" w:rsidP="00524245">
            <w:pPr>
              <w:pStyle w:val="HTML"/>
              <w:tabs>
                <w:tab w:val="clear" w:pos="916"/>
                <w:tab w:val="left" w:pos="0"/>
              </w:tabs>
              <w:jc w:val="both"/>
              <w:rPr>
                <w:rFonts w:ascii="Times New Roman" w:hAnsi="Times New Roman" w:cs="Times New Roman"/>
                <w:color w:val="000000"/>
                <w:sz w:val="18"/>
              </w:rPr>
            </w:pPr>
            <w:r w:rsidRPr="00975BC3">
              <w:rPr>
                <w:rFonts w:ascii="Times New Roman" w:hAnsi="Times New Roman" w:cs="Times New Roman"/>
                <w:color w:val="000000"/>
                <w:sz w:val="18"/>
              </w:rPr>
              <w:t xml:space="preserve">В </w:t>
            </w:r>
            <w:r>
              <w:rPr>
                <w:rFonts w:ascii="Times New Roman" w:hAnsi="Times New Roman" w:cs="Times New Roman"/>
                <w:color w:val="000000"/>
                <w:sz w:val="18"/>
              </w:rPr>
              <w:t>соответствии с п. 8.31-8.33</w:t>
            </w:r>
            <w:r w:rsidRPr="00975BC3">
              <w:rPr>
                <w:rFonts w:ascii="Times New Roman" w:hAnsi="Times New Roman" w:cs="Times New Roman"/>
                <w:color w:val="000000"/>
                <w:sz w:val="18"/>
              </w:rPr>
              <w:t xml:space="preserve"> Положения № 1, утвержденного КМ РТ от 24.08.2010г. № 678, приказом учреждения</w:t>
            </w:r>
          </w:p>
          <w:p w:rsidR="00D64282" w:rsidRPr="00975BC3" w:rsidRDefault="00D64282" w:rsidP="00524245">
            <w:pPr>
              <w:pStyle w:val="HTML"/>
              <w:tabs>
                <w:tab w:val="clear" w:pos="916"/>
                <w:tab w:val="left" w:pos="0"/>
              </w:tabs>
              <w:jc w:val="both"/>
              <w:rPr>
                <w:rFonts w:ascii="Times New Roman" w:hAnsi="Times New Roman" w:cs="Times New Roman"/>
                <w:color w:val="000000"/>
                <w:sz w:val="18"/>
              </w:rPr>
            </w:pPr>
            <w:r w:rsidRPr="00975BC3">
              <w:rPr>
                <w:rFonts w:ascii="Times New Roman" w:hAnsi="Times New Roman" w:cs="Times New Roman"/>
                <w:color w:val="000000"/>
                <w:sz w:val="18"/>
              </w:rPr>
              <w:t>от ________№ ________</w:t>
            </w:r>
          </w:p>
        </w:tc>
        <w:tc>
          <w:tcPr>
            <w:tcW w:w="2410" w:type="dxa"/>
          </w:tcPr>
          <w:p w:rsidR="00D64282" w:rsidRPr="00261BAC" w:rsidRDefault="00D64282" w:rsidP="00524245">
            <w:pPr>
              <w:pStyle w:val="HTML"/>
              <w:tabs>
                <w:tab w:val="clear" w:pos="916"/>
                <w:tab w:val="left" w:pos="0"/>
              </w:tabs>
              <w:jc w:val="center"/>
              <w:rPr>
                <w:rFonts w:ascii="Times New Roman" w:hAnsi="Times New Roman" w:cs="Times New Roman"/>
                <w:color w:val="000000"/>
                <w:sz w:val="18"/>
              </w:rPr>
            </w:pPr>
          </w:p>
        </w:tc>
        <w:tc>
          <w:tcPr>
            <w:tcW w:w="1134" w:type="dxa"/>
          </w:tcPr>
          <w:p w:rsidR="00D64282" w:rsidRPr="00261BAC" w:rsidRDefault="00D64282" w:rsidP="00524245">
            <w:pPr>
              <w:pStyle w:val="HTML"/>
              <w:tabs>
                <w:tab w:val="clear" w:pos="916"/>
                <w:tab w:val="left" w:pos="0"/>
              </w:tabs>
              <w:jc w:val="center"/>
              <w:rPr>
                <w:rFonts w:ascii="Times New Roman" w:hAnsi="Times New Roman" w:cs="Times New Roman"/>
                <w:color w:val="000000"/>
                <w:sz w:val="18"/>
              </w:rPr>
            </w:pPr>
          </w:p>
        </w:tc>
        <w:tc>
          <w:tcPr>
            <w:tcW w:w="992" w:type="dxa"/>
          </w:tcPr>
          <w:p w:rsidR="00D64282" w:rsidRDefault="00D64282" w:rsidP="00524245">
            <w:pPr>
              <w:pStyle w:val="HTML"/>
              <w:tabs>
                <w:tab w:val="clear" w:pos="916"/>
                <w:tab w:val="left" w:pos="0"/>
              </w:tabs>
              <w:jc w:val="both"/>
              <w:rPr>
                <w:rFonts w:ascii="Times New Roman" w:hAnsi="Times New Roman" w:cs="Times New Roman"/>
                <w:color w:val="000000"/>
                <w:sz w:val="22"/>
              </w:rPr>
            </w:pPr>
          </w:p>
        </w:tc>
      </w:tr>
    </w:tbl>
    <w:p w:rsidR="00D64282" w:rsidRPr="00D5590F" w:rsidRDefault="00D64282" w:rsidP="00D64282">
      <w:pPr>
        <w:ind w:left="-709"/>
        <w:jc w:val="both"/>
        <w:rPr>
          <w:sz w:val="6"/>
        </w:rPr>
      </w:pPr>
    </w:p>
    <w:p w:rsidR="00D64282" w:rsidRDefault="00D64282" w:rsidP="00D64282">
      <w:pPr>
        <w:ind w:left="-709"/>
        <w:jc w:val="both"/>
      </w:pPr>
      <w:r>
        <w:t>14. Выплата заработной платы Работнику производится в сроки и порядке, которые установлены коллективным договором и правилами внутреннего трудового распорядка.</w:t>
      </w:r>
    </w:p>
    <w:p w:rsidR="00D64282" w:rsidRDefault="00D64282" w:rsidP="00D64282">
      <w:pPr>
        <w:ind w:left="-709"/>
        <w:jc w:val="both"/>
      </w:pPr>
      <w:r>
        <w:t>15. На работника распространяются льготы, гарантии и компенсации, установленные законодательством РФ, нормативными правовыми актами РТ, коллективным договором и локальными нормативными актами.</w:t>
      </w:r>
    </w:p>
    <w:p w:rsidR="00D64282" w:rsidRPr="00D17FF9" w:rsidRDefault="00D64282" w:rsidP="00D64282">
      <w:pPr>
        <w:ind w:left="-709"/>
        <w:jc w:val="both"/>
        <w:rPr>
          <w:sz w:val="16"/>
          <w:szCs w:val="16"/>
        </w:rPr>
      </w:pPr>
    </w:p>
    <w:p w:rsidR="00D64282" w:rsidRDefault="00D64282" w:rsidP="00D64282">
      <w:pPr>
        <w:ind w:left="-709"/>
        <w:jc w:val="center"/>
        <w:rPr>
          <w:b/>
        </w:rPr>
      </w:pPr>
      <w:r w:rsidRPr="00D5590F">
        <w:rPr>
          <w:b/>
          <w:lang w:val="en-US"/>
        </w:rPr>
        <w:t>V</w:t>
      </w:r>
      <w:r w:rsidRPr="00D5590F">
        <w:rPr>
          <w:b/>
        </w:rPr>
        <w:t>. РАБОЧЕЕ ВРЕМЯ И ВРЕМЯ ОТДЫХА</w:t>
      </w:r>
    </w:p>
    <w:p w:rsidR="00D64282" w:rsidRPr="0000196F" w:rsidRDefault="00D64282" w:rsidP="00D64282">
      <w:pPr>
        <w:ind w:left="-709"/>
        <w:jc w:val="center"/>
        <w:rPr>
          <w:b/>
          <w:sz w:val="2"/>
        </w:rPr>
      </w:pPr>
    </w:p>
    <w:p w:rsidR="00D64282" w:rsidRDefault="00D64282" w:rsidP="00D64282">
      <w:pPr>
        <w:ind w:left="-709"/>
        <w:jc w:val="both"/>
      </w:pPr>
      <w:r>
        <w:t>16. Работнику устанавливается продолжительность рабочего времени (нормы часов педагогической работы за ставку)____________________________________________________________________________</w:t>
      </w:r>
    </w:p>
    <w:p w:rsidR="00D64282" w:rsidRDefault="00D64282" w:rsidP="00D64282">
      <w:pPr>
        <w:ind w:left="2123" w:firstLine="709"/>
        <w:jc w:val="both"/>
        <w:rPr>
          <w:sz w:val="18"/>
        </w:rPr>
      </w:pPr>
      <w:r w:rsidRPr="00D5590F">
        <w:rPr>
          <w:sz w:val="18"/>
        </w:rPr>
        <w:t>(нормальная, сокращенная, неполное рабочее время)</w:t>
      </w:r>
    </w:p>
    <w:p w:rsidR="00D64282" w:rsidRDefault="00D64282" w:rsidP="00D64282">
      <w:pPr>
        <w:ind w:left="-709"/>
        <w:jc w:val="both"/>
      </w:pPr>
      <w:r>
        <w:t>17. Режим работы (рабочие и выходные дни, время начала и окончания работы)_________________________________________________________________________________________________________________________________________________________________________________</w:t>
      </w:r>
    </w:p>
    <w:p w:rsidR="00D64282" w:rsidRDefault="00D64282" w:rsidP="00D64282">
      <w:pPr>
        <w:ind w:left="-709"/>
        <w:jc w:val="both"/>
      </w:pPr>
      <w:r>
        <w:t>18. Работнику устанавливаются следующие особенности режима работы__________________________________________________________________________________________________________________________________________________________________________________</w:t>
      </w:r>
    </w:p>
    <w:p w:rsidR="00D64282" w:rsidRDefault="00D64282" w:rsidP="00D64282">
      <w:pPr>
        <w:ind w:left="-709"/>
        <w:jc w:val="center"/>
        <w:rPr>
          <w:sz w:val="18"/>
        </w:rPr>
      </w:pPr>
      <w:r w:rsidRPr="00D5590F">
        <w:rPr>
          <w:sz w:val="18"/>
        </w:rPr>
        <w:t>(указать особенности режима работы при их наличии)</w:t>
      </w:r>
    </w:p>
    <w:p w:rsidR="00D64282" w:rsidRDefault="00D64282" w:rsidP="00D64282">
      <w:pPr>
        <w:ind w:left="-709"/>
        <w:jc w:val="both"/>
      </w:pPr>
      <w:r>
        <w:t>19. Работнику предоставляется ежегодный основной оплачиваемый отпуск продолжительностью__________календарных дней.</w:t>
      </w:r>
    </w:p>
    <w:p w:rsidR="00D64282" w:rsidRDefault="00D64282" w:rsidP="00D64282">
      <w:pPr>
        <w:ind w:left="-709"/>
        <w:jc w:val="both"/>
      </w:pPr>
      <w:r>
        <w:lastRenderedPageBreak/>
        <w:t>20. Работнику предоставляется ежегодный дополнительный оплачиваемый отпуск продолжительностью__________дней в связи с_________________________________________________________________</w:t>
      </w:r>
    </w:p>
    <w:p w:rsidR="00D64282" w:rsidRDefault="00D64282" w:rsidP="00D64282">
      <w:pPr>
        <w:ind w:left="1415" w:firstLine="709"/>
        <w:jc w:val="center"/>
        <w:rPr>
          <w:sz w:val="18"/>
        </w:rPr>
      </w:pPr>
      <w:r>
        <w:rPr>
          <w:sz w:val="18"/>
        </w:rPr>
        <w:t xml:space="preserve"> </w:t>
      </w:r>
      <w:r w:rsidRPr="007F4E1B">
        <w:rPr>
          <w:sz w:val="18"/>
        </w:rPr>
        <w:t>(указать основание установления дополнительного отпуска)</w:t>
      </w:r>
    </w:p>
    <w:p w:rsidR="00D64282" w:rsidRDefault="00D64282" w:rsidP="00D64282">
      <w:pPr>
        <w:ind w:left="-709"/>
        <w:jc w:val="both"/>
      </w:pPr>
      <w:r>
        <w:t>21. Ежегодный оплачиваемый отпуск (основной, дополнительный) предоставляется в соответствии с графиком отпусков.</w:t>
      </w:r>
    </w:p>
    <w:p w:rsidR="00D64282" w:rsidRPr="0000196F" w:rsidRDefault="00D64282" w:rsidP="00D64282">
      <w:pPr>
        <w:jc w:val="both"/>
        <w:rPr>
          <w:sz w:val="8"/>
        </w:rPr>
      </w:pPr>
    </w:p>
    <w:p w:rsidR="00D64282" w:rsidRDefault="00D64282" w:rsidP="00D64282">
      <w:pPr>
        <w:ind w:left="-709"/>
        <w:jc w:val="center"/>
        <w:rPr>
          <w:b/>
        </w:rPr>
      </w:pPr>
      <w:r w:rsidRPr="007F4E1B">
        <w:rPr>
          <w:b/>
          <w:lang w:val="en-US"/>
        </w:rPr>
        <w:t>VI</w:t>
      </w:r>
      <w:r w:rsidRPr="007F4E1B">
        <w:rPr>
          <w:b/>
        </w:rPr>
        <w:t>. СОЦИАЛЬНОЕ СТРАХОВАНИЕ И МЕРЫ СОЦИАЛЬНОЙ ПОДДЕРЖКИ РАБОТНИКА, ПРЕДУСМОТРЕННЫЕ ЗАКОНОДАТЕЛЬСТВОМ, ОТРАСЛЕВЫМ СОГЛАШЕНИЕМ, КОЛЛЕКТИВНЫМ ДОГОВОРО</w:t>
      </w:r>
      <w:r>
        <w:rPr>
          <w:b/>
        </w:rPr>
        <w:t>М, НАСТОЯЩИМ ТРУДОВЫМ ДОГОВОРОМ</w:t>
      </w:r>
    </w:p>
    <w:p w:rsidR="00D64282" w:rsidRPr="0000196F" w:rsidRDefault="00D64282" w:rsidP="00D64282">
      <w:pPr>
        <w:ind w:left="-709"/>
        <w:jc w:val="both"/>
        <w:rPr>
          <w:sz w:val="2"/>
        </w:rPr>
      </w:pPr>
    </w:p>
    <w:p w:rsidR="00D64282" w:rsidRDefault="00D64282" w:rsidP="00D64282">
      <w:pPr>
        <w:ind w:left="-709"/>
        <w:jc w:val="both"/>
      </w:pPr>
      <w:r>
        <w:t>22. Работник подлежит обязательному социального страхованию в соответствии с законодательством РФ.</w:t>
      </w:r>
    </w:p>
    <w:p w:rsidR="00D64282" w:rsidRDefault="00D64282" w:rsidP="00D64282">
      <w:pPr>
        <w:ind w:left="-709"/>
        <w:jc w:val="center"/>
        <w:rPr>
          <w:sz w:val="18"/>
        </w:rPr>
      </w:pPr>
      <w:r>
        <w:t xml:space="preserve">23. Работник имеет право на дополнительное страхование на условиях и в порядке, которые установлены__________________________________________________________________________________________________________________________________________________________________________________                                                 </w:t>
      </w:r>
      <w:r w:rsidRPr="007F4E1B">
        <w:rPr>
          <w:sz w:val="18"/>
        </w:rPr>
        <w:t>(указать вид страхования, наименование локального нормативного акта)</w:t>
      </w:r>
    </w:p>
    <w:p w:rsidR="00D64282" w:rsidRDefault="00D64282" w:rsidP="00D64282">
      <w:pPr>
        <w:ind w:left="-709"/>
        <w:jc w:val="both"/>
      </w:pPr>
      <w:r>
        <w:t>24. Работнику предоставляются следующие меры социальной поддержки, предусмотренные законодательством РФ, законодательством РТ, отраслевым соглашением, коллективным договором, настоящим трудовым договором:__________________________________________________________________________________________________________________________________________________________________________________</w:t>
      </w:r>
    </w:p>
    <w:p w:rsidR="00D64282" w:rsidRPr="00D17FF9" w:rsidRDefault="00D64282" w:rsidP="00D64282">
      <w:pPr>
        <w:ind w:left="-709"/>
        <w:jc w:val="center"/>
        <w:rPr>
          <w:sz w:val="18"/>
        </w:rPr>
      </w:pPr>
      <w:r w:rsidRPr="007F4E1B">
        <w:rPr>
          <w:sz w:val="18"/>
        </w:rPr>
        <w:t>(указать)</w:t>
      </w:r>
    </w:p>
    <w:p w:rsidR="00D64282" w:rsidRPr="00D17FF9" w:rsidRDefault="00D64282" w:rsidP="00D64282">
      <w:pPr>
        <w:jc w:val="center"/>
        <w:rPr>
          <w:b/>
          <w:sz w:val="16"/>
          <w:szCs w:val="16"/>
        </w:rPr>
      </w:pPr>
    </w:p>
    <w:p w:rsidR="00D64282" w:rsidRDefault="00D64282" w:rsidP="00D64282">
      <w:pPr>
        <w:jc w:val="center"/>
        <w:rPr>
          <w:b/>
        </w:rPr>
      </w:pPr>
      <w:r w:rsidRPr="007F4E1B">
        <w:rPr>
          <w:b/>
          <w:lang w:val="en-US"/>
        </w:rPr>
        <w:t>VII</w:t>
      </w:r>
      <w:r w:rsidRPr="000E3A3B">
        <w:rPr>
          <w:b/>
        </w:rPr>
        <w:t xml:space="preserve">. </w:t>
      </w:r>
      <w:r w:rsidRPr="007F4E1B">
        <w:rPr>
          <w:b/>
        </w:rPr>
        <w:t>ИНЫЕ УСЛОВИЯ ТРУДОВОГО ДОГОВОРА</w:t>
      </w:r>
    </w:p>
    <w:p w:rsidR="00D64282" w:rsidRPr="00D17FF9" w:rsidRDefault="00D64282" w:rsidP="00D64282">
      <w:pPr>
        <w:rPr>
          <w:b/>
          <w:sz w:val="12"/>
          <w:szCs w:val="12"/>
        </w:rPr>
      </w:pPr>
    </w:p>
    <w:p w:rsidR="00D64282" w:rsidRDefault="00D64282" w:rsidP="00D64282">
      <w:pPr>
        <w:ind w:left="-709"/>
        <w:jc w:val="both"/>
      </w:pPr>
      <w:r>
        <w:t>25. Работник обязуется не разглашать охраняемую законом тайну (государственную, коммерческую, служебную и иную тайну), ставшую известной работнику в связи с исполнением им трудовых обязанностей. С перечнем информации, составляющей охраняемую законом тайну Работник должен быть ознакомлен под роспись.</w:t>
      </w:r>
    </w:p>
    <w:p w:rsidR="00D64282" w:rsidRPr="001C264E" w:rsidRDefault="00D64282" w:rsidP="00D64282">
      <w:pPr>
        <w:ind w:left="-709"/>
        <w:jc w:val="both"/>
      </w:pPr>
      <w:r>
        <w:t>26. Иные условия трудового договора__________________________________________________________________________________________________________________________________________________________________________________</w:t>
      </w:r>
    </w:p>
    <w:p w:rsidR="00D64282" w:rsidRPr="00D17FF9" w:rsidRDefault="00D64282" w:rsidP="00D64282">
      <w:pPr>
        <w:ind w:left="-709"/>
        <w:jc w:val="center"/>
        <w:rPr>
          <w:b/>
        </w:rPr>
      </w:pPr>
      <w:r w:rsidRPr="006F7405">
        <w:rPr>
          <w:b/>
          <w:lang w:val="en-US"/>
        </w:rPr>
        <w:t>VIII</w:t>
      </w:r>
      <w:r w:rsidRPr="006F7405">
        <w:rPr>
          <w:b/>
        </w:rPr>
        <w:t>. ОТВЕТСТВЕННОСТЬ СТОРОН ТРУДОВОГО ДОГОВОРА</w:t>
      </w:r>
    </w:p>
    <w:p w:rsidR="00D64282" w:rsidRDefault="00D64282" w:rsidP="00D64282">
      <w:pPr>
        <w:ind w:left="-709"/>
        <w:jc w:val="both"/>
      </w:pPr>
      <w:r>
        <w:t>27. Работодатель и Работник несут ответственность за неисполнение или ненадлежащее исполнение взятых на себя обязанностей и обязательств, установленных законодательством Российской Федерации, локальными нормативными актами и настоящим трудовым договором.</w:t>
      </w:r>
    </w:p>
    <w:p w:rsidR="00D64282" w:rsidRPr="00D17FF9" w:rsidRDefault="00D64282" w:rsidP="00D64282">
      <w:pPr>
        <w:ind w:left="-709"/>
        <w:jc w:val="both"/>
      </w:pPr>
      <w:r>
        <w:t>28.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к Работнику могут быть применены дисциплинарные взыскания, предусмотренные Трудовым кодексом РФ.</w:t>
      </w:r>
    </w:p>
    <w:p w:rsidR="00D64282" w:rsidRPr="00D17FF9" w:rsidRDefault="00D64282" w:rsidP="00D64282">
      <w:pPr>
        <w:ind w:left="-709"/>
        <w:jc w:val="center"/>
        <w:rPr>
          <w:b/>
          <w:sz w:val="18"/>
          <w:szCs w:val="18"/>
        </w:rPr>
      </w:pPr>
    </w:p>
    <w:p w:rsidR="00D64282" w:rsidRPr="00D17FF9" w:rsidRDefault="00D64282" w:rsidP="00D64282">
      <w:pPr>
        <w:ind w:left="-709"/>
        <w:jc w:val="center"/>
        <w:rPr>
          <w:b/>
        </w:rPr>
      </w:pPr>
      <w:r>
        <w:rPr>
          <w:b/>
          <w:lang w:val="en-US"/>
        </w:rPr>
        <w:t>I</w:t>
      </w:r>
      <w:r w:rsidRPr="006F7405">
        <w:rPr>
          <w:b/>
          <w:lang w:val="en-US"/>
        </w:rPr>
        <w:t>X</w:t>
      </w:r>
      <w:r w:rsidRPr="006F7405">
        <w:rPr>
          <w:b/>
        </w:rPr>
        <w:t>. ИЗМЕНЕНИЕ И ПРЕКРАЩЕНИЕ ТРУДОВОГО ДОГОВОРА</w:t>
      </w:r>
    </w:p>
    <w:p w:rsidR="00D64282" w:rsidRDefault="00D64282" w:rsidP="00D64282">
      <w:pPr>
        <w:ind w:left="-709"/>
        <w:jc w:val="both"/>
      </w:pPr>
      <w:r>
        <w:t>29. Изменения могут быть внесены в настоящий трудовой договор: по соглашению сторон, при изменении законодательства РФ в части, затрагивающей права, обязанности и интересы сторон, по инициативе сторон, а также в других случаях, предусмотренных Трудовым кодексом РФ.</w:t>
      </w:r>
    </w:p>
    <w:p w:rsidR="00D64282" w:rsidRDefault="00D64282" w:rsidP="00D64282">
      <w:pPr>
        <w:ind w:left="-709"/>
        <w:jc w:val="both"/>
      </w:pPr>
      <w:r>
        <w:t xml:space="preserve">30. При изменении Работодателем условий настоящего трудового договора, за исключением трудовой функции, по причинам, связанным с изменением организационных или технологических условий труда, Работник уведомляется об этом в письменной форме не позднее чем за два месяца до их изменения (ст. 180 Трудового кодекса РФ). </w:t>
      </w:r>
    </w:p>
    <w:p w:rsidR="00D64282" w:rsidRDefault="00D64282" w:rsidP="00D64282">
      <w:pPr>
        <w:ind w:left="-709"/>
        <w:jc w:val="both"/>
      </w:pPr>
      <w:r>
        <w:t>О предстоящем увольнении в связи с ликвидацией учреждения, сокращением численности или штата работников учреждения Работодатель обязан предупредить Работника персонально и под роспись не менее, чем за два месяца до увольнения (ст. 180 Трудового кодекса РФ).</w:t>
      </w:r>
    </w:p>
    <w:p w:rsidR="00D64282" w:rsidRDefault="00D64282" w:rsidP="00D64282">
      <w:pPr>
        <w:ind w:left="-709"/>
        <w:jc w:val="both"/>
      </w:pPr>
      <w:r>
        <w:lastRenderedPageBreak/>
        <w:t>31. Настоящий трудовой договор прекращается по основаниям, установленным Трудовым кодексом РФ и иными федеральными законами.</w:t>
      </w:r>
    </w:p>
    <w:p w:rsidR="00D64282" w:rsidRDefault="00D64282" w:rsidP="00D64282">
      <w:pPr>
        <w:ind w:left="-709"/>
        <w:jc w:val="both"/>
      </w:pPr>
      <w:r>
        <w:t>При расторжении трудового договора Работнику предоставляются гарантии и компенсации, предусмотренные Трудовым кодексом РФ и иными федеральными законами.</w:t>
      </w:r>
    </w:p>
    <w:p w:rsidR="00D64282" w:rsidRPr="0000196F" w:rsidRDefault="00D64282" w:rsidP="00D64282">
      <w:pPr>
        <w:ind w:left="-709"/>
        <w:jc w:val="both"/>
        <w:rPr>
          <w:sz w:val="6"/>
        </w:rPr>
      </w:pPr>
    </w:p>
    <w:p w:rsidR="00D64282" w:rsidRPr="00D17FF9" w:rsidRDefault="00D64282" w:rsidP="00D64282">
      <w:pPr>
        <w:ind w:left="-709"/>
        <w:jc w:val="center"/>
        <w:rPr>
          <w:b/>
          <w:sz w:val="12"/>
          <w:szCs w:val="12"/>
        </w:rPr>
      </w:pPr>
    </w:p>
    <w:p w:rsidR="00D64282" w:rsidRPr="00D17FF9" w:rsidRDefault="00D64282" w:rsidP="00D64282">
      <w:pPr>
        <w:ind w:left="-709"/>
        <w:jc w:val="center"/>
        <w:rPr>
          <w:b/>
        </w:rPr>
      </w:pPr>
      <w:r w:rsidRPr="00110365">
        <w:rPr>
          <w:b/>
          <w:lang w:val="en-US"/>
        </w:rPr>
        <w:t>X</w:t>
      </w:r>
      <w:r w:rsidRPr="000E3A3B">
        <w:rPr>
          <w:b/>
        </w:rPr>
        <w:t xml:space="preserve">. </w:t>
      </w:r>
      <w:r w:rsidRPr="00110365">
        <w:rPr>
          <w:b/>
        </w:rPr>
        <w:t>ЗАКЛЮЧИТЕЛЬНЫЕ ПОЛОЖЕНИЯ</w:t>
      </w:r>
    </w:p>
    <w:p w:rsidR="00D64282" w:rsidRDefault="00D64282" w:rsidP="00D64282">
      <w:pPr>
        <w:ind w:left="-709"/>
        <w:jc w:val="both"/>
      </w:pPr>
      <w:r>
        <w:t>32. Трудовые споры и разногласия сторон по вопросам соблюдения условий настоящего трудового договора разрешаются по соглашению сторон, а в случае не достижения соглашения рассматриваются комиссией по трудовым спорам и (или) судом в порядке, установленным законодательством Российской Федерации.</w:t>
      </w:r>
    </w:p>
    <w:p w:rsidR="00D64282" w:rsidRDefault="00D64282" w:rsidP="00D64282">
      <w:pPr>
        <w:ind w:left="-709"/>
        <w:jc w:val="both"/>
      </w:pPr>
      <w:r>
        <w:t>33. В части, не предусмотренной настоящим трудовым договором, стороны руководствуются законодательством Российской Федерации.</w:t>
      </w:r>
    </w:p>
    <w:p w:rsidR="00D64282" w:rsidRDefault="00D64282" w:rsidP="00D64282">
      <w:pPr>
        <w:ind w:left="-709"/>
        <w:jc w:val="both"/>
      </w:pPr>
      <w:r>
        <w:t>34. Настоящий трудовой договор заключен в двух экземплярах (если иное не предусмотрено законодательством Российской Федерации), имеющих одинаковую юридическую силу. Один экземпляр хранится Работодателем в личном деле Работника, второй – у Работника.</w:t>
      </w:r>
    </w:p>
    <w:p w:rsidR="00D64282" w:rsidRDefault="00D64282" w:rsidP="00D64282">
      <w:pPr>
        <w:ind w:left="-709"/>
        <w:jc w:val="both"/>
      </w:pPr>
    </w:p>
    <w:tbl>
      <w:tblPr>
        <w:tblStyle w:val="a6"/>
        <w:tblW w:w="10348" w:type="dxa"/>
        <w:tblInd w:w="-7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3"/>
        <w:gridCol w:w="5925"/>
      </w:tblGrid>
      <w:tr w:rsidR="00D64282" w:rsidTr="00524245">
        <w:tc>
          <w:tcPr>
            <w:tcW w:w="4677" w:type="dxa"/>
          </w:tcPr>
          <w:p w:rsidR="00D64282" w:rsidRPr="00D54C2B" w:rsidRDefault="00D64282" w:rsidP="00524245">
            <w:pPr>
              <w:jc w:val="both"/>
              <w:rPr>
                <w:b/>
              </w:rPr>
            </w:pPr>
            <w:r w:rsidRPr="00D54C2B">
              <w:rPr>
                <w:b/>
              </w:rPr>
              <w:t xml:space="preserve">Работодатель: Муниципальное бюджетное учреждение дополнительного образования </w:t>
            </w:r>
          </w:p>
          <w:p w:rsidR="00D64282" w:rsidRPr="00D54C2B" w:rsidRDefault="00D64282" w:rsidP="00524245">
            <w:pPr>
              <w:jc w:val="both"/>
              <w:rPr>
                <w:b/>
              </w:rPr>
            </w:pPr>
            <w:r w:rsidRPr="00D54C2B">
              <w:rPr>
                <w:b/>
              </w:rPr>
              <w:t xml:space="preserve">«Городской дворец детского творчества </w:t>
            </w:r>
          </w:p>
          <w:p w:rsidR="00D64282" w:rsidRPr="00D54C2B" w:rsidRDefault="00D64282" w:rsidP="00524245">
            <w:pPr>
              <w:jc w:val="both"/>
              <w:rPr>
                <w:b/>
              </w:rPr>
            </w:pPr>
            <w:r w:rsidRPr="00D54C2B">
              <w:rPr>
                <w:b/>
              </w:rPr>
              <w:t>им. А. Алиша» г. Казани</w:t>
            </w:r>
          </w:p>
          <w:p w:rsidR="00D64282" w:rsidRPr="00D54C2B" w:rsidRDefault="00D64282" w:rsidP="00524245">
            <w:pPr>
              <w:jc w:val="both"/>
              <w:rPr>
                <w:b/>
              </w:rPr>
            </w:pPr>
            <w:r w:rsidRPr="00D54C2B">
              <w:rPr>
                <w:b/>
              </w:rPr>
              <w:t>420015, ул. Галактионова, д. 24/10.</w:t>
            </w:r>
          </w:p>
          <w:p w:rsidR="00D64282" w:rsidRDefault="00D64282" w:rsidP="00524245">
            <w:pPr>
              <w:jc w:val="both"/>
            </w:pPr>
            <w:r>
              <w:t xml:space="preserve">Телефон/факс: </w:t>
            </w:r>
            <w:r w:rsidRPr="00D54C2B">
              <w:rPr>
                <w:b/>
              </w:rPr>
              <w:t>238-49-79, 238-50-49, 238-48-19</w:t>
            </w:r>
          </w:p>
          <w:p w:rsidR="00D64282" w:rsidRDefault="00D64282" w:rsidP="00524245">
            <w:pPr>
              <w:jc w:val="both"/>
            </w:pPr>
            <w:r>
              <w:t xml:space="preserve">ИНН: </w:t>
            </w:r>
            <w:r w:rsidRPr="00D54C2B">
              <w:rPr>
                <w:b/>
              </w:rPr>
              <w:t>1655027051</w:t>
            </w:r>
          </w:p>
          <w:p w:rsidR="00D64282" w:rsidRDefault="00D64282" w:rsidP="00524245">
            <w:pPr>
              <w:jc w:val="both"/>
            </w:pPr>
            <w:r>
              <w:t>Директор МБУДО «ГДДТ им. А. Алиша»</w:t>
            </w:r>
          </w:p>
          <w:p w:rsidR="00D64282" w:rsidRDefault="00D64282" w:rsidP="00524245">
            <w:pPr>
              <w:jc w:val="both"/>
            </w:pPr>
            <w:r>
              <w:t>г. Казани</w:t>
            </w:r>
          </w:p>
          <w:p w:rsidR="00D64282" w:rsidRPr="00D54C2B" w:rsidRDefault="00D64282" w:rsidP="00524245">
            <w:pPr>
              <w:jc w:val="both"/>
              <w:rPr>
                <w:b/>
              </w:rPr>
            </w:pPr>
            <w:r w:rsidRPr="00D54C2B">
              <w:rPr>
                <w:b/>
              </w:rPr>
              <w:t>Габитова Елена Юрьевна</w:t>
            </w:r>
          </w:p>
          <w:p w:rsidR="00D64282" w:rsidRDefault="00D64282" w:rsidP="00524245">
            <w:pPr>
              <w:jc w:val="both"/>
            </w:pPr>
            <w:r>
              <w:t>______________________________________</w:t>
            </w:r>
          </w:p>
          <w:p w:rsidR="00D64282" w:rsidRDefault="00D64282" w:rsidP="00524245">
            <w:pPr>
              <w:jc w:val="both"/>
            </w:pPr>
          </w:p>
        </w:tc>
        <w:tc>
          <w:tcPr>
            <w:tcW w:w="5671" w:type="dxa"/>
          </w:tcPr>
          <w:p w:rsidR="00D64282" w:rsidRPr="00D54C2B" w:rsidRDefault="00D64282" w:rsidP="00524245">
            <w:pPr>
              <w:ind w:left="2020"/>
              <w:jc w:val="both"/>
              <w:rPr>
                <w:b/>
              </w:rPr>
            </w:pPr>
            <w:r w:rsidRPr="00D54C2B">
              <w:rPr>
                <w:b/>
              </w:rPr>
              <w:t>Работник:</w:t>
            </w:r>
          </w:p>
          <w:p w:rsidR="00D64282" w:rsidRDefault="00D64282" w:rsidP="00524245">
            <w:pPr>
              <w:jc w:val="both"/>
            </w:pPr>
            <w:r>
              <w:t>________________________________________________</w:t>
            </w:r>
          </w:p>
          <w:p w:rsidR="00D64282" w:rsidRDefault="00D64282" w:rsidP="00524245">
            <w:pPr>
              <w:jc w:val="both"/>
            </w:pPr>
            <w:r>
              <w:t>________________________________________________</w:t>
            </w:r>
          </w:p>
          <w:p w:rsidR="00D64282" w:rsidRDefault="00D64282" w:rsidP="00524245">
            <w:pPr>
              <w:jc w:val="both"/>
            </w:pPr>
            <w:r>
              <w:t>Адрес места жительства: ___________________________</w:t>
            </w:r>
          </w:p>
          <w:p w:rsidR="00D64282" w:rsidRDefault="00D64282" w:rsidP="00524245">
            <w:pPr>
              <w:jc w:val="both"/>
            </w:pPr>
            <w:r>
              <w:t>________________________________________________</w:t>
            </w:r>
          </w:p>
          <w:p w:rsidR="00D64282" w:rsidRDefault="00D64282" w:rsidP="00524245">
            <w:pPr>
              <w:jc w:val="both"/>
            </w:pPr>
            <w:r>
              <w:t>________________________________________________</w:t>
            </w:r>
          </w:p>
          <w:p w:rsidR="00D64282" w:rsidRDefault="00D64282" w:rsidP="00524245">
            <w:pPr>
              <w:jc w:val="both"/>
            </w:pPr>
            <w:r>
              <w:t>Паспорт: серия__________ № ______________________</w:t>
            </w:r>
          </w:p>
          <w:p w:rsidR="00D64282" w:rsidRDefault="00D64282" w:rsidP="00524245">
            <w:pPr>
              <w:jc w:val="both"/>
            </w:pPr>
            <w:r>
              <w:t>Выдан: __________________________________________</w:t>
            </w:r>
          </w:p>
          <w:p w:rsidR="00D64282" w:rsidRDefault="00D64282" w:rsidP="00524245">
            <w:pPr>
              <w:jc w:val="both"/>
            </w:pPr>
            <w:r>
              <w:t>_________________________________________________</w:t>
            </w:r>
          </w:p>
          <w:p w:rsidR="00D64282" w:rsidRDefault="00D64282" w:rsidP="00524245">
            <w:pPr>
              <w:jc w:val="center"/>
              <w:rPr>
                <w:sz w:val="18"/>
              </w:rPr>
            </w:pPr>
            <w:r w:rsidRPr="00D54C2B">
              <w:rPr>
                <w:sz w:val="18"/>
              </w:rPr>
              <w:t>(кем, когда)</w:t>
            </w:r>
          </w:p>
          <w:p w:rsidR="00D64282" w:rsidRDefault="00D64282" w:rsidP="00524245">
            <w:pPr>
              <w:jc w:val="both"/>
            </w:pPr>
            <w:r>
              <w:t>_________________________________________________</w:t>
            </w:r>
          </w:p>
          <w:p w:rsidR="00D64282" w:rsidRPr="00D54C2B" w:rsidRDefault="00D64282" w:rsidP="00524245">
            <w:pPr>
              <w:jc w:val="center"/>
            </w:pPr>
            <w:r w:rsidRPr="00D54C2B">
              <w:rPr>
                <w:sz w:val="18"/>
              </w:rPr>
              <w:t>(подпись)</w:t>
            </w:r>
          </w:p>
        </w:tc>
      </w:tr>
    </w:tbl>
    <w:p w:rsidR="00D64282" w:rsidRPr="00D54C2B" w:rsidRDefault="00D64282" w:rsidP="00D64282">
      <w:pPr>
        <w:ind w:left="-709"/>
        <w:jc w:val="both"/>
        <w:rPr>
          <w:sz w:val="2"/>
        </w:rPr>
      </w:pPr>
    </w:p>
    <w:p w:rsidR="00D64282" w:rsidRDefault="00D64282" w:rsidP="00D64282">
      <w:pPr>
        <w:ind w:left="-709"/>
        <w:jc w:val="both"/>
      </w:pPr>
      <w:r>
        <w:t>«________»__________________________20______г.</w:t>
      </w:r>
    </w:p>
    <w:p w:rsidR="00D64282" w:rsidRDefault="00D64282" w:rsidP="00D64282">
      <w:pPr>
        <w:ind w:left="-709"/>
        <w:jc w:val="both"/>
      </w:pPr>
      <w:r>
        <w:t>Работник получил 1 экземпляр настоящего трудового договора</w:t>
      </w:r>
    </w:p>
    <w:p w:rsidR="00D64282" w:rsidRDefault="00D64282" w:rsidP="00D64282">
      <w:pPr>
        <w:ind w:left="-709"/>
        <w:jc w:val="both"/>
      </w:pPr>
      <w:r>
        <w:t>______________________________________________________</w:t>
      </w:r>
    </w:p>
    <w:p w:rsidR="00D64282" w:rsidRPr="00D54C2B" w:rsidRDefault="00D64282" w:rsidP="00D64282">
      <w:pPr>
        <w:ind w:left="707" w:firstLine="1"/>
        <w:rPr>
          <w:sz w:val="18"/>
        </w:rPr>
      </w:pPr>
      <w:r>
        <w:rPr>
          <w:sz w:val="18"/>
        </w:rPr>
        <w:t xml:space="preserve">      </w:t>
      </w:r>
      <w:r w:rsidRPr="00D54C2B">
        <w:rPr>
          <w:sz w:val="18"/>
        </w:rPr>
        <w:t>(дата и подпись работника)</w:t>
      </w:r>
    </w:p>
    <w:p w:rsidR="00990FA0" w:rsidRPr="00990FA0" w:rsidRDefault="00990FA0" w:rsidP="00990FA0">
      <w:pPr>
        <w:jc w:val="both"/>
      </w:pPr>
    </w:p>
    <w:p w:rsidR="00990FA0" w:rsidRDefault="00990FA0" w:rsidP="00331B52">
      <w:pPr>
        <w:widowControl w:val="0"/>
        <w:tabs>
          <w:tab w:val="left" w:pos="993"/>
        </w:tabs>
        <w:autoSpaceDE w:val="0"/>
        <w:autoSpaceDN w:val="0"/>
        <w:adjustRightInd w:val="0"/>
        <w:ind w:firstLine="567"/>
        <w:jc w:val="right"/>
        <w:rPr>
          <w:i/>
          <w:sz w:val="28"/>
        </w:rPr>
        <w:sectPr w:rsidR="00990FA0" w:rsidSect="004111CF">
          <w:pgSz w:w="11906" w:h="16838"/>
          <w:pgMar w:top="1134" w:right="567" w:bottom="1134" w:left="1701" w:header="709" w:footer="709" w:gutter="0"/>
          <w:cols w:space="708"/>
          <w:docGrid w:linePitch="360"/>
        </w:sectPr>
      </w:pPr>
    </w:p>
    <w:p w:rsidR="002F1EA3" w:rsidRPr="002F1EA3" w:rsidRDefault="002F1EA3" w:rsidP="002F1EA3">
      <w:pPr>
        <w:pStyle w:val="2"/>
        <w:shd w:val="clear" w:color="auto" w:fill="FFFFFF"/>
        <w:spacing w:before="411" w:after="274" w:line="343" w:lineRule="atLeast"/>
        <w:ind w:left="329"/>
        <w:jc w:val="right"/>
        <w:textAlignment w:val="baseline"/>
        <w:rPr>
          <w:b w:val="0"/>
          <w:bCs w:val="0"/>
          <w:i w:val="0"/>
          <w:color w:val="000000"/>
          <w:szCs w:val="24"/>
        </w:rPr>
      </w:pPr>
      <w:r w:rsidRPr="002F1EA3">
        <w:rPr>
          <w:b w:val="0"/>
          <w:bCs w:val="0"/>
          <w:color w:val="000000"/>
          <w:szCs w:val="24"/>
        </w:rPr>
        <w:lastRenderedPageBreak/>
        <w:t>Приложение 19</w:t>
      </w:r>
    </w:p>
    <w:p w:rsidR="002F1EA3" w:rsidRPr="006249C6" w:rsidRDefault="002F1EA3" w:rsidP="002F1EA3">
      <w:pPr>
        <w:pStyle w:val="2"/>
        <w:shd w:val="clear" w:color="auto" w:fill="FFFFFF"/>
        <w:spacing w:before="411" w:after="274" w:line="343" w:lineRule="atLeast"/>
        <w:ind w:left="329"/>
        <w:jc w:val="center"/>
        <w:textAlignment w:val="baseline"/>
        <w:rPr>
          <w:bCs w:val="0"/>
          <w:i w:val="0"/>
          <w:color w:val="000000"/>
          <w:sz w:val="24"/>
          <w:szCs w:val="24"/>
        </w:rPr>
      </w:pPr>
      <w:r w:rsidRPr="006249C6">
        <w:rPr>
          <w:bCs w:val="0"/>
          <w:i w:val="0"/>
          <w:color w:val="000000"/>
          <w:sz w:val="24"/>
          <w:szCs w:val="24"/>
        </w:rPr>
        <w:t>ПЕРЕЧЕНЬ</w:t>
      </w:r>
      <w:r w:rsidRPr="006249C6">
        <w:rPr>
          <w:bCs w:val="0"/>
          <w:i w:val="0"/>
          <w:color w:val="000000"/>
          <w:sz w:val="24"/>
          <w:szCs w:val="24"/>
        </w:rPr>
        <w:br/>
        <w:t>ДОЛЖНОСТЕЙ, РАБОТА В КОТОРЫХ ЗАСЧИТЫВАЕТСЯ В СТАЖ НЕПРЕРЫВНОЙ ПРЕПОДАВАТЕЛЬСКОЙ РАБОТЫ</w:t>
      </w:r>
    </w:p>
    <w:p w:rsidR="005C09DB" w:rsidRPr="005C09DB" w:rsidRDefault="002F1EA3" w:rsidP="005C09DB">
      <w:pPr>
        <w:pStyle w:val="2"/>
        <w:shd w:val="clear" w:color="auto" w:fill="FFFFFF"/>
        <w:ind w:left="329"/>
        <w:jc w:val="center"/>
        <w:textAlignment w:val="baseline"/>
        <w:rPr>
          <w:bCs w:val="0"/>
          <w:i w:val="0"/>
          <w:color w:val="000000"/>
          <w:sz w:val="24"/>
          <w:szCs w:val="20"/>
        </w:rPr>
      </w:pPr>
      <w:r w:rsidRPr="006249C6">
        <w:rPr>
          <w:b w:val="0"/>
          <w:bCs w:val="0"/>
          <w:i w:val="0"/>
          <w:color w:val="000000"/>
          <w:sz w:val="20"/>
          <w:szCs w:val="20"/>
        </w:rPr>
        <w:t xml:space="preserve"> </w:t>
      </w:r>
      <w:r w:rsidR="005C09DB" w:rsidRPr="005C09DB">
        <w:rPr>
          <w:bCs w:val="0"/>
          <w:i w:val="0"/>
          <w:color w:val="000000"/>
          <w:sz w:val="24"/>
          <w:szCs w:val="20"/>
        </w:rPr>
        <w:t>МИНИСТЕРСТВО ОБРАЗОВАНИЯ И НАУКИ РОССИЙСКОЙ ФЕДЕРАЦИИ</w:t>
      </w:r>
    </w:p>
    <w:p w:rsidR="005C09DB" w:rsidRPr="005C09DB" w:rsidRDefault="005C09DB" w:rsidP="005C09DB">
      <w:pPr>
        <w:pStyle w:val="2"/>
        <w:shd w:val="clear" w:color="auto" w:fill="FFFFFF"/>
        <w:ind w:left="329"/>
        <w:jc w:val="center"/>
        <w:textAlignment w:val="baseline"/>
        <w:rPr>
          <w:bCs w:val="0"/>
          <w:i w:val="0"/>
          <w:color w:val="000000"/>
          <w:sz w:val="24"/>
          <w:szCs w:val="20"/>
        </w:rPr>
      </w:pPr>
      <w:r w:rsidRPr="005C09DB">
        <w:rPr>
          <w:bCs w:val="0"/>
          <w:i w:val="0"/>
          <w:color w:val="000000"/>
          <w:sz w:val="24"/>
          <w:szCs w:val="20"/>
        </w:rPr>
        <w:t>ПРИКАЗ</w:t>
      </w:r>
    </w:p>
    <w:p w:rsidR="002F1EA3" w:rsidRPr="005C09DB" w:rsidRDefault="005C09DB" w:rsidP="005C09DB">
      <w:pPr>
        <w:pStyle w:val="2"/>
        <w:shd w:val="clear" w:color="auto" w:fill="FFFFFF"/>
        <w:spacing w:before="0"/>
        <w:ind w:left="329"/>
        <w:jc w:val="center"/>
        <w:textAlignment w:val="baseline"/>
        <w:rPr>
          <w:bCs w:val="0"/>
          <w:i w:val="0"/>
          <w:color w:val="000000"/>
          <w:sz w:val="72"/>
          <w:szCs w:val="53"/>
        </w:rPr>
      </w:pPr>
      <w:r w:rsidRPr="005C09DB">
        <w:rPr>
          <w:bCs w:val="0"/>
          <w:i w:val="0"/>
          <w:color w:val="000000"/>
          <w:sz w:val="24"/>
          <w:szCs w:val="20"/>
        </w:rPr>
        <w:t>от 31 мая 2016 г. N 644</w:t>
      </w:r>
      <w:r>
        <w:rPr>
          <w:bCs w:val="0"/>
          <w:i w:val="0"/>
          <w:color w:val="000000"/>
          <w:sz w:val="24"/>
          <w:szCs w:val="20"/>
        </w:rPr>
        <w:t xml:space="preserve"> </w:t>
      </w:r>
      <w:r w:rsidRPr="005C09DB">
        <w:rPr>
          <w:bCs w:val="0"/>
          <w:i w:val="0"/>
          <w:color w:val="000000"/>
          <w:sz w:val="24"/>
          <w:szCs w:val="20"/>
        </w:rPr>
        <w:t>(в ред. Приказа Минобрнауки РФ от 29.06.2020 N 748)</w:t>
      </w:r>
    </w:p>
    <w:p w:rsidR="002F1EA3" w:rsidRPr="006249C6" w:rsidRDefault="002F1EA3" w:rsidP="002F1EA3">
      <w:pPr>
        <w:pStyle w:val="dt-p"/>
        <w:shd w:val="clear" w:color="auto" w:fill="FFFFFF"/>
        <w:spacing w:before="0" w:beforeAutospacing="0" w:after="0" w:afterAutospacing="0"/>
        <w:jc w:val="both"/>
        <w:textAlignment w:val="baseline"/>
        <w:rPr>
          <w:color w:val="000000"/>
        </w:rPr>
      </w:pPr>
      <w:r w:rsidRPr="006249C6">
        <w:rPr>
          <w:rStyle w:val="dt-m"/>
          <w:color w:val="808080"/>
          <w:sz w:val="18"/>
          <w:szCs w:val="18"/>
        </w:rPr>
        <w:t xml:space="preserve"> </w:t>
      </w:r>
      <w:r w:rsidRPr="006249C6">
        <w:rPr>
          <w:color w:val="000000"/>
        </w:rPr>
        <w:t>Перечень должностей, работа в которых засчитывается в стаж непрерывной преподавательской работы независимо от объема преподавательской работы:</w:t>
      </w:r>
      <w:bookmarkStart w:id="8" w:name="l43"/>
      <w:bookmarkEnd w:id="8"/>
    </w:p>
    <w:p w:rsidR="002F1EA3" w:rsidRPr="006249C6" w:rsidRDefault="002F1EA3" w:rsidP="002F1EA3">
      <w:pPr>
        <w:pStyle w:val="dt-p"/>
        <w:shd w:val="clear" w:color="auto" w:fill="FFFFFF"/>
        <w:spacing w:before="0" w:beforeAutospacing="0" w:after="0" w:afterAutospacing="0"/>
        <w:jc w:val="both"/>
        <w:textAlignment w:val="baseline"/>
        <w:rPr>
          <w:color w:val="000000"/>
        </w:rPr>
      </w:pPr>
      <w:r w:rsidRPr="006249C6">
        <w:rPr>
          <w:color w:val="000000"/>
        </w:rPr>
        <w:t>профессор</w:t>
      </w:r>
    </w:p>
    <w:p w:rsidR="002F1EA3" w:rsidRPr="006249C6" w:rsidRDefault="002F1EA3" w:rsidP="002F1EA3">
      <w:pPr>
        <w:pStyle w:val="dt-p"/>
        <w:shd w:val="clear" w:color="auto" w:fill="FFFFFF"/>
        <w:spacing w:before="0" w:beforeAutospacing="0" w:after="0" w:afterAutospacing="0"/>
        <w:jc w:val="both"/>
        <w:textAlignment w:val="baseline"/>
        <w:rPr>
          <w:color w:val="000000"/>
        </w:rPr>
      </w:pPr>
      <w:r w:rsidRPr="006249C6">
        <w:rPr>
          <w:color w:val="000000"/>
        </w:rPr>
        <w:t>доцент</w:t>
      </w:r>
    </w:p>
    <w:p w:rsidR="002F1EA3" w:rsidRPr="006249C6" w:rsidRDefault="002F1EA3" w:rsidP="002F1EA3">
      <w:pPr>
        <w:pStyle w:val="dt-p"/>
        <w:shd w:val="clear" w:color="auto" w:fill="FFFFFF"/>
        <w:spacing w:before="0" w:beforeAutospacing="0" w:after="0" w:afterAutospacing="0"/>
        <w:jc w:val="both"/>
        <w:textAlignment w:val="baseline"/>
        <w:rPr>
          <w:color w:val="000000"/>
        </w:rPr>
      </w:pPr>
      <w:r w:rsidRPr="006249C6">
        <w:rPr>
          <w:color w:val="000000"/>
        </w:rPr>
        <w:t>старший преподаватель</w:t>
      </w:r>
    </w:p>
    <w:p w:rsidR="002F1EA3" w:rsidRPr="006249C6" w:rsidRDefault="002F1EA3" w:rsidP="002F1EA3">
      <w:pPr>
        <w:pStyle w:val="dt-p"/>
        <w:shd w:val="clear" w:color="auto" w:fill="FFFFFF"/>
        <w:spacing w:before="0" w:beforeAutospacing="0" w:after="0" w:afterAutospacing="0"/>
        <w:jc w:val="both"/>
        <w:textAlignment w:val="baseline"/>
        <w:rPr>
          <w:color w:val="000000"/>
        </w:rPr>
      </w:pPr>
      <w:r w:rsidRPr="006249C6">
        <w:rPr>
          <w:color w:val="000000"/>
        </w:rPr>
        <w:t>преподаватель</w:t>
      </w:r>
    </w:p>
    <w:p w:rsidR="002F1EA3" w:rsidRPr="006249C6" w:rsidRDefault="002F1EA3" w:rsidP="002F1EA3">
      <w:pPr>
        <w:pStyle w:val="dt-p"/>
        <w:shd w:val="clear" w:color="auto" w:fill="FFFFFF"/>
        <w:spacing w:before="0" w:beforeAutospacing="0" w:after="0" w:afterAutospacing="0"/>
        <w:jc w:val="both"/>
        <w:textAlignment w:val="baseline"/>
        <w:rPr>
          <w:color w:val="000000"/>
        </w:rPr>
      </w:pPr>
      <w:r w:rsidRPr="006249C6">
        <w:rPr>
          <w:color w:val="000000"/>
        </w:rPr>
        <w:t>ассистент</w:t>
      </w:r>
    </w:p>
    <w:p w:rsidR="002F1EA3" w:rsidRPr="006249C6" w:rsidRDefault="002F1EA3" w:rsidP="002F1EA3">
      <w:pPr>
        <w:pStyle w:val="dt-p"/>
        <w:shd w:val="clear" w:color="auto" w:fill="FFFFFF"/>
        <w:spacing w:before="0" w:beforeAutospacing="0" w:after="0" w:afterAutospacing="0"/>
        <w:jc w:val="both"/>
        <w:textAlignment w:val="baseline"/>
        <w:rPr>
          <w:color w:val="000000"/>
        </w:rPr>
      </w:pPr>
      <w:r w:rsidRPr="006249C6">
        <w:rPr>
          <w:color w:val="000000"/>
        </w:rPr>
        <w:t>учитель</w:t>
      </w:r>
      <w:bookmarkStart w:id="9" w:name="l44"/>
      <w:bookmarkEnd w:id="9"/>
    </w:p>
    <w:p w:rsidR="002F1EA3" w:rsidRPr="006249C6" w:rsidRDefault="002F1EA3" w:rsidP="002F1EA3">
      <w:pPr>
        <w:pStyle w:val="dt-p"/>
        <w:shd w:val="clear" w:color="auto" w:fill="FFFFFF"/>
        <w:spacing w:before="0" w:beforeAutospacing="0" w:after="0" w:afterAutospacing="0"/>
        <w:jc w:val="both"/>
        <w:textAlignment w:val="baseline"/>
        <w:rPr>
          <w:color w:val="000000"/>
        </w:rPr>
      </w:pPr>
      <w:r w:rsidRPr="006249C6">
        <w:rPr>
          <w:color w:val="000000"/>
        </w:rPr>
        <w:t>учитель - дефектолог</w:t>
      </w:r>
    </w:p>
    <w:p w:rsidR="002F1EA3" w:rsidRPr="006249C6" w:rsidRDefault="002F1EA3" w:rsidP="002F1EA3">
      <w:pPr>
        <w:pStyle w:val="dt-p"/>
        <w:shd w:val="clear" w:color="auto" w:fill="FFFFFF"/>
        <w:spacing w:before="0" w:beforeAutospacing="0" w:after="0" w:afterAutospacing="0"/>
        <w:jc w:val="both"/>
        <w:textAlignment w:val="baseline"/>
        <w:rPr>
          <w:color w:val="000000"/>
        </w:rPr>
      </w:pPr>
      <w:r w:rsidRPr="006249C6">
        <w:rPr>
          <w:color w:val="000000"/>
        </w:rPr>
        <w:t>учитель - логопед</w:t>
      </w:r>
    </w:p>
    <w:p w:rsidR="002F1EA3" w:rsidRPr="006249C6" w:rsidRDefault="002F1EA3" w:rsidP="002F1EA3">
      <w:pPr>
        <w:pStyle w:val="dt-p"/>
        <w:shd w:val="clear" w:color="auto" w:fill="FFFFFF"/>
        <w:spacing w:before="0" w:beforeAutospacing="0" w:after="0" w:afterAutospacing="0"/>
        <w:jc w:val="both"/>
        <w:textAlignment w:val="baseline"/>
        <w:rPr>
          <w:color w:val="000000"/>
        </w:rPr>
      </w:pPr>
      <w:r w:rsidRPr="006249C6">
        <w:rPr>
          <w:color w:val="000000"/>
        </w:rPr>
        <w:t>преподаватель - организатор (основ безопасности жизнедеятельности, допризывной подготовки)</w:t>
      </w:r>
    </w:p>
    <w:p w:rsidR="002F1EA3" w:rsidRPr="006249C6" w:rsidRDefault="002F1EA3" w:rsidP="002F1EA3">
      <w:pPr>
        <w:pStyle w:val="dt-p"/>
        <w:shd w:val="clear" w:color="auto" w:fill="FFFFFF"/>
        <w:spacing w:before="0" w:beforeAutospacing="0" w:after="0" w:afterAutospacing="0"/>
        <w:jc w:val="both"/>
        <w:textAlignment w:val="baseline"/>
        <w:rPr>
          <w:color w:val="000000"/>
        </w:rPr>
      </w:pPr>
      <w:r w:rsidRPr="006249C6">
        <w:rPr>
          <w:color w:val="000000"/>
        </w:rPr>
        <w:t>педагог дополнительного образования</w:t>
      </w:r>
    </w:p>
    <w:p w:rsidR="002F1EA3" w:rsidRPr="006249C6" w:rsidRDefault="002F1EA3" w:rsidP="002F1EA3">
      <w:pPr>
        <w:pStyle w:val="dt-p"/>
        <w:shd w:val="clear" w:color="auto" w:fill="FFFFFF"/>
        <w:spacing w:before="0" w:beforeAutospacing="0" w:after="0" w:afterAutospacing="0"/>
        <w:jc w:val="both"/>
        <w:textAlignment w:val="baseline"/>
        <w:rPr>
          <w:color w:val="000000"/>
        </w:rPr>
      </w:pPr>
      <w:r w:rsidRPr="006249C6">
        <w:rPr>
          <w:color w:val="000000"/>
        </w:rPr>
        <w:t>руководитель физического воспитания</w:t>
      </w:r>
      <w:bookmarkStart w:id="10" w:name="l45"/>
      <w:bookmarkEnd w:id="10"/>
    </w:p>
    <w:p w:rsidR="002F1EA3" w:rsidRPr="006249C6" w:rsidRDefault="002F1EA3" w:rsidP="002F1EA3">
      <w:pPr>
        <w:pStyle w:val="dt-p"/>
        <w:shd w:val="clear" w:color="auto" w:fill="FFFFFF"/>
        <w:spacing w:before="0" w:beforeAutospacing="0" w:after="0" w:afterAutospacing="0"/>
        <w:jc w:val="both"/>
        <w:textAlignment w:val="baseline"/>
        <w:rPr>
          <w:color w:val="000000"/>
        </w:rPr>
      </w:pPr>
      <w:r w:rsidRPr="006249C6">
        <w:rPr>
          <w:color w:val="000000"/>
        </w:rPr>
        <w:t>мастер производственного обучения</w:t>
      </w:r>
    </w:p>
    <w:p w:rsidR="002F1EA3" w:rsidRPr="006249C6" w:rsidRDefault="002F1EA3" w:rsidP="002F1EA3">
      <w:pPr>
        <w:pStyle w:val="dt-p"/>
        <w:shd w:val="clear" w:color="auto" w:fill="FFFFFF"/>
        <w:spacing w:before="0" w:beforeAutospacing="0" w:after="0" w:afterAutospacing="0"/>
        <w:jc w:val="both"/>
        <w:textAlignment w:val="baseline"/>
        <w:rPr>
          <w:color w:val="000000"/>
        </w:rPr>
      </w:pPr>
      <w:r w:rsidRPr="006249C6">
        <w:rPr>
          <w:color w:val="000000"/>
        </w:rPr>
        <w:t>старший тренер - преподаватель</w:t>
      </w:r>
    </w:p>
    <w:p w:rsidR="002F1EA3" w:rsidRPr="006249C6" w:rsidRDefault="002F1EA3" w:rsidP="002F1EA3">
      <w:pPr>
        <w:pStyle w:val="dt-p"/>
        <w:shd w:val="clear" w:color="auto" w:fill="FFFFFF"/>
        <w:spacing w:before="0" w:beforeAutospacing="0" w:after="0" w:afterAutospacing="0"/>
        <w:jc w:val="both"/>
        <w:textAlignment w:val="baseline"/>
        <w:rPr>
          <w:color w:val="000000"/>
        </w:rPr>
      </w:pPr>
      <w:r w:rsidRPr="006249C6">
        <w:rPr>
          <w:color w:val="000000"/>
        </w:rPr>
        <w:t>тренер - преподаватель</w:t>
      </w:r>
    </w:p>
    <w:p w:rsidR="002F1EA3" w:rsidRPr="006249C6" w:rsidRDefault="002F1EA3" w:rsidP="002F1EA3">
      <w:pPr>
        <w:pStyle w:val="dt-p"/>
        <w:shd w:val="clear" w:color="auto" w:fill="FFFFFF"/>
        <w:spacing w:before="0" w:beforeAutospacing="0" w:after="0" w:afterAutospacing="0"/>
        <w:jc w:val="both"/>
        <w:textAlignment w:val="baseline"/>
        <w:rPr>
          <w:color w:val="000000"/>
        </w:rPr>
      </w:pPr>
      <w:r w:rsidRPr="006249C6">
        <w:rPr>
          <w:color w:val="000000"/>
        </w:rPr>
        <w:t>концертмейстер</w:t>
      </w:r>
    </w:p>
    <w:p w:rsidR="002F1EA3" w:rsidRPr="006249C6" w:rsidRDefault="002F1EA3" w:rsidP="002F1EA3">
      <w:pPr>
        <w:pStyle w:val="dt-p"/>
        <w:shd w:val="clear" w:color="auto" w:fill="FFFFFF"/>
        <w:spacing w:before="0" w:beforeAutospacing="0" w:after="0" w:afterAutospacing="0"/>
        <w:jc w:val="both"/>
        <w:textAlignment w:val="baseline"/>
        <w:rPr>
          <w:color w:val="000000"/>
        </w:rPr>
      </w:pPr>
      <w:r w:rsidRPr="006249C6">
        <w:rPr>
          <w:color w:val="000000"/>
        </w:rPr>
        <w:t>музыкальный руководитель</w:t>
      </w:r>
    </w:p>
    <w:p w:rsidR="002F1EA3" w:rsidRPr="006249C6" w:rsidRDefault="002F1EA3" w:rsidP="002F1EA3">
      <w:pPr>
        <w:pStyle w:val="dt-p"/>
        <w:shd w:val="clear" w:color="auto" w:fill="FFFFFF"/>
        <w:spacing w:before="0" w:beforeAutospacing="0" w:after="0" w:afterAutospacing="0"/>
        <w:jc w:val="both"/>
        <w:textAlignment w:val="baseline"/>
        <w:rPr>
          <w:color w:val="000000"/>
        </w:rPr>
      </w:pPr>
      <w:r w:rsidRPr="006249C6">
        <w:rPr>
          <w:color w:val="000000"/>
        </w:rPr>
        <w:t>воспитатель.</w:t>
      </w:r>
    </w:p>
    <w:p w:rsidR="002F1EA3" w:rsidRPr="006249C6" w:rsidRDefault="002F1EA3" w:rsidP="002F1EA3">
      <w:pPr>
        <w:pStyle w:val="dt-p"/>
        <w:shd w:val="clear" w:color="auto" w:fill="FFFFFF"/>
        <w:spacing w:before="0" w:beforeAutospacing="0" w:after="0" w:afterAutospacing="0"/>
        <w:jc w:val="both"/>
        <w:textAlignment w:val="baseline"/>
        <w:rPr>
          <w:color w:val="000000"/>
        </w:rPr>
      </w:pPr>
      <w:r w:rsidRPr="006249C6">
        <w:rPr>
          <w:rStyle w:val="dt-m"/>
          <w:color w:val="808080"/>
          <w:sz w:val="18"/>
          <w:szCs w:val="18"/>
        </w:rPr>
        <w:t>2.</w:t>
      </w:r>
      <w:r w:rsidRPr="006249C6">
        <w:rPr>
          <w:color w:val="000000"/>
        </w:rPr>
        <w:t>Перечень должностей, работа в которых засчитывается в стаж непрерывной преподавательской работы при определенных условиях:</w:t>
      </w:r>
      <w:bookmarkStart w:id="11" w:name="l46"/>
      <w:bookmarkEnd w:id="11"/>
    </w:p>
    <w:p w:rsidR="002F1EA3" w:rsidRPr="006249C6" w:rsidRDefault="002F1EA3" w:rsidP="002F1EA3">
      <w:pPr>
        <w:pStyle w:val="dt-p"/>
        <w:shd w:val="clear" w:color="auto" w:fill="FFFFFF"/>
        <w:spacing w:before="0" w:beforeAutospacing="0" w:after="0" w:afterAutospacing="0"/>
        <w:jc w:val="both"/>
        <w:textAlignment w:val="baseline"/>
        <w:rPr>
          <w:color w:val="000000"/>
        </w:rPr>
      </w:pPr>
      <w:r w:rsidRPr="006249C6">
        <w:rPr>
          <w:color w:val="000000"/>
        </w:rPr>
        <w:t>ректор, директор, начальник образовательного учреждения, заведующий образовательным учреждением;</w:t>
      </w:r>
    </w:p>
    <w:p w:rsidR="002F1EA3" w:rsidRPr="006249C6" w:rsidRDefault="002F1EA3" w:rsidP="002F1EA3">
      <w:pPr>
        <w:pStyle w:val="dt-p"/>
        <w:shd w:val="clear" w:color="auto" w:fill="FFFFFF"/>
        <w:spacing w:before="0" w:beforeAutospacing="0" w:after="0" w:afterAutospacing="0"/>
        <w:jc w:val="both"/>
        <w:textAlignment w:val="baseline"/>
        <w:rPr>
          <w:color w:val="000000"/>
        </w:rPr>
      </w:pPr>
      <w:r w:rsidRPr="006249C6">
        <w:rPr>
          <w:color w:val="000000"/>
        </w:rPr>
        <w:t>проректор, заместитель директора, заместитель начальника образовательного учреждения, заместитель заведующего образовательным учреждением, деятельность которых связана с образовательным процессом;</w:t>
      </w:r>
      <w:bookmarkStart w:id="12" w:name="l47"/>
      <w:bookmarkEnd w:id="12"/>
    </w:p>
    <w:p w:rsidR="002F1EA3" w:rsidRPr="006249C6" w:rsidRDefault="002F1EA3" w:rsidP="002F1EA3">
      <w:pPr>
        <w:pStyle w:val="dt-p"/>
        <w:shd w:val="clear" w:color="auto" w:fill="FFFFFF"/>
        <w:spacing w:before="0" w:beforeAutospacing="0" w:after="0" w:afterAutospacing="0"/>
        <w:jc w:val="both"/>
        <w:textAlignment w:val="baseline"/>
        <w:rPr>
          <w:color w:val="000000"/>
        </w:rPr>
      </w:pPr>
      <w:r w:rsidRPr="006249C6">
        <w:rPr>
          <w:color w:val="000000"/>
        </w:rPr>
        <w:t>директор, начальник филиала образовательного учреждения;</w:t>
      </w:r>
    </w:p>
    <w:p w:rsidR="002F1EA3" w:rsidRPr="006249C6" w:rsidRDefault="002F1EA3" w:rsidP="002F1EA3">
      <w:pPr>
        <w:pStyle w:val="dt-p"/>
        <w:shd w:val="clear" w:color="auto" w:fill="FFFFFF"/>
        <w:spacing w:before="0" w:beforeAutospacing="0" w:after="0" w:afterAutospacing="0"/>
        <w:jc w:val="both"/>
        <w:textAlignment w:val="baseline"/>
        <w:rPr>
          <w:color w:val="000000"/>
        </w:rPr>
      </w:pPr>
      <w:r w:rsidRPr="006249C6">
        <w:rPr>
          <w:color w:val="000000"/>
        </w:rPr>
        <w:t>заведующий филиалом образовательного учреждения;</w:t>
      </w:r>
      <w:bookmarkStart w:id="13" w:name="l48"/>
      <w:bookmarkEnd w:id="13"/>
    </w:p>
    <w:p w:rsidR="002F1EA3" w:rsidRPr="006249C6" w:rsidRDefault="002F1EA3" w:rsidP="002F1EA3">
      <w:pPr>
        <w:pStyle w:val="dt-p"/>
        <w:shd w:val="clear" w:color="auto" w:fill="FFFFFF"/>
        <w:spacing w:before="0" w:beforeAutospacing="0" w:after="0" w:afterAutospacing="0"/>
        <w:jc w:val="both"/>
        <w:textAlignment w:val="baseline"/>
        <w:rPr>
          <w:color w:val="000000"/>
        </w:rPr>
      </w:pPr>
      <w:r w:rsidRPr="006249C6">
        <w:rPr>
          <w:color w:val="000000"/>
        </w:rPr>
        <w:t>старший мастер;</w:t>
      </w:r>
    </w:p>
    <w:p w:rsidR="002F1EA3" w:rsidRPr="006249C6" w:rsidRDefault="002F1EA3" w:rsidP="002F1EA3">
      <w:pPr>
        <w:pStyle w:val="dt-p"/>
        <w:shd w:val="clear" w:color="auto" w:fill="FFFFFF"/>
        <w:spacing w:before="0" w:beforeAutospacing="0" w:after="0" w:afterAutospacing="0"/>
        <w:jc w:val="both"/>
        <w:textAlignment w:val="baseline"/>
        <w:rPr>
          <w:color w:val="000000"/>
        </w:rPr>
      </w:pPr>
      <w:r w:rsidRPr="006249C6">
        <w:rPr>
          <w:color w:val="000000"/>
        </w:rPr>
        <w:t>управляющий учебным хозяйством;</w:t>
      </w:r>
    </w:p>
    <w:p w:rsidR="002F1EA3" w:rsidRPr="006249C6" w:rsidRDefault="002F1EA3" w:rsidP="002F1EA3">
      <w:pPr>
        <w:pStyle w:val="dt-p"/>
        <w:shd w:val="clear" w:color="auto" w:fill="FFFFFF"/>
        <w:spacing w:before="0" w:beforeAutospacing="0" w:after="0" w:afterAutospacing="0"/>
        <w:jc w:val="both"/>
        <w:textAlignment w:val="baseline"/>
        <w:rPr>
          <w:color w:val="000000"/>
        </w:rPr>
      </w:pPr>
      <w:r w:rsidRPr="006249C6">
        <w:rPr>
          <w:color w:val="000000"/>
        </w:rPr>
        <w:t>декан, заместитель декана факультета;</w:t>
      </w:r>
    </w:p>
    <w:p w:rsidR="002F1EA3" w:rsidRPr="006249C6" w:rsidRDefault="002F1EA3" w:rsidP="002F1EA3">
      <w:pPr>
        <w:pStyle w:val="dt-p"/>
        <w:shd w:val="clear" w:color="auto" w:fill="FFFFFF"/>
        <w:spacing w:before="0" w:beforeAutospacing="0" w:after="0" w:afterAutospacing="0"/>
        <w:jc w:val="both"/>
        <w:textAlignment w:val="baseline"/>
        <w:rPr>
          <w:color w:val="000000"/>
        </w:rPr>
      </w:pPr>
      <w:r w:rsidRPr="006249C6">
        <w:rPr>
          <w:color w:val="000000"/>
        </w:rPr>
        <w:t>заведующий, заместитель заведующего кафедрой, докторантурой, аспирантурой, отделом, сектором;</w:t>
      </w:r>
      <w:bookmarkStart w:id="14" w:name="l49"/>
      <w:bookmarkEnd w:id="14"/>
    </w:p>
    <w:p w:rsidR="002F1EA3" w:rsidRPr="006249C6" w:rsidRDefault="002F1EA3" w:rsidP="002F1EA3">
      <w:pPr>
        <w:pStyle w:val="dt-p"/>
        <w:shd w:val="clear" w:color="auto" w:fill="FFFFFF"/>
        <w:spacing w:before="0" w:beforeAutospacing="0" w:after="0" w:afterAutospacing="0"/>
        <w:jc w:val="both"/>
        <w:textAlignment w:val="baseline"/>
        <w:rPr>
          <w:color w:val="000000"/>
        </w:rPr>
      </w:pPr>
      <w:r w:rsidRPr="006249C6">
        <w:rPr>
          <w:color w:val="000000"/>
        </w:rPr>
        <w:t>заведующий, заместитель заведующего кабинетом, лабораторией, отделением, учебно - консультационным пунктом, логопедическим пунктом, интернатом при общеобразовательном учреждении;</w:t>
      </w:r>
    </w:p>
    <w:p w:rsidR="002F1EA3" w:rsidRPr="006249C6" w:rsidRDefault="002F1EA3" w:rsidP="002F1EA3">
      <w:pPr>
        <w:pStyle w:val="dt-p"/>
        <w:shd w:val="clear" w:color="auto" w:fill="FFFFFF"/>
        <w:spacing w:before="0" w:beforeAutospacing="0" w:after="0" w:afterAutospacing="0"/>
        <w:jc w:val="both"/>
        <w:textAlignment w:val="baseline"/>
        <w:rPr>
          <w:color w:val="000000"/>
        </w:rPr>
      </w:pPr>
      <w:r w:rsidRPr="006249C6">
        <w:rPr>
          <w:color w:val="000000"/>
        </w:rPr>
        <w:t>ученый секретарь ученого совета;</w:t>
      </w:r>
      <w:bookmarkStart w:id="15" w:name="l50"/>
      <w:bookmarkEnd w:id="15"/>
    </w:p>
    <w:p w:rsidR="002F1EA3" w:rsidRPr="006249C6" w:rsidRDefault="002F1EA3" w:rsidP="002F1EA3">
      <w:pPr>
        <w:pStyle w:val="dt-p"/>
        <w:shd w:val="clear" w:color="auto" w:fill="FFFFFF"/>
        <w:spacing w:before="0" w:beforeAutospacing="0" w:after="0" w:afterAutospacing="0"/>
        <w:jc w:val="both"/>
        <w:textAlignment w:val="baseline"/>
        <w:rPr>
          <w:color w:val="000000"/>
        </w:rPr>
      </w:pPr>
      <w:r w:rsidRPr="006249C6">
        <w:rPr>
          <w:color w:val="000000"/>
        </w:rPr>
        <w:t>руководитель (заведующий) производственной практикой;</w:t>
      </w:r>
    </w:p>
    <w:p w:rsidR="002F1EA3" w:rsidRPr="006249C6" w:rsidRDefault="002F1EA3" w:rsidP="002F1EA3">
      <w:pPr>
        <w:pStyle w:val="dt-p"/>
        <w:shd w:val="clear" w:color="auto" w:fill="FFFFFF"/>
        <w:spacing w:before="0" w:beforeAutospacing="0" w:after="0" w:afterAutospacing="0"/>
        <w:jc w:val="both"/>
        <w:textAlignment w:val="baseline"/>
        <w:rPr>
          <w:color w:val="000000"/>
        </w:rPr>
      </w:pPr>
      <w:r w:rsidRPr="006249C6">
        <w:rPr>
          <w:color w:val="000000"/>
        </w:rPr>
        <w:t>методист;</w:t>
      </w:r>
    </w:p>
    <w:p w:rsidR="002F1EA3" w:rsidRPr="006249C6" w:rsidRDefault="002F1EA3" w:rsidP="002F1EA3">
      <w:pPr>
        <w:pStyle w:val="dt-p"/>
        <w:shd w:val="clear" w:color="auto" w:fill="FFFFFF"/>
        <w:spacing w:before="0" w:beforeAutospacing="0" w:after="0" w:afterAutospacing="0"/>
        <w:jc w:val="both"/>
        <w:textAlignment w:val="baseline"/>
        <w:rPr>
          <w:color w:val="000000"/>
        </w:rPr>
      </w:pPr>
      <w:r w:rsidRPr="006249C6">
        <w:rPr>
          <w:color w:val="000000"/>
        </w:rPr>
        <w:t>инструктор - методист;</w:t>
      </w:r>
    </w:p>
    <w:p w:rsidR="002F1EA3" w:rsidRPr="006249C6" w:rsidRDefault="002F1EA3" w:rsidP="002F1EA3">
      <w:pPr>
        <w:pStyle w:val="dt-p"/>
        <w:shd w:val="clear" w:color="auto" w:fill="FFFFFF"/>
        <w:spacing w:before="0" w:beforeAutospacing="0" w:after="0" w:afterAutospacing="0"/>
        <w:jc w:val="both"/>
        <w:textAlignment w:val="baseline"/>
        <w:rPr>
          <w:color w:val="000000"/>
        </w:rPr>
      </w:pPr>
      <w:r w:rsidRPr="006249C6">
        <w:rPr>
          <w:color w:val="000000"/>
        </w:rPr>
        <w:lastRenderedPageBreak/>
        <w:t>старший методист;</w:t>
      </w:r>
    </w:p>
    <w:p w:rsidR="002F1EA3" w:rsidRPr="006249C6" w:rsidRDefault="002F1EA3" w:rsidP="002F1EA3">
      <w:pPr>
        <w:pStyle w:val="dt-p"/>
        <w:shd w:val="clear" w:color="auto" w:fill="FFFFFF"/>
        <w:spacing w:before="0" w:beforeAutospacing="0" w:after="0" w:afterAutospacing="0"/>
        <w:jc w:val="both"/>
        <w:textAlignment w:val="baseline"/>
        <w:rPr>
          <w:color w:val="000000"/>
        </w:rPr>
      </w:pPr>
      <w:r w:rsidRPr="006249C6">
        <w:rPr>
          <w:color w:val="000000"/>
        </w:rPr>
        <w:t>старший воспитатель;</w:t>
      </w:r>
    </w:p>
    <w:p w:rsidR="002F1EA3" w:rsidRPr="006249C6" w:rsidRDefault="002F1EA3" w:rsidP="002F1EA3">
      <w:pPr>
        <w:pStyle w:val="dt-p"/>
        <w:shd w:val="clear" w:color="auto" w:fill="FFFFFF"/>
        <w:spacing w:before="0" w:beforeAutospacing="0" w:after="0" w:afterAutospacing="0"/>
        <w:jc w:val="both"/>
        <w:textAlignment w:val="baseline"/>
        <w:rPr>
          <w:color w:val="000000"/>
        </w:rPr>
      </w:pPr>
      <w:r w:rsidRPr="006249C6">
        <w:rPr>
          <w:color w:val="000000"/>
        </w:rPr>
        <w:t>классный воспитатель;</w:t>
      </w:r>
    </w:p>
    <w:p w:rsidR="002F1EA3" w:rsidRPr="006249C6" w:rsidRDefault="002F1EA3" w:rsidP="002F1EA3">
      <w:pPr>
        <w:pStyle w:val="dt-p"/>
        <w:shd w:val="clear" w:color="auto" w:fill="FFFFFF"/>
        <w:spacing w:before="0" w:beforeAutospacing="0" w:after="0" w:afterAutospacing="0"/>
        <w:jc w:val="both"/>
        <w:textAlignment w:val="baseline"/>
        <w:rPr>
          <w:color w:val="000000"/>
        </w:rPr>
      </w:pPr>
      <w:r w:rsidRPr="006249C6">
        <w:rPr>
          <w:color w:val="000000"/>
        </w:rPr>
        <w:t>социальный педагог:</w:t>
      </w:r>
    </w:p>
    <w:p w:rsidR="002F1EA3" w:rsidRPr="006249C6" w:rsidRDefault="002F1EA3" w:rsidP="002F1EA3">
      <w:pPr>
        <w:pStyle w:val="dt-p"/>
        <w:shd w:val="clear" w:color="auto" w:fill="FFFFFF"/>
        <w:spacing w:before="0" w:beforeAutospacing="0" w:after="0" w:afterAutospacing="0"/>
        <w:jc w:val="both"/>
        <w:textAlignment w:val="baseline"/>
        <w:rPr>
          <w:color w:val="000000"/>
        </w:rPr>
      </w:pPr>
      <w:r w:rsidRPr="006249C6">
        <w:rPr>
          <w:color w:val="000000"/>
        </w:rPr>
        <w:t>педагог - психолог;</w:t>
      </w:r>
      <w:bookmarkStart w:id="16" w:name="l51"/>
      <w:bookmarkEnd w:id="16"/>
    </w:p>
    <w:p w:rsidR="002F1EA3" w:rsidRPr="006249C6" w:rsidRDefault="002F1EA3" w:rsidP="002F1EA3">
      <w:pPr>
        <w:pStyle w:val="dt-p"/>
        <w:shd w:val="clear" w:color="auto" w:fill="FFFFFF"/>
        <w:spacing w:before="0" w:beforeAutospacing="0" w:after="0" w:afterAutospacing="0"/>
        <w:jc w:val="both"/>
        <w:textAlignment w:val="baseline"/>
        <w:rPr>
          <w:color w:val="000000"/>
        </w:rPr>
      </w:pPr>
      <w:r w:rsidRPr="006249C6">
        <w:rPr>
          <w:color w:val="000000"/>
        </w:rPr>
        <w:t>педагог - организатор;</w:t>
      </w:r>
    </w:p>
    <w:p w:rsidR="002F1EA3" w:rsidRPr="006249C6" w:rsidRDefault="002F1EA3" w:rsidP="002F1EA3">
      <w:pPr>
        <w:pStyle w:val="dt-p"/>
        <w:shd w:val="clear" w:color="auto" w:fill="FFFFFF"/>
        <w:spacing w:before="0" w:beforeAutospacing="0" w:after="0" w:afterAutospacing="0"/>
        <w:jc w:val="both"/>
        <w:textAlignment w:val="baseline"/>
        <w:rPr>
          <w:color w:val="000000"/>
        </w:rPr>
      </w:pPr>
      <w:r w:rsidRPr="006249C6">
        <w:rPr>
          <w:color w:val="000000"/>
        </w:rPr>
        <w:t>старший вожатый;</w:t>
      </w:r>
    </w:p>
    <w:p w:rsidR="002F1EA3" w:rsidRPr="006249C6" w:rsidRDefault="002F1EA3" w:rsidP="002F1EA3">
      <w:pPr>
        <w:pStyle w:val="dt-p"/>
        <w:shd w:val="clear" w:color="auto" w:fill="FFFFFF"/>
        <w:spacing w:before="0" w:beforeAutospacing="0" w:after="0" w:afterAutospacing="0"/>
        <w:jc w:val="both"/>
        <w:textAlignment w:val="baseline"/>
        <w:rPr>
          <w:color w:val="000000"/>
        </w:rPr>
      </w:pPr>
      <w:r w:rsidRPr="006249C6">
        <w:rPr>
          <w:color w:val="000000"/>
        </w:rPr>
        <w:t>инструктор по труду;</w:t>
      </w:r>
    </w:p>
    <w:p w:rsidR="002F1EA3" w:rsidRPr="006249C6" w:rsidRDefault="002F1EA3" w:rsidP="002F1EA3">
      <w:pPr>
        <w:pStyle w:val="dt-p"/>
        <w:shd w:val="clear" w:color="auto" w:fill="FFFFFF"/>
        <w:spacing w:before="0" w:beforeAutospacing="0" w:after="0" w:afterAutospacing="0"/>
        <w:jc w:val="both"/>
        <w:textAlignment w:val="baseline"/>
        <w:rPr>
          <w:color w:val="000000"/>
        </w:rPr>
      </w:pPr>
      <w:r w:rsidRPr="006249C6">
        <w:rPr>
          <w:color w:val="000000"/>
        </w:rPr>
        <w:t>инструктор по физической культуре.</w:t>
      </w:r>
    </w:p>
    <w:p w:rsidR="002F1EA3" w:rsidRPr="006249C6" w:rsidRDefault="002F1EA3" w:rsidP="002F1EA3">
      <w:pPr>
        <w:pStyle w:val="dt-p"/>
        <w:shd w:val="clear" w:color="auto" w:fill="FFFFFF"/>
        <w:spacing w:before="0" w:beforeAutospacing="0" w:after="0" w:afterAutospacing="0"/>
        <w:jc w:val="both"/>
        <w:textAlignment w:val="baseline"/>
        <w:rPr>
          <w:color w:val="000000"/>
        </w:rPr>
      </w:pPr>
      <w:r w:rsidRPr="006249C6">
        <w:rPr>
          <w:color w:val="000000"/>
        </w:rPr>
        <w:t>Время работы на должностях, указанных в пункте 2 настоящего перечня, засчитывается в стаж непрерывной преподавательской работы при условии выполнения педагогическим работником в каждом учебном году на должностях, перечисленных в пункте 1 настоящего перечня, преподавательской работы (как с занятием, так и без занятия штатной должности) в следующем объеме:</w:t>
      </w:r>
      <w:bookmarkStart w:id="17" w:name="l52"/>
      <w:bookmarkStart w:id="18" w:name="l53"/>
      <w:bookmarkEnd w:id="17"/>
      <w:bookmarkEnd w:id="18"/>
    </w:p>
    <w:p w:rsidR="002F1EA3" w:rsidRPr="006249C6" w:rsidRDefault="002F1EA3" w:rsidP="002F1EA3">
      <w:pPr>
        <w:pStyle w:val="dt-p"/>
        <w:shd w:val="clear" w:color="auto" w:fill="FFFFFF"/>
        <w:spacing w:before="0" w:beforeAutospacing="0" w:after="0" w:afterAutospacing="0"/>
        <w:jc w:val="both"/>
        <w:textAlignment w:val="baseline"/>
        <w:rPr>
          <w:color w:val="000000"/>
        </w:rPr>
      </w:pPr>
      <w:r w:rsidRPr="006249C6">
        <w:rPr>
          <w:color w:val="000000"/>
        </w:rPr>
        <w:t>-не менее 150 часов - в учреждениях высшего профессионального образования и соответствующего дополнительного профессионального образования (повышения квалификации) специалистов;</w:t>
      </w:r>
    </w:p>
    <w:p w:rsidR="002F1EA3" w:rsidRPr="006249C6" w:rsidRDefault="002F1EA3" w:rsidP="002F1EA3">
      <w:pPr>
        <w:pStyle w:val="dt-p"/>
        <w:shd w:val="clear" w:color="auto" w:fill="FFFFFF"/>
        <w:spacing w:before="0" w:beforeAutospacing="0" w:after="0" w:afterAutospacing="0"/>
        <w:jc w:val="both"/>
        <w:textAlignment w:val="baseline"/>
        <w:rPr>
          <w:color w:val="000000"/>
        </w:rPr>
      </w:pPr>
      <w:r w:rsidRPr="006249C6">
        <w:rPr>
          <w:color w:val="000000"/>
        </w:rPr>
        <w:t>-не менее 240 часов - в учреждениях начального и среднего профессионального образования, и соответствующего дополнительного образования;</w:t>
      </w:r>
      <w:bookmarkStart w:id="19" w:name="l54"/>
      <w:bookmarkEnd w:id="19"/>
    </w:p>
    <w:p w:rsidR="002F1EA3" w:rsidRPr="006249C6" w:rsidRDefault="002F1EA3" w:rsidP="002F1EA3">
      <w:pPr>
        <w:pStyle w:val="dt-p"/>
        <w:shd w:val="clear" w:color="auto" w:fill="FFFFFF"/>
        <w:spacing w:before="0" w:beforeAutospacing="0" w:after="0" w:afterAutospacing="0"/>
        <w:jc w:val="both"/>
        <w:textAlignment w:val="baseline"/>
        <w:rPr>
          <w:color w:val="000000"/>
          <w:sz w:val="22"/>
        </w:rPr>
      </w:pPr>
      <w:r w:rsidRPr="006249C6">
        <w:rPr>
          <w:color w:val="000000"/>
        </w:rPr>
        <w:t>-не менее 6 часов в неделю в общеобразовательных и других образовательных учреждениях</w:t>
      </w:r>
      <w:r w:rsidRPr="006249C6">
        <w:rPr>
          <w:color w:val="000000"/>
          <w:sz w:val="22"/>
        </w:rPr>
        <w:t>.</w:t>
      </w:r>
    </w:p>
    <w:p w:rsidR="002F1EA3" w:rsidRPr="00431ADE" w:rsidRDefault="002F1EA3" w:rsidP="002F1EA3">
      <w:pPr>
        <w:jc w:val="both"/>
      </w:pPr>
    </w:p>
    <w:p w:rsidR="002F1EA3" w:rsidRDefault="002F1EA3" w:rsidP="00331B52">
      <w:pPr>
        <w:widowControl w:val="0"/>
        <w:tabs>
          <w:tab w:val="left" w:pos="993"/>
        </w:tabs>
        <w:autoSpaceDE w:val="0"/>
        <w:autoSpaceDN w:val="0"/>
        <w:adjustRightInd w:val="0"/>
        <w:ind w:firstLine="567"/>
        <w:jc w:val="right"/>
        <w:rPr>
          <w:i/>
          <w:sz w:val="28"/>
        </w:rPr>
        <w:sectPr w:rsidR="002F1EA3" w:rsidSect="002F1EA3">
          <w:pgSz w:w="11906" w:h="16838"/>
          <w:pgMar w:top="567" w:right="567" w:bottom="1134" w:left="1701" w:header="709" w:footer="709" w:gutter="0"/>
          <w:cols w:space="708"/>
          <w:docGrid w:linePitch="360"/>
        </w:sectPr>
      </w:pPr>
    </w:p>
    <w:p w:rsidR="00990FA0" w:rsidRDefault="006249C6" w:rsidP="006249C6">
      <w:pPr>
        <w:widowControl w:val="0"/>
        <w:tabs>
          <w:tab w:val="left" w:pos="993"/>
        </w:tabs>
        <w:autoSpaceDE w:val="0"/>
        <w:autoSpaceDN w:val="0"/>
        <w:adjustRightInd w:val="0"/>
        <w:ind w:firstLine="567"/>
        <w:jc w:val="center"/>
        <w:rPr>
          <w:i/>
          <w:sz w:val="28"/>
        </w:rPr>
      </w:pPr>
      <w:r>
        <w:rPr>
          <w:i/>
          <w:sz w:val="28"/>
        </w:rPr>
        <w:lastRenderedPageBreak/>
        <w:t xml:space="preserve">                                                                                                     </w:t>
      </w:r>
      <w:r w:rsidR="002F1EA3" w:rsidRPr="002F1EA3">
        <w:rPr>
          <w:i/>
          <w:sz w:val="28"/>
        </w:rPr>
        <w:t>Приложение 20</w:t>
      </w:r>
    </w:p>
    <w:p w:rsidR="002F1EA3" w:rsidRDefault="002F1EA3" w:rsidP="00331B52">
      <w:pPr>
        <w:widowControl w:val="0"/>
        <w:tabs>
          <w:tab w:val="left" w:pos="993"/>
        </w:tabs>
        <w:autoSpaceDE w:val="0"/>
        <w:autoSpaceDN w:val="0"/>
        <w:adjustRightInd w:val="0"/>
        <w:ind w:firstLine="567"/>
        <w:jc w:val="right"/>
        <w:rPr>
          <w:i/>
          <w:sz w:val="28"/>
        </w:rPr>
      </w:pPr>
    </w:p>
    <w:tbl>
      <w:tblPr>
        <w:tblW w:w="9923" w:type="dxa"/>
        <w:jc w:val="center"/>
        <w:tblLayout w:type="fixed"/>
        <w:tblCellMar>
          <w:left w:w="0" w:type="dxa"/>
          <w:right w:w="0" w:type="dxa"/>
        </w:tblCellMar>
        <w:tblLook w:val="04A0" w:firstRow="1" w:lastRow="0" w:firstColumn="1" w:lastColumn="0" w:noHBand="0" w:noVBand="1"/>
      </w:tblPr>
      <w:tblGrid>
        <w:gridCol w:w="4954"/>
        <w:gridCol w:w="575"/>
        <w:gridCol w:w="4394"/>
      </w:tblGrid>
      <w:tr w:rsidR="002F1EA3" w:rsidRPr="002F1EA3" w:rsidTr="00DD4875">
        <w:trPr>
          <w:trHeight w:val="1799"/>
          <w:jc w:val="center"/>
        </w:trPr>
        <w:tc>
          <w:tcPr>
            <w:tcW w:w="4954" w:type="dxa"/>
          </w:tcPr>
          <w:p w:rsidR="002F1EA3" w:rsidRPr="002F1EA3" w:rsidRDefault="002F1EA3" w:rsidP="00863B88">
            <w:pPr>
              <w:autoSpaceDE w:val="0"/>
              <w:autoSpaceDN w:val="0"/>
              <w:adjustRightInd w:val="0"/>
              <w:jc w:val="both"/>
              <w:rPr>
                <w:sz w:val="28"/>
              </w:rPr>
            </w:pPr>
            <w:r w:rsidRPr="002F1EA3">
              <w:rPr>
                <w:sz w:val="28"/>
              </w:rPr>
              <w:t xml:space="preserve">Введено в действие </w:t>
            </w:r>
          </w:p>
          <w:p w:rsidR="002F1EA3" w:rsidRPr="002F1EA3" w:rsidRDefault="002F1EA3" w:rsidP="00863B88">
            <w:pPr>
              <w:autoSpaceDE w:val="0"/>
              <w:autoSpaceDN w:val="0"/>
              <w:adjustRightInd w:val="0"/>
              <w:jc w:val="both"/>
              <w:rPr>
                <w:sz w:val="28"/>
              </w:rPr>
            </w:pPr>
            <w:r>
              <w:rPr>
                <w:sz w:val="28"/>
              </w:rPr>
              <w:t xml:space="preserve">приказом № </w:t>
            </w:r>
            <w:r w:rsidRPr="002F1EA3">
              <w:rPr>
                <w:sz w:val="28"/>
              </w:rPr>
              <w:t>85</w:t>
            </w:r>
            <w:r w:rsidRPr="002F1EA3">
              <w:rPr>
                <w:sz w:val="28"/>
                <w:u w:val="single"/>
              </w:rPr>
              <w:t xml:space="preserve"> </w:t>
            </w:r>
          </w:p>
          <w:p w:rsidR="002F1EA3" w:rsidRPr="002F1EA3" w:rsidRDefault="002F1EA3" w:rsidP="00863B88">
            <w:pPr>
              <w:autoSpaceDE w:val="0"/>
              <w:autoSpaceDN w:val="0"/>
              <w:adjustRightInd w:val="0"/>
              <w:jc w:val="both"/>
              <w:rPr>
                <w:sz w:val="28"/>
              </w:rPr>
            </w:pPr>
            <w:r w:rsidRPr="002F1EA3">
              <w:rPr>
                <w:sz w:val="28"/>
              </w:rPr>
              <w:t>от «25» мая 2021   г.</w:t>
            </w:r>
          </w:p>
          <w:p w:rsidR="002F1EA3" w:rsidRPr="002F1EA3" w:rsidRDefault="002F1EA3" w:rsidP="00863B88">
            <w:pPr>
              <w:autoSpaceDE w:val="0"/>
              <w:autoSpaceDN w:val="0"/>
              <w:adjustRightInd w:val="0"/>
              <w:jc w:val="both"/>
              <w:rPr>
                <w:sz w:val="28"/>
              </w:rPr>
            </w:pPr>
            <w:r w:rsidRPr="002F1EA3">
              <w:rPr>
                <w:sz w:val="28"/>
              </w:rPr>
              <w:t>Директор МБУДО</w:t>
            </w:r>
          </w:p>
          <w:p w:rsidR="002F1EA3" w:rsidRPr="002F1EA3" w:rsidRDefault="002F1EA3" w:rsidP="00863B88">
            <w:pPr>
              <w:autoSpaceDE w:val="0"/>
              <w:autoSpaceDN w:val="0"/>
              <w:adjustRightInd w:val="0"/>
              <w:jc w:val="both"/>
              <w:rPr>
                <w:sz w:val="28"/>
              </w:rPr>
            </w:pPr>
            <w:r w:rsidRPr="002F1EA3">
              <w:rPr>
                <w:sz w:val="28"/>
              </w:rPr>
              <w:t xml:space="preserve"> «ГДДТ им. А. Алиша» г. Казани</w:t>
            </w:r>
          </w:p>
          <w:p w:rsidR="00DD4875" w:rsidRPr="002F1EA3" w:rsidRDefault="002F1EA3" w:rsidP="00DD4875">
            <w:pPr>
              <w:autoSpaceDE w:val="0"/>
              <w:autoSpaceDN w:val="0"/>
              <w:adjustRightInd w:val="0"/>
              <w:jc w:val="both"/>
              <w:rPr>
                <w:sz w:val="28"/>
              </w:rPr>
            </w:pPr>
            <w:r w:rsidRPr="002F1EA3">
              <w:rPr>
                <w:sz w:val="28"/>
              </w:rPr>
              <w:t xml:space="preserve"> __________ </w:t>
            </w:r>
            <w:r w:rsidR="00DD4875" w:rsidRPr="002F1EA3">
              <w:rPr>
                <w:sz w:val="28"/>
              </w:rPr>
              <w:t>Е.Ю. Габитова</w:t>
            </w:r>
          </w:p>
          <w:p w:rsidR="002F1EA3" w:rsidRPr="002F1EA3" w:rsidRDefault="002F1EA3" w:rsidP="00863B88">
            <w:pPr>
              <w:autoSpaceDE w:val="0"/>
              <w:autoSpaceDN w:val="0"/>
              <w:adjustRightInd w:val="0"/>
              <w:jc w:val="both"/>
              <w:rPr>
                <w:sz w:val="28"/>
              </w:rPr>
            </w:pPr>
          </w:p>
          <w:p w:rsidR="002F1EA3" w:rsidRPr="002F1EA3" w:rsidRDefault="002F1EA3" w:rsidP="00863B88">
            <w:pPr>
              <w:autoSpaceDE w:val="0"/>
              <w:autoSpaceDN w:val="0"/>
              <w:adjustRightInd w:val="0"/>
              <w:jc w:val="both"/>
              <w:rPr>
                <w:sz w:val="28"/>
              </w:rPr>
            </w:pPr>
          </w:p>
          <w:p w:rsidR="002F1EA3" w:rsidRPr="002F1EA3" w:rsidRDefault="002F1EA3" w:rsidP="00863B88">
            <w:pPr>
              <w:ind w:left="709" w:hanging="709"/>
              <w:jc w:val="both"/>
              <w:rPr>
                <w:sz w:val="28"/>
              </w:rPr>
            </w:pPr>
            <w:r w:rsidRPr="002F1EA3">
              <w:rPr>
                <w:sz w:val="28"/>
              </w:rPr>
              <w:t>Мотивирование мнение</w:t>
            </w:r>
          </w:p>
          <w:p w:rsidR="002F1EA3" w:rsidRPr="002F1EA3" w:rsidRDefault="002F1EA3" w:rsidP="00863B88">
            <w:pPr>
              <w:ind w:left="709" w:hanging="709"/>
              <w:jc w:val="both"/>
              <w:rPr>
                <w:sz w:val="28"/>
              </w:rPr>
            </w:pPr>
            <w:r w:rsidRPr="002F1EA3">
              <w:rPr>
                <w:sz w:val="28"/>
              </w:rPr>
              <w:t xml:space="preserve"> первичной профсоюзной</w:t>
            </w:r>
          </w:p>
          <w:p w:rsidR="002F1EA3" w:rsidRPr="002F1EA3" w:rsidRDefault="002F1EA3" w:rsidP="00863B88">
            <w:pPr>
              <w:ind w:left="709" w:hanging="709"/>
              <w:jc w:val="both"/>
              <w:rPr>
                <w:sz w:val="28"/>
              </w:rPr>
            </w:pPr>
            <w:r w:rsidRPr="002F1EA3">
              <w:rPr>
                <w:sz w:val="28"/>
              </w:rPr>
              <w:t xml:space="preserve"> организации</w:t>
            </w:r>
          </w:p>
          <w:p w:rsidR="002F1EA3" w:rsidRPr="002F1EA3" w:rsidRDefault="002F1EA3" w:rsidP="00863B88">
            <w:pPr>
              <w:ind w:left="709" w:hanging="709"/>
              <w:jc w:val="both"/>
              <w:rPr>
                <w:sz w:val="28"/>
              </w:rPr>
            </w:pPr>
            <w:r w:rsidRPr="002F1EA3">
              <w:rPr>
                <w:sz w:val="28"/>
              </w:rPr>
              <w:t>Председатель профкома</w:t>
            </w:r>
          </w:p>
          <w:p w:rsidR="00DD4875" w:rsidRPr="002F1EA3" w:rsidRDefault="002F1EA3" w:rsidP="00DD4875">
            <w:pPr>
              <w:ind w:left="709" w:hanging="709"/>
              <w:jc w:val="both"/>
              <w:rPr>
                <w:sz w:val="28"/>
              </w:rPr>
            </w:pPr>
            <w:r w:rsidRPr="002F1EA3">
              <w:rPr>
                <w:sz w:val="28"/>
              </w:rPr>
              <w:t xml:space="preserve">__________ </w:t>
            </w:r>
            <w:r w:rsidR="00DD4875" w:rsidRPr="002F1EA3">
              <w:rPr>
                <w:sz w:val="28"/>
              </w:rPr>
              <w:t xml:space="preserve">В.В. Павлова </w:t>
            </w:r>
          </w:p>
          <w:p w:rsidR="002F1EA3" w:rsidRPr="002F1EA3" w:rsidRDefault="002F1EA3" w:rsidP="00863B88">
            <w:pPr>
              <w:ind w:left="709" w:hanging="709"/>
              <w:jc w:val="both"/>
              <w:rPr>
                <w:sz w:val="28"/>
              </w:rPr>
            </w:pPr>
          </w:p>
          <w:p w:rsidR="002F1EA3" w:rsidRPr="002F1EA3" w:rsidRDefault="00DD4875" w:rsidP="00863B88">
            <w:pPr>
              <w:ind w:left="709" w:hanging="709"/>
              <w:jc w:val="both"/>
              <w:rPr>
                <w:sz w:val="28"/>
              </w:rPr>
            </w:pPr>
            <w:r>
              <w:rPr>
                <w:sz w:val="28"/>
              </w:rPr>
              <w:t xml:space="preserve"> </w:t>
            </w:r>
            <w:r w:rsidR="002F1EA3">
              <w:rPr>
                <w:sz w:val="28"/>
              </w:rPr>
              <w:t>«16» марта</w:t>
            </w:r>
            <w:r w:rsidR="002F1EA3" w:rsidRPr="002F1EA3">
              <w:rPr>
                <w:sz w:val="28"/>
              </w:rPr>
              <w:t xml:space="preserve"> 2021 г.</w:t>
            </w:r>
          </w:p>
          <w:p w:rsidR="002F1EA3" w:rsidRPr="002F1EA3" w:rsidRDefault="002F1EA3" w:rsidP="00863B88">
            <w:pPr>
              <w:autoSpaceDE w:val="0"/>
              <w:autoSpaceDN w:val="0"/>
              <w:adjustRightInd w:val="0"/>
              <w:jc w:val="both"/>
              <w:rPr>
                <w:b/>
                <w:sz w:val="28"/>
              </w:rPr>
            </w:pPr>
          </w:p>
        </w:tc>
        <w:tc>
          <w:tcPr>
            <w:tcW w:w="575" w:type="dxa"/>
            <w:hideMark/>
          </w:tcPr>
          <w:p w:rsidR="002F1EA3" w:rsidRPr="002F1EA3" w:rsidRDefault="002F1EA3" w:rsidP="00863B88">
            <w:pPr>
              <w:autoSpaceDE w:val="0"/>
              <w:autoSpaceDN w:val="0"/>
              <w:adjustRightInd w:val="0"/>
              <w:jc w:val="both"/>
              <w:rPr>
                <w:b/>
                <w:sz w:val="28"/>
              </w:rPr>
            </w:pPr>
          </w:p>
        </w:tc>
        <w:tc>
          <w:tcPr>
            <w:tcW w:w="4394" w:type="dxa"/>
          </w:tcPr>
          <w:p w:rsidR="002F1EA3" w:rsidRPr="002F1EA3" w:rsidRDefault="002F1EA3" w:rsidP="00863B88">
            <w:pPr>
              <w:autoSpaceDE w:val="0"/>
              <w:autoSpaceDN w:val="0"/>
              <w:adjustRightInd w:val="0"/>
              <w:jc w:val="both"/>
              <w:rPr>
                <w:b/>
                <w:sz w:val="28"/>
              </w:rPr>
            </w:pPr>
            <w:r w:rsidRPr="002F1EA3">
              <w:rPr>
                <w:b/>
                <w:sz w:val="28"/>
              </w:rPr>
              <w:t xml:space="preserve">          </w:t>
            </w:r>
            <w:r>
              <w:rPr>
                <w:b/>
                <w:sz w:val="28"/>
              </w:rPr>
              <w:t>«</w:t>
            </w:r>
            <w:r w:rsidRPr="002F1EA3">
              <w:rPr>
                <w:b/>
                <w:sz w:val="28"/>
              </w:rPr>
              <w:t>УТВЕРЖДЕНО</w:t>
            </w:r>
            <w:r>
              <w:rPr>
                <w:b/>
                <w:sz w:val="28"/>
              </w:rPr>
              <w:t>»</w:t>
            </w:r>
          </w:p>
          <w:p w:rsidR="002F1EA3" w:rsidRPr="002F1EA3" w:rsidRDefault="002F1EA3" w:rsidP="00863B88">
            <w:pPr>
              <w:autoSpaceDE w:val="0"/>
              <w:autoSpaceDN w:val="0"/>
              <w:adjustRightInd w:val="0"/>
              <w:jc w:val="both"/>
              <w:rPr>
                <w:sz w:val="28"/>
              </w:rPr>
            </w:pPr>
            <w:r w:rsidRPr="002F1EA3">
              <w:rPr>
                <w:sz w:val="28"/>
              </w:rPr>
              <w:t>на общем собрании   работников</w:t>
            </w:r>
          </w:p>
          <w:p w:rsidR="002F1EA3" w:rsidRPr="002F1EA3" w:rsidRDefault="00DD4875" w:rsidP="00863B88">
            <w:pPr>
              <w:autoSpaceDE w:val="0"/>
              <w:autoSpaceDN w:val="0"/>
              <w:adjustRightInd w:val="0"/>
              <w:jc w:val="both"/>
              <w:rPr>
                <w:sz w:val="28"/>
              </w:rPr>
            </w:pPr>
            <w:r>
              <w:rPr>
                <w:sz w:val="28"/>
              </w:rPr>
              <w:t>Протокол № 2 от «10» июня</w:t>
            </w:r>
            <w:r w:rsidR="002F1EA3" w:rsidRPr="002F1EA3">
              <w:rPr>
                <w:sz w:val="28"/>
              </w:rPr>
              <w:t xml:space="preserve"> 2021   г. </w:t>
            </w:r>
          </w:p>
          <w:p w:rsidR="002F1EA3" w:rsidRPr="002F1EA3" w:rsidRDefault="002F1EA3" w:rsidP="00863B88">
            <w:pPr>
              <w:autoSpaceDE w:val="0"/>
              <w:autoSpaceDN w:val="0"/>
              <w:adjustRightInd w:val="0"/>
              <w:jc w:val="both"/>
              <w:rPr>
                <w:b/>
                <w:sz w:val="28"/>
                <w:u w:val="single"/>
              </w:rPr>
            </w:pPr>
          </w:p>
          <w:p w:rsidR="002F1EA3" w:rsidRPr="002F1EA3" w:rsidRDefault="002F1EA3" w:rsidP="00863B88">
            <w:pPr>
              <w:autoSpaceDE w:val="0"/>
              <w:autoSpaceDN w:val="0"/>
              <w:adjustRightInd w:val="0"/>
              <w:jc w:val="both"/>
              <w:rPr>
                <w:b/>
                <w:sz w:val="28"/>
              </w:rPr>
            </w:pPr>
          </w:p>
        </w:tc>
      </w:tr>
    </w:tbl>
    <w:p w:rsidR="00E167AF" w:rsidRDefault="00E167AF" w:rsidP="00E167AF">
      <w:pPr>
        <w:pStyle w:val="1"/>
        <w:ind w:left="1217" w:right="876"/>
      </w:pPr>
    </w:p>
    <w:p w:rsidR="00E167AF" w:rsidRPr="006249C6" w:rsidRDefault="00E167AF" w:rsidP="00E167AF">
      <w:pPr>
        <w:pStyle w:val="1"/>
        <w:ind w:left="1217" w:right="876"/>
        <w:rPr>
          <w:sz w:val="24"/>
          <w:szCs w:val="24"/>
        </w:rPr>
      </w:pPr>
      <w:r w:rsidRPr="006249C6">
        <w:rPr>
          <w:sz w:val="24"/>
          <w:szCs w:val="24"/>
        </w:rPr>
        <w:t>ПОЛОЖЕНИЕ</w:t>
      </w:r>
    </w:p>
    <w:p w:rsidR="00E167AF" w:rsidRPr="006249C6" w:rsidRDefault="00E167AF" w:rsidP="00E167AF">
      <w:pPr>
        <w:spacing w:before="123"/>
        <w:ind w:left="1218" w:right="876"/>
        <w:jc w:val="center"/>
        <w:rPr>
          <w:b/>
        </w:rPr>
      </w:pPr>
      <w:r w:rsidRPr="006249C6">
        <w:rPr>
          <w:b/>
        </w:rPr>
        <w:t>О</w:t>
      </w:r>
      <w:r w:rsidRPr="006249C6">
        <w:rPr>
          <w:b/>
          <w:spacing w:val="-2"/>
        </w:rPr>
        <w:t xml:space="preserve"> </w:t>
      </w:r>
      <w:r w:rsidRPr="006249C6">
        <w:rPr>
          <w:b/>
        </w:rPr>
        <w:t>КОМИССИИ</w:t>
      </w:r>
      <w:r w:rsidRPr="006249C6">
        <w:rPr>
          <w:b/>
          <w:spacing w:val="-1"/>
        </w:rPr>
        <w:t xml:space="preserve"> </w:t>
      </w:r>
      <w:r w:rsidRPr="006249C6">
        <w:rPr>
          <w:b/>
        </w:rPr>
        <w:t>ПО</w:t>
      </w:r>
      <w:r w:rsidRPr="006249C6">
        <w:rPr>
          <w:b/>
          <w:spacing w:val="-1"/>
        </w:rPr>
        <w:t xml:space="preserve"> </w:t>
      </w:r>
      <w:r w:rsidRPr="006249C6">
        <w:rPr>
          <w:b/>
        </w:rPr>
        <w:t>ТРУДОВЫМ</w:t>
      </w:r>
      <w:r w:rsidRPr="006249C6">
        <w:rPr>
          <w:b/>
          <w:spacing w:val="-3"/>
        </w:rPr>
        <w:t xml:space="preserve"> </w:t>
      </w:r>
      <w:r w:rsidRPr="006249C6">
        <w:rPr>
          <w:b/>
        </w:rPr>
        <w:t xml:space="preserve">СПОРАМ </w:t>
      </w:r>
    </w:p>
    <w:p w:rsidR="00E167AF" w:rsidRPr="006249C6" w:rsidRDefault="00E167AF" w:rsidP="00E167AF">
      <w:pPr>
        <w:spacing w:before="123"/>
        <w:ind w:left="1218" w:right="876"/>
        <w:jc w:val="center"/>
        <w:rPr>
          <w:b/>
        </w:rPr>
      </w:pPr>
      <w:r w:rsidRPr="006249C6">
        <w:rPr>
          <w:b/>
        </w:rPr>
        <w:t>МБУДО «Городской дворец детского творчества им. А. Алиша»</w:t>
      </w:r>
      <w:r w:rsidRPr="006249C6">
        <w:rPr>
          <w:b/>
          <w:spacing w:val="-67"/>
        </w:rPr>
        <w:t xml:space="preserve"> </w:t>
      </w:r>
      <w:r w:rsidRPr="006249C6">
        <w:rPr>
          <w:b/>
        </w:rPr>
        <w:t>г.</w:t>
      </w:r>
      <w:r w:rsidRPr="006249C6">
        <w:rPr>
          <w:b/>
          <w:spacing w:val="-2"/>
        </w:rPr>
        <w:t xml:space="preserve"> </w:t>
      </w:r>
      <w:r w:rsidRPr="006249C6">
        <w:rPr>
          <w:b/>
        </w:rPr>
        <w:t>Казани</w:t>
      </w:r>
    </w:p>
    <w:p w:rsidR="00E167AF" w:rsidRPr="006249C6" w:rsidRDefault="00E167AF" w:rsidP="00E167AF">
      <w:pPr>
        <w:spacing w:before="123"/>
        <w:ind w:left="1218" w:right="876"/>
        <w:jc w:val="center"/>
        <w:rPr>
          <w:b/>
        </w:rPr>
      </w:pPr>
    </w:p>
    <w:p w:rsidR="00E167AF" w:rsidRPr="006249C6" w:rsidRDefault="00E167AF" w:rsidP="00FD740C">
      <w:pPr>
        <w:pStyle w:val="af9"/>
        <w:widowControl w:val="0"/>
        <w:numPr>
          <w:ilvl w:val="1"/>
          <w:numId w:val="59"/>
        </w:numPr>
        <w:tabs>
          <w:tab w:val="left" w:pos="4685"/>
        </w:tabs>
        <w:autoSpaceDE w:val="0"/>
        <w:autoSpaceDN w:val="0"/>
        <w:spacing w:line="318" w:lineRule="exact"/>
        <w:ind w:hanging="282"/>
        <w:jc w:val="both"/>
        <w:rPr>
          <w:b/>
        </w:rPr>
      </w:pPr>
      <w:r w:rsidRPr="006249C6">
        <w:rPr>
          <w:b/>
        </w:rPr>
        <w:t>Общие</w:t>
      </w:r>
      <w:r w:rsidRPr="006249C6">
        <w:rPr>
          <w:b/>
          <w:spacing w:val="-5"/>
        </w:rPr>
        <w:t xml:space="preserve"> </w:t>
      </w:r>
      <w:r w:rsidRPr="006249C6">
        <w:rPr>
          <w:b/>
        </w:rPr>
        <w:t>положения</w:t>
      </w:r>
    </w:p>
    <w:p w:rsidR="00E167AF" w:rsidRPr="006249C6" w:rsidRDefault="00E167AF" w:rsidP="00E167AF">
      <w:pPr>
        <w:pStyle w:val="aff3"/>
        <w:ind w:left="1482" w:right="840" w:hanging="720"/>
      </w:pPr>
      <w:r w:rsidRPr="006249C6">
        <w:t>1.1.</w:t>
      </w:r>
      <w:r w:rsidRPr="006249C6">
        <w:rPr>
          <w:spacing w:val="1"/>
        </w:rPr>
        <w:t xml:space="preserve"> </w:t>
      </w:r>
      <w:r w:rsidRPr="006249C6">
        <w:t>Настоящее Положение о Комиссии по трудовым спорам</w:t>
      </w:r>
      <w:r w:rsidR="00DD4875">
        <w:t xml:space="preserve"> </w:t>
      </w:r>
      <w:r w:rsidR="00DD4875" w:rsidRPr="00DD4875">
        <w:t>МБУДО «Городской дворец детского творчества им. А. Алиша» г. Казани</w:t>
      </w:r>
      <w:r w:rsidRPr="006249C6">
        <w:t xml:space="preserve"> (далее - КТС)</w:t>
      </w:r>
      <w:r w:rsidRPr="006249C6">
        <w:rPr>
          <w:spacing w:val="1"/>
        </w:rPr>
        <w:t xml:space="preserve"> </w:t>
      </w:r>
      <w:r w:rsidRPr="006249C6">
        <w:t>устанавливает</w:t>
      </w:r>
      <w:r w:rsidRPr="006249C6">
        <w:rPr>
          <w:spacing w:val="1"/>
        </w:rPr>
        <w:t xml:space="preserve"> </w:t>
      </w:r>
      <w:r w:rsidRPr="006249C6">
        <w:t>порядок</w:t>
      </w:r>
      <w:r w:rsidRPr="006249C6">
        <w:rPr>
          <w:spacing w:val="1"/>
        </w:rPr>
        <w:t xml:space="preserve"> </w:t>
      </w:r>
      <w:r w:rsidRPr="006249C6">
        <w:t>образования</w:t>
      </w:r>
      <w:r w:rsidRPr="006249C6">
        <w:rPr>
          <w:spacing w:val="1"/>
        </w:rPr>
        <w:t xml:space="preserve"> </w:t>
      </w:r>
      <w:r w:rsidRPr="006249C6">
        <w:t>и</w:t>
      </w:r>
      <w:r w:rsidRPr="006249C6">
        <w:rPr>
          <w:spacing w:val="1"/>
        </w:rPr>
        <w:t xml:space="preserve"> </w:t>
      </w:r>
      <w:r w:rsidRPr="006249C6">
        <w:t>работы</w:t>
      </w:r>
      <w:r w:rsidRPr="006249C6">
        <w:rPr>
          <w:spacing w:val="1"/>
        </w:rPr>
        <w:t xml:space="preserve"> </w:t>
      </w:r>
      <w:r w:rsidRPr="006249C6">
        <w:t>КТС,</w:t>
      </w:r>
      <w:r w:rsidRPr="006249C6">
        <w:rPr>
          <w:spacing w:val="1"/>
        </w:rPr>
        <w:t xml:space="preserve"> </w:t>
      </w:r>
      <w:r w:rsidRPr="006249C6">
        <w:t>процедуры</w:t>
      </w:r>
      <w:r w:rsidRPr="006249C6">
        <w:rPr>
          <w:spacing w:val="1"/>
        </w:rPr>
        <w:t xml:space="preserve"> </w:t>
      </w:r>
      <w:r w:rsidRPr="006249C6">
        <w:t>разрешения индивидуальных</w:t>
      </w:r>
      <w:r w:rsidRPr="006249C6">
        <w:rPr>
          <w:spacing w:val="1"/>
        </w:rPr>
        <w:t xml:space="preserve"> </w:t>
      </w:r>
      <w:r w:rsidRPr="006249C6">
        <w:t>трудовых споров, исполнения</w:t>
      </w:r>
      <w:r w:rsidRPr="006249C6">
        <w:rPr>
          <w:spacing w:val="1"/>
        </w:rPr>
        <w:t xml:space="preserve"> </w:t>
      </w:r>
      <w:r w:rsidRPr="006249C6">
        <w:t>решений</w:t>
      </w:r>
      <w:r w:rsidRPr="006249C6">
        <w:rPr>
          <w:spacing w:val="1"/>
        </w:rPr>
        <w:t xml:space="preserve"> </w:t>
      </w:r>
      <w:r w:rsidRPr="006249C6">
        <w:t>КТС.</w:t>
      </w:r>
    </w:p>
    <w:p w:rsidR="00E167AF" w:rsidRPr="006249C6" w:rsidRDefault="00E167AF" w:rsidP="00E167AF">
      <w:pPr>
        <w:pStyle w:val="aff3"/>
        <w:ind w:left="1482" w:right="840" w:hanging="720"/>
      </w:pPr>
      <w:r w:rsidRPr="006249C6">
        <w:t>2.2.</w:t>
      </w:r>
      <w:r w:rsidRPr="006249C6">
        <w:rPr>
          <w:spacing w:val="1"/>
        </w:rPr>
        <w:t xml:space="preserve"> </w:t>
      </w:r>
      <w:r w:rsidRPr="006249C6">
        <w:t>Положение разработано на основе Конституции РФ, Трудового кодекса</w:t>
      </w:r>
      <w:r w:rsidR="0074717A">
        <w:t xml:space="preserve"> </w:t>
      </w:r>
      <w:r w:rsidRPr="006249C6">
        <w:rPr>
          <w:spacing w:val="-67"/>
        </w:rPr>
        <w:t xml:space="preserve"> </w:t>
      </w:r>
      <w:r w:rsidRPr="006249C6">
        <w:t>РФ</w:t>
      </w:r>
      <w:r w:rsidRPr="006249C6">
        <w:rPr>
          <w:spacing w:val="1"/>
        </w:rPr>
        <w:t xml:space="preserve"> </w:t>
      </w:r>
      <w:r w:rsidRPr="006249C6">
        <w:t>и</w:t>
      </w:r>
      <w:r w:rsidRPr="006249C6">
        <w:rPr>
          <w:spacing w:val="1"/>
        </w:rPr>
        <w:t xml:space="preserve"> </w:t>
      </w:r>
      <w:r w:rsidRPr="006249C6">
        <w:t>иных</w:t>
      </w:r>
      <w:r w:rsidRPr="006249C6">
        <w:rPr>
          <w:spacing w:val="1"/>
        </w:rPr>
        <w:t xml:space="preserve"> </w:t>
      </w:r>
      <w:r w:rsidRPr="006249C6">
        <w:t>нормативных</w:t>
      </w:r>
      <w:r w:rsidRPr="006249C6">
        <w:rPr>
          <w:spacing w:val="1"/>
        </w:rPr>
        <w:t xml:space="preserve"> </w:t>
      </w:r>
      <w:r w:rsidRPr="006249C6">
        <w:t>правовых</w:t>
      </w:r>
      <w:r w:rsidRPr="006249C6">
        <w:rPr>
          <w:spacing w:val="1"/>
        </w:rPr>
        <w:t xml:space="preserve"> </w:t>
      </w:r>
      <w:r w:rsidRPr="006249C6">
        <w:t>актов</w:t>
      </w:r>
      <w:r w:rsidRPr="006249C6">
        <w:rPr>
          <w:spacing w:val="1"/>
        </w:rPr>
        <w:t xml:space="preserve"> </w:t>
      </w:r>
      <w:r w:rsidRPr="006249C6">
        <w:t>Российской</w:t>
      </w:r>
      <w:r w:rsidRPr="006249C6">
        <w:rPr>
          <w:spacing w:val="1"/>
        </w:rPr>
        <w:t xml:space="preserve"> </w:t>
      </w:r>
      <w:r w:rsidRPr="006249C6">
        <w:t>Федерации</w:t>
      </w:r>
      <w:r w:rsidRPr="006249C6">
        <w:rPr>
          <w:spacing w:val="1"/>
        </w:rPr>
        <w:t xml:space="preserve"> </w:t>
      </w:r>
      <w:r w:rsidRPr="006249C6">
        <w:t>и</w:t>
      </w:r>
      <w:r w:rsidRPr="006249C6">
        <w:rPr>
          <w:spacing w:val="1"/>
        </w:rPr>
        <w:t xml:space="preserve"> </w:t>
      </w:r>
      <w:r w:rsidRPr="006249C6">
        <w:t>Республики</w:t>
      </w:r>
      <w:r w:rsidRPr="006249C6">
        <w:rPr>
          <w:spacing w:val="1"/>
        </w:rPr>
        <w:t xml:space="preserve"> </w:t>
      </w:r>
      <w:r w:rsidRPr="006249C6">
        <w:t>Татарстан.</w:t>
      </w:r>
      <w:r w:rsidRPr="006249C6">
        <w:rPr>
          <w:spacing w:val="1"/>
        </w:rPr>
        <w:t xml:space="preserve"> </w:t>
      </w:r>
      <w:r w:rsidRPr="006249C6">
        <w:t>При</w:t>
      </w:r>
      <w:r w:rsidRPr="006249C6">
        <w:rPr>
          <w:spacing w:val="1"/>
        </w:rPr>
        <w:t xml:space="preserve"> </w:t>
      </w:r>
      <w:r w:rsidRPr="006249C6">
        <w:t>возникновении</w:t>
      </w:r>
      <w:r w:rsidRPr="006249C6">
        <w:rPr>
          <w:spacing w:val="1"/>
        </w:rPr>
        <w:t xml:space="preserve"> </w:t>
      </w:r>
      <w:r w:rsidRPr="006249C6">
        <w:t>противоречий</w:t>
      </w:r>
      <w:r w:rsidRPr="006249C6">
        <w:rPr>
          <w:spacing w:val="1"/>
        </w:rPr>
        <w:t xml:space="preserve"> </w:t>
      </w:r>
      <w:r w:rsidRPr="006249C6">
        <w:t>между</w:t>
      </w:r>
      <w:r w:rsidRPr="006249C6">
        <w:rPr>
          <w:spacing w:val="1"/>
        </w:rPr>
        <w:t xml:space="preserve"> </w:t>
      </w:r>
      <w:r w:rsidRPr="006249C6">
        <w:t>нормами</w:t>
      </w:r>
      <w:r w:rsidRPr="006249C6">
        <w:rPr>
          <w:spacing w:val="1"/>
        </w:rPr>
        <w:t xml:space="preserve"> </w:t>
      </w:r>
      <w:r w:rsidRPr="006249C6">
        <w:t>действующего</w:t>
      </w:r>
      <w:r w:rsidRPr="006249C6">
        <w:rPr>
          <w:spacing w:val="1"/>
        </w:rPr>
        <w:t xml:space="preserve"> </w:t>
      </w:r>
      <w:r w:rsidRPr="006249C6">
        <w:t>законодательства</w:t>
      </w:r>
      <w:r w:rsidRPr="006249C6">
        <w:rPr>
          <w:spacing w:val="1"/>
        </w:rPr>
        <w:t xml:space="preserve"> </w:t>
      </w:r>
      <w:r w:rsidRPr="006249C6">
        <w:t>и</w:t>
      </w:r>
      <w:r w:rsidRPr="006249C6">
        <w:rPr>
          <w:spacing w:val="1"/>
        </w:rPr>
        <w:t xml:space="preserve"> </w:t>
      </w:r>
      <w:r w:rsidRPr="006249C6">
        <w:t>настоящего</w:t>
      </w:r>
      <w:r w:rsidRPr="006249C6">
        <w:rPr>
          <w:spacing w:val="1"/>
        </w:rPr>
        <w:t xml:space="preserve"> </w:t>
      </w:r>
      <w:r w:rsidRPr="006249C6">
        <w:t>Положения</w:t>
      </w:r>
      <w:r w:rsidRPr="006249C6">
        <w:rPr>
          <w:spacing w:val="1"/>
        </w:rPr>
        <w:t xml:space="preserve"> </w:t>
      </w:r>
      <w:r w:rsidRPr="006249C6">
        <w:t>последние</w:t>
      </w:r>
      <w:r w:rsidRPr="006249C6">
        <w:rPr>
          <w:spacing w:val="-4"/>
        </w:rPr>
        <w:t xml:space="preserve"> </w:t>
      </w:r>
      <w:r w:rsidRPr="006249C6">
        <w:t>являются</w:t>
      </w:r>
      <w:r w:rsidRPr="006249C6">
        <w:rPr>
          <w:spacing w:val="-3"/>
        </w:rPr>
        <w:t xml:space="preserve"> </w:t>
      </w:r>
      <w:r w:rsidRPr="006249C6">
        <w:t>недействительными.</w:t>
      </w:r>
    </w:p>
    <w:p w:rsidR="00E167AF" w:rsidRPr="006249C6" w:rsidRDefault="00E167AF" w:rsidP="00FD740C">
      <w:pPr>
        <w:pStyle w:val="af9"/>
        <w:widowControl w:val="0"/>
        <w:numPr>
          <w:ilvl w:val="1"/>
          <w:numId w:val="58"/>
        </w:numPr>
        <w:tabs>
          <w:tab w:val="left" w:pos="1482"/>
        </w:tabs>
        <w:autoSpaceDE w:val="0"/>
        <w:autoSpaceDN w:val="0"/>
        <w:spacing w:before="1"/>
        <w:ind w:right="841"/>
        <w:jc w:val="both"/>
      </w:pPr>
      <w:r w:rsidRPr="006249C6">
        <w:t>Комиссия</w:t>
      </w:r>
      <w:r w:rsidRPr="006249C6">
        <w:rPr>
          <w:spacing w:val="1"/>
        </w:rPr>
        <w:t xml:space="preserve"> </w:t>
      </w:r>
      <w:r w:rsidRPr="006249C6">
        <w:t>по</w:t>
      </w:r>
      <w:r w:rsidRPr="006249C6">
        <w:rPr>
          <w:spacing w:val="1"/>
        </w:rPr>
        <w:t xml:space="preserve"> </w:t>
      </w:r>
      <w:r w:rsidRPr="006249C6">
        <w:t>трудовым</w:t>
      </w:r>
      <w:r w:rsidRPr="006249C6">
        <w:rPr>
          <w:spacing w:val="1"/>
        </w:rPr>
        <w:t xml:space="preserve"> </w:t>
      </w:r>
      <w:r w:rsidRPr="006249C6">
        <w:t>спорам</w:t>
      </w:r>
      <w:r w:rsidRPr="006249C6">
        <w:rPr>
          <w:spacing w:val="1"/>
        </w:rPr>
        <w:t xml:space="preserve"> </w:t>
      </w:r>
      <w:r w:rsidRPr="006249C6">
        <w:t>–</w:t>
      </w:r>
      <w:r w:rsidRPr="006249C6">
        <w:rPr>
          <w:spacing w:val="1"/>
        </w:rPr>
        <w:t xml:space="preserve"> </w:t>
      </w:r>
      <w:r w:rsidRPr="006249C6">
        <w:t>орган</w:t>
      </w:r>
      <w:r w:rsidRPr="006249C6">
        <w:rPr>
          <w:spacing w:val="1"/>
        </w:rPr>
        <w:t xml:space="preserve"> </w:t>
      </w:r>
      <w:r w:rsidRPr="006249C6">
        <w:t>несудебного</w:t>
      </w:r>
      <w:r w:rsidRPr="006249C6">
        <w:rPr>
          <w:spacing w:val="1"/>
        </w:rPr>
        <w:t xml:space="preserve"> </w:t>
      </w:r>
      <w:r w:rsidRPr="006249C6">
        <w:t>разрешения</w:t>
      </w:r>
      <w:r w:rsidRPr="006249C6">
        <w:rPr>
          <w:spacing w:val="1"/>
        </w:rPr>
        <w:t xml:space="preserve"> </w:t>
      </w:r>
      <w:r w:rsidRPr="006249C6">
        <w:t>индивидуальных трудовых споров между работником и работодателем.</w:t>
      </w:r>
      <w:r w:rsidRPr="006249C6">
        <w:rPr>
          <w:spacing w:val="-67"/>
        </w:rPr>
        <w:t xml:space="preserve"> </w:t>
      </w:r>
      <w:r w:rsidRPr="006249C6">
        <w:t>Спор</w:t>
      </w:r>
      <w:r w:rsidRPr="006249C6">
        <w:rPr>
          <w:spacing w:val="1"/>
        </w:rPr>
        <w:t xml:space="preserve"> </w:t>
      </w:r>
      <w:r w:rsidRPr="006249C6">
        <w:t>рассматривается</w:t>
      </w:r>
      <w:r w:rsidRPr="006249C6">
        <w:rPr>
          <w:spacing w:val="1"/>
        </w:rPr>
        <w:t xml:space="preserve"> </w:t>
      </w:r>
      <w:r w:rsidRPr="006249C6">
        <w:t>по</w:t>
      </w:r>
      <w:r w:rsidRPr="006249C6">
        <w:rPr>
          <w:spacing w:val="1"/>
        </w:rPr>
        <w:t xml:space="preserve"> </w:t>
      </w:r>
      <w:r w:rsidRPr="006249C6">
        <w:t>обращению</w:t>
      </w:r>
      <w:r w:rsidRPr="006249C6">
        <w:rPr>
          <w:spacing w:val="1"/>
        </w:rPr>
        <w:t xml:space="preserve"> </w:t>
      </w:r>
      <w:r w:rsidRPr="006249C6">
        <w:t>работника.</w:t>
      </w:r>
      <w:r w:rsidRPr="006249C6">
        <w:rPr>
          <w:spacing w:val="1"/>
        </w:rPr>
        <w:t xml:space="preserve"> </w:t>
      </w:r>
      <w:r w:rsidRPr="006249C6">
        <w:t>Стороны</w:t>
      </w:r>
      <w:r w:rsidRPr="006249C6">
        <w:rPr>
          <w:spacing w:val="1"/>
        </w:rPr>
        <w:t xml:space="preserve"> </w:t>
      </w:r>
      <w:r w:rsidRPr="006249C6">
        <w:t>спора,</w:t>
      </w:r>
      <w:r w:rsidRPr="006249C6">
        <w:rPr>
          <w:spacing w:val="1"/>
        </w:rPr>
        <w:t xml:space="preserve"> </w:t>
      </w:r>
      <w:r w:rsidRPr="006249C6">
        <w:t>в</w:t>
      </w:r>
      <w:r w:rsidRPr="006249C6">
        <w:rPr>
          <w:spacing w:val="1"/>
        </w:rPr>
        <w:t xml:space="preserve"> </w:t>
      </w:r>
      <w:r w:rsidRPr="006249C6">
        <w:t>случае обращения работника в КТС, соблюдают порядок рассмотрения</w:t>
      </w:r>
      <w:r w:rsidRPr="006249C6">
        <w:rPr>
          <w:spacing w:val="1"/>
        </w:rPr>
        <w:t xml:space="preserve"> </w:t>
      </w:r>
      <w:r w:rsidRPr="006249C6">
        <w:t>спора, установленный настоящим Положением, и выполняют решение</w:t>
      </w:r>
      <w:r w:rsidRPr="006249C6">
        <w:rPr>
          <w:spacing w:val="1"/>
        </w:rPr>
        <w:t xml:space="preserve"> </w:t>
      </w:r>
      <w:r w:rsidRPr="006249C6">
        <w:t>КТС.</w:t>
      </w:r>
    </w:p>
    <w:p w:rsidR="00E167AF" w:rsidRPr="006249C6" w:rsidRDefault="00E167AF" w:rsidP="00E167AF">
      <w:pPr>
        <w:pStyle w:val="af9"/>
        <w:widowControl w:val="0"/>
        <w:tabs>
          <w:tab w:val="left" w:pos="1482"/>
        </w:tabs>
        <w:autoSpaceDE w:val="0"/>
        <w:autoSpaceDN w:val="0"/>
        <w:spacing w:before="1"/>
        <w:ind w:left="1482" w:right="841"/>
        <w:jc w:val="both"/>
      </w:pPr>
      <w:r w:rsidRPr="006249C6">
        <w:t>Рассмотрение</w:t>
      </w:r>
      <w:r w:rsidRPr="006249C6">
        <w:rPr>
          <w:spacing w:val="1"/>
        </w:rPr>
        <w:t xml:space="preserve"> </w:t>
      </w:r>
      <w:r w:rsidRPr="006249C6">
        <w:t>спора</w:t>
      </w:r>
      <w:r w:rsidRPr="006249C6">
        <w:rPr>
          <w:spacing w:val="1"/>
        </w:rPr>
        <w:t xml:space="preserve"> </w:t>
      </w:r>
      <w:r w:rsidRPr="006249C6">
        <w:t>в</w:t>
      </w:r>
      <w:r w:rsidRPr="006249C6">
        <w:rPr>
          <w:spacing w:val="1"/>
        </w:rPr>
        <w:t xml:space="preserve"> </w:t>
      </w:r>
      <w:r w:rsidRPr="006249C6">
        <w:t>КТС</w:t>
      </w:r>
      <w:r w:rsidRPr="006249C6">
        <w:rPr>
          <w:spacing w:val="1"/>
        </w:rPr>
        <w:t xml:space="preserve"> </w:t>
      </w:r>
      <w:r w:rsidRPr="006249C6">
        <w:t>не</w:t>
      </w:r>
      <w:r w:rsidRPr="006249C6">
        <w:rPr>
          <w:spacing w:val="1"/>
        </w:rPr>
        <w:t xml:space="preserve"> </w:t>
      </w:r>
      <w:r w:rsidRPr="006249C6">
        <w:t>является</w:t>
      </w:r>
      <w:r w:rsidRPr="006249C6">
        <w:rPr>
          <w:spacing w:val="1"/>
        </w:rPr>
        <w:t xml:space="preserve"> </w:t>
      </w:r>
      <w:r w:rsidRPr="006249C6">
        <w:t>обязательным</w:t>
      </w:r>
      <w:r w:rsidRPr="006249C6">
        <w:rPr>
          <w:spacing w:val="1"/>
        </w:rPr>
        <w:t xml:space="preserve"> </w:t>
      </w:r>
      <w:r w:rsidRPr="006249C6">
        <w:t>условием,</w:t>
      </w:r>
      <w:r w:rsidRPr="006249C6">
        <w:rPr>
          <w:spacing w:val="1"/>
        </w:rPr>
        <w:t xml:space="preserve"> </w:t>
      </w:r>
      <w:r w:rsidRPr="006249C6">
        <w:t>работник</w:t>
      </w:r>
      <w:r w:rsidRPr="006249C6">
        <w:rPr>
          <w:spacing w:val="-1"/>
        </w:rPr>
        <w:t xml:space="preserve"> </w:t>
      </w:r>
      <w:r w:rsidRPr="006249C6">
        <w:t>может обратиться в</w:t>
      </w:r>
      <w:r w:rsidRPr="006249C6">
        <w:rPr>
          <w:spacing w:val="-1"/>
        </w:rPr>
        <w:t xml:space="preserve"> </w:t>
      </w:r>
      <w:r w:rsidRPr="006249C6">
        <w:t>суд,</w:t>
      </w:r>
      <w:r w:rsidRPr="006249C6">
        <w:rPr>
          <w:spacing w:val="-2"/>
        </w:rPr>
        <w:t xml:space="preserve"> </w:t>
      </w:r>
      <w:r w:rsidRPr="006249C6">
        <w:t>минуя комиссию.</w:t>
      </w:r>
    </w:p>
    <w:p w:rsidR="00E167AF" w:rsidRPr="006249C6" w:rsidRDefault="00E167AF" w:rsidP="00E167AF">
      <w:pPr>
        <w:pStyle w:val="af9"/>
        <w:widowControl w:val="0"/>
        <w:tabs>
          <w:tab w:val="left" w:pos="1482"/>
        </w:tabs>
        <w:autoSpaceDE w:val="0"/>
        <w:autoSpaceDN w:val="0"/>
        <w:spacing w:before="1"/>
        <w:ind w:left="1482" w:right="841"/>
        <w:jc w:val="both"/>
      </w:pPr>
      <w:r w:rsidRPr="006249C6">
        <w:t>Работник,</w:t>
      </w:r>
      <w:r w:rsidRPr="006249C6">
        <w:rPr>
          <w:spacing w:val="1"/>
        </w:rPr>
        <w:t xml:space="preserve"> </w:t>
      </w:r>
      <w:r w:rsidRPr="006249C6">
        <w:t>работодатель</w:t>
      </w:r>
      <w:r w:rsidRPr="006249C6">
        <w:rPr>
          <w:spacing w:val="1"/>
        </w:rPr>
        <w:t xml:space="preserve"> </w:t>
      </w:r>
      <w:r w:rsidRPr="006249C6">
        <w:t>или</w:t>
      </w:r>
      <w:r w:rsidRPr="006249C6">
        <w:rPr>
          <w:spacing w:val="1"/>
        </w:rPr>
        <w:t xml:space="preserve"> </w:t>
      </w:r>
      <w:r w:rsidRPr="006249C6">
        <w:t>профессиональный</w:t>
      </w:r>
      <w:r w:rsidRPr="006249C6">
        <w:rPr>
          <w:spacing w:val="1"/>
        </w:rPr>
        <w:t xml:space="preserve"> </w:t>
      </w:r>
      <w:r w:rsidRPr="006249C6">
        <w:t>союз,</w:t>
      </w:r>
      <w:r w:rsidRPr="006249C6">
        <w:rPr>
          <w:spacing w:val="1"/>
        </w:rPr>
        <w:t xml:space="preserve"> </w:t>
      </w:r>
      <w:r w:rsidRPr="006249C6">
        <w:t>защищающий</w:t>
      </w:r>
      <w:r w:rsidRPr="006249C6">
        <w:rPr>
          <w:spacing w:val="1"/>
        </w:rPr>
        <w:t xml:space="preserve"> </w:t>
      </w:r>
      <w:r w:rsidRPr="006249C6">
        <w:t>интересы работника, также могут обратиться в суд в случае несогласия с</w:t>
      </w:r>
      <w:r w:rsidRPr="006249C6">
        <w:rPr>
          <w:spacing w:val="1"/>
        </w:rPr>
        <w:t xml:space="preserve"> </w:t>
      </w:r>
      <w:r w:rsidRPr="006249C6">
        <w:t>решением</w:t>
      </w:r>
      <w:r w:rsidRPr="006249C6">
        <w:rPr>
          <w:spacing w:val="-1"/>
        </w:rPr>
        <w:t xml:space="preserve"> </w:t>
      </w:r>
      <w:r w:rsidRPr="006249C6">
        <w:t>комиссии</w:t>
      </w:r>
      <w:r w:rsidRPr="006249C6">
        <w:rPr>
          <w:spacing w:val="-2"/>
        </w:rPr>
        <w:t xml:space="preserve"> </w:t>
      </w:r>
      <w:r w:rsidRPr="006249C6">
        <w:t>по</w:t>
      </w:r>
      <w:r w:rsidRPr="006249C6">
        <w:rPr>
          <w:spacing w:val="1"/>
        </w:rPr>
        <w:t xml:space="preserve"> </w:t>
      </w:r>
      <w:r w:rsidRPr="006249C6">
        <w:t>трудовым спорам.</w:t>
      </w:r>
    </w:p>
    <w:p w:rsidR="00E167AF" w:rsidRPr="006249C6" w:rsidRDefault="00E167AF" w:rsidP="00FD740C">
      <w:pPr>
        <w:pStyle w:val="af9"/>
        <w:widowControl w:val="0"/>
        <w:numPr>
          <w:ilvl w:val="1"/>
          <w:numId w:val="59"/>
        </w:numPr>
        <w:tabs>
          <w:tab w:val="left" w:pos="3578"/>
        </w:tabs>
        <w:autoSpaceDE w:val="0"/>
        <w:autoSpaceDN w:val="0"/>
        <w:spacing w:line="321" w:lineRule="exact"/>
        <w:ind w:left="3577" w:hanging="721"/>
        <w:jc w:val="both"/>
      </w:pPr>
      <w:r w:rsidRPr="006249C6">
        <w:t>Компетенция</w:t>
      </w:r>
      <w:r w:rsidRPr="006249C6">
        <w:rPr>
          <w:spacing w:val="-3"/>
        </w:rPr>
        <w:t xml:space="preserve"> </w:t>
      </w:r>
      <w:r w:rsidRPr="006249C6">
        <w:t>членов</w:t>
      </w:r>
      <w:r w:rsidRPr="006249C6">
        <w:rPr>
          <w:spacing w:val="-4"/>
        </w:rPr>
        <w:t xml:space="preserve"> </w:t>
      </w:r>
      <w:r w:rsidRPr="006249C6">
        <w:t>комиссии</w:t>
      </w:r>
    </w:p>
    <w:p w:rsidR="00E167AF" w:rsidRPr="006249C6" w:rsidRDefault="00E167AF" w:rsidP="00E167AF">
      <w:pPr>
        <w:pStyle w:val="aff3"/>
        <w:ind w:left="3462"/>
      </w:pPr>
      <w:r w:rsidRPr="006249C6">
        <w:t xml:space="preserve">1.1.  </w:t>
      </w:r>
      <w:r w:rsidRPr="006249C6">
        <w:rPr>
          <w:spacing w:val="16"/>
        </w:rPr>
        <w:t xml:space="preserve"> </w:t>
      </w:r>
      <w:r w:rsidRPr="006249C6">
        <w:t>КТС</w:t>
      </w:r>
      <w:r w:rsidRPr="006249C6">
        <w:rPr>
          <w:spacing w:val="-1"/>
        </w:rPr>
        <w:t xml:space="preserve"> </w:t>
      </w:r>
      <w:r w:rsidRPr="006249C6">
        <w:t>рассматривает</w:t>
      </w:r>
      <w:r w:rsidRPr="006249C6">
        <w:rPr>
          <w:spacing w:val="-5"/>
        </w:rPr>
        <w:t xml:space="preserve"> </w:t>
      </w:r>
      <w:r w:rsidRPr="006249C6">
        <w:t>споры:</w:t>
      </w:r>
    </w:p>
    <w:p w:rsidR="00E167AF" w:rsidRPr="006249C6" w:rsidRDefault="00E167AF" w:rsidP="00FD740C">
      <w:pPr>
        <w:pStyle w:val="af9"/>
        <w:widowControl w:val="0"/>
        <w:numPr>
          <w:ilvl w:val="2"/>
          <w:numId w:val="58"/>
        </w:numPr>
        <w:tabs>
          <w:tab w:val="left" w:pos="2181"/>
        </w:tabs>
        <w:autoSpaceDE w:val="0"/>
        <w:autoSpaceDN w:val="0"/>
        <w:ind w:right="846" w:firstLine="412"/>
        <w:jc w:val="both"/>
      </w:pPr>
      <w:r w:rsidRPr="006249C6">
        <w:t>о</w:t>
      </w:r>
      <w:r w:rsidRPr="006249C6">
        <w:rPr>
          <w:spacing w:val="1"/>
        </w:rPr>
        <w:t xml:space="preserve"> </w:t>
      </w:r>
      <w:r w:rsidRPr="006249C6">
        <w:t>признании</w:t>
      </w:r>
      <w:r w:rsidRPr="006249C6">
        <w:rPr>
          <w:spacing w:val="1"/>
        </w:rPr>
        <w:t xml:space="preserve"> </w:t>
      </w:r>
      <w:r w:rsidRPr="006249C6">
        <w:t>недействительными</w:t>
      </w:r>
      <w:r w:rsidRPr="006249C6">
        <w:rPr>
          <w:spacing w:val="1"/>
        </w:rPr>
        <w:t xml:space="preserve"> </w:t>
      </w:r>
      <w:r w:rsidRPr="006249C6">
        <w:t>условий,</w:t>
      </w:r>
      <w:r w:rsidRPr="006249C6">
        <w:rPr>
          <w:spacing w:val="1"/>
        </w:rPr>
        <w:t xml:space="preserve"> </w:t>
      </w:r>
      <w:r w:rsidRPr="006249C6">
        <w:t>включенных</w:t>
      </w:r>
      <w:r w:rsidRPr="006249C6">
        <w:rPr>
          <w:spacing w:val="1"/>
        </w:rPr>
        <w:t xml:space="preserve"> </w:t>
      </w:r>
      <w:r w:rsidRPr="006249C6">
        <w:t>в</w:t>
      </w:r>
      <w:r w:rsidRPr="006249C6">
        <w:rPr>
          <w:spacing w:val="-67"/>
        </w:rPr>
        <w:t xml:space="preserve"> </w:t>
      </w:r>
      <w:r w:rsidRPr="006249C6">
        <w:t>содержание</w:t>
      </w:r>
      <w:r w:rsidRPr="006249C6">
        <w:rPr>
          <w:spacing w:val="-1"/>
        </w:rPr>
        <w:t xml:space="preserve"> </w:t>
      </w:r>
      <w:r w:rsidRPr="006249C6">
        <w:t>трудового договора,</w:t>
      </w:r>
      <w:r w:rsidRPr="006249C6">
        <w:rPr>
          <w:spacing w:val="-2"/>
        </w:rPr>
        <w:t xml:space="preserve"> </w:t>
      </w:r>
      <w:r w:rsidRPr="006249C6">
        <w:t>а</w:t>
      </w:r>
      <w:r w:rsidRPr="006249C6">
        <w:rPr>
          <w:spacing w:val="-1"/>
        </w:rPr>
        <w:t xml:space="preserve"> </w:t>
      </w:r>
      <w:r w:rsidRPr="006249C6">
        <w:t>также</w:t>
      </w:r>
      <w:r w:rsidRPr="006249C6">
        <w:rPr>
          <w:spacing w:val="-3"/>
        </w:rPr>
        <w:t xml:space="preserve"> </w:t>
      </w:r>
      <w:r w:rsidRPr="006249C6">
        <w:t>всего договора</w:t>
      </w:r>
      <w:r w:rsidRPr="006249C6">
        <w:rPr>
          <w:spacing w:val="-1"/>
        </w:rPr>
        <w:t xml:space="preserve"> </w:t>
      </w:r>
      <w:r w:rsidRPr="006249C6">
        <w:t>в</w:t>
      </w:r>
      <w:r w:rsidRPr="006249C6">
        <w:rPr>
          <w:spacing w:val="-2"/>
        </w:rPr>
        <w:t xml:space="preserve"> </w:t>
      </w:r>
      <w:r w:rsidRPr="006249C6">
        <w:t>целом;</w:t>
      </w:r>
    </w:p>
    <w:p w:rsidR="00E167AF" w:rsidRPr="006249C6" w:rsidRDefault="00E167AF" w:rsidP="00FD740C">
      <w:pPr>
        <w:pStyle w:val="af9"/>
        <w:widowControl w:val="0"/>
        <w:numPr>
          <w:ilvl w:val="2"/>
          <w:numId w:val="58"/>
        </w:numPr>
        <w:tabs>
          <w:tab w:val="left" w:pos="2181"/>
        </w:tabs>
        <w:autoSpaceDE w:val="0"/>
        <w:autoSpaceDN w:val="0"/>
        <w:ind w:right="849" w:firstLine="427"/>
        <w:jc w:val="both"/>
      </w:pPr>
      <w:r w:rsidRPr="006249C6">
        <w:lastRenderedPageBreak/>
        <w:t>о неправильных или неточных записях в трудовой книжке, об</w:t>
      </w:r>
      <w:r w:rsidRPr="006249C6">
        <w:rPr>
          <w:spacing w:val="1"/>
        </w:rPr>
        <w:t xml:space="preserve"> </w:t>
      </w:r>
      <w:r w:rsidRPr="006249C6">
        <w:t>исправлении</w:t>
      </w:r>
      <w:r w:rsidRPr="006249C6">
        <w:rPr>
          <w:spacing w:val="-1"/>
        </w:rPr>
        <w:t xml:space="preserve"> </w:t>
      </w:r>
      <w:r w:rsidRPr="006249C6">
        <w:t>или дополнении</w:t>
      </w:r>
      <w:r w:rsidRPr="006249C6">
        <w:rPr>
          <w:spacing w:val="-1"/>
        </w:rPr>
        <w:t xml:space="preserve"> </w:t>
      </w:r>
      <w:r w:rsidRPr="006249C6">
        <w:t>этих</w:t>
      </w:r>
      <w:r w:rsidRPr="006249C6">
        <w:rPr>
          <w:spacing w:val="1"/>
        </w:rPr>
        <w:t xml:space="preserve"> </w:t>
      </w:r>
      <w:r w:rsidRPr="006249C6">
        <w:t>записей;</w:t>
      </w:r>
    </w:p>
    <w:p w:rsidR="00E167AF" w:rsidRPr="006249C6" w:rsidRDefault="00E167AF" w:rsidP="00FD740C">
      <w:pPr>
        <w:pStyle w:val="af9"/>
        <w:widowControl w:val="0"/>
        <w:numPr>
          <w:ilvl w:val="2"/>
          <w:numId w:val="58"/>
        </w:numPr>
        <w:tabs>
          <w:tab w:val="left" w:pos="2181"/>
        </w:tabs>
        <w:autoSpaceDE w:val="0"/>
        <w:autoSpaceDN w:val="0"/>
        <w:spacing w:before="89" w:line="342" w:lineRule="exact"/>
        <w:ind w:left="2180" w:hanging="272"/>
      </w:pPr>
      <w:r w:rsidRPr="006249C6">
        <w:t>о</w:t>
      </w:r>
      <w:r w:rsidRPr="006249C6">
        <w:rPr>
          <w:spacing w:val="-2"/>
        </w:rPr>
        <w:t xml:space="preserve"> </w:t>
      </w:r>
      <w:r w:rsidRPr="006249C6">
        <w:t>переводе</w:t>
      </w:r>
      <w:r w:rsidRPr="006249C6">
        <w:rPr>
          <w:spacing w:val="-2"/>
        </w:rPr>
        <w:t xml:space="preserve"> </w:t>
      </w:r>
      <w:r w:rsidRPr="006249C6">
        <w:t>на</w:t>
      </w:r>
      <w:r w:rsidRPr="006249C6">
        <w:rPr>
          <w:spacing w:val="-4"/>
        </w:rPr>
        <w:t xml:space="preserve"> </w:t>
      </w:r>
      <w:r w:rsidRPr="006249C6">
        <w:t>другую</w:t>
      </w:r>
      <w:r w:rsidRPr="006249C6">
        <w:rPr>
          <w:spacing w:val="-3"/>
        </w:rPr>
        <w:t xml:space="preserve"> </w:t>
      </w:r>
      <w:r w:rsidRPr="006249C6">
        <w:t>работу;</w:t>
      </w:r>
    </w:p>
    <w:p w:rsidR="00E167AF" w:rsidRPr="006249C6" w:rsidRDefault="00E167AF" w:rsidP="00FD740C">
      <w:pPr>
        <w:pStyle w:val="af9"/>
        <w:widowControl w:val="0"/>
        <w:numPr>
          <w:ilvl w:val="2"/>
          <w:numId w:val="58"/>
        </w:numPr>
        <w:tabs>
          <w:tab w:val="left" w:pos="2181"/>
        </w:tabs>
        <w:autoSpaceDE w:val="0"/>
        <w:autoSpaceDN w:val="0"/>
        <w:spacing w:line="342" w:lineRule="exact"/>
        <w:ind w:left="2180" w:hanging="272"/>
      </w:pPr>
      <w:r w:rsidRPr="006249C6">
        <w:t>об</w:t>
      </w:r>
      <w:r w:rsidRPr="006249C6">
        <w:rPr>
          <w:spacing w:val="-5"/>
        </w:rPr>
        <w:t xml:space="preserve"> </w:t>
      </w:r>
      <w:r w:rsidRPr="006249C6">
        <w:t>изменении</w:t>
      </w:r>
      <w:r w:rsidRPr="006249C6">
        <w:rPr>
          <w:spacing w:val="-3"/>
        </w:rPr>
        <w:t xml:space="preserve"> </w:t>
      </w:r>
      <w:r w:rsidRPr="006249C6">
        <w:t>существенных</w:t>
      </w:r>
      <w:r w:rsidRPr="006249C6">
        <w:rPr>
          <w:spacing w:val="-2"/>
        </w:rPr>
        <w:t xml:space="preserve"> </w:t>
      </w:r>
      <w:r w:rsidRPr="006249C6">
        <w:t>условий</w:t>
      </w:r>
      <w:r w:rsidRPr="006249C6">
        <w:rPr>
          <w:spacing w:val="-2"/>
        </w:rPr>
        <w:t xml:space="preserve"> </w:t>
      </w:r>
      <w:r w:rsidRPr="006249C6">
        <w:t>труда;</w:t>
      </w:r>
    </w:p>
    <w:p w:rsidR="00E167AF" w:rsidRPr="006249C6" w:rsidRDefault="00E167AF" w:rsidP="00FD740C">
      <w:pPr>
        <w:pStyle w:val="af9"/>
        <w:widowControl w:val="0"/>
        <w:numPr>
          <w:ilvl w:val="2"/>
          <w:numId w:val="58"/>
        </w:numPr>
        <w:tabs>
          <w:tab w:val="left" w:pos="2181"/>
        </w:tabs>
        <w:autoSpaceDE w:val="0"/>
        <w:autoSpaceDN w:val="0"/>
        <w:ind w:right="849" w:firstLine="427"/>
      </w:pPr>
      <w:r w:rsidRPr="006249C6">
        <w:t>об</w:t>
      </w:r>
      <w:r w:rsidRPr="006249C6">
        <w:rPr>
          <w:spacing w:val="59"/>
        </w:rPr>
        <w:t xml:space="preserve"> </w:t>
      </w:r>
      <w:r w:rsidRPr="006249C6">
        <w:t>оплате</w:t>
      </w:r>
      <w:r w:rsidRPr="006249C6">
        <w:rPr>
          <w:spacing w:val="61"/>
        </w:rPr>
        <w:t xml:space="preserve"> </w:t>
      </w:r>
      <w:r w:rsidRPr="006249C6">
        <w:t>труда</w:t>
      </w:r>
      <w:r w:rsidRPr="006249C6">
        <w:rPr>
          <w:spacing w:val="61"/>
        </w:rPr>
        <w:t xml:space="preserve"> </w:t>
      </w:r>
      <w:r w:rsidRPr="006249C6">
        <w:t>(в</w:t>
      </w:r>
      <w:r w:rsidRPr="006249C6">
        <w:rPr>
          <w:spacing w:val="58"/>
        </w:rPr>
        <w:t xml:space="preserve"> </w:t>
      </w:r>
      <w:r w:rsidRPr="006249C6">
        <w:t>том</w:t>
      </w:r>
      <w:r w:rsidRPr="006249C6">
        <w:rPr>
          <w:spacing w:val="58"/>
        </w:rPr>
        <w:t xml:space="preserve"> </w:t>
      </w:r>
      <w:r w:rsidRPr="006249C6">
        <w:t>числе</w:t>
      </w:r>
      <w:r w:rsidRPr="006249C6">
        <w:rPr>
          <w:spacing w:val="61"/>
        </w:rPr>
        <w:t xml:space="preserve"> </w:t>
      </w:r>
      <w:r w:rsidRPr="006249C6">
        <w:t>о</w:t>
      </w:r>
      <w:r w:rsidRPr="006249C6">
        <w:rPr>
          <w:spacing w:val="59"/>
        </w:rPr>
        <w:t xml:space="preserve"> </w:t>
      </w:r>
      <w:r w:rsidRPr="006249C6">
        <w:t>праве</w:t>
      </w:r>
      <w:r w:rsidRPr="006249C6">
        <w:rPr>
          <w:spacing w:val="58"/>
        </w:rPr>
        <w:t xml:space="preserve"> </w:t>
      </w:r>
      <w:r w:rsidRPr="006249C6">
        <w:t>на</w:t>
      </w:r>
      <w:r w:rsidRPr="006249C6">
        <w:rPr>
          <w:spacing w:val="58"/>
        </w:rPr>
        <w:t xml:space="preserve"> </w:t>
      </w:r>
      <w:r w:rsidRPr="006249C6">
        <w:t>премию</w:t>
      </w:r>
      <w:r w:rsidRPr="006249C6">
        <w:rPr>
          <w:spacing w:val="60"/>
        </w:rPr>
        <w:t xml:space="preserve"> </w:t>
      </w:r>
      <w:r w:rsidRPr="006249C6">
        <w:t>и</w:t>
      </w:r>
      <w:r w:rsidRPr="006249C6">
        <w:rPr>
          <w:spacing w:val="58"/>
        </w:rPr>
        <w:t xml:space="preserve"> </w:t>
      </w:r>
      <w:r w:rsidRPr="006249C6">
        <w:t>о</w:t>
      </w:r>
      <w:r w:rsidRPr="006249C6">
        <w:rPr>
          <w:spacing w:val="60"/>
        </w:rPr>
        <w:t xml:space="preserve"> </w:t>
      </w:r>
      <w:r w:rsidRPr="006249C6">
        <w:t>размере</w:t>
      </w:r>
      <w:r w:rsidRPr="006249C6">
        <w:rPr>
          <w:spacing w:val="-67"/>
        </w:rPr>
        <w:t xml:space="preserve"> </w:t>
      </w:r>
      <w:r w:rsidRPr="006249C6">
        <w:t>премии);</w:t>
      </w:r>
    </w:p>
    <w:p w:rsidR="00E167AF" w:rsidRPr="006249C6" w:rsidRDefault="00E167AF" w:rsidP="00FD740C">
      <w:pPr>
        <w:pStyle w:val="af9"/>
        <w:widowControl w:val="0"/>
        <w:numPr>
          <w:ilvl w:val="2"/>
          <w:numId w:val="58"/>
        </w:numPr>
        <w:tabs>
          <w:tab w:val="left" w:pos="2181"/>
        </w:tabs>
        <w:autoSpaceDE w:val="0"/>
        <w:autoSpaceDN w:val="0"/>
        <w:spacing w:line="340" w:lineRule="exact"/>
        <w:ind w:left="2180" w:hanging="272"/>
      </w:pPr>
      <w:r w:rsidRPr="006249C6">
        <w:t>о</w:t>
      </w:r>
      <w:r w:rsidRPr="006249C6">
        <w:rPr>
          <w:spacing w:val="-2"/>
        </w:rPr>
        <w:t xml:space="preserve"> </w:t>
      </w:r>
      <w:r w:rsidRPr="006249C6">
        <w:t>дисциплинарных</w:t>
      </w:r>
      <w:r w:rsidRPr="006249C6">
        <w:rPr>
          <w:spacing w:val="-5"/>
        </w:rPr>
        <w:t xml:space="preserve"> </w:t>
      </w:r>
      <w:r w:rsidRPr="006249C6">
        <w:t>взысканиях,</w:t>
      </w:r>
      <w:r w:rsidRPr="006249C6">
        <w:rPr>
          <w:spacing w:val="-6"/>
        </w:rPr>
        <w:t xml:space="preserve"> </w:t>
      </w:r>
      <w:r w:rsidRPr="006249C6">
        <w:t>наложенных</w:t>
      </w:r>
      <w:r w:rsidRPr="006249C6">
        <w:rPr>
          <w:spacing w:val="-6"/>
        </w:rPr>
        <w:t xml:space="preserve"> </w:t>
      </w:r>
      <w:r w:rsidRPr="006249C6">
        <w:t>на</w:t>
      </w:r>
      <w:r w:rsidRPr="006249C6">
        <w:rPr>
          <w:spacing w:val="4"/>
        </w:rPr>
        <w:t xml:space="preserve"> </w:t>
      </w:r>
      <w:r w:rsidRPr="006249C6">
        <w:t>работника;</w:t>
      </w:r>
    </w:p>
    <w:p w:rsidR="00E167AF" w:rsidRPr="006249C6" w:rsidRDefault="00E167AF" w:rsidP="00FD740C">
      <w:pPr>
        <w:pStyle w:val="af9"/>
        <w:widowControl w:val="0"/>
        <w:numPr>
          <w:ilvl w:val="2"/>
          <w:numId w:val="58"/>
        </w:numPr>
        <w:tabs>
          <w:tab w:val="left" w:pos="2181"/>
        </w:tabs>
        <w:autoSpaceDE w:val="0"/>
        <w:autoSpaceDN w:val="0"/>
        <w:spacing w:line="342" w:lineRule="exact"/>
        <w:ind w:left="2180" w:hanging="272"/>
      </w:pPr>
      <w:r w:rsidRPr="006249C6">
        <w:t>об</w:t>
      </w:r>
      <w:r w:rsidRPr="006249C6">
        <w:rPr>
          <w:spacing w:val="-5"/>
        </w:rPr>
        <w:t xml:space="preserve"> </w:t>
      </w:r>
      <w:r w:rsidRPr="006249C6">
        <w:t>отстранении</w:t>
      </w:r>
      <w:r w:rsidRPr="006249C6">
        <w:rPr>
          <w:spacing w:val="-5"/>
        </w:rPr>
        <w:t xml:space="preserve"> </w:t>
      </w:r>
      <w:r w:rsidRPr="006249C6">
        <w:t>от</w:t>
      </w:r>
      <w:r w:rsidRPr="006249C6">
        <w:rPr>
          <w:spacing w:val="-3"/>
        </w:rPr>
        <w:t xml:space="preserve"> </w:t>
      </w:r>
      <w:r w:rsidRPr="006249C6">
        <w:t>работы</w:t>
      </w:r>
      <w:r w:rsidRPr="006249C6">
        <w:rPr>
          <w:spacing w:val="-2"/>
        </w:rPr>
        <w:t xml:space="preserve"> </w:t>
      </w:r>
      <w:r w:rsidRPr="006249C6">
        <w:t>(должности),</w:t>
      </w:r>
      <w:r w:rsidRPr="006249C6">
        <w:rPr>
          <w:spacing w:val="-3"/>
        </w:rPr>
        <w:t xml:space="preserve"> </w:t>
      </w:r>
      <w:r w:rsidRPr="006249C6">
        <w:t>о</w:t>
      </w:r>
      <w:r w:rsidRPr="006249C6">
        <w:rPr>
          <w:spacing w:val="-1"/>
        </w:rPr>
        <w:t xml:space="preserve"> </w:t>
      </w:r>
      <w:r w:rsidRPr="006249C6">
        <w:t>допуске</w:t>
      </w:r>
      <w:r w:rsidRPr="006249C6">
        <w:rPr>
          <w:spacing w:val="-3"/>
        </w:rPr>
        <w:t xml:space="preserve"> </w:t>
      </w:r>
      <w:r w:rsidRPr="006249C6">
        <w:t>к</w:t>
      </w:r>
      <w:r w:rsidRPr="006249C6">
        <w:rPr>
          <w:spacing w:val="-2"/>
        </w:rPr>
        <w:t xml:space="preserve"> </w:t>
      </w:r>
      <w:r w:rsidRPr="006249C6">
        <w:t>работе;</w:t>
      </w:r>
    </w:p>
    <w:p w:rsidR="00E167AF" w:rsidRPr="006249C6" w:rsidRDefault="00E167AF" w:rsidP="00FD740C">
      <w:pPr>
        <w:pStyle w:val="af9"/>
        <w:widowControl w:val="0"/>
        <w:numPr>
          <w:ilvl w:val="2"/>
          <w:numId w:val="58"/>
        </w:numPr>
        <w:tabs>
          <w:tab w:val="left" w:pos="2181"/>
        </w:tabs>
        <w:autoSpaceDE w:val="0"/>
        <w:autoSpaceDN w:val="0"/>
        <w:spacing w:line="342" w:lineRule="exact"/>
        <w:ind w:left="2180" w:hanging="272"/>
      </w:pPr>
      <w:r w:rsidRPr="006249C6">
        <w:t>о</w:t>
      </w:r>
      <w:r w:rsidRPr="006249C6">
        <w:rPr>
          <w:spacing w:val="-2"/>
        </w:rPr>
        <w:t xml:space="preserve"> </w:t>
      </w:r>
      <w:r w:rsidRPr="006249C6">
        <w:t>нарушении</w:t>
      </w:r>
      <w:r w:rsidRPr="006249C6">
        <w:rPr>
          <w:spacing w:val="-3"/>
        </w:rPr>
        <w:t xml:space="preserve"> </w:t>
      </w:r>
      <w:r w:rsidRPr="006249C6">
        <w:t>прав</w:t>
      </w:r>
      <w:r w:rsidRPr="006249C6">
        <w:rPr>
          <w:spacing w:val="-4"/>
        </w:rPr>
        <w:t xml:space="preserve"> </w:t>
      </w:r>
      <w:r w:rsidRPr="006249C6">
        <w:t>работника</w:t>
      </w:r>
      <w:r w:rsidRPr="006249C6">
        <w:rPr>
          <w:spacing w:val="-5"/>
        </w:rPr>
        <w:t xml:space="preserve"> </w:t>
      </w:r>
      <w:r w:rsidRPr="006249C6">
        <w:t>на</w:t>
      </w:r>
      <w:r w:rsidRPr="006249C6">
        <w:rPr>
          <w:spacing w:val="-3"/>
        </w:rPr>
        <w:t xml:space="preserve"> </w:t>
      </w:r>
      <w:r w:rsidRPr="006249C6">
        <w:t>безопасные</w:t>
      </w:r>
      <w:r w:rsidRPr="006249C6">
        <w:rPr>
          <w:spacing w:val="-3"/>
        </w:rPr>
        <w:t xml:space="preserve"> </w:t>
      </w:r>
      <w:r w:rsidRPr="006249C6">
        <w:t>условия</w:t>
      </w:r>
      <w:r w:rsidRPr="006249C6">
        <w:rPr>
          <w:spacing w:val="-2"/>
        </w:rPr>
        <w:t xml:space="preserve"> </w:t>
      </w:r>
      <w:r w:rsidRPr="006249C6">
        <w:t>труда;</w:t>
      </w:r>
    </w:p>
    <w:p w:rsidR="00E167AF" w:rsidRPr="006249C6" w:rsidRDefault="00E167AF" w:rsidP="00FD740C">
      <w:pPr>
        <w:pStyle w:val="af9"/>
        <w:widowControl w:val="0"/>
        <w:numPr>
          <w:ilvl w:val="2"/>
          <w:numId w:val="58"/>
        </w:numPr>
        <w:tabs>
          <w:tab w:val="left" w:pos="2181"/>
        </w:tabs>
        <w:autoSpaceDE w:val="0"/>
        <w:autoSpaceDN w:val="0"/>
        <w:spacing w:before="1"/>
        <w:ind w:right="851" w:firstLine="427"/>
      </w:pPr>
      <w:r w:rsidRPr="006249C6">
        <w:t>о</w:t>
      </w:r>
      <w:r w:rsidRPr="006249C6">
        <w:rPr>
          <w:spacing w:val="9"/>
        </w:rPr>
        <w:t xml:space="preserve"> </w:t>
      </w:r>
      <w:r w:rsidRPr="006249C6">
        <w:t>предоставлении</w:t>
      </w:r>
      <w:r w:rsidRPr="006249C6">
        <w:rPr>
          <w:spacing w:val="9"/>
        </w:rPr>
        <w:t xml:space="preserve"> </w:t>
      </w:r>
      <w:r w:rsidRPr="006249C6">
        <w:t>компенсаций</w:t>
      </w:r>
      <w:r w:rsidRPr="006249C6">
        <w:rPr>
          <w:spacing w:val="6"/>
        </w:rPr>
        <w:t xml:space="preserve"> </w:t>
      </w:r>
      <w:r w:rsidRPr="006249C6">
        <w:t>работнику,</w:t>
      </w:r>
      <w:r w:rsidRPr="006249C6">
        <w:rPr>
          <w:spacing w:val="8"/>
        </w:rPr>
        <w:t xml:space="preserve"> </w:t>
      </w:r>
      <w:r w:rsidRPr="006249C6">
        <w:t>занятому</w:t>
      </w:r>
      <w:r w:rsidRPr="006249C6">
        <w:rPr>
          <w:spacing w:val="4"/>
        </w:rPr>
        <w:t xml:space="preserve"> </w:t>
      </w:r>
      <w:r w:rsidRPr="006249C6">
        <w:t>на</w:t>
      </w:r>
      <w:r w:rsidRPr="006249C6">
        <w:rPr>
          <w:spacing w:val="7"/>
        </w:rPr>
        <w:t xml:space="preserve"> </w:t>
      </w:r>
      <w:r w:rsidRPr="006249C6">
        <w:t>работах</w:t>
      </w:r>
      <w:r w:rsidRPr="006249C6">
        <w:rPr>
          <w:spacing w:val="8"/>
        </w:rPr>
        <w:t xml:space="preserve"> </w:t>
      </w:r>
      <w:r w:rsidRPr="006249C6">
        <w:t>с</w:t>
      </w:r>
      <w:r w:rsidRPr="006249C6">
        <w:rPr>
          <w:spacing w:val="-67"/>
        </w:rPr>
        <w:t xml:space="preserve"> </w:t>
      </w:r>
      <w:r w:rsidRPr="006249C6">
        <w:t>вредными</w:t>
      </w:r>
      <w:r w:rsidRPr="006249C6">
        <w:rPr>
          <w:spacing w:val="-3"/>
        </w:rPr>
        <w:t xml:space="preserve"> </w:t>
      </w:r>
      <w:r w:rsidRPr="006249C6">
        <w:t>и тяжелыми условиями труда;</w:t>
      </w:r>
    </w:p>
    <w:p w:rsidR="00E167AF" w:rsidRPr="006249C6" w:rsidRDefault="00E167AF" w:rsidP="00FD740C">
      <w:pPr>
        <w:pStyle w:val="af9"/>
        <w:widowControl w:val="0"/>
        <w:numPr>
          <w:ilvl w:val="2"/>
          <w:numId w:val="58"/>
        </w:numPr>
        <w:tabs>
          <w:tab w:val="left" w:pos="2181"/>
          <w:tab w:val="left" w:pos="2551"/>
          <w:tab w:val="left" w:pos="4449"/>
          <w:tab w:val="left" w:pos="6662"/>
          <w:tab w:val="left" w:pos="8119"/>
          <w:tab w:val="left" w:pos="8500"/>
          <w:tab w:val="left" w:pos="9992"/>
        </w:tabs>
        <w:autoSpaceDE w:val="0"/>
        <w:autoSpaceDN w:val="0"/>
        <w:ind w:right="844" w:firstLine="427"/>
      </w:pPr>
      <w:r w:rsidRPr="006249C6">
        <w:t>о</w:t>
      </w:r>
      <w:r w:rsidRPr="006249C6">
        <w:tab/>
        <w:t>материальной</w:t>
      </w:r>
      <w:r w:rsidRPr="006249C6">
        <w:tab/>
        <w:t>ответственности</w:t>
      </w:r>
      <w:r w:rsidRPr="006249C6">
        <w:tab/>
        <w:t>работника</w:t>
      </w:r>
      <w:r w:rsidRPr="006249C6">
        <w:tab/>
        <w:t>и</w:t>
      </w:r>
      <w:r w:rsidRPr="006249C6">
        <w:tab/>
        <w:t>взыскании</w:t>
      </w:r>
      <w:r w:rsidRPr="006249C6">
        <w:tab/>
        <w:t>с</w:t>
      </w:r>
      <w:r w:rsidRPr="006249C6">
        <w:rPr>
          <w:spacing w:val="-67"/>
        </w:rPr>
        <w:t xml:space="preserve"> </w:t>
      </w:r>
      <w:r w:rsidRPr="006249C6">
        <w:t>виновного работника</w:t>
      </w:r>
      <w:r w:rsidRPr="006249C6">
        <w:rPr>
          <w:spacing w:val="-1"/>
        </w:rPr>
        <w:t xml:space="preserve"> </w:t>
      </w:r>
      <w:r w:rsidRPr="006249C6">
        <w:t>суммы причиненного ущерба;</w:t>
      </w:r>
    </w:p>
    <w:p w:rsidR="00E167AF" w:rsidRPr="006249C6" w:rsidRDefault="00E167AF" w:rsidP="00FD740C">
      <w:pPr>
        <w:pStyle w:val="af9"/>
        <w:widowControl w:val="0"/>
        <w:numPr>
          <w:ilvl w:val="2"/>
          <w:numId w:val="58"/>
        </w:numPr>
        <w:tabs>
          <w:tab w:val="left" w:pos="2181"/>
        </w:tabs>
        <w:autoSpaceDE w:val="0"/>
        <w:autoSpaceDN w:val="0"/>
        <w:spacing w:line="340" w:lineRule="exact"/>
        <w:ind w:left="2180" w:hanging="272"/>
      </w:pPr>
      <w:r w:rsidRPr="006249C6">
        <w:t>об</w:t>
      </w:r>
      <w:r w:rsidRPr="006249C6">
        <w:rPr>
          <w:spacing w:val="-6"/>
        </w:rPr>
        <w:t xml:space="preserve"> </w:t>
      </w:r>
      <w:r w:rsidRPr="006249C6">
        <w:t>обеспечении</w:t>
      </w:r>
      <w:r w:rsidRPr="006249C6">
        <w:rPr>
          <w:spacing w:val="-4"/>
        </w:rPr>
        <w:t xml:space="preserve"> </w:t>
      </w:r>
      <w:r w:rsidRPr="006249C6">
        <w:t>работника</w:t>
      </w:r>
      <w:r w:rsidRPr="006249C6">
        <w:rPr>
          <w:spacing w:val="-3"/>
        </w:rPr>
        <w:t xml:space="preserve"> </w:t>
      </w:r>
      <w:r w:rsidRPr="006249C6">
        <w:t>средствами</w:t>
      </w:r>
      <w:r w:rsidRPr="006249C6">
        <w:rPr>
          <w:spacing w:val="-7"/>
        </w:rPr>
        <w:t xml:space="preserve"> </w:t>
      </w:r>
      <w:r w:rsidRPr="006249C6">
        <w:t>индивидуальной</w:t>
      </w:r>
      <w:r w:rsidRPr="006249C6">
        <w:rPr>
          <w:spacing w:val="-4"/>
        </w:rPr>
        <w:t xml:space="preserve"> </w:t>
      </w:r>
      <w:r w:rsidRPr="006249C6">
        <w:t>защиты;</w:t>
      </w:r>
    </w:p>
    <w:p w:rsidR="00E167AF" w:rsidRPr="006249C6" w:rsidRDefault="00E167AF" w:rsidP="00FD740C">
      <w:pPr>
        <w:pStyle w:val="af9"/>
        <w:widowControl w:val="0"/>
        <w:numPr>
          <w:ilvl w:val="2"/>
          <w:numId w:val="58"/>
        </w:numPr>
        <w:tabs>
          <w:tab w:val="left" w:pos="2181"/>
        </w:tabs>
        <w:autoSpaceDE w:val="0"/>
        <w:autoSpaceDN w:val="0"/>
        <w:spacing w:line="342" w:lineRule="exact"/>
        <w:ind w:left="2180" w:hanging="272"/>
      </w:pPr>
      <w:r w:rsidRPr="006249C6">
        <w:t>о</w:t>
      </w:r>
      <w:r w:rsidRPr="006249C6">
        <w:rPr>
          <w:spacing w:val="-1"/>
        </w:rPr>
        <w:t xml:space="preserve"> </w:t>
      </w:r>
      <w:r w:rsidRPr="006249C6">
        <w:t>нарушении</w:t>
      </w:r>
      <w:r w:rsidRPr="006249C6">
        <w:rPr>
          <w:spacing w:val="-1"/>
        </w:rPr>
        <w:t xml:space="preserve"> </w:t>
      </w:r>
      <w:r w:rsidRPr="006249C6">
        <w:t>прав</w:t>
      </w:r>
      <w:r w:rsidRPr="006249C6">
        <w:rPr>
          <w:spacing w:val="-2"/>
        </w:rPr>
        <w:t xml:space="preserve"> </w:t>
      </w:r>
      <w:r w:rsidRPr="006249C6">
        <w:t>работника</w:t>
      </w:r>
      <w:r w:rsidRPr="006249C6">
        <w:rPr>
          <w:spacing w:val="-5"/>
        </w:rPr>
        <w:t xml:space="preserve"> </w:t>
      </w:r>
      <w:r w:rsidRPr="006249C6">
        <w:t>на</w:t>
      </w:r>
      <w:r w:rsidRPr="006249C6">
        <w:rPr>
          <w:spacing w:val="-1"/>
        </w:rPr>
        <w:t xml:space="preserve"> </w:t>
      </w:r>
      <w:r w:rsidRPr="006249C6">
        <w:t>получение</w:t>
      </w:r>
      <w:r w:rsidRPr="006249C6">
        <w:rPr>
          <w:spacing w:val="-4"/>
        </w:rPr>
        <w:t xml:space="preserve"> </w:t>
      </w:r>
      <w:r w:rsidRPr="006249C6">
        <w:t>отпуска;</w:t>
      </w:r>
    </w:p>
    <w:p w:rsidR="00E167AF" w:rsidRPr="006249C6" w:rsidRDefault="00E167AF" w:rsidP="00FD740C">
      <w:pPr>
        <w:pStyle w:val="af9"/>
        <w:widowControl w:val="0"/>
        <w:numPr>
          <w:ilvl w:val="2"/>
          <w:numId w:val="58"/>
        </w:numPr>
        <w:tabs>
          <w:tab w:val="left" w:pos="2181"/>
          <w:tab w:val="left" w:pos="2592"/>
          <w:tab w:val="left" w:pos="4775"/>
          <w:tab w:val="left" w:pos="6291"/>
          <w:tab w:val="left" w:pos="9051"/>
          <w:tab w:val="left" w:pos="9967"/>
        </w:tabs>
        <w:autoSpaceDE w:val="0"/>
        <w:autoSpaceDN w:val="0"/>
        <w:ind w:right="843" w:firstLine="427"/>
      </w:pPr>
      <w:r w:rsidRPr="006249C6">
        <w:t>о</w:t>
      </w:r>
      <w:r w:rsidRPr="006249C6">
        <w:tab/>
        <w:t>предоставлении</w:t>
      </w:r>
      <w:r w:rsidRPr="006249C6">
        <w:tab/>
        <w:t>работнику</w:t>
      </w:r>
      <w:r w:rsidRPr="006249C6">
        <w:tab/>
        <w:t>социально-трудовых</w:t>
      </w:r>
      <w:r w:rsidRPr="006249C6">
        <w:tab/>
        <w:t>льгот</w:t>
      </w:r>
      <w:r w:rsidRPr="006249C6">
        <w:tab/>
        <w:t>и</w:t>
      </w:r>
      <w:r w:rsidRPr="006249C6">
        <w:rPr>
          <w:spacing w:val="-67"/>
        </w:rPr>
        <w:t xml:space="preserve"> </w:t>
      </w:r>
      <w:r w:rsidRPr="006249C6">
        <w:t>гарантий;</w:t>
      </w:r>
    </w:p>
    <w:p w:rsidR="00E167AF" w:rsidRPr="006249C6" w:rsidRDefault="00E167AF" w:rsidP="00FD740C">
      <w:pPr>
        <w:pStyle w:val="af9"/>
        <w:widowControl w:val="0"/>
        <w:numPr>
          <w:ilvl w:val="2"/>
          <w:numId w:val="58"/>
        </w:numPr>
        <w:tabs>
          <w:tab w:val="left" w:pos="2181"/>
          <w:tab w:val="left" w:pos="2896"/>
          <w:tab w:val="left" w:pos="4734"/>
          <w:tab w:val="left" w:pos="6379"/>
          <w:tab w:val="left" w:pos="7571"/>
          <w:tab w:val="left" w:pos="9705"/>
        </w:tabs>
        <w:autoSpaceDE w:val="0"/>
        <w:autoSpaceDN w:val="0"/>
        <w:ind w:right="846" w:firstLine="427"/>
      </w:pPr>
      <w:r w:rsidRPr="006249C6">
        <w:t>об</w:t>
      </w:r>
      <w:r w:rsidRPr="006249C6">
        <w:tab/>
        <w:t>исчислении</w:t>
      </w:r>
      <w:r w:rsidRPr="006249C6">
        <w:tab/>
        <w:t>трудового</w:t>
      </w:r>
      <w:r w:rsidRPr="006249C6">
        <w:tab/>
        <w:t>стажа,</w:t>
      </w:r>
      <w:r w:rsidRPr="006249C6">
        <w:tab/>
        <w:t>необходимого</w:t>
      </w:r>
      <w:r w:rsidRPr="006249C6">
        <w:tab/>
      </w:r>
      <w:r w:rsidRPr="006249C6">
        <w:rPr>
          <w:spacing w:val="-1"/>
        </w:rPr>
        <w:t>для</w:t>
      </w:r>
      <w:r w:rsidRPr="006249C6">
        <w:rPr>
          <w:spacing w:val="-67"/>
        </w:rPr>
        <w:t xml:space="preserve"> </w:t>
      </w:r>
      <w:r w:rsidRPr="006249C6">
        <w:t>предоставления</w:t>
      </w:r>
      <w:r w:rsidRPr="006249C6">
        <w:rPr>
          <w:spacing w:val="-1"/>
        </w:rPr>
        <w:t xml:space="preserve"> </w:t>
      </w:r>
      <w:r w:rsidRPr="006249C6">
        <w:t>очередных</w:t>
      </w:r>
      <w:r w:rsidRPr="006249C6">
        <w:rPr>
          <w:spacing w:val="-3"/>
        </w:rPr>
        <w:t xml:space="preserve"> </w:t>
      </w:r>
      <w:r w:rsidRPr="006249C6">
        <w:t>и</w:t>
      </w:r>
      <w:r w:rsidRPr="006249C6">
        <w:rPr>
          <w:spacing w:val="-1"/>
        </w:rPr>
        <w:t xml:space="preserve"> </w:t>
      </w:r>
      <w:r w:rsidRPr="006249C6">
        <w:t>дополнительных</w:t>
      </w:r>
      <w:r w:rsidRPr="006249C6">
        <w:rPr>
          <w:spacing w:val="-3"/>
        </w:rPr>
        <w:t xml:space="preserve"> </w:t>
      </w:r>
      <w:r w:rsidRPr="006249C6">
        <w:t>отпусков;</w:t>
      </w:r>
    </w:p>
    <w:p w:rsidR="00E167AF" w:rsidRPr="006249C6" w:rsidRDefault="00E167AF" w:rsidP="00FD740C">
      <w:pPr>
        <w:pStyle w:val="af9"/>
        <w:widowControl w:val="0"/>
        <w:numPr>
          <w:ilvl w:val="2"/>
          <w:numId w:val="58"/>
        </w:numPr>
        <w:tabs>
          <w:tab w:val="left" w:pos="2181"/>
        </w:tabs>
        <w:autoSpaceDE w:val="0"/>
        <w:autoSpaceDN w:val="0"/>
        <w:ind w:right="847" w:firstLine="427"/>
        <w:jc w:val="both"/>
      </w:pPr>
      <w:r w:rsidRPr="006249C6">
        <w:t>другие</w:t>
      </w:r>
      <w:r w:rsidRPr="006249C6">
        <w:rPr>
          <w:spacing w:val="1"/>
        </w:rPr>
        <w:t xml:space="preserve"> </w:t>
      </w:r>
      <w:r w:rsidRPr="006249C6">
        <w:t>индивидуальные</w:t>
      </w:r>
      <w:r w:rsidRPr="006249C6">
        <w:rPr>
          <w:spacing w:val="1"/>
        </w:rPr>
        <w:t xml:space="preserve"> </w:t>
      </w:r>
      <w:r w:rsidRPr="006249C6">
        <w:t>трудовые</w:t>
      </w:r>
      <w:r w:rsidRPr="006249C6">
        <w:rPr>
          <w:spacing w:val="1"/>
        </w:rPr>
        <w:t xml:space="preserve"> </w:t>
      </w:r>
      <w:r w:rsidRPr="006249C6">
        <w:t>споры,</w:t>
      </w:r>
      <w:r w:rsidRPr="006249C6">
        <w:rPr>
          <w:spacing w:val="1"/>
        </w:rPr>
        <w:t xml:space="preserve"> </w:t>
      </w:r>
      <w:r w:rsidRPr="006249C6">
        <w:t>возникающие</w:t>
      </w:r>
      <w:r w:rsidRPr="006249C6">
        <w:rPr>
          <w:spacing w:val="1"/>
        </w:rPr>
        <w:t xml:space="preserve"> </w:t>
      </w:r>
      <w:r w:rsidRPr="006249C6">
        <w:t>в</w:t>
      </w:r>
      <w:r w:rsidRPr="006249C6">
        <w:rPr>
          <w:spacing w:val="1"/>
        </w:rPr>
        <w:t xml:space="preserve"> </w:t>
      </w:r>
      <w:r w:rsidRPr="006249C6">
        <w:t>организации,</w:t>
      </w:r>
      <w:r w:rsidRPr="006249C6">
        <w:rPr>
          <w:spacing w:val="1"/>
        </w:rPr>
        <w:t xml:space="preserve"> </w:t>
      </w:r>
      <w:r w:rsidRPr="006249C6">
        <w:t>за</w:t>
      </w:r>
      <w:r w:rsidRPr="006249C6">
        <w:rPr>
          <w:spacing w:val="1"/>
        </w:rPr>
        <w:t xml:space="preserve"> </w:t>
      </w:r>
      <w:r w:rsidRPr="006249C6">
        <w:t>исключением</w:t>
      </w:r>
      <w:r w:rsidRPr="006249C6">
        <w:rPr>
          <w:spacing w:val="1"/>
        </w:rPr>
        <w:t xml:space="preserve"> </w:t>
      </w:r>
      <w:r w:rsidRPr="006249C6">
        <w:t>споров</w:t>
      </w:r>
      <w:r w:rsidRPr="006249C6">
        <w:rPr>
          <w:spacing w:val="1"/>
        </w:rPr>
        <w:t xml:space="preserve"> </w:t>
      </w:r>
      <w:r w:rsidRPr="006249C6">
        <w:t>по</w:t>
      </w:r>
      <w:r w:rsidRPr="006249C6">
        <w:rPr>
          <w:spacing w:val="1"/>
        </w:rPr>
        <w:t xml:space="preserve"> </w:t>
      </w:r>
      <w:r w:rsidRPr="006249C6">
        <w:t>вопросам,</w:t>
      </w:r>
      <w:r w:rsidRPr="006249C6">
        <w:rPr>
          <w:spacing w:val="71"/>
        </w:rPr>
        <w:t xml:space="preserve"> </w:t>
      </w:r>
      <w:r w:rsidRPr="006249C6">
        <w:t>разрешение</w:t>
      </w:r>
      <w:r w:rsidRPr="006249C6">
        <w:rPr>
          <w:spacing w:val="1"/>
        </w:rPr>
        <w:t xml:space="preserve"> </w:t>
      </w:r>
      <w:r w:rsidRPr="006249C6">
        <w:t>которых</w:t>
      </w:r>
      <w:r w:rsidRPr="006249C6">
        <w:rPr>
          <w:spacing w:val="1"/>
        </w:rPr>
        <w:t xml:space="preserve"> </w:t>
      </w:r>
      <w:r w:rsidRPr="006249C6">
        <w:t>Федеральными</w:t>
      </w:r>
      <w:r w:rsidRPr="006249C6">
        <w:rPr>
          <w:spacing w:val="1"/>
        </w:rPr>
        <w:t xml:space="preserve"> </w:t>
      </w:r>
      <w:r w:rsidRPr="006249C6">
        <w:t>законами</w:t>
      </w:r>
      <w:r w:rsidRPr="006249C6">
        <w:rPr>
          <w:spacing w:val="1"/>
        </w:rPr>
        <w:t xml:space="preserve"> </w:t>
      </w:r>
      <w:r w:rsidRPr="006249C6">
        <w:t>отнесено</w:t>
      </w:r>
      <w:r w:rsidRPr="006249C6">
        <w:rPr>
          <w:spacing w:val="1"/>
        </w:rPr>
        <w:t xml:space="preserve"> </w:t>
      </w:r>
      <w:r w:rsidRPr="006249C6">
        <w:t>к</w:t>
      </w:r>
      <w:r w:rsidRPr="006249C6">
        <w:rPr>
          <w:spacing w:val="1"/>
        </w:rPr>
        <w:t xml:space="preserve"> </w:t>
      </w:r>
      <w:r w:rsidRPr="006249C6">
        <w:t>исключительной</w:t>
      </w:r>
      <w:r w:rsidRPr="006249C6">
        <w:rPr>
          <w:spacing w:val="1"/>
        </w:rPr>
        <w:t xml:space="preserve"> </w:t>
      </w:r>
      <w:r w:rsidRPr="006249C6">
        <w:t>компетенции</w:t>
      </w:r>
      <w:r w:rsidRPr="006249C6">
        <w:rPr>
          <w:spacing w:val="-1"/>
        </w:rPr>
        <w:t xml:space="preserve"> </w:t>
      </w:r>
      <w:r w:rsidRPr="006249C6">
        <w:t>суда или иных</w:t>
      </w:r>
      <w:r w:rsidRPr="006249C6">
        <w:rPr>
          <w:spacing w:val="1"/>
        </w:rPr>
        <w:t xml:space="preserve"> </w:t>
      </w:r>
      <w:r w:rsidRPr="006249C6">
        <w:t>органов.</w:t>
      </w:r>
    </w:p>
    <w:p w:rsidR="00E167AF" w:rsidRPr="006249C6" w:rsidRDefault="00E167AF" w:rsidP="00E167AF">
      <w:pPr>
        <w:pStyle w:val="aff3"/>
        <w:ind w:left="1482" w:right="843"/>
      </w:pPr>
      <w:r w:rsidRPr="006249C6">
        <w:t>2.2.</w:t>
      </w:r>
      <w:r w:rsidRPr="006249C6">
        <w:rPr>
          <w:spacing w:val="71"/>
        </w:rPr>
        <w:t xml:space="preserve"> </w:t>
      </w:r>
      <w:r w:rsidRPr="006249C6">
        <w:t>Индивидуальный   трудовой   спор   рассматривается   КТС,</w:t>
      </w:r>
      <w:r w:rsidRPr="006249C6">
        <w:rPr>
          <w:spacing w:val="1"/>
        </w:rPr>
        <w:t xml:space="preserve"> </w:t>
      </w:r>
      <w:r w:rsidRPr="006249C6">
        <w:t>если работник самостоятельно или с участием своего представителя не</w:t>
      </w:r>
      <w:r w:rsidRPr="006249C6">
        <w:rPr>
          <w:spacing w:val="1"/>
        </w:rPr>
        <w:t xml:space="preserve"> </w:t>
      </w:r>
      <w:r w:rsidRPr="006249C6">
        <w:t>урегулировал</w:t>
      </w:r>
      <w:r w:rsidRPr="006249C6">
        <w:rPr>
          <w:spacing w:val="1"/>
        </w:rPr>
        <w:t xml:space="preserve"> </w:t>
      </w:r>
      <w:r w:rsidRPr="006249C6">
        <w:t>разногласия</w:t>
      </w:r>
      <w:r w:rsidRPr="006249C6">
        <w:rPr>
          <w:spacing w:val="1"/>
        </w:rPr>
        <w:t xml:space="preserve"> </w:t>
      </w:r>
      <w:r w:rsidRPr="006249C6">
        <w:t>при</w:t>
      </w:r>
      <w:r w:rsidRPr="006249C6">
        <w:rPr>
          <w:spacing w:val="1"/>
        </w:rPr>
        <w:t xml:space="preserve"> </w:t>
      </w:r>
      <w:r w:rsidRPr="006249C6">
        <w:t>непосредственных</w:t>
      </w:r>
      <w:r w:rsidRPr="006249C6">
        <w:rPr>
          <w:spacing w:val="1"/>
        </w:rPr>
        <w:t xml:space="preserve"> </w:t>
      </w:r>
      <w:r w:rsidRPr="006249C6">
        <w:t>переговорах</w:t>
      </w:r>
      <w:r w:rsidRPr="006249C6">
        <w:rPr>
          <w:spacing w:val="1"/>
        </w:rPr>
        <w:t xml:space="preserve"> </w:t>
      </w:r>
      <w:r w:rsidRPr="006249C6">
        <w:t>с</w:t>
      </w:r>
      <w:r w:rsidRPr="006249C6">
        <w:rPr>
          <w:spacing w:val="1"/>
        </w:rPr>
        <w:t xml:space="preserve"> </w:t>
      </w:r>
      <w:r w:rsidRPr="006249C6">
        <w:t>работодателем, а также в случае, если работодатель (уполномоченные</w:t>
      </w:r>
      <w:r w:rsidRPr="006249C6">
        <w:rPr>
          <w:spacing w:val="1"/>
        </w:rPr>
        <w:t xml:space="preserve"> </w:t>
      </w:r>
      <w:r w:rsidRPr="006249C6">
        <w:t>им</w:t>
      </w:r>
      <w:r w:rsidRPr="006249C6">
        <w:rPr>
          <w:spacing w:val="-1"/>
        </w:rPr>
        <w:t xml:space="preserve"> </w:t>
      </w:r>
      <w:r w:rsidRPr="006249C6">
        <w:t>лица) уклоняются от</w:t>
      </w:r>
      <w:r w:rsidRPr="006249C6">
        <w:rPr>
          <w:spacing w:val="-1"/>
        </w:rPr>
        <w:t xml:space="preserve"> </w:t>
      </w:r>
      <w:r w:rsidRPr="006249C6">
        <w:t>их</w:t>
      </w:r>
      <w:r w:rsidRPr="006249C6">
        <w:rPr>
          <w:spacing w:val="1"/>
        </w:rPr>
        <w:t xml:space="preserve"> </w:t>
      </w:r>
      <w:r w:rsidRPr="006249C6">
        <w:t>проведения.</w:t>
      </w:r>
    </w:p>
    <w:p w:rsidR="00E167AF" w:rsidRPr="006249C6" w:rsidRDefault="00E167AF" w:rsidP="00FD740C">
      <w:pPr>
        <w:pStyle w:val="af9"/>
        <w:widowControl w:val="0"/>
        <w:numPr>
          <w:ilvl w:val="1"/>
          <w:numId w:val="59"/>
        </w:numPr>
        <w:tabs>
          <w:tab w:val="left" w:pos="4017"/>
        </w:tabs>
        <w:autoSpaceDE w:val="0"/>
        <w:autoSpaceDN w:val="0"/>
        <w:spacing w:line="322" w:lineRule="exact"/>
        <w:ind w:left="4017" w:hanging="992"/>
        <w:jc w:val="both"/>
      </w:pPr>
      <w:r w:rsidRPr="006249C6">
        <w:t>Состав</w:t>
      </w:r>
      <w:r w:rsidRPr="006249C6">
        <w:rPr>
          <w:spacing w:val="-5"/>
        </w:rPr>
        <w:t xml:space="preserve"> </w:t>
      </w:r>
      <w:r w:rsidRPr="006249C6">
        <w:t>и порядок</w:t>
      </w:r>
      <w:r w:rsidRPr="006249C6">
        <w:rPr>
          <w:spacing w:val="-4"/>
        </w:rPr>
        <w:t xml:space="preserve"> </w:t>
      </w:r>
      <w:r w:rsidRPr="006249C6">
        <w:t>образования КТС</w:t>
      </w:r>
    </w:p>
    <w:p w:rsidR="00E167AF" w:rsidRPr="006249C6" w:rsidRDefault="00E167AF" w:rsidP="00FD740C">
      <w:pPr>
        <w:pStyle w:val="af9"/>
        <w:widowControl w:val="0"/>
        <w:numPr>
          <w:ilvl w:val="1"/>
          <w:numId w:val="66"/>
        </w:numPr>
        <w:tabs>
          <w:tab w:val="left" w:pos="2959"/>
        </w:tabs>
        <w:autoSpaceDE w:val="0"/>
        <w:autoSpaceDN w:val="0"/>
        <w:ind w:right="848" w:firstLine="427"/>
        <w:jc w:val="both"/>
        <w:rPr>
          <w:i/>
        </w:rPr>
      </w:pPr>
      <w:r w:rsidRPr="006249C6">
        <w:t>КТС состоит из равного числа представителей работников</w:t>
      </w:r>
      <w:r w:rsidRPr="006249C6">
        <w:rPr>
          <w:spacing w:val="1"/>
        </w:rPr>
        <w:t xml:space="preserve"> </w:t>
      </w:r>
      <w:r w:rsidRPr="006249C6">
        <w:t>и работодателя Состав КТС определяется в установленном настоящим</w:t>
      </w:r>
      <w:r w:rsidRPr="006249C6">
        <w:rPr>
          <w:spacing w:val="1"/>
        </w:rPr>
        <w:t xml:space="preserve"> </w:t>
      </w:r>
      <w:r w:rsidRPr="006249C6">
        <w:t>Положением</w:t>
      </w:r>
      <w:r w:rsidRPr="006249C6">
        <w:rPr>
          <w:spacing w:val="-1"/>
        </w:rPr>
        <w:t xml:space="preserve"> </w:t>
      </w:r>
      <w:r w:rsidRPr="006249C6">
        <w:t>порядке</w:t>
      </w:r>
      <w:r w:rsidRPr="006249C6">
        <w:rPr>
          <w:i/>
        </w:rPr>
        <w:t>.</w:t>
      </w:r>
    </w:p>
    <w:p w:rsidR="00E167AF" w:rsidRPr="006249C6" w:rsidRDefault="00E167AF" w:rsidP="00FD740C">
      <w:pPr>
        <w:pStyle w:val="af9"/>
        <w:widowControl w:val="0"/>
        <w:numPr>
          <w:ilvl w:val="1"/>
          <w:numId w:val="66"/>
        </w:numPr>
        <w:tabs>
          <w:tab w:val="left" w:pos="2889"/>
        </w:tabs>
        <w:autoSpaceDE w:val="0"/>
        <w:autoSpaceDN w:val="0"/>
        <w:ind w:right="843" w:firstLine="427"/>
        <w:jc w:val="both"/>
      </w:pPr>
      <w:r w:rsidRPr="006249C6">
        <w:t>Представители</w:t>
      </w:r>
      <w:r w:rsidRPr="006249C6">
        <w:rPr>
          <w:spacing w:val="1"/>
        </w:rPr>
        <w:t xml:space="preserve"> </w:t>
      </w:r>
      <w:r w:rsidRPr="006249C6">
        <w:t>работников</w:t>
      </w:r>
      <w:r w:rsidRPr="006249C6">
        <w:rPr>
          <w:spacing w:val="1"/>
        </w:rPr>
        <w:t xml:space="preserve"> </w:t>
      </w:r>
      <w:r w:rsidRPr="006249C6">
        <w:t>в</w:t>
      </w:r>
      <w:r w:rsidRPr="006249C6">
        <w:rPr>
          <w:spacing w:val="1"/>
        </w:rPr>
        <w:t xml:space="preserve"> </w:t>
      </w:r>
      <w:r w:rsidRPr="006249C6">
        <w:t>КТС</w:t>
      </w:r>
      <w:r w:rsidRPr="006249C6">
        <w:rPr>
          <w:spacing w:val="1"/>
        </w:rPr>
        <w:t xml:space="preserve"> </w:t>
      </w:r>
      <w:r w:rsidRPr="006249C6">
        <w:t>избираются</w:t>
      </w:r>
      <w:r w:rsidRPr="006249C6">
        <w:rPr>
          <w:spacing w:val="1"/>
        </w:rPr>
        <w:t xml:space="preserve"> </w:t>
      </w:r>
      <w:r w:rsidRPr="006249C6">
        <w:t>общим</w:t>
      </w:r>
      <w:r w:rsidRPr="006249C6">
        <w:rPr>
          <w:spacing w:val="1"/>
        </w:rPr>
        <w:t xml:space="preserve"> </w:t>
      </w:r>
      <w:r w:rsidRPr="006249C6">
        <w:t>собранием</w:t>
      </w:r>
      <w:r w:rsidRPr="006249C6">
        <w:rPr>
          <w:spacing w:val="1"/>
        </w:rPr>
        <w:t xml:space="preserve"> </w:t>
      </w:r>
      <w:r w:rsidRPr="006249C6">
        <w:t>работников</w:t>
      </w:r>
      <w:r w:rsidRPr="006249C6">
        <w:rPr>
          <w:spacing w:val="1"/>
        </w:rPr>
        <w:t xml:space="preserve"> </w:t>
      </w:r>
      <w:r w:rsidRPr="006249C6">
        <w:t>образовательного</w:t>
      </w:r>
      <w:r w:rsidRPr="006249C6">
        <w:rPr>
          <w:spacing w:val="1"/>
        </w:rPr>
        <w:t xml:space="preserve"> </w:t>
      </w:r>
      <w:r w:rsidRPr="006249C6">
        <w:t>учреждения.</w:t>
      </w:r>
      <w:r w:rsidRPr="006249C6">
        <w:rPr>
          <w:spacing w:val="1"/>
        </w:rPr>
        <w:t xml:space="preserve"> </w:t>
      </w:r>
      <w:r w:rsidRPr="006249C6">
        <w:t>Голосование</w:t>
      </w:r>
      <w:r w:rsidRPr="006249C6">
        <w:rPr>
          <w:spacing w:val="1"/>
        </w:rPr>
        <w:t xml:space="preserve"> </w:t>
      </w:r>
      <w:r w:rsidRPr="006249C6">
        <w:t>проводится</w:t>
      </w:r>
      <w:r w:rsidRPr="006249C6">
        <w:rPr>
          <w:spacing w:val="-4"/>
        </w:rPr>
        <w:t xml:space="preserve"> </w:t>
      </w:r>
      <w:r w:rsidRPr="006249C6">
        <w:t>открыто,</w:t>
      </w:r>
      <w:r w:rsidRPr="006249C6">
        <w:rPr>
          <w:spacing w:val="-1"/>
        </w:rPr>
        <w:t xml:space="preserve"> </w:t>
      </w:r>
      <w:r w:rsidRPr="006249C6">
        <w:t>большинством</w:t>
      </w:r>
      <w:r w:rsidRPr="006249C6">
        <w:rPr>
          <w:spacing w:val="-1"/>
        </w:rPr>
        <w:t xml:space="preserve"> </w:t>
      </w:r>
      <w:r w:rsidRPr="006249C6">
        <w:t>голосов.</w:t>
      </w:r>
    </w:p>
    <w:p w:rsidR="00E167AF" w:rsidRPr="006249C6" w:rsidRDefault="00E167AF" w:rsidP="00FD740C">
      <w:pPr>
        <w:pStyle w:val="af9"/>
        <w:widowControl w:val="0"/>
        <w:numPr>
          <w:ilvl w:val="1"/>
          <w:numId w:val="66"/>
        </w:numPr>
        <w:tabs>
          <w:tab w:val="left" w:pos="2889"/>
        </w:tabs>
        <w:autoSpaceDE w:val="0"/>
        <w:autoSpaceDN w:val="0"/>
        <w:ind w:right="847" w:firstLine="427"/>
        <w:jc w:val="both"/>
      </w:pPr>
      <w:r w:rsidRPr="006249C6">
        <w:t>Представители</w:t>
      </w:r>
      <w:r w:rsidRPr="006249C6">
        <w:rPr>
          <w:spacing w:val="1"/>
        </w:rPr>
        <w:t xml:space="preserve"> </w:t>
      </w:r>
      <w:r w:rsidRPr="006249C6">
        <w:t>работодателя</w:t>
      </w:r>
      <w:r w:rsidRPr="006249C6">
        <w:rPr>
          <w:spacing w:val="1"/>
        </w:rPr>
        <w:t xml:space="preserve"> </w:t>
      </w:r>
      <w:r w:rsidRPr="006249C6">
        <w:t>назначаются</w:t>
      </w:r>
      <w:r w:rsidRPr="006249C6">
        <w:rPr>
          <w:spacing w:val="1"/>
        </w:rPr>
        <w:t xml:space="preserve"> </w:t>
      </w:r>
      <w:r w:rsidRPr="006249C6">
        <w:t>распоряжением</w:t>
      </w:r>
      <w:r w:rsidRPr="006249C6">
        <w:rPr>
          <w:spacing w:val="-67"/>
        </w:rPr>
        <w:t xml:space="preserve"> </w:t>
      </w:r>
      <w:r w:rsidRPr="006249C6">
        <w:t>(приказом)</w:t>
      </w:r>
      <w:r w:rsidRPr="006249C6">
        <w:rPr>
          <w:spacing w:val="-4"/>
        </w:rPr>
        <w:t xml:space="preserve"> </w:t>
      </w:r>
      <w:r w:rsidRPr="006249C6">
        <w:t>руководителя</w:t>
      </w:r>
      <w:r w:rsidRPr="006249C6">
        <w:rPr>
          <w:spacing w:val="-1"/>
        </w:rPr>
        <w:t xml:space="preserve"> </w:t>
      </w:r>
      <w:r w:rsidRPr="006249C6">
        <w:t>образовательного</w:t>
      </w:r>
      <w:r w:rsidRPr="006249C6">
        <w:rPr>
          <w:spacing w:val="1"/>
        </w:rPr>
        <w:t xml:space="preserve"> </w:t>
      </w:r>
      <w:r w:rsidRPr="006249C6">
        <w:t>учреждения.</w:t>
      </w:r>
    </w:p>
    <w:p w:rsidR="00E167AF" w:rsidRPr="006249C6" w:rsidRDefault="00E167AF" w:rsidP="00FD740C">
      <w:pPr>
        <w:pStyle w:val="af9"/>
        <w:widowControl w:val="0"/>
        <w:numPr>
          <w:ilvl w:val="1"/>
          <w:numId w:val="66"/>
        </w:numPr>
        <w:tabs>
          <w:tab w:val="left" w:pos="2889"/>
        </w:tabs>
        <w:autoSpaceDE w:val="0"/>
        <w:autoSpaceDN w:val="0"/>
        <w:spacing w:line="321" w:lineRule="exact"/>
        <w:ind w:left="2889" w:hanging="980"/>
        <w:jc w:val="both"/>
      </w:pPr>
      <w:r w:rsidRPr="006249C6">
        <w:t>КТС</w:t>
      </w:r>
      <w:r w:rsidRPr="006249C6">
        <w:rPr>
          <w:spacing w:val="-2"/>
        </w:rPr>
        <w:t xml:space="preserve"> </w:t>
      </w:r>
      <w:r w:rsidRPr="006249C6">
        <w:t>избирает</w:t>
      </w:r>
      <w:r w:rsidRPr="006249C6">
        <w:rPr>
          <w:spacing w:val="-1"/>
        </w:rPr>
        <w:t xml:space="preserve"> </w:t>
      </w:r>
      <w:r w:rsidRPr="006249C6">
        <w:t>из</w:t>
      </w:r>
      <w:r w:rsidRPr="006249C6">
        <w:rPr>
          <w:spacing w:val="-3"/>
        </w:rPr>
        <w:t xml:space="preserve"> </w:t>
      </w:r>
      <w:r w:rsidRPr="006249C6">
        <w:t>своего состава</w:t>
      </w:r>
      <w:r w:rsidRPr="006249C6">
        <w:rPr>
          <w:spacing w:val="-3"/>
        </w:rPr>
        <w:t xml:space="preserve"> </w:t>
      </w:r>
      <w:r w:rsidRPr="006249C6">
        <w:t>председателя</w:t>
      </w:r>
      <w:r w:rsidRPr="006249C6">
        <w:rPr>
          <w:spacing w:val="-4"/>
        </w:rPr>
        <w:t xml:space="preserve"> </w:t>
      </w:r>
      <w:r w:rsidRPr="006249C6">
        <w:t>и</w:t>
      </w:r>
      <w:r w:rsidRPr="006249C6">
        <w:rPr>
          <w:spacing w:val="-2"/>
        </w:rPr>
        <w:t xml:space="preserve"> </w:t>
      </w:r>
      <w:r w:rsidRPr="006249C6">
        <w:t>секретаря.</w:t>
      </w:r>
    </w:p>
    <w:p w:rsidR="00E167AF" w:rsidRPr="006249C6" w:rsidRDefault="00E167AF" w:rsidP="00FD740C">
      <w:pPr>
        <w:pStyle w:val="af9"/>
        <w:widowControl w:val="0"/>
        <w:numPr>
          <w:ilvl w:val="1"/>
          <w:numId w:val="66"/>
        </w:numPr>
        <w:tabs>
          <w:tab w:val="left" w:pos="2889"/>
        </w:tabs>
        <w:autoSpaceDE w:val="0"/>
        <w:autoSpaceDN w:val="0"/>
        <w:ind w:right="844" w:firstLine="427"/>
        <w:jc w:val="both"/>
      </w:pPr>
      <w:r w:rsidRPr="006249C6">
        <w:t>В</w:t>
      </w:r>
      <w:r w:rsidRPr="006249C6">
        <w:rPr>
          <w:spacing w:val="1"/>
        </w:rPr>
        <w:t xml:space="preserve"> </w:t>
      </w:r>
      <w:r w:rsidRPr="006249C6">
        <w:t>случае</w:t>
      </w:r>
      <w:r w:rsidRPr="006249C6">
        <w:rPr>
          <w:spacing w:val="1"/>
        </w:rPr>
        <w:t xml:space="preserve"> </w:t>
      </w:r>
      <w:r w:rsidRPr="006249C6">
        <w:t>выбытия</w:t>
      </w:r>
      <w:r w:rsidRPr="006249C6">
        <w:rPr>
          <w:spacing w:val="1"/>
        </w:rPr>
        <w:t xml:space="preserve"> </w:t>
      </w:r>
      <w:r w:rsidRPr="006249C6">
        <w:t>одного</w:t>
      </w:r>
      <w:r w:rsidRPr="006249C6">
        <w:rPr>
          <w:spacing w:val="1"/>
        </w:rPr>
        <w:t xml:space="preserve"> </w:t>
      </w:r>
      <w:r w:rsidRPr="006249C6">
        <w:t>или</w:t>
      </w:r>
      <w:r w:rsidRPr="006249C6">
        <w:rPr>
          <w:spacing w:val="1"/>
        </w:rPr>
        <w:t xml:space="preserve"> </w:t>
      </w:r>
      <w:r w:rsidRPr="006249C6">
        <w:t>нескольких</w:t>
      </w:r>
      <w:r w:rsidRPr="006249C6">
        <w:rPr>
          <w:spacing w:val="1"/>
        </w:rPr>
        <w:t xml:space="preserve"> </w:t>
      </w:r>
      <w:r w:rsidRPr="006249C6">
        <w:t>членов</w:t>
      </w:r>
      <w:r w:rsidRPr="006249C6">
        <w:rPr>
          <w:spacing w:val="1"/>
        </w:rPr>
        <w:t xml:space="preserve"> </w:t>
      </w:r>
      <w:r w:rsidRPr="006249C6">
        <w:t>КТС,</w:t>
      </w:r>
      <w:r w:rsidRPr="006249C6">
        <w:rPr>
          <w:spacing w:val="1"/>
        </w:rPr>
        <w:t xml:space="preserve"> </w:t>
      </w:r>
      <w:r w:rsidRPr="006249C6">
        <w:t>новые</w:t>
      </w:r>
      <w:r w:rsidRPr="006249C6">
        <w:rPr>
          <w:spacing w:val="1"/>
        </w:rPr>
        <w:t xml:space="preserve"> </w:t>
      </w:r>
      <w:r w:rsidRPr="006249C6">
        <w:t>члены</w:t>
      </w:r>
      <w:r w:rsidRPr="006249C6">
        <w:rPr>
          <w:spacing w:val="1"/>
        </w:rPr>
        <w:t xml:space="preserve"> </w:t>
      </w:r>
      <w:r w:rsidRPr="006249C6">
        <w:t>избираются</w:t>
      </w:r>
      <w:r w:rsidRPr="006249C6">
        <w:rPr>
          <w:spacing w:val="1"/>
        </w:rPr>
        <w:t xml:space="preserve"> </w:t>
      </w:r>
      <w:r w:rsidRPr="006249C6">
        <w:t>на</w:t>
      </w:r>
      <w:r w:rsidRPr="006249C6">
        <w:rPr>
          <w:spacing w:val="1"/>
        </w:rPr>
        <w:t xml:space="preserve"> </w:t>
      </w:r>
      <w:r w:rsidRPr="006249C6">
        <w:t>оставшийся</w:t>
      </w:r>
      <w:r w:rsidRPr="006249C6">
        <w:rPr>
          <w:spacing w:val="1"/>
        </w:rPr>
        <w:t xml:space="preserve"> </w:t>
      </w:r>
      <w:r w:rsidRPr="006249C6">
        <w:t>срок</w:t>
      </w:r>
      <w:r w:rsidRPr="006249C6">
        <w:rPr>
          <w:spacing w:val="1"/>
        </w:rPr>
        <w:t xml:space="preserve"> </w:t>
      </w:r>
      <w:r w:rsidRPr="006249C6">
        <w:t>в</w:t>
      </w:r>
      <w:r w:rsidRPr="006249C6">
        <w:rPr>
          <w:spacing w:val="1"/>
        </w:rPr>
        <w:t xml:space="preserve"> </w:t>
      </w:r>
      <w:r w:rsidRPr="006249C6">
        <w:t>соответствии</w:t>
      </w:r>
      <w:r w:rsidRPr="006249C6">
        <w:rPr>
          <w:spacing w:val="1"/>
        </w:rPr>
        <w:t xml:space="preserve"> </w:t>
      </w:r>
      <w:r w:rsidRPr="006249C6">
        <w:t>с</w:t>
      </w:r>
      <w:r w:rsidRPr="006249C6">
        <w:rPr>
          <w:spacing w:val="-67"/>
        </w:rPr>
        <w:t xml:space="preserve"> </w:t>
      </w:r>
      <w:r w:rsidRPr="006249C6">
        <w:t>установленным</w:t>
      </w:r>
      <w:r w:rsidRPr="006249C6">
        <w:rPr>
          <w:spacing w:val="-4"/>
        </w:rPr>
        <w:t xml:space="preserve"> </w:t>
      </w:r>
      <w:r w:rsidRPr="006249C6">
        <w:t>настоящим Положением</w:t>
      </w:r>
      <w:r w:rsidRPr="006249C6">
        <w:rPr>
          <w:spacing w:val="-4"/>
        </w:rPr>
        <w:t xml:space="preserve"> </w:t>
      </w:r>
      <w:r w:rsidRPr="006249C6">
        <w:t>порядком.</w:t>
      </w:r>
    </w:p>
    <w:p w:rsidR="00E167AF" w:rsidRPr="006249C6" w:rsidRDefault="00E167AF" w:rsidP="00FD740C">
      <w:pPr>
        <w:pStyle w:val="af9"/>
        <w:widowControl w:val="0"/>
        <w:numPr>
          <w:ilvl w:val="1"/>
          <w:numId w:val="66"/>
        </w:numPr>
        <w:tabs>
          <w:tab w:val="left" w:pos="2889"/>
        </w:tabs>
        <w:autoSpaceDE w:val="0"/>
        <w:autoSpaceDN w:val="0"/>
        <w:spacing w:before="1"/>
        <w:ind w:right="844" w:firstLine="427"/>
        <w:jc w:val="both"/>
      </w:pPr>
      <w:r w:rsidRPr="006249C6">
        <w:t>Все</w:t>
      </w:r>
      <w:r w:rsidRPr="006249C6">
        <w:rPr>
          <w:spacing w:val="1"/>
        </w:rPr>
        <w:t xml:space="preserve"> </w:t>
      </w:r>
      <w:r w:rsidRPr="006249C6">
        <w:t>возможные</w:t>
      </w:r>
      <w:r w:rsidRPr="006249C6">
        <w:rPr>
          <w:spacing w:val="1"/>
        </w:rPr>
        <w:t xml:space="preserve"> </w:t>
      </w:r>
      <w:r w:rsidRPr="006249C6">
        <w:t>споры,</w:t>
      </w:r>
      <w:r w:rsidRPr="006249C6">
        <w:rPr>
          <w:spacing w:val="1"/>
        </w:rPr>
        <w:t xml:space="preserve"> </w:t>
      </w:r>
      <w:r w:rsidRPr="006249C6">
        <w:t>связанные</w:t>
      </w:r>
      <w:r w:rsidRPr="006249C6">
        <w:rPr>
          <w:spacing w:val="1"/>
        </w:rPr>
        <w:t xml:space="preserve"> </w:t>
      </w:r>
      <w:r w:rsidRPr="006249C6">
        <w:t>с</w:t>
      </w:r>
      <w:r w:rsidRPr="006249C6">
        <w:rPr>
          <w:spacing w:val="1"/>
        </w:rPr>
        <w:t xml:space="preserve"> </w:t>
      </w:r>
      <w:r w:rsidRPr="006249C6">
        <w:t>образованием</w:t>
      </w:r>
      <w:r w:rsidRPr="006249C6">
        <w:rPr>
          <w:spacing w:val="1"/>
        </w:rPr>
        <w:t xml:space="preserve"> </w:t>
      </w:r>
      <w:r w:rsidRPr="006249C6">
        <w:t>и</w:t>
      </w:r>
      <w:r w:rsidRPr="006249C6">
        <w:rPr>
          <w:spacing w:val="1"/>
        </w:rPr>
        <w:t xml:space="preserve"> </w:t>
      </w:r>
      <w:r w:rsidRPr="006249C6">
        <w:t>деятельностью</w:t>
      </w:r>
      <w:r w:rsidRPr="006249C6">
        <w:rPr>
          <w:spacing w:val="1"/>
        </w:rPr>
        <w:t xml:space="preserve"> </w:t>
      </w:r>
      <w:r w:rsidRPr="006249C6">
        <w:t>КТС,</w:t>
      </w:r>
      <w:r w:rsidRPr="006249C6">
        <w:rPr>
          <w:spacing w:val="1"/>
        </w:rPr>
        <w:t xml:space="preserve"> </w:t>
      </w:r>
      <w:r w:rsidRPr="006249C6">
        <w:t>возникающие</w:t>
      </w:r>
      <w:r w:rsidRPr="006249C6">
        <w:rPr>
          <w:spacing w:val="1"/>
        </w:rPr>
        <w:t xml:space="preserve"> </w:t>
      </w:r>
      <w:r w:rsidRPr="006249C6">
        <w:t>между</w:t>
      </w:r>
      <w:r w:rsidRPr="006249C6">
        <w:rPr>
          <w:spacing w:val="1"/>
        </w:rPr>
        <w:t xml:space="preserve"> </w:t>
      </w:r>
      <w:r w:rsidRPr="006249C6">
        <w:t>работниками</w:t>
      </w:r>
      <w:r w:rsidRPr="006249C6">
        <w:rPr>
          <w:spacing w:val="1"/>
        </w:rPr>
        <w:t xml:space="preserve"> </w:t>
      </w:r>
      <w:r w:rsidRPr="006249C6">
        <w:t>и</w:t>
      </w:r>
      <w:r w:rsidRPr="006249C6">
        <w:rPr>
          <w:spacing w:val="-67"/>
        </w:rPr>
        <w:t xml:space="preserve"> </w:t>
      </w:r>
      <w:r w:rsidRPr="006249C6">
        <w:t>работодателем, разрешаются в соответствии с нормами действующего</w:t>
      </w:r>
      <w:r w:rsidRPr="006249C6">
        <w:rPr>
          <w:spacing w:val="1"/>
        </w:rPr>
        <w:t xml:space="preserve"> </w:t>
      </w:r>
      <w:r w:rsidRPr="006249C6">
        <w:t>законодательства.</w:t>
      </w:r>
    </w:p>
    <w:p w:rsidR="00E167AF" w:rsidRPr="006249C6" w:rsidRDefault="00E167AF" w:rsidP="00FD740C">
      <w:pPr>
        <w:pStyle w:val="af9"/>
        <w:widowControl w:val="0"/>
        <w:numPr>
          <w:ilvl w:val="1"/>
          <w:numId w:val="59"/>
        </w:numPr>
        <w:tabs>
          <w:tab w:val="left" w:pos="4500"/>
        </w:tabs>
        <w:autoSpaceDE w:val="0"/>
        <w:autoSpaceDN w:val="0"/>
        <w:spacing w:before="69" w:line="322" w:lineRule="exact"/>
        <w:ind w:left="4499" w:hanging="620"/>
        <w:jc w:val="both"/>
      </w:pPr>
      <w:r w:rsidRPr="006249C6">
        <w:t>Права</w:t>
      </w:r>
      <w:r w:rsidRPr="006249C6">
        <w:rPr>
          <w:spacing w:val="-3"/>
        </w:rPr>
        <w:t xml:space="preserve"> </w:t>
      </w:r>
      <w:r w:rsidRPr="006249C6">
        <w:t>и</w:t>
      </w:r>
      <w:r w:rsidRPr="006249C6">
        <w:rPr>
          <w:spacing w:val="-4"/>
        </w:rPr>
        <w:t xml:space="preserve"> </w:t>
      </w:r>
      <w:r w:rsidRPr="006249C6">
        <w:t>обязанности</w:t>
      </w:r>
      <w:r w:rsidRPr="006249C6">
        <w:rPr>
          <w:spacing w:val="-1"/>
        </w:rPr>
        <w:t xml:space="preserve"> </w:t>
      </w:r>
      <w:r w:rsidRPr="006249C6">
        <w:t>членов</w:t>
      </w:r>
      <w:r w:rsidRPr="006249C6">
        <w:rPr>
          <w:spacing w:val="-3"/>
        </w:rPr>
        <w:t xml:space="preserve"> </w:t>
      </w:r>
      <w:r w:rsidRPr="006249C6">
        <w:t>КТС</w:t>
      </w:r>
    </w:p>
    <w:p w:rsidR="00E167AF" w:rsidRPr="006249C6" w:rsidRDefault="00E167AF" w:rsidP="00FD740C">
      <w:pPr>
        <w:pStyle w:val="af9"/>
        <w:widowControl w:val="0"/>
        <w:numPr>
          <w:ilvl w:val="1"/>
          <w:numId w:val="65"/>
        </w:numPr>
        <w:tabs>
          <w:tab w:val="left" w:pos="2889"/>
        </w:tabs>
        <w:autoSpaceDE w:val="0"/>
        <w:autoSpaceDN w:val="0"/>
        <w:ind w:right="851" w:firstLine="427"/>
        <w:jc w:val="both"/>
      </w:pPr>
      <w:r w:rsidRPr="006249C6">
        <w:t>Члены</w:t>
      </w:r>
      <w:r w:rsidRPr="006249C6">
        <w:rPr>
          <w:spacing w:val="1"/>
        </w:rPr>
        <w:t xml:space="preserve"> </w:t>
      </w:r>
      <w:r w:rsidRPr="006249C6">
        <w:t>КТС</w:t>
      </w:r>
      <w:r w:rsidRPr="006249C6">
        <w:rPr>
          <w:spacing w:val="1"/>
        </w:rPr>
        <w:t xml:space="preserve"> </w:t>
      </w:r>
      <w:r w:rsidRPr="006249C6">
        <w:t>при</w:t>
      </w:r>
      <w:r w:rsidRPr="006249C6">
        <w:rPr>
          <w:spacing w:val="1"/>
        </w:rPr>
        <w:t xml:space="preserve"> </w:t>
      </w:r>
      <w:r w:rsidRPr="006249C6">
        <w:t>рассмотрении</w:t>
      </w:r>
      <w:r w:rsidRPr="006249C6">
        <w:rPr>
          <w:spacing w:val="1"/>
        </w:rPr>
        <w:t xml:space="preserve"> </w:t>
      </w:r>
      <w:r w:rsidRPr="006249C6">
        <w:t>споров</w:t>
      </w:r>
      <w:r w:rsidRPr="006249C6">
        <w:rPr>
          <w:spacing w:val="1"/>
        </w:rPr>
        <w:t xml:space="preserve"> </w:t>
      </w:r>
      <w:r w:rsidRPr="006249C6">
        <w:t>и</w:t>
      </w:r>
      <w:r w:rsidRPr="006249C6">
        <w:rPr>
          <w:spacing w:val="1"/>
        </w:rPr>
        <w:t xml:space="preserve"> </w:t>
      </w:r>
      <w:r w:rsidRPr="006249C6">
        <w:t>работе</w:t>
      </w:r>
      <w:r w:rsidRPr="006249C6">
        <w:rPr>
          <w:spacing w:val="1"/>
        </w:rPr>
        <w:t xml:space="preserve"> </w:t>
      </w:r>
      <w:r w:rsidRPr="006249C6">
        <w:t>в</w:t>
      </w:r>
      <w:r w:rsidRPr="006249C6">
        <w:rPr>
          <w:spacing w:val="70"/>
        </w:rPr>
        <w:t xml:space="preserve"> </w:t>
      </w:r>
      <w:r w:rsidRPr="006249C6">
        <w:t>КТС</w:t>
      </w:r>
      <w:r w:rsidRPr="006249C6">
        <w:rPr>
          <w:spacing w:val="1"/>
        </w:rPr>
        <w:t xml:space="preserve"> </w:t>
      </w:r>
      <w:r w:rsidRPr="006249C6">
        <w:t>имеют</w:t>
      </w:r>
      <w:r w:rsidRPr="006249C6">
        <w:rPr>
          <w:spacing w:val="-2"/>
        </w:rPr>
        <w:t xml:space="preserve"> </w:t>
      </w:r>
      <w:r w:rsidRPr="006249C6">
        <w:t>право:</w:t>
      </w:r>
    </w:p>
    <w:p w:rsidR="00E167AF" w:rsidRPr="006249C6" w:rsidRDefault="00E167AF" w:rsidP="00FD740C">
      <w:pPr>
        <w:pStyle w:val="af9"/>
        <w:widowControl w:val="0"/>
        <w:numPr>
          <w:ilvl w:val="2"/>
          <w:numId w:val="58"/>
        </w:numPr>
        <w:tabs>
          <w:tab w:val="left" w:pos="2181"/>
        </w:tabs>
        <w:autoSpaceDE w:val="0"/>
        <w:autoSpaceDN w:val="0"/>
        <w:ind w:right="842" w:firstLine="427"/>
        <w:jc w:val="both"/>
      </w:pPr>
      <w:r w:rsidRPr="006249C6">
        <w:t>запрашивать</w:t>
      </w:r>
      <w:r w:rsidRPr="006249C6">
        <w:rPr>
          <w:spacing w:val="1"/>
        </w:rPr>
        <w:t xml:space="preserve"> </w:t>
      </w:r>
      <w:r w:rsidRPr="006249C6">
        <w:t>и</w:t>
      </w:r>
      <w:r w:rsidRPr="006249C6">
        <w:rPr>
          <w:spacing w:val="1"/>
        </w:rPr>
        <w:t xml:space="preserve"> </w:t>
      </w:r>
      <w:r w:rsidRPr="006249C6">
        <w:t>знакомиться</w:t>
      </w:r>
      <w:r w:rsidRPr="006249C6">
        <w:rPr>
          <w:spacing w:val="1"/>
        </w:rPr>
        <w:t xml:space="preserve"> </w:t>
      </w:r>
      <w:r w:rsidRPr="006249C6">
        <w:t>с</w:t>
      </w:r>
      <w:r w:rsidRPr="006249C6">
        <w:rPr>
          <w:spacing w:val="1"/>
        </w:rPr>
        <w:t xml:space="preserve"> </w:t>
      </w:r>
      <w:r w:rsidRPr="006249C6">
        <w:t>материалами,</w:t>
      </w:r>
      <w:r w:rsidRPr="006249C6">
        <w:rPr>
          <w:spacing w:val="1"/>
        </w:rPr>
        <w:t xml:space="preserve"> </w:t>
      </w:r>
      <w:r w:rsidRPr="006249C6">
        <w:t>имеющимися</w:t>
      </w:r>
      <w:r w:rsidRPr="006249C6">
        <w:rPr>
          <w:spacing w:val="1"/>
        </w:rPr>
        <w:t xml:space="preserve"> </w:t>
      </w:r>
      <w:r w:rsidRPr="006249C6">
        <w:t>и</w:t>
      </w:r>
      <w:r w:rsidRPr="006249C6">
        <w:rPr>
          <w:spacing w:val="-67"/>
        </w:rPr>
        <w:t xml:space="preserve"> </w:t>
      </w:r>
      <w:r w:rsidRPr="006249C6">
        <w:t>представляемыми</w:t>
      </w:r>
      <w:r w:rsidRPr="006249C6">
        <w:rPr>
          <w:spacing w:val="-1"/>
        </w:rPr>
        <w:t xml:space="preserve"> </w:t>
      </w:r>
      <w:r w:rsidRPr="006249C6">
        <w:t>в</w:t>
      </w:r>
      <w:r w:rsidRPr="006249C6">
        <w:rPr>
          <w:spacing w:val="-4"/>
        </w:rPr>
        <w:t xml:space="preserve"> </w:t>
      </w:r>
      <w:r w:rsidRPr="006249C6">
        <w:t>КТС,</w:t>
      </w:r>
      <w:r w:rsidRPr="006249C6">
        <w:rPr>
          <w:spacing w:val="-2"/>
        </w:rPr>
        <w:t xml:space="preserve"> </w:t>
      </w:r>
      <w:r w:rsidRPr="006249C6">
        <w:t>принимать</w:t>
      </w:r>
      <w:r w:rsidRPr="006249C6">
        <w:rPr>
          <w:spacing w:val="-1"/>
        </w:rPr>
        <w:t xml:space="preserve"> </w:t>
      </w:r>
      <w:r w:rsidRPr="006249C6">
        <w:t>по</w:t>
      </w:r>
      <w:r w:rsidRPr="006249C6">
        <w:rPr>
          <w:spacing w:val="-3"/>
        </w:rPr>
        <w:t xml:space="preserve"> </w:t>
      </w:r>
      <w:r w:rsidRPr="006249C6">
        <w:t>ним</w:t>
      </w:r>
      <w:r w:rsidRPr="006249C6">
        <w:rPr>
          <w:spacing w:val="-3"/>
        </w:rPr>
        <w:t xml:space="preserve"> </w:t>
      </w:r>
      <w:r w:rsidRPr="006249C6">
        <w:t>решения;</w:t>
      </w:r>
    </w:p>
    <w:p w:rsidR="00E167AF" w:rsidRPr="006249C6" w:rsidRDefault="00E167AF" w:rsidP="00FD740C">
      <w:pPr>
        <w:pStyle w:val="af9"/>
        <w:widowControl w:val="0"/>
        <w:numPr>
          <w:ilvl w:val="2"/>
          <w:numId w:val="58"/>
        </w:numPr>
        <w:tabs>
          <w:tab w:val="left" w:pos="2181"/>
        </w:tabs>
        <w:autoSpaceDE w:val="0"/>
        <w:autoSpaceDN w:val="0"/>
        <w:spacing w:line="342" w:lineRule="exact"/>
        <w:ind w:left="2180" w:hanging="272"/>
        <w:jc w:val="both"/>
      </w:pPr>
      <w:r w:rsidRPr="006249C6">
        <w:t>участвовать</w:t>
      </w:r>
      <w:r w:rsidRPr="006249C6">
        <w:rPr>
          <w:spacing w:val="-5"/>
        </w:rPr>
        <w:t xml:space="preserve"> </w:t>
      </w:r>
      <w:r w:rsidRPr="006249C6">
        <w:t>в</w:t>
      </w:r>
      <w:r w:rsidRPr="006249C6">
        <w:rPr>
          <w:spacing w:val="-4"/>
        </w:rPr>
        <w:t xml:space="preserve"> </w:t>
      </w:r>
      <w:r w:rsidRPr="006249C6">
        <w:t>исследовании</w:t>
      </w:r>
      <w:r w:rsidRPr="006249C6">
        <w:rPr>
          <w:spacing w:val="-6"/>
        </w:rPr>
        <w:t xml:space="preserve"> </w:t>
      </w:r>
      <w:r w:rsidRPr="006249C6">
        <w:t>доказательств;</w:t>
      </w:r>
    </w:p>
    <w:p w:rsidR="00E167AF" w:rsidRPr="006249C6" w:rsidRDefault="00E167AF" w:rsidP="00FD740C">
      <w:pPr>
        <w:pStyle w:val="af9"/>
        <w:widowControl w:val="0"/>
        <w:numPr>
          <w:ilvl w:val="2"/>
          <w:numId w:val="58"/>
        </w:numPr>
        <w:tabs>
          <w:tab w:val="left" w:pos="2181"/>
        </w:tabs>
        <w:autoSpaceDE w:val="0"/>
        <w:autoSpaceDN w:val="0"/>
        <w:ind w:right="846" w:firstLine="427"/>
        <w:jc w:val="both"/>
      </w:pPr>
      <w:r w:rsidRPr="006249C6">
        <w:lastRenderedPageBreak/>
        <w:t>задавать</w:t>
      </w:r>
      <w:r w:rsidRPr="006249C6">
        <w:rPr>
          <w:spacing w:val="1"/>
        </w:rPr>
        <w:t xml:space="preserve"> </w:t>
      </w:r>
      <w:r w:rsidRPr="006249C6">
        <w:t>вопросы</w:t>
      </w:r>
      <w:r w:rsidRPr="006249C6">
        <w:rPr>
          <w:spacing w:val="1"/>
        </w:rPr>
        <w:t xml:space="preserve"> </w:t>
      </w:r>
      <w:r w:rsidRPr="006249C6">
        <w:t>и</w:t>
      </w:r>
      <w:r w:rsidRPr="006249C6">
        <w:rPr>
          <w:spacing w:val="1"/>
        </w:rPr>
        <w:t xml:space="preserve"> </w:t>
      </w:r>
      <w:r w:rsidRPr="006249C6">
        <w:t>делать</w:t>
      </w:r>
      <w:r w:rsidRPr="006249C6">
        <w:rPr>
          <w:spacing w:val="1"/>
        </w:rPr>
        <w:t xml:space="preserve"> </w:t>
      </w:r>
      <w:r w:rsidRPr="006249C6">
        <w:t>запросы</w:t>
      </w:r>
      <w:r w:rsidRPr="006249C6">
        <w:rPr>
          <w:spacing w:val="1"/>
        </w:rPr>
        <w:t xml:space="preserve"> </w:t>
      </w:r>
      <w:r w:rsidRPr="006249C6">
        <w:t>лицам,</w:t>
      </w:r>
      <w:r w:rsidRPr="006249C6">
        <w:rPr>
          <w:spacing w:val="1"/>
        </w:rPr>
        <w:t xml:space="preserve"> </w:t>
      </w:r>
      <w:r w:rsidRPr="006249C6">
        <w:t>участвующим</w:t>
      </w:r>
      <w:r w:rsidRPr="006249C6">
        <w:rPr>
          <w:spacing w:val="1"/>
        </w:rPr>
        <w:t xml:space="preserve"> </w:t>
      </w:r>
      <w:r w:rsidRPr="006249C6">
        <w:t>в</w:t>
      </w:r>
      <w:r w:rsidRPr="006249C6">
        <w:rPr>
          <w:spacing w:val="1"/>
        </w:rPr>
        <w:t xml:space="preserve"> </w:t>
      </w:r>
      <w:r w:rsidRPr="006249C6">
        <w:t>рассмотрении</w:t>
      </w:r>
      <w:r w:rsidRPr="006249C6">
        <w:rPr>
          <w:spacing w:val="-1"/>
        </w:rPr>
        <w:t xml:space="preserve"> </w:t>
      </w:r>
      <w:r w:rsidRPr="006249C6">
        <w:t>спора</w:t>
      </w:r>
      <w:r w:rsidRPr="006249C6">
        <w:rPr>
          <w:spacing w:val="-2"/>
        </w:rPr>
        <w:t xml:space="preserve"> </w:t>
      </w:r>
      <w:r w:rsidRPr="006249C6">
        <w:t>в</w:t>
      </w:r>
      <w:r w:rsidRPr="006249C6">
        <w:rPr>
          <w:spacing w:val="-1"/>
        </w:rPr>
        <w:t xml:space="preserve"> </w:t>
      </w:r>
      <w:r w:rsidRPr="006249C6">
        <w:t>КТС.</w:t>
      </w:r>
    </w:p>
    <w:p w:rsidR="00E167AF" w:rsidRPr="006249C6" w:rsidRDefault="00E167AF" w:rsidP="00FD740C">
      <w:pPr>
        <w:pStyle w:val="af9"/>
        <w:widowControl w:val="0"/>
        <w:numPr>
          <w:ilvl w:val="1"/>
          <w:numId w:val="65"/>
        </w:numPr>
        <w:tabs>
          <w:tab w:val="left" w:pos="2889"/>
        </w:tabs>
        <w:autoSpaceDE w:val="0"/>
        <w:autoSpaceDN w:val="0"/>
        <w:ind w:right="845" w:firstLine="427"/>
        <w:jc w:val="both"/>
      </w:pPr>
      <w:r w:rsidRPr="006249C6">
        <w:t>Член</w:t>
      </w:r>
      <w:r w:rsidRPr="006249C6">
        <w:rPr>
          <w:spacing w:val="1"/>
        </w:rPr>
        <w:t xml:space="preserve"> </w:t>
      </w:r>
      <w:r w:rsidRPr="006249C6">
        <w:t>КТС</w:t>
      </w:r>
      <w:r w:rsidRPr="006249C6">
        <w:rPr>
          <w:spacing w:val="1"/>
        </w:rPr>
        <w:t xml:space="preserve"> </w:t>
      </w:r>
      <w:r w:rsidRPr="006249C6">
        <w:t>не</w:t>
      </w:r>
      <w:r w:rsidRPr="006249C6">
        <w:rPr>
          <w:spacing w:val="1"/>
        </w:rPr>
        <w:t xml:space="preserve"> </w:t>
      </w:r>
      <w:r w:rsidRPr="006249C6">
        <w:t>имеет</w:t>
      </w:r>
      <w:r w:rsidRPr="006249C6">
        <w:rPr>
          <w:spacing w:val="1"/>
        </w:rPr>
        <w:t xml:space="preserve"> </w:t>
      </w:r>
      <w:r w:rsidRPr="006249C6">
        <w:t>права</w:t>
      </w:r>
      <w:r w:rsidRPr="006249C6">
        <w:rPr>
          <w:spacing w:val="1"/>
        </w:rPr>
        <w:t xml:space="preserve"> </w:t>
      </w:r>
      <w:r w:rsidRPr="006249C6">
        <w:t>участвовать</w:t>
      </w:r>
      <w:r w:rsidRPr="006249C6">
        <w:rPr>
          <w:spacing w:val="1"/>
        </w:rPr>
        <w:t xml:space="preserve"> </w:t>
      </w:r>
      <w:r w:rsidRPr="006249C6">
        <w:t>в</w:t>
      </w:r>
      <w:r w:rsidRPr="006249C6">
        <w:rPr>
          <w:spacing w:val="1"/>
        </w:rPr>
        <w:t xml:space="preserve"> </w:t>
      </w:r>
      <w:r w:rsidRPr="006249C6">
        <w:t>рассмотрении</w:t>
      </w:r>
      <w:r w:rsidRPr="006249C6">
        <w:rPr>
          <w:spacing w:val="1"/>
        </w:rPr>
        <w:t xml:space="preserve"> </w:t>
      </w:r>
      <w:r w:rsidRPr="006249C6">
        <w:t>трудового спора в КТС в качестве представителя одной из спорящих</w:t>
      </w:r>
      <w:r w:rsidRPr="006249C6">
        <w:rPr>
          <w:spacing w:val="1"/>
        </w:rPr>
        <w:t xml:space="preserve"> </w:t>
      </w:r>
      <w:r w:rsidRPr="006249C6">
        <w:t>сторон</w:t>
      </w:r>
      <w:r w:rsidRPr="006249C6">
        <w:rPr>
          <w:spacing w:val="-1"/>
        </w:rPr>
        <w:t xml:space="preserve"> </w:t>
      </w:r>
      <w:r w:rsidRPr="006249C6">
        <w:t>(работодателя</w:t>
      </w:r>
      <w:r w:rsidRPr="006249C6">
        <w:rPr>
          <w:spacing w:val="-1"/>
        </w:rPr>
        <w:t xml:space="preserve"> </w:t>
      </w:r>
      <w:r w:rsidRPr="006249C6">
        <w:t>или</w:t>
      </w:r>
      <w:r w:rsidRPr="006249C6">
        <w:rPr>
          <w:spacing w:val="-3"/>
        </w:rPr>
        <w:t xml:space="preserve"> </w:t>
      </w:r>
      <w:r w:rsidRPr="006249C6">
        <w:t>работника).</w:t>
      </w:r>
    </w:p>
    <w:p w:rsidR="00E167AF" w:rsidRPr="006249C6" w:rsidRDefault="00E167AF" w:rsidP="00FD740C">
      <w:pPr>
        <w:pStyle w:val="af9"/>
        <w:widowControl w:val="0"/>
        <w:numPr>
          <w:ilvl w:val="1"/>
          <w:numId w:val="65"/>
        </w:numPr>
        <w:tabs>
          <w:tab w:val="left" w:pos="2889"/>
        </w:tabs>
        <w:autoSpaceDE w:val="0"/>
        <w:autoSpaceDN w:val="0"/>
        <w:ind w:right="842" w:firstLine="427"/>
        <w:jc w:val="both"/>
      </w:pPr>
      <w:r w:rsidRPr="006249C6">
        <w:t>Председатель КТС организует ее работу и руководит ею,</w:t>
      </w:r>
      <w:r w:rsidRPr="006249C6">
        <w:rPr>
          <w:spacing w:val="1"/>
        </w:rPr>
        <w:t xml:space="preserve"> </w:t>
      </w:r>
      <w:r w:rsidRPr="006249C6">
        <w:t>ведет</w:t>
      </w:r>
      <w:r w:rsidRPr="006249C6">
        <w:rPr>
          <w:spacing w:val="1"/>
        </w:rPr>
        <w:t xml:space="preserve"> </w:t>
      </w:r>
      <w:r w:rsidRPr="006249C6">
        <w:t>заседание</w:t>
      </w:r>
      <w:r w:rsidRPr="006249C6">
        <w:rPr>
          <w:spacing w:val="1"/>
        </w:rPr>
        <w:t xml:space="preserve"> </w:t>
      </w:r>
      <w:r w:rsidRPr="006249C6">
        <w:t>КТС.</w:t>
      </w:r>
      <w:r w:rsidRPr="006249C6">
        <w:rPr>
          <w:spacing w:val="1"/>
        </w:rPr>
        <w:t xml:space="preserve"> </w:t>
      </w:r>
      <w:r w:rsidRPr="006249C6">
        <w:t>На</w:t>
      </w:r>
      <w:r w:rsidRPr="006249C6">
        <w:rPr>
          <w:spacing w:val="1"/>
        </w:rPr>
        <w:t xml:space="preserve"> </w:t>
      </w:r>
      <w:r w:rsidRPr="006249C6">
        <w:t>него</w:t>
      </w:r>
      <w:r w:rsidRPr="006249C6">
        <w:rPr>
          <w:spacing w:val="1"/>
        </w:rPr>
        <w:t xml:space="preserve"> </w:t>
      </w:r>
      <w:r w:rsidRPr="006249C6">
        <w:t>возлагается</w:t>
      </w:r>
      <w:r w:rsidRPr="006249C6">
        <w:rPr>
          <w:spacing w:val="1"/>
        </w:rPr>
        <w:t xml:space="preserve"> </w:t>
      </w:r>
      <w:r w:rsidRPr="006249C6">
        <w:t>подготовка</w:t>
      </w:r>
      <w:r w:rsidRPr="006249C6">
        <w:rPr>
          <w:spacing w:val="1"/>
        </w:rPr>
        <w:t xml:space="preserve"> </w:t>
      </w:r>
      <w:r w:rsidRPr="006249C6">
        <w:t>и</w:t>
      </w:r>
      <w:r w:rsidRPr="006249C6">
        <w:rPr>
          <w:spacing w:val="1"/>
        </w:rPr>
        <w:t xml:space="preserve"> </w:t>
      </w:r>
      <w:r w:rsidRPr="006249C6">
        <w:t>созыв</w:t>
      </w:r>
      <w:r w:rsidRPr="006249C6">
        <w:rPr>
          <w:spacing w:val="1"/>
        </w:rPr>
        <w:t xml:space="preserve"> </w:t>
      </w:r>
      <w:r w:rsidRPr="006249C6">
        <w:t>очередного</w:t>
      </w:r>
      <w:r w:rsidRPr="006249C6">
        <w:rPr>
          <w:spacing w:val="1"/>
        </w:rPr>
        <w:t xml:space="preserve"> </w:t>
      </w:r>
      <w:r w:rsidRPr="006249C6">
        <w:t>заседания</w:t>
      </w:r>
      <w:r w:rsidRPr="006249C6">
        <w:rPr>
          <w:spacing w:val="1"/>
        </w:rPr>
        <w:t xml:space="preserve"> </w:t>
      </w:r>
      <w:r w:rsidRPr="006249C6">
        <w:t>КТС,</w:t>
      </w:r>
      <w:r w:rsidRPr="006249C6">
        <w:rPr>
          <w:spacing w:val="1"/>
        </w:rPr>
        <w:t xml:space="preserve"> </w:t>
      </w:r>
      <w:r w:rsidRPr="006249C6">
        <w:t>вызов</w:t>
      </w:r>
      <w:r w:rsidRPr="006249C6">
        <w:rPr>
          <w:spacing w:val="1"/>
        </w:rPr>
        <w:t xml:space="preserve"> </w:t>
      </w:r>
      <w:r w:rsidRPr="006249C6">
        <w:t>(при</w:t>
      </w:r>
      <w:r w:rsidRPr="006249C6">
        <w:rPr>
          <w:spacing w:val="1"/>
        </w:rPr>
        <w:t xml:space="preserve"> </w:t>
      </w:r>
      <w:r w:rsidRPr="006249C6">
        <w:t>необходимости)</w:t>
      </w:r>
      <w:r w:rsidRPr="006249C6">
        <w:rPr>
          <w:spacing w:val="1"/>
        </w:rPr>
        <w:t xml:space="preserve"> </w:t>
      </w:r>
      <w:r w:rsidRPr="006249C6">
        <w:t>свидетелей,</w:t>
      </w:r>
      <w:r w:rsidRPr="006249C6">
        <w:rPr>
          <w:spacing w:val="1"/>
        </w:rPr>
        <w:t xml:space="preserve"> </w:t>
      </w:r>
      <w:r w:rsidRPr="006249C6">
        <w:t>экспертов</w:t>
      </w:r>
      <w:r w:rsidRPr="006249C6">
        <w:rPr>
          <w:spacing w:val="1"/>
        </w:rPr>
        <w:t xml:space="preserve"> </w:t>
      </w:r>
      <w:r w:rsidRPr="006249C6">
        <w:t>и</w:t>
      </w:r>
      <w:r w:rsidRPr="006249C6">
        <w:rPr>
          <w:spacing w:val="1"/>
        </w:rPr>
        <w:t xml:space="preserve"> </w:t>
      </w:r>
      <w:r w:rsidRPr="006249C6">
        <w:t>иных</w:t>
      </w:r>
      <w:r w:rsidRPr="006249C6">
        <w:rPr>
          <w:spacing w:val="1"/>
        </w:rPr>
        <w:t xml:space="preserve"> </w:t>
      </w:r>
      <w:r w:rsidRPr="006249C6">
        <w:t>лиц,</w:t>
      </w:r>
      <w:r w:rsidRPr="006249C6">
        <w:rPr>
          <w:spacing w:val="1"/>
        </w:rPr>
        <w:t xml:space="preserve"> </w:t>
      </w:r>
      <w:r w:rsidRPr="006249C6">
        <w:t>которые</w:t>
      </w:r>
      <w:r w:rsidRPr="006249C6">
        <w:rPr>
          <w:spacing w:val="1"/>
        </w:rPr>
        <w:t xml:space="preserve"> </w:t>
      </w:r>
      <w:r w:rsidRPr="006249C6">
        <w:t>могут</w:t>
      </w:r>
      <w:r w:rsidRPr="006249C6">
        <w:rPr>
          <w:spacing w:val="1"/>
        </w:rPr>
        <w:t xml:space="preserve"> </w:t>
      </w:r>
      <w:r w:rsidRPr="006249C6">
        <w:t>способствовать</w:t>
      </w:r>
      <w:r w:rsidRPr="006249C6">
        <w:rPr>
          <w:spacing w:val="1"/>
        </w:rPr>
        <w:t xml:space="preserve"> </w:t>
      </w:r>
      <w:r w:rsidRPr="006249C6">
        <w:t>правильному</w:t>
      </w:r>
      <w:r w:rsidRPr="006249C6">
        <w:rPr>
          <w:spacing w:val="1"/>
        </w:rPr>
        <w:t xml:space="preserve"> </w:t>
      </w:r>
      <w:r w:rsidRPr="006249C6">
        <w:t>разрешению</w:t>
      </w:r>
      <w:r w:rsidRPr="006249C6">
        <w:rPr>
          <w:spacing w:val="-2"/>
        </w:rPr>
        <w:t xml:space="preserve"> </w:t>
      </w:r>
      <w:r w:rsidRPr="006249C6">
        <w:t>возникшего</w:t>
      </w:r>
      <w:r w:rsidRPr="006249C6">
        <w:rPr>
          <w:spacing w:val="1"/>
        </w:rPr>
        <w:t xml:space="preserve"> </w:t>
      </w:r>
      <w:r w:rsidRPr="006249C6">
        <w:t>спора.</w:t>
      </w:r>
    </w:p>
    <w:p w:rsidR="00E167AF" w:rsidRPr="006249C6" w:rsidRDefault="00E167AF" w:rsidP="00FD740C">
      <w:pPr>
        <w:pStyle w:val="af9"/>
        <w:widowControl w:val="0"/>
        <w:numPr>
          <w:ilvl w:val="1"/>
          <w:numId w:val="65"/>
        </w:numPr>
        <w:tabs>
          <w:tab w:val="left" w:pos="2889"/>
        </w:tabs>
        <w:autoSpaceDE w:val="0"/>
        <w:autoSpaceDN w:val="0"/>
        <w:ind w:right="849" w:firstLine="427"/>
        <w:jc w:val="both"/>
      </w:pPr>
      <w:r w:rsidRPr="006249C6">
        <w:t>Прием, регистрация заявлений в соответствующем журнале</w:t>
      </w:r>
      <w:r w:rsidRPr="006249C6">
        <w:rPr>
          <w:spacing w:val="-67"/>
        </w:rPr>
        <w:t xml:space="preserve"> </w:t>
      </w:r>
      <w:r w:rsidRPr="006249C6">
        <w:t>(Приложение 1), ведение протоколов заседаний и оформление решений</w:t>
      </w:r>
      <w:r w:rsidRPr="006249C6">
        <w:rPr>
          <w:spacing w:val="-67"/>
        </w:rPr>
        <w:t xml:space="preserve"> </w:t>
      </w:r>
      <w:r w:rsidRPr="006249C6">
        <w:t>КТС</w:t>
      </w:r>
      <w:r w:rsidRPr="006249C6">
        <w:rPr>
          <w:spacing w:val="-1"/>
        </w:rPr>
        <w:t xml:space="preserve"> </w:t>
      </w:r>
      <w:r w:rsidRPr="006249C6">
        <w:t>входит</w:t>
      </w:r>
      <w:r w:rsidRPr="006249C6">
        <w:rPr>
          <w:spacing w:val="-1"/>
        </w:rPr>
        <w:t xml:space="preserve"> </w:t>
      </w:r>
      <w:r w:rsidRPr="006249C6">
        <w:t>в</w:t>
      </w:r>
      <w:r w:rsidRPr="006249C6">
        <w:rPr>
          <w:spacing w:val="-4"/>
        </w:rPr>
        <w:t xml:space="preserve"> </w:t>
      </w:r>
      <w:r w:rsidRPr="006249C6">
        <w:t>обязанности секретаря КТС.</w:t>
      </w:r>
    </w:p>
    <w:p w:rsidR="00E167AF" w:rsidRPr="006249C6" w:rsidRDefault="00E167AF" w:rsidP="00FD740C">
      <w:pPr>
        <w:pStyle w:val="af9"/>
        <w:widowControl w:val="0"/>
        <w:numPr>
          <w:ilvl w:val="1"/>
          <w:numId w:val="65"/>
        </w:numPr>
        <w:tabs>
          <w:tab w:val="left" w:pos="2889"/>
        </w:tabs>
        <w:autoSpaceDE w:val="0"/>
        <w:autoSpaceDN w:val="0"/>
        <w:ind w:right="849" w:firstLine="427"/>
        <w:jc w:val="both"/>
      </w:pPr>
      <w:r w:rsidRPr="006249C6">
        <w:t>Заседания КТС могут проводиться как в рабочее, так и во</w:t>
      </w:r>
      <w:r w:rsidRPr="006249C6">
        <w:rPr>
          <w:spacing w:val="1"/>
        </w:rPr>
        <w:t xml:space="preserve"> </w:t>
      </w:r>
      <w:r w:rsidRPr="006249C6">
        <w:t>внерабочее время в зависимости от достигнутого между работодателем</w:t>
      </w:r>
      <w:r w:rsidRPr="006249C6">
        <w:rPr>
          <w:spacing w:val="-67"/>
        </w:rPr>
        <w:t xml:space="preserve"> </w:t>
      </w:r>
      <w:r w:rsidRPr="006249C6">
        <w:t>и</w:t>
      </w:r>
      <w:r w:rsidRPr="006249C6">
        <w:rPr>
          <w:spacing w:val="-1"/>
        </w:rPr>
        <w:t xml:space="preserve"> </w:t>
      </w:r>
      <w:r w:rsidRPr="006249C6">
        <w:t>работниками соглашения.</w:t>
      </w:r>
    </w:p>
    <w:p w:rsidR="00E167AF" w:rsidRPr="006249C6" w:rsidRDefault="00E167AF" w:rsidP="00FD740C">
      <w:pPr>
        <w:pStyle w:val="af9"/>
        <w:widowControl w:val="0"/>
        <w:numPr>
          <w:ilvl w:val="1"/>
          <w:numId w:val="59"/>
        </w:numPr>
        <w:tabs>
          <w:tab w:val="left" w:pos="4889"/>
        </w:tabs>
        <w:autoSpaceDE w:val="0"/>
        <w:autoSpaceDN w:val="0"/>
        <w:spacing w:line="321" w:lineRule="exact"/>
        <w:ind w:left="4888" w:hanging="620"/>
        <w:jc w:val="both"/>
      </w:pPr>
      <w:r w:rsidRPr="006249C6">
        <w:t>Порядок</w:t>
      </w:r>
      <w:r w:rsidRPr="006249C6">
        <w:rPr>
          <w:spacing w:val="-5"/>
        </w:rPr>
        <w:t xml:space="preserve"> </w:t>
      </w:r>
      <w:r w:rsidRPr="006249C6">
        <w:t>обращения</w:t>
      </w:r>
      <w:r w:rsidRPr="006249C6">
        <w:rPr>
          <w:spacing w:val="-3"/>
        </w:rPr>
        <w:t xml:space="preserve"> </w:t>
      </w:r>
      <w:r w:rsidRPr="006249C6">
        <w:t>в</w:t>
      </w:r>
      <w:r w:rsidRPr="006249C6">
        <w:rPr>
          <w:spacing w:val="-3"/>
        </w:rPr>
        <w:t xml:space="preserve"> </w:t>
      </w:r>
      <w:r w:rsidRPr="006249C6">
        <w:t>КТС</w:t>
      </w:r>
    </w:p>
    <w:p w:rsidR="00E167AF" w:rsidRPr="006249C6" w:rsidRDefault="00E167AF" w:rsidP="00FD740C">
      <w:pPr>
        <w:pStyle w:val="af9"/>
        <w:widowControl w:val="0"/>
        <w:numPr>
          <w:ilvl w:val="1"/>
          <w:numId w:val="64"/>
        </w:numPr>
        <w:tabs>
          <w:tab w:val="left" w:pos="2889"/>
        </w:tabs>
        <w:autoSpaceDE w:val="0"/>
        <w:autoSpaceDN w:val="0"/>
        <w:ind w:right="846" w:firstLine="427"/>
        <w:jc w:val="both"/>
      </w:pPr>
      <w:r w:rsidRPr="006249C6">
        <w:t>Работник имеет право обратиться в КТС в трехмесячный</w:t>
      </w:r>
      <w:r w:rsidRPr="006249C6">
        <w:rPr>
          <w:spacing w:val="1"/>
        </w:rPr>
        <w:t xml:space="preserve"> </w:t>
      </w:r>
      <w:r w:rsidRPr="006249C6">
        <w:t>срок с того дня, когда он узнал или должен был узнать о нарушении</w:t>
      </w:r>
      <w:r w:rsidRPr="006249C6">
        <w:rPr>
          <w:spacing w:val="1"/>
        </w:rPr>
        <w:t xml:space="preserve"> </w:t>
      </w:r>
      <w:r w:rsidRPr="006249C6">
        <w:t>своего</w:t>
      </w:r>
      <w:r w:rsidRPr="006249C6">
        <w:rPr>
          <w:spacing w:val="1"/>
        </w:rPr>
        <w:t xml:space="preserve"> </w:t>
      </w:r>
      <w:r w:rsidRPr="006249C6">
        <w:t>права.</w:t>
      </w:r>
    </w:p>
    <w:p w:rsidR="00E167AF" w:rsidRPr="006249C6" w:rsidRDefault="00E167AF" w:rsidP="00FD740C">
      <w:pPr>
        <w:pStyle w:val="af9"/>
        <w:widowControl w:val="0"/>
        <w:numPr>
          <w:ilvl w:val="1"/>
          <w:numId w:val="64"/>
        </w:numPr>
        <w:tabs>
          <w:tab w:val="left" w:pos="2889"/>
        </w:tabs>
        <w:autoSpaceDE w:val="0"/>
        <w:autoSpaceDN w:val="0"/>
        <w:spacing w:before="1"/>
        <w:ind w:right="845" w:firstLine="427"/>
        <w:jc w:val="both"/>
      </w:pPr>
      <w:r w:rsidRPr="006249C6">
        <w:t>Обращение</w:t>
      </w:r>
      <w:r w:rsidRPr="006249C6">
        <w:rPr>
          <w:spacing w:val="1"/>
        </w:rPr>
        <w:t xml:space="preserve"> </w:t>
      </w:r>
      <w:r w:rsidRPr="006249C6">
        <w:t>работника</w:t>
      </w:r>
      <w:r w:rsidRPr="006249C6">
        <w:rPr>
          <w:spacing w:val="1"/>
        </w:rPr>
        <w:t xml:space="preserve"> </w:t>
      </w:r>
      <w:r w:rsidRPr="006249C6">
        <w:t>в</w:t>
      </w:r>
      <w:r w:rsidRPr="006249C6">
        <w:rPr>
          <w:spacing w:val="1"/>
        </w:rPr>
        <w:t xml:space="preserve"> </w:t>
      </w:r>
      <w:r w:rsidRPr="006249C6">
        <w:t>КТС</w:t>
      </w:r>
      <w:r w:rsidRPr="006249C6">
        <w:rPr>
          <w:spacing w:val="1"/>
        </w:rPr>
        <w:t xml:space="preserve"> </w:t>
      </w:r>
      <w:r w:rsidRPr="006249C6">
        <w:t>составляется</w:t>
      </w:r>
      <w:r w:rsidRPr="006249C6">
        <w:rPr>
          <w:spacing w:val="1"/>
        </w:rPr>
        <w:t xml:space="preserve"> </w:t>
      </w:r>
      <w:r w:rsidRPr="006249C6">
        <w:t>в</w:t>
      </w:r>
      <w:r w:rsidRPr="006249C6">
        <w:rPr>
          <w:spacing w:val="1"/>
        </w:rPr>
        <w:t xml:space="preserve"> </w:t>
      </w:r>
      <w:r w:rsidRPr="006249C6">
        <w:t>форме</w:t>
      </w:r>
      <w:r w:rsidRPr="006249C6">
        <w:rPr>
          <w:spacing w:val="1"/>
        </w:rPr>
        <w:t xml:space="preserve"> </w:t>
      </w:r>
      <w:r w:rsidRPr="006249C6">
        <w:t>письменного заявления, которое</w:t>
      </w:r>
      <w:r w:rsidRPr="006249C6">
        <w:rPr>
          <w:spacing w:val="-4"/>
        </w:rPr>
        <w:t xml:space="preserve"> </w:t>
      </w:r>
      <w:r w:rsidRPr="006249C6">
        <w:t>должно</w:t>
      </w:r>
      <w:r w:rsidRPr="006249C6">
        <w:rPr>
          <w:spacing w:val="1"/>
        </w:rPr>
        <w:t xml:space="preserve"> </w:t>
      </w:r>
      <w:r w:rsidRPr="006249C6">
        <w:t>содержать:</w:t>
      </w:r>
    </w:p>
    <w:p w:rsidR="00E167AF" w:rsidRPr="006249C6" w:rsidRDefault="00E167AF" w:rsidP="00FD740C">
      <w:pPr>
        <w:pStyle w:val="af9"/>
        <w:widowControl w:val="0"/>
        <w:numPr>
          <w:ilvl w:val="2"/>
          <w:numId w:val="58"/>
        </w:numPr>
        <w:tabs>
          <w:tab w:val="left" w:pos="2181"/>
        </w:tabs>
        <w:autoSpaceDE w:val="0"/>
        <w:autoSpaceDN w:val="0"/>
        <w:spacing w:line="341" w:lineRule="exact"/>
        <w:ind w:left="2180" w:hanging="272"/>
        <w:jc w:val="both"/>
      </w:pPr>
      <w:r w:rsidRPr="006249C6">
        <w:t>наименование</w:t>
      </w:r>
      <w:r w:rsidRPr="006249C6">
        <w:rPr>
          <w:spacing w:val="-6"/>
        </w:rPr>
        <w:t xml:space="preserve"> </w:t>
      </w:r>
      <w:r w:rsidRPr="006249C6">
        <w:t>организации</w:t>
      </w:r>
      <w:r w:rsidRPr="006249C6">
        <w:rPr>
          <w:spacing w:val="-5"/>
        </w:rPr>
        <w:t xml:space="preserve"> </w:t>
      </w:r>
      <w:r w:rsidRPr="006249C6">
        <w:t>и</w:t>
      </w:r>
      <w:r w:rsidRPr="006249C6">
        <w:rPr>
          <w:spacing w:val="-3"/>
        </w:rPr>
        <w:t xml:space="preserve"> </w:t>
      </w:r>
      <w:r w:rsidRPr="006249C6">
        <w:t>его</w:t>
      </w:r>
      <w:r w:rsidRPr="006249C6">
        <w:rPr>
          <w:spacing w:val="-1"/>
        </w:rPr>
        <w:t xml:space="preserve"> </w:t>
      </w:r>
      <w:r w:rsidRPr="006249C6">
        <w:t>структурного</w:t>
      </w:r>
      <w:r w:rsidRPr="006249C6">
        <w:rPr>
          <w:spacing w:val="-5"/>
        </w:rPr>
        <w:t xml:space="preserve"> </w:t>
      </w:r>
      <w:r w:rsidRPr="006249C6">
        <w:t>подразделения;</w:t>
      </w:r>
    </w:p>
    <w:p w:rsidR="00E167AF" w:rsidRPr="006249C6" w:rsidRDefault="00E167AF" w:rsidP="00FD740C">
      <w:pPr>
        <w:pStyle w:val="af9"/>
        <w:widowControl w:val="0"/>
        <w:numPr>
          <w:ilvl w:val="2"/>
          <w:numId w:val="58"/>
        </w:numPr>
        <w:tabs>
          <w:tab w:val="left" w:pos="2181"/>
        </w:tabs>
        <w:autoSpaceDE w:val="0"/>
        <w:autoSpaceDN w:val="0"/>
        <w:spacing w:before="1"/>
        <w:ind w:right="839" w:firstLine="427"/>
        <w:jc w:val="both"/>
      </w:pPr>
      <w:r w:rsidRPr="006249C6">
        <w:t>фамилию,</w:t>
      </w:r>
      <w:r w:rsidRPr="006249C6">
        <w:rPr>
          <w:spacing w:val="1"/>
        </w:rPr>
        <w:t xml:space="preserve"> </w:t>
      </w:r>
      <w:r w:rsidRPr="006249C6">
        <w:t>имя,</w:t>
      </w:r>
      <w:r w:rsidRPr="006249C6">
        <w:rPr>
          <w:spacing w:val="1"/>
        </w:rPr>
        <w:t xml:space="preserve"> </w:t>
      </w:r>
      <w:r w:rsidRPr="006249C6">
        <w:t>отчество,</w:t>
      </w:r>
      <w:r w:rsidRPr="006249C6">
        <w:rPr>
          <w:spacing w:val="1"/>
        </w:rPr>
        <w:t xml:space="preserve"> </w:t>
      </w:r>
      <w:r w:rsidRPr="006249C6">
        <w:t>должность</w:t>
      </w:r>
      <w:r w:rsidRPr="006249C6">
        <w:rPr>
          <w:spacing w:val="1"/>
        </w:rPr>
        <w:t xml:space="preserve"> </w:t>
      </w:r>
      <w:r w:rsidRPr="006249C6">
        <w:t>(профессию)</w:t>
      </w:r>
      <w:r w:rsidRPr="006249C6">
        <w:rPr>
          <w:spacing w:val="1"/>
        </w:rPr>
        <w:t xml:space="preserve"> </w:t>
      </w:r>
      <w:r w:rsidRPr="006249C6">
        <w:t>по</w:t>
      </w:r>
      <w:r w:rsidRPr="006249C6">
        <w:rPr>
          <w:spacing w:val="1"/>
        </w:rPr>
        <w:t xml:space="preserve"> </w:t>
      </w:r>
      <w:r w:rsidRPr="006249C6">
        <w:t>месту</w:t>
      </w:r>
      <w:r w:rsidRPr="006249C6">
        <w:rPr>
          <w:spacing w:val="-67"/>
        </w:rPr>
        <w:t xml:space="preserve"> </w:t>
      </w:r>
      <w:r w:rsidRPr="006249C6">
        <w:t>основной</w:t>
      </w:r>
      <w:r w:rsidRPr="006249C6">
        <w:rPr>
          <w:spacing w:val="-1"/>
        </w:rPr>
        <w:t xml:space="preserve"> </w:t>
      </w:r>
      <w:r w:rsidRPr="006249C6">
        <w:t>работы,</w:t>
      </w:r>
      <w:r w:rsidRPr="006249C6">
        <w:rPr>
          <w:spacing w:val="-4"/>
        </w:rPr>
        <w:t xml:space="preserve"> </w:t>
      </w:r>
      <w:r w:rsidRPr="006249C6">
        <w:t>почтовый</w:t>
      </w:r>
      <w:r w:rsidRPr="006249C6">
        <w:rPr>
          <w:spacing w:val="-1"/>
        </w:rPr>
        <w:t xml:space="preserve"> </w:t>
      </w:r>
      <w:r w:rsidRPr="006249C6">
        <w:t>адрес</w:t>
      </w:r>
      <w:r w:rsidRPr="006249C6">
        <w:rPr>
          <w:spacing w:val="-1"/>
        </w:rPr>
        <w:t xml:space="preserve"> </w:t>
      </w:r>
      <w:r w:rsidRPr="006249C6">
        <w:t>места жительства</w:t>
      </w:r>
      <w:r w:rsidRPr="006249C6">
        <w:rPr>
          <w:spacing w:val="-2"/>
        </w:rPr>
        <w:t xml:space="preserve"> </w:t>
      </w:r>
      <w:r w:rsidRPr="006249C6">
        <w:t>заявителя;</w:t>
      </w:r>
    </w:p>
    <w:p w:rsidR="00E167AF" w:rsidRPr="006249C6" w:rsidRDefault="00E167AF" w:rsidP="00FD740C">
      <w:pPr>
        <w:pStyle w:val="af9"/>
        <w:widowControl w:val="0"/>
        <w:numPr>
          <w:ilvl w:val="2"/>
          <w:numId w:val="58"/>
        </w:numPr>
        <w:tabs>
          <w:tab w:val="left" w:pos="2181"/>
        </w:tabs>
        <w:autoSpaceDE w:val="0"/>
        <w:autoSpaceDN w:val="0"/>
        <w:spacing w:line="340" w:lineRule="exact"/>
        <w:ind w:left="2180" w:hanging="272"/>
        <w:jc w:val="both"/>
      </w:pPr>
      <w:r w:rsidRPr="006249C6">
        <w:t>существо</w:t>
      </w:r>
      <w:r w:rsidRPr="006249C6">
        <w:rPr>
          <w:spacing w:val="-5"/>
        </w:rPr>
        <w:t xml:space="preserve"> </w:t>
      </w:r>
      <w:r w:rsidRPr="006249C6">
        <w:t>спорного</w:t>
      </w:r>
      <w:r w:rsidRPr="006249C6">
        <w:rPr>
          <w:spacing w:val="-7"/>
        </w:rPr>
        <w:t xml:space="preserve"> </w:t>
      </w:r>
      <w:r w:rsidRPr="006249C6">
        <w:t>вопроса</w:t>
      </w:r>
      <w:r w:rsidRPr="006249C6">
        <w:rPr>
          <w:spacing w:val="-6"/>
        </w:rPr>
        <w:t xml:space="preserve"> </w:t>
      </w:r>
      <w:r w:rsidRPr="006249C6">
        <w:t>и</w:t>
      </w:r>
      <w:r w:rsidRPr="006249C6">
        <w:rPr>
          <w:spacing w:val="-4"/>
        </w:rPr>
        <w:t xml:space="preserve"> </w:t>
      </w:r>
      <w:r w:rsidRPr="006249C6">
        <w:t>требования</w:t>
      </w:r>
      <w:r w:rsidRPr="006249C6">
        <w:rPr>
          <w:spacing w:val="-4"/>
        </w:rPr>
        <w:t xml:space="preserve"> </w:t>
      </w:r>
      <w:r w:rsidRPr="006249C6">
        <w:t>заявителя;</w:t>
      </w:r>
    </w:p>
    <w:p w:rsidR="00E167AF" w:rsidRPr="006249C6" w:rsidRDefault="00E167AF" w:rsidP="00FD740C">
      <w:pPr>
        <w:pStyle w:val="af9"/>
        <w:widowControl w:val="0"/>
        <w:numPr>
          <w:ilvl w:val="2"/>
          <w:numId w:val="58"/>
        </w:numPr>
        <w:tabs>
          <w:tab w:val="left" w:pos="2181"/>
        </w:tabs>
        <w:autoSpaceDE w:val="0"/>
        <w:autoSpaceDN w:val="0"/>
        <w:ind w:right="844" w:firstLine="427"/>
        <w:jc w:val="both"/>
      </w:pPr>
      <w:r w:rsidRPr="006249C6">
        <w:t>обстоятельства</w:t>
      </w:r>
      <w:r w:rsidRPr="006249C6">
        <w:rPr>
          <w:spacing w:val="1"/>
        </w:rPr>
        <w:t xml:space="preserve"> </w:t>
      </w:r>
      <w:r w:rsidRPr="006249C6">
        <w:t>и</w:t>
      </w:r>
      <w:r w:rsidRPr="006249C6">
        <w:rPr>
          <w:spacing w:val="1"/>
        </w:rPr>
        <w:t xml:space="preserve"> </w:t>
      </w:r>
      <w:r w:rsidRPr="006249C6">
        <w:t>доказательства,</w:t>
      </w:r>
      <w:r w:rsidRPr="006249C6">
        <w:rPr>
          <w:spacing w:val="1"/>
        </w:rPr>
        <w:t xml:space="preserve"> </w:t>
      </w:r>
      <w:r w:rsidRPr="006249C6">
        <w:t>на</w:t>
      </w:r>
      <w:r w:rsidRPr="006249C6">
        <w:rPr>
          <w:spacing w:val="1"/>
        </w:rPr>
        <w:t xml:space="preserve"> </w:t>
      </w:r>
      <w:r w:rsidRPr="006249C6">
        <w:t>которые</w:t>
      </w:r>
      <w:r w:rsidRPr="006249C6">
        <w:rPr>
          <w:spacing w:val="71"/>
        </w:rPr>
        <w:t xml:space="preserve"> </w:t>
      </w:r>
      <w:r w:rsidRPr="006249C6">
        <w:t>заявитель</w:t>
      </w:r>
      <w:r w:rsidRPr="006249C6">
        <w:rPr>
          <w:spacing w:val="1"/>
        </w:rPr>
        <w:t xml:space="preserve"> </w:t>
      </w:r>
      <w:r w:rsidRPr="006249C6">
        <w:t>ссылается;</w:t>
      </w:r>
    </w:p>
    <w:p w:rsidR="00E167AF" w:rsidRPr="006249C6" w:rsidRDefault="00E167AF" w:rsidP="00FD740C">
      <w:pPr>
        <w:pStyle w:val="af9"/>
        <w:widowControl w:val="0"/>
        <w:numPr>
          <w:ilvl w:val="2"/>
          <w:numId w:val="58"/>
        </w:numPr>
        <w:tabs>
          <w:tab w:val="left" w:pos="2181"/>
        </w:tabs>
        <w:autoSpaceDE w:val="0"/>
        <w:autoSpaceDN w:val="0"/>
        <w:spacing w:line="342" w:lineRule="exact"/>
        <w:ind w:left="2180" w:hanging="272"/>
        <w:jc w:val="both"/>
      </w:pPr>
      <w:r w:rsidRPr="006249C6">
        <w:t>перечень</w:t>
      </w:r>
      <w:r w:rsidRPr="006249C6">
        <w:rPr>
          <w:spacing w:val="-4"/>
        </w:rPr>
        <w:t xml:space="preserve"> </w:t>
      </w:r>
      <w:r w:rsidRPr="006249C6">
        <w:t>прилагаемых</w:t>
      </w:r>
      <w:r w:rsidRPr="006249C6">
        <w:rPr>
          <w:spacing w:val="-1"/>
        </w:rPr>
        <w:t xml:space="preserve"> </w:t>
      </w:r>
      <w:r w:rsidRPr="006249C6">
        <w:t>к</w:t>
      </w:r>
      <w:r w:rsidRPr="006249C6">
        <w:rPr>
          <w:spacing w:val="-4"/>
        </w:rPr>
        <w:t xml:space="preserve"> </w:t>
      </w:r>
      <w:r w:rsidRPr="006249C6">
        <w:t>заявлению</w:t>
      </w:r>
      <w:r w:rsidRPr="006249C6">
        <w:rPr>
          <w:spacing w:val="-3"/>
        </w:rPr>
        <w:t xml:space="preserve"> </w:t>
      </w:r>
      <w:r w:rsidRPr="006249C6">
        <w:t>документов;</w:t>
      </w:r>
    </w:p>
    <w:p w:rsidR="00E167AF" w:rsidRPr="006249C6" w:rsidRDefault="00E167AF" w:rsidP="00FD740C">
      <w:pPr>
        <w:pStyle w:val="af9"/>
        <w:widowControl w:val="0"/>
        <w:numPr>
          <w:ilvl w:val="2"/>
          <w:numId w:val="58"/>
        </w:numPr>
        <w:tabs>
          <w:tab w:val="left" w:pos="2181"/>
        </w:tabs>
        <w:autoSpaceDE w:val="0"/>
        <w:autoSpaceDN w:val="0"/>
        <w:spacing w:line="342" w:lineRule="exact"/>
        <w:ind w:left="2180" w:hanging="272"/>
        <w:jc w:val="both"/>
      </w:pPr>
      <w:r w:rsidRPr="006249C6">
        <w:t>личную</w:t>
      </w:r>
      <w:r w:rsidRPr="006249C6">
        <w:rPr>
          <w:spacing w:val="-2"/>
        </w:rPr>
        <w:t xml:space="preserve"> </w:t>
      </w:r>
      <w:r w:rsidRPr="006249C6">
        <w:t>подпись</w:t>
      </w:r>
      <w:r w:rsidRPr="006249C6">
        <w:rPr>
          <w:spacing w:val="-3"/>
        </w:rPr>
        <w:t xml:space="preserve"> </w:t>
      </w:r>
      <w:r w:rsidRPr="006249C6">
        <w:t>заявителя</w:t>
      </w:r>
      <w:r w:rsidRPr="006249C6">
        <w:rPr>
          <w:spacing w:val="-1"/>
        </w:rPr>
        <w:t xml:space="preserve"> </w:t>
      </w:r>
      <w:r w:rsidRPr="006249C6">
        <w:t>и</w:t>
      </w:r>
      <w:r w:rsidRPr="006249C6">
        <w:rPr>
          <w:spacing w:val="-4"/>
        </w:rPr>
        <w:t xml:space="preserve"> </w:t>
      </w:r>
      <w:r w:rsidRPr="006249C6">
        <w:t>дату</w:t>
      </w:r>
      <w:r w:rsidRPr="006249C6">
        <w:rPr>
          <w:spacing w:val="-5"/>
        </w:rPr>
        <w:t xml:space="preserve"> </w:t>
      </w:r>
      <w:r w:rsidRPr="006249C6">
        <w:t>составления</w:t>
      </w:r>
      <w:r w:rsidRPr="006249C6">
        <w:rPr>
          <w:spacing w:val="-1"/>
        </w:rPr>
        <w:t xml:space="preserve"> </w:t>
      </w:r>
      <w:r w:rsidRPr="006249C6">
        <w:t>заявления.</w:t>
      </w:r>
    </w:p>
    <w:p w:rsidR="00E167AF" w:rsidRPr="006249C6" w:rsidRDefault="00E167AF" w:rsidP="00FD740C">
      <w:pPr>
        <w:pStyle w:val="af9"/>
        <w:widowControl w:val="0"/>
        <w:numPr>
          <w:ilvl w:val="1"/>
          <w:numId w:val="64"/>
        </w:numPr>
        <w:tabs>
          <w:tab w:val="left" w:pos="2889"/>
        </w:tabs>
        <w:autoSpaceDE w:val="0"/>
        <w:autoSpaceDN w:val="0"/>
        <w:spacing w:before="1"/>
        <w:ind w:right="842" w:firstLine="427"/>
        <w:jc w:val="both"/>
      </w:pPr>
      <w:r w:rsidRPr="006249C6">
        <w:t>Любое</w:t>
      </w:r>
      <w:r w:rsidRPr="006249C6">
        <w:rPr>
          <w:spacing w:val="1"/>
        </w:rPr>
        <w:t xml:space="preserve"> </w:t>
      </w:r>
      <w:r w:rsidRPr="006249C6">
        <w:t>заявление,</w:t>
      </w:r>
      <w:r w:rsidRPr="006249C6">
        <w:rPr>
          <w:spacing w:val="1"/>
        </w:rPr>
        <w:t xml:space="preserve"> </w:t>
      </w:r>
      <w:r w:rsidRPr="006249C6">
        <w:t>даже</w:t>
      </w:r>
      <w:r w:rsidRPr="006249C6">
        <w:rPr>
          <w:spacing w:val="1"/>
        </w:rPr>
        <w:t xml:space="preserve"> </w:t>
      </w:r>
      <w:r w:rsidRPr="006249C6">
        <w:t>если</w:t>
      </w:r>
      <w:r w:rsidRPr="006249C6">
        <w:rPr>
          <w:spacing w:val="1"/>
        </w:rPr>
        <w:t xml:space="preserve"> </w:t>
      </w:r>
      <w:r w:rsidRPr="006249C6">
        <w:t>оно</w:t>
      </w:r>
      <w:r w:rsidRPr="006249C6">
        <w:rPr>
          <w:spacing w:val="1"/>
        </w:rPr>
        <w:t xml:space="preserve"> </w:t>
      </w:r>
      <w:r w:rsidRPr="006249C6">
        <w:t>подано</w:t>
      </w:r>
      <w:r w:rsidRPr="006249C6">
        <w:rPr>
          <w:spacing w:val="1"/>
        </w:rPr>
        <w:t xml:space="preserve"> </w:t>
      </w:r>
      <w:r w:rsidRPr="006249C6">
        <w:t>позже</w:t>
      </w:r>
      <w:r w:rsidRPr="006249C6">
        <w:rPr>
          <w:spacing w:val="1"/>
        </w:rPr>
        <w:t xml:space="preserve"> </w:t>
      </w:r>
      <w:r w:rsidRPr="006249C6">
        <w:t>трехмесячного периода, должно быть принято и зарегистрировано в</w:t>
      </w:r>
      <w:r w:rsidRPr="006249C6">
        <w:rPr>
          <w:spacing w:val="1"/>
        </w:rPr>
        <w:t xml:space="preserve"> </w:t>
      </w:r>
      <w:r w:rsidRPr="006249C6">
        <w:t>КТС. В случае пропуска по уважительным причинам установленного</w:t>
      </w:r>
      <w:r w:rsidRPr="006249C6">
        <w:rPr>
          <w:spacing w:val="1"/>
        </w:rPr>
        <w:t xml:space="preserve"> </w:t>
      </w:r>
      <w:r w:rsidRPr="006249C6">
        <w:t>срока подачи заявления КТС может его восстановить и разрешить спор</w:t>
      </w:r>
      <w:r w:rsidRPr="006249C6">
        <w:rPr>
          <w:spacing w:val="1"/>
        </w:rPr>
        <w:t xml:space="preserve"> </w:t>
      </w:r>
      <w:r w:rsidRPr="006249C6">
        <w:t>по существу. При этом КТС рассматривает вопрос о том, являются ли</w:t>
      </w:r>
      <w:r w:rsidRPr="006249C6">
        <w:rPr>
          <w:spacing w:val="1"/>
        </w:rPr>
        <w:t xml:space="preserve"> </w:t>
      </w:r>
      <w:r w:rsidRPr="006249C6">
        <w:t>уважительными причины, по которым пропущен срок, в присутствии</w:t>
      </w:r>
      <w:r w:rsidRPr="006249C6">
        <w:rPr>
          <w:spacing w:val="1"/>
        </w:rPr>
        <w:t xml:space="preserve"> </w:t>
      </w:r>
      <w:r w:rsidRPr="006249C6">
        <w:t>самого заявителя.</w:t>
      </w:r>
    </w:p>
    <w:p w:rsidR="00E167AF" w:rsidRPr="006249C6" w:rsidRDefault="00E167AF" w:rsidP="00FD740C">
      <w:pPr>
        <w:pStyle w:val="af9"/>
        <w:widowControl w:val="0"/>
        <w:numPr>
          <w:ilvl w:val="1"/>
          <w:numId w:val="59"/>
        </w:numPr>
        <w:tabs>
          <w:tab w:val="left" w:pos="4116"/>
        </w:tabs>
        <w:autoSpaceDE w:val="0"/>
        <w:autoSpaceDN w:val="0"/>
        <w:spacing w:before="69" w:line="322" w:lineRule="exact"/>
        <w:ind w:left="4115" w:hanging="620"/>
        <w:jc w:val="both"/>
      </w:pPr>
      <w:r w:rsidRPr="006249C6">
        <w:t>Порядок</w:t>
      </w:r>
      <w:r w:rsidRPr="006249C6">
        <w:rPr>
          <w:spacing w:val="-8"/>
        </w:rPr>
        <w:t xml:space="preserve"> </w:t>
      </w:r>
      <w:r w:rsidRPr="006249C6">
        <w:t>рассмотрения</w:t>
      </w:r>
      <w:r w:rsidRPr="006249C6">
        <w:rPr>
          <w:spacing w:val="-5"/>
        </w:rPr>
        <w:t xml:space="preserve"> </w:t>
      </w:r>
      <w:r w:rsidRPr="006249C6">
        <w:t>трудового</w:t>
      </w:r>
      <w:r w:rsidRPr="006249C6">
        <w:rPr>
          <w:spacing w:val="-3"/>
        </w:rPr>
        <w:t xml:space="preserve"> </w:t>
      </w:r>
      <w:r w:rsidRPr="006249C6">
        <w:t>спора</w:t>
      </w:r>
    </w:p>
    <w:p w:rsidR="00E167AF" w:rsidRPr="006249C6" w:rsidRDefault="00E167AF" w:rsidP="00FD740C">
      <w:pPr>
        <w:pStyle w:val="af9"/>
        <w:widowControl w:val="0"/>
        <w:numPr>
          <w:ilvl w:val="1"/>
          <w:numId w:val="63"/>
        </w:numPr>
        <w:tabs>
          <w:tab w:val="left" w:pos="2889"/>
        </w:tabs>
        <w:autoSpaceDE w:val="0"/>
        <w:autoSpaceDN w:val="0"/>
        <w:ind w:right="850" w:firstLine="427"/>
        <w:jc w:val="both"/>
      </w:pPr>
      <w:r w:rsidRPr="006249C6">
        <w:t>КТС обязана рассмотреть индивидуальный трудовой спор в</w:t>
      </w:r>
      <w:r w:rsidRPr="006249C6">
        <w:rPr>
          <w:spacing w:val="-67"/>
        </w:rPr>
        <w:t xml:space="preserve"> </w:t>
      </w:r>
      <w:r w:rsidRPr="006249C6">
        <w:t>течение</w:t>
      </w:r>
      <w:r w:rsidRPr="006249C6">
        <w:rPr>
          <w:spacing w:val="-5"/>
        </w:rPr>
        <w:t xml:space="preserve"> </w:t>
      </w:r>
      <w:r w:rsidRPr="006249C6">
        <w:t>десяти</w:t>
      </w:r>
      <w:r w:rsidRPr="006249C6">
        <w:rPr>
          <w:spacing w:val="-2"/>
        </w:rPr>
        <w:t xml:space="preserve"> </w:t>
      </w:r>
      <w:r w:rsidRPr="006249C6">
        <w:t>календарных</w:t>
      </w:r>
      <w:r w:rsidRPr="006249C6">
        <w:rPr>
          <w:spacing w:val="-1"/>
        </w:rPr>
        <w:t xml:space="preserve"> </w:t>
      </w:r>
      <w:r w:rsidRPr="006249C6">
        <w:t>дней</w:t>
      </w:r>
      <w:r w:rsidRPr="006249C6">
        <w:rPr>
          <w:spacing w:val="-2"/>
        </w:rPr>
        <w:t xml:space="preserve"> </w:t>
      </w:r>
      <w:r w:rsidRPr="006249C6">
        <w:t>со</w:t>
      </w:r>
      <w:r w:rsidRPr="006249C6">
        <w:rPr>
          <w:spacing w:val="-3"/>
        </w:rPr>
        <w:t xml:space="preserve"> </w:t>
      </w:r>
      <w:r w:rsidRPr="006249C6">
        <w:t>дня</w:t>
      </w:r>
      <w:r w:rsidRPr="006249C6">
        <w:rPr>
          <w:spacing w:val="-2"/>
        </w:rPr>
        <w:t xml:space="preserve"> </w:t>
      </w:r>
      <w:r w:rsidRPr="006249C6">
        <w:t>подачи</w:t>
      </w:r>
      <w:r w:rsidRPr="006249C6">
        <w:rPr>
          <w:spacing w:val="-4"/>
        </w:rPr>
        <w:t xml:space="preserve"> </w:t>
      </w:r>
      <w:r w:rsidRPr="006249C6">
        <w:t>работником</w:t>
      </w:r>
      <w:r w:rsidRPr="006249C6">
        <w:rPr>
          <w:spacing w:val="-2"/>
        </w:rPr>
        <w:t xml:space="preserve"> </w:t>
      </w:r>
      <w:r w:rsidRPr="006249C6">
        <w:t>заявления.</w:t>
      </w:r>
    </w:p>
    <w:p w:rsidR="00E167AF" w:rsidRPr="006249C6" w:rsidRDefault="00E167AF" w:rsidP="00FD740C">
      <w:pPr>
        <w:pStyle w:val="af9"/>
        <w:widowControl w:val="0"/>
        <w:numPr>
          <w:ilvl w:val="1"/>
          <w:numId w:val="63"/>
        </w:numPr>
        <w:tabs>
          <w:tab w:val="left" w:pos="2889"/>
        </w:tabs>
        <w:autoSpaceDE w:val="0"/>
        <w:autoSpaceDN w:val="0"/>
        <w:ind w:right="841" w:firstLine="427"/>
        <w:jc w:val="both"/>
      </w:pPr>
      <w:r w:rsidRPr="006249C6">
        <w:t>В</w:t>
      </w:r>
      <w:r w:rsidRPr="006249C6">
        <w:rPr>
          <w:spacing w:val="1"/>
        </w:rPr>
        <w:t xml:space="preserve"> </w:t>
      </w:r>
      <w:r w:rsidRPr="006249C6">
        <w:t>период,</w:t>
      </w:r>
      <w:r w:rsidRPr="006249C6">
        <w:rPr>
          <w:spacing w:val="1"/>
        </w:rPr>
        <w:t xml:space="preserve"> </w:t>
      </w:r>
      <w:r w:rsidRPr="006249C6">
        <w:t>предшествующий</w:t>
      </w:r>
      <w:r w:rsidRPr="006249C6">
        <w:rPr>
          <w:spacing w:val="1"/>
        </w:rPr>
        <w:t xml:space="preserve"> </w:t>
      </w:r>
      <w:r w:rsidRPr="006249C6">
        <w:t>рассмотрению</w:t>
      </w:r>
      <w:r w:rsidRPr="006249C6">
        <w:rPr>
          <w:spacing w:val="1"/>
        </w:rPr>
        <w:t xml:space="preserve"> </w:t>
      </w:r>
      <w:r w:rsidRPr="006249C6">
        <w:t>спора,</w:t>
      </w:r>
      <w:r w:rsidRPr="006249C6">
        <w:rPr>
          <w:spacing w:val="1"/>
        </w:rPr>
        <w:t xml:space="preserve"> </w:t>
      </w:r>
      <w:r w:rsidRPr="006249C6">
        <w:t>председатель</w:t>
      </w:r>
      <w:r w:rsidRPr="006249C6">
        <w:rPr>
          <w:spacing w:val="1"/>
        </w:rPr>
        <w:t xml:space="preserve"> </w:t>
      </w:r>
      <w:r w:rsidRPr="006249C6">
        <w:t>КТС</w:t>
      </w:r>
      <w:r w:rsidRPr="006249C6">
        <w:rPr>
          <w:spacing w:val="1"/>
        </w:rPr>
        <w:t xml:space="preserve"> </w:t>
      </w:r>
      <w:r w:rsidRPr="006249C6">
        <w:t>организует</w:t>
      </w:r>
      <w:r w:rsidRPr="006249C6">
        <w:rPr>
          <w:spacing w:val="1"/>
        </w:rPr>
        <w:t xml:space="preserve"> </w:t>
      </w:r>
      <w:r w:rsidRPr="006249C6">
        <w:t>сбор</w:t>
      </w:r>
      <w:r w:rsidRPr="006249C6">
        <w:rPr>
          <w:spacing w:val="1"/>
        </w:rPr>
        <w:t xml:space="preserve"> </w:t>
      </w:r>
      <w:r w:rsidRPr="006249C6">
        <w:t>всех</w:t>
      </w:r>
      <w:r w:rsidRPr="006249C6">
        <w:rPr>
          <w:spacing w:val="1"/>
        </w:rPr>
        <w:t xml:space="preserve"> </w:t>
      </w:r>
      <w:r w:rsidRPr="006249C6">
        <w:t>необходимых</w:t>
      </w:r>
      <w:r w:rsidRPr="006249C6">
        <w:rPr>
          <w:spacing w:val="1"/>
        </w:rPr>
        <w:t xml:space="preserve"> </w:t>
      </w:r>
      <w:r w:rsidRPr="006249C6">
        <w:t>документов,</w:t>
      </w:r>
      <w:r w:rsidRPr="006249C6">
        <w:rPr>
          <w:spacing w:val="1"/>
        </w:rPr>
        <w:t xml:space="preserve"> </w:t>
      </w:r>
      <w:r w:rsidRPr="006249C6">
        <w:t>вызов</w:t>
      </w:r>
      <w:r w:rsidRPr="006249C6">
        <w:rPr>
          <w:spacing w:val="1"/>
        </w:rPr>
        <w:t xml:space="preserve"> </w:t>
      </w:r>
      <w:r w:rsidRPr="006249C6">
        <w:t>на</w:t>
      </w:r>
      <w:r w:rsidRPr="006249C6">
        <w:rPr>
          <w:spacing w:val="1"/>
        </w:rPr>
        <w:t xml:space="preserve"> </w:t>
      </w:r>
      <w:r w:rsidRPr="006249C6">
        <w:t>заседание</w:t>
      </w:r>
      <w:r w:rsidRPr="006249C6">
        <w:rPr>
          <w:spacing w:val="1"/>
        </w:rPr>
        <w:t xml:space="preserve"> </w:t>
      </w:r>
      <w:r w:rsidRPr="006249C6">
        <w:t>свидетелей,</w:t>
      </w:r>
      <w:r w:rsidRPr="006249C6">
        <w:rPr>
          <w:spacing w:val="1"/>
        </w:rPr>
        <w:t xml:space="preserve"> </w:t>
      </w:r>
      <w:r w:rsidRPr="006249C6">
        <w:t>специалистов,</w:t>
      </w:r>
      <w:r w:rsidRPr="006249C6">
        <w:rPr>
          <w:spacing w:val="1"/>
        </w:rPr>
        <w:t xml:space="preserve"> </w:t>
      </w:r>
      <w:r w:rsidRPr="006249C6">
        <w:t>представителя</w:t>
      </w:r>
      <w:r w:rsidRPr="006249C6">
        <w:rPr>
          <w:spacing w:val="1"/>
        </w:rPr>
        <w:t xml:space="preserve"> </w:t>
      </w:r>
      <w:r w:rsidRPr="006249C6">
        <w:t>профсоюзной организации. Вызов</w:t>
      </w:r>
      <w:r w:rsidRPr="006249C6">
        <w:rPr>
          <w:spacing w:val="1"/>
        </w:rPr>
        <w:t xml:space="preserve"> </w:t>
      </w:r>
      <w:r w:rsidRPr="006249C6">
        <w:t>специалистов</w:t>
      </w:r>
      <w:r w:rsidRPr="006249C6">
        <w:rPr>
          <w:spacing w:val="1"/>
        </w:rPr>
        <w:t xml:space="preserve"> </w:t>
      </w:r>
      <w:r w:rsidRPr="006249C6">
        <w:t>на заседание</w:t>
      </w:r>
      <w:r w:rsidRPr="006249C6">
        <w:rPr>
          <w:spacing w:val="1"/>
        </w:rPr>
        <w:t xml:space="preserve"> </w:t>
      </w:r>
      <w:r w:rsidRPr="006249C6">
        <w:t>может</w:t>
      </w:r>
      <w:r w:rsidRPr="006249C6">
        <w:rPr>
          <w:spacing w:val="1"/>
        </w:rPr>
        <w:t xml:space="preserve"> </w:t>
      </w:r>
      <w:r w:rsidRPr="006249C6">
        <w:t>проводиться</w:t>
      </w:r>
      <w:r w:rsidRPr="006249C6">
        <w:rPr>
          <w:spacing w:val="-1"/>
        </w:rPr>
        <w:t xml:space="preserve"> </w:t>
      </w:r>
      <w:r w:rsidRPr="006249C6">
        <w:t>как</w:t>
      </w:r>
      <w:r w:rsidRPr="006249C6">
        <w:rPr>
          <w:spacing w:val="-1"/>
        </w:rPr>
        <w:t xml:space="preserve"> </w:t>
      </w:r>
      <w:r w:rsidRPr="006249C6">
        <w:t>по</w:t>
      </w:r>
      <w:r w:rsidRPr="006249C6">
        <w:rPr>
          <w:spacing w:val="-3"/>
        </w:rPr>
        <w:t xml:space="preserve"> </w:t>
      </w:r>
      <w:r w:rsidRPr="006249C6">
        <w:t>инициативе</w:t>
      </w:r>
      <w:r w:rsidRPr="006249C6">
        <w:rPr>
          <w:spacing w:val="-3"/>
        </w:rPr>
        <w:t xml:space="preserve"> </w:t>
      </w:r>
      <w:r w:rsidRPr="006249C6">
        <w:t>КТС,</w:t>
      </w:r>
      <w:r w:rsidRPr="006249C6">
        <w:rPr>
          <w:spacing w:val="-2"/>
        </w:rPr>
        <w:t xml:space="preserve"> </w:t>
      </w:r>
      <w:r w:rsidRPr="006249C6">
        <w:t>так</w:t>
      </w:r>
      <w:r w:rsidRPr="006249C6">
        <w:rPr>
          <w:spacing w:val="-1"/>
        </w:rPr>
        <w:t xml:space="preserve"> </w:t>
      </w:r>
      <w:r w:rsidRPr="006249C6">
        <w:t>и</w:t>
      </w:r>
      <w:r w:rsidRPr="006249C6">
        <w:rPr>
          <w:spacing w:val="-1"/>
        </w:rPr>
        <w:t xml:space="preserve"> </w:t>
      </w:r>
      <w:r w:rsidRPr="006249C6">
        <w:t>по</w:t>
      </w:r>
      <w:r w:rsidRPr="006249C6">
        <w:rPr>
          <w:spacing w:val="1"/>
        </w:rPr>
        <w:t xml:space="preserve"> </w:t>
      </w:r>
      <w:r w:rsidRPr="006249C6">
        <w:t>ходатайству</w:t>
      </w:r>
      <w:r w:rsidRPr="006249C6">
        <w:rPr>
          <w:spacing w:val="-5"/>
        </w:rPr>
        <w:t xml:space="preserve"> </w:t>
      </w:r>
      <w:r w:rsidRPr="006249C6">
        <w:t>сторон.</w:t>
      </w:r>
    </w:p>
    <w:p w:rsidR="00E167AF" w:rsidRPr="006249C6" w:rsidRDefault="00E167AF" w:rsidP="00FD740C">
      <w:pPr>
        <w:pStyle w:val="af9"/>
        <w:widowControl w:val="0"/>
        <w:numPr>
          <w:ilvl w:val="1"/>
          <w:numId w:val="63"/>
        </w:numPr>
        <w:tabs>
          <w:tab w:val="left" w:pos="2889"/>
        </w:tabs>
        <w:autoSpaceDE w:val="0"/>
        <w:autoSpaceDN w:val="0"/>
        <w:ind w:right="846" w:firstLine="427"/>
        <w:jc w:val="both"/>
      </w:pPr>
      <w:r w:rsidRPr="006249C6">
        <w:t>КТС</w:t>
      </w:r>
      <w:r w:rsidRPr="006249C6">
        <w:rPr>
          <w:spacing w:val="1"/>
        </w:rPr>
        <w:t xml:space="preserve"> </w:t>
      </w:r>
      <w:r w:rsidRPr="006249C6">
        <w:t>заблаговременно</w:t>
      </w:r>
      <w:r w:rsidRPr="006249C6">
        <w:rPr>
          <w:spacing w:val="1"/>
        </w:rPr>
        <w:t xml:space="preserve"> </w:t>
      </w:r>
      <w:r w:rsidRPr="006249C6">
        <w:t>извещает</w:t>
      </w:r>
      <w:r w:rsidRPr="006249C6">
        <w:rPr>
          <w:spacing w:val="1"/>
        </w:rPr>
        <w:t xml:space="preserve"> </w:t>
      </w:r>
      <w:r w:rsidRPr="006249C6">
        <w:t>работника,</w:t>
      </w:r>
      <w:r w:rsidRPr="006249C6">
        <w:rPr>
          <w:spacing w:val="1"/>
        </w:rPr>
        <w:t xml:space="preserve"> </w:t>
      </w:r>
      <w:r w:rsidRPr="006249C6">
        <w:t>работодателя,</w:t>
      </w:r>
      <w:r w:rsidRPr="006249C6">
        <w:rPr>
          <w:spacing w:val="-67"/>
        </w:rPr>
        <w:t xml:space="preserve"> </w:t>
      </w:r>
      <w:r w:rsidRPr="006249C6">
        <w:t>приглашаемых</w:t>
      </w:r>
      <w:r w:rsidRPr="006249C6">
        <w:rPr>
          <w:spacing w:val="1"/>
        </w:rPr>
        <w:t xml:space="preserve"> </w:t>
      </w:r>
      <w:r w:rsidRPr="006249C6">
        <w:t>свидетелей</w:t>
      </w:r>
      <w:r w:rsidRPr="006249C6">
        <w:rPr>
          <w:spacing w:val="1"/>
        </w:rPr>
        <w:t xml:space="preserve"> </w:t>
      </w:r>
      <w:r w:rsidRPr="006249C6">
        <w:t>и</w:t>
      </w:r>
      <w:r w:rsidRPr="006249C6">
        <w:rPr>
          <w:spacing w:val="1"/>
        </w:rPr>
        <w:t xml:space="preserve"> </w:t>
      </w:r>
      <w:r w:rsidRPr="006249C6">
        <w:t>специалистов</w:t>
      </w:r>
      <w:r w:rsidRPr="006249C6">
        <w:rPr>
          <w:spacing w:val="1"/>
        </w:rPr>
        <w:t xml:space="preserve"> </w:t>
      </w:r>
      <w:r w:rsidRPr="006249C6">
        <w:t>о</w:t>
      </w:r>
      <w:r w:rsidRPr="006249C6">
        <w:rPr>
          <w:spacing w:val="1"/>
        </w:rPr>
        <w:t xml:space="preserve"> </w:t>
      </w:r>
      <w:r w:rsidRPr="006249C6">
        <w:t>времени</w:t>
      </w:r>
      <w:r w:rsidRPr="006249C6">
        <w:rPr>
          <w:spacing w:val="1"/>
        </w:rPr>
        <w:t xml:space="preserve"> </w:t>
      </w:r>
      <w:r w:rsidRPr="006249C6">
        <w:t>рассмотрения</w:t>
      </w:r>
      <w:r w:rsidRPr="006249C6">
        <w:rPr>
          <w:spacing w:val="1"/>
        </w:rPr>
        <w:t xml:space="preserve"> </w:t>
      </w:r>
      <w:r w:rsidRPr="006249C6">
        <w:t>поступившего заявления.</w:t>
      </w:r>
    </w:p>
    <w:p w:rsidR="00E167AF" w:rsidRPr="006249C6" w:rsidRDefault="00E167AF" w:rsidP="00FD740C">
      <w:pPr>
        <w:pStyle w:val="af9"/>
        <w:widowControl w:val="0"/>
        <w:numPr>
          <w:ilvl w:val="1"/>
          <w:numId w:val="63"/>
        </w:numPr>
        <w:tabs>
          <w:tab w:val="left" w:pos="2889"/>
        </w:tabs>
        <w:autoSpaceDE w:val="0"/>
        <w:autoSpaceDN w:val="0"/>
        <w:ind w:right="843" w:firstLine="427"/>
        <w:jc w:val="both"/>
      </w:pPr>
      <w:r w:rsidRPr="006249C6">
        <w:t>Заседание</w:t>
      </w:r>
      <w:r w:rsidRPr="006249C6">
        <w:rPr>
          <w:spacing w:val="1"/>
        </w:rPr>
        <w:t xml:space="preserve"> </w:t>
      </w:r>
      <w:r w:rsidRPr="006249C6">
        <w:t>КТС</w:t>
      </w:r>
      <w:r w:rsidRPr="006249C6">
        <w:rPr>
          <w:spacing w:val="1"/>
        </w:rPr>
        <w:t xml:space="preserve"> </w:t>
      </w:r>
      <w:r w:rsidRPr="006249C6">
        <w:t>считается</w:t>
      </w:r>
      <w:r w:rsidRPr="006249C6">
        <w:rPr>
          <w:spacing w:val="1"/>
        </w:rPr>
        <w:t xml:space="preserve"> </w:t>
      </w:r>
      <w:r w:rsidRPr="006249C6">
        <w:t>правомочным,</w:t>
      </w:r>
      <w:r w:rsidRPr="006249C6">
        <w:rPr>
          <w:spacing w:val="1"/>
        </w:rPr>
        <w:t xml:space="preserve"> </w:t>
      </w:r>
      <w:r w:rsidRPr="006249C6">
        <w:t>если</w:t>
      </w:r>
      <w:r w:rsidRPr="006249C6">
        <w:rPr>
          <w:spacing w:val="1"/>
        </w:rPr>
        <w:t xml:space="preserve"> </w:t>
      </w:r>
      <w:r w:rsidRPr="006249C6">
        <w:t>на</w:t>
      </w:r>
      <w:r w:rsidRPr="006249C6">
        <w:rPr>
          <w:spacing w:val="1"/>
        </w:rPr>
        <w:t xml:space="preserve"> </w:t>
      </w:r>
      <w:r w:rsidRPr="006249C6">
        <w:t>нем</w:t>
      </w:r>
      <w:r w:rsidRPr="006249C6">
        <w:rPr>
          <w:spacing w:val="1"/>
        </w:rPr>
        <w:t xml:space="preserve"> </w:t>
      </w:r>
      <w:r w:rsidRPr="006249C6">
        <w:t>присутствует не менее половины членов, представляющих работников,</w:t>
      </w:r>
      <w:r w:rsidRPr="006249C6">
        <w:rPr>
          <w:spacing w:val="1"/>
        </w:rPr>
        <w:t xml:space="preserve"> </w:t>
      </w:r>
      <w:r w:rsidRPr="006249C6">
        <w:t>и</w:t>
      </w:r>
      <w:r w:rsidRPr="006249C6">
        <w:rPr>
          <w:spacing w:val="-1"/>
        </w:rPr>
        <w:t xml:space="preserve"> </w:t>
      </w:r>
      <w:r w:rsidRPr="006249C6">
        <w:t>не</w:t>
      </w:r>
      <w:r w:rsidRPr="006249C6">
        <w:rPr>
          <w:spacing w:val="-1"/>
        </w:rPr>
        <w:t xml:space="preserve"> </w:t>
      </w:r>
      <w:r w:rsidRPr="006249C6">
        <w:t>менее</w:t>
      </w:r>
      <w:r w:rsidRPr="006249C6">
        <w:rPr>
          <w:spacing w:val="-4"/>
        </w:rPr>
        <w:t xml:space="preserve"> </w:t>
      </w:r>
      <w:r w:rsidRPr="006249C6">
        <w:t>половины членов,</w:t>
      </w:r>
      <w:r w:rsidRPr="006249C6">
        <w:rPr>
          <w:spacing w:val="-2"/>
        </w:rPr>
        <w:t xml:space="preserve"> </w:t>
      </w:r>
      <w:r w:rsidRPr="006249C6">
        <w:t>представляющих работодателя.</w:t>
      </w:r>
    </w:p>
    <w:p w:rsidR="00E167AF" w:rsidRPr="006249C6" w:rsidRDefault="00E167AF" w:rsidP="00FD740C">
      <w:pPr>
        <w:pStyle w:val="af9"/>
        <w:widowControl w:val="0"/>
        <w:numPr>
          <w:ilvl w:val="1"/>
          <w:numId w:val="63"/>
        </w:numPr>
        <w:tabs>
          <w:tab w:val="left" w:pos="2889"/>
        </w:tabs>
        <w:autoSpaceDE w:val="0"/>
        <w:autoSpaceDN w:val="0"/>
        <w:spacing w:before="1"/>
        <w:ind w:right="841" w:firstLine="427"/>
        <w:jc w:val="both"/>
      </w:pPr>
      <w:r w:rsidRPr="006249C6">
        <w:t>Присутствие</w:t>
      </w:r>
      <w:r w:rsidRPr="006249C6">
        <w:rPr>
          <w:spacing w:val="1"/>
        </w:rPr>
        <w:t xml:space="preserve"> </w:t>
      </w:r>
      <w:r w:rsidRPr="006249C6">
        <w:t>на</w:t>
      </w:r>
      <w:r w:rsidRPr="006249C6">
        <w:rPr>
          <w:spacing w:val="1"/>
        </w:rPr>
        <w:t xml:space="preserve"> </w:t>
      </w:r>
      <w:r w:rsidRPr="006249C6">
        <w:t>заседании</w:t>
      </w:r>
      <w:r w:rsidRPr="006249C6">
        <w:rPr>
          <w:spacing w:val="1"/>
        </w:rPr>
        <w:t xml:space="preserve"> </w:t>
      </w:r>
      <w:r w:rsidRPr="006249C6">
        <w:t>КТС</w:t>
      </w:r>
      <w:r w:rsidRPr="006249C6">
        <w:rPr>
          <w:spacing w:val="1"/>
        </w:rPr>
        <w:t xml:space="preserve"> </w:t>
      </w:r>
      <w:r w:rsidRPr="006249C6">
        <w:t>подавшего</w:t>
      </w:r>
      <w:r w:rsidRPr="006249C6">
        <w:rPr>
          <w:spacing w:val="1"/>
        </w:rPr>
        <w:t xml:space="preserve"> </w:t>
      </w:r>
      <w:r w:rsidRPr="006249C6">
        <w:t>заявление</w:t>
      </w:r>
      <w:r w:rsidRPr="006249C6">
        <w:rPr>
          <w:spacing w:val="1"/>
        </w:rPr>
        <w:t xml:space="preserve"> </w:t>
      </w:r>
      <w:r w:rsidRPr="006249C6">
        <w:t>работника</w:t>
      </w:r>
      <w:r w:rsidRPr="006249C6">
        <w:rPr>
          <w:spacing w:val="1"/>
        </w:rPr>
        <w:t xml:space="preserve"> </w:t>
      </w:r>
      <w:r w:rsidRPr="006249C6">
        <w:t>(его</w:t>
      </w:r>
      <w:r w:rsidRPr="006249C6">
        <w:rPr>
          <w:spacing w:val="1"/>
        </w:rPr>
        <w:t xml:space="preserve"> </w:t>
      </w:r>
      <w:r w:rsidRPr="006249C6">
        <w:t>представителя)</w:t>
      </w:r>
      <w:r w:rsidRPr="006249C6">
        <w:rPr>
          <w:spacing w:val="1"/>
        </w:rPr>
        <w:t xml:space="preserve"> </w:t>
      </w:r>
      <w:r w:rsidRPr="006249C6">
        <w:t>обязательно.</w:t>
      </w:r>
      <w:r w:rsidRPr="006249C6">
        <w:rPr>
          <w:spacing w:val="1"/>
        </w:rPr>
        <w:t xml:space="preserve"> </w:t>
      </w:r>
      <w:r w:rsidRPr="006249C6">
        <w:t>Рассмотрение</w:t>
      </w:r>
      <w:r w:rsidRPr="006249C6">
        <w:rPr>
          <w:spacing w:val="1"/>
        </w:rPr>
        <w:t xml:space="preserve"> </w:t>
      </w:r>
      <w:r w:rsidRPr="006249C6">
        <w:t>спора</w:t>
      </w:r>
      <w:r w:rsidRPr="006249C6">
        <w:rPr>
          <w:spacing w:val="1"/>
        </w:rPr>
        <w:t xml:space="preserve"> </w:t>
      </w:r>
      <w:r w:rsidRPr="006249C6">
        <w:t>в</w:t>
      </w:r>
      <w:r w:rsidRPr="006249C6">
        <w:rPr>
          <w:spacing w:val="1"/>
        </w:rPr>
        <w:t xml:space="preserve"> </w:t>
      </w:r>
      <w:r w:rsidRPr="006249C6">
        <w:t xml:space="preserve">отсутствие работника (его </w:t>
      </w:r>
      <w:r w:rsidRPr="006249C6">
        <w:lastRenderedPageBreak/>
        <w:t>представителя) допускается при наличии его</w:t>
      </w:r>
      <w:r w:rsidRPr="006249C6">
        <w:rPr>
          <w:spacing w:val="-67"/>
        </w:rPr>
        <w:t xml:space="preserve"> </w:t>
      </w:r>
      <w:r w:rsidRPr="006249C6">
        <w:t>письменного заявления.</w:t>
      </w:r>
    </w:p>
    <w:p w:rsidR="00E167AF" w:rsidRPr="006249C6" w:rsidRDefault="00E167AF" w:rsidP="00FD740C">
      <w:pPr>
        <w:pStyle w:val="af9"/>
        <w:widowControl w:val="0"/>
        <w:numPr>
          <w:ilvl w:val="1"/>
          <w:numId w:val="63"/>
        </w:numPr>
        <w:tabs>
          <w:tab w:val="left" w:pos="2889"/>
        </w:tabs>
        <w:autoSpaceDE w:val="0"/>
        <w:autoSpaceDN w:val="0"/>
        <w:ind w:right="844" w:firstLine="427"/>
        <w:jc w:val="both"/>
      </w:pPr>
      <w:r w:rsidRPr="006249C6">
        <w:t>При</w:t>
      </w:r>
      <w:r w:rsidRPr="006249C6">
        <w:rPr>
          <w:spacing w:val="1"/>
        </w:rPr>
        <w:t xml:space="preserve"> </w:t>
      </w:r>
      <w:r w:rsidRPr="006249C6">
        <w:t>неявке</w:t>
      </w:r>
      <w:r w:rsidRPr="006249C6">
        <w:rPr>
          <w:spacing w:val="1"/>
        </w:rPr>
        <w:t xml:space="preserve"> </w:t>
      </w:r>
      <w:r w:rsidRPr="006249C6">
        <w:t>работника</w:t>
      </w:r>
      <w:r w:rsidRPr="006249C6">
        <w:rPr>
          <w:spacing w:val="1"/>
        </w:rPr>
        <w:t xml:space="preserve"> </w:t>
      </w:r>
      <w:r w:rsidRPr="006249C6">
        <w:t>(его</w:t>
      </w:r>
      <w:r w:rsidRPr="006249C6">
        <w:rPr>
          <w:spacing w:val="1"/>
        </w:rPr>
        <w:t xml:space="preserve"> </w:t>
      </w:r>
      <w:r w:rsidRPr="006249C6">
        <w:t>представителя)</w:t>
      </w:r>
      <w:r w:rsidRPr="006249C6">
        <w:rPr>
          <w:spacing w:val="1"/>
        </w:rPr>
        <w:t xml:space="preserve"> </w:t>
      </w:r>
      <w:r w:rsidRPr="006249C6">
        <w:t>на</w:t>
      </w:r>
      <w:r w:rsidRPr="006249C6">
        <w:rPr>
          <w:spacing w:val="70"/>
        </w:rPr>
        <w:t xml:space="preserve"> </w:t>
      </w:r>
      <w:r w:rsidRPr="006249C6">
        <w:t>заседание</w:t>
      </w:r>
      <w:r w:rsidRPr="006249C6">
        <w:rPr>
          <w:spacing w:val="1"/>
        </w:rPr>
        <w:t xml:space="preserve"> </w:t>
      </w:r>
      <w:r w:rsidRPr="006249C6">
        <w:t>КТС</w:t>
      </w:r>
      <w:r w:rsidRPr="006249C6">
        <w:rPr>
          <w:spacing w:val="1"/>
        </w:rPr>
        <w:t xml:space="preserve"> </w:t>
      </w:r>
      <w:r w:rsidRPr="006249C6">
        <w:t>рассмотрение</w:t>
      </w:r>
      <w:r w:rsidRPr="006249C6">
        <w:rPr>
          <w:spacing w:val="1"/>
        </w:rPr>
        <w:t xml:space="preserve"> </w:t>
      </w:r>
      <w:r w:rsidRPr="006249C6">
        <w:t>заявления</w:t>
      </w:r>
      <w:r w:rsidRPr="006249C6">
        <w:rPr>
          <w:spacing w:val="1"/>
        </w:rPr>
        <w:t xml:space="preserve"> </w:t>
      </w:r>
      <w:r w:rsidRPr="006249C6">
        <w:t>откладывается</w:t>
      </w:r>
      <w:r w:rsidRPr="006249C6">
        <w:rPr>
          <w:spacing w:val="1"/>
        </w:rPr>
        <w:t xml:space="preserve"> </w:t>
      </w:r>
      <w:r w:rsidRPr="006249C6">
        <w:t>на</w:t>
      </w:r>
      <w:r w:rsidRPr="006249C6">
        <w:rPr>
          <w:spacing w:val="1"/>
        </w:rPr>
        <w:t xml:space="preserve"> </w:t>
      </w:r>
      <w:r w:rsidRPr="006249C6">
        <w:t>новый</w:t>
      </w:r>
      <w:r w:rsidRPr="006249C6">
        <w:rPr>
          <w:spacing w:val="1"/>
        </w:rPr>
        <w:t xml:space="preserve"> </w:t>
      </w:r>
      <w:r w:rsidRPr="006249C6">
        <w:t>срок.</w:t>
      </w:r>
      <w:r w:rsidRPr="006249C6">
        <w:rPr>
          <w:spacing w:val="1"/>
        </w:rPr>
        <w:t xml:space="preserve"> </w:t>
      </w:r>
      <w:r w:rsidRPr="006249C6">
        <w:t>При</w:t>
      </w:r>
      <w:r w:rsidRPr="006249C6">
        <w:rPr>
          <w:spacing w:val="1"/>
        </w:rPr>
        <w:t xml:space="preserve"> </w:t>
      </w:r>
      <w:r w:rsidRPr="006249C6">
        <w:t>вторичной</w:t>
      </w:r>
      <w:r w:rsidRPr="006249C6">
        <w:rPr>
          <w:spacing w:val="1"/>
        </w:rPr>
        <w:t xml:space="preserve"> </w:t>
      </w:r>
      <w:r w:rsidRPr="006249C6">
        <w:t>неявке</w:t>
      </w:r>
      <w:r w:rsidRPr="006249C6">
        <w:rPr>
          <w:spacing w:val="1"/>
        </w:rPr>
        <w:t xml:space="preserve"> </w:t>
      </w:r>
      <w:r w:rsidRPr="006249C6">
        <w:t>работника</w:t>
      </w:r>
      <w:r w:rsidRPr="006249C6">
        <w:rPr>
          <w:spacing w:val="1"/>
        </w:rPr>
        <w:t xml:space="preserve"> </w:t>
      </w:r>
      <w:r w:rsidRPr="006249C6">
        <w:t>(его</w:t>
      </w:r>
      <w:r w:rsidRPr="006249C6">
        <w:rPr>
          <w:spacing w:val="1"/>
        </w:rPr>
        <w:t xml:space="preserve"> </w:t>
      </w:r>
      <w:r w:rsidRPr="006249C6">
        <w:t>представителя)</w:t>
      </w:r>
      <w:r w:rsidRPr="006249C6">
        <w:rPr>
          <w:spacing w:val="1"/>
        </w:rPr>
        <w:t xml:space="preserve"> </w:t>
      </w:r>
      <w:r w:rsidRPr="006249C6">
        <w:t>без</w:t>
      </w:r>
      <w:r w:rsidRPr="006249C6">
        <w:rPr>
          <w:spacing w:val="1"/>
        </w:rPr>
        <w:t xml:space="preserve"> </w:t>
      </w:r>
      <w:r w:rsidRPr="006249C6">
        <w:t>уважительных</w:t>
      </w:r>
      <w:r w:rsidRPr="006249C6">
        <w:rPr>
          <w:spacing w:val="1"/>
        </w:rPr>
        <w:t xml:space="preserve"> </w:t>
      </w:r>
      <w:r w:rsidRPr="006249C6">
        <w:t>причин КТС может вынести решение о снятии данного заявления с</w:t>
      </w:r>
      <w:r w:rsidRPr="006249C6">
        <w:rPr>
          <w:spacing w:val="1"/>
        </w:rPr>
        <w:t xml:space="preserve"> </w:t>
      </w:r>
      <w:r w:rsidRPr="006249C6">
        <w:t>рассмотрения,</w:t>
      </w:r>
      <w:r w:rsidRPr="006249C6">
        <w:rPr>
          <w:spacing w:val="1"/>
        </w:rPr>
        <w:t xml:space="preserve"> </w:t>
      </w:r>
      <w:r w:rsidRPr="006249C6">
        <w:t>что</w:t>
      </w:r>
      <w:r w:rsidRPr="006249C6">
        <w:rPr>
          <w:spacing w:val="1"/>
        </w:rPr>
        <w:t xml:space="preserve"> </w:t>
      </w:r>
      <w:r w:rsidRPr="006249C6">
        <w:t>не</w:t>
      </w:r>
      <w:r w:rsidRPr="006249C6">
        <w:rPr>
          <w:spacing w:val="1"/>
        </w:rPr>
        <w:t xml:space="preserve"> </w:t>
      </w:r>
      <w:r w:rsidRPr="006249C6">
        <w:t>лишает</w:t>
      </w:r>
      <w:r w:rsidRPr="006249C6">
        <w:rPr>
          <w:spacing w:val="1"/>
        </w:rPr>
        <w:t xml:space="preserve"> </w:t>
      </w:r>
      <w:r w:rsidRPr="006249C6">
        <w:t>работника</w:t>
      </w:r>
      <w:r w:rsidRPr="006249C6">
        <w:rPr>
          <w:spacing w:val="1"/>
        </w:rPr>
        <w:t xml:space="preserve"> </w:t>
      </w:r>
      <w:r w:rsidRPr="006249C6">
        <w:t>права</w:t>
      </w:r>
      <w:r w:rsidRPr="006249C6">
        <w:rPr>
          <w:spacing w:val="1"/>
        </w:rPr>
        <w:t xml:space="preserve"> </w:t>
      </w:r>
      <w:r w:rsidRPr="006249C6">
        <w:t>подать</w:t>
      </w:r>
      <w:r w:rsidRPr="006249C6">
        <w:rPr>
          <w:spacing w:val="1"/>
        </w:rPr>
        <w:t xml:space="preserve"> </w:t>
      </w:r>
      <w:r w:rsidRPr="006249C6">
        <w:t>заявление</w:t>
      </w:r>
      <w:r w:rsidR="0074717A">
        <w:t xml:space="preserve"> </w:t>
      </w:r>
      <w:r w:rsidRPr="006249C6">
        <w:rPr>
          <w:spacing w:val="-67"/>
        </w:rPr>
        <w:t xml:space="preserve"> </w:t>
      </w:r>
      <w:r w:rsidRPr="006249C6">
        <w:t>повторно (при условии соблюдения установленных для подачи в КТС</w:t>
      </w:r>
      <w:r w:rsidRPr="006249C6">
        <w:rPr>
          <w:spacing w:val="1"/>
        </w:rPr>
        <w:t xml:space="preserve"> </w:t>
      </w:r>
      <w:r w:rsidRPr="006249C6">
        <w:t>сроков).</w:t>
      </w:r>
    </w:p>
    <w:p w:rsidR="00E167AF" w:rsidRPr="006249C6" w:rsidRDefault="00E167AF" w:rsidP="00FD740C">
      <w:pPr>
        <w:pStyle w:val="af9"/>
        <w:widowControl w:val="0"/>
        <w:numPr>
          <w:ilvl w:val="1"/>
          <w:numId w:val="63"/>
        </w:numPr>
        <w:tabs>
          <w:tab w:val="left" w:pos="2889"/>
        </w:tabs>
        <w:autoSpaceDE w:val="0"/>
        <w:autoSpaceDN w:val="0"/>
        <w:spacing w:before="1"/>
        <w:ind w:right="843" w:firstLine="427"/>
        <w:jc w:val="both"/>
      </w:pPr>
      <w:r w:rsidRPr="006249C6">
        <w:t>При</w:t>
      </w:r>
      <w:r w:rsidRPr="006249C6">
        <w:rPr>
          <w:spacing w:val="1"/>
        </w:rPr>
        <w:t xml:space="preserve"> </w:t>
      </w:r>
      <w:r w:rsidRPr="006249C6">
        <w:t>неявке</w:t>
      </w:r>
      <w:r w:rsidRPr="006249C6">
        <w:rPr>
          <w:spacing w:val="1"/>
        </w:rPr>
        <w:t xml:space="preserve"> </w:t>
      </w:r>
      <w:r w:rsidRPr="006249C6">
        <w:t>работодателя</w:t>
      </w:r>
      <w:r w:rsidRPr="006249C6">
        <w:rPr>
          <w:spacing w:val="1"/>
        </w:rPr>
        <w:t xml:space="preserve"> </w:t>
      </w:r>
      <w:r w:rsidRPr="006249C6">
        <w:t>или</w:t>
      </w:r>
      <w:r w:rsidRPr="006249C6">
        <w:rPr>
          <w:spacing w:val="1"/>
        </w:rPr>
        <w:t xml:space="preserve"> </w:t>
      </w:r>
      <w:r w:rsidRPr="006249C6">
        <w:t>его</w:t>
      </w:r>
      <w:r w:rsidRPr="006249C6">
        <w:rPr>
          <w:spacing w:val="1"/>
        </w:rPr>
        <w:t xml:space="preserve"> </w:t>
      </w:r>
      <w:r w:rsidRPr="006249C6">
        <w:t>представителя</w:t>
      </w:r>
      <w:r w:rsidRPr="006249C6">
        <w:rPr>
          <w:spacing w:val="1"/>
        </w:rPr>
        <w:t xml:space="preserve"> </w:t>
      </w:r>
      <w:r w:rsidRPr="006249C6">
        <w:t>на</w:t>
      </w:r>
      <w:r w:rsidRPr="006249C6">
        <w:rPr>
          <w:spacing w:val="1"/>
        </w:rPr>
        <w:t xml:space="preserve"> </w:t>
      </w:r>
      <w:r w:rsidRPr="006249C6">
        <w:t>заседание,</w:t>
      </w:r>
      <w:r w:rsidRPr="006249C6">
        <w:rPr>
          <w:spacing w:val="-2"/>
        </w:rPr>
        <w:t xml:space="preserve"> </w:t>
      </w:r>
      <w:r w:rsidRPr="006249C6">
        <w:t>КТС рассматривает</w:t>
      </w:r>
      <w:r w:rsidRPr="006249C6">
        <w:rPr>
          <w:spacing w:val="-2"/>
        </w:rPr>
        <w:t xml:space="preserve"> </w:t>
      </w:r>
      <w:r w:rsidRPr="006249C6">
        <w:t>спор</w:t>
      </w:r>
      <w:r w:rsidRPr="006249C6">
        <w:rPr>
          <w:spacing w:val="1"/>
        </w:rPr>
        <w:t xml:space="preserve"> </w:t>
      </w:r>
      <w:r w:rsidRPr="006249C6">
        <w:t>без</w:t>
      </w:r>
      <w:r w:rsidRPr="006249C6">
        <w:rPr>
          <w:spacing w:val="-2"/>
        </w:rPr>
        <w:t xml:space="preserve"> </w:t>
      </w:r>
      <w:r w:rsidRPr="006249C6">
        <w:t>их</w:t>
      </w:r>
      <w:r w:rsidRPr="006249C6">
        <w:rPr>
          <w:spacing w:val="1"/>
        </w:rPr>
        <w:t xml:space="preserve"> </w:t>
      </w:r>
      <w:r w:rsidRPr="006249C6">
        <w:t>участия.</w:t>
      </w:r>
    </w:p>
    <w:p w:rsidR="00E167AF" w:rsidRPr="006249C6" w:rsidRDefault="00E167AF" w:rsidP="00FD740C">
      <w:pPr>
        <w:pStyle w:val="af9"/>
        <w:widowControl w:val="0"/>
        <w:numPr>
          <w:ilvl w:val="1"/>
          <w:numId w:val="63"/>
        </w:numPr>
        <w:tabs>
          <w:tab w:val="left" w:pos="2889"/>
        </w:tabs>
        <w:autoSpaceDE w:val="0"/>
        <w:autoSpaceDN w:val="0"/>
        <w:ind w:right="842" w:firstLine="427"/>
        <w:jc w:val="both"/>
      </w:pPr>
      <w:r w:rsidRPr="006249C6">
        <w:t>По</w:t>
      </w:r>
      <w:r w:rsidRPr="006249C6">
        <w:rPr>
          <w:spacing w:val="1"/>
        </w:rPr>
        <w:t xml:space="preserve"> </w:t>
      </w:r>
      <w:r w:rsidRPr="006249C6">
        <w:t>требованию</w:t>
      </w:r>
      <w:r w:rsidRPr="006249C6">
        <w:rPr>
          <w:spacing w:val="1"/>
        </w:rPr>
        <w:t xml:space="preserve"> </w:t>
      </w:r>
      <w:r w:rsidRPr="006249C6">
        <w:t>КТС</w:t>
      </w:r>
      <w:r w:rsidRPr="006249C6">
        <w:rPr>
          <w:spacing w:val="1"/>
        </w:rPr>
        <w:t xml:space="preserve"> </w:t>
      </w:r>
      <w:r w:rsidRPr="006249C6">
        <w:t>руководитель организации обязан</w:t>
      </w:r>
      <w:r w:rsidRPr="006249C6">
        <w:rPr>
          <w:spacing w:val="1"/>
        </w:rPr>
        <w:t xml:space="preserve"> </w:t>
      </w:r>
      <w:r w:rsidRPr="006249C6">
        <w:t>в</w:t>
      </w:r>
      <w:r w:rsidRPr="006249C6">
        <w:rPr>
          <w:spacing w:val="1"/>
        </w:rPr>
        <w:t xml:space="preserve"> </w:t>
      </w:r>
      <w:r w:rsidRPr="006249C6">
        <w:t>установленный</w:t>
      </w:r>
      <w:r w:rsidRPr="006249C6">
        <w:rPr>
          <w:spacing w:val="1"/>
        </w:rPr>
        <w:t xml:space="preserve"> </w:t>
      </w:r>
      <w:r w:rsidRPr="006249C6">
        <w:t>срок</w:t>
      </w:r>
      <w:r w:rsidRPr="006249C6">
        <w:rPr>
          <w:spacing w:val="1"/>
        </w:rPr>
        <w:t xml:space="preserve"> </w:t>
      </w:r>
      <w:r w:rsidRPr="006249C6">
        <w:t>представлять</w:t>
      </w:r>
      <w:r w:rsidRPr="006249C6">
        <w:rPr>
          <w:spacing w:val="1"/>
        </w:rPr>
        <w:t xml:space="preserve"> </w:t>
      </w:r>
      <w:r w:rsidRPr="006249C6">
        <w:t>ей</w:t>
      </w:r>
      <w:r w:rsidRPr="006249C6">
        <w:rPr>
          <w:spacing w:val="1"/>
        </w:rPr>
        <w:t xml:space="preserve"> </w:t>
      </w:r>
      <w:r w:rsidRPr="006249C6">
        <w:t>необходимые</w:t>
      </w:r>
      <w:r w:rsidRPr="006249C6">
        <w:rPr>
          <w:spacing w:val="1"/>
        </w:rPr>
        <w:t xml:space="preserve"> </w:t>
      </w:r>
      <w:r w:rsidRPr="006249C6">
        <w:t>документы</w:t>
      </w:r>
      <w:r w:rsidRPr="006249C6">
        <w:rPr>
          <w:spacing w:val="1"/>
        </w:rPr>
        <w:t xml:space="preserve"> </w:t>
      </w:r>
      <w:r w:rsidRPr="006249C6">
        <w:t>и</w:t>
      </w:r>
      <w:r w:rsidRPr="006249C6">
        <w:rPr>
          <w:spacing w:val="1"/>
        </w:rPr>
        <w:t xml:space="preserve"> </w:t>
      </w:r>
      <w:r w:rsidRPr="006249C6">
        <w:t>расчеты.</w:t>
      </w:r>
    </w:p>
    <w:p w:rsidR="00E167AF" w:rsidRPr="006249C6" w:rsidRDefault="00E167AF" w:rsidP="00FD740C">
      <w:pPr>
        <w:pStyle w:val="af9"/>
        <w:widowControl w:val="0"/>
        <w:numPr>
          <w:ilvl w:val="1"/>
          <w:numId w:val="63"/>
        </w:numPr>
        <w:tabs>
          <w:tab w:val="left" w:pos="2889"/>
        </w:tabs>
        <w:autoSpaceDE w:val="0"/>
        <w:autoSpaceDN w:val="0"/>
        <w:ind w:right="841" w:firstLine="427"/>
        <w:jc w:val="both"/>
      </w:pPr>
      <w:r w:rsidRPr="006249C6">
        <w:t>На</w:t>
      </w:r>
      <w:r w:rsidRPr="006249C6">
        <w:rPr>
          <w:spacing w:val="1"/>
        </w:rPr>
        <w:t xml:space="preserve"> </w:t>
      </w:r>
      <w:r w:rsidRPr="006249C6">
        <w:t>заседании</w:t>
      </w:r>
      <w:r w:rsidRPr="006249C6">
        <w:rPr>
          <w:spacing w:val="1"/>
        </w:rPr>
        <w:t xml:space="preserve"> </w:t>
      </w:r>
      <w:r w:rsidRPr="006249C6">
        <w:t>КТС</w:t>
      </w:r>
      <w:r w:rsidRPr="006249C6">
        <w:rPr>
          <w:spacing w:val="1"/>
        </w:rPr>
        <w:t xml:space="preserve"> </w:t>
      </w:r>
      <w:r w:rsidRPr="006249C6">
        <w:t>ведется</w:t>
      </w:r>
      <w:r w:rsidRPr="006249C6">
        <w:rPr>
          <w:spacing w:val="1"/>
        </w:rPr>
        <w:t xml:space="preserve"> </w:t>
      </w:r>
      <w:r w:rsidRPr="006249C6">
        <w:t>протокол,</w:t>
      </w:r>
      <w:r w:rsidRPr="006249C6">
        <w:rPr>
          <w:spacing w:val="1"/>
        </w:rPr>
        <w:t xml:space="preserve"> </w:t>
      </w:r>
      <w:r w:rsidRPr="006249C6">
        <w:t>который</w:t>
      </w:r>
      <w:r w:rsidRPr="006249C6">
        <w:rPr>
          <w:spacing w:val="1"/>
        </w:rPr>
        <w:t xml:space="preserve"> </w:t>
      </w:r>
      <w:r w:rsidRPr="006249C6">
        <w:t>подписывается председателем и заверяется печатью КТС (Приложение</w:t>
      </w:r>
      <w:r w:rsidRPr="006249C6">
        <w:rPr>
          <w:spacing w:val="1"/>
        </w:rPr>
        <w:t xml:space="preserve"> </w:t>
      </w:r>
      <w:r w:rsidRPr="006249C6">
        <w:t>2).</w:t>
      </w:r>
    </w:p>
    <w:p w:rsidR="00E167AF" w:rsidRPr="006249C6" w:rsidRDefault="00E167AF" w:rsidP="00FD740C">
      <w:pPr>
        <w:pStyle w:val="af9"/>
        <w:widowControl w:val="0"/>
        <w:numPr>
          <w:ilvl w:val="1"/>
          <w:numId w:val="63"/>
        </w:numPr>
        <w:tabs>
          <w:tab w:val="left" w:pos="2889"/>
        </w:tabs>
        <w:autoSpaceDE w:val="0"/>
        <w:autoSpaceDN w:val="0"/>
        <w:ind w:right="841" w:firstLine="427"/>
        <w:jc w:val="both"/>
      </w:pPr>
      <w:r w:rsidRPr="006249C6">
        <w:t>Заявление</w:t>
      </w:r>
      <w:r w:rsidRPr="006249C6">
        <w:rPr>
          <w:spacing w:val="1"/>
        </w:rPr>
        <w:t xml:space="preserve"> </w:t>
      </w:r>
      <w:r w:rsidRPr="006249C6">
        <w:t>работника</w:t>
      </w:r>
      <w:r w:rsidRPr="006249C6">
        <w:rPr>
          <w:spacing w:val="1"/>
        </w:rPr>
        <w:t xml:space="preserve"> </w:t>
      </w:r>
      <w:r w:rsidRPr="006249C6">
        <w:t>может</w:t>
      </w:r>
      <w:r w:rsidRPr="006249C6">
        <w:rPr>
          <w:spacing w:val="1"/>
        </w:rPr>
        <w:t xml:space="preserve"> </w:t>
      </w:r>
      <w:r w:rsidRPr="006249C6">
        <w:t>быть</w:t>
      </w:r>
      <w:r w:rsidRPr="006249C6">
        <w:rPr>
          <w:spacing w:val="1"/>
        </w:rPr>
        <w:t xml:space="preserve"> </w:t>
      </w:r>
      <w:r w:rsidRPr="006249C6">
        <w:t>снято</w:t>
      </w:r>
      <w:r w:rsidRPr="006249C6">
        <w:rPr>
          <w:spacing w:val="1"/>
        </w:rPr>
        <w:t xml:space="preserve"> </w:t>
      </w:r>
      <w:r w:rsidRPr="006249C6">
        <w:t>с</w:t>
      </w:r>
      <w:r w:rsidRPr="006249C6">
        <w:rPr>
          <w:spacing w:val="1"/>
        </w:rPr>
        <w:t xml:space="preserve"> </w:t>
      </w:r>
      <w:r w:rsidRPr="006249C6">
        <w:t>рассмотрения,</w:t>
      </w:r>
      <w:r w:rsidRPr="006249C6">
        <w:rPr>
          <w:spacing w:val="1"/>
        </w:rPr>
        <w:t xml:space="preserve"> </w:t>
      </w:r>
      <w:r w:rsidRPr="006249C6">
        <w:t>если</w:t>
      </w:r>
      <w:r w:rsidRPr="006249C6">
        <w:rPr>
          <w:spacing w:val="1"/>
        </w:rPr>
        <w:t xml:space="preserve"> </w:t>
      </w:r>
      <w:r w:rsidRPr="006249C6">
        <w:t>до</w:t>
      </w:r>
      <w:r w:rsidRPr="006249C6">
        <w:rPr>
          <w:spacing w:val="1"/>
        </w:rPr>
        <w:t xml:space="preserve"> </w:t>
      </w:r>
      <w:r w:rsidRPr="006249C6">
        <w:t>принятия</w:t>
      </w:r>
      <w:r w:rsidRPr="006249C6">
        <w:rPr>
          <w:spacing w:val="1"/>
        </w:rPr>
        <w:t xml:space="preserve"> </w:t>
      </w:r>
      <w:r w:rsidRPr="006249C6">
        <w:t>решения</w:t>
      </w:r>
      <w:r w:rsidRPr="006249C6">
        <w:rPr>
          <w:spacing w:val="1"/>
        </w:rPr>
        <w:t xml:space="preserve"> </w:t>
      </w:r>
      <w:r w:rsidRPr="006249C6">
        <w:t>КТС</w:t>
      </w:r>
      <w:r w:rsidRPr="006249C6">
        <w:rPr>
          <w:spacing w:val="1"/>
        </w:rPr>
        <w:t xml:space="preserve"> </w:t>
      </w:r>
      <w:r w:rsidRPr="006249C6">
        <w:t>разногласия</w:t>
      </w:r>
      <w:r w:rsidRPr="006249C6">
        <w:rPr>
          <w:spacing w:val="1"/>
        </w:rPr>
        <w:t xml:space="preserve"> </w:t>
      </w:r>
      <w:r w:rsidRPr="006249C6">
        <w:t>между</w:t>
      </w:r>
      <w:r w:rsidRPr="006249C6">
        <w:rPr>
          <w:spacing w:val="1"/>
        </w:rPr>
        <w:t xml:space="preserve"> </w:t>
      </w:r>
      <w:r w:rsidRPr="006249C6">
        <w:t>работником</w:t>
      </w:r>
      <w:r w:rsidRPr="006249C6">
        <w:rPr>
          <w:spacing w:val="1"/>
        </w:rPr>
        <w:t xml:space="preserve"> </w:t>
      </w:r>
      <w:r w:rsidRPr="006249C6">
        <w:t>и</w:t>
      </w:r>
      <w:r w:rsidRPr="006249C6">
        <w:rPr>
          <w:spacing w:val="1"/>
        </w:rPr>
        <w:t xml:space="preserve"> </w:t>
      </w:r>
      <w:r w:rsidRPr="006249C6">
        <w:t>работодателем</w:t>
      </w:r>
      <w:r w:rsidRPr="006249C6">
        <w:rPr>
          <w:spacing w:val="1"/>
        </w:rPr>
        <w:t xml:space="preserve"> </w:t>
      </w:r>
      <w:r w:rsidRPr="006249C6">
        <w:t>были</w:t>
      </w:r>
      <w:r w:rsidRPr="006249C6">
        <w:rPr>
          <w:spacing w:val="1"/>
        </w:rPr>
        <w:t xml:space="preserve"> </w:t>
      </w:r>
      <w:r w:rsidRPr="006249C6">
        <w:t>урегулированы</w:t>
      </w:r>
      <w:r w:rsidRPr="006249C6">
        <w:rPr>
          <w:spacing w:val="1"/>
        </w:rPr>
        <w:t xml:space="preserve"> </w:t>
      </w:r>
      <w:r w:rsidRPr="006249C6">
        <w:t>либо</w:t>
      </w:r>
      <w:r w:rsidRPr="006249C6">
        <w:rPr>
          <w:spacing w:val="1"/>
        </w:rPr>
        <w:t xml:space="preserve"> </w:t>
      </w:r>
      <w:r w:rsidRPr="006249C6">
        <w:t>работник</w:t>
      </w:r>
      <w:r w:rsidRPr="006249C6">
        <w:rPr>
          <w:spacing w:val="1"/>
        </w:rPr>
        <w:t xml:space="preserve"> </w:t>
      </w:r>
      <w:r w:rsidRPr="006249C6">
        <w:t>отказывается</w:t>
      </w:r>
      <w:r w:rsidRPr="006249C6">
        <w:rPr>
          <w:spacing w:val="1"/>
        </w:rPr>
        <w:t xml:space="preserve"> </w:t>
      </w:r>
      <w:r w:rsidRPr="006249C6">
        <w:t>от</w:t>
      </w:r>
      <w:r w:rsidRPr="006249C6">
        <w:rPr>
          <w:spacing w:val="1"/>
        </w:rPr>
        <w:t xml:space="preserve"> </w:t>
      </w:r>
      <w:r w:rsidRPr="006249C6">
        <w:t>рассмотрения</w:t>
      </w:r>
      <w:r w:rsidRPr="006249C6">
        <w:rPr>
          <w:spacing w:val="11"/>
        </w:rPr>
        <w:t xml:space="preserve"> </w:t>
      </w:r>
      <w:r w:rsidRPr="006249C6">
        <w:t>заявления</w:t>
      </w:r>
      <w:r w:rsidRPr="006249C6">
        <w:rPr>
          <w:spacing w:val="12"/>
        </w:rPr>
        <w:t xml:space="preserve"> </w:t>
      </w:r>
      <w:r w:rsidRPr="006249C6">
        <w:t>на</w:t>
      </w:r>
      <w:r w:rsidRPr="006249C6">
        <w:rPr>
          <w:spacing w:val="12"/>
        </w:rPr>
        <w:t xml:space="preserve"> </w:t>
      </w:r>
      <w:r w:rsidRPr="006249C6">
        <w:t>заседании</w:t>
      </w:r>
      <w:r w:rsidRPr="006249C6">
        <w:rPr>
          <w:spacing w:val="8"/>
        </w:rPr>
        <w:t xml:space="preserve"> </w:t>
      </w:r>
      <w:r w:rsidRPr="006249C6">
        <w:t>КТС.</w:t>
      </w:r>
      <w:r w:rsidRPr="006249C6">
        <w:rPr>
          <w:spacing w:val="16"/>
        </w:rPr>
        <w:t xml:space="preserve"> </w:t>
      </w:r>
      <w:r w:rsidRPr="006249C6">
        <w:t>При</w:t>
      </w:r>
      <w:r w:rsidRPr="006249C6">
        <w:rPr>
          <w:spacing w:val="12"/>
        </w:rPr>
        <w:t xml:space="preserve"> </w:t>
      </w:r>
      <w:r w:rsidRPr="006249C6">
        <w:t>этом</w:t>
      </w:r>
      <w:r w:rsidRPr="006249C6">
        <w:rPr>
          <w:spacing w:val="9"/>
        </w:rPr>
        <w:t xml:space="preserve"> </w:t>
      </w:r>
      <w:r w:rsidRPr="006249C6">
        <w:t>снятие</w:t>
      </w:r>
      <w:r w:rsidRPr="006249C6">
        <w:rPr>
          <w:spacing w:val="11"/>
        </w:rPr>
        <w:t xml:space="preserve"> </w:t>
      </w:r>
      <w:r w:rsidRPr="006249C6">
        <w:t>заявления</w:t>
      </w:r>
      <w:r w:rsidRPr="006249C6">
        <w:rPr>
          <w:spacing w:val="-67"/>
        </w:rPr>
        <w:t xml:space="preserve"> </w:t>
      </w:r>
      <w:r w:rsidRPr="006249C6">
        <w:t>с</w:t>
      </w:r>
      <w:r w:rsidRPr="006249C6">
        <w:rPr>
          <w:spacing w:val="1"/>
        </w:rPr>
        <w:t xml:space="preserve"> </w:t>
      </w:r>
      <w:r w:rsidRPr="006249C6">
        <w:t>рассмотрения</w:t>
      </w:r>
      <w:r w:rsidRPr="006249C6">
        <w:rPr>
          <w:spacing w:val="1"/>
        </w:rPr>
        <w:t xml:space="preserve"> </w:t>
      </w:r>
      <w:r w:rsidRPr="006249C6">
        <w:t>оформляется</w:t>
      </w:r>
      <w:r w:rsidRPr="006249C6">
        <w:rPr>
          <w:spacing w:val="1"/>
        </w:rPr>
        <w:t xml:space="preserve"> </w:t>
      </w:r>
      <w:r w:rsidRPr="006249C6">
        <w:t>протоколом,</w:t>
      </w:r>
      <w:r w:rsidRPr="006249C6">
        <w:rPr>
          <w:spacing w:val="1"/>
        </w:rPr>
        <w:t xml:space="preserve"> </w:t>
      </w:r>
      <w:r w:rsidRPr="006249C6">
        <w:t>который</w:t>
      </w:r>
      <w:r w:rsidRPr="006249C6">
        <w:rPr>
          <w:spacing w:val="1"/>
        </w:rPr>
        <w:t xml:space="preserve"> </w:t>
      </w:r>
      <w:r w:rsidRPr="006249C6">
        <w:t>подписывается</w:t>
      </w:r>
      <w:r w:rsidRPr="006249C6">
        <w:rPr>
          <w:spacing w:val="1"/>
        </w:rPr>
        <w:t xml:space="preserve"> </w:t>
      </w:r>
      <w:r w:rsidRPr="006249C6">
        <w:t>председателем</w:t>
      </w:r>
      <w:r w:rsidRPr="006249C6">
        <w:rPr>
          <w:spacing w:val="-3"/>
        </w:rPr>
        <w:t xml:space="preserve"> </w:t>
      </w:r>
      <w:r w:rsidRPr="006249C6">
        <w:t>КТС,</w:t>
      </w:r>
      <w:r w:rsidRPr="006249C6">
        <w:rPr>
          <w:spacing w:val="-2"/>
        </w:rPr>
        <w:t xml:space="preserve"> </w:t>
      </w:r>
      <w:r w:rsidRPr="006249C6">
        <w:t>работником</w:t>
      </w:r>
      <w:r w:rsidRPr="006249C6">
        <w:rPr>
          <w:spacing w:val="-3"/>
        </w:rPr>
        <w:t xml:space="preserve"> </w:t>
      </w:r>
      <w:r w:rsidRPr="006249C6">
        <w:t>и заверяется печатью</w:t>
      </w:r>
      <w:r w:rsidRPr="006249C6">
        <w:rPr>
          <w:spacing w:val="-2"/>
        </w:rPr>
        <w:t xml:space="preserve"> </w:t>
      </w:r>
      <w:r w:rsidRPr="006249C6">
        <w:t>КТС.</w:t>
      </w:r>
    </w:p>
    <w:p w:rsidR="00E167AF" w:rsidRPr="006249C6" w:rsidRDefault="00E167AF" w:rsidP="00FD740C">
      <w:pPr>
        <w:pStyle w:val="af9"/>
        <w:widowControl w:val="0"/>
        <w:numPr>
          <w:ilvl w:val="1"/>
          <w:numId w:val="59"/>
        </w:numPr>
        <w:tabs>
          <w:tab w:val="left" w:pos="5674"/>
        </w:tabs>
        <w:autoSpaceDE w:val="0"/>
        <w:autoSpaceDN w:val="0"/>
        <w:spacing w:before="1" w:line="322" w:lineRule="exact"/>
        <w:ind w:left="5673" w:hanging="620"/>
        <w:jc w:val="left"/>
      </w:pPr>
      <w:r w:rsidRPr="006249C6">
        <w:t>Решение</w:t>
      </w:r>
      <w:r w:rsidRPr="006249C6">
        <w:rPr>
          <w:spacing w:val="-2"/>
        </w:rPr>
        <w:t xml:space="preserve"> </w:t>
      </w:r>
      <w:r w:rsidRPr="006249C6">
        <w:t>КТС</w:t>
      </w:r>
    </w:p>
    <w:p w:rsidR="00E167AF" w:rsidRPr="006249C6" w:rsidRDefault="00E167AF" w:rsidP="00FD740C">
      <w:pPr>
        <w:pStyle w:val="af9"/>
        <w:widowControl w:val="0"/>
        <w:numPr>
          <w:ilvl w:val="1"/>
          <w:numId w:val="62"/>
        </w:numPr>
        <w:tabs>
          <w:tab w:val="left" w:pos="2889"/>
        </w:tabs>
        <w:autoSpaceDE w:val="0"/>
        <w:autoSpaceDN w:val="0"/>
        <w:ind w:right="840" w:firstLine="427"/>
        <w:jc w:val="both"/>
      </w:pPr>
      <w:r w:rsidRPr="006249C6">
        <w:t>КТС</w:t>
      </w:r>
      <w:r w:rsidRPr="006249C6">
        <w:rPr>
          <w:spacing w:val="1"/>
        </w:rPr>
        <w:t xml:space="preserve"> </w:t>
      </w:r>
      <w:r w:rsidRPr="006249C6">
        <w:t>принимает</w:t>
      </w:r>
      <w:r w:rsidRPr="006249C6">
        <w:rPr>
          <w:spacing w:val="1"/>
        </w:rPr>
        <w:t xml:space="preserve"> </w:t>
      </w:r>
      <w:r w:rsidRPr="006249C6">
        <w:t>решение</w:t>
      </w:r>
      <w:r w:rsidRPr="006249C6">
        <w:rPr>
          <w:spacing w:val="1"/>
        </w:rPr>
        <w:t xml:space="preserve"> </w:t>
      </w:r>
      <w:r w:rsidRPr="006249C6">
        <w:t>тайным</w:t>
      </w:r>
      <w:r w:rsidRPr="006249C6">
        <w:rPr>
          <w:spacing w:val="1"/>
        </w:rPr>
        <w:t xml:space="preserve"> </w:t>
      </w:r>
      <w:r w:rsidRPr="006249C6">
        <w:t>голосованием</w:t>
      </w:r>
      <w:r w:rsidRPr="006249C6">
        <w:rPr>
          <w:spacing w:val="1"/>
        </w:rPr>
        <w:t xml:space="preserve"> </w:t>
      </w:r>
      <w:r w:rsidRPr="006249C6">
        <w:t>простым</w:t>
      </w:r>
      <w:r w:rsidRPr="006249C6">
        <w:rPr>
          <w:spacing w:val="1"/>
        </w:rPr>
        <w:t xml:space="preserve"> </w:t>
      </w:r>
      <w:r w:rsidRPr="006249C6">
        <w:t>большинством</w:t>
      </w:r>
      <w:r w:rsidRPr="006249C6">
        <w:rPr>
          <w:spacing w:val="1"/>
        </w:rPr>
        <w:t xml:space="preserve"> </w:t>
      </w:r>
      <w:r w:rsidRPr="006249C6">
        <w:t>голосов</w:t>
      </w:r>
      <w:r w:rsidRPr="006249C6">
        <w:rPr>
          <w:spacing w:val="1"/>
        </w:rPr>
        <w:t xml:space="preserve"> </w:t>
      </w:r>
      <w:r w:rsidRPr="006249C6">
        <w:t>присутствующих</w:t>
      </w:r>
      <w:r w:rsidRPr="006249C6">
        <w:rPr>
          <w:spacing w:val="1"/>
        </w:rPr>
        <w:t xml:space="preserve"> </w:t>
      </w:r>
      <w:r w:rsidRPr="006249C6">
        <w:t>на</w:t>
      </w:r>
      <w:r w:rsidRPr="006249C6">
        <w:rPr>
          <w:spacing w:val="1"/>
        </w:rPr>
        <w:t xml:space="preserve"> </w:t>
      </w:r>
      <w:r w:rsidRPr="006249C6">
        <w:t>заседании</w:t>
      </w:r>
      <w:r w:rsidRPr="006249C6">
        <w:rPr>
          <w:spacing w:val="71"/>
        </w:rPr>
        <w:t xml:space="preserve"> </w:t>
      </w:r>
      <w:r w:rsidRPr="006249C6">
        <w:t>членов</w:t>
      </w:r>
      <w:r w:rsidRPr="006249C6">
        <w:rPr>
          <w:spacing w:val="1"/>
        </w:rPr>
        <w:t xml:space="preserve"> </w:t>
      </w:r>
      <w:r w:rsidRPr="006249C6">
        <w:t xml:space="preserve">комиссии. Если член </w:t>
      </w:r>
      <w:r w:rsidR="0074717A">
        <w:t xml:space="preserve"> К</w:t>
      </w:r>
      <w:r w:rsidRPr="006249C6">
        <w:t xml:space="preserve">ТС не согласен с принятым решением, он </w:t>
      </w:r>
      <w:r w:rsidR="0074717A">
        <w:t>вп</w:t>
      </w:r>
      <w:r w:rsidRPr="006249C6">
        <w:t>раве</w:t>
      </w:r>
      <w:r w:rsidRPr="006249C6">
        <w:rPr>
          <w:spacing w:val="-67"/>
        </w:rPr>
        <w:t xml:space="preserve"> </w:t>
      </w:r>
      <w:r w:rsidR="0074717A">
        <w:rPr>
          <w:spacing w:val="-67"/>
        </w:rPr>
        <w:t xml:space="preserve">                 </w:t>
      </w:r>
      <w:r w:rsidRPr="006249C6">
        <w:rPr>
          <w:spacing w:val="-2"/>
        </w:rPr>
        <w:t xml:space="preserve"> </w:t>
      </w:r>
      <w:r w:rsidR="0074717A">
        <w:rPr>
          <w:spacing w:val="-2"/>
        </w:rPr>
        <w:t xml:space="preserve">изложить </w:t>
      </w:r>
      <w:r w:rsidRPr="006249C6">
        <w:t>в</w:t>
      </w:r>
      <w:r w:rsidRPr="006249C6">
        <w:rPr>
          <w:spacing w:val="-1"/>
        </w:rPr>
        <w:t xml:space="preserve"> </w:t>
      </w:r>
      <w:r w:rsidRPr="006249C6">
        <w:t>протоколе свое особое</w:t>
      </w:r>
      <w:r w:rsidRPr="006249C6">
        <w:rPr>
          <w:spacing w:val="-1"/>
        </w:rPr>
        <w:t xml:space="preserve"> </w:t>
      </w:r>
      <w:r w:rsidRPr="006249C6">
        <w:t>мнение.</w:t>
      </w:r>
    </w:p>
    <w:p w:rsidR="00E167AF" w:rsidRPr="006249C6" w:rsidRDefault="00E167AF" w:rsidP="00FD740C">
      <w:pPr>
        <w:pStyle w:val="af9"/>
        <w:widowControl w:val="0"/>
        <w:numPr>
          <w:ilvl w:val="1"/>
          <w:numId w:val="62"/>
        </w:numPr>
        <w:tabs>
          <w:tab w:val="left" w:pos="2889"/>
        </w:tabs>
        <w:autoSpaceDE w:val="0"/>
        <w:autoSpaceDN w:val="0"/>
        <w:spacing w:before="69"/>
        <w:ind w:right="842" w:firstLine="427"/>
        <w:jc w:val="both"/>
      </w:pPr>
      <w:r w:rsidRPr="006249C6">
        <w:t>Решение</w:t>
      </w:r>
      <w:r w:rsidRPr="006249C6">
        <w:rPr>
          <w:spacing w:val="1"/>
        </w:rPr>
        <w:t xml:space="preserve"> </w:t>
      </w:r>
      <w:r w:rsidRPr="006249C6">
        <w:t>КТС</w:t>
      </w:r>
      <w:r w:rsidRPr="006249C6">
        <w:rPr>
          <w:spacing w:val="1"/>
        </w:rPr>
        <w:t xml:space="preserve"> </w:t>
      </w:r>
      <w:r w:rsidRPr="006249C6">
        <w:t>основывается</w:t>
      </w:r>
      <w:r w:rsidRPr="006249C6">
        <w:rPr>
          <w:spacing w:val="1"/>
        </w:rPr>
        <w:t xml:space="preserve"> </w:t>
      </w:r>
      <w:r w:rsidRPr="006249C6">
        <w:t>на</w:t>
      </w:r>
      <w:r w:rsidRPr="006249C6">
        <w:rPr>
          <w:spacing w:val="1"/>
        </w:rPr>
        <w:t xml:space="preserve"> </w:t>
      </w:r>
      <w:r w:rsidRPr="006249C6">
        <w:t>нормах</w:t>
      </w:r>
      <w:r w:rsidRPr="006249C6">
        <w:rPr>
          <w:spacing w:val="1"/>
        </w:rPr>
        <w:t xml:space="preserve"> </w:t>
      </w:r>
      <w:r w:rsidRPr="006249C6">
        <w:t>действующего</w:t>
      </w:r>
      <w:r w:rsidRPr="006249C6">
        <w:rPr>
          <w:spacing w:val="1"/>
        </w:rPr>
        <w:t xml:space="preserve"> </w:t>
      </w:r>
      <w:r w:rsidRPr="006249C6">
        <w:t>законодательства,</w:t>
      </w:r>
      <w:r w:rsidRPr="006249C6">
        <w:rPr>
          <w:spacing w:val="1"/>
        </w:rPr>
        <w:t xml:space="preserve"> </w:t>
      </w:r>
      <w:r w:rsidRPr="006249C6">
        <w:t>иных</w:t>
      </w:r>
      <w:r w:rsidRPr="006249C6">
        <w:rPr>
          <w:spacing w:val="1"/>
        </w:rPr>
        <w:t xml:space="preserve"> </w:t>
      </w:r>
      <w:r w:rsidRPr="006249C6">
        <w:t>федеральных</w:t>
      </w:r>
      <w:r w:rsidRPr="006249C6">
        <w:rPr>
          <w:spacing w:val="1"/>
        </w:rPr>
        <w:t xml:space="preserve"> </w:t>
      </w:r>
      <w:r w:rsidRPr="006249C6">
        <w:t>и</w:t>
      </w:r>
      <w:r w:rsidRPr="006249C6">
        <w:rPr>
          <w:spacing w:val="1"/>
        </w:rPr>
        <w:t xml:space="preserve"> </w:t>
      </w:r>
      <w:r w:rsidRPr="006249C6">
        <w:t>краевых</w:t>
      </w:r>
      <w:r w:rsidRPr="006249C6">
        <w:rPr>
          <w:spacing w:val="71"/>
        </w:rPr>
        <w:t xml:space="preserve"> </w:t>
      </w:r>
      <w:r w:rsidRPr="006249C6">
        <w:t>нормативных</w:t>
      </w:r>
      <w:r w:rsidRPr="006249C6">
        <w:rPr>
          <w:spacing w:val="1"/>
        </w:rPr>
        <w:t xml:space="preserve"> </w:t>
      </w:r>
      <w:r w:rsidRPr="006249C6">
        <w:t>правовых актах, а также локальных нормативных актах, содержащих</w:t>
      </w:r>
      <w:r w:rsidRPr="006249C6">
        <w:rPr>
          <w:spacing w:val="1"/>
        </w:rPr>
        <w:t xml:space="preserve"> </w:t>
      </w:r>
      <w:r w:rsidRPr="006249C6">
        <w:t>нормы трудового права, трудовом договоре. В решениях по денежным</w:t>
      </w:r>
      <w:r w:rsidRPr="006249C6">
        <w:rPr>
          <w:spacing w:val="1"/>
        </w:rPr>
        <w:t xml:space="preserve"> </w:t>
      </w:r>
      <w:r w:rsidRPr="006249C6">
        <w:t>требованиям</w:t>
      </w:r>
      <w:r w:rsidRPr="006249C6">
        <w:rPr>
          <w:spacing w:val="1"/>
        </w:rPr>
        <w:t xml:space="preserve"> </w:t>
      </w:r>
      <w:r w:rsidRPr="006249C6">
        <w:t>указывается</w:t>
      </w:r>
      <w:r w:rsidRPr="006249C6">
        <w:rPr>
          <w:spacing w:val="1"/>
        </w:rPr>
        <w:t xml:space="preserve"> </w:t>
      </w:r>
      <w:r w:rsidRPr="006249C6">
        <w:t>точная</w:t>
      </w:r>
      <w:r w:rsidRPr="006249C6">
        <w:rPr>
          <w:spacing w:val="1"/>
        </w:rPr>
        <w:t xml:space="preserve"> </w:t>
      </w:r>
      <w:r w:rsidRPr="006249C6">
        <w:t>сумма,</w:t>
      </w:r>
      <w:r w:rsidRPr="006249C6">
        <w:rPr>
          <w:spacing w:val="1"/>
        </w:rPr>
        <w:t xml:space="preserve"> </w:t>
      </w:r>
      <w:r w:rsidRPr="006249C6">
        <w:t>причитающаяся</w:t>
      </w:r>
      <w:r w:rsidRPr="006249C6">
        <w:rPr>
          <w:spacing w:val="1"/>
        </w:rPr>
        <w:t xml:space="preserve"> </w:t>
      </w:r>
      <w:r w:rsidRPr="006249C6">
        <w:t>работнику.</w:t>
      </w:r>
      <w:r w:rsidRPr="006249C6">
        <w:rPr>
          <w:spacing w:val="1"/>
        </w:rPr>
        <w:t xml:space="preserve"> </w:t>
      </w:r>
      <w:r w:rsidRPr="006249C6">
        <w:t>Если при подсчете денежной суммы допущена ошибка, и в результате</w:t>
      </w:r>
      <w:r w:rsidRPr="006249C6">
        <w:rPr>
          <w:spacing w:val="1"/>
        </w:rPr>
        <w:t xml:space="preserve"> </w:t>
      </w:r>
      <w:r w:rsidRPr="006249C6">
        <w:t>спор</w:t>
      </w:r>
      <w:r w:rsidRPr="006249C6">
        <w:rPr>
          <w:spacing w:val="1"/>
        </w:rPr>
        <w:t xml:space="preserve"> </w:t>
      </w:r>
      <w:r w:rsidRPr="006249C6">
        <w:t>остается</w:t>
      </w:r>
      <w:r w:rsidRPr="006249C6">
        <w:rPr>
          <w:spacing w:val="1"/>
        </w:rPr>
        <w:t xml:space="preserve"> </w:t>
      </w:r>
      <w:r w:rsidRPr="006249C6">
        <w:t>неразрешенным,</w:t>
      </w:r>
      <w:r w:rsidRPr="006249C6">
        <w:rPr>
          <w:spacing w:val="1"/>
        </w:rPr>
        <w:t xml:space="preserve"> </w:t>
      </w:r>
      <w:r w:rsidRPr="006249C6">
        <w:t>КТС</w:t>
      </w:r>
      <w:r w:rsidRPr="006249C6">
        <w:rPr>
          <w:spacing w:val="1"/>
        </w:rPr>
        <w:t xml:space="preserve"> </w:t>
      </w:r>
      <w:r w:rsidRPr="006249C6">
        <w:t>вправе</w:t>
      </w:r>
      <w:r w:rsidRPr="006249C6">
        <w:rPr>
          <w:spacing w:val="1"/>
        </w:rPr>
        <w:t xml:space="preserve"> </w:t>
      </w:r>
      <w:r w:rsidRPr="006249C6">
        <w:t>вернуться</w:t>
      </w:r>
      <w:r w:rsidRPr="006249C6">
        <w:rPr>
          <w:spacing w:val="71"/>
        </w:rPr>
        <w:t xml:space="preserve"> </w:t>
      </w:r>
      <w:r w:rsidRPr="006249C6">
        <w:t>к</w:t>
      </w:r>
      <w:r w:rsidRPr="006249C6">
        <w:rPr>
          <w:spacing w:val="1"/>
        </w:rPr>
        <w:t xml:space="preserve"> </w:t>
      </w:r>
      <w:r w:rsidRPr="006249C6">
        <w:t>рассмотренному</w:t>
      </w:r>
      <w:r w:rsidRPr="006249C6">
        <w:rPr>
          <w:spacing w:val="-5"/>
        </w:rPr>
        <w:t xml:space="preserve"> </w:t>
      </w:r>
      <w:r w:rsidRPr="006249C6">
        <w:t>спору</w:t>
      </w:r>
      <w:r w:rsidRPr="006249C6">
        <w:rPr>
          <w:spacing w:val="-5"/>
        </w:rPr>
        <w:t xml:space="preserve"> </w:t>
      </w:r>
      <w:r w:rsidRPr="006249C6">
        <w:t>для</w:t>
      </w:r>
      <w:r w:rsidRPr="006249C6">
        <w:rPr>
          <w:spacing w:val="-1"/>
        </w:rPr>
        <w:t xml:space="preserve"> </w:t>
      </w:r>
      <w:r w:rsidRPr="006249C6">
        <w:t>уточнения суммы,</w:t>
      </w:r>
      <w:r w:rsidRPr="006249C6">
        <w:rPr>
          <w:spacing w:val="-1"/>
        </w:rPr>
        <w:t xml:space="preserve"> </w:t>
      </w:r>
      <w:r w:rsidRPr="006249C6">
        <w:t>подлежащей</w:t>
      </w:r>
      <w:r w:rsidRPr="006249C6">
        <w:rPr>
          <w:spacing w:val="-1"/>
        </w:rPr>
        <w:t xml:space="preserve"> </w:t>
      </w:r>
      <w:r w:rsidRPr="006249C6">
        <w:t>взысканию.</w:t>
      </w:r>
    </w:p>
    <w:p w:rsidR="00E167AF" w:rsidRPr="006249C6" w:rsidRDefault="00E167AF" w:rsidP="00FD740C">
      <w:pPr>
        <w:pStyle w:val="af9"/>
        <w:widowControl w:val="0"/>
        <w:numPr>
          <w:ilvl w:val="1"/>
          <w:numId w:val="62"/>
        </w:numPr>
        <w:tabs>
          <w:tab w:val="left" w:pos="2889"/>
        </w:tabs>
        <w:autoSpaceDE w:val="0"/>
        <w:autoSpaceDN w:val="0"/>
        <w:spacing w:line="321" w:lineRule="exact"/>
        <w:ind w:left="2889"/>
        <w:jc w:val="both"/>
      </w:pPr>
      <w:r w:rsidRPr="006249C6">
        <w:t>В</w:t>
      </w:r>
      <w:r w:rsidRPr="006249C6">
        <w:rPr>
          <w:spacing w:val="-3"/>
        </w:rPr>
        <w:t xml:space="preserve"> </w:t>
      </w:r>
      <w:r w:rsidRPr="006249C6">
        <w:t>решении</w:t>
      </w:r>
      <w:r w:rsidRPr="006249C6">
        <w:rPr>
          <w:spacing w:val="-2"/>
        </w:rPr>
        <w:t xml:space="preserve"> </w:t>
      </w:r>
      <w:r w:rsidRPr="006249C6">
        <w:t>КТС</w:t>
      </w:r>
      <w:r w:rsidRPr="006249C6">
        <w:rPr>
          <w:spacing w:val="-3"/>
        </w:rPr>
        <w:t xml:space="preserve"> </w:t>
      </w:r>
      <w:r w:rsidRPr="006249C6">
        <w:t>указываются</w:t>
      </w:r>
      <w:r w:rsidRPr="006249C6">
        <w:rPr>
          <w:spacing w:val="-2"/>
        </w:rPr>
        <w:t xml:space="preserve"> </w:t>
      </w:r>
      <w:r w:rsidRPr="006249C6">
        <w:t>(Приложение</w:t>
      </w:r>
      <w:r w:rsidRPr="006249C6">
        <w:rPr>
          <w:spacing w:val="-5"/>
        </w:rPr>
        <w:t xml:space="preserve"> </w:t>
      </w:r>
      <w:r w:rsidRPr="006249C6">
        <w:t>3):</w:t>
      </w:r>
    </w:p>
    <w:p w:rsidR="00E167AF" w:rsidRPr="006249C6" w:rsidRDefault="00E167AF" w:rsidP="00FD740C">
      <w:pPr>
        <w:pStyle w:val="af9"/>
        <w:widowControl w:val="0"/>
        <w:numPr>
          <w:ilvl w:val="2"/>
          <w:numId w:val="58"/>
        </w:numPr>
        <w:tabs>
          <w:tab w:val="left" w:pos="2181"/>
        </w:tabs>
        <w:autoSpaceDE w:val="0"/>
        <w:autoSpaceDN w:val="0"/>
        <w:ind w:right="845" w:firstLine="427"/>
        <w:jc w:val="both"/>
      </w:pPr>
      <w:r w:rsidRPr="006249C6">
        <w:t>наименование</w:t>
      </w:r>
      <w:r w:rsidRPr="006249C6">
        <w:rPr>
          <w:spacing w:val="1"/>
        </w:rPr>
        <w:t xml:space="preserve"> </w:t>
      </w:r>
      <w:r w:rsidRPr="006249C6">
        <w:t>организации</w:t>
      </w:r>
      <w:r w:rsidRPr="006249C6">
        <w:rPr>
          <w:spacing w:val="1"/>
        </w:rPr>
        <w:t xml:space="preserve"> </w:t>
      </w:r>
      <w:r w:rsidRPr="006249C6">
        <w:t>(подразделения),</w:t>
      </w:r>
      <w:r w:rsidRPr="006249C6">
        <w:rPr>
          <w:spacing w:val="1"/>
        </w:rPr>
        <w:t xml:space="preserve"> </w:t>
      </w:r>
      <w:r w:rsidRPr="006249C6">
        <w:t>фамилия,</w:t>
      </w:r>
      <w:r w:rsidRPr="006249C6">
        <w:rPr>
          <w:spacing w:val="1"/>
        </w:rPr>
        <w:t xml:space="preserve"> </w:t>
      </w:r>
      <w:r w:rsidRPr="006249C6">
        <w:t>имя,</w:t>
      </w:r>
      <w:r w:rsidRPr="006249C6">
        <w:rPr>
          <w:spacing w:val="1"/>
        </w:rPr>
        <w:t xml:space="preserve"> </w:t>
      </w:r>
      <w:r w:rsidRPr="006249C6">
        <w:t>отчество, должность, профессия или специальность обратившегося в</w:t>
      </w:r>
      <w:r w:rsidRPr="006249C6">
        <w:rPr>
          <w:spacing w:val="1"/>
        </w:rPr>
        <w:t xml:space="preserve"> </w:t>
      </w:r>
      <w:r w:rsidRPr="006249C6">
        <w:t>КТС работника;</w:t>
      </w:r>
    </w:p>
    <w:p w:rsidR="00E167AF" w:rsidRPr="006249C6" w:rsidRDefault="00E167AF" w:rsidP="00FD740C">
      <w:pPr>
        <w:pStyle w:val="af9"/>
        <w:widowControl w:val="0"/>
        <w:numPr>
          <w:ilvl w:val="2"/>
          <w:numId w:val="58"/>
        </w:numPr>
        <w:tabs>
          <w:tab w:val="left" w:pos="2181"/>
        </w:tabs>
        <w:autoSpaceDE w:val="0"/>
        <w:autoSpaceDN w:val="0"/>
        <w:spacing w:line="342" w:lineRule="exact"/>
        <w:ind w:left="2180" w:hanging="272"/>
        <w:jc w:val="both"/>
      </w:pPr>
      <w:r w:rsidRPr="006249C6">
        <w:t>даты</w:t>
      </w:r>
      <w:r w:rsidRPr="006249C6">
        <w:rPr>
          <w:spacing w:val="-4"/>
        </w:rPr>
        <w:t xml:space="preserve"> </w:t>
      </w:r>
      <w:r w:rsidRPr="006249C6">
        <w:t>обращения</w:t>
      </w:r>
      <w:r w:rsidRPr="006249C6">
        <w:rPr>
          <w:spacing w:val="-1"/>
        </w:rPr>
        <w:t xml:space="preserve"> </w:t>
      </w:r>
      <w:r w:rsidRPr="006249C6">
        <w:t>в</w:t>
      </w:r>
      <w:r w:rsidRPr="006249C6">
        <w:rPr>
          <w:spacing w:val="-4"/>
        </w:rPr>
        <w:t xml:space="preserve"> </w:t>
      </w:r>
      <w:r w:rsidRPr="006249C6">
        <w:t>КТС</w:t>
      </w:r>
      <w:r w:rsidRPr="006249C6">
        <w:rPr>
          <w:spacing w:val="-1"/>
        </w:rPr>
        <w:t xml:space="preserve"> </w:t>
      </w:r>
      <w:r w:rsidRPr="006249C6">
        <w:t>и</w:t>
      </w:r>
      <w:r w:rsidRPr="006249C6">
        <w:rPr>
          <w:spacing w:val="-2"/>
        </w:rPr>
        <w:t xml:space="preserve"> </w:t>
      </w:r>
      <w:r w:rsidRPr="006249C6">
        <w:t>рассмотрения</w:t>
      </w:r>
      <w:r w:rsidRPr="006249C6">
        <w:rPr>
          <w:spacing w:val="-1"/>
        </w:rPr>
        <w:t xml:space="preserve"> </w:t>
      </w:r>
      <w:r w:rsidRPr="006249C6">
        <w:t>спора;</w:t>
      </w:r>
    </w:p>
    <w:p w:rsidR="00E167AF" w:rsidRPr="006249C6" w:rsidRDefault="00E167AF" w:rsidP="00FD740C">
      <w:pPr>
        <w:pStyle w:val="af9"/>
        <w:widowControl w:val="0"/>
        <w:numPr>
          <w:ilvl w:val="2"/>
          <w:numId w:val="58"/>
        </w:numPr>
        <w:tabs>
          <w:tab w:val="left" w:pos="2181"/>
        </w:tabs>
        <w:autoSpaceDE w:val="0"/>
        <w:autoSpaceDN w:val="0"/>
        <w:spacing w:line="342" w:lineRule="exact"/>
        <w:ind w:left="2180" w:hanging="272"/>
        <w:jc w:val="both"/>
      </w:pPr>
      <w:r w:rsidRPr="006249C6">
        <w:t>существо</w:t>
      </w:r>
      <w:r w:rsidRPr="006249C6">
        <w:rPr>
          <w:spacing w:val="-3"/>
        </w:rPr>
        <w:t xml:space="preserve"> </w:t>
      </w:r>
      <w:r w:rsidRPr="006249C6">
        <w:t>(предмет)</w:t>
      </w:r>
      <w:r w:rsidRPr="006249C6">
        <w:rPr>
          <w:spacing w:val="-2"/>
        </w:rPr>
        <w:t xml:space="preserve"> </w:t>
      </w:r>
      <w:r w:rsidRPr="006249C6">
        <w:t>спора;</w:t>
      </w:r>
    </w:p>
    <w:p w:rsidR="00E167AF" w:rsidRPr="006249C6" w:rsidRDefault="00E167AF" w:rsidP="00FD740C">
      <w:pPr>
        <w:pStyle w:val="af9"/>
        <w:widowControl w:val="0"/>
        <w:numPr>
          <w:ilvl w:val="2"/>
          <w:numId w:val="58"/>
        </w:numPr>
        <w:tabs>
          <w:tab w:val="left" w:pos="2181"/>
        </w:tabs>
        <w:autoSpaceDE w:val="0"/>
        <w:autoSpaceDN w:val="0"/>
        <w:ind w:right="841" w:firstLine="427"/>
        <w:jc w:val="both"/>
      </w:pPr>
      <w:r w:rsidRPr="006249C6">
        <w:t>фамилии,</w:t>
      </w:r>
      <w:r w:rsidRPr="006249C6">
        <w:rPr>
          <w:spacing w:val="1"/>
        </w:rPr>
        <w:t xml:space="preserve"> </w:t>
      </w:r>
      <w:r w:rsidRPr="006249C6">
        <w:t>имена,</w:t>
      </w:r>
      <w:r w:rsidRPr="006249C6">
        <w:rPr>
          <w:spacing w:val="1"/>
        </w:rPr>
        <w:t xml:space="preserve"> </w:t>
      </w:r>
      <w:r w:rsidRPr="006249C6">
        <w:t>отчества</w:t>
      </w:r>
      <w:r w:rsidRPr="006249C6">
        <w:rPr>
          <w:spacing w:val="1"/>
        </w:rPr>
        <w:t xml:space="preserve"> </w:t>
      </w:r>
      <w:r w:rsidRPr="006249C6">
        <w:t>членов</w:t>
      </w:r>
      <w:r w:rsidRPr="006249C6">
        <w:rPr>
          <w:spacing w:val="1"/>
        </w:rPr>
        <w:t xml:space="preserve"> </w:t>
      </w:r>
      <w:r w:rsidRPr="006249C6">
        <w:t>КТС</w:t>
      </w:r>
      <w:r w:rsidRPr="006249C6">
        <w:rPr>
          <w:spacing w:val="1"/>
        </w:rPr>
        <w:t xml:space="preserve"> </w:t>
      </w:r>
      <w:r w:rsidRPr="006249C6">
        <w:t>и</w:t>
      </w:r>
      <w:r w:rsidRPr="006249C6">
        <w:rPr>
          <w:spacing w:val="1"/>
        </w:rPr>
        <w:t xml:space="preserve"> </w:t>
      </w:r>
      <w:r w:rsidRPr="006249C6">
        <w:t>других</w:t>
      </w:r>
      <w:r w:rsidRPr="006249C6">
        <w:rPr>
          <w:spacing w:val="1"/>
        </w:rPr>
        <w:t xml:space="preserve"> </w:t>
      </w:r>
      <w:r w:rsidRPr="006249C6">
        <w:t>лиц,</w:t>
      </w:r>
      <w:r w:rsidRPr="006249C6">
        <w:rPr>
          <w:spacing w:val="1"/>
        </w:rPr>
        <w:t xml:space="preserve"> </w:t>
      </w:r>
      <w:r w:rsidRPr="006249C6">
        <w:t>присутствовавших</w:t>
      </w:r>
      <w:r w:rsidRPr="006249C6">
        <w:rPr>
          <w:spacing w:val="-11"/>
        </w:rPr>
        <w:t xml:space="preserve"> </w:t>
      </w:r>
      <w:r w:rsidRPr="006249C6">
        <w:t>на</w:t>
      </w:r>
      <w:r w:rsidRPr="006249C6">
        <w:rPr>
          <w:spacing w:val="-11"/>
        </w:rPr>
        <w:t xml:space="preserve"> </w:t>
      </w:r>
      <w:r w:rsidRPr="006249C6">
        <w:t>заседании;</w:t>
      </w:r>
    </w:p>
    <w:p w:rsidR="00E167AF" w:rsidRPr="006249C6" w:rsidRDefault="00E167AF" w:rsidP="00FD740C">
      <w:pPr>
        <w:pStyle w:val="af9"/>
        <w:widowControl w:val="0"/>
        <w:numPr>
          <w:ilvl w:val="2"/>
          <w:numId w:val="58"/>
        </w:numPr>
        <w:tabs>
          <w:tab w:val="left" w:pos="2181"/>
        </w:tabs>
        <w:autoSpaceDE w:val="0"/>
        <w:autoSpaceDN w:val="0"/>
        <w:ind w:right="849" w:firstLine="427"/>
        <w:jc w:val="both"/>
      </w:pPr>
      <w:r w:rsidRPr="006249C6">
        <w:t>существо решения и его правовое обоснование (со ссылкой на</w:t>
      </w:r>
      <w:r w:rsidRPr="006249C6">
        <w:rPr>
          <w:spacing w:val="1"/>
        </w:rPr>
        <w:t xml:space="preserve"> </w:t>
      </w:r>
      <w:r w:rsidRPr="006249C6">
        <w:t>закон,</w:t>
      </w:r>
      <w:r w:rsidRPr="006249C6">
        <w:rPr>
          <w:spacing w:val="-2"/>
        </w:rPr>
        <w:t xml:space="preserve"> </w:t>
      </w:r>
      <w:r w:rsidRPr="006249C6">
        <w:t>иной нормативный</w:t>
      </w:r>
      <w:r w:rsidRPr="006249C6">
        <w:rPr>
          <w:spacing w:val="-3"/>
        </w:rPr>
        <w:t xml:space="preserve"> </w:t>
      </w:r>
      <w:r w:rsidRPr="006249C6">
        <w:t>правовой акт);</w:t>
      </w:r>
    </w:p>
    <w:p w:rsidR="00E167AF" w:rsidRPr="006249C6" w:rsidRDefault="00E167AF" w:rsidP="00FD740C">
      <w:pPr>
        <w:pStyle w:val="af9"/>
        <w:widowControl w:val="0"/>
        <w:numPr>
          <w:ilvl w:val="2"/>
          <w:numId w:val="58"/>
        </w:numPr>
        <w:tabs>
          <w:tab w:val="left" w:pos="2181"/>
        </w:tabs>
        <w:autoSpaceDE w:val="0"/>
        <w:autoSpaceDN w:val="0"/>
        <w:spacing w:line="340" w:lineRule="exact"/>
        <w:ind w:left="2180" w:hanging="272"/>
        <w:jc w:val="both"/>
      </w:pPr>
      <w:r w:rsidRPr="006249C6">
        <w:t>результаты</w:t>
      </w:r>
      <w:r w:rsidRPr="006249C6">
        <w:rPr>
          <w:spacing w:val="-4"/>
        </w:rPr>
        <w:t xml:space="preserve"> </w:t>
      </w:r>
      <w:r w:rsidRPr="006249C6">
        <w:t>голосования.</w:t>
      </w:r>
    </w:p>
    <w:p w:rsidR="00E167AF" w:rsidRPr="006249C6" w:rsidRDefault="00E167AF" w:rsidP="00FD740C">
      <w:pPr>
        <w:pStyle w:val="af9"/>
        <w:widowControl w:val="0"/>
        <w:numPr>
          <w:ilvl w:val="1"/>
          <w:numId w:val="62"/>
        </w:numPr>
        <w:tabs>
          <w:tab w:val="left" w:pos="2889"/>
        </w:tabs>
        <w:autoSpaceDE w:val="0"/>
        <w:autoSpaceDN w:val="0"/>
        <w:spacing w:before="1"/>
        <w:ind w:right="843" w:firstLine="427"/>
        <w:jc w:val="both"/>
      </w:pPr>
      <w:r w:rsidRPr="006249C6">
        <w:t>Заверенные копии решения КТС в трехдневный срок со дня</w:t>
      </w:r>
      <w:r w:rsidRPr="006249C6">
        <w:rPr>
          <w:spacing w:val="-67"/>
        </w:rPr>
        <w:t xml:space="preserve"> </w:t>
      </w:r>
      <w:r w:rsidRPr="006249C6">
        <w:t>принятия</w:t>
      </w:r>
      <w:r w:rsidRPr="006249C6">
        <w:rPr>
          <w:spacing w:val="1"/>
        </w:rPr>
        <w:t xml:space="preserve"> </w:t>
      </w:r>
      <w:r w:rsidRPr="006249C6">
        <w:t>решения</w:t>
      </w:r>
      <w:r w:rsidRPr="006249C6">
        <w:rPr>
          <w:spacing w:val="1"/>
        </w:rPr>
        <w:t xml:space="preserve"> </w:t>
      </w:r>
      <w:r w:rsidRPr="006249C6">
        <w:t>вручаются</w:t>
      </w:r>
      <w:r w:rsidRPr="006249C6">
        <w:rPr>
          <w:spacing w:val="1"/>
        </w:rPr>
        <w:t xml:space="preserve"> </w:t>
      </w:r>
      <w:r w:rsidRPr="006249C6">
        <w:t>работнику</w:t>
      </w:r>
      <w:r w:rsidRPr="006249C6">
        <w:rPr>
          <w:spacing w:val="1"/>
        </w:rPr>
        <w:t xml:space="preserve"> </w:t>
      </w:r>
      <w:r w:rsidRPr="006249C6">
        <w:t>и</w:t>
      </w:r>
      <w:r w:rsidRPr="006249C6">
        <w:rPr>
          <w:spacing w:val="1"/>
        </w:rPr>
        <w:t xml:space="preserve"> </w:t>
      </w:r>
      <w:r w:rsidRPr="006249C6">
        <w:t>руководителю</w:t>
      </w:r>
      <w:r w:rsidRPr="006249C6">
        <w:rPr>
          <w:spacing w:val="-67"/>
        </w:rPr>
        <w:t xml:space="preserve"> </w:t>
      </w:r>
      <w:r w:rsidRPr="006249C6">
        <w:t>образовательного учреждения. О дате получения (вручения) им копий</w:t>
      </w:r>
      <w:r w:rsidRPr="006249C6">
        <w:rPr>
          <w:spacing w:val="1"/>
        </w:rPr>
        <w:t xml:space="preserve"> </w:t>
      </w:r>
      <w:r w:rsidRPr="006249C6">
        <w:t>делается</w:t>
      </w:r>
      <w:r w:rsidRPr="006249C6">
        <w:rPr>
          <w:spacing w:val="-1"/>
        </w:rPr>
        <w:t xml:space="preserve"> </w:t>
      </w:r>
      <w:r w:rsidRPr="006249C6">
        <w:t>отметка (расписка) в</w:t>
      </w:r>
      <w:r w:rsidRPr="006249C6">
        <w:rPr>
          <w:spacing w:val="-2"/>
        </w:rPr>
        <w:t xml:space="preserve"> </w:t>
      </w:r>
      <w:r w:rsidRPr="006249C6">
        <w:t>журнале.</w:t>
      </w:r>
    </w:p>
    <w:p w:rsidR="00E167AF" w:rsidRPr="006249C6" w:rsidRDefault="00E167AF" w:rsidP="00FD740C">
      <w:pPr>
        <w:pStyle w:val="af9"/>
        <w:widowControl w:val="0"/>
        <w:numPr>
          <w:ilvl w:val="1"/>
          <w:numId w:val="62"/>
        </w:numPr>
        <w:tabs>
          <w:tab w:val="left" w:pos="2889"/>
        </w:tabs>
        <w:autoSpaceDE w:val="0"/>
        <w:autoSpaceDN w:val="0"/>
        <w:spacing w:line="242" w:lineRule="auto"/>
        <w:ind w:right="842" w:firstLine="427"/>
        <w:jc w:val="both"/>
      </w:pPr>
      <w:r w:rsidRPr="006249C6">
        <w:t>Решение</w:t>
      </w:r>
      <w:r w:rsidRPr="006249C6">
        <w:rPr>
          <w:spacing w:val="1"/>
        </w:rPr>
        <w:t xml:space="preserve"> </w:t>
      </w:r>
      <w:r w:rsidRPr="006249C6">
        <w:t>КТС</w:t>
      </w:r>
      <w:r w:rsidRPr="006249C6">
        <w:rPr>
          <w:spacing w:val="1"/>
        </w:rPr>
        <w:t xml:space="preserve"> </w:t>
      </w:r>
      <w:r w:rsidRPr="006249C6">
        <w:t>хранится</w:t>
      </w:r>
      <w:r w:rsidRPr="006249C6">
        <w:rPr>
          <w:spacing w:val="1"/>
        </w:rPr>
        <w:t xml:space="preserve"> </w:t>
      </w:r>
      <w:r w:rsidRPr="006249C6">
        <w:t>в</w:t>
      </w:r>
      <w:r w:rsidRPr="006249C6">
        <w:rPr>
          <w:spacing w:val="1"/>
        </w:rPr>
        <w:t xml:space="preserve"> </w:t>
      </w:r>
      <w:r w:rsidRPr="006249C6">
        <w:t>организации</w:t>
      </w:r>
      <w:r w:rsidRPr="006249C6">
        <w:rPr>
          <w:spacing w:val="1"/>
        </w:rPr>
        <w:t xml:space="preserve"> </w:t>
      </w:r>
      <w:r w:rsidRPr="006249C6">
        <w:t>10</w:t>
      </w:r>
      <w:r w:rsidRPr="006249C6">
        <w:rPr>
          <w:spacing w:val="1"/>
        </w:rPr>
        <w:t xml:space="preserve"> </w:t>
      </w:r>
      <w:r w:rsidRPr="006249C6">
        <w:t>лет</w:t>
      </w:r>
      <w:r w:rsidRPr="006249C6">
        <w:rPr>
          <w:spacing w:val="1"/>
        </w:rPr>
        <w:t xml:space="preserve"> </w:t>
      </w:r>
      <w:r w:rsidRPr="006249C6">
        <w:t>(</w:t>
      </w:r>
      <w:r w:rsidRPr="006249C6">
        <w:rPr>
          <w:i/>
        </w:rPr>
        <w:t>сроки</w:t>
      </w:r>
      <w:r w:rsidRPr="006249C6">
        <w:rPr>
          <w:i/>
          <w:spacing w:val="-67"/>
        </w:rPr>
        <w:t xml:space="preserve"> </w:t>
      </w:r>
      <w:r w:rsidRPr="006249C6">
        <w:rPr>
          <w:i/>
        </w:rPr>
        <w:t>хранения</w:t>
      </w:r>
      <w:r w:rsidRPr="006249C6">
        <w:rPr>
          <w:i/>
          <w:spacing w:val="-2"/>
        </w:rPr>
        <w:t xml:space="preserve"> </w:t>
      </w:r>
      <w:r w:rsidRPr="006249C6">
        <w:rPr>
          <w:i/>
        </w:rPr>
        <w:t>определяются</w:t>
      </w:r>
      <w:r w:rsidRPr="006249C6">
        <w:rPr>
          <w:i/>
          <w:spacing w:val="-1"/>
        </w:rPr>
        <w:t xml:space="preserve"> </w:t>
      </w:r>
      <w:r w:rsidRPr="006249C6">
        <w:rPr>
          <w:i/>
        </w:rPr>
        <w:t>КТС)</w:t>
      </w:r>
      <w:r w:rsidRPr="006249C6">
        <w:t>.</w:t>
      </w:r>
    </w:p>
    <w:p w:rsidR="00E167AF" w:rsidRPr="006249C6" w:rsidRDefault="00E167AF" w:rsidP="00FD740C">
      <w:pPr>
        <w:pStyle w:val="af9"/>
        <w:widowControl w:val="0"/>
        <w:numPr>
          <w:ilvl w:val="1"/>
          <w:numId w:val="59"/>
        </w:numPr>
        <w:tabs>
          <w:tab w:val="left" w:pos="4918"/>
        </w:tabs>
        <w:autoSpaceDE w:val="0"/>
        <w:autoSpaceDN w:val="0"/>
        <w:spacing w:line="317" w:lineRule="exact"/>
        <w:ind w:left="4917" w:hanging="621"/>
        <w:jc w:val="left"/>
      </w:pPr>
      <w:r w:rsidRPr="006249C6">
        <w:t>Исполнение</w:t>
      </w:r>
      <w:r w:rsidRPr="006249C6">
        <w:rPr>
          <w:spacing w:val="-5"/>
        </w:rPr>
        <w:t xml:space="preserve"> </w:t>
      </w:r>
      <w:r w:rsidRPr="006249C6">
        <w:t>решения</w:t>
      </w:r>
      <w:r w:rsidRPr="006249C6">
        <w:rPr>
          <w:spacing w:val="-2"/>
        </w:rPr>
        <w:t xml:space="preserve"> </w:t>
      </w:r>
      <w:r w:rsidRPr="006249C6">
        <w:t>КТС</w:t>
      </w:r>
    </w:p>
    <w:p w:rsidR="00E167AF" w:rsidRPr="006249C6" w:rsidRDefault="00E167AF" w:rsidP="00FD740C">
      <w:pPr>
        <w:pStyle w:val="af9"/>
        <w:widowControl w:val="0"/>
        <w:numPr>
          <w:ilvl w:val="1"/>
          <w:numId w:val="61"/>
        </w:numPr>
        <w:tabs>
          <w:tab w:val="left" w:pos="2889"/>
        </w:tabs>
        <w:autoSpaceDE w:val="0"/>
        <w:autoSpaceDN w:val="0"/>
        <w:ind w:right="848" w:firstLine="427"/>
        <w:jc w:val="both"/>
      </w:pPr>
      <w:r w:rsidRPr="006249C6">
        <w:t>Решение</w:t>
      </w:r>
      <w:r w:rsidRPr="006249C6">
        <w:rPr>
          <w:spacing w:val="45"/>
        </w:rPr>
        <w:t xml:space="preserve"> </w:t>
      </w:r>
      <w:r w:rsidRPr="006249C6">
        <w:t>КТС</w:t>
      </w:r>
      <w:r w:rsidRPr="006249C6">
        <w:rPr>
          <w:spacing w:val="46"/>
        </w:rPr>
        <w:t xml:space="preserve"> </w:t>
      </w:r>
      <w:r w:rsidRPr="006249C6">
        <w:t>подлежит</w:t>
      </w:r>
      <w:r w:rsidRPr="006249C6">
        <w:rPr>
          <w:spacing w:val="46"/>
        </w:rPr>
        <w:t xml:space="preserve"> </w:t>
      </w:r>
      <w:r w:rsidRPr="006249C6">
        <w:t>исполнению</w:t>
      </w:r>
      <w:r w:rsidRPr="006249C6">
        <w:rPr>
          <w:spacing w:val="45"/>
        </w:rPr>
        <w:t xml:space="preserve"> </w:t>
      </w:r>
      <w:r w:rsidRPr="006249C6">
        <w:t>в</w:t>
      </w:r>
      <w:r w:rsidRPr="006249C6">
        <w:rPr>
          <w:spacing w:val="43"/>
        </w:rPr>
        <w:t xml:space="preserve"> </w:t>
      </w:r>
      <w:r w:rsidRPr="006249C6">
        <w:t>течение</w:t>
      </w:r>
      <w:r w:rsidRPr="006249C6">
        <w:rPr>
          <w:spacing w:val="45"/>
        </w:rPr>
        <w:t xml:space="preserve"> </w:t>
      </w:r>
      <w:r w:rsidRPr="006249C6">
        <w:t>трех</w:t>
      </w:r>
      <w:r w:rsidRPr="006249C6">
        <w:rPr>
          <w:spacing w:val="47"/>
        </w:rPr>
        <w:t xml:space="preserve"> </w:t>
      </w:r>
      <w:r w:rsidRPr="006249C6">
        <w:t>дней</w:t>
      </w:r>
      <w:r w:rsidRPr="006249C6">
        <w:rPr>
          <w:spacing w:val="-68"/>
        </w:rPr>
        <w:t xml:space="preserve"> </w:t>
      </w:r>
      <w:r w:rsidRPr="006249C6">
        <w:t>по</w:t>
      </w:r>
      <w:r w:rsidRPr="006249C6">
        <w:rPr>
          <w:spacing w:val="-4"/>
        </w:rPr>
        <w:t xml:space="preserve"> </w:t>
      </w:r>
      <w:r w:rsidRPr="006249C6">
        <w:t>истечении</w:t>
      </w:r>
      <w:r w:rsidRPr="006249C6">
        <w:rPr>
          <w:spacing w:val="-3"/>
        </w:rPr>
        <w:t xml:space="preserve"> </w:t>
      </w:r>
      <w:r w:rsidRPr="006249C6">
        <w:t>десяти дней,</w:t>
      </w:r>
      <w:r w:rsidRPr="006249C6">
        <w:rPr>
          <w:spacing w:val="-5"/>
        </w:rPr>
        <w:t xml:space="preserve"> </w:t>
      </w:r>
      <w:r w:rsidRPr="006249C6">
        <w:t>предусмотренных</w:t>
      </w:r>
      <w:r w:rsidRPr="006249C6">
        <w:rPr>
          <w:spacing w:val="-3"/>
        </w:rPr>
        <w:t xml:space="preserve"> </w:t>
      </w:r>
      <w:r w:rsidRPr="006249C6">
        <w:t>на обжалование.</w:t>
      </w:r>
    </w:p>
    <w:p w:rsidR="00E167AF" w:rsidRPr="006249C6" w:rsidRDefault="00E167AF" w:rsidP="00FD740C">
      <w:pPr>
        <w:pStyle w:val="af9"/>
        <w:widowControl w:val="0"/>
        <w:numPr>
          <w:ilvl w:val="1"/>
          <w:numId w:val="61"/>
        </w:numPr>
        <w:tabs>
          <w:tab w:val="left" w:pos="2889"/>
        </w:tabs>
        <w:autoSpaceDE w:val="0"/>
        <w:autoSpaceDN w:val="0"/>
        <w:ind w:right="840" w:firstLine="427"/>
        <w:jc w:val="both"/>
      </w:pPr>
      <w:r w:rsidRPr="006249C6">
        <w:lastRenderedPageBreak/>
        <w:t>В</w:t>
      </w:r>
      <w:r w:rsidRPr="006249C6">
        <w:rPr>
          <w:spacing w:val="1"/>
        </w:rPr>
        <w:t xml:space="preserve"> </w:t>
      </w:r>
      <w:r w:rsidRPr="006249C6">
        <w:t>случае</w:t>
      </w:r>
      <w:r w:rsidRPr="006249C6">
        <w:rPr>
          <w:spacing w:val="1"/>
        </w:rPr>
        <w:t xml:space="preserve"> </w:t>
      </w:r>
      <w:r w:rsidRPr="006249C6">
        <w:t>неисполнения</w:t>
      </w:r>
      <w:r w:rsidRPr="006249C6">
        <w:rPr>
          <w:spacing w:val="1"/>
        </w:rPr>
        <w:t xml:space="preserve"> </w:t>
      </w:r>
      <w:r w:rsidRPr="006249C6">
        <w:t>решения</w:t>
      </w:r>
      <w:r w:rsidRPr="006249C6">
        <w:rPr>
          <w:spacing w:val="71"/>
        </w:rPr>
        <w:t xml:space="preserve"> </w:t>
      </w:r>
      <w:r w:rsidRPr="006249C6">
        <w:t>комиссии</w:t>
      </w:r>
      <w:r w:rsidRPr="006249C6">
        <w:rPr>
          <w:spacing w:val="71"/>
        </w:rPr>
        <w:t xml:space="preserve"> </w:t>
      </w:r>
      <w:r w:rsidRPr="006249C6">
        <w:t>в</w:t>
      </w:r>
      <w:r w:rsidRPr="006249C6">
        <w:rPr>
          <w:spacing w:val="1"/>
        </w:rPr>
        <w:t xml:space="preserve"> </w:t>
      </w:r>
      <w:r w:rsidRPr="006249C6">
        <w:t>установленный</w:t>
      </w:r>
      <w:r w:rsidRPr="006249C6">
        <w:rPr>
          <w:spacing w:val="1"/>
        </w:rPr>
        <w:t xml:space="preserve"> </w:t>
      </w:r>
      <w:r w:rsidRPr="006249C6">
        <w:t>срок</w:t>
      </w:r>
      <w:r w:rsidRPr="006249C6">
        <w:rPr>
          <w:spacing w:val="1"/>
        </w:rPr>
        <w:t xml:space="preserve"> </w:t>
      </w:r>
      <w:r w:rsidRPr="006249C6">
        <w:t>КТС</w:t>
      </w:r>
      <w:r w:rsidRPr="006249C6">
        <w:rPr>
          <w:spacing w:val="1"/>
        </w:rPr>
        <w:t xml:space="preserve"> </w:t>
      </w:r>
      <w:r w:rsidRPr="006249C6">
        <w:t>выдает</w:t>
      </w:r>
      <w:r w:rsidRPr="006249C6">
        <w:rPr>
          <w:spacing w:val="1"/>
        </w:rPr>
        <w:t xml:space="preserve"> </w:t>
      </w:r>
      <w:r w:rsidRPr="006249C6">
        <w:t>работнику</w:t>
      </w:r>
      <w:r w:rsidRPr="006249C6">
        <w:rPr>
          <w:spacing w:val="71"/>
        </w:rPr>
        <w:t xml:space="preserve"> </w:t>
      </w:r>
      <w:r w:rsidRPr="006249C6">
        <w:t>удостоверение,</w:t>
      </w:r>
      <w:r w:rsidRPr="006249C6">
        <w:rPr>
          <w:spacing w:val="1"/>
        </w:rPr>
        <w:t xml:space="preserve"> </w:t>
      </w:r>
      <w:r w:rsidRPr="006249C6">
        <w:t>являющееся</w:t>
      </w:r>
      <w:r w:rsidRPr="006249C6">
        <w:rPr>
          <w:spacing w:val="-4"/>
        </w:rPr>
        <w:t xml:space="preserve"> </w:t>
      </w:r>
      <w:r w:rsidRPr="006249C6">
        <w:t>исполнительным документом (Приложение</w:t>
      </w:r>
      <w:r w:rsidRPr="006249C6">
        <w:rPr>
          <w:spacing w:val="-3"/>
        </w:rPr>
        <w:t xml:space="preserve"> </w:t>
      </w:r>
      <w:r w:rsidRPr="006249C6">
        <w:t>4).</w:t>
      </w:r>
    </w:p>
    <w:p w:rsidR="00E167AF" w:rsidRPr="006249C6" w:rsidRDefault="00E167AF" w:rsidP="00FD740C">
      <w:pPr>
        <w:pStyle w:val="af9"/>
        <w:widowControl w:val="0"/>
        <w:numPr>
          <w:ilvl w:val="1"/>
          <w:numId w:val="61"/>
        </w:numPr>
        <w:tabs>
          <w:tab w:val="left" w:pos="2888"/>
          <w:tab w:val="left" w:pos="2889"/>
        </w:tabs>
        <w:autoSpaceDE w:val="0"/>
        <w:autoSpaceDN w:val="0"/>
        <w:spacing w:line="321" w:lineRule="exact"/>
        <w:ind w:left="2889"/>
        <w:jc w:val="both"/>
      </w:pPr>
      <w:r w:rsidRPr="006249C6">
        <w:t>В</w:t>
      </w:r>
      <w:r w:rsidRPr="006249C6">
        <w:rPr>
          <w:spacing w:val="-3"/>
        </w:rPr>
        <w:t xml:space="preserve"> </w:t>
      </w:r>
      <w:r w:rsidRPr="006249C6">
        <w:t>удостоверении</w:t>
      </w:r>
      <w:r w:rsidRPr="006249C6">
        <w:rPr>
          <w:spacing w:val="-3"/>
        </w:rPr>
        <w:t xml:space="preserve"> </w:t>
      </w:r>
      <w:r w:rsidRPr="006249C6">
        <w:t>указывается:</w:t>
      </w:r>
    </w:p>
    <w:p w:rsidR="00E167AF" w:rsidRPr="006249C6" w:rsidRDefault="00E167AF" w:rsidP="00FD740C">
      <w:pPr>
        <w:pStyle w:val="af9"/>
        <w:widowControl w:val="0"/>
        <w:numPr>
          <w:ilvl w:val="2"/>
          <w:numId w:val="58"/>
        </w:numPr>
        <w:tabs>
          <w:tab w:val="left" w:pos="2181"/>
        </w:tabs>
        <w:autoSpaceDE w:val="0"/>
        <w:autoSpaceDN w:val="0"/>
        <w:spacing w:line="341" w:lineRule="exact"/>
        <w:ind w:left="2180" w:hanging="272"/>
      </w:pPr>
      <w:r w:rsidRPr="006249C6">
        <w:t>полное</w:t>
      </w:r>
      <w:r w:rsidRPr="006249C6">
        <w:rPr>
          <w:spacing w:val="-6"/>
        </w:rPr>
        <w:t xml:space="preserve"> </w:t>
      </w:r>
      <w:r w:rsidRPr="006249C6">
        <w:t>наименование</w:t>
      </w:r>
      <w:r w:rsidRPr="006249C6">
        <w:rPr>
          <w:spacing w:val="-3"/>
        </w:rPr>
        <w:t xml:space="preserve"> </w:t>
      </w:r>
      <w:r w:rsidRPr="006249C6">
        <w:t>КТС;</w:t>
      </w:r>
    </w:p>
    <w:p w:rsidR="00E167AF" w:rsidRPr="006249C6" w:rsidRDefault="00E167AF" w:rsidP="00FD740C">
      <w:pPr>
        <w:pStyle w:val="af9"/>
        <w:widowControl w:val="0"/>
        <w:numPr>
          <w:ilvl w:val="2"/>
          <w:numId w:val="58"/>
        </w:numPr>
        <w:tabs>
          <w:tab w:val="left" w:pos="2181"/>
        </w:tabs>
        <w:autoSpaceDE w:val="0"/>
        <w:autoSpaceDN w:val="0"/>
        <w:spacing w:line="342" w:lineRule="exact"/>
        <w:ind w:left="2180" w:hanging="272"/>
      </w:pPr>
      <w:r w:rsidRPr="006249C6">
        <w:t>спор,</w:t>
      </w:r>
      <w:r w:rsidRPr="006249C6">
        <w:rPr>
          <w:spacing w:val="-3"/>
        </w:rPr>
        <w:t xml:space="preserve"> </w:t>
      </w:r>
      <w:r w:rsidRPr="006249C6">
        <w:t>по</w:t>
      </w:r>
      <w:r w:rsidRPr="006249C6">
        <w:rPr>
          <w:spacing w:val="-1"/>
        </w:rPr>
        <w:t xml:space="preserve"> </w:t>
      </w:r>
      <w:r w:rsidRPr="006249C6">
        <w:t>которому</w:t>
      </w:r>
      <w:r w:rsidRPr="006249C6">
        <w:rPr>
          <w:spacing w:val="-6"/>
        </w:rPr>
        <w:t xml:space="preserve"> </w:t>
      </w:r>
      <w:r w:rsidRPr="006249C6">
        <w:t>было</w:t>
      </w:r>
      <w:r w:rsidRPr="006249C6">
        <w:rPr>
          <w:spacing w:val="-1"/>
        </w:rPr>
        <w:t xml:space="preserve"> </w:t>
      </w:r>
      <w:r w:rsidRPr="006249C6">
        <w:t>выдано</w:t>
      </w:r>
      <w:r w:rsidRPr="006249C6">
        <w:rPr>
          <w:spacing w:val="-1"/>
        </w:rPr>
        <w:t xml:space="preserve"> </w:t>
      </w:r>
      <w:r w:rsidRPr="006249C6">
        <w:t>удостоверение,</w:t>
      </w:r>
      <w:r w:rsidRPr="006249C6">
        <w:rPr>
          <w:spacing w:val="-5"/>
        </w:rPr>
        <w:t xml:space="preserve"> </w:t>
      </w:r>
      <w:r w:rsidRPr="006249C6">
        <w:t>и</w:t>
      </w:r>
      <w:r w:rsidRPr="006249C6">
        <w:rPr>
          <w:spacing w:val="-2"/>
        </w:rPr>
        <w:t xml:space="preserve"> </w:t>
      </w:r>
      <w:r w:rsidRPr="006249C6">
        <w:t>его</w:t>
      </w:r>
      <w:r w:rsidRPr="006249C6">
        <w:rPr>
          <w:spacing w:val="-4"/>
        </w:rPr>
        <w:t xml:space="preserve"> </w:t>
      </w:r>
      <w:r w:rsidRPr="006249C6">
        <w:t>номер;</w:t>
      </w:r>
    </w:p>
    <w:p w:rsidR="00E167AF" w:rsidRPr="006249C6" w:rsidRDefault="00E167AF" w:rsidP="00FD740C">
      <w:pPr>
        <w:pStyle w:val="af9"/>
        <w:widowControl w:val="0"/>
        <w:numPr>
          <w:ilvl w:val="2"/>
          <w:numId w:val="58"/>
        </w:numPr>
        <w:tabs>
          <w:tab w:val="left" w:pos="2181"/>
        </w:tabs>
        <w:autoSpaceDE w:val="0"/>
        <w:autoSpaceDN w:val="0"/>
        <w:spacing w:line="342" w:lineRule="exact"/>
        <w:ind w:left="2180" w:hanging="272"/>
      </w:pPr>
      <w:r w:rsidRPr="006249C6">
        <w:t>дата</w:t>
      </w:r>
      <w:r w:rsidRPr="006249C6">
        <w:rPr>
          <w:spacing w:val="-2"/>
        </w:rPr>
        <w:t xml:space="preserve"> </w:t>
      </w:r>
      <w:r w:rsidRPr="006249C6">
        <w:t>принятия</w:t>
      </w:r>
      <w:r w:rsidRPr="006249C6">
        <w:rPr>
          <w:spacing w:val="-5"/>
        </w:rPr>
        <w:t xml:space="preserve"> </w:t>
      </w:r>
      <w:r w:rsidRPr="006249C6">
        <w:t>решения</w:t>
      </w:r>
      <w:r w:rsidRPr="006249C6">
        <w:rPr>
          <w:spacing w:val="-2"/>
        </w:rPr>
        <w:t xml:space="preserve"> </w:t>
      </w:r>
      <w:r w:rsidRPr="006249C6">
        <w:t>КТС;</w:t>
      </w:r>
    </w:p>
    <w:p w:rsidR="00E167AF" w:rsidRPr="006249C6" w:rsidRDefault="00E167AF" w:rsidP="00FD740C">
      <w:pPr>
        <w:pStyle w:val="af9"/>
        <w:widowControl w:val="0"/>
        <w:numPr>
          <w:ilvl w:val="2"/>
          <w:numId w:val="58"/>
        </w:numPr>
        <w:tabs>
          <w:tab w:val="left" w:pos="2181"/>
        </w:tabs>
        <w:autoSpaceDE w:val="0"/>
        <w:autoSpaceDN w:val="0"/>
        <w:ind w:right="839" w:firstLine="427"/>
        <w:jc w:val="both"/>
      </w:pPr>
      <w:r w:rsidRPr="006249C6">
        <w:t>фамилия,</w:t>
      </w:r>
      <w:r w:rsidRPr="006249C6">
        <w:rPr>
          <w:spacing w:val="1"/>
        </w:rPr>
        <w:t xml:space="preserve"> </w:t>
      </w:r>
      <w:r w:rsidRPr="006249C6">
        <w:t>имя,</w:t>
      </w:r>
      <w:r w:rsidRPr="006249C6">
        <w:rPr>
          <w:spacing w:val="1"/>
        </w:rPr>
        <w:t xml:space="preserve"> </w:t>
      </w:r>
      <w:r w:rsidRPr="006249C6">
        <w:t>отчество</w:t>
      </w:r>
      <w:r w:rsidRPr="006249C6">
        <w:rPr>
          <w:spacing w:val="1"/>
        </w:rPr>
        <w:t xml:space="preserve"> </w:t>
      </w:r>
      <w:r w:rsidRPr="006249C6">
        <w:t>взыскателя-работника,</w:t>
      </w:r>
      <w:r w:rsidRPr="006249C6">
        <w:rPr>
          <w:spacing w:val="1"/>
        </w:rPr>
        <w:t xml:space="preserve"> </w:t>
      </w:r>
      <w:r w:rsidRPr="006249C6">
        <w:t>по</w:t>
      </w:r>
      <w:r w:rsidRPr="006249C6">
        <w:rPr>
          <w:spacing w:val="1"/>
        </w:rPr>
        <w:t xml:space="preserve"> </w:t>
      </w:r>
      <w:r w:rsidRPr="006249C6">
        <w:t>заявлению</w:t>
      </w:r>
      <w:r w:rsidRPr="006249C6">
        <w:rPr>
          <w:spacing w:val="1"/>
        </w:rPr>
        <w:t xml:space="preserve"> </w:t>
      </w:r>
      <w:r w:rsidRPr="006249C6">
        <w:t>которого</w:t>
      </w:r>
      <w:r w:rsidRPr="006249C6">
        <w:rPr>
          <w:spacing w:val="1"/>
        </w:rPr>
        <w:t xml:space="preserve"> </w:t>
      </w:r>
      <w:r w:rsidRPr="006249C6">
        <w:t>выносилось</w:t>
      </w:r>
      <w:r w:rsidRPr="006249C6">
        <w:rPr>
          <w:spacing w:val="1"/>
        </w:rPr>
        <w:t xml:space="preserve"> </w:t>
      </w:r>
      <w:r w:rsidRPr="006249C6">
        <w:t>решение,</w:t>
      </w:r>
      <w:r w:rsidRPr="006249C6">
        <w:rPr>
          <w:spacing w:val="1"/>
        </w:rPr>
        <w:t xml:space="preserve"> </w:t>
      </w:r>
      <w:r w:rsidRPr="006249C6">
        <w:t>его</w:t>
      </w:r>
      <w:r w:rsidRPr="006249C6">
        <w:rPr>
          <w:spacing w:val="1"/>
        </w:rPr>
        <w:t xml:space="preserve"> </w:t>
      </w:r>
      <w:r w:rsidRPr="006249C6">
        <w:t>место</w:t>
      </w:r>
      <w:r w:rsidRPr="006249C6">
        <w:rPr>
          <w:spacing w:val="1"/>
        </w:rPr>
        <w:t xml:space="preserve"> </w:t>
      </w:r>
      <w:r w:rsidRPr="006249C6">
        <w:t>жительства,</w:t>
      </w:r>
      <w:r w:rsidRPr="006249C6">
        <w:rPr>
          <w:spacing w:val="1"/>
        </w:rPr>
        <w:t xml:space="preserve"> </w:t>
      </w:r>
      <w:r w:rsidRPr="006249C6">
        <w:t>дата</w:t>
      </w:r>
      <w:r w:rsidRPr="006249C6">
        <w:rPr>
          <w:spacing w:val="1"/>
        </w:rPr>
        <w:t xml:space="preserve"> </w:t>
      </w:r>
      <w:r w:rsidRPr="006249C6">
        <w:t>и</w:t>
      </w:r>
      <w:r w:rsidRPr="006249C6">
        <w:rPr>
          <w:spacing w:val="1"/>
        </w:rPr>
        <w:t xml:space="preserve"> </w:t>
      </w:r>
      <w:r w:rsidRPr="006249C6">
        <w:t>место</w:t>
      </w:r>
      <w:r w:rsidRPr="006249C6">
        <w:rPr>
          <w:spacing w:val="1"/>
        </w:rPr>
        <w:t xml:space="preserve"> </w:t>
      </w:r>
      <w:r w:rsidRPr="006249C6">
        <w:t>рождения,</w:t>
      </w:r>
      <w:r w:rsidRPr="006249C6">
        <w:rPr>
          <w:spacing w:val="1"/>
        </w:rPr>
        <w:t xml:space="preserve"> </w:t>
      </w:r>
      <w:r w:rsidRPr="006249C6">
        <w:t>место</w:t>
      </w:r>
      <w:r w:rsidRPr="006249C6">
        <w:rPr>
          <w:spacing w:val="1"/>
        </w:rPr>
        <w:t xml:space="preserve"> </w:t>
      </w:r>
      <w:r w:rsidRPr="006249C6">
        <w:t>работы;</w:t>
      </w:r>
      <w:r w:rsidRPr="006249C6">
        <w:rPr>
          <w:spacing w:val="1"/>
        </w:rPr>
        <w:t xml:space="preserve"> </w:t>
      </w:r>
      <w:r w:rsidRPr="006249C6">
        <w:t>наименование</w:t>
      </w:r>
      <w:r w:rsidRPr="006249C6">
        <w:rPr>
          <w:spacing w:val="1"/>
        </w:rPr>
        <w:t xml:space="preserve"> </w:t>
      </w:r>
      <w:r w:rsidRPr="006249C6">
        <w:t>и</w:t>
      </w:r>
      <w:r w:rsidRPr="006249C6">
        <w:rPr>
          <w:spacing w:val="1"/>
        </w:rPr>
        <w:t xml:space="preserve"> </w:t>
      </w:r>
      <w:r w:rsidRPr="006249C6">
        <w:t>юридический</w:t>
      </w:r>
      <w:r w:rsidRPr="006249C6">
        <w:rPr>
          <w:spacing w:val="1"/>
        </w:rPr>
        <w:t xml:space="preserve"> </w:t>
      </w:r>
      <w:r w:rsidRPr="006249C6">
        <w:t>адрес</w:t>
      </w:r>
      <w:r w:rsidRPr="006249C6">
        <w:rPr>
          <w:spacing w:val="1"/>
        </w:rPr>
        <w:t xml:space="preserve"> </w:t>
      </w:r>
      <w:r w:rsidRPr="006249C6">
        <w:t>организации-должника</w:t>
      </w:r>
      <w:r w:rsidRPr="006249C6">
        <w:rPr>
          <w:spacing w:val="-8"/>
        </w:rPr>
        <w:t xml:space="preserve"> </w:t>
      </w:r>
      <w:r w:rsidRPr="006249C6">
        <w:t>(работодателя);</w:t>
      </w:r>
    </w:p>
    <w:p w:rsidR="00E167AF" w:rsidRPr="006249C6" w:rsidRDefault="00E167AF" w:rsidP="00FD740C">
      <w:pPr>
        <w:pStyle w:val="af9"/>
        <w:widowControl w:val="0"/>
        <w:numPr>
          <w:ilvl w:val="2"/>
          <w:numId w:val="58"/>
        </w:numPr>
        <w:tabs>
          <w:tab w:val="left" w:pos="2181"/>
        </w:tabs>
        <w:autoSpaceDE w:val="0"/>
        <w:autoSpaceDN w:val="0"/>
        <w:spacing w:line="343" w:lineRule="exact"/>
        <w:ind w:left="2180" w:hanging="272"/>
        <w:jc w:val="both"/>
      </w:pPr>
      <w:r w:rsidRPr="006249C6">
        <w:t>существо</w:t>
      </w:r>
      <w:r w:rsidRPr="006249C6">
        <w:rPr>
          <w:spacing w:val="-4"/>
        </w:rPr>
        <w:t xml:space="preserve"> </w:t>
      </w:r>
      <w:r w:rsidRPr="006249C6">
        <w:t>решения</w:t>
      </w:r>
      <w:r w:rsidRPr="006249C6">
        <w:rPr>
          <w:spacing w:val="-3"/>
        </w:rPr>
        <w:t xml:space="preserve"> </w:t>
      </w:r>
      <w:r w:rsidRPr="006249C6">
        <w:t>по</w:t>
      </w:r>
      <w:r w:rsidRPr="006249C6">
        <w:rPr>
          <w:spacing w:val="-3"/>
        </w:rPr>
        <w:t xml:space="preserve"> </w:t>
      </w:r>
      <w:r w:rsidRPr="006249C6">
        <w:t>спору;</w:t>
      </w:r>
    </w:p>
    <w:p w:rsidR="00E167AF" w:rsidRPr="006249C6" w:rsidRDefault="00E167AF" w:rsidP="00FD740C">
      <w:pPr>
        <w:pStyle w:val="af9"/>
        <w:widowControl w:val="0"/>
        <w:numPr>
          <w:ilvl w:val="2"/>
          <w:numId w:val="58"/>
        </w:numPr>
        <w:tabs>
          <w:tab w:val="left" w:pos="2181"/>
        </w:tabs>
        <w:autoSpaceDE w:val="0"/>
        <w:autoSpaceDN w:val="0"/>
        <w:ind w:left="2180" w:hanging="272"/>
        <w:jc w:val="both"/>
      </w:pPr>
      <w:r w:rsidRPr="006249C6">
        <w:t>дата</w:t>
      </w:r>
      <w:r w:rsidRPr="006249C6">
        <w:rPr>
          <w:spacing w:val="-1"/>
        </w:rPr>
        <w:t xml:space="preserve"> </w:t>
      </w:r>
      <w:r w:rsidRPr="006249C6">
        <w:t>вступления в</w:t>
      </w:r>
      <w:r w:rsidRPr="006249C6">
        <w:rPr>
          <w:spacing w:val="-2"/>
        </w:rPr>
        <w:t xml:space="preserve"> </w:t>
      </w:r>
      <w:r w:rsidRPr="006249C6">
        <w:t>силу</w:t>
      </w:r>
      <w:r w:rsidRPr="006249C6">
        <w:rPr>
          <w:spacing w:val="-4"/>
        </w:rPr>
        <w:t xml:space="preserve"> </w:t>
      </w:r>
      <w:r w:rsidRPr="006249C6">
        <w:t>решения КТС;</w:t>
      </w:r>
    </w:p>
    <w:p w:rsidR="00E167AF" w:rsidRPr="006249C6" w:rsidRDefault="00E167AF" w:rsidP="00FD740C">
      <w:pPr>
        <w:pStyle w:val="af9"/>
        <w:widowControl w:val="0"/>
        <w:numPr>
          <w:ilvl w:val="2"/>
          <w:numId w:val="58"/>
        </w:numPr>
        <w:tabs>
          <w:tab w:val="left" w:pos="2181"/>
        </w:tabs>
        <w:autoSpaceDE w:val="0"/>
        <w:autoSpaceDN w:val="0"/>
        <w:ind w:right="846" w:firstLine="427"/>
        <w:jc w:val="both"/>
      </w:pPr>
      <w:r w:rsidRPr="006249C6">
        <w:t>дата</w:t>
      </w:r>
      <w:r w:rsidRPr="006249C6">
        <w:rPr>
          <w:spacing w:val="1"/>
        </w:rPr>
        <w:t xml:space="preserve"> </w:t>
      </w:r>
      <w:r w:rsidRPr="006249C6">
        <w:t>выдачи</w:t>
      </w:r>
      <w:r w:rsidRPr="006249C6">
        <w:rPr>
          <w:spacing w:val="1"/>
        </w:rPr>
        <w:t xml:space="preserve"> </w:t>
      </w:r>
      <w:r w:rsidRPr="006249C6">
        <w:t>удостоверения</w:t>
      </w:r>
      <w:r w:rsidRPr="006249C6">
        <w:rPr>
          <w:spacing w:val="1"/>
        </w:rPr>
        <w:t xml:space="preserve"> </w:t>
      </w:r>
      <w:r w:rsidRPr="006249C6">
        <w:t>и</w:t>
      </w:r>
      <w:r w:rsidRPr="006249C6">
        <w:rPr>
          <w:spacing w:val="1"/>
        </w:rPr>
        <w:t xml:space="preserve"> </w:t>
      </w:r>
      <w:r w:rsidRPr="006249C6">
        <w:t>срок</w:t>
      </w:r>
      <w:r w:rsidRPr="006249C6">
        <w:rPr>
          <w:spacing w:val="1"/>
        </w:rPr>
        <w:t xml:space="preserve"> </w:t>
      </w:r>
      <w:r w:rsidRPr="006249C6">
        <w:t>предъявления</w:t>
      </w:r>
      <w:r w:rsidRPr="006249C6">
        <w:rPr>
          <w:spacing w:val="1"/>
        </w:rPr>
        <w:t xml:space="preserve"> </w:t>
      </w:r>
      <w:r w:rsidRPr="006249C6">
        <w:t>его</w:t>
      </w:r>
      <w:r w:rsidRPr="006249C6">
        <w:rPr>
          <w:spacing w:val="1"/>
        </w:rPr>
        <w:t xml:space="preserve"> </w:t>
      </w:r>
      <w:r w:rsidRPr="006249C6">
        <w:t>к</w:t>
      </w:r>
      <w:r w:rsidRPr="006249C6">
        <w:rPr>
          <w:spacing w:val="1"/>
        </w:rPr>
        <w:t xml:space="preserve"> </w:t>
      </w:r>
      <w:r w:rsidRPr="006249C6">
        <w:t>исполнению.</w:t>
      </w:r>
    </w:p>
    <w:p w:rsidR="00E167AF" w:rsidRPr="006249C6" w:rsidRDefault="00E167AF" w:rsidP="00FD740C">
      <w:pPr>
        <w:pStyle w:val="af9"/>
        <w:widowControl w:val="0"/>
        <w:numPr>
          <w:ilvl w:val="1"/>
          <w:numId w:val="61"/>
        </w:numPr>
        <w:tabs>
          <w:tab w:val="left" w:pos="2889"/>
        </w:tabs>
        <w:autoSpaceDE w:val="0"/>
        <w:autoSpaceDN w:val="0"/>
        <w:spacing w:before="69"/>
        <w:ind w:right="846" w:firstLine="427"/>
        <w:jc w:val="both"/>
      </w:pPr>
      <w:r w:rsidRPr="006249C6">
        <w:t>Удостоверение заверяется подписью председателя КТС и</w:t>
      </w:r>
      <w:r w:rsidRPr="006249C6">
        <w:rPr>
          <w:spacing w:val="1"/>
        </w:rPr>
        <w:t xml:space="preserve"> </w:t>
      </w:r>
      <w:r w:rsidRPr="006249C6">
        <w:t>печатью</w:t>
      </w:r>
      <w:r w:rsidRPr="006249C6">
        <w:rPr>
          <w:spacing w:val="-3"/>
        </w:rPr>
        <w:t xml:space="preserve"> </w:t>
      </w:r>
      <w:r w:rsidRPr="006249C6">
        <w:t>образовательного</w:t>
      </w:r>
      <w:r w:rsidRPr="006249C6">
        <w:rPr>
          <w:spacing w:val="1"/>
        </w:rPr>
        <w:t xml:space="preserve"> </w:t>
      </w:r>
      <w:r w:rsidRPr="006249C6">
        <w:t>учреждения.</w:t>
      </w:r>
    </w:p>
    <w:p w:rsidR="00E167AF" w:rsidRPr="006249C6" w:rsidRDefault="00E167AF" w:rsidP="00FD740C">
      <w:pPr>
        <w:pStyle w:val="af9"/>
        <w:widowControl w:val="0"/>
        <w:numPr>
          <w:ilvl w:val="1"/>
          <w:numId w:val="61"/>
        </w:numPr>
        <w:tabs>
          <w:tab w:val="left" w:pos="2889"/>
        </w:tabs>
        <w:autoSpaceDE w:val="0"/>
        <w:autoSpaceDN w:val="0"/>
        <w:ind w:right="846" w:firstLine="427"/>
        <w:jc w:val="both"/>
      </w:pPr>
      <w:r w:rsidRPr="006249C6">
        <w:t>Выданное</w:t>
      </w:r>
      <w:r w:rsidRPr="006249C6">
        <w:rPr>
          <w:spacing w:val="1"/>
        </w:rPr>
        <w:t xml:space="preserve"> </w:t>
      </w:r>
      <w:r w:rsidRPr="006249C6">
        <w:t>КТС</w:t>
      </w:r>
      <w:r w:rsidRPr="006249C6">
        <w:rPr>
          <w:spacing w:val="1"/>
        </w:rPr>
        <w:t xml:space="preserve"> </w:t>
      </w:r>
      <w:r w:rsidRPr="006249C6">
        <w:t>удостоверение</w:t>
      </w:r>
      <w:r w:rsidRPr="006249C6">
        <w:rPr>
          <w:spacing w:val="1"/>
        </w:rPr>
        <w:t xml:space="preserve"> </w:t>
      </w:r>
      <w:r w:rsidRPr="006249C6">
        <w:t>должно</w:t>
      </w:r>
      <w:r w:rsidRPr="006249C6">
        <w:rPr>
          <w:spacing w:val="1"/>
        </w:rPr>
        <w:t xml:space="preserve"> </w:t>
      </w:r>
      <w:r w:rsidRPr="006249C6">
        <w:t>быть</w:t>
      </w:r>
      <w:r w:rsidRPr="006249C6">
        <w:rPr>
          <w:spacing w:val="1"/>
        </w:rPr>
        <w:t xml:space="preserve"> </w:t>
      </w:r>
      <w:r w:rsidRPr="006249C6">
        <w:t>предъявлено</w:t>
      </w:r>
      <w:r w:rsidR="0074717A">
        <w:t xml:space="preserve"> работником</w:t>
      </w:r>
      <w:r w:rsidRPr="006249C6">
        <w:rPr>
          <w:spacing w:val="-67"/>
        </w:rPr>
        <w:t xml:space="preserve"> </w:t>
      </w:r>
      <w:r w:rsidRPr="006249C6">
        <w:t>для</w:t>
      </w:r>
      <w:r w:rsidRPr="006249C6">
        <w:rPr>
          <w:spacing w:val="1"/>
        </w:rPr>
        <w:t xml:space="preserve"> </w:t>
      </w:r>
      <w:r w:rsidRPr="006249C6">
        <w:t>принудительного</w:t>
      </w:r>
      <w:r w:rsidRPr="006249C6">
        <w:rPr>
          <w:spacing w:val="1"/>
        </w:rPr>
        <w:t xml:space="preserve"> </w:t>
      </w:r>
      <w:r w:rsidRPr="006249C6">
        <w:t>исполнения</w:t>
      </w:r>
      <w:r w:rsidRPr="006249C6">
        <w:rPr>
          <w:spacing w:val="1"/>
        </w:rPr>
        <w:t xml:space="preserve"> </w:t>
      </w:r>
      <w:r w:rsidRPr="006249C6">
        <w:t>в</w:t>
      </w:r>
      <w:r w:rsidRPr="006249C6">
        <w:rPr>
          <w:spacing w:val="1"/>
        </w:rPr>
        <w:t xml:space="preserve"> </w:t>
      </w:r>
      <w:r w:rsidRPr="006249C6">
        <w:t>службу</w:t>
      </w:r>
      <w:r w:rsidRPr="006249C6">
        <w:rPr>
          <w:spacing w:val="1"/>
        </w:rPr>
        <w:t xml:space="preserve"> </w:t>
      </w:r>
      <w:r w:rsidRPr="006249C6">
        <w:t>судебных</w:t>
      </w:r>
      <w:r w:rsidRPr="006249C6">
        <w:rPr>
          <w:spacing w:val="1"/>
        </w:rPr>
        <w:t xml:space="preserve"> </w:t>
      </w:r>
      <w:r w:rsidRPr="006249C6">
        <w:t>приставов</w:t>
      </w:r>
      <w:r w:rsidRPr="006249C6">
        <w:rPr>
          <w:spacing w:val="-3"/>
        </w:rPr>
        <w:t xml:space="preserve"> </w:t>
      </w:r>
      <w:r w:rsidRPr="006249C6">
        <w:t>не</w:t>
      </w:r>
      <w:r w:rsidRPr="006249C6">
        <w:rPr>
          <w:spacing w:val="-4"/>
        </w:rPr>
        <w:t xml:space="preserve"> </w:t>
      </w:r>
      <w:r w:rsidRPr="006249C6">
        <w:t>позднее</w:t>
      </w:r>
      <w:r w:rsidRPr="006249C6">
        <w:rPr>
          <w:spacing w:val="-1"/>
        </w:rPr>
        <w:t xml:space="preserve"> </w:t>
      </w:r>
      <w:r w:rsidRPr="006249C6">
        <w:t>трех</w:t>
      </w:r>
      <w:r w:rsidRPr="006249C6">
        <w:rPr>
          <w:spacing w:val="-1"/>
        </w:rPr>
        <w:t xml:space="preserve"> </w:t>
      </w:r>
      <w:r w:rsidRPr="006249C6">
        <w:t>месяцев</w:t>
      </w:r>
      <w:r w:rsidRPr="006249C6">
        <w:rPr>
          <w:spacing w:val="-2"/>
        </w:rPr>
        <w:t xml:space="preserve"> </w:t>
      </w:r>
      <w:r w:rsidRPr="006249C6">
        <w:t>со дня</w:t>
      </w:r>
      <w:r w:rsidRPr="006249C6">
        <w:rPr>
          <w:spacing w:val="-1"/>
        </w:rPr>
        <w:t xml:space="preserve"> </w:t>
      </w:r>
      <w:r w:rsidRPr="006249C6">
        <w:t>получения</w:t>
      </w:r>
      <w:r w:rsidRPr="006249C6">
        <w:rPr>
          <w:spacing w:val="-1"/>
        </w:rPr>
        <w:t xml:space="preserve"> </w:t>
      </w:r>
      <w:r w:rsidRPr="006249C6">
        <w:t>удостоверения.</w:t>
      </w:r>
    </w:p>
    <w:p w:rsidR="00E167AF" w:rsidRPr="006249C6" w:rsidRDefault="00E167AF" w:rsidP="00FD740C">
      <w:pPr>
        <w:pStyle w:val="af9"/>
        <w:widowControl w:val="0"/>
        <w:numPr>
          <w:ilvl w:val="1"/>
          <w:numId w:val="61"/>
        </w:numPr>
        <w:tabs>
          <w:tab w:val="left" w:pos="2889"/>
        </w:tabs>
        <w:autoSpaceDE w:val="0"/>
        <w:autoSpaceDN w:val="0"/>
        <w:ind w:right="842" w:firstLine="427"/>
        <w:jc w:val="both"/>
      </w:pPr>
      <w:r w:rsidRPr="006249C6">
        <w:t>При</w:t>
      </w:r>
      <w:r w:rsidRPr="006249C6">
        <w:rPr>
          <w:spacing w:val="1"/>
        </w:rPr>
        <w:t xml:space="preserve"> </w:t>
      </w:r>
      <w:r w:rsidRPr="006249C6">
        <w:t>потере</w:t>
      </w:r>
      <w:r w:rsidRPr="006249C6">
        <w:rPr>
          <w:spacing w:val="1"/>
        </w:rPr>
        <w:t xml:space="preserve"> </w:t>
      </w:r>
      <w:r w:rsidRPr="006249C6">
        <w:t>удостоверения</w:t>
      </w:r>
      <w:r w:rsidRPr="006249C6">
        <w:rPr>
          <w:spacing w:val="1"/>
        </w:rPr>
        <w:t xml:space="preserve"> </w:t>
      </w:r>
      <w:r w:rsidRPr="006249C6">
        <w:t>по</w:t>
      </w:r>
      <w:r w:rsidRPr="006249C6">
        <w:rPr>
          <w:spacing w:val="1"/>
        </w:rPr>
        <w:t xml:space="preserve"> </w:t>
      </w:r>
      <w:r w:rsidRPr="006249C6">
        <w:t>заявлению</w:t>
      </w:r>
      <w:r w:rsidRPr="006249C6">
        <w:rPr>
          <w:spacing w:val="1"/>
        </w:rPr>
        <w:t xml:space="preserve"> </w:t>
      </w:r>
      <w:r w:rsidRPr="006249C6">
        <w:t>работника</w:t>
      </w:r>
      <w:r w:rsidRPr="006249C6">
        <w:rPr>
          <w:spacing w:val="1"/>
        </w:rPr>
        <w:t xml:space="preserve"> </w:t>
      </w:r>
      <w:r w:rsidRPr="006249C6">
        <w:t>выдается</w:t>
      </w:r>
      <w:r w:rsidRPr="006249C6">
        <w:rPr>
          <w:spacing w:val="1"/>
        </w:rPr>
        <w:t xml:space="preserve"> </w:t>
      </w:r>
      <w:r w:rsidRPr="006249C6">
        <w:t>дубликат.</w:t>
      </w:r>
      <w:r w:rsidRPr="006249C6">
        <w:rPr>
          <w:spacing w:val="1"/>
        </w:rPr>
        <w:t xml:space="preserve"> </w:t>
      </w:r>
      <w:r w:rsidRPr="006249C6">
        <w:t>Вопрос</w:t>
      </w:r>
      <w:r w:rsidRPr="006249C6">
        <w:rPr>
          <w:spacing w:val="1"/>
        </w:rPr>
        <w:t xml:space="preserve"> </w:t>
      </w:r>
      <w:r w:rsidRPr="006249C6">
        <w:t>о</w:t>
      </w:r>
      <w:r w:rsidRPr="006249C6">
        <w:rPr>
          <w:spacing w:val="1"/>
        </w:rPr>
        <w:t xml:space="preserve"> </w:t>
      </w:r>
      <w:r w:rsidRPr="006249C6">
        <w:t>выдаче</w:t>
      </w:r>
      <w:r w:rsidRPr="006249C6">
        <w:rPr>
          <w:spacing w:val="1"/>
        </w:rPr>
        <w:t xml:space="preserve"> </w:t>
      </w:r>
      <w:r w:rsidRPr="006249C6">
        <w:t>дубликата</w:t>
      </w:r>
      <w:r w:rsidRPr="006249C6">
        <w:rPr>
          <w:spacing w:val="1"/>
        </w:rPr>
        <w:t xml:space="preserve"> </w:t>
      </w:r>
      <w:r w:rsidRPr="006249C6">
        <w:t>рассматривается</w:t>
      </w:r>
      <w:r w:rsidRPr="006249C6">
        <w:rPr>
          <w:spacing w:val="1"/>
        </w:rPr>
        <w:t xml:space="preserve"> </w:t>
      </w:r>
      <w:r w:rsidRPr="006249C6">
        <w:t>на</w:t>
      </w:r>
      <w:r w:rsidRPr="006249C6">
        <w:rPr>
          <w:spacing w:val="-67"/>
        </w:rPr>
        <w:t xml:space="preserve"> </w:t>
      </w:r>
      <w:r w:rsidRPr="006249C6">
        <w:t>заседании</w:t>
      </w:r>
      <w:r w:rsidRPr="006249C6">
        <w:rPr>
          <w:spacing w:val="1"/>
        </w:rPr>
        <w:t xml:space="preserve"> </w:t>
      </w:r>
      <w:r w:rsidRPr="006249C6">
        <w:t>КТС</w:t>
      </w:r>
      <w:r w:rsidRPr="006249C6">
        <w:rPr>
          <w:spacing w:val="1"/>
        </w:rPr>
        <w:t xml:space="preserve"> </w:t>
      </w:r>
      <w:r w:rsidRPr="006249C6">
        <w:t>в</w:t>
      </w:r>
      <w:r w:rsidRPr="006249C6">
        <w:rPr>
          <w:spacing w:val="1"/>
        </w:rPr>
        <w:t xml:space="preserve"> </w:t>
      </w:r>
      <w:r w:rsidRPr="006249C6">
        <w:t>присутствии</w:t>
      </w:r>
      <w:r w:rsidRPr="006249C6">
        <w:rPr>
          <w:spacing w:val="1"/>
        </w:rPr>
        <w:t xml:space="preserve"> </w:t>
      </w:r>
      <w:r w:rsidRPr="006249C6">
        <w:t>работника</w:t>
      </w:r>
      <w:r w:rsidRPr="006249C6">
        <w:rPr>
          <w:spacing w:val="71"/>
        </w:rPr>
        <w:t xml:space="preserve"> </w:t>
      </w:r>
      <w:r w:rsidRPr="006249C6">
        <w:t>и</w:t>
      </w:r>
      <w:r w:rsidRPr="006249C6">
        <w:rPr>
          <w:spacing w:val="71"/>
        </w:rPr>
        <w:t xml:space="preserve"> </w:t>
      </w:r>
      <w:r w:rsidRPr="006249C6">
        <w:t>представителя</w:t>
      </w:r>
      <w:r w:rsidR="0074717A">
        <w:t xml:space="preserve">  </w:t>
      </w:r>
      <w:r w:rsidRPr="006249C6">
        <w:rPr>
          <w:spacing w:val="-67"/>
        </w:rPr>
        <w:t xml:space="preserve"> </w:t>
      </w:r>
      <w:r w:rsidRPr="006249C6">
        <w:t>работодателя.</w:t>
      </w:r>
    </w:p>
    <w:p w:rsidR="00E167AF" w:rsidRPr="006249C6" w:rsidRDefault="00E167AF" w:rsidP="00FD740C">
      <w:pPr>
        <w:pStyle w:val="af9"/>
        <w:widowControl w:val="0"/>
        <w:numPr>
          <w:ilvl w:val="1"/>
          <w:numId w:val="61"/>
        </w:numPr>
        <w:tabs>
          <w:tab w:val="left" w:pos="2889"/>
        </w:tabs>
        <w:autoSpaceDE w:val="0"/>
        <w:autoSpaceDN w:val="0"/>
        <w:ind w:right="843" w:firstLine="427"/>
        <w:jc w:val="both"/>
      </w:pPr>
      <w:r w:rsidRPr="006249C6">
        <w:t>Удостоверение</w:t>
      </w:r>
      <w:r w:rsidRPr="006249C6">
        <w:rPr>
          <w:spacing w:val="1"/>
        </w:rPr>
        <w:t xml:space="preserve"> </w:t>
      </w:r>
      <w:r w:rsidRPr="006249C6">
        <w:t>не</w:t>
      </w:r>
      <w:r w:rsidRPr="006249C6">
        <w:rPr>
          <w:spacing w:val="1"/>
        </w:rPr>
        <w:t xml:space="preserve"> </w:t>
      </w:r>
      <w:r w:rsidRPr="006249C6">
        <w:t>выдается,</w:t>
      </w:r>
      <w:r w:rsidRPr="006249C6">
        <w:rPr>
          <w:spacing w:val="1"/>
        </w:rPr>
        <w:t xml:space="preserve"> </w:t>
      </w:r>
      <w:r w:rsidRPr="006249C6">
        <w:t>если</w:t>
      </w:r>
      <w:r w:rsidRPr="006249C6">
        <w:rPr>
          <w:spacing w:val="1"/>
        </w:rPr>
        <w:t xml:space="preserve"> </w:t>
      </w:r>
      <w:r w:rsidRPr="006249C6">
        <w:t>работник</w:t>
      </w:r>
      <w:r w:rsidRPr="006249C6">
        <w:rPr>
          <w:spacing w:val="1"/>
        </w:rPr>
        <w:t xml:space="preserve"> </w:t>
      </w:r>
      <w:r w:rsidRPr="006249C6">
        <w:t>или</w:t>
      </w:r>
      <w:r w:rsidRPr="006249C6">
        <w:rPr>
          <w:spacing w:val="1"/>
        </w:rPr>
        <w:t xml:space="preserve"> </w:t>
      </w:r>
      <w:r w:rsidRPr="006249C6">
        <w:t>работодатель</w:t>
      </w:r>
      <w:r w:rsidRPr="006249C6">
        <w:rPr>
          <w:spacing w:val="1"/>
        </w:rPr>
        <w:t xml:space="preserve"> </w:t>
      </w:r>
      <w:r w:rsidRPr="006249C6">
        <w:t>обратились</w:t>
      </w:r>
      <w:r w:rsidRPr="006249C6">
        <w:rPr>
          <w:spacing w:val="1"/>
        </w:rPr>
        <w:t xml:space="preserve"> </w:t>
      </w:r>
      <w:r w:rsidRPr="006249C6">
        <w:t>в</w:t>
      </w:r>
      <w:r w:rsidRPr="006249C6">
        <w:rPr>
          <w:spacing w:val="1"/>
        </w:rPr>
        <w:t xml:space="preserve"> </w:t>
      </w:r>
      <w:r w:rsidRPr="006249C6">
        <w:t>установленный</w:t>
      </w:r>
      <w:r w:rsidRPr="006249C6">
        <w:rPr>
          <w:spacing w:val="1"/>
        </w:rPr>
        <w:t xml:space="preserve"> </w:t>
      </w:r>
      <w:r w:rsidRPr="006249C6">
        <w:t>(десятидневный</w:t>
      </w:r>
      <w:r w:rsidRPr="006249C6">
        <w:rPr>
          <w:spacing w:val="1"/>
        </w:rPr>
        <w:t xml:space="preserve"> </w:t>
      </w:r>
      <w:r w:rsidRPr="006249C6">
        <w:t>со</w:t>
      </w:r>
      <w:r w:rsidRPr="006249C6">
        <w:rPr>
          <w:spacing w:val="1"/>
        </w:rPr>
        <w:t xml:space="preserve"> </w:t>
      </w:r>
      <w:r w:rsidRPr="006249C6">
        <w:t>дня</w:t>
      </w:r>
      <w:r w:rsidRPr="006249C6">
        <w:rPr>
          <w:spacing w:val="1"/>
        </w:rPr>
        <w:t xml:space="preserve"> </w:t>
      </w:r>
      <w:r w:rsidRPr="006249C6">
        <w:t>вручения копии решения) срок с заявлением о разрешении трудового</w:t>
      </w:r>
      <w:r w:rsidRPr="006249C6">
        <w:rPr>
          <w:spacing w:val="1"/>
        </w:rPr>
        <w:t xml:space="preserve"> </w:t>
      </w:r>
      <w:r w:rsidRPr="006249C6">
        <w:t>спора</w:t>
      </w:r>
      <w:r w:rsidRPr="006249C6">
        <w:rPr>
          <w:spacing w:val="-1"/>
        </w:rPr>
        <w:t xml:space="preserve"> </w:t>
      </w:r>
      <w:r w:rsidRPr="006249C6">
        <w:t>в</w:t>
      </w:r>
      <w:r w:rsidRPr="006249C6">
        <w:rPr>
          <w:spacing w:val="-1"/>
        </w:rPr>
        <w:t xml:space="preserve"> </w:t>
      </w:r>
      <w:r w:rsidRPr="006249C6">
        <w:t>суд.</w:t>
      </w:r>
    </w:p>
    <w:p w:rsidR="00E167AF" w:rsidRPr="006249C6" w:rsidRDefault="00E167AF" w:rsidP="00FD740C">
      <w:pPr>
        <w:pStyle w:val="af9"/>
        <w:widowControl w:val="0"/>
        <w:numPr>
          <w:ilvl w:val="1"/>
          <w:numId w:val="59"/>
        </w:numPr>
        <w:tabs>
          <w:tab w:val="left" w:pos="5141"/>
        </w:tabs>
        <w:autoSpaceDE w:val="0"/>
        <w:autoSpaceDN w:val="0"/>
        <w:spacing w:before="1" w:line="322" w:lineRule="exact"/>
        <w:ind w:left="5140" w:hanging="620"/>
        <w:jc w:val="both"/>
      </w:pPr>
      <w:r w:rsidRPr="006249C6">
        <w:t>Обжалование</w:t>
      </w:r>
      <w:r w:rsidRPr="006249C6">
        <w:rPr>
          <w:spacing w:val="-3"/>
        </w:rPr>
        <w:t xml:space="preserve"> </w:t>
      </w:r>
      <w:r w:rsidRPr="006249C6">
        <w:t>решения</w:t>
      </w:r>
    </w:p>
    <w:p w:rsidR="00E167AF" w:rsidRPr="006249C6" w:rsidRDefault="00E167AF" w:rsidP="00FD740C">
      <w:pPr>
        <w:pStyle w:val="af9"/>
        <w:widowControl w:val="0"/>
        <w:numPr>
          <w:ilvl w:val="1"/>
          <w:numId w:val="60"/>
        </w:numPr>
        <w:tabs>
          <w:tab w:val="left" w:pos="2889"/>
        </w:tabs>
        <w:autoSpaceDE w:val="0"/>
        <w:autoSpaceDN w:val="0"/>
        <w:ind w:right="844" w:firstLine="427"/>
        <w:jc w:val="both"/>
      </w:pPr>
      <w:r w:rsidRPr="006249C6">
        <w:t>В</w:t>
      </w:r>
      <w:r w:rsidRPr="006249C6">
        <w:rPr>
          <w:spacing w:val="1"/>
        </w:rPr>
        <w:t xml:space="preserve"> </w:t>
      </w:r>
      <w:r w:rsidRPr="006249C6">
        <w:t>случае</w:t>
      </w:r>
      <w:r w:rsidRPr="006249C6">
        <w:rPr>
          <w:spacing w:val="1"/>
        </w:rPr>
        <w:t xml:space="preserve"> </w:t>
      </w:r>
      <w:r w:rsidRPr="006249C6">
        <w:t>если</w:t>
      </w:r>
      <w:r w:rsidRPr="006249C6">
        <w:rPr>
          <w:spacing w:val="1"/>
        </w:rPr>
        <w:t xml:space="preserve"> </w:t>
      </w:r>
      <w:r w:rsidRPr="006249C6">
        <w:t>индивидуальный</w:t>
      </w:r>
      <w:r w:rsidRPr="006249C6">
        <w:rPr>
          <w:spacing w:val="1"/>
        </w:rPr>
        <w:t xml:space="preserve"> </w:t>
      </w:r>
      <w:r w:rsidRPr="006249C6">
        <w:t>трудовой</w:t>
      </w:r>
      <w:r w:rsidRPr="006249C6">
        <w:rPr>
          <w:spacing w:val="1"/>
        </w:rPr>
        <w:t xml:space="preserve"> </w:t>
      </w:r>
      <w:r w:rsidRPr="006249C6">
        <w:t>спор</w:t>
      </w:r>
      <w:r w:rsidR="0074717A">
        <w:t xml:space="preserve"> не рассмотрен </w:t>
      </w:r>
      <w:r w:rsidRPr="006249C6">
        <w:rPr>
          <w:spacing w:val="-67"/>
        </w:rPr>
        <w:t xml:space="preserve"> </w:t>
      </w:r>
      <w:r w:rsidR="0074717A">
        <w:rPr>
          <w:spacing w:val="-67"/>
        </w:rPr>
        <w:t xml:space="preserve">           </w:t>
      </w:r>
      <w:r w:rsidRPr="006249C6">
        <w:t>КТС в десятидневный срок, работник вправе перенести его</w:t>
      </w:r>
      <w:r w:rsidRPr="006249C6">
        <w:rPr>
          <w:spacing w:val="1"/>
        </w:rPr>
        <w:t xml:space="preserve"> </w:t>
      </w:r>
      <w:r w:rsidRPr="006249C6">
        <w:t>рассмотрение</w:t>
      </w:r>
      <w:r w:rsidRPr="006249C6">
        <w:rPr>
          <w:spacing w:val="-1"/>
        </w:rPr>
        <w:t xml:space="preserve"> </w:t>
      </w:r>
      <w:r w:rsidRPr="006249C6">
        <w:t>в</w:t>
      </w:r>
      <w:r w:rsidRPr="006249C6">
        <w:rPr>
          <w:spacing w:val="-1"/>
        </w:rPr>
        <w:t xml:space="preserve"> </w:t>
      </w:r>
      <w:r w:rsidRPr="006249C6">
        <w:t>суд.</w:t>
      </w:r>
    </w:p>
    <w:p w:rsidR="00E167AF" w:rsidRPr="006249C6" w:rsidRDefault="00E167AF" w:rsidP="00FD740C">
      <w:pPr>
        <w:pStyle w:val="af9"/>
        <w:widowControl w:val="0"/>
        <w:numPr>
          <w:ilvl w:val="1"/>
          <w:numId w:val="60"/>
        </w:numPr>
        <w:tabs>
          <w:tab w:val="left" w:pos="2889"/>
        </w:tabs>
        <w:autoSpaceDE w:val="0"/>
        <w:autoSpaceDN w:val="0"/>
        <w:ind w:right="848" w:firstLine="427"/>
        <w:jc w:val="both"/>
      </w:pPr>
      <w:r w:rsidRPr="006249C6">
        <w:t>Решение</w:t>
      </w:r>
      <w:r w:rsidRPr="006249C6">
        <w:rPr>
          <w:spacing w:val="1"/>
        </w:rPr>
        <w:t xml:space="preserve"> </w:t>
      </w:r>
      <w:r w:rsidRPr="006249C6">
        <w:t>КТС</w:t>
      </w:r>
      <w:r w:rsidRPr="006249C6">
        <w:rPr>
          <w:spacing w:val="1"/>
        </w:rPr>
        <w:t xml:space="preserve"> </w:t>
      </w:r>
      <w:r w:rsidRPr="006249C6">
        <w:t>может</w:t>
      </w:r>
      <w:r w:rsidRPr="006249C6">
        <w:rPr>
          <w:spacing w:val="1"/>
        </w:rPr>
        <w:t xml:space="preserve"> </w:t>
      </w:r>
      <w:r w:rsidRPr="006249C6">
        <w:t>быть</w:t>
      </w:r>
      <w:r w:rsidRPr="006249C6">
        <w:rPr>
          <w:spacing w:val="1"/>
        </w:rPr>
        <w:t xml:space="preserve"> </w:t>
      </w:r>
      <w:r w:rsidRPr="006249C6">
        <w:t>обжаловано</w:t>
      </w:r>
      <w:r w:rsidRPr="006249C6">
        <w:rPr>
          <w:spacing w:val="1"/>
        </w:rPr>
        <w:t xml:space="preserve"> </w:t>
      </w:r>
      <w:r w:rsidRPr="006249C6">
        <w:t>работником</w:t>
      </w:r>
      <w:r w:rsidRPr="006249C6">
        <w:rPr>
          <w:spacing w:val="1"/>
        </w:rPr>
        <w:t xml:space="preserve"> </w:t>
      </w:r>
      <w:r w:rsidRPr="006249C6">
        <w:t>или</w:t>
      </w:r>
      <w:r w:rsidRPr="006249C6">
        <w:rPr>
          <w:spacing w:val="1"/>
        </w:rPr>
        <w:t xml:space="preserve"> </w:t>
      </w:r>
      <w:r w:rsidRPr="006249C6">
        <w:t>работодателем в суд в десятидневный срок со дня вручения ему копии</w:t>
      </w:r>
      <w:r w:rsidRPr="006249C6">
        <w:rPr>
          <w:spacing w:val="1"/>
        </w:rPr>
        <w:t xml:space="preserve"> </w:t>
      </w:r>
      <w:r w:rsidRPr="006249C6">
        <w:t>решения</w:t>
      </w:r>
      <w:r w:rsidRPr="006249C6">
        <w:rPr>
          <w:spacing w:val="-1"/>
        </w:rPr>
        <w:t xml:space="preserve"> </w:t>
      </w:r>
      <w:r w:rsidRPr="006249C6">
        <w:t>комиссии.</w:t>
      </w:r>
    </w:p>
    <w:p w:rsidR="00963417" w:rsidRDefault="00963417" w:rsidP="00963417">
      <w:pPr>
        <w:pStyle w:val="aff3"/>
        <w:rPr>
          <w:sz w:val="20"/>
        </w:rPr>
      </w:pPr>
    </w:p>
    <w:p w:rsidR="00963417" w:rsidRDefault="00963417" w:rsidP="00963417">
      <w:pPr>
        <w:ind w:right="842"/>
        <w:jc w:val="right"/>
        <w:rPr>
          <w:i/>
          <w:sz w:val="28"/>
        </w:rPr>
      </w:pPr>
      <w:r>
        <w:rPr>
          <w:i/>
          <w:sz w:val="28"/>
        </w:rPr>
        <w:t>Приложение</w:t>
      </w:r>
      <w:r>
        <w:rPr>
          <w:i/>
          <w:spacing w:val="-3"/>
          <w:sz w:val="28"/>
        </w:rPr>
        <w:t xml:space="preserve"> </w:t>
      </w:r>
      <w:r>
        <w:rPr>
          <w:i/>
          <w:sz w:val="28"/>
        </w:rPr>
        <w:t>1</w:t>
      </w:r>
    </w:p>
    <w:p w:rsidR="00E167AF" w:rsidRPr="006249C6" w:rsidRDefault="00963417" w:rsidP="00963417">
      <w:pPr>
        <w:spacing w:before="123"/>
        <w:ind w:right="876"/>
        <w:jc w:val="center"/>
      </w:pPr>
      <w:r w:rsidRPr="006249C6">
        <w:t>ЖУРНАЛ регистрации ЗАЯВЛЕНИЙ РАБОТНИКОВ</w:t>
      </w:r>
      <w:r w:rsidR="006249C6">
        <w:t xml:space="preserve"> </w:t>
      </w:r>
      <w:r w:rsidRPr="006249C6">
        <w:rPr>
          <w:spacing w:val="-67"/>
        </w:rPr>
        <w:t xml:space="preserve"> </w:t>
      </w:r>
      <w:r w:rsidRPr="006249C6">
        <w:t>в</w:t>
      </w:r>
      <w:r w:rsidRPr="006249C6">
        <w:rPr>
          <w:spacing w:val="-2"/>
        </w:rPr>
        <w:t xml:space="preserve"> </w:t>
      </w:r>
      <w:r w:rsidRPr="006249C6">
        <w:t>комиссию</w:t>
      </w:r>
      <w:r w:rsidRPr="006249C6">
        <w:rPr>
          <w:spacing w:val="-4"/>
        </w:rPr>
        <w:t xml:space="preserve"> </w:t>
      </w:r>
      <w:r w:rsidRPr="006249C6">
        <w:t>по трудовым спорам</w:t>
      </w:r>
    </w:p>
    <w:p w:rsidR="00963417" w:rsidRDefault="00963417" w:rsidP="00963417">
      <w:pPr>
        <w:spacing w:before="123"/>
        <w:ind w:right="876"/>
        <w:jc w:val="center"/>
        <w:rPr>
          <w:sz w:val="28"/>
        </w:rPr>
      </w:pPr>
    </w:p>
    <w:p w:rsidR="00963417" w:rsidRDefault="00963417" w:rsidP="00963417">
      <w:pPr>
        <w:ind w:left="1211" w:right="876"/>
        <w:jc w:val="center"/>
        <w:rPr>
          <w:sz w:val="18"/>
        </w:rPr>
      </w:pPr>
      <w:r>
        <w:rPr>
          <w:sz w:val="28"/>
        </w:rPr>
        <w:t>_____________________________________________________</w:t>
      </w:r>
      <w:r>
        <w:rPr>
          <w:sz w:val="28"/>
        </w:rPr>
        <w:br/>
      </w:r>
      <w:r>
        <w:rPr>
          <w:sz w:val="18"/>
        </w:rPr>
        <w:t>Название</w:t>
      </w:r>
      <w:r>
        <w:rPr>
          <w:spacing w:val="-6"/>
          <w:sz w:val="18"/>
        </w:rPr>
        <w:t xml:space="preserve"> </w:t>
      </w:r>
      <w:r>
        <w:rPr>
          <w:sz w:val="18"/>
        </w:rPr>
        <w:t>образовательного</w:t>
      </w:r>
      <w:r>
        <w:rPr>
          <w:spacing w:val="-4"/>
          <w:sz w:val="18"/>
        </w:rPr>
        <w:t xml:space="preserve"> </w:t>
      </w:r>
      <w:r>
        <w:rPr>
          <w:sz w:val="18"/>
        </w:rPr>
        <w:t>учреждения,</w:t>
      </w:r>
      <w:r>
        <w:rPr>
          <w:spacing w:val="-4"/>
          <w:sz w:val="18"/>
        </w:rPr>
        <w:t xml:space="preserve"> </w:t>
      </w:r>
      <w:r>
        <w:rPr>
          <w:sz w:val="18"/>
        </w:rPr>
        <w:t>рабочего</w:t>
      </w:r>
      <w:r>
        <w:rPr>
          <w:spacing w:val="-5"/>
          <w:sz w:val="18"/>
        </w:rPr>
        <w:t xml:space="preserve"> </w:t>
      </w:r>
      <w:r>
        <w:rPr>
          <w:sz w:val="18"/>
        </w:rPr>
        <w:t>подразделения</w:t>
      </w:r>
    </w:p>
    <w:p w:rsidR="00963417" w:rsidRDefault="00963417" w:rsidP="00963417">
      <w:pPr>
        <w:ind w:left="1211" w:right="876"/>
        <w:jc w:val="center"/>
        <w:rPr>
          <w:sz w:val="18"/>
        </w:rPr>
      </w:pPr>
    </w:p>
    <w:tbl>
      <w:tblPr>
        <w:tblStyle w:val="TableNormal"/>
        <w:tblW w:w="985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29"/>
        <w:gridCol w:w="403"/>
        <w:gridCol w:w="405"/>
        <w:gridCol w:w="403"/>
        <w:gridCol w:w="404"/>
        <w:gridCol w:w="406"/>
        <w:gridCol w:w="615"/>
        <w:gridCol w:w="617"/>
        <w:gridCol w:w="473"/>
        <w:gridCol w:w="549"/>
        <w:gridCol w:w="465"/>
        <w:gridCol w:w="664"/>
        <w:gridCol w:w="665"/>
        <w:gridCol w:w="621"/>
        <w:gridCol w:w="623"/>
        <w:gridCol w:w="465"/>
        <w:gridCol w:w="465"/>
        <w:gridCol w:w="513"/>
        <w:gridCol w:w="465"/>
      </w:tblGrid>
      <w:tr w:rsidR="00963417" w:rsidRPr="00963417" w:rsidTr="00963417">
        <w:trPr>
          <w:trHeight w:val="2253"/>
        </w:trPr>
        <w:tc>
          <w:tcPr>
            <w:tcW w:w="629" w:type="dxa"/>
            <w:vMerge w:val="restart"/>
          </w:tcPr>
          <w:p w:rsidR="00963417" w:rsidRPr="00963417" w:rsidRDefault="00963417" w:rsidP="00863B88">
            <w:pPr>
              <w:pStyle w:val="TableParagraph"/>
              <w:ind w:left="107" w:right="224"/>
              <w:rPr>
                <w:rFonts w:ascii="Times New Roman" w:hAnsi="Times New Roman" w:cs="Times New Roman"/>
                <w:sz w:val="28"/>
              </w:rPr>
            </w:pPr>
            <w:r w:rsidRPr="00963417">
              <w:rPr>
                <w:rFonts w:ascii="Times New Roman" w:hAnsi="Times New Roman" w:cs="Times New Roman"/>
                <w:sz w:val="28"/>
              </w:rPr>
              <w:t>№</w:t>
            </w:r>
            <w:r w:rsidRPr="00963417">
              <w:rPr>
                <w:rFonts w:ascii="Times New Roman" w:hAnsi="Times New Roman" w:cs="Times New Roman"/>
                <w:spacing w:val="-67"/>
                <w:sz w:val="28"/>
              </w:rPr>
              <w:t xml:space="preserve"> </w:t>
            </w:r>
            <w:r w:rsidRPr="00963417">
              <w:rPr>
                <w:rFonts w:ascii="Times New Roman" w:hAnsi="Times New Roman" w:cs="Times New Roman"/>
                <w:sz w:val="28"/>
              </w:rPr>
              <w:t>п</w:t>
            </w:r>
          </w:p>
          <w:p w:rsidR="00963417" w:rsidRPr="00963417" w:rsidRDefault="00963417" w:rsidP="00863B88">
            <w:pPr>
              <w:pStyle w:val="TableParagraph"/>
              <w:ind w:left="107" w:right="342"/>
              <w:rPr>
                <w:rFonts w:ascii="Times New Roman" w:hAnsi="Times New Roman" w:cs="Times New Roman"/>
                <w:sz w:val="28"/>
              </w:rPr>
            </w:pPr>
            <w:r w:rsidRPr="00963417">
              <w:rPr>
                <w:rFonts w:ascii="Times New Roman" w:hAnsi="Times New Roman" w:cs="Times New Roman"/>
                <w:sz w:val="28"/>
              </w:rPr>
              <w:t>/</w:t>
            </w:r>
            <w:r w:rsidRPr="00963417">
              <w:rPr>
                <w:rFonts w:ascii="Times New Roman" w:hAnsi="Times New Roman" w:cs="Times New Roman"/>
                <w:spacing w:val="1"/>
                <w:sz w:val="28"/>
              </w:rPr>
              <w:t xml:space="preserve"> </w:t>
            </w:r>
            <w:r w:rsidRPr="00963417">
              <w:rPr>
                <w:rFonts w:ascii="Times New Roman" w:hAnsi="Times New Roman" w:cs="Times New Roman"/>
                <w:sz w:val="28"/>
              </w:rPr>
              <w:t>п</w:t>
            </w:r>
          </w:p>
        </w:tc>
        <w:tc>
          <w:tcPr>
            <w:tcW w:w="403" w:type="dxa"/>
            <w:vMerge w:val="restart"/>
            <w:textDirection w:val="btLr"/>
          </w:tcPr>
          <w:p w:rsidR="00963417" w:rsidRPr="00963417" w:rsidRDefault="00963417" w:rsidP="00863B88">
            <w:pPr>
              <w:pStyle w:val="TableParagraph"/>
              <w:spacing w:before="35"/>
              <w:ind w:left="1211"/>
              <w:rPr>
                <w:rFonts w:ascii="Times New Roman" w:hAnsi="Times New Roman" w:cs="Times New Roman"/>
                <w:sz w:val="28"/>
              </w:rPr>
            </w:pPr>
            <w:r w:rsidRPr="00963417">
              <w:rPr>
                <w:rFonts w:ascii="Times New Roman" w:hAnsi="Times New Roman" w:cs="Times New Roman"/>
                <w:sz w:val="28"/>
              </w:rPr>
              <w:t>Дата</w:t>
            </w:r>
            <w:r w:rsidRPr="00963417">
              <w:rPr>
                <w:rFonts w:ascii="Times New Roman" w:hAnsi="Times New Roman" w:cs="Times New Roman"/>
                <w:spacing w:val="-2"/>
                <w:sz w:val="28"/>
              </w:rPr>
              <w:t xml:space="preserve"> </w:t>
            </w:r>
            <w:r w:rsidRPr="00963417">
              <w:rPr>
                <w:rFonts w:ascii="Times New Roman" w:hAnsi="Times New Roman" w:cs="Times New Roman"/>
                <w:sz w:val="28"/>
              </w:rPr>
              <w:t>подачи</w:t>
            </w:r>
            <w:r w:rsidRPr="00963417">
              <w:rPr>
                <w:rFonts w:ascii="Times New Roman" w:hAnsi="Times New Roman" w:cs="Times New Roman"/>
                <w:spacing w:val="-2"/>
                <w:sz w:val="28"/>
              </w:rPr>
              <w:t xml:space="preserve"> </w:t>
            </w:r>
            <w:r w:rsidRPr="00963417">
              <w:rPr>
                <w:rFonts w:ascii="Times New Roman" w:hAnsi="Times New Roman" w:cs="Times New Roman"/>
                <w:sz w:val="28"/>
              </w:rPr>
              <w:t>заявления</w:t>
            </w:r>
          </w:p>
        </w:tc>
        <w:tc>
          <w:tcPr>
            <w:tcW w:w="405" w:type="dxa"/>
            <w:vMerge w:val="restart"/>
            <w:textDirection w:val="btLr"/>
          </w:tcPr>
          <w:p w:rsidR="00963417" w:rsidRPr="00963417" w:rsidRDefault="00963417" w:rsidP="00863B88">
            <w:pPr>
              <w:pStyle w:val="TableParagraph"/>
              <w:spacing w:before="36"/>
              <w:ind w:left="1511"/>
              <w:rPr>
                <w:rFonts w:ascii="Times New Roman" w:hAnsi="Times New Roman" w:cs="Times New Roman"/>
                <w:sz w:val="28"/>
              </w:rPr>
            </w:pPr>
            <w:r w:rsidRPr="00963417">
              <w:rPr>
                <w:rFonts w:ascii="Times New Roman" w:hAnsi="Times New Roman" w:cs="Times New Roman"/>
                <w:sz w:val="28"/>
              </w:rPr>
              <w:t>Ф.И.О.</w:t>
            </w:r>
            <w:r w:rsidRPr="00963417">
              <w:rPr>
                <w:rFonts w:ascii="Times New Roman" w:hAnsi="Times New Roman" w:cs="Times New Roman"/>
                <w:spacing w:val="-2"/>
                <w:sz w:val="28"/>
              </w:rPr>
              <w:t xml:space="preserve"> </w:t>
            </w:r>
            <w:r w:rsidRPr="00963417">
              <w:rPr>
                <w:rFonts w:ascii="Times New Roman" w:hAnsi="Times New Roman" w:cs="Times New Roman"/>
                <w:sz w:val="28"/>
              </w:rPr>
              <w:t>работника</w:t>
            </w:r>
          </w:p>
        </w:tc>
        <w:tc>
          <w:tcPr>
            <w:tcW w:w="403" w:type="dxa"/>
            <w:vMerge w:val="restart"/>
            <w:textDirection w:val="btLr"/>
          </w:tcPr>
          <w:p w:rsidR="00963417" w:rsidRPr="00963417" w:rsidRDefault="00963417" w:rsidP="00863B88">
            <w:pPr>
              <w:pStyle w:val="TableParagraph"/>
              <w:spacing w:before="36"/>
              <w:ind w:left="1612"/>
              <w:rPr>
                <w:rFonts w:ascii="Times New Roman" w:hAnsi="Times New Roman" w:cs="Times New Roman"/>
                <w:sz w:val="28"/>
              </w:rPr>
            </w:pPr>
            <w:r w:rsidRPr="00963417">
              <w:rPr>
                <w:rFonts w:ascii="Times New Roman" w:hAnsi="Times New Roman" w:cs="Times New Roman"/>
                <w:sz w:val="28"/>
              </w:rPr>
              <w:t>Существо</w:t>
            </w:r>
            <w:r w:rsidRPr="00963417">
              <w:rPr>
                <w:rFonts w:ascii="Times New Roman" w:hAnsi="Times New Roman" w:cs="Times New Roman"/>
                <w:spacing w:val="-1"/>
                <w:sz w:val="28"/>
              </w:rPr>
              <w:t xml:space="preserve"> </w:t>
            </w:r>
            <w:r w:rsidRPr="00963417">
              <w:rPr>
                <w:rFonts w:ascii="Times New Roman" w:hAnsi="Times New Roman" w:cs="Times New Roman"/>
                <w:sz w:val="28"/>
              </w:rPr>
              <w:t>спора</w:t>
            </w:r>
          </w:p>
        </w:tc>
        <w:tc>
          <w:tcPr>
            <w:tcW w:w="404" w:type="dxa"/>
            <w:vMerge w:val="restart"/>
            <w:textDirection w:val="btLr"/>
          </w:tcPr>
          <w:p w:rsidR="00963417" w:rsidRPr="00963417" w:rsidRDefault="00963417" w:rsidP="00863B88">
            <w:pPr>
              <w:pStyle w:val="TableParagraph"/>
              <w:spacing w:before="37"/>
              <w:ind w:left="1437"/>
              <w:rPr>
                <w:rFonts w:ascii="Times New Roman" w:hAnsi="Times New Roman" w:cs="Times New Roman"/>
                <w:sz w:val="28"/>
              </w:rPr>
            </w:pPr>
            <w:r w:rsidRPr="00963417">
              <w:rPr>
                <w:rFonts w:ascii="Times New Roman" w:hAnsi="Times New Roman" w:cs="Times New Roman"/>
                <w:sz w:val="28"/>
              </w:rPr>
              <w:t>Существо</w:t>
            </w:r>
            <w:r w:rsidRPr="00963417">
              <w:rPr>
                <w:rFonts w:ascii="Times New Roman" w:hAnsi="Times New Roman" w:cs="Times New Roman"/>
                <w:spacing w:val="-4"/>
                <w:sz w:val="28"/>
              </w:rPr>
              <w:t xml:space="preserve"> </w:t>
            </w:r>
            <w:r w:rsidRPr="00963417">
              <w:rPr>
                <w:rFonts w:ascii="Times New Roman" w:hAnsi="Times New Roman" w:cs="Times New Roman"/>
                <w:sz w:val="28"/>
              </w:rPr>
              <w:t>решения</w:t>
            </w:r>
          </w:p>
        </w:tc>
        <w:tc>
          <w:tcPr>
            <w:tcW w:w="406" w:type="dxa"/>
            <w:vMerge w:val="restart"/>
            <w:textDirection w:val="btLr"/>
          </w:tcPr>
          <w:p w:rsidR="00963417" w:rsidRPr="00963417" w:rsidRDefault="00963417" w:rsidP="00863B88">
            <w:pPr>
              <w:pStyle w:val="TableParagraph"/>
              <w:spacing w:before="36"/>
              <w:ind w:left="1439"/>
              <w:rPr>
                <w:rFonts w:ascii="Times New Roman" w:hAnsi="Times New Roman" w:cs="Times New Roman"/>
                <w:sz w:val="28"/>
              </w:rPr>
            </w:pPr>
            <w:r w:rsidRPr="00963417">
              <w:rPr>
                <w:rFonts w:ascii="Times New Roman" w:hAnsi="Times New Roman" w:cs="Times New Roman"/>
                <w:sz w:val="28"/>
              </w:rPr>
              <w:t>Дата</w:t>
            </w:r>
            <w:r w:rsidRPr="00963417">
              <w:rPr>
                <w:rFonts w:ascii="Times New Roman" w:hAnsi="Times New Roman" w:cs="Times New Roman"/>
                <w:spacing w:val="-1"/>
                <w:sz w:val="28"/>
              </w:rPr>
              <w:t xml:space="preserve"> </w:t>
            </w:r>
            <w:r w:rsidRPr="00963417">
              <w:rPr>
                <w:rFonts w:ascii="Times New Roman" w:hAnsi="Times New Roman" w:cs="Times New Roman"/>
                <w:sz w:val="28"/>
              </w:rPr>
              <w:t>решения</w:t>
            </w:r>
            <w:r w:rsidRPr="00963417">
              <w:rPr>
                <w:rFonts w:ascii="Times New Roman" w:hAnsi="Times New Roman" w:cs="Times New Roman"/>
                <w:spacing w:val="-1"/>
                <w:sz w:val="28"/>
              </w:rPr>
              <w:t xml:space="preserve"> </w:t>
            </w:r>
            <w:r w:rsidRPr="00963417">
              <w:rPr>
                <w:rFonts w:ascii="Times New Roman" w:hAnsi="Times New Roman" w:cs="Times New Roman"/>
                <w:sz w:val="28"/>
              </w:rPr>
              <w:t>КТС</w:t>
            </w:r>
          </w:p>
        </w:tc>
        <w:tc>
          <w:tcPr>
            <w:tcW w:w="2254" w:type="dxa"/>
            <w:gridSpan w:val="4"/>
          </w:tcPr>
          <w:p w:rsidR="00963417" w:rsidRPr="00963417" w:rsidRDefault="00963417" w:rsidP="00863B88">
            <w:pPr>
              <w:pStyle w:val="TableParagraph"/>
              <w:ind w:left="160" w:right="390" w:hanging="29"/>
              <w:rPr>
                <w:rFonts w:ascii="Times New Roman" w:hAnsi="Times New Roman" w:cs="Times New Roman"/>
                <w:sz w:val="28"/>
              </w:rPr>
            </w:pPr>
            <w:r w:rsidRPr="00963417">
              <w:rPr>
                <w:rFonts w:ascii="Times New Roman" w:hAnsi="Times New Roman" w:cs="Times New Roman"/>
                <w:sz w:val="28"/>
              </w:rPr>
              <w:t>Выдача копии</w:t>
            </w:r>
            <w:r w:rsidRPr="00963417">
              <w:rPr>
                <w:rFonts w:ascii="Times New Roman" w:hAnsi="Times New Roman" w:cs="Times New Roman"/>
                <w:spacing w:val="-67"/>
                <w:sz w:val="28"/>
              </w:rPr>
              <w:t xml:space="preserve"> </w:t>
            </w:r>
            <w:r w:rsidRPr="00963417">
              <w:rPr>
                <w:rFonts w:ascii="Times New Roman" w:hAnsi="Times New Roman" w:cs="Times New Roman"/>
                <w:sz w:val="28"/>
              </w:rPr>
              <w:t>решения</w:t>
            </w:r>
            <w:r w:rsidRPr="00963417">
              <w:rPr>
                <w:rFonts w:ascii="Times New Roman" w:hAnsi="Times New Roman" w:cs="Times New Roman"/>
                <w:spacing w:val="-2"/>
                <w:sz w:val="28"/>
              </w:rPr>
              <w:t xml:space="preserve"> </w:t>
            </w:r>
            <w:r w:rsidRPr="00963417">
              <w:rPr>
                <w:rFonts w:ascii="Times New Roman" w:hAnsi="Times New Roman" w:cs="Times New Roman"/>
                <w:sz w:val="28"/>
              </w:rPr>
              <w:t>КТС</w:t>
            </w:r>
          </w:p>
        </w:tc>
        <w:tc>
          <w:tcPr>
            <w:tcW w:w="465" w:type="dxa"/>
            <w:vMerge w:val="restart"/>
            <w:textDirection w:val="btLr"/>
          </w:tcPr>
          <w:p w:rsidR="00963417" w:rsidRPr="00963417" w:rsidRDefault="00963417" w:rsidP="00863B88">
            <w:pPr>
              <w:pStyle w:val="TableParagraph"/>
              <w:spacing w:before="108"/>
              <w:ind w:left="1065"/>
              <w:rPr>
                <w:rFonts w:ascii="Times New Roman" w:hAnsi="Times New Roman" w:cs="Times New Roman"/>
                <w:sz w:val="28"/>
              </w:rPr>
            </w:pPr>
            <w:r w:rsidRPr="00963417">
              <w:rPr>
                <w:rFonts w:ascii="Times New Roman" w:hAnsi="Times New Roman" w:cs="Times New Roman"/>
                <w:sz w:val="28"/>
              </w:rPr>
              <w:t>Дата</w:t>
            </w:r>
            <w:r w:rsidRPr="00963417">
              <w:rPr>
                <w:rFonts w:ascii="Times New Roman" w:hAnsi="Times New Roman" w:cs="Times New Roman"/>
                <w:spacing w:val="-3"/>
                <w:sz w:val="28"/>
              </w:rPr>
              <w:t xml:space="preserve"> </w:t>
            </w:r>
            <w:r w:rsidRPr="00963417">
              <w:rPr>
                <w:rFonts w:ascii="Times New Roman" w:hAnsi="Times New Roman" w:cs="Times New Roman"/>
                <w:sz w:val="28"/>
              </w:rPr>
              <w:t>исполнения</w:t>
            </w:r>
            <w:r w:rsidRPr="00963417">
              <w:rPr>
                <w:rFonts w:ascii="Times New Roman" w:hAnsi="Times New Roman" w:cs="Times New Roman"/>
                <w:spacing w:val="-3"/>
                <w:sz w:val="28"/>
              </w:rPr>
              <w:t xml:space="preserve"> </w:t>
            </w:r>
            <w:r w:rsidRPr="00963417">
              <w:rPr>
                <w:rFonts w:ascii="Times New Roman" w:hAnsi="Times New Roman" w:cs="Times New Roman"/>
                <w:sz w:val="28"/>
              </w:rPr>
              <w:t>решения</w:t>
            </w:r>
          </w:p>
        </w:tc>
        <w:tc>
          <w:tcPr>
            <w:tcW w:w="1329" w:type="dxa"/>
            <w:gridSpan w:val="2"/>
            <w:vMerge w:val="restart"/>
          </w:tcPr>
          <w:p w:rsidR="00963417" w:rsidRPr="00963417" w:rsidRDefault="00963417" w:rsidP="00863B88">
            <w:pPr>
              <w:pStyle w:val="TableParagraph"/>
              <w:ind w:left="113" w:right="381" w:firstLine="1"/>
              <w:jc w:val="center"/>
              <w:rPr>
                <w:rFonts w:ascii="Times New Roman" w:hAnsi="Times New Roman" w:cs="Times New Roman"/>
                <w:sz w:val="28"/>
                <w:lang w:val="ru-RU"/>
              </w:rPr>
            </w:pPr>
            <w:r w:rsidRPr="00963417">
              <w:rPr>
                <w:rFonts w:ascii="Times New Roman" w:hAnsi="Times New Roman" w:cs="Times New Roman"/>
                <w:sz w:val="28"/>
                <w:lang w:val="ru-RU"/>
              </w:rPr>
              <w:t>Выдач</w:t>
            </w:r>
            <w:r w:rsidRPr="00963417">
              <w:rPr>
                <w:rFonts w:ascii="Times New Roman" w:hAnsi="Times New Roman" w:cs="Times New Roman"/>
                <w:spacing w:val="-67"/>
                <w:sz w:val="28"/>
                <w:lang w:val="ru-RU"/>
              </w:rPr>
              <w:t xml:space="preserve"> </w:t>
            </w:r>
            <w:r w:rsidRPr="00963417">
              <w:rPr>
                <w:rFonts w:ascii="Times New Roman" w:hAnsi="Times New Roman" w:cs="Times New Roman"/>
                <w:sz w:val="28"/>
                <w:lang w:val="ru-RU"/>
              </w:rPr>
              <w:t>а</w:t>
            </w:r>
            <w:r w:rsidRPr="00963417">
              <w:rPr>
                <w:rFonts w:ascii="Times New Roman" w:hAnsi="Times New Roman" w:cs="Times New Roman"/>
                <w:spacing w:val="1"/>
                <w:sz w:val="28"/>
                <w:lang w:val="ru-RU"/>
              </w:rPr>
              <w:t xml:space="preserve"> </w:t>
            </w:r>
            <w:r w:rsidRPr="00963417">
              <w:rPr>
                <w:rFonts w:ascii="Times New Roman" w:hAnsi="Times New Roman" w:cs="Times New Roman"/>
                <w:sz w:val="28"/>
                <w:lang w:val="ru-RU"/>
              </w:rPr>
              <w:t>удосто</w:t>
            </w:r>
            <w:r w:rsidRPr="00963417">
              <w:rPr>
                <w:rFonts w:ascii="Times New Roman" w:hAnsi="Times New Roman" w:cs="Times New Roman"/>
                <w:spacing w:val="-67"/>
                <w:sz w:val="28"/>
                <w:lang w:val="ru-RU"/>
              </w:rPr>
              <w:t xml:space="preserve"> </w:t>
            </w:r>
            <w:r w:rsidRPr="00963417">
              <w:rPr>
                <w:rFonts w:ascii="Times New Roman" w:hAnsi="Times New Roman" w:cs="Times New Roman"/>
                <w:sz w:val="28"/>
                <w:lang w:val="ru-RU"/>
              </w:rPr>
              <w:t>верени</w:t>
            </w:r>
            <w:r w:rsidRPr="00963417">
              <w:rPr>
                <w:rFonts w:ascii="Times New Roman" w:hAnsi="Times New Roman" w:cs="Times New Roman"/>
                <w:spacing w:val="-67"/>
                <w:sz w:val="28"/>
                <w:lang w:val="ru-RU"/>
              </w:rPr>
              <w:t xml:space="preserve"> </w:t>
            </w:r>
            <w:r w:rsidRPr="00963417">
              <w:rPr>
                <w:rFonts w:ascii="Times New Roman" w:hAnsi="Times New Roman" w:cs="Times New Roman"/>
                <w:sz w:val="28"/>
                <w:lang w:val="ru-RU"/>
              </w:rPr>
              <w:t>я</w:t>
            </w:r>
            <w:r w:rsidRPr="00963417">
              <w:rPr>
                <w:rFonts w:ascii="Times New Roman" w:hAnsi="Times New Roman" w:cs="Times New Roman"/>
                <w:spacing w:val="1"/>
                <w:sz w:val="28"/>
                <w:lang w:val="ru-RU"/>
              </w:rPr>
              <w:t xml:space="preserve"> </w:t>
            </w:r>
            <w:r w:rsidRPr="00963417">
              <w:rPr>
                <w:rFonts w:ascii="Times New Roman" w:hAnsi="Times New Roman" w:cs="Times New Roman"/>
                <w:sz w:val="28"/>
                <w:lang w:val="ru-RU"/>
              </w:rPr>
              <w:t>работн</w:t>
            </w:r>
            <w:r w:rsidRPr="00963417">
              <w:rPr>
                <w:rFonts w:ascii="Times New Roman" w:hAnsi="Times New Roman" w:cs="Times New Roman"/>
                <w:spacing w:val="-67"/>
                <w:sz w:val="28"/>
                <w:lang w:val="ru-RU"/>
              </w:rPr>
              <w:t xml:space="preserve"> </w:t>
            </w:r>
            <w:r w:rsidRPr="00963417">
              <w:rPr>
                <w:rFonts w:ascii="Times New Roman" w:hAnsi="Times New Roman" w:cs="Times New Roman"/>
                <w:sz w:val="28"/>
                <w:lang w:val="ru-RU"/>
              </w:rPr>
              <w:lastRenderedPageBreak/>
              <w:t>ику на</w:t>
            </w:r>
            <w:r w:rsidRPr="00963417">
              <w:rPr>
                <w:rFonts w:ascii="Times New Roman" w:hAnsi="Times New Roman" w:cs="Times New Roman"/>
                <w:spacing w:val="-67"/>
                <w:sz w:val="28"/>
                <w:lang w:val="ru-RU"/>
              </w:rPr>
              <w:t xml:space="preserve"> </w:t>
            </w:r>
            <w:r w:rsidRPr="00963417">
              <w:rPr>
                <w:rFonts w:ascii="Times New Roman" w:hAnsi="Times New Roman" w:cs="Times New Roman"/>
                <w:sz w:val="28"/>
                <w:lang w:val="ru-RU"/>
              </w:rPr>
              <w:t>прину</w:t>
            </w:r>
            <w:r w:rsidRPr="00963417">
              <w:rPr>
                <w:rFonts w:ascii="Times New Roman" w:hAnsi="Times New Roman" w:cs="Times New Roman"/>
                <w:spacing w:val="1"/>
                <w:sz w:val="28"/>
                <w:lang w:val="ru-RU"/>
              </w:rPr>
              <w:t xml:space="preserve"> </w:t>
            </w:r>
            <w:r w:rsidRPr="00963417">
              <w:rPr>
                <w:rFonts w:ascii="Times New Roman" w:hAnsi="Times New Roman" w:cs="Times New Roman"/>
                <w:sz w:val="28"/>
                <w:lang w:val="ru-RU"/>
              </w:rPr>
              <w:t>дитель</w:t>
            </w:r>
            <w:r w:rsidRPr="00963417">
              <w:rPr>
                <w:rFonts w:ascii="Times New Roman" w:hAnsi="Times New Roman" w:cs="Times New Roman"/>
                <w:spacing w:val="-67"/>
                <w:sz w:val="28"/>
                <w:lang w:val="ru-RU"/>
              </w:rPr>
              <w:t xml:space="preserve"> </w:t>
            </w:r>
            <w:r w:rsidRPr="00963417">
              <w:rPr>
                <w:rFonts w:ascii="Times New Roman" w:hAnsi="Times New Roman" w:cs="Times New Roman"/>
                <w:sz w:val="28"/>
                <w:lang w:val="ru-RU"/>
              </w:rPr>
              <w:t>ное</w:t>
            </w:r>
          </w:p>
          <w:p w:rsidR="00963417" w:rsidRPr="00963417" w:rsidRDefault="00963417" w:rsidP="00863B88">
            <w:pPr>
              <w:pStyle w:val="TableParagraph"/>
              <w:spacing w:line="322" w:lineRule="exact"/>
              <w:ind w:left="170" w:right="440"/>
              <w:jc w:val="center"/>
              <w:rPr>
                <w:rFonts w:ascii="Times New Roman" w:hAnsi="Times New Roman" w:cs="Times New Roman"/>
                <w:sz w:val="28"/>
              </w:rPr>
            </w:pPr>
            <w:r w:rsidRPr="00963417">
              <w:rPr>
                <w:rFonts w:ascii="Times New Roman" w:hAnsi="Times New Roman" w:cs="Times New Roman"/>
                <w:sz w:val="28"/>
              </w:rPr>
              <w:t>испол</w:t>
            </w:r>
            <w:r w:rsidRPr="00963417">
              <w:rPr>
                <w:rFonts w:ascii="Times New Roman" w:hAnsi="Times New Roman" w:cs="Times New Roman"/>
                <w:spacing w:val="-67"/>
                <w:sz w:val="28"/>
              </w:rPr>
              <w:t xml:space="preserve"> </w:t>
            </w:r>
            <w:r w:rsidRPr="00963417">
              <w:rPr>
                <w:rFonts w:ascii="Times New Roman" w:hAnsi="Times New Roman" w:cs="Times New Roman"/>
                <w:sz w:val="28"/>
              </w:rPr>
              <w:t>нение</w:t>
            </w:r>
          </w:p>
        </w:tc>
        <w:tc>
          <w:tcPr>
            <w:tcW w:w="1244" w:type="dxa"/>
            <w:gridSpan w:val="2"/>
            <w:vMerge w:val="restart"/>
          </w:tcPr>
          <w:p w:rsidR="00963417" w:rsidRPr="00963417" w:rsidRDefault="00963417" w:rsidP="00863B88">
            <w:pPr>
              <w:pStyle w:val="TableParagraph"/>
              <w:rPr>
                <w:rFonts w:ascii="Times New Roman" w:hAnsi="Times New Roman" w:cs="Times New Roman"/>
                <w:sz w:val="30"/>
                <w:lang w:val="ru-RU"/>
              </w:rPr>
            </w:pPr>
          </w:p>
          <w:p w:rsidR="00963417" w:rsidRPr="00963417" w:rsidRDefault="00963417" w:rsidP="00863B88">
            <w:pPr>
              <w:pStyle w:val="TableParagraph"/>
              <w:spacing w:before="10"/>
              <w:rPr>
                <w:rFonts w:ascii="Times New Roman" w:hAnsi="Times New Roman" w:cs="Times New Roman"/>
                <w:sz w:val="39"/>
                <w:lang w:val="ru-RU"/>
              </w:rPr>
            </w:pPr>
          </w:p>
          <w:p w:rsidR="00963417" w:rsidRPr="00963417" w:rsidRDefault="00963417" w:rsidP="00863B88">
            <w:pPr>
              <w:pStyle w:val="TableParagraph"/>
              <w:ind w:left="124" w:right="394" w:firstLine="1"/>
              <w:jc w:val="center"/>
              <w:rPr>
                <w:rFonts w:ascii="Times New Roman" w:hAnsi="Times New Roman" w:cs="Times New Roman"/>
                <w:sz w:val="28"/>
                <w:lang w:val="ru-RU"/>
              </w:rPr>
            </w:pPr>
            <w:r w:rsidRPr="00963417">
              <w:rPr>
                <w:rFonts w:ascii="Times New Roman" w:hAnsi="Times New Roman" w:cs="Times New Roman"/>
                <w:sz w:val="28"/>
                <w:lang w:val="ru-RU"/>
              </w:rPr>
              <w:t>Выда</w:t>
            </w:r>
            <w:r w:rsidRPr="00963417">
              <w:rPr>
                <w:rFonts w:ascii="Times New Roman" w:hAnsi="Times New Roman" w:cs="Times New Roman"/>
                <w:spacing w:val="1"/>
                <w:sz w:val="28"/>
                <w:lang w:val="ru-RU"/>
              </w:rPr>
              <w:t xml:space="preserve"> </w:t>
            </w:r>
            <w:r w:rsidRPr="00963417">
              <w:rPr>
                <w:rFonts w:ascii="Times New Roman" w:hAnsi="Times New Roman" w:cs="Times New Roman"/>
                <w:sz w:val="28"/>
                <w:lang w:val="ru-RU"/>
              </w:rPr>
              <w:t>ча</w:t>
            </w:r>
            <w:r w:rsidRPr="00963417">
              <w:rPr>
                <w:rFonts w:ascii="Times New Roman" w:hAnsi="Times New Roman" w:cs="Times New Roman"/>
                <w:spacing w:val="1"/>
                <w:sz w:val="28"/>
                <w:lang w:val="ru-RU"/>
              </w:rPr>
              <w:t xml:space="preserve"> </w:t>
            </w:r>
            <w:r w:rsidRPr="00963417">
              <w:rPr>
                <w:rFonts w:ascii="Times New Roman" w:hAnsi="Times New Roman" w:cs="Times New Roman"/>
                <w:sz w:val="28"/>
                <w:lang w:val="ru-RU"/>
              </w:rPr>
              <w:t>дубли ката</w:t>
            </w:r>
            <w:r w:rsidRPr="00963417">
              <w:rPr>
                <w:rFonts w:ascii="Times New Roman" w:hAnsi="Times New Roman" w:cs="Times New Roman"/>
                <w:spacing w:val="1"/>
                <w:sz w:val="28"/>
                <w:lang w:val="ru-RU"/>
              </w:rPr>
              <w:t xml:space="preserve"> </w:t>
            </w:r>
            <w:r w:rsidRPr="00963417">
              <w:rPr>
                <w:rFonts w:ascii="Times New Roman" w:hAnsi="Times New Roman" w:cs="Times New Roman"/>
                <w:sz w:val="28"/>
                <w:lang w:val="ru-RU"/>
              </w:rPr>
              <w:lastRenderedPageBreak/>
              <w:t>удост</w:t>
            </w:r>
            <w:r w:rsidRPr="00963417">
              <w:rPr>
                <w:rFonts w:ascii="Times New Roman" w:hAnsi="Times New Roman" w:cs="Times New Roman"/>
                <w:spacing w:val="-67"/>
                <w:sz w:val="28"/>
                <w:lang w:val="ru-RU"/>
              </w:rPr>
              <w:t xml:space="preserve"> </w:t>
            </w:r>
            <w:r w:rsidRPr="00963417">
              <w:rPr>
                <w:rFonts w:ascii="Times New Roman" w:hAnsi="Times New Roman" w:cs="Times New Roman"/>
                <w:sz w:val="28"/>
                <w:lang w:val="ru-RU"/>
              </w:rPr>
              <w:t>овере</w:t>
            </w:r>
            <w:r w:rsidRPr="00963417">
              <w:rPr>
                <w:rFonts w:ascii="Times New Roman" w:hAnsi="Times New Roman" w:cs="Times New Roman"/>
                <w:spacing w:val="-67"/>
                <w:sz w:val="28"/>
                <w:lang w:val="ru-RU"/>
              </w:rPr>
              <w:t xml:space="preserve"> </w:t>
            </w:r>
            <w:r w:rsidRPr="00963417">
              <w:rPr>
                <w:rFonts w:ascii="Times New Roman" w:hAnsi="Times New Roman" w:cs="Times New Roman"/>
                <w:sz w:val="28"/>
                <w:lang w:val="ru-RU"/>
              </w:rPr>
              <w:t>ния</w:t>
            </w:r>
          </w:p>
        </w:tc>
        <w:tc>
          <w:tcPr>
            <w:tcW w:w="1908" w:type="dxa"/>
            <w:gridSpan w:val="4"/>
          </w:tcPr>
          <w:p w:rsidR="00963417" w:rsidRPr="00963417" w:rsidRDefault="00963417" w:rsidP="00863B88">
            <w:pPr>
              <w:pStyle w:val="TableParagraph"/>
              <w:ind w:left="118" w:right="384" w:hanging="3"/>
              <w:jc w:val="center"/>
              <w:rPr>
                <w:rFonts w:ascii="Times New Roman" w:hAnsi="Times New Roman" w:cs="Times New Roman"/>
                <w:sz w:val="28"/>
                <w:lang w:val="ru-RU"/>
              </w:rPr>
            </w:pPr>
            <w:r w:rsidRPr="00963417">
              <w:rPr>
                <w:rFonts w:ascii="Times New Roman" w:hAnsi="Times New Roman" w:cs="Times New Roman"/>
                <w:sz w:val="28"/>
                <w:lang w:val="ru-RU"/>
              </w:rPr>
              <w:lastRenderedPageBreak/>
              <w:t>Продление</w:t>
            </w:r>
            <w:r w:rsidRPr="00963417">
              <w:rPr>
                <w:rFonts w:ascii="Times New Roman" w:hAnsi="Times New Roman" w:cs="Times New Roman"/>
                <w:spacing w:val="1"/>
                <w:sz w:val="28"/>
                <w:lang w:val="ru-RU"/>
              </w:rPr>
              <w:t xml:space="preserve"> </w:t>
            </w:r>
            <w:r w:rsidRPr="00963417">
              <w:rPr>
                <w:rFonts w:ascii="Times New Roman" w:hAnsi="Times New Roman" w:cs="Times New Roman"/>
                <w:sz w:val="28"/>
                <w:lang w:val="ru-RU"/>
              </w:rPr>
              <w:t>срока</w:t>
            </w:r>
            <w:r w:rsidRPr="00963417">
              <w:rPr>
                <w:rFonts w:ascii="Times New Roman" w:hAnsi="Times New Roman" w:cs="Times New Roman"/>
                <w:spacing w:val="1"/>
                <w:sz w:val="28"/>
                <w:lang w:val="ru-RU"/>
              </w:rPr>
              <w:t xml:space="preserve"> </w:t>
            </w:r>
            <w:r w:rsidRPr="00963417">
              <w:rPr>
                <w:rFonts w:ascii="Times New Roman" w:hAnsi="Times New Roman" w:cs="Times New Roman"/>
                <w:sz w:val="28"/>
                <w:lang w:val="ru-RU"/>
              </w:rPr>
              <w:t>обращения</w:t>
            </w:r>
            <w:r w:rsidRPr="00963417">
              <w:rPr>
                <w:rFonts w:ascii="Times New Roman" w:hAnsi="Times New Roman" w:cs="Times New Roman"/>
                <w:spacing w:val="1"/>
                <w:sz w:val="28"/>
                <w:lang w:val="ru-RU"/>
              </w:rPr>
              <w:t xml:space="preserve"> </w:t>
            </w:r>
            <w:r w:rsidRPr="00963417">
              <w:rPr>
                <w:rFonts w:ascii="Times New Roman" w:hAnsi="Times New Roman" w:cs="Times New Roman"/>
                <w:sz w:val="28"/>
                <w:lang w:val="ru-RU"/>
              </w:rPr>
              <w:t>к</w:t>
            </w:r>
            <w:r w:rsidRPr="00963417">
              <w:rPr>
                <w:rFonts w:ascii="Times New Roman" w:hAnsi="Times New Roman" w:cs="Times New Roman"/>
                <w:spacing w:val="1"/>
                <w:sz w:val="28"/>
                <w:lang w:val="ru-RU"/>
              </w:rPr>
              <w:t xml:space="preserve"> </w:t>
            </w:r>
            <w:r w:rsidRPr="00963417">
              <w:rPr>
                <w:rFonts w:ascii="Times New Roman" w:hAnsi="Times New Roman" w:cs="Times New Roman"/>
                <w:sz w:val="28"/>
                <w:lang w:val="ru-RU"/>
              </w:rPr>
              <w:t>судебному</w:t>
            </w:r>
            <w:r w:rsidRPr="00963417">
              <w:rPr>
                <w:rFonts w:ascii="Times New Roman" w:hAnsi="Times New Roman" w:cs="Times New Roman"/>
                <w:spacing w:val="1"/>
                <w:sz w:val="28"/>
                <w:lang w:val="ru-RU"/>
              </w:rPr>
              <w:t xml:space="preserve"> </w:t>
            </w:r>
            <w:r w:rsidRPr="00963417">
              <w:rPr>
                <w:rFonts w:ascii="Times New Roman" w:hAnsi="Times New Roman" w:cs="Times New Roman"/>
                <w:sz w:val="28"/>
                <w:lang w:val="ru-RU"/>
              </w:rPr>
              <w:t>исполнител</w:t>
            </w:r>
          </w:p>
          <w:p w:rsidR="00963417" w:rsidRPr="00963417" w:rsidRDefault="00963417" w:rsidP="00863B88">
            <w:pPr>
              <w:pStyle w:val="TableParagraph"/>
              <w:spacing w:line="308" w:lineRule="exact"/>
              <w:ind w:right="268"/>
              <w:jc w:val="center"/>
              <w:rPr>
                <w:rFonts w:ascii="Times New Roman" w:hAnsi="Times New Roman" w:cs="Times New Roman"/>
                <w:sz w:val="28"/>
              </w:rPr>
            </w:pPr>
            <w:r w:rsidRPr="00963417">
              <w:rPr>
                <w:rFonts w:ascii="Times New Roman" w:hAnsi="Times New Roman" w:cs="Times New Roman"/>
                <w:sz w:val="28"/>
              </w:rPr>
              <w:t>ю</w:t>
            </w:r>
          </w:p>
        </w:tc>
      </w:tr>
      <w:tr w:rsidR="00963417" w:rsidRPr="00963417" w:rsidTr="00963417">
        <w:trPr>
          <w:trHeight w:val="1610"/>
        </w:trPr>
        <w:tc>
          <w:tcPr>
            <w:tcW w:w="629" w:type="dxa"/>
            <w:vMerge/>
            <w:tcBorders>
              <w:top w:val="nil"/>
            </w:tcBorders>
          </w:tcPr>
          <w:p w:rsidR="00963417" w:rsidRPr="00963417" w:rsidRDefault="00963417" w:rsidP="00863B88">
            <w:pPr>
              <w:rPr>
                <w:rFonts w:ascii="Times New Roman" w:hAnsi="Times New Roman" w:cs="Times New Roman"/>
                <w:sz w:val="2"/>
                <w:szCs w:val="2"/>
              </w:rPr>
            </w:pPr>
          </w:p>
        </w:tc>
        <w:tc>
          <w:tcPr>
            <w:tcW w:w="403" w:type="dxa"/>
            <w:vMerge/>
            <w:tcBorders>
              <w:top w:val="nil"/>
            </w:tcBorders>
            <w:textDirection w:val="btLr"/>
          </w:tcPr>
          <w:p w:rsidR="00963417" w:rsidRPr="00963417" w:rsidRDefault="00963417" w:rsidP="00863B88">
            <w:pPr>
              <w:rPr>
                <w:rFonts w:ascii="Times New Roman" w:hAnsi="Times New Roman" w:cs="Times New Roman"/>
                <w:sz w:val="2"/>
                <w:szCs w:val="2"/>
              </w:rPr>
            </w:pPr>
          </w:p>
        </w:tc>
        <w:tc>
          <w:tcPr>
            <w:tcW w:w="405" w:type="dxa"/>
            <w:vMerge/>
            <w:tcBorders>
              <w:top w:val="nil"/>
            </w:tcBorders>
            <w:textDirection w:val="btLr"/>
          </w:tcPr>
          <w:p w:rsidR="00963417" w:rsidRPr="00963417" w:rsidRDefault="00963417" w:rsidP="00863B88">
            <w:pPr>
              <w:rPr>
                <w:rFonts w:ascii="Times New Roman" w:hAnsi="Times New Roman" w:cs="Times New Roman"/>
                <w:sz w:val="2"/>
                <w:szCs w:val="2"/>
              </w:rPr>
            </w:pPr>
          </w:p>
        </w:tc>
        <w:tc>
          <w:tcPr>
            <w:tcW w:w="403" w:type="dxa"/>
            <w:vMerge/>
            <w:tcBorders>
              <w:top w:val="nil"/>
            </w:tcBorders>
            <w:textDirection w:val="btLr"/>
          </w:tcPr>
          <w:p w:rsidR="00963417" w:rsidRPr="00963417" w:rsidRDefault="00963417" w:rsidP="00863B88">
            <w:pPr>
              <w:rPr>
                <w:rFonts w:ascii="Times New Roman" w:hAnsi="Times New Roman" w:cs="Times New Roman"/>
                <w:sz w:val="2"/>
                <w:szCs w:val="2"/>
              </w:rPr>
            </w:pPr>
          </w:p>
        </w:tc>
        <w:tc>
          <w:tcPr>
            <w:tcW w:w="404" w:type="dxa"/>
            <w:vMerge/>
            <w:tcBorders>
              <w:top w:val="nil"/>
            </w:tcBorders>
            <w:textDirection w:val="btLr"/>
          </w:tcPr>
          <w:p w:rsidR="00963417" w:rsidRPr="00963417" w:rsidRDefault="00963417" w:rsidP="00863B88">
            <w:pPr>
              <w:rPr>
                <w:rFonts w:ascii="Times New Roman" w:hAnsi="Times New Roman" w:cs="Times New Roman"/>
                <w:sz w:val="2"/>
                <w:szCs w:val="2"/>
              </w:rPr>
            </w:pPr>
          </w:p>
        </w:tc>
        <w:tc>
          <w:tcPr>
            <w:tcW w:w="406" w:type="dxa"/>
            <w:vMerge/>
            <w:tcBorders>
              <w:top w:val="nil"/>
            </w:tcBorders>
            <w:textDirection w:val="btLr"/>
          </w:tcPr>
          <w:p w:rsidR="00963417" w:rsidRPr="00963417" w:rsidRDefault="00963417" w:rsidP="00863B88">
            <w:pPr>
              <w:rPr>
                <w:rFonts w:ascii="Times New Roman" w:hAnsi="Times New Roman" w:cs="Times New Roman"/>
                <w:sz w:val="2"/>
                <w:szCs w:val="2"/>
              </w:rPr>
            </w:pPr>
          </w:p>
        </w:tc>
        <w:tc>
          <w:tcPr>
            <w:tcW w:w="1232" w:type="dxa"/>
            <w:gridSpan w:val="2"/>
          </w:tcPr>
          <w:p w:rsidR="00963417" w:rsidRPr="00963417" w:rsidRDefault="00963417" w:rsidP="00863B88">
            <w:pPr>
              <w:pStyle w:val="TableParagraph"/>
              <w:spacing w:before="156"/>
              <w:ind w:left="107" w:right="391"/>
              <w:rPr>
                <w:rFonts w:ascii="Times New Roman" w:hAnsi="Times New Roman" w:cs="Times New Roman"/>
                <w:sz w:val="28"/>
              </w:rPr>
            </w:pPr>
            <w:r w:rsidRPr="00963417">
              <w:rPr>
                <w:rFonts w:ascii="Times New Roman" w:hAnsi="Times New Roman" w:cs="Times New Roman"/>
                <w:sz w:val="28"/>
              </w:rPr>
              <w:t>Руков</w:t>
            </w:r>
            <w:r w:rsidRPr="00963417">
              <w:rPr>
                <w:rFonts w:ascii="Times New Roman" w:hAnsi="Times New Roman" w:cs="Times New Roman"/>
                <w:spacing w:val="-67"/>
                <w:sz w:val="28"/>
              </w:rPr>
              <w:t xml:space="preserve"> </w:t>
            </w:r>
            <w:r w:rsidRPr="00963417">
              <w:rPr>
                <w:rFonts w:ascii="Times New Roman" w:hAnsi="Times New Roman" w:cs="Times New Roman"/>
                <w:sz w:val="28"/>
              </w:rPr>
              <w:t>одите</w:t>
            </w:r>
            <w:r w:rsidRPr="00963417">
              <w:rPr>
                <w:rFonts w:ascii="Times New Roman" w:hAnsi="Times New Roman" w:cs="Times New Roman"/>
                <w:spacing w:val="-67"/>
                <w:sz w:val="28"/>
              </w:rPr>
              <w:t xml:space="preserve"> </w:t>
            </w:r>
            <w:r w:rsidRPr="00963417">
              <w:rPr>
                <w:rFonts w:ascii="Times New Roman" w:hAnsi="Times New Roman" w:cs="Times New Roman"/>
                <w:sz w:val="28"/>
              </w:rPr>
              <w:t>лю</w:t>
            </w:r>
            <w:r w:rsidRPr="00963417">
              <w:rPr>
                <w:rFonts w:ascii="Times New Roman" w:hAnsi="Times New Roman" w:cs="Times New Roman"/>
                <w:spacing w:val="1"/>
                <w:sz w:val="28"/>
              </w:rPr>
              <w:t xml:space="preserve"> </w:t>
            </w:r>
            <w:r w:rsidRPr="00963417">
              <w:rPr>
                <w:rFonts w:ascii="Times New Roman" w:hAnsi="Times New Roman" w:cs="Times New Roman"/>
                <w:sz w:val="28"/>
              </w:rPr>
              <w:t>ОУ</w:t>
            </w:r>
          </w:p>
        </w:tc>
        <w:tc>
          <w:tcPr>
            <w:tcW w:w="1022" w:type="dxa"/>
            <w:gridSpan w:val="2"/>
          </w:tcPr>
          <w:p w:rsidR="00963417" w:rsidRPr="00963417" w:rsidRDefault="00963417" w:rsidP="00863B88">
            <w:pPr>
              <w:pStyle w:val="TableParagraph"/>
              <w:spacing w:before="6"/>
              <w:rPr>
                <w:rFonts w:ascii="Times New Roman" w:hAnsi="Times New Roman" w:cs="Times New Roman"/>
                <w:sz w:val="27"/>
              </w:rPr>
            </w:pPr>
          </w:p>
          <w:p w:rsidR="00963417" w:rsidRPr="00963417" w:rsidRDefault="00963417" w:rsidP="00863B88">
            <w:pPr>
              <w:pStyle w:val="TableParagraph"/>
              <w:spacing w:before="1"/>
              <w:ind w:left="107" w:right="474"/>
              <w:jc w:val="both"/>
              <w:rPr>
                <w:rFonts w:ascii="Times New Roman" w:hAnsi="Times New Roman" w:cs="Times New Roman"/>
                <w:sz w:val="28"/>
              </w:rPr>
            </w:pPr>
            <w:r w:rsidRPr="00963417">
              <w:rPr>
                <w:rFonts w:ascii="Times New Roman" w:hAnsi="Times New Roman" w:cs="Times New Roman"/>
                <w:sz w:val="28"/>
              </w:rPr>
              <w:t>Раб</w:t>
            </w:r>
            <w:r w:rsidRPr="00963417">
              <w:rPr>
                <w:rFonts w:ascii="Times New Roman" w:hAnsi="Times New Roman" w:cs="Times New Roman"/>
                <w:spacing w:val="-68"/>
                <w:sz w:val="28"/>
              </w:rPr>
              <w:t xml:space="preserve"> </w:t>
            </w:r>
            <w:r w:rsidRPr="00963417">
              <w:rPr>
                <w:rFonts w:ascii="Times New Roman" w:hAnsi="Times New Roman" w:cs="Times New Roman"/>
                <w:sz w:val="28"/>
              </w:rPr>
              <w:t>отн</w:t>
            </w:r>
            <w:r w:rsidRPr="00963417">
              <w:rPr>
                <w:rFonts w:ascii="Times New Roman" w:hAnsi="Times New Roman" w:cs="Times New Roman"/>
                <w:spacing w:val="-68"/>
                <w:sz w:val="28"/>
              </w:rPr>
              <w:t xml:space="preserve"> </w:t>
            </w:r>
            <w:r w:rsidRPr="00963417">
              <w:rPr>
                <w:rFonts w:ascii="Times New Roman" w:hAnsi="Times New Roman" w:cs="Times New Roman"/>
                <w:sz w:val="28"/>
              </w:rPr>
              <w:t>ику</w:t>
            </w:r>
          </w:p>
        </w:tc>
        <w:tc>
          <w:tcPr>
            <w:tcW w:w="465" w:type="dxa"/>
            <w:vMerge/>
            <w:tcBorders>
              <w:top w:val="nil"/>
            </w:tcBorders>
            <w:textDirection w:val="btLr"/>
          </w:tcPr>
          <w:p w:rsidR="00963417" w:rsidRPr="00963417" w:rsidRDefault="00963417" w:rsidP="00863B88">
            <w:pPr>
              <w:rPr>
                <w:rFonts w:ascii="Times New Roman" w:hAnsi="Times New Roman" w:cs="Times New Roman"/>
                <w:sz w:val="2"/>
                <w:szCs w:val="2"/>
              </w:rPr>
            </w:pPr>
          </w:p>
        </w:tc>
        <w:tc>
          <w:tcPr>
            <w:tcW w:w="1329" w:type="dxa"/>
            <w:gridSpan w:val="2"/>
            <w:vMerge/>
            <w:tcBorders>
              <w:top w:val="nil"/>
            </w:tcBorders>
          </w:tcPr>
          <w:p w:rsidR="00963417" w:rsidRPr="00963417" w:rsidRDefault="00963417" w:rsidP="00863B88">
            <w:pPr>
              <w:rPr>
                <w:rFonts w:ascii="Times New Roman" w:hAnsi="Times New Roman" w:cs="Times New Roman"/>
                <w:sz w:val="2"/>
                <w:szCs w:val="2"/>
              </w:rPr>
            </w:pPr>
          </w:p>
        </w:tc>
        <w:tc>
          <w:tcPr>
            <w:tcW w:w="1244" w:type="dxa"/>
            <w:gridSpan w:val="2"/>
            <w:vMerge/>
            <w:tcBorders>
              <w:top w:val="nil"/>
            </w:tcBorders>
          </w:tcPr>
          <w:p w:rsidR="00963417" w:rsidRPr="00963417" w:rsidRDefault="00963417" w:rsidP="00863B88">
            <w:pPr>
              <w:rPr>
                <w:rFonts w:ascii="Times New Roman" w:hAnsi="Times New Roman" w:cs="Times New Roman"/>
                <w:sz w:val="2"/>
                <w:szCs w:val="2"/>
              </w:rPr>
            </w:pPr>
          </w:p>
        </w:tc>
        <w:tc>
          <w:tcPr>
            <w:tcW w:w="465" w:type="dxa"/>
            <w:vMerge w:val="restart"/>
            <w:textDirection w:val="btLr"/>
          </w:tcPr>
          <w:p w:rsidR="00963417" w:rsidRPr="00963417" w:rsidRDefault="00963417" w:rsidP="00863B88">
            <w:pPr>
              <w:pStyle w:val="TableParagraph"/>
              <w:spacing w:line="227" w:lineRule="exact"/>
              <w:ind w:left="475"/>
              <w:rPr>
                <w:rFonts w:ascii="Times New Roman" w:hAnsi="Times New Roman" w:cs="Times New Roman"/>
                <w:sz w:val="28"/>
              </w:rPr>
            </w:pPr>
            <w:r w:rsidRPr="00963417">
              <w:rPr>
                <w:rFonts w:ascii="Times New Roman" w:hAnsi="Times New Roman" w:cs="Times New Roman"/>
                <w:sz w:val="28"/>
              </w:rPr>
              <w:t>Дата</w:t>
            </w:r>
            <w:r w:rsidRPr="00963417">
              <w:rPr>
                <w:rFonts w:ascii="Times New Roman" w:hAnsi="Times New Roman" w:cs="Times New Roman"/>
                <w:spacing w:val="-3"/>
                <w:sz w:val="28"/>
              </w:rPr>
              <w:t xml:space="preserve"> </w:t>
            </w:r>
            <w:r w:rsidRPr="00963417">
              <w:rPr>
                <w:rFonts w:ascii="Times New Roman" w:hAnsi="Times New Roman" w:cs="Times New Roman"/>
                <w:sz w:val="28"/>
              </w:rPr>
              <w:t>обращения</w:t>
            </w:r>
          </w:p>
          <w:p w:rsidR="00963417" w:rsidRPr="00963417" w:rsidRDefault="00963417" w:rsidP="00863B88">
            <w:pPr>
              <w:pStyle w:val="TableParagraph"/>
              <w:spacing w:before="7" w:line="201" w:lineRule="exact"/>
              <w:ind w:left="211"/>
              <w:rPr>
                <w:rFonts w:ascii="Times New Roman" w:hAnsi="Times New Roman" w:cs="Times New Roman"/>
                <w:sz w:val="28"/>
              </w:rPr>
            </w:pPr>
            <w:r w:rsidRPr="00963417">
              <w:rPr>
                <w:rFonts w:ascii="Times New Roman" w:hAnsi="Times New Roman" w:cs="Times New Roman"/>
                <w:sz w:val="28"/>
              </w:rPr>
              <w:t>р</w:t>
            </w:r>
            <w:r w:rsidRPr="00963417">
              <w:rPr>
                <w:rFonts w:ascii="Times New Roman" w:hAnsi="Times New Roman" w:cs="Times New Roman"/>
                <w:spacing w:val="-3"/>
                <w:sz w:val="28"/>
              </w:rPr>
              <w:t>а</w:t>
            </w:r>
            <w:r w:rsidRPr="00963417">
              <w:rPr>
                <w:rFonts w:ascii="Times New Roman" w:hAnsi="Times New Roman" w:cs="Times New Roman"/>
                <w:sz w:val="28"/>
              </w:rPr>
              <w:t>бо</w:t>
            </w:r>
            <w:r w:rsidRPr="00963417">
              <w:rPr>
                <w:rFonts w:ascii="Times New Roman" w:hAnsi="Times New Roman" w:cs="Times New Roman"/>
                <w:spacing w:val="-3"/>
                <w:sz w:val="28"/>
              </w:rPr>
              <w:t>т</w:t>
            </w:r>
            <w:r w:rsidRPr="00963417">
              <w:rPr>
                <w:rFonts w:ascii="Times New Roman" w:hAnsi="Times New Roman" w:cs="Times New Roman"/>
                <w:spacing w:val="1"/>
                <w:sz w:val="28"/>
              </w:rPr>
              <w:t>н</w:t>
            </w:r>
            <w:r w:rsidRPr="00963417">
              <w:rPr>
                <w:rFonts w:ascii="Times New Roman" w:hAnsi="Times New Roman" w:cs="Times New Roman"/>
                <w:spacing w:val="-16"/>
                <w:sz w:val="28"/>
              </w:rPr>
              <w:t>и</w:t>
            </w:r>
            <w:r w:rsidRPr="00963417">
              <w:rPr>
                <w:rFonts w:ascii="Times New Roman" w:hAnsi="Times New Roman" w:cs="Times New Roman"/>
                <w:spacing w:val="-178"/>
                <w:position w:val="-13"/>
                <w:sz w:val="28"/>
              </w:rPr>
              <w:t>Д</w:t>
            </w:r>
            <w:r w:rsidRPr="00963417">
              <w:rPr>
                <w:rFonts w:ascii="Times New Roman" w:hAnsi="Times New Roman" w:cs="Times New Roman"/>
                <w:sz w:val="28"/>
              </w:rPr>
              <w:t>к</w:t>
            </w:r>
            <w:r w:rsidRPr="00963417">
              <w:rPr>
                <w:rFonts w:ascii="Times New Roman" w:hAnsi="Times New Roman" w:cs="Times New Roman"/>
                <w:spacing w:val="-85"/>
                <w:sz w:val="28"/>
              </w:rPr>
              <w:t>а</w:t>
            </w:r>
            <w:r w:rsidRPr="00963417">
              <w:rPr>
                <w:rFonts w:ascii="Times New Roman" w:hAnsi="Times New Roman" w:cs="Times New Roman"/>
                <w:spacing w:val="-1"/>
                <w:position w:val="-13"/>
                <w:sz w:val="28"/>
              </w:rPr>
              <w:t>а</w:t>
            </w:r>
            <w:r w:rsidRPr="00963417">
              <w:rPr>
                <w:rFonts w:ascii="Times New Roman" w:hAnsi="Times New Roman" w:cs="Times New Roman"/>
                <w:spacing w:val="-93"/>
                <w:position w:val="-13"/>
                <w:sz w:val="28"/>
              </w:rPr>
              <w:t>т</w:t>
            </w:r>
            <w:r w:rsidRPr="00963417">
              <w:rPr>
                <w:rFonts w:ascii="Times New Roman" w:hAnsi="Times New Roman" w:cs="Times New Roman"/>
                <w:spacing w:val="-40"/>
                <w:sz w:val="28"/>
              </w:rPr>
              <w:t>в</w:t>
            </w:r>
            <w:r w:rsidRPr="00963417">
              <w:rPr>
                <w:rFonts w:ascii="Times New Roman" w:hAnsi="Times New Roman" w:cs="Times New Roman"/>
                <w:spacing w:val="-17"/>
                <w:position w:val="-13"/>
                <w:sz w:val="28"/>
              </w:rPr>
              <w:t>а</w:t>
            </w:r>
            <w:r w:rsidRPr="00963417">
              <w:rPr>
                <w:rFonts w:ascii="Times New Roman" w:hAnsi="Times New Roman" w:cs="Times New Roman"/>
                <w:sz w:val="28"/>
              </w:rPr>
              <w:t>К</w:t>
            </w:r>
            <w:r w:rsidRPr="00963417">
              <w:rPr>
                <w:rFonts w:ascii="Times New Roman" w:hAnsi="Times New Roman" w:cs="Times New Roman"/>
                <w:spacing w:val="-2"/>
                <w:sz w:val="28"/>
              </w:rPr>
              <w:t>Т</w:t>
            </w:r>
            <w:r w:rsidRPr="00963417">
              <w:rPr>
                <w:rFonts w:ascii="Times New Roman" w:hAnsi="Times New Roman" w:cs="Times New Roman"/>
                <w:sz w:val="28"/>
              </w:rPr>
              <w:t>С</w:t>
            </w:r>
          </w:p>
        </w:tc>
        <w:tc>
          <w:tcPr>
            <w:tcW w:w="465" w:type="dxa"/>
            <w:vMerge w:val="restart"/>
            <w:textDirection w:val="btLr"/>
          </w:tcPr>
          <w:p w:rsidR="00963417" w:rsidRPr="00963417" w:rsidRDefault="00963417" w:rsidP="00863B88">
            <w:pPr>
              <w:pStyle w:val="TableParagraph"/>
              <w:spacing w:before="237" w:line="198" w:lineRule="exact"/>
              <w:ind w:left="38"/>
              <w:rPr>
                <w:rFonts w:ascii="Times New Roman" w:hAnsi="Times New Roman" w:cs="Times New Roman"/>
                <w:sz w:val="28"/>
              </w:rPr>
            </w:pPr>
            <w:r w:rsidRPr="00963417">
              <w:rPr>
                <w:rFonts w:ascii="Times New Roman" w:hAnsi="Times New Roman" w:cs="Times New Roman"/>
                <w:sz w:val="28"/>
              </w:rPr>
              <w:t>рассмотрения</w:t>
            </w:r>
            <w:r w:rsidRPr="00963417">
              <w:rPr>
                <w:rFonts w:ascii="Times New Roman" w:hAnsi="Times New Roman" w:cs="Times New Roman"/>
                <w:spacing w:val="-5"/>
                <w:sz w:val="28"/>
              </w:rPr>
              <w:t xml:space="preserve"> </w:t>
            </w:r>
            <w:r w:rsidRPr="00963417">
              <w:rPr>
                <w:rFonts w:ascii="Times New Roman" w:hAnsi="Times New Roman" w:cs="Times New Roman"/>
                <w:sz w:val="28"/>
              </w:rPr>
              <w:t>спора</w:t>
            </w:r>
          </w:p>
        </w:tc>
        <w:tc>
          <w:tcPr>
            <w:tcW w:w="978" w:type="dxa"/>
            <w:gridSpan w:val="2"/>
          </w:tcPr>
          <w:p w:rsidR="00963417" w:rsidRPr="00963417" w:rsidRDefault="00963417" w:rsidP="00863B88">
            <w:pPr>
              <w:pStyle w:val="TableParagraph"/>
              <w:spacing w:line="322" w:lineRule="exact"/>
              <w:ind w:left="139" w:right="400" w:firstLine="72"/>
              <w:jc w:val="both"/>
              <w:rPr>
                <w:rFonts w:ascii="Times New Roman" w:hAnsi="Times New Roman" w:cs="Times New Roman"/>
                <w:sz w:val="28"/>
                <w:lang w:val="ru-RU"/>
              </w:rPr>
            </w:pPr>
            <w:r w:rsidRPr="00963417">
              <w:rPr>
                <w:rFonts w:ascii="Times New Roman" w:hAnsi="Times New Roman" w:cs="Times New Roman"/>
                <w:sz w:val="28"/>
                <w:lang w:val="ru-RU"/>
              </w:rPr>
              <w:t>Ре</w:t>
            </w:r>
            <w:r w:rsidRPr="00963417">
              <w:rPr>
                <w:rFonts w:ascii="Times New Roman" w:hAnsi="Times New Roman" w:cs="Times New Roman"/>
                <w:spacing w:val="1"/>
                <w:sz w:val="28"/>
                <w:lang w:val="ru-RU"/>
              </w:rPr>
              <w:t xml:space="preserve"> </w:t>
            </w:r>
            <w:r w:rsidRPr="00963417">
              <w:rPr>
                <w:rFonts w:ascii="Times New Roman" w:hAnsi="Times New Roman" w:cs="Times New Roman"/>
                <w:sz w:val="28"/>
                <w:lang w:val="ru-RU"/>
              </w:rPr>
              <w:t>ше</w:t>
            </w:r>
            <w:r w:rsidRPr="00963417">
              <w:rPr>
                <w:rFonts w:ascii="Times New Roman" w:hAnsi="Times New Roman" w:cs="Times New Roman"/>
                <w:spacing w:val="1"/>
                <w:sz w:val="28"/>
                <w:lang w:val="ru-RU"/>
              </w:rPr>
              <w:t xml:space="preserve"> </w:t>
            </w:r>
            <w:r w:rsidRPr="00963417">
              <w:rPr>
                <w:rFonts w:ascii="Times New Roman" w:hAnsi="Times New Roman" w:cs="Times New Roman"/>
                <w:sz w:val="28"/>
                <w:lang w:val="ru-RU"/>
              </w:rPr>
              <w:t>ние</w:t>
            </w:r>
            <w:r w:rsidRPr="00963417">
              <w:rPr>
                <w:rFonts w:ascii="Times New Roman" w:hAnsi="Times New Roman" w:cs="Times New Roman"/>
                <w:spacing w:val="-68"/>
                <w:sz w:val="28"/>
                <w:lang w:val="ru-RU"/>
              </w:rPr>
              <w:t xml:space="preserve"> </w:t>
            </w:r>
            <w:r w:rsidRPr="00963417">
              <w:rPr>
                <w:rFonts w:ascii="Times New Roman" w:hAnsi="Times New Roman" w:cs="Times New Roman"/>
                <w:sz w:val="28"/>
                <w:lang w:val="ru-RU"/>
              </w:rPr>
              <w:t>КТ</w:t>
            </w:r>
            <w:r w:rsidRPr="00963417">
              <w:rPr>
                <w:rFonts w:ascii="Times New Roman" w:hAnsi="Times New Roman" w:cs="Times New Roman"/>
                <w:spacing w:val="1"/>
                <w:sz w:val="28"/>
                <w:lang w:val="ru-RU"/>
              </w:rPr>
              <w:t xml:space="preserve"> </w:t>
            </w:r>
            <w:r w:rsidRPr="00963417">
              <w:rPr>
                <w:rFonts w:ascii="Times New Roman" w:hAnsi="Times New Roman" w:cs="Times New Roman"/>
                <w:sz w:val="28"/>
                <w:lang w:val="ru-RU"/>
              </w:rPr>
              <w:t>С</w:t>
            </w:r>
          </w:p>
        </w:tc>
      </w:tr>
      <w:tr w:rsidR="00963417" w:rsidRPr="00963417" w:rsidTr="00963417">
        <w:trPr>
          <w:trHeight w:val="1134"/>
        </w:trPr>
        <w:tc>
          <w:tcPr>
            <w:tcW w:w="629" w:type="dxa"/>
            <w:vMerge/>
            <w:tcBorders>
              <w:top w:val="nil"/>
            </w:tcBorders>
          </w:tcPr>
          <w:p w:rsidR="00963417" w:rsidRPr="00963417" w:rsidRDefault="00963417" w:rsidP="00863B88">
            <w:pPr>
              <w:rPr>
                <w:rFonts w:ascii="Times New Roman" w:hAnsi="Times New Roman" w:cs="Times New Roman"/>
                <w:sz w:val="2"/>
                <w:szCs w:val="2"/>
                <w:lang w:val="ru-RU"/>
              </w:rPr>
            </w:pPr>
          </w:p>
        </w:tc>
        <w:tc>
          <w:tcPr>
            <w:tcW w:w="403" w:type="dxa"/>
            <w:vMerge/>
            <w:tcBorders>
              <w:top w:val="nil"/>
            </w:tcBorders>
            <w:textDirection w:val="btLr"/>
          </w:tcPr>
          <w:p w:rsidR="00963417" w:rsidRPr="00963417" w:rsidRDefault="00963417" w:rsidP="00863B88">
            <w:pPr>
              <w:rPr>
                <w:rFonts w:ascii="Times New Roman" w:hAnsi="Times New Roman" w:cs="Times New Roman"/>
                <w:sz w:val="2"/>
                <w:szCs w:val="2"/>
                <w:lang w:val="ru-RU"/>
              </w:rPr>
            </w:pPr>
          </w:p>
        </w:tc>
        <w:tc>
          <w:tcPr>
            <w:tcW w:w="405" w:type="dxa"/>
            <w:vMerge/>
            <w:tcBorders>
              <w:top w:val="nil"/>
            </w:tcBorders>
            <w:textDirection w:val="btLr"/>
          </w:tcPr>
          <w:p w:rsidR="00963417" w:rsidRPr="00963417" w:rsidRDefault="00963417" w:rsidP="00863B88">
            <w:pPr>
              <w:rPr>
                <w:rFonts w:ascii="Times New Roman" w:hAnsi="Times New Roman" w:cs="Times New Roman"/>
                <w:sz w:val="2"/>
                <w:szCs w:val="2"/>
                <w:lang w:val="ru-RU"/>
              </w:rPr>
            </w:pPr>
          </w:p>
        </w:tc>
        <w:tc>
          <w:tcPr>
            <w:tcW w:w="403" w:type="dxa"/>
            <w:vMerge/>
            <w:tcBorders>
              <w:top w:val="nil"/>
            </w:tcBorders>
            <w:textDirection w:val="btLr"/>
          </w:tcPr>
          <w:p w:rsidR="00963417" w:rsidRPr="00963417" w:rsidRDefault="00963417" w:rsidP="00863B88">
            <w:pPr>
              <w:rPr>
                <w:rFonts w:ascii="Times New Roman" w:hAnsi="Times New Roman" w:cs="Times New Roman"/>
                <w:sz w:val="2"/>
                <w:szCs w:val="2"/>
                <w:lang w:val="ru-RU"/>
              </w:rPr>
            </w:pPr>
          </w:p>
        </w:tc>
        <w:tc>
          <w:tcPr>
            <w:tcW w:w="404" w:type="dxa"/>
            <w:vMerge/>
            <w:tcBorders>
              <w:top w:val="nil"/>
            </w:tcBorders>
            <w:textDirection w:val="btLr"/>
          </w:tcPr>
          <w:p w:rsidR="00963417" w:rsidRPr="00963417" w:rsidRDefault="00963417" w:rsidP="00863B88">
            <w:pPr>
              <w:rPr>
                <w:rFonts w:ascii="Times New Roman" w:hAnsi="Times New Roman" w:cs="Times New Roman"/>
                <w:sz w:val="2"/>
                <w:szCs w:val="2"/>
                <w:lang w:val="ru-RU"/>
              </w:rPr>
            </w:pPr>
          </w:p>
        </w:tc>
        <w:tc>
          <w:tcPr>
            <w:tcW w:w="406" w:type="dxa"/>
            <w:vMerge/>
            <w:tcBorders>
              <w:top w:val="nil"/>
            </w:tcBorders>
            <w:textDirection w:val="btLr"/>
          </w:tcPr>
          <w:p w:rsidR="00963417" w:rsidRPr="00963417" w:rsidRDefault="00963417" w:rsidP="00863B88">
            <w:pPr>
              <w:rPr>
                <w:rFonts w:ascii="Times New Roman" w:hAnsi="Times New Roman" w:cs="Times New Roman"/>
                <w:sz w:val="2"/>
                <w:szCs w:val="2"/>
                <w:lang w:val="ru-RU"/>
              </w:rPr>
            </w:pPr>
          </w:p>
        </w:tc>
        <w:tc>
          <w:tcPr>
            <w:tcW w:w="615" w:type="dxa"/>
            <w:textDirection w:val="btLr"/>
          </w:tcPr>
          <w:p w:rsidR="00963417" w:rsidRPr="00963417" w:rsidRDefault="00963417" w:rsidP="00863B88">
            <w:pPr>
              <w:pStyle w:val="TableParagraph"/>
              <w:spacing w:line="298" w:lineRule="exact"/>
              <w:ind w:left="561"/>
              <w:rPr>
                <w:rFonts w:ascii="Times New Roman" w:hAnsi="Times New Roman" w:cs="Times New Roman"/>
                <w:sz w:val="28"/>
              </w:rPr>
            </w:pPr>
            <w:r w:rsidRPr="00963417">
              <w:rPr>
                <w:rFonts w:ascii="Times New Roman" w:hAnsi="Times New Roman" w:cs="Times New Roman"/>
                <w:sz w:val="28"/>
              </w:rPr>
              <w:t>да</w:t>
            </w:r>
          </w:p>
          <w:p w:rsidR="00963417" w:rsidRPr="00963417" w:rsidRDefault="00963417" w:rsidP="00863B88">
            <w:pPr>
              <w:pStyle w:val="TableParagraph"/>
              <w:spacing w:before="9" w:line="278" w:lineRule="exact"/>
              <w:ind w:left="357"/>
              <w:rPr>
                <w:rFonts w:ascii="Times New Roman" w:hAnsi="Times New Roman" w:cs="Times New Roman"/>
                <w:sz w:val="28"/>
              </w:rPr>
            </w:pPr>
            <w:r w:rsidRPr="00963417">
              <w:rPr>
                <w:rFonts w:ascii="Times New Roman" w:hAnsi="Times New Roman" w:cs="Times New Roman"/>
                <w:sz w:val="28"/>
              </w:rPr>
              <w:t>та</w:t>
            </w:r>
          </w:p>
        </w:tc>
        <w:tc>
          <w:tcPr>
            <w:tcW w:w="617" w:type="dxa"/>
            <w:textDirection w:val="btLr"/>
          </w:tcPr>
          <w:p w:rsidR="00963417" w:rsidRPr="00963417" w:rsidRDefault="00963417" w:rsidP="00863B88">
            <w:pPr>
              <w:pStyle w:val="TableParagraph"/>
              <w:spacing w:before="143"/>
              <w:ind w:left="139"/>
              <w:rPr>
                <w:rFonts w:ascii="Times New Roman" w:hAnsi="Times New Roman" w:cs="Times New Roman"/>
                <w:sz w:val="28"/>
              </w:rPr>
            </w:pPr>
            <w:r w:rsidRPr="00963417">
              <w:rPr>
                <w:rFonts w:ascii="Times New Roman" w:hAnsi="Times New Roman" w:cs="Times New Roman"/>
                <w:sz w:val="28"/>
              </w:rPr>
              <w:t>списк</w:t>
            </w:r>
          </w:p>
        </w:tc>
        <w:tc>
          <w:tcPr>
            <w:tcW w:w="473" w:type="dxa"/>
            <w:textDirection w:val="btLr"/>
          </w:tcPr>
          <w:p w:rsidR="00963417" w:rsidRPr="00963417" w:rsidRDefault="00963417" w:rsidP="00863B88">
            <w:pPr>
              <w:pStyle w:val="TableParagraph"/>
              <w:spacing w:line="225" w:lineRule="exact"/>
              <w:ind w:left="561"/>
              <w:rPr>
                <w:rFonts w:ascii="Times New Roman" w:hAnsi="Times New Roman" w:cs="Times New Roman"/>
                <w:sz w:val="28"/>
              </w:rPr>
            </w:pPr>
            <w:r w:rsidRPr="00963417">
              <w:rPr>
                <w:rFonts w:ascii="Times New Roman" w:hAnsi="Times New Roman" w:cs="Times New Roman"/>
                <w:sz w:val="28"/>
              </w:rPr>
              <w:t>да</w:t>
            </w:r>
          </w:p>
          <w:p w:rsidR="00963417" w:rsidRPr="00963417" w:rsidRDefault="00963417" w:rsidP="00863B88">
            <w:pPr>
              <w:pStyle w:val="TableParagraph"/>
              <w:spacing w:before="9" w:line="208" w:lineRule="exact"/>
              <w:ind w:left="357"/>
              <w:rPr>
                <w:rFonts w:ascii="Times New Roman" w:hAnsi="Times New Roman" w:cs="Times New Roman"/>
                <w:sz w:val="28"/>
              </w:rPr>
            </w:pPr>
            <w:r w:rsidRPr="00963417">
              <w:rPr>
                <w:rFonts w:ascii="Times New Roman" w:hAnsi="Times New Roman" w:cs="Times New Roman"/>
                <w:sz w:val="28"/>
              </w:rPr>
              <w:t>та</w:t>
            </w:r>
          </w:p>
        </w:tc>
        <w:tc>
          <w:tcPr>
            <w:tcW w:w="549" w:type="dxa"/>
            <w:textDirection w:val="btLr"/>
          </w:tcPr>
          <w:p w:rsidR="00963417" w:rsidRPr="00963417" w:rsidRDefault="00963417" w:rsidP="00863B88">
            <w:pPr>
              <w:pStyle w:val="TableParagraph"/>
              <w:spacing w:before="107"/>
              <w:ind w:left="139"/>
              <w:rPr>
                <w:rFonts w:ascii="Times New Roman" w:hAnsi="Times New Roman" w:cs="Times New Roman"/>
                <w:sz w:val="28"/>
              </w:rPr>
            </w:pPr>
            <w:r w:rsidRPr="00963417">
              <w:rPr>
                <w:rFonts w:ascii="Times New Roman" w:hAnsi="Times New Roman" w:cs="Times New Roman"/>
                <w:sz w:val="28"/>
              </w:rPr>
              <w:t>списк</w:t>
            </w:r>
          </w:p>
        </w:tc>
        <w:tc>
          <w:tcPr>
            <w:tcW w:w="465" w:type="dxa"/>
            <w:vMerge/>
            <w:tcBorders>
              <w:top w:val="nil"/>
            </w:tcBorders>
            <w:textDirection w:val="btLr"/>
          </w:tcPr>
          <w:p w:rsidR="00963417" w:rsidRPr="00963417" w:rsidRDefault="00963417" w:rsidP="00863B88">
            <w:pPr>
              <w:rPr>
                <w:rFonts w:ascii="Times New Roman" w:hAnsi="Times New Roman" w:cs="Times New Roman"/>
                <w:sz w:val="2"/>
                <w:szCs w:val="2"/>
              </w:rPr>
            </w:pPr>
          </w:p>
        </w:tc>
        <w:tc>
          <w:tcPr>
            <w:tcW w:w="664" w:type="dxa"/>
            <w:textDirection w:val="btLr"/>
          </w:tcPr>
          <w:p w:rsidR="00963417" w:rsidRPr="00963417" w:rsidRDefault="00963417" w:rsidP="00863B88">
            <w:pPr>
              <w:pStyle w:val="TableParagraph"/>
              <w:spacing w:line="328" w:lineRule="exact"/>
              <w:ind w:left="357" w:right="286" w:firstLine="204"/>
              <w:rPr>
                <w:rFonts w:ascii="Times New Roman" w:hAnsi="Times New Roman" w:cs="Times New Roman"/>
                <w:sz w:val="28"/>
              </w:rPr>
            </w:pPr>
            <w:r w:rsidRPr="00963417">
              <w:rPr>
                <w:rFonts w:ascii="Times New Roman" w:hAnsi="Times New Roman" w:cs="Times New Roman"/>
                <w:sz w:val="28"/>
              </w:rPr>
              <w:t>да</w:t>
            </w:r>
            <w:r w:rsidRPr="00963417">
              <w:rPr>
                <w:rFonts w:ascii="Times New Roman" w:hAnsi="Times New Roman" w:cs="Times New Roman"/>
                <w:spacing w:val="-67"/>
                <w:sz w:val="28"/>
              </w:rPr>
              <w:t xml:space="preserve"> </w:t>
            </w:r>
            <w:r w:rsidRPr="00963417">
              <w:rPr>
                <w:rFonts w:ascii="Times New Roman" w:hAnsi="Times New Roman" w:cs="Times New Roman"/>
                <w:sz w:val="28"/>
              </w:rPr>
              <w:t>та</w:t>
            </w:r>
          </w:p>
        </w:tc>
        <w:tc>
          <w:tcPr>
            <w:tcW w:w="665" w:type="dxa"/>
            <w:textDirection w:val="btLr"/>
          </w:tcPr>
          <w:p w:rsidR="00963417" w:rsidRPr="00963417" w:rsidRDefault="00963417" w:rsidP="00863B88">
            <w:pPr>
              <w:pStyle w:val="TableParagraph"/>
              <w:spacing w:before="169"/>
              <w:ind w:left="139"/>
              <w:rPr>
                <w:rFonts w:ascii="Times New Roman" w:hAnsi="Times New Roman" w:cs="Times New Roman"/>
                <w:sz w:val="28"/>
              </w:rPr>
            </w:pPr>
            <w:r w:rsidRPr="00963417">
              <w:rPr>
                <w:rFonts w:ascii="Times New Roman" w:hAnsi="Times New Roman" w:cs="Times New Roman"/>
                <w:sz w:val="28"/>
              </w:rPr>
              <w:t>списк</w:t>
            </w:r>
          </w:p>
        </w:tc>
        <w:tc>
          <w:tcPr>
            <w:tcW w:w="621" w:type="dxa"/>
            <w:textDirection w:val="btLr"/>
          </w:tcPr>
          <w:p w:rsidR="00963417" w:rsidRPr="00963417" w:rsidRDefault="00963417" w:rsidP="00863B88">
            <w:pPr>
              <w:pStyle w:val="TableParagraph"/>
              <w:spacing w:line="305" w:lineRule="exact"/>
              <w:ind w:left="561"/>
              <w:rPr>
                <w:rFonts w:ascii="Times New Roman" w:hAnsi="Times New Roman" w:cs="Times New Roman"/>
                <w:sz w:val="28"/>
              </w:rPr>
            </w:pPr>
            <w:r w:rsidRPr="00963417">
              <w:rPr>
                <w:rFonts w:ascii="Times New Roman" w:hAnsi="Times New Roman" w:cs="Times New Roman"/>
                <w:sz w:val="28"/>
              </w:rPr>
              <w:t>да</w:t>
            </w:r>
          </w:p>
          <w:p w:rsidR="00963417" w:rsidRPr="00963417" w:rsidRDefault="00963417" w:rsidP="00863B88">
            <w:pPr>
              <w:pStyle w:val="TableParagraph"/>
              <w:spacing w:before="9" w:line="277" w:lineRule="exact"/>
              <w:ind w:left="357"/>
              <w:rPr>
                <w:rFonts w:ascii="Times New Roman" w:hAnsi="Times New Roman" w:cs="Times New Roman"/>
                <w:sz w:val="28"/>
              </w:rPr>
            </w:pPr>
            <w:r w:rsidRPr="00963417">
              <w:rPr>
                <w:rFonts w:ascii="Times New Roman" w:hAnsi="Times New Roman" w:cs="Times New Roman"/>
                <w:sz w:val="28"/>
              </w:rPr>
              <w:t>та</w:t>
            </w:r>
          </w:p>
        </w:tc>
        <w:tc>
          <w:tcPr>
            <w:tcW w:w="623" w:type="dxa"/>
            <w:textDirection w:val="btLr"/>
          </w:tcPr>
          <w:p w:rsidR="00963417" w:rsidRPr="00963417" w:rsidRDefault="00963417" w:rsidP="00863B88">
            <w:pPr>
              <w:pStyle w:val="TableParagraph"/>
              <w:spacing w:before="149"/>
              <w:ind w:left="139"/>
              <w:rPr>
                <w:rFonts w:ascii="Times New Roman" w:hAnsi="Times New Roman" w:cs="Times New Roman"/>
                <w:sz w:val="28"/>
              </w:rPr>
            </w:pPr>
            <w:r w:rsidRPr="00963417">
              <w:rPr>
                <w:rFonts w:ascii="Times New Roman" w:hAnsi="Times New Roman" w:cs="Times New Roman"/>
                <w:sz w:val="28"/>
              </w:rPr>
              <w:t>списк</w:t>
            </w:r>
          </w:p>
        </w:tc>
        <w:tc>
          <w:tcPr>
            <w:tcW w:w="465" w:type="dxa"/>
            <w:vMerge/>
            <w:tcBorders>
              <w:top w:val="nil"/>
            </w:tcBorders>
            <w:textDirection w:val="btLr"/>
          </w:tcPr>
          <w:p w:rsidR="00963417" w:rsidRPr="00963417" w:rsidRDefault="00963417" w:rsidP="00863B88">
            <w:pPr>
              <w:rPr>
                <w:rFonts w:ascii="Times New Roman" w:hAnsi="Times New Roman" w:cs="Times New Roman"/>
                <w:sz w:val="2"/>
                <w:szCs w:val="2"/>
              </w:rPr>
            </w:pPr>
          </w:p>
        </w:tc>
        <w:tc>
          <w:tcPr>
            <w:tcW w:w="465" w:type="dxa"/>
            <w:vMerge/>
            <w:tcBorders>
              <w:top w:val="nil"/>
            </w:tcBorders>
            <w:textDirection w:val="btLr"/>
          </w:tcPr>
          <w:p w:rsidR="00963417" w:rsidRPr="00963417" w:rsidRDefault="00963417" w:rsidP="00863B88">
            <w:pPr>
              <w:rPr>
                <w:rFonts w:ascii="Times New Roman" w:hAnsi="Times New Roman" w:cs="Times New Roman"/>
                <w:sz w:val="2"/>
                <w:szCs w:val="2"/>
              </w:rPr>
            </w:pPr>
          </w:p>
        </w:tc>
        <w:tc>
          <w:tcPr>
            <w:tcW w:w="513" w:type="dxa"/>
            <w:textDirection w:val="btLr"/>
          </w:tcPr>
          <w:p w:rsidR="00963417" w:rsidRPr="00963417" w:rsidRDefault="00963417" w:rsidP="00863B88">
            <w:pPr>
              <w:pStyle w:val="TableParagraph"/>
              <w:spacing w:line="253" w:lineRule="exact"/>
              <w:ind w:left="273"/>
              <w:rPr>
                <w:rFonts w:ascii="Times New Roman" w:hAnsi="Times New Roman" w:cs="Times New Roman"/>
                <w:sz w:val="28"/>
              </w:rPr>
            </w:pPr>
            <w:r w:rsidRPr="00963417">
              <w:rPr>
                <w:rFonts w:ascii="Times New Roman" w:hAnsi="Times New Roman" w:cs="Times New Roman"/>
                <w:sz w:val="28"/>
              </w:rPr>
              <w:t>рок</w:t>
            </w:r>
          </w:p>
          <w:p w:rsidR="00963417" w:rsidRPr="00963417" w:rsidRDefault="00963417" w:rsidP="00863B88">
            <w:pPr>
              <w:pStyle w:val="TableParagraph"/>
              <w:spacing w:before="9" w:line="221" w:lineRule="exact"/>
              <w:ind w:left="549"/>
              <w:rPr>
                <w:rFonts w:ascii="Times New Roman" w:hAnsi="Times New Roman" w:cs="Times New Roman"/>
                <w:sz w:val="28"/>
              </w:rPr>
            </w:pPr>
            <w:r w:rsidRPr="00963417">
              <w:rPr>
                <w:rFonts w:ascii="Times New Roman" w:hAnsi="Times New Roman" w:cs="Times New Roman"/>
                <w:sz w:val="28"/>
              </w:rPr>
              <w:t>пр</w:t>
            </w:r>
          </w:p>
        </w:tc>
        <w:tc>
          <w:tcPr>
            <w:tcW w:w="465" w:type="dxa"/>
            <w:textDirection w:val="btLr"/>
          </w:tcPr>
          <w:p w:rsidR="00963417" w:rsidRPr="00963417" w:rsidRDefault="00963417" w:rsidP="00863B88">
            <w:pPr>
              <w:pStyle w:val="TableParagraph"/>
              <w:spacing w:before="73"/>
              <w:ind w:left="343"/>
              <w:rPr>
                <w:rFonts w:ascii="Times New Roman" w:hAnsi="Times New Roman" w:cs="Times New Roman"/>
                <w:sz w:val="28"/>
              </w:rPr>
            </w:pPr>
            <w:r w:rsidRPr="00963417">
              <w:rPr>
                <w:rFonts w:ascii="Times New Roman" w:hAnsi="Times New Roman" w:cs="Times New Roman"/>
                <w:sz w:val="28"/>
              </w:rPr>
              <w:t>не</w:t>
            </w:r>
          </w:p>
        </w:tc>
      </w:tr>
      <w:tr w:rsidR="00963417" w:rsidRPr="00963417" w:rsidTr="00963417">
        <w:trPr>
          <w:trHeight w:val="640"/>
        </w:trPr>
        <w:tc>
          <w:tcPr>
            <w:tcW w:w="629" w:type="dxa"/>
            <w:tcBorders>
              <w:bottom w:val="single" w:sz="6" w:space="0" w:color="000000"/>
            </w:tcBorders>
          </w:tcPr>
          <w:p w:rsidR="00963417" w:rsidRPr="00963417" w:rsidRDefault="00963417" w:rsidP="00863B88">
            <w:pPr>
              <w:pStyle w:val="TableParagraph"/>
              <w:spacing w:line="312" w:lineRule="exact"/>
              <w:ind w:left="107"/>
              <w:rPr>
                <w:rFonts w:ascii="Times New Roman" w:hAnsi="Times New Roman" w:cs="Times New Roman"/>
                <w:sz w:val="28"/>
              </w:rPr>
            </w:pPr>
            <w:r w:rsidRPr="00963417">
              <w:rPr>
                <w:rFonts w:ascii="Times New Roman" w:hAnsi="Times New Roman" w:cs="Times New Roman"/>
                <w:sz w:val="28"/>
              </w:rPr>
              <w:t>1</w:t>
            </w:r>
          </w:p>
        </w:tc>
        <w:tc>
          <w:tcPr>
            <w:tcW w:w="403" w:type="dxa"/>
            <w:tcBorders>
              <w:bottom w:val="single" w:sz="6" w:space="0" w:color="000000"/>
            </w:tcBorders>
          </w:tcPr>
          <w:p w:rsidR="00963417" w:rsidRPr="00963417" w:rsidRDefault="00963417" w:rsidP="00863B88">
            <w:pPr>
              <w:pStyle w:val="TableParagraph"/>
              <w:rPr>
                <w:rFonts w:ascii="Times New Roman" w:hAnsi="Times New Roman" w:cs="Times New Roman"/>
              </w:rPr>
            </w:pPr>
          </w:p>
        </w:tc>
        <w:tc>
          <w:tcPr>
            <w:tcW w:w="405" w:type="dxa"/>
            <w:tcBorders>
              <w:bottom w:val="single" w:sz="6" w:space="0" w:color="000000"/>
            </w:tcBorders>
          </w:tcPr>
          <w:p w:rsidR="00963417" w:rsidRPr="00963417" w:rsidRDefault="00963417" w:rsidP="00863B88">
            <w:pPr>
              <w:pStyle w:val="TableParagraph"/>
              <w:rPr>
                <w:rFonts w:ascii="Times New Roman" w:hAnsi="Times New Roman" w:cs="Times New Roman"/>
              </w:rPr>
            </w:pPr>
          </w:p>
        </w:tc>
        <w:tc>
          <w:tcPr>
            <w:tcW w:w="403" w:type="dxa"/>
            <w:tcBorders>
              <w:bottom w:val="single" w:sz="6" w:space="0" w:color="000000"/>
            </w:tcBorders>
          </w:tcPr>
          <w:p w:rsidR="00963417" w:rsidRPr="00963417" w:rsidRDefault="00963417" w:rsidP="00863B88">
            <w:pPr>
              <w:pStyle w:val="TableParagraph"/>
              <w:rPr>
                <w:rFonts w:ascii="Times New Roman" w:hAnsi="Times New Roman" w:cs="Times New Roman"/>
              </w:rPr>
            </w:pPr>
          </w:p>
        </w:tc>
        <w:tc>
          <w:tcPr>
            <w:tcW w:w="404" w:type="dxa"/>
            <w:tcBorders>
              <w:bottom w:val="single" w:sz="6" w:space="0" w:color="000000"/>
            </w:tcBorders>
          </w:tcPr>
          <w:p w:rsidR="00963417" w:rsidRPr="00963417" w:rsidRDefault="00963417" w:rsidP="00863B88">
            <w:pPr>
              <w:pStyle w:val="TableParagraph"/>
              <w:rPr>
                <w:rFonts w:ascii="Times New Roman" w:hAnsi="Times New Roman" w:cs="Times New Roman"/>
              </w:rPr>
            </w:pPr>
          </w:p>
        </w:tc>
        <w:tc>
          <w:tcPr>
            <w:tcW w:w="406" w:type="dxa"/>
            <w:tcBorders>
              <w:bottom w:val="single" w:sz="6" w:space="0" w:color="000000"/>
            </w:tcBorders>
          </w:tcPr>
          <w:p w:rsidR="00963417" w:rsidRPr="00963417" w:rsidRDefault="00963417" w:rsidP="00863B88">
            <w:pPr>
              <w:pStyle w:val="TableParagraph"/>
              <w:rPr>
                <w:rFonts w:ascii="Times New Roman" w:hAnsi="Times New Roman" w:cs="Times New Roman"/>
              </w:rPr>
            </w:pPr>
          </w:p>
        </w:tc>
        <w:tc>
          <w:tcPr>
            <w:tcW w:w="615" w:type="dxa"/>
            <w:tcBorders>
              <w:bottom w:val="single" w:sz="6" w:space="0" w:color="000000"/>
            </w:tcBorders>
          </w:tcPr>
          <w:p w:rsidR="00963417" w:rsidRPr="00963417" w:rsidRDefault="00963417" w:rsidP="00863B88">
            <w:pPr>
              <w:pStyle w:val="TableParagraph"/>
              <w:spacing w:line="312" w:lineRule="exact"/>
              <w:ind w:left="107"/>
              <w:rPr>
                <w:rFonts w:ascii="Times New Roman" w:hAnsi="Times New Roman" w:cs="Times New Roman"/>
                <w:sz w:val="28"/>
              </w:rPr>
            </w:pPr>
            <w:r w:rsidRPr="00963417">
              <w:rPr>
                <w:rFonts w:ascii="Times New Roman" w:hAnsi="Times New Roman" w:cs="Times New Roman"/>
                <w:sz w:val="28"/>
              </w:rPr>
              <w:t>7</w:t>
            </w:r>
          </w:p>
        </w:tc>
        <w:tc>
          <w:tcPr>
            <w:tcW w:w="617" w:type="dxa"/>
            <w:tcBorders>
              <w:bottom w:val="single" w:sz="6" w:space="0" w:color="000000"/>
            </w:tcBorders>
          </w:tcPr>
          <w:p w:rsidR="00963417" w:rsidRPr="00963417" w:rsidRDefault="00963417" w:rsidP="00863B88">
            <w:pPr>
              <w:pStyle w:val="TableParagraph"/>
              <w:spacing w:line="312" w:lineRule="exact"/>
              <w:ind w:left="107"/>
              <w:rPr>
                <w:rFonts w:ascii="Times New Roman" w:hAnsi="Times New Roman" w:cs="Times New Roman"/>
                <w:sz w:val="28"/>
              </w:rPr>
            </w:pPr>
            <w:r w:rsidRPr="00963417">
              <w:rPr>
                <w:rFonts w:ascii="Times New Roman" w:hAnsi="Times New Roman" w:cs="Times New Roman"/>
                <w:sz w:val="28"/>
              </w:rPr>
              <w:t>8</w:t>
            </w:r>
          </w:p>
        </w:tc>
        <w:tc>
          <w:tcPr>
            <w:tcW w:w="473" w:type="dxa"/>
            <w:tcBorders>
              <w:bottom w:val="single" w:sz="6" w:space="0" w:color="000000"/>
            </w:tcBorders>
          </w:tcPr>
          <w:p w:rsidR="00963417" w:rsidRPr="00963417" w:rsidRDefault="00963417" w:rsidP="00863B88">
            <w:pPr>
              <w:pStyle w:val="TableParagraph"/>
              <w:rPr>
                <w:rFonts w:ascii="Times New Roman" w:hAnsi="Times New Roman" w:cs="Times New Roman"/>
              </w:rPr>
            </w:pPr>
          </w:p>
        </w:tc>
        <w:tc>
          <w:tcPr>
            <w:tcW w:w="549" w:type="dxa"/>
            <w:tcBorders>
              <w:bottom w:val="single" w:sz="6" w:space="0" w:color="000000"/>
            </w:tcBorders>
          </w:tcPr>
          <w:p w:rsidR="00963417" w:rsidRPr="00963417" w:rsidRDefault="00963417" w:rsidP="00863B88">
            <w:pPr>
              <w:pStyle w:val="TableParagraph"/>
              <w:rPr>
                <w:rFonts w:ascii="Times New Roman" w:hAnsi="Times New Roman" w:cs="Times New Roman"/>
                <w:sz w:val="27"/>
              </w:rPr>
            </w:pPr>
          </w:p>
          <w:p w:rsidR="00963417" w:rsidRPr="00963417" w:rsidRDefault="00963417" w:rsidP="00863B88">
            <w:pPr>
              <w:pStyle w:val="TableParagraph"/>
              <w:spacing w:line="309" w:lineRule="exact"/>
              <w:ind w:left="104"/>
              <w:rPr>
                <w:rFonts w:ascii="Times New Roman" w:hAnsi="Times New Roman" w:cs="Times New Roman"/>
                <w:sz w:val="28"/>
              </w:rPr>
            </w:pPr>
            <w:r w:rsidRPr="00963417">
              <w:rPr>
                <w:rFonts w:ascii="Times New Roman" w:hAnsi="Times New Roman" w:cs="Times New Roman"/>
                <w:sz w:val="28"/>
              </w:rPr>
              <w:t>0</w:t>
            </w:r>
          </w:p>
        </w:tc>
        <w:tc>
          <w:tcPr>
            <w:tcW w:w="465" w:type="dxa"/>
            <w:tcBorders>
              <w:bottom w:val="single" w:sz="6" w:space="0" w:color="000000"/>
            </w:tcBorders>
          </w:tcPr>
          <w:p w:rsidR="00963417" w:rsidRPr="00963417" w:rsidRDefault="00963417" w:rsidP="00863B88">
            <w:pPr>
              <w:pStyle w:val="TableParagraph"/>
              <w:rPr>
                <w:rFonts w:ascii="Times New Roman" w:hAnsi="Times New Roman" w:cs="Times New Roman"/>
                <w:sz w:val="27"/>
              </w:rPr>
            </w:pPr>
          </w:p>
          <w:p w:rsidR="00963417" w:rsidRPr="00963417" w:rsidRDefault="00963417" w:rsidP="00863B88">
            <w:pPr>
              <w:pStyle w:val="TableParagraph"/>
              <w:spacing w:line="309" w:lineRule="exact"/>
              <w:ind w:left="107"/>
              <w:rPr>
                <w:rFonts w:ascii="Times New Roman" w:hAnsi="Times New Roman" w:cs="Times New Roman"/>
                <w:sz w:val="28"/>
              </w:rPr>
            </w:pPr>
            <w:r w:rsidRPr="00963417">
              <w:rPr>
                <w:rFonts w:ascii="Times New Roman" w:hAnsi="Times New Roman" w:cs="Times New Roman"/>
                <w:sz w:val="28"/>
              </w:rPr>
              <w:t>1</w:t>
            </w:r>
          </w:p>
        </w:tc>
        <w:tc>
          <w:tcPr>
            <w:tcW w:w="664" w:type="dxa"/>
            <w:tcBorders>
              <w:bottom w:val="single" w:sz="6" w:space="0" w:color="000000"/>
            </w:tcBorders>
          </w:tcPr>
          <w:p w:rsidR="00963417" w:rsidRPr="00963417" w:rsidRDefault="00963417" w:rsidP="00863B88">
            <w:pPr>
              <w:pStyle w:val="TableParagraph"/>
              <w:spacing w:line="311" w:lineRule="exact"/>
              <w:ind w:left="108"/>
              <w:rPr>
                <w:rFonts w:ascii="Times New Roman" w:hAnsi="Times New Roman" w:cs="Times New Roman"/>
                <w:sz w:val="28"/>
              </w:rPr>
            </w:pPr>
            <w:r w:rsidRPr="00963417">
              <w:rPr>
                <w:rFonts w:ascii="Times New Roman" w:hAnsi="Times New Roman" w:cs="Times New Roman"/>
                <w:sz w:val="28"/>
              </w:rPr>
              <w:t>1</w:t>
            </w:r>
          </w:p>
          <w:p w:rsidR="00963417" w:rsidRPr="00963417" w:rsidRDefault="00963417" w:rsidP="00863B88">
            <w:pPr>
              <w:pStyle w:val="TableParagraph"/>
              <w:spacing w:line="309" w:lineRule="exact"/>
              <w:ind w:left="108"/>
              <w:rPr>
                <w:rFonts w:ascii="Times New Roman" w:hAnsi="Times New Roman" w:cs="Times New Roman"/>
                <w:sz w:val="28"/>
              </w:rPr>
            </w:pPr>
            <w:r w:rsidRPr="00963417">
              <w:rPr>
                <w:rFonts w:ascii="Times New Roman" w:hAnsi="Times New Roman" w:cs="Times New Roman"/>
                <w:sz w:val="28"/>
              </w:rPr>
              <w:t>2</w:t>
            </w:r>
          </w:p>
        </w:tc>
        <w:tc>
          <w:tcPr>
            <w:tcW w:w="665" w:type="dxa"/>
            <w:tcBorders>
              <w:bottom w:val="single" w:sz="6" w:space="0" w:color="000000"/>
            </w:tcBorders>
          </w:tcPr>
          <w:p w:rsidR="00963417" w:rsidRPr="00963417" w:rsidRDefault="00963417" w:rsidP="00863B88">
            <w:pPr>
              <w:pStyle w:val="TableParagraph"/>
              <w:spacing w:line="311" w:lineRule="exact"/>
              <w:ind w:left="109"/>
              <w:rPr>
                <w:rFonts w:ascii="Times New Roman" w:hAnsi="Times New Roman" w:cs="Times New Roman"/>
                <w:sz w:val="28"/>
              </w:rPr>
            </w:pPr>
            <w:r w:rsidRPr="00963417">
              <w:rPr>
                <w:rFonts w:ascii="Times New Roman" w:hAnsi="Times New Roman" w:cs="Times New Roman"/>
                <w:sz w:val="28"/>
              </w:rPr>
              <w:t>1</w:t>
            </w:r>
          </w:p>
          <w:p w:rsidR="00963417" w:rsidRPr="00963417" w:rsidRDefault="00963417" w:rsidP="00863B88">
            <w:pPr>
              <w:pStyle w:val="TableParagraph"/>
              <w:spacing w:line="309" w:lineRule="exact"/>
              <w:ind w:left="109"/>
              <w:rPr>
                <w:rFonts w:ascii="Times New Roman" w:hAnsi="Times New Roman" w:cs="Times New Roman"/>
                <w:sz w:val="28"/>
              </w:rPr>
            </w:pPr>
            <w:r w:rsidRPr="00963417">
              <w:rPr>
                <w:rFonts w:ascii="Times New Roman" w:hAnsi="Times New Roman" w:cs="Times New Roman"/>
                <w:sz w:val="28"/>
              </w:rPr>
              <w:t>3</w:t>
            </w:r>
          </w:p>
        </w:tc>
        <w:tc>
          <w:tcPr>
            <w:tcW w:w="621" w:type="dxa"/>
            <w:tcBorders>
              <w:bottom w:val="single" w:sz="6" w:space="0" w:color="000000"/>
            </w:tcBorders>
          </w:tcPr>
          <w:p w:rsidR="00963417" w:rsidRPr="00963417" w:rsidRDefault="00963417" w:rsidP="00863B88">
            <w:pPr>
              <w:pStyle w:val="TableParagraph"/>
              <w:spacing w:line="311" w:lineRule="exact"/>
              <w:ind w:left="109"/>
              <w:rPr>
                <w:rFonts w:ascii="Times New Roman" w:hAnsi="Times New Roman" w:cs="Times New Roman"/>
                <w:sz w:val="28"/>
              </w:rPr>
            </w:pPr>
            <w:r w:rsidRPr="00963417">
              <w:rPr>
                <w:rFonts w:ascii="Times New Roman" w:hAnsi="Times New Roman" w:cs="Times New Roman"/>
                <w:sz w:val="28"/>
              </w:rPr>
              <w:t>1</w:t>
            </w:r>
          </w:p>
          <w:p w:rsidR="00963417" w:rsidRPr="00963417" w:rsidRDefault="00963417" w:rsidP="00863B88">
            <w:pPr>
              <w:pStyle w:val="TableParagraph"/>
              <w:spacing w:line="309" w:lineRule="exact"/>
              <w:ind w:left="109"/>
              <w:rPr>
                <w:rFonts w:ascii="Times New Roman" w:hAnsi="Times New Roman" w:cs="Times New Roman"/>
                <w:sz w:val="28"/>
              </w:rPr>
            </w:pPr>
            <w:r w:rsidRPr="00963417">
              <w:rPr>
                <w:rFonts w:ascii="Times New Roman" w:hAnsi="Times New Roman" w:cs="Times New Roman"/>
                <w:sz w:val="28"/>
              </w:rPr>
              <w:t>4</w:t>
            </w:r>
          </w:p>
        </w:tc>
        <w:tc>
          <w:tcPr>
            <w:tcW w:w="623" w:type="dxa"/>
            <w:tcBorders>
              <w:bottom w:val="single" w:sz="6" w:space="0" w:color="000000"/>
            </w:tcBorders>
          </w:tcPr>
          <w:p w:rsidR="00963417" w:rsidRPr="00963417" w:rsidRDefault="00963417" w:rsidP="00863B88">
            <w:pPr>
              <w:pStyle w:val="TableParagraph"/>
              <w:spacing w:line="311" w:lineRule="exact"/>
              <w:ind w:left="110"/>
              <w:rPr>
                <w:rFonts w:ascii="Times New Roman" w:hAnsi="Times New Roman" w:cs="Times New Roman"/>
                <w:sz w:val="28"/>
              </w:rPr>
            </w:pPr>
            <w:r w:rsidRPr="00963417">
              <w:rPr>
                <w:rFonts w:ascii="Times New Roman" w:hAnsi="Times New Roman" w:cs="Times New Roman"/>
                <w:sz w:val="28"/>
              </w:rPr>
              <w:t>1</w:t>
            </w:r>
          </w:p>
          <w:p w:rsidR="00963417" w:rsidRPr="00963417" w:rsidRDefault="00963417" w:rsidP="00863B88">
            <w:pPr>
              <w:pStyle w:val="TableParagraph"/>
              <w:spacing w:line="309" w:lineRule="exact"/>
              <w:ind w:left="110"/>
              <w:rPr>
                <w:rFonts w:ascii="Times New Roman" w:hAnsi="Times New Roman" w:cs="Times New Roman"/>
                <w:sz w:val="28"/>
              </w:rPr>
            </w:pPr>
            <w:r w:rsidRPr="00963417">
              <w:rPr>
                <w:rFonts w:ascii="Times New Roman" w:hAnsi="Times New Roman" w:cs="Times New Roman"/>
                <w:sz w:val="28"/>
              </w:rPr>
              <w:t>5</w:t>
            </w:r>
          </w:p>
        </w:tc>
        <w:tc>
          <w:tcPr>
            <w:tcW w:w="465" w:type="dxa"/>
            <w:tcBorders>
              <w:bottom w:val="single" w:sz="6" w:space="0" w:color="000000"/>
            </w:tcBorders>
          </w:tcPr>
          <w:p w:rsidR="00963417" w:rsidRPr="00963417" w:rsidRDefault="00963417" w:rsidP="00863B88">
            <w:pPr>
              <w:pStyle w:val="TableParagraph"/>
              <w:rPr>
                <w:rFonts w:ascii="Times New Roman" w:hAnsi="Times New Roman" w:cs="Times New Roman"/>
                <w:sz w:val="27"/>
              </w:rPr>
            </w:pPr>
          </w:p>
          <w:p w:rsidR="00963417" w:rsidRPr="00963417" w:rsidRDefault="00963417" w:rsidP="00863B88">
            <w:pPr>
              <w:pStyle w:val="TableParagraph"/>
              <w:spacing w:line="309" w:lineRule="exact"/>
              <w:ind w:left="108"/>
              <w:rPr>
                <w:rFonts w:ascii="Times New Roman" w:hAnsi="Times New Roman" w:cs="Times New Roman"/>
                <w:sz w:val="28"/>
              </w:rPr>
            </w:pPr>
            <w:r w:rsidRPr="00963417">
              <w:rPr>
                <w:rFonts w:ascii="Times New Roman" w:hAnsi="Times New Roman" w:cs="Times New Roman"/>
                <w:sz w:val="28"/>
              </w:rPr>
              <w:t>6</w:t>
            </w:r>
          </w:p>
        </w:tc>
        <w:tc>
          <w:tcPr>
            <w:tcW w:w="465" w:type="dxa"/>
            <w:tcBorders>
              <w:bottom w:val="single" w:sz="6" w:space="0" w:color="000000"/>
            </w:tcBorders>
          </w:tcPr>
          <w:p w:rsidR="00963417" w:rsidRPr="00963417" w:rsidRDefault="00963417" w:rsidP="00863B88">
            <w:pPr>
              <w:pStyle w:val="TableParagraph"/>
              <w:rPr>
                <w:rFonts w:ascii="Times New Roman" w:hAnsi="Times New Roman" w:cs="Times New Roman"/>
                <w:sz w:val="27"/>
              </w:rPr>
            </w:pPr>
          </w:p>
          <w:p w:rsidR="00963417" w:rsidRPr="00963417" w:rsidRDefault="00963417" w:rsidP="00863B88">
            <w:pPr>
              <w:pStyle w:val="TableParagraph"/>
              <w:spacing w:line="309" w:lineRule="exact"/>
              <w:ind w:left="111"/>
              <w:rPr>
                <w:rFonts w:ascii="Times New Roman" w:hAnsi="Times New Roman" w:cs="Times New Roman"/>
                <w:sz w:val="28"/>
              </w:rPr>
            </w:pPr>
            <w:r w:rsidRPr="00963417">
              <w:rPr>
                <w:rFonts w:ascii="Times New Roman" w:hAnsi="Times New Roman" w:cs="Times New Roman"/>
                <w:sz w:val="28"/>
              </w:rPr>
              <w:t>7</w:t>
            </w:r>
          </w:p>
        </w:tc>
        <w:tc>
          <w:tcPr>
            <w:tcW w:w="513" w:type="dxa"/>
            <w:tcBorders>
              <w:bottom w:val="single" w:sz="6" w:space="0" w:color="000000"/>
            </w:tcBorders>
          </w:tcPr>
          <w:p w:rsidR="00963417" w:rsidRPr="00963417" w:rsidRDefault="00963417" w:rsidP="00863B88">
            <w:pPr>
              <w:pStyle w:val="TableParagraph"/>
              <w:rPr>
                <w:rFonts w:ascii="Times New Roman" w:hAnsi="Times New Roman" w:cs="Times New Roman"/>
                <w:sz w:val="27"/>
              </w:rPr>
            </w:pPr>
          </w:p>
          <w:p w:rsidR="00963417" w:rsidRPr="00963417" w:rsidRDefault="00963417" w:rsidP="00863B88">
            <w:pPr>
              <w:pStyle w:val="TableParagraph"/>
              <w:spacing w:line="309" w:lineRule="exact"/>
              <w:ind w:left="112"/>
              <w:rPr>
                <w:rFonts w:ascii="Times New Roman" w:hAnsi="Times New Roman" w:cs="Times New Roman"/>
                <w:sz w:val="28"/>
              </w:rPr>
            </w:pPr>
            <w:r w:rsidRPr="00963417">
              <w:rPr>
                <w:rFonts w:ascii="Times New Roman" w:hAnsi="Times New Roman" w:cs="Times New Roman"/>
                <w:sz w:val="28"/>
              </w:rPr>
              <w:t>8</w:t>
            </w:r>
          </w:p>
        </w:tc>
        <w:tc>
          <w:tcPr>
            <w:tcW w:w="465" w:type="dxa"/>
            <w:tcBorders>
              <w:bottom w:val="single" w:sz="6" w:space="0" w:color="000000"/>
            </w:tcBorders>
          </w:tcPr>
          <w:p w:rsidR="00963417" w:rsidRPr="00963417" w:rsidRDefault="00963417" w:rsidP="00863B88">
            <w:pPr>
              <w:pStyle w:val="TableParagraph"/>
              <w:rPr>
                <w:rFonts w:ascii="Times New Roman" w:hAnsi="Times New Roman" w:cs="Times New Roman"/>
                <w:sz w:val="27"/>
              </w:rPr>
            </w:pPr>
          </w:p>
          <w:p w:rsidR="00963417" w:rsidRPr="00963417" w:rsidRDefault="00963417" w:rsidP="00863B88">
            <w:pPr>
              <w:pStyle w:val="TableParagraph"/>
              <w:spacing w:line="309" w:lineRule="exact"/>
              <w:ind w:left="111"/>
              <w:rPr>
                <w:rFonts w:ascii="Times New Roman" w:hAnsi="Times New Roman" w:cs="Times New Roman"/>
                <w:sz w:val="28"/>
              </w:rPr>
            </w:pPr>
            <w:r w:rsidRPr="00963417">
              <w:rPr>
                <w:rFonts w:ascii="Times New Roman" w:hAnsi="Times New Roman" w:cs="Times New Roman"/>
                <w:sz w:val="28"/>
              </w:rPr>
              <w:t>9</w:t>
            </w:r>
          </w:p>
        </w:tc>
      </w:tr>
      <w:tr w:rsidR="00963417" w:rsidRPr="00963417" w:rsidTr="00963417">
        <w:trPr>
          <w:trHeight w:val="321"/>
        </w:trPr>
        <w:tc>
          <w:tcPr>
            <w:tcW w:w="629" w:type="dxa"/>
            <w:tcBorders>
              <w:top w:val="single" w:sz="6" w:space="0" w:color="000000"/>
            </w:tcBorders>
          </w:tcPr>
          <w:p w:rsidR="00963417" w:rsidRPr="00963417" w:rsidRDefault="00963417" w:rsidP="00863B88">
            <w:pPr>
              <w:pStyle w:val="TableParagraph"/>
              <w:rPr>
                <w:rFonts w:ascii="Times New Roman" w:hAnsi="Times New Roman" w:cs="Times New Roman"/>
              </w:rPr>
            </w:pPr>
          </w:p>
        </w:tc>
        <w:tc>
          <w:tcPr>
            <w:tcW w:w="403" w:type="dxa"/>
            <w:tcBorders>
              <w:top w:val="single" w:sz="6" w:space="0" w:color="000000"/>
            </w:tcBorders>
          </w:tcPr>
          <w:p w:rsidR="00963417" w:rsidRPr="00963417" w:rsidRDefault="00963417" w:rsidP="00863B88">
            <w:pPr>
              <w:pStyle w:val="TableParagraph"/>
              <w:rPr>
                <w:rFonts w:ascii="Times New Roman" w:hAnsi="Times New Roman" w:cs="Times New Roman"/>
              </w:rPr>
            </w:pPr>
          </w:p>
        </w:tc>
        <w:tc>
          <w:tcPr>
            <w:tcW w:w="405" w:type="dxa"/>
            <w:tcBorders>
              <w:top w:val="single" w:sz="6" w:space="0" w:color="000000"/>
            </w:tcBorders>
          </w:tcPr>
          <w:p w:rsidR="00963417" w:rsidRPr="00963417" w:rsidRDefault="00963417" w:rsidP="00863B88">
            <w:pPr>
              <w:pStyle w:val="TableParagraph"/>
              <w:rPr>
                <w:rFonts w:ascii="Times New Roman" w:hAnsi="Times New Roman" w:cs="Times New Roman"/>
              </w:rPr>
            </w:pPr>
          </w:p>
        </w:tc>
        <w:tc>
          <w:tcPr>
            <w:tcW w:w="403" w:type="dxa"/>
            <w:tcBorders>
              <w:top w:val="single" w:sz="6" w:space="0" w:color="000000"/>
            </w:tcBorders>
          </w:tcPr>
          <w:p w:rsidR="00963417" w:rsidRPr="00963417" w:rsidRDefault="00963417" w:rsidP="00863B88">
            <w:pPr>
              <w:pStyle w:val="TableParagraph"/>
              <w:rPr>
                <w:rFonts w:ascii="Times New Roman" w:hAnsi="Times New Roman" w:cs="Times New Roman"/>
              </w:rPr>
            </w:pPr>
          </w:p>
        </w:tc>
        <w:tc>
          <w:tcPr>
            <w:tcW w:w="404" w:type="dxa"/>
            <w:tcBorders>
              <w:top w:val="single" w:sz="6" w:space="0" w:color="000000"/>
            </w:tcBorders>
          </w:tcPr>
          <w:p w:rsidR="00963417" w:rsidRPr="00963417" w:rsidRDefault="00963417" w:rsidP="00863B88">
            <w:pPr>
              <w:pStyle w:val="TableParagraph"/>
              <w:rPr>
                <w:rFonts w:ascii="Times New Roman" w:hAnsi="Times New Roman" w:cs="Times New Roman"/>
              </w:rPr>
            </w:pPr>
          </w:p>
        </w:tc>
        <w:tc>
          <w:tcPr>
            <w:tcW w:w="406" w:type="dxa"/>
            <w:tcBorders>
              <w:top w:val="single" w:sz="6" w:space="0" w:color="000000"/>
            </w:tcBorders>
          </w:tcPr>
          <w:p w:rsidR="00963417" w:rsidRPr="00963417" w:rsidRDefault="00963417" w:rsidP="00863B88">
            <w:pPr>
              <w:pStyle w:val="TableParagraph"/>
              <w:rPr>
                <w:rFonts w:ascii="Times New Roman" w:hAnsi="Times New Roman" w:cs="Times New Roman"/>
              </w:rPr>
            </w:pPr>
          </w:p>
        </w:tc>
        <w:tc>
          <w:tcPr>
            <w:tcW w:w="615" w:type="dxa"/>
            <w:tcBorders>
              <w:top w:val="single" w:sz="6" w:space="0" w:color="000000"/>
            </w:tcBorders>
          </w:tcPr>
          <w:p w:rsidR="00963417" w:rsidRPr="00963417" w:rsidRDefault="00963417" w:rsidP="00863B88">
            <w:pPr>
              <w:pStyle w:val="TableParagraph"/>
              <w:rPr>
                <w:rFonts w:ascii="Times New Roman" w:hAnsi="Times New Roman" w:cs="Times New Roman"/>
              </w:rPr>
            </w:pPr>
          </w:p>
        </w:tc>
        <w:tc>
          <w:tcPr>
            <w:tcW w:w="617" w:type="dxa"/>
            <w:tcBorders>
              <w:top w:val="single" w:sz="6" w:space="0" w:color="000000"/>
            </w:tcBorders>
          </w:tcPr>
          <w:p w:rsidR="00963417" w:rsidRPr="00963417" w:rsidRDefault="00963417" w:rsidP="00863B88">
            <w:pPr>
              <w:pStyle w:val="TableParagraph"/>
              <w:rPr>
                <w:rFonts w:ascii="Times New Roman" w:hAnsi="Times New Roman" w:cs="Times New Roman"/>
              </w:rPr>
            </w:pPr>
          </w:p>
        </w:tc>
        <w:tc>
          <w:tcPr>
            <w:tcW w:w="473" w:type="dxa"/>
            <w:tcBorders>
              <w:top w:val="single" w:sz="6" w:space="0" w:color="000000"/>
            </w:tcBorders>
          </w:tcPr>
          <w:p w:rsidR="00963417" w:rsidRPr="00963417" w:rsidRDefault="00963417" w:rsidP="00863B88">
            <w:pPr>
              <w:pStyle w:val="TableParagraph"/>
              <w:rPr>
                <w:rFonts w:ascii="Times New Roman" w:hAnsi="Times New Roman" w:cs="Times New Roman"/>
              </w:rPr>
            </w:pPr>
          </w:p>
        </w:tc>
        <w:tc>
          <w:tcPr>
            <w:tcW w:w="549" w:type="dxa"/>
            <w:tcBorders>
              <w:top w:val="single" w:sz="6" w:space="0" w:color="000000"/>
            </w:tcBorders>
          </w:tcPr>
          <w:p w:rsidR="00963417" w:rsidRPr="00963417" w:rsidRDefault="00963417" w:rsidP="00863B88">
            <w:pPr>
              <w:pStyle w:val="TableParagraph"/>
              <w:rPr>
                <w:rFonts w:ascii="Times New Roman" w:hAnsi="Times New Roman" w:cs="Times New Roman"/>
              </w:rPr>
            </w:pPr>
          </w:p>
        </w:tc>
        <w:tc>
          <w:tcPr>
            <w:tcW w:w="465" w:type="dxa"/>
            <w:tcBorders>
              <w:top w:val="single" w:sz="6" w:space="0" w:color="000000"/>
            </w:tcBorders>
          </w:tcPr>
          <w:p w:rsidR="00963417" w:rsidRPr="00963417" w:rsidRDefault="00963417" w:rsidP="00863B88">
            <w:pPr>
              <w:pStyle w:val="TableParagraph"/>
              <w:rPr>
                <w:rFonts w:ascii="Times New Roman" w:hAnsi="Times New Roman" w:cs="Times New Roman"/>
              </w:rPr>
            </w:pPr>
          </w:p>
        </w:tc>
        <w:tc>
          <w:tcPr>
            <w:tcW w:w="664" w:type="dxa"/>
            <w:tcBorders>
              <w:top w:val="single" w:sz="6" w:space="0" w:color="000000"/>
            </w:tcBorders>
          </w:tcPr>
          <w:p w:rsidR="00963417" w:rsidRPr="00963417" w:rsidRDefault="00963417" w:rsidP="00863B88">
            <w:pPr>
              <w:pStyle w:val="TableParagraph"/>
              <w:rPr>
                <w:rFonts w:ascii="Times New Roman" w:hAnsi="Times New Roman" w:cs="Times New Roman"/>
              </w:rPr>
            </w:pPr>
          </w:p>
        </w:tc>
        <w:tc>
          <w:tcPr>
            <w:tcW w:w="665" w:type="dxa"/>
            <w:tcBorders>
              <w:top w:val="single" w:sz="6" w:space="0" w:color="000000"/>
            </w:tcBorders>
          </w:tcPr>
          <w:p w:rsidR="00963417" w:rsidRPr="00963417" w:rsidRDefault="00963417" w:rsidP="00863B88">
            <w:pPr>
              <w:pStyle w:val="TableParagraph"/>
              <w:rPr>
                <w:rFonts w:ascii="Times New Roman" w:hAnsi="Times New Roman" w:cs="Times New Roman"/>
              </w:rPr>
            </w:pPr>
          </w:p>
        </w:tc>
        <w:tc>
          <w:tcPr>
            <w:tcW w:w="621" w:type="dxa"/>
            <w:tcBorders>
              <w:top w:val="single" w:sz="6" w:space="0" w:color="000000"/>
            </w:tcBorders>
          </w:tcPr>
          <w:p w:rsidR="00963417" w:rsidRPr="00963417" w:rsidRDefault="00963417" w:rsidP="00863B88">
            <w:pPr>
              <w:pStyle w:val="TableParagraph"/>
              <w:rPr>
                <w:rFonts w:ascii="Times New Roman" w:hAnsi="Times New Roman" w:cs="Times New Roman"/>
              </w:rPr>
            </w:pPr>
          </w:p>
        </w:tc>
        <w:tc>
          <w:tcPr>
            <w:tcW w:w="623" w:type="dxa"/>
            <w:tcBorders>
              <w:top w:val="single" w:sz="6" w:space="0" w:color="000000"/>
            </w:tcBorders>
          </w:tcPr>
          <w:p w:rsidR="00963417" w:rsidRPr="00963417" w:rsidRDefault="00963417" w:rsidP="00863B88">
            <w:pPr>
              <w:pStyle w:val="TableParagraph"/>
              <w:rPr>
                <w:rFonts w:ascii="Times New Roman" w:hAnsi="Times New Roman" w:cs="Times New Roman"/>
              </w:rPr>
            </w:pPr>
          </w:p>
        </w:tc>
        <w:tc>
          <w:tcPr>
            <w:tcW w:w="465" w:type="dxa"/>
            <w:tcBorders>
              <w:top w:val="single" w:sz="6" w:space="0" w:color="000000"/>
            </w:tcBorders>
          </w:tcPr>
          <w:p w:rsidR="00963417" w:rsidRPr="00963417" w:rsidRDefault="00963417" w:rsidP="00863B88">
            <w:pPr>
              <w:pStyle w:val="TableParagraph"/>
              <w:rPr>
                <w:rFonts w:ascii="Times New Roman" w:hAnsi="Times New Roman" w:cs="Times New Roman"/>
              </w:rPr>
            </w:pPr>
          </w:p>
        </w:tc>
        <w:tc>
          <w:tcPr>
            <w:tcW w:w="465" w:type="dxa"/>
            <w:tcBorders>
              <w:top w:val="single" w:sz="6" w:space="0" w:color="000000"/>
            </w:tcBorders>
          </w:tcPr>
          <w:p w:rsidR="00963417" w:rsidRPr="00963417" w:rsidRDefault="00963417" w:rsidP="00863B88">
            <w:pPr>
              <w:pStyle w:val="TableParagraph"/>
              <w:rPr>
                <w:rFonts w:ascii="Times New Roman" w:hAnsi="Times New Roman" w:cs="Times New Roman"/>
              </w:rPr>
            </w:pPr>
          </w:p>
        </w:tc>
        <w:tc>
          <w:tcPr>
            <w:tcW w:w="513" w:type="dxa"/>
            <w:tcBorders>
              <w:top w:val="single" w:sz="6" w:space="0" w:color="000000"/>
            </w:tcBorders>
          </w:tcPr>
          <w:p w:rsidR="00963417" w:rsidRPr="00963417" w:rsidRDefault="00963417" w:rsidP="00863B88">
            <w:pPr>
              <w:pStyle w:val="TableParagraph"/>
              <w:rPr>
                <w:rFonts w:ascii="Times New Roman" w:hAnsi="Times New Roman" w:cs="Times New Roman"/>
              </w:rPr>
            </w:pPr>
          </w:p>
        </w:tc>
        <w:tc>
          <w:tcPr>
            <w:tcW w:w="465" w:type="dxa"/>
            <w:tcBorders>
              <w:top w:val="single" w:sz="6" w:space="0" w:color="000000"/>
            </w:tcBorders>
          </w:tcPr>
          <w:p w:rsidR="00963417" w:rsidRPr="00963417" w:rsidRDefault="00963417" w:rsidP="00863B88">
            <w:pPr>
              <w:pStyle w:val="TableParagraph"/>
              <w:rPr>
                <w:rFonts w:ascii="Times New Roman" w:hAnsi="Times New Roman" w:cs="Times New Roman"/>
              </w:rPr>
            </w:pPr>
          </w:p>
        </w:tc>
      </w:tr>
    </w:tbl>
    <w:p w:rsidR="00963417" w:rsidRDefault="00963417" w:rsidP="00963417">
      <w:pPr>
        <w:spacing w:before="123"/>
        <w:ind w:right="876"/>
        <w:jc w:val="center"/>
        <w:rPr>
          <w:b/>
          <w:sz w:val="32"/>
        </w:rPr>
      </w:pPr>
    </w:p>
    <w:p w:rsidR="00590319" w:rsidRDefault="00590319" w:rsidP="00590319">
      <w:pPr>
        <w:spacing w:before="89"/>
        <w:ind w:right="842"/>
        <w:jc w:val="right"/>
        <w:rPr>
          <w:i/>
          <w:sz w:val="28"/>
        </w:rPr>
      </w:pPr>
      <w:r>
        <w:rPr>
          <w:i/>
          <w:sz w:val="28"/>
        </w:rPr>
        <w:t>Приложение</w:t>
      </w:r>
      <w:r>
        <w:rPr>
          <w:i/>
          <w:spacing w:val="-3"/>
          <w:sz w:val="28"/>
        </w:rPr>
        <w:t xml:space="preserve"> </w:t>
      </w:r>
      <w:r>
        <w:rPr>
          <w:i/>
          <w:sz w:val="28"/>
        </w:rPr>
        <w:t>2</w:t>
      </w:r>
    </w:p>
    <w:p w:rsidR="00590319" w:rsidRPr="00590319" w:rsidRDefault="00590319" w:rsidP="00590319">
      <w:pPr>
        <w:pStyle w:val="aff3"/>
        <w:tabs>
          <w:tab w:val="left" w:pos="2822"/>
        </w:tabs>
        <w:spacing w:before="89"/>
        <w:ind w:left="340"/>
        <w:jc w:val="center"/>
        <w:rPr>
          <w:sz w:val="28"/>
        </w:rPr>
      </w:pPr>
      <w:r w:rsidRPr="00590319">
        <w:rPr>
          <w:sz w:val="28"/>
        </w:rPr>
        <w:t>ПРОТОКОЛ</w:t>
      </w:r>
      <w:r w:rsidRPr="00590319">
        <w:rPr>
          <w:spacing w:val="-4"/>
          <w:sz w:val="28"/>
        </w:rPr>
        <w:t xml:space="preserve"> </w:t>
      </w:r>
      <w:r w:rsidRPr="00590319">
        <w:rPr>
          <w:sz w:val="28"/>
        </w:rPr>
        <w:t>№</w:t>
      </w:r>
      <w:r w:rsidRPr="00590319">
        <w:rPr>
          <w:sz w:val="28"/>
          <w:u w:val="single"/>
        </w:rPr>
        <w:tab/>
      </w:r>
      <w:r w:rsidRPr="00590319">
        <w:rPr>
          <w:sz w:val="28"/>
        </w:rPr>
        <w:t>заседания</w:t>
      </w:r>
      <w:r w:rsidRPr="00590319">
        <w:rPr>
          <w:spacing w:val="-2"/>
          <w:sz w:val="28"/>
        </w:rPr>
        <w:t xml:space="preserve"> </w:t>
      </w:r>
      <w:r w:rsidRPr="00590319">
        <w:rPr>
          <w:sz w:val="28"/>
        </w:rPr>
        <w:t>КТС</w:t>
      </w:r>
    </w:p>
    <w:p w:rsidR="00590319" w:rsidRDefault="00590319" w:rsidP="00590319">
      <w:pPr>
        <w:pStyle w:val="aff3"/>
        <w:spacing w:before="2"/>
      </w:pPr>
    </w:p>
    <w:p w:rsidR="00590319" w:rsidRDefault="00590319" w:rsidP="00590319">
      <w:pPr>
        <w:pStyle w:val="aff3"/>
        <w:tabs>
          <w:tab w:val="left" w:pos="6972"/>
          <w:tab w:val="left" w:pos="7678"/>
          <w:tab w:val="left" w:pos="9496"/>
          <w:tab w:val="left" w:pos="10127"/>
        </w:tabs>
        <w:ind w:left="380"/>
      </w:pPr>
      <w:r>
        <w:t>село</w:t>
      </w:r>
      <w:r>
        <w:rPr>
          <w:spacing w:val="-1"/>
        </w:rPr>
        <w:t xml:space="preserve"> </w:t>
      </w:r>
      <w:r>
        <w:t>(район)</w:t>
      </w:r>
      <w:r>
        <w:rPr>
          <w:u w:val="single"/>
        </w:rPr>
        <w:tab/>
      </w:r>
      <w:r>
        <w:t>«</w:t>
      </w:r>
      <w:r>
        <w:rPr>
          <w:u w:val="single"/>
        </w:rPr>
        <w:tab/>
      </w:r>
      <w:r>
        <w:t>»</w:t>
      </w:r>
      <w:r>
        <w:rPr>
          <w:u w:val="single"/>
        </w:rPr>
        <w:tab/>
      </w:r>
      <w:r>
        <w:t>20</w:t>
      </w:r>
      <w:r>
        <w:rPr>
          <w:u w:val="single"/>
        </w:rPr>
        <w:tab/>
      </w:r>
      <w:r>
        <w:t>г.</w:t>
      </w:r>
    </w:p>
    <w:p w:rsidR="00590319" w:rsidRDefault="00590319" w:rsidP="00590319">
      <w:pPr>
        <w:pStyle w:val="aff3"/>
        <w:spacing w:before="10"/>
        <w:rPr>
          <w:sz w:val="31"/>
        </w:rPr>
      </w:pPr>
    </w:p>
    <w:p w:rsidR="00590319" w:rsidRDefault="00590319" w:rsidP="00590319">
      <w:pPr>
        <w:ind w:left="1210" w:right="876"/>
        <w:jc w:val="center"/>
        <w:rPr>
          <w:sz w:val="18"/>
        </w:rPr>
      </w:pPr>
      <w:r>
        <w:rPr>
          <w:noProof/>
        </w:rPr>
        <mc:AlternateContent>
          <mc:Choice Requires="wps">
            <w:drawing>
              <wp:anchor distT="0" distB="0" distL="114300" distR="114300" simplePos="0" relativeHeight="251676672" behindDoc="1" locked="0" layoutInCell="1" allowOverlap="1">
                <wp:simplePos x="0" y="0"/>
                <wp:positionH relativeFrom="page">
                  <wp:posOffset>771525</wp:posOffset>
                </wp:positionH>
                <wp:positionV relativeFrom="paragraph">
                  <wp:posOffset>21590</wp:posOffset>
                </wp:positionV>
                <wp:extent cx="6740525" cy="6350"/>
                <wp:effectExtent l="0" t="2540" r="3175" b="635"/>
                <wp:wrapNone/>
                <wp:docPr id="19" name="Прямоугольник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40525"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08E18A8A" id="Прямоугольник 19" o:spid="_x0000_s1026" style="position:absolute;margin-left:60.75pt;margin-top:1.7pt;width:530.75pt;height:.5pt;z-index:-2516398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1/F+nAIAAAwFAAAOAAAAZHJzL2Uyb0RvYy54bWysVNuO0zAQfUfiHyy/d5OU9JKo6WovFCEt&#10;sNLCB7iJ01g4trHdpssKCYlXJD6Bj+AFcdlvSP+IsdOWLrysEH1wPZnx+MyZM54cr2uOVlQbJkWG&#10;o6MQIypyWTCxyPCrl7PeGCNjiSgIl4Jm+JoafDx9+GDSqJT2ZSV5QTWCJMKkjcpwZa1Kg8DkFa2J&#10;OZKKCnCWUtfEgqkXQaFJA9lrHvTDcBg0UhdKy5waA1/POyee+vxlSXP7oiwNtYhnGLBZv2q/zt0a&#10;TCckXWiiKpZvYZB/QFETJuDSfapzYglaavZXqprlWhpZ2qNc1oEsS5ZTXwNUE4V/VHNVEUV9LUCO&#10;UXuazP9Lmz9fXWrECuhdgpEgNfSo/bx5v/nU/mhvNx/aL+1t+33zsf3Zfm2/IQgCxhplUjh4pS61&#10;q9moC5m/NkjIs4qIBT3RWjYVJQXgjFx8cOeAMwwcRfPmmSzgPrK00pO3LnXtEgItaO17dL3vEV1b&#10;lMPH4SgOB/0BRjn4ho8GvoUBSXdnlTb2CZU1cpsMa1CAz01WF8Y6LCTdhXjskrNixjj3hl7Mz7hG&#10;K+LU4n8ePpR4GMaFCxbSHesydl8AItzhfA6s7/5NEvXj8LSf9GbD8agXz+JBLxmF414YJafJMIyT&#10;+Hz2zgGM4rRiRUHFBRN0p8Qovl+ntzPRachrETUZThxPvq5D9OZ+RdbMwmByVmd4vGeCpK6tj0UB&#10;ZZPUEsa7fXAXvmcZONj9e1a8CFzfO/3MZXENGtASmgSDCU8IbCqp32LUwDhm2LxZEk0x4k8F6CiJ&#10;4tjNrzfiwagPhj70zA89ROSQKsMWo257ZruZXyrNFhXcFHlihDwB7ZXMC8PpskO1VSyMnK9g+zy4&#10;mT60fdTvR2z6CwAA//8DAFBLAwQUAAYACAAAACEAx0J4Jd4AAAAIAQAADwAAAGRycy9kb3ducmV2&#10;LnhtbEyPQU+DQBSE7yb+h80z8WYXKDWUsjTWxKOJrR7sbWGfQMq+RXbbor/e11M9TmYy802xnmwv&#10;Tjj6zpGCeBaBQKqd6ahR8PH+8pCB8EGT0b0jVPCDHtbl7U2hc+POtMXTLjSCS8jnWkEbwpBL6esW&#10;rfYzNyCx9+VGqwPLsZFm1Gcut71MouhRWt0RL7R6wOcW68PuaBVsltnm+y2l199ttcf9Z3VYJGOk&#10;1P3d9LQCEXAK1zBc8BkdSmaq3JGMFz3rJF5wVME8BXHx42zO5yoFaQqyLOT/A+UfAAAA//8DAFBL&#10;AQItABQABgAIAAAAIQC2gziS/gAAAOEBAAATAAAAAAAAAAAAAAAAAAAAAABbQ29udGVudF9UeXBl&#10;c10ueG1sUEsBAi0AFAAGAAgAAAAhADj9If/WAAAAlAEAAAsAAAAAAAAAAAAAAAAALwEAAF9yZWxz&#10;Ly5yZWxzUEsBAi0AFAAGAAgAAAAhAIfX8X6cAgAADAUAAA4AAAAAAAAAAAAAAAAALgIAAGRycy9l&#10;Mm9Eb2MueG1sUEsBAi0AFAAGAAgAAAAhAMdCeCXeAAAACAEAAA8AAAAAAAAAAAAAAAAA9gQAAGRy&#10;cy9kb3ducmV2LnhtbFBLBQYAAAAABAAEAPMAAAABBgAAAAA=&#10;" fillcolor="black" stroked="f">
                <w10:wrap anchorx="page"/>
              </v:rect>
            </w:pict>
          </mc:Fallback>
        </mc:AlternateContent>
      </w:r>
      <w:r>
        <w:rPr>
          <w:sz w:val="18"/>
        </w:rPr>
        <w:t>(наименование</w:t>
      </w:r>
      <w:r>
        <w:rPr>
          <w:spacing w:val="-11"/>
          <w:sz w:val="18"/>
        </w:rPr>
        <w:t xml:space="preserve"> </w:t>
      </w:r>
      <w:r>
        <w:rPr>
          <w:sz w:val="18"/>
        </w:rPr>
        <w:t>организации/подразделения)</w:t>
      </w:r>
    </w:p>
    <w:p w:rsidR="00590319" w:rsidRDefault="00590319" w:rsidP="00590319">
      <w:pPr>
        <w:pStyle w:val="aff3"/>
        <w:tabs>
          <w:tab w:val="left" w:pos="3678"/>
          <w:tab w:val="left" w:pos="4881"/>
          <w:tab w:val="left" w:pos="5349"/>
        </w:tabs>
        <w:spacing w:before="154" w:line="247" w:lineRule="auto"/>
        <w:ind w:left="380" w:right="4672"/>
      </w:pPr>
      <w:r>
        <w:t>Избранный</w:t>
      </w:r>
      <w:r>
        <w:rPr>
          <w:spacing w:val="-3"/>
        </w:rPr>
        <w:t xml:space="preserve"> </w:t>
      </w:r>
      <w:r>
        <w:t>состав</w:t>
      </w:r>
      <w:r>
        <w:rPr>
          <w:spacing w:val="-3"/>
        </w:rPr>
        <w:t xml:space="preserve"> </w:t>
      </w:r>
      <w:r>
        <w:t>КТС</w:t>
      </w:r>
      <w:r>
        <w:tab/>
      </w:r>
      <w:r>
        <w:rPr>
          <w:u w:val="single"/>
        </w:rPr>
        <w:t xml:space="preserve"> </w:t>
      </w:r>
      <w:r>
        <w:rPr>
          <w:u w:val="single"/>
        </w:rPr>
        <w:tab/>
      </w:r>
      <w:r>
        <w:tab/>
        <w:t xml:space="preserve">человек </w:t>
      </w:r>
      <w:r>
        <w:rPr>
          <w:spacing w:val="-67"/>
        </w:rPr>
        <w:t xml:space="preserve">      </w:t>
      </w:r>
      <w:r>
        <w:t>ПРИСУТСВОВАЛИ:</w:t>
      </w:r>
    </w:p>
    <w:p w:rsidR="00590319" w:rsidRDefault="00590319" w:rsidP="00590319">
      <w:pPr>
        <w:pStyle w:val="aff3"/>
        <w:spacing w:line="312" w:lineRule="exact"/>
        <w:ind w:left="380"/>
      </w:pPr>
      <w:r>
        <w:t>Председатель</w:t>
      </w:r>
    </w:p>
    <w:p w:rsidR="00590319" w:rsidRDefault="00590319" w:rsidP="00590319">
      <w:pPr>
        <w:pStyle w:val="aff3"/>
        <w:tabs>
          <w:tab w:val="left" w:pos="2699"/>
          <w:tab w:val="left" w:pos="10954"/>
        </w:tabs>
        <w:spacing w:line="309" w:lineRule="exact"/>
        <w:ind w:left="380"/>
      </w:pPr>
      <w:r>
        <w:t>КТС</w:t>
      </w:r>
      <w:r>
        <w:tab/>
      </w:r>
      <w:r>
        <w:rPr>
          <w:u w:val="single"/>
        </w:rPr>
        <w:t xml:space="preserve"> </w:t>
      </w:r>
      <w:r>
        <w:rPr>
          <w:u w:val="single"/>
        </w:rPr>
        <w:tab/>
      </w:r>
    </w:p>
    <w:p w:rsidR="00590319" w:rsidRDefault="00590319" w:rsidP="00590319">
      <w:pPr>
        <w:spacing w:line="195" w:lineRule="exact"/>
        <w:ind w:left="5894"/>
        <w:rPr>
          <w:sz w:val="18"/>
        </w:rPr>
      </w:pPr>
      <w:r>
        <w:rPr>
          <w:sz w:val="18"/>
        </w:rPr>
        <w:t>(фамилия,</w:t>
      </w:r>
      <w:r>
        <w:rPr>
          <w:spacing w:val="-3"/>
          <w:sz w:val="18"/>
        </w:rPr>
        <w:t xml:space="preserve"> </w:t>
      </w:r>
      <w:r>
        <w:rPr>
          <w:sz w:val="18"/>
        </w:rPr>
        <w:t>имя,</w:t>
      </w:r>
      <w:r>
        <w:rPr>
          <w:spacing w:val="-3"/>
          <w:sz w:val="18"/>
        </w:rPr>
        <w:t xml:space="preserve"> </w:t>
      </w:r>
      <w:r>
        <w:rPr>
          <w:sz w:val="18"/>
        </w:rPr>
        <w:t>отчество)</w:t>
      </w:r>
    </w:p>
    <w:p w:rsidR="00590319" w:rsidRDefault="00590319" w:rsidP="00590319">
      <w:pPr>
        <w:pStyle w:val="aff3"/>
        <w:tabs>
          <w:tab w:val="left" w:pos="2699"/>
          <w:tab w:val="left" w:pos="10954"/>
        </w:tabs>
        <w:spacing w:before="150" w:line="308" w:lineRule="exact"/>
        <w:ind w:left="380"/>
      </w:pPr>
      <w:r>
        <w:t>Члены</w:t>
      </w:r>
      <w:r>
        <w:rPr>
          <w:spacing w:val="-1"/>
        </w:rPr>
        <w:t xml:space="preserve"> </w:t>
      </w:r>
      <w:r>
        <w:t>КТС</w:t>
      </w:r>
      <w:r>
        <w:tab/>
      </w:r>
      <w:r>
        <w:rPr>
          <w:u w:val="single"/>
        </w:rPr>
        <w:t xml:space="preserve"> </w:t>
      </w:r>
      <w:r>
        <w:rPr>
          <w:u w:val="single"/>
        </w:rPr>
        <w:tab/>
      </w:r>
    </w:p>
    <w:p w:rsidR="00590319" w:rsidRDefault="00590319" w:rsidP="00590319">
      <w:pPr>
        <w:spacing w:line="193" w:lineRule="exact"/>
        <w:ind w:left="5805"/>
        <w:rPr>
          <w:sz w:val="18"/>
        </w:rPr>
      </w:pPr>
      <w:r>
        <w:rPr>
          <w:sz w:val="18"/>
        </w:rPr>
        <w:t>(фамилии,</w:t>
      </w:r>
      <w:r>
        <w:rPr>
          <w:spacing w:val="-5"/>
          <w:sz w:val="18"/>
        </w:rPr>
        <w:t xml:space="preserve"> </w:t>
      </w:r>
      <w:r>
        <w:rPr>
          <w:sz w:val="18"/>
        </w:rPr>
        <w:t>имена,</w:t>
      </w:r>
      <w:r>
        <w:rPr>
          <w:spacing w:val="-4"/>
          <w:sz w:val="18"/>
        </w:rPr>
        <w:t xml:space="preserve"> </w:t>
      </w:r>
      <w:r>
        <w:rPr>
          <w:sz w:val="18"/>
        </w:rPr>
        <w:t>отчества)</w:t>
      </w:r>
    </w:p>
    <w:p w:rsidR="00590319" w:rsidRDefault="00590319" w:rsidP="00590319">
      <w:pPr>
        <w:pStyle w:val="aff3"/>
        <w:spacing w:before="151" w:line="322" w:lineRule="exact"/>
        <w:ind w:left="380"/>
      </w:pPr>
      <w:r>
        <w:t>Секретарь</w:t>
      </w:r>
    </w:p>
    <w:p w:rsidR="00590319" w:rsidRDefault="00590319" w:rsidP="00590319">
      <w:pPr>
        <w:pStyle w:val="aff3"/>
        <w:tabs>
          <w:tab w:val="left" w:pos="2560"/>
          <w:tab w:val="left" w:pos="10954"/>
        </w:tabs>
        <w:spacing w:line="309" w:lineRule="exact"/>
        <w:ind w:left="380"/>
      </w:pPr>
      <w:r>
        <w:t>КТС</w:t>
      </w:r>
      <w:r>
        <w:tab/>
      </w:r>
      <w:r>
        <w:rPr>
          <w:u w:val="single"/>
        </w:rPr>
        <w:t xml:space="preserve"> </w:t>
      </w:r>
      <w:r>
        <w:rPr>
          <w:u w:val="single"/>
        </w:rPr>
        <w:tab/>
      </w:r>
    </w:p>
    <w:p w:rsidR="00590319" w:rsidRDefault="00590319" w:rsidP="00590319">
      <w:pPr>
        <w:spacing w:line="195" w:lineRule="exact"/>
        <w:ind w:left="5824"/>
        <w:rPr>
          <w:sz w:val="18"/>
        </w:rPr>
      </w:pPr>
      <w:r>
        <w:rPr>
          <w:sz w:val="18"/>
        </w:rPr>
        <w:t>(фамилия,</w:t>
      </w:r>
      <w:r>
        <w:rPr>
          <w:spacing w:val="-3"/>
          <w:sz w:val="18"/>
        </w:rPr>
        <w:t xml:space="preserve"> </w:t>
      </w:r>
      <w:r>
        <w:rPr>
          <w:sz w:val="18"/>
        </w:rPr>
        <w:t>имя,</w:t>
      </w:r>
      <w:r>
        <w:rPr>
          <w:spacing w:val="-3"/>
          <w:sz w:val="18"/>
        </w:rPr>
        <w:t xml:space="preserve"> </w:t>
      </w:r>
      <w:r>
        <w:rPr>
          <w:sz w:val="18"/>
        </w:rPr>
        <w:t>отчество)</w:t>
      </w:r>
    </w:p>
    <w:p w:rsidR="00590319" w:rsidRDefault="00590319" w:rsidP="00590319">
      <w:pPr>
        <w:spacing w:before="123"/>
        <w:ind w:right="876"/>
        <w:jc w:val="center"/>
        <w:rPr>
          <w:u w:val="single"/>
        </w:rPr>
      </w:pPr>
      <w:r>
        <w:t>представители</w:t>
      </w:r>
      <w:r>
        <w:rPr>
          <w:spacing w:val="-4"/>
        </w:rPr>
        <w:t xml:space="preserve"> </w:t>
      </w:r>
      <w:r>
        <w:t>интересов</w:t>
      </w:r>
      <w:r>
        <w:rPr>
          <w:spacing w:val="-5"/>
        </w:rPr>
        <w:t xml:space="preserve"> </w:t>
      </w:r>
      <w:r>
        <w:t>работников</w:t>
      </w:r>
      <w:r>
        <w:tab/>
      </w:r>
      <w:r>
        <w:rPr>
          <w:u w:val="single"/>
        </w:rPr>
        <w:t xml:space="preserve"> </w:t>
      </w:r>
      <w:r>
        <w:rPr>
          <w:u w:val="single"/>
        </w:rPr>
        <w:tab/>
      </w:r>
    </w:p>
    <w:p w:rsidR="00590319" w:rsidRDefault="00590319" w:rsidP="00590319">
      <w:pPr>
        <w:spacing w:before="123"/>
        <w:ind w:right="876"/>
        <w:jc w:val="center"/>
        <w:rPr>
          <w:b/>
          <w:sz w:val="32"/>
        </w:rPr>
      </w:pPr>
      <w:r>
        <w:rPr>
          <w:b/>
          <w:sz w:val="32"/>
        </w:rPr>
        <w:t>_______________________________________________</w:t>
      </w:r>
    </w:p>
    <w:p w:rsidR="00590319" w:rsidRDefault="00590319" w:rsidP="00590319">
      <w:pPr>
        <w:spacing w:before="123"/>
        <w:ind w:right="876"/>
        <w:jc w:val="center"/>
        <w:rPr>
          <w:sz w:val="18"/>
        </w:rPr>
      </w:pPr>
      <w:r>
        <w:rPr>
          <w:sz w:val="18"/>
        </w:rPr>
        <w:t>(председатель,</w:t>
      </w:r>
      <w:r>
        <w:rPr>
          <w:spacing w:val="-5"/>
          <w:sz w:val="18"/>
        </w:rPr>
        <w:t xml:space="preserve"> </w:t>
      </w:r>
      <w:r>
        <w:rPr>
          <w:sz w:val="18"/>
        </w:rPr>
        <w:t>члены</w:t>
      </w:r>
      <w:r>
        <w:rPr>
          <w:spacing w:val="-4"/>
          <w:sz w:val="18"/>
        </w:rPr>
        <w:t xml:space="preserve"> </w:t>
      </w:r>
      <w:r>
        <w:rPr>
          <w:sz w:val="18"/>
        </w:rPr>
        <w:t>профкома,</w:t>
      </w:r>
      <w:r>
        <w:rPr>
          <w:spacing w:val="-5"/>
          <w:sz w:val="18"/>
        </w:rPr>
        <w:t xml:space="preserve"> </w:t>
      </w:r>
      <w:r>
        <w:rPr>
          <w:sz w:val="18"/>
        </w:rPr>
        <w:t>иное</w:t>
      </w:r>
      <w:r>
        <w:rPr>
          <w:spacing w:val="-5"/>
          <w:sz w:val="18"/>
        </w:rPr>
        <w:t xml:space="preserve"> </w:t>
      </w:r>
      <w:r>
        <w:rPr>
          <w:sz w:val="18"/>
        </w:rPr>
        <w:t>лицо:</w:t>
      </w:r>
      <w:r>
        <w:rPr>
          <w:spacing w:val="-4"/>
          <w:sz w:val="18"/>
        </w:rPr>
        <w:t xml:space="preserve"> </w:t>
      </w:r>
      <w:r>
        <w:rPr>
          <w:sz w:val="18"/>
        </w:rPr>
        <w:t>фамилия,</w:t>
      </w:r>
      <w:r>
        <w:rPr>
          <w:spacing w:val="-4"/>
          <w:sz w:val="18"/>
        </w:rPr>
        <w:t xml:space="preserve"> </w:t>
      </w:r>
      <w:r>
        <w:rPr>
          <w:sz w:val="18"/>
        </w:rPr>
        <w:t>имя,</w:t>
      </w:r>
      <w:r>
        <w:rPr>
          <w:spacing w:val="-5"/>
          <w:sz w:val="18"/>
        </w:rPr>
        <w:t xml:space="preserve"> </w:t>
      </w:r>
      <w:r>
        <w:rPr>
          <w:sz w:val="18"/>
        </w:rPr>
        <w:t>отчество)</w:t>
      </w:r>
    </w:p>
    <w:p w:rsidR="00875F9D" w:rsidRDefault="00875F9D" w:rsidP="00590319">
      <w:pPr>
        <w:pStyle w:val="aff3"/>
        <w:spacing w:before="151"/>
        <w:rPr>
          <w:sz w:val="18"/>
        </w:rPr>
      </w:pPr>
      <w:r>
        <w:t>представитель</w:t>
      </w:r>
      <w:r>
        <w:br/>
        <w:t>работодателя                                                                      ________________________________</w:t>
      </w:r>
      <w:r>
        <w:br/>
        <w:t xml:space="preserve">                                                                                                           </w:t>
      </w:r>
      <w:r>
        <w:rPr>
          <w:sz w:val="18"/>
        </w:rPr>
        <w:t>(должность, Ф.И.О.)</w:t>
      </w:r>
    </w:p>
    <w:p w:rsidR="00875F9D" w:rsidRDefault="00875F9D" w:rsidP="00590319">
      <w:pPr>
        <w:pStyle w:val="aff3"/>
        <w:spacing w:before="151"/>
        <w:rPr>
          <w:sz w:val="18"/>
        </w:rPr>
      </w:pPr>
    </w:p>
    <w:p w:rsidR="00875F9D" w:rsidRDefault="00875F9D" w:rsidP="00590319">
      <w:pPr>
        <w:pStyle w:val="aff3"/>
        <w:spacing w:before="151"/>
        <w:rPr>
          <w:sz w:val="18"/>
        </w:rPr>
      </w:pPr>
      <w:r>
        <w:t>по полномочию, удостоверенному приказом</w:t>
      </w:r>
      <w:r>
        <w:br/>
        <w:t>(распоряжением)                                                               ________________________________</w:t>
      </w:r>
      <w:r>
        <w:br/>
        <w:t xml:space="preserve">                                                                                                                   </w:t>
      </w:r>
      <w:r w:rsidRPr="00875F9D">
        <w:rPr>
          <w:sz w:val="18"/>
        </w:rPr>
        <w:t>(дата, номер</w:t>
      </w:r>
      <w:r>
        <w:rPr>
          <w:sz w:val="18"/>
        </w:rPr>
        <w:t>)</w:t>
      </w:r>
    </w:p>
    <w:p w:rsidR="00875F9D" w:rsidRDefault="00875F9D" w:rsidP="00590319">
      <w:pPr>
        <w:pStyle w:val="aff3"/>
        <w:spacing w:before="151"/>
        <w:rPr>
          <w:sz w:val="18"/>
        </w:rPr>
      </w:pPr>
    </w:p>
    <w:p w:rsidR="00875F9D" w:rsidRDefault="00875F9D" w:rsidP="00590319">
      <w:pPr>
        <w:pStyle w:val="aff3"/>
        <w:spacing w:before="151"/>
        <w:rPr>
          <w:sz w:val="18"/>
        </w:rPr>
      </w:pPr>
      <w:r>
        <w:t>свидетели             _______________________________________________________________</w:t>
      </w:r>
      <w:r>
        <w:br/>
        <w:t xml:space="preserve">                                                                                </w:t>
      </w:r>
      <w:r>
        <w:rPr>
          <w:sz w:val="18"/>
        </w:rPr>
        <w:t>(Ф.И.О.)</w:t>
      </w:r>
    </w:p>
    <w:p w:rsidR="00875F9D" w:rsidRDefault="00875F9D" w:rsidP="00590319">
      <w:pPr>
        <w:pStyle w:val="aff3"/>
        <w:spacing w:before="151"/>
        <w:rPr>
          <w:sz w:val="18"/>
        </w:rPr>
      </w:pPr>
    </w:p>
    <w:p w:rsidR="00875F9D" w:rsidRDefault="00875F9D" w:rsidP="00875F9D">
      <w:pPr>
        <w:pStyle w:val="aff3"/>
        <w:spacing w:before="153" w:line="322" w:lineRule="exact"/>
        <w:rPr>
          <w:sz w:val="18"/>
        </w:rPr>
      </w:pPr>
      <w:r>
        <w:t>специалисты,</w:t>
      </w:r>
      <w:r>
        <w:br/>
        <w:t>эксперты             _______________________________________________________________</w:t>
      </w:r>
      <w:r>
        <w:br/>
        <w:t xml:space="preserve">                                                                                </w:t>
      </w:r>
      <w:r>
        <w:rPr>
          <w:sz w:val="18"/>
        </w:rPr>
        <w:t>(Ф.И.О.)</w:t>
      </w:r>
    </w:p>
    <w:p w:rsidR="00875F9D" w:rsidRDefault="00875F9D" w:rsidP="00875F9D">
      <w:pPr>
        <w:pStyle w:val="aff3"/>
        <w:spacing w:before="153" w:line="322" w:lineRule="exact"/>
        <w:rPr>
          <w:sz w:val="18"/>
        </w:rPr>
      </w:pPr>
    </w:p>
    <w:p w:rsidR="00875F9D" w:rsidRDefault="00875F9D" w:rsidP="00875F9D">
      <w:pPr>
        <w:pStyle w:val="aff3"/>
        <w:spacing w:before="153" w:line="322" w:lineRule="exact"/>
        <w:rPr>
          <w:sz w:val="18"/>
        </w:rPr>
      </w:pPr>
      <w:r>
        <w:t>слушали</w:t>
      </w:r>
      <w:r>
        <w:rPr>
          <w:spacing w:val="-2"/>
        </w:rPr>
        <w:t xml:space="preserve"> </w:t>
      </w:r>
      <w:r>
        <w:t>заявление  _____________________________________________________________</w:t>
      </w:r>
      <w:r>
        <w:br/>
        <w:t xml:space="preserve">                                                                                </w:t>
      </w:r>
      <w:r>
        <w:rPr>
          <w:sz w:val="18"/>
        </w:rPr>
        <w:t>(Ф.И.О.)</w:t>
      </w:r>
    </w:p>
    <w:p w:rsidR="00875F9D" w:rsidRDefault="00875F9D" w:rsidP="00875F9D">
      <w:pPr>
        <w:pStyle w:val="aff3"/>
        <w:spacing w:before="153" w:line="322" w:lineRule="exact"/>
        <w:rPr>
          <w:sz w:val="18"/>
        </w:rPr>
      </w:pPr>
      <w:r>
        <w:t>по вопросу _____________________________________________________________________</w:t>
      </w:r>
      <w:r>
        <w:br/>
        <w:t xml:space="preserve">                                                                                 </w:t>
      </w:r>
      <w:r>
        <w:rPr>
          <w:sz w:val="18"/>
        </w:rPr>
        <w:t>(краткое содержание)</w:t>
      </w:r>
    </w:p>
    <w:p w:rsidR="00875F9D" w:rsidRDefault="00875F9D" w:rsidP="00875F9D">
      <w:pPr>
        <w:pStyle w:val="aff3"/>
        <w:spacing w:before="153" w:line="322" w:lineRule="exact"/>
      </w:pPr>
      <w:r>
        <w:t>выступ      ______________________________________________________________________</w:t>
      </w:r>
    </w:p>
    <w:p w:rsidR="00875F9D" w:rsidRDefault="00875F9D" w:rsidP="00875F9D">
      <w:pPr>
        <w:pStyle w:val="aff3"/>
        <w:tabs>
          <w:tab w:val="left" w:pos="1745"/>
          <w:tab w:val="left" w:pos="10954"/>
        </w:tabs>
        <w:spacing w:before="69" w:line="308" w:lineRule="exact"/>
        <w:ind w:left="380"/>
      </w:pPr>
      <w:r>
        <w:t>или:</w:t>
      </w:r>
      <w:r>
        <w:tab/>
      </w:r>
      <w:r>
        <w:rPr>
          <w:u w:val="single"/>
        </w:rPr>
        <w:t xml:space="preserve"> </w:t>
      </w:r>
      <w:r>
        <w:rPr>
          <w:u w:val="single"/>
        </w:rPr>
        <w:tab/>
      </w:r>
    </w:p>
    <w:p w:rsidR="00875F9D" w:rsidRDefault="00875F9D" w:rsidP="00875F9D">
      <w:pPr>
        <w:spacing w:line="193" w:lineRule="exact"/>
        <w:ind w:left="3229"/>
        <w:rPr>
          <w:sz w:val="18"/>
        </w:rPr>
      </w:pPr>
      <w:r>
        <w:rPr>
          <w:sz w:val="18"/>
        </w:rPr>
        <w:t>(работник,</w:t>
      </w:r>
      <w:r>
        <w:rPr>
          <w:spacing w:val="-4"/>
          <w:sz w:val="18"/>
        </w:rPr>
        <w:t xml:space="preserve"> </w:t>
      </w:r>
      <w:r>
        <w:rPr>
          <w:sz w:val="18"/>
        </w:rPr>
        <w:t>представитель</w:t>
      </w:r>
      <w:r>
        <w:rPr>
          <w:spacing w:val="-5"/>
          <w:sz w:val="18"/>
        </w:rPr>
        <w:t xml:space="preserve"> </w:t>
      </w:r>
      <w:r>
        <w:rPr>
          <w:sz w:val="18"/>
        </w:rPr>
        <w:t>работодателя,</w:t>
      </w:r>
      <w:r>
        <w:rPr>
          <w:spacing w:val="-3"/>
          <w:sz w:val="18"/>
        </w:rPr>
        <w:t xml:space="preserve"> </w:t>
      </w:r>
      <w:r>
        <w:rPr>
          <w:sz w:val="18"/>
        </w:rPr>
        <w:t>другие</w:t>
      </w:r>
      <w:r>
        <w:rPr>
          <w:spacing w:val="-3"/>
          <w:sz w:val="18"/>
        </w:rPr>
        <w:t xml:space="preserve"> </w:t>
      </w:r>
      <w:r>
        <w:rPr>
          <w:sz w:val="18"/>
        </w:rPr>
        <w:t>участники</w:t>
      </w:r>
      <w:r>
        <w:rPr>
          <w:spacing w:val="-5"/>
          <w:sz w:val="18"/>
        </w:rPr>
        <w:t xml:space="preserve"> </w:t>
      </w:r>
      <w:r>
        <w:rPr>
          <w:sz w:val="18"/>
        </w:rPr>
        <w:t>заседания,</w:t>
      </w:r>
      <w:r>
        <w:rPr>
          <w:spacing w:val="-3"/>
          <w:sz w:val="18"/>
        </w:rPr>
        <w:t xml:space="preserve"> </w:t>
      </w:r>
      <w:r>
        <w:rPr>
          <w:sz w:val="18"/>
        </w:rPr>
        <w:t>члены</w:t>
      </w:r>
      <w:r>
        <w:rPr>
          <w:spacing w:val="-5"/>
          <w:sz w:val="18"/>
        </w:rPr>
        <w:t xml:space="preserve"> </w:t>
      </w:r>
      <w:r>
        <w:rPr>
          <w:sz w:val="18"/>
        </w:rPr>
        <w:t>КТС)</w:t>
      </w:r>
    </w:p>
    <w:p w:rsidR="00875F9D" w:rsidRDefault="00875F9D" w:rsidP="00875F9D">
      <w:pPr>
        <w:pStyle w:val="aff3"/>
        <w:rPr>
          <w:sz w:val="20"/>
        </w:rPr>
      </w:pPr>
    </w:p>
    <w:p w:rsidR="00875F9D" w:rsidRDefault="00875F9D" w:rsidP="00875F9D">
      <w:pPr>
        <w:rPr>
          <w:sz w:val="20"/>
        </w:rPr>
        <w:sectPr w:rsidR="00875F9D">
          <w:pgSz w:w="11910" w:h="16840"/>
          <w:pgMar w:top="1100" w:right="0" w:bottom="1240" w:left="940" w:header="0" w:footer="976" w:gutter="0"/>
          <w:cols w:space="720"/>
        </w:sectPr>
      </w:pPr>
    </w:p>
    <w:p w:rsidR="00875F9D" w:rsidRDefault="00875F9D" w:rsidP="00875F9D">
      <w:pPr>
        <w:pStyle w:val="aff3"/>
        <w:rPr>
          <w:sz w:val="30"/>
        </w:rPr>
      </w:pPr>
    </w:p>
    <w:p w:rsidR="00875F9D" w:rsidRDefault="00875F9D" w:rsidP="00875F9D">
      <w:pPr>
        <w:pStyle w:val="aff3"/>
        <w:spacing w:before="232"/>
        <w:ind w:left="380"/>
      </w:pPr>
      <w:r>
        <w:rPr>
          <w:noProof/>
        </w:rPr>
        <mc:AlternateContent>
          <mc:Choice Requires="wps">
            <w:drawing>
              <wp:anchor distT="0" distB="0" distL="114300" distR="114300" simplePos="0" relativeHeight="251678720" behindDoc="1" locked="0" layoutInCell="1" allowOverlap="1">
                <wp:simplePos x="0" y="0"/>
                <wp:positionH relativeFrom="page">
                  <wp:posOffset>771525</wp:posOffset>
                </wp:positionH>
                <wp:positionV relativeFrom="paragraph">
                  <wp:posOffset>-60325</wp:posOffset>
                </wp:positionV>
                <wp:extent cx="6740525" cy="6350"/>
                <wp:effectExtent l="0" t="0" r="3175" b="0"/>
                <wp:wrapNone/>
                <wp:docPr id="24" name="Прямоугольник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40525"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7C9C591F" id="Прямоугольник 24" o:spid="_x0000_s1026" style="position:absolute;margin-left:60.75pt;margin-top:-4.75pt;width:530.75pt;height:.5pt;z-index:-2516377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a4nAIAAAwFAAAOAAAAZHJzL2Uyb0RvYy54bWysVNuO0zAQfUfiHyy/d3MhvSTadLUXipAW&#10;WGnhA9zEaSwc29hu0wUhIfGKxCfwEbwgLvsN6R8xdtrShReE6IPryYzHZ86c8fHJuuFoRbVhUuQ4&#10;OgoxoqKQJROLHL94PhtMMDKWiJJwKWiOb6jBJ9P7945bldFY1pKXVCNIIkzWqhzX1qosCExR04aY&#10;I6moAGcldUMsmHoRlJq0kL3hQRyGo6CVulRaFtQY+HrRO/HU568qWthnVWWoRTzHgM36Vft17tZg&#10;ekyyhSaqZsUWBvkHFA1hAi7dp7oglqClZn+kalihpZGVPSpkE8iqYgX1NUA1UfhbNdc1UdTXAuQY&#10;tafJ/L+0xdPVlUaszHGcYCRIAz3qPm3ebT5237vbzfvuc3fbfdt86H50X7qvCIKAsVaZDA5eqyvt&#10;ajbqUhYvDRLyvCZiQU+1lm1NSQk4Ixcf3DngDANH0bx9Iku4jyyt9OStK924hEALWvse3ex7RNcW&#10;FfBxNE7CYTzEqADf6MHQtzAg2e6s0sY+orJBbpNjDQrwucnq0liHhWS7EI9dclbOGOfe0Iv5Oddo&#10;RZxa/M/DhxIPw7hwwUK6Y33G/gtAhDucz4H13X+TRnESnsXpYDaajAfJLBkO0nE4GYRRepaOwiRN&#10;LmZvHcAoyWpWllRcMkF3SoySv+v0diZ6DXktojbHqePJ13WI3vxdkQ2zMJicNTme7JkgmWvrQ1FC&#10;2SSzhPF+H9yF71kGDnb/nhUvAtf3Xj9zWd6ABrSEJsFgwhMCm1rq1xi1MI45Nq+WRFOM+GMBOkqj&#10;JHHz641kOI7B0Iee+aGHiAJS5dhi1G/PbT/zS6XZooabIk+MkKegvYp5YThd9qi2ioWR8xVsnwc3&#10;04e2j/r1iE1/AgAA//8DAFBLAwQUAAYACAAAACEAdaHh+98AAAAKAQAADwAAAGRycy9kb3ducmV2&#10;LnhtbEyPQU/DMAyF70j8h8hI3La0haKuazoxJI5IbHBgt7Tx2mqNU5psK/x6vNM4Wc9+ev5esZps&#10;L044+s6RgngegUCqnemoUfD58TrLQPigyejeESr4QQ+r8vam0LlxZ9rgaRsawSHkc62gDWHIpfR1&#10;i1b7uRuQ+LZ3o9WB5dhIM+ozh9teJlH0JK3uiD+0esCXFuvD9mgVrBfZ+vv9kd5+N9UOd1/VIU3G&#10;SKn7u+l5CSLgFK5muOAzOpTMVLkjGS961kmcslXBbMHzYoizB25X8SZLQZaF/F+h/AMAAP//AwBQ&#10;SwECLQAUAAYACAAAACEAtoM4kv4AAADhAQAAEwAAAAAAAAAAAAAAAAAAAAAAW0NvbnRlbnRfVHlw&#10;ZXNdLnhtbFBLAQItABQABgAIAAAAIQA4/SH/1gAAAJQBAAALAAAAAAAAAAAAAAAAAC8BAABfcmVs&#10;cy8ucmVsc1BLAQItABQABgAIAAAAIQC+gXa4nAIAAAwFAAAOAAAAAAAAAAAAAAAAAC4CAABkcnMv&#10;ZTJvRG9jLnhtbFBLAQItABQABgAIAAAAIQB1oeH73wAAAAoBAAAPAAAAAAAAAAAAAAAAAPYEAABk&#10;cnMvZG93bnJldi54bWxQSwUGAAAAAAQABADzAAAAAgYAAAAA&#10;" fillcolor="black" stroked="f">
                <w10:wrap anchorx="page"/>
              </v:rect>
            </w:pict>
          </mc:Fallback>
        </mc:AlternateContent>
      </w:r>
      <w:r>
        <w:t>РЕЗУЛЬТАТЫ</w:t>
      </w:r>
      <w:r>
        <w:rPr>
          <w:spacing w:val="-9"/>
        </w:rPr>
        <w:t xml:space="preserve"> </w:t>
      </w:r>
      <w:r>
        <w:t>ОБСУЖДЕНИЯ:</w:t>
      </w:r>
    </w:p>
    <w:p w:rsidR="00875F9D" w:rsidRDefault="00875F9D" w:rsidP="00875F9D">
      <w:pPr>
        <w:pStyle w:val="aff3"/>
        <w:spacing w:before="10"/>
        <w:rPr>
          <w:sz w:val="18"/>
        </w:rPr>
      </w:pPr>
      <w:r>
        <w:br w:type="column"/>
      </w:r>
    </w:p>
    <w:p w:rsidR="00875F9D" w:rsidRDefault="00875F9D" w:rsidP="00875F9D">
      <w:pPr>
        <w:ind w:left="-36"/>
        <w:rPr>
          <w:sz w:val="18"/>
        </w:rPr>
      </w:pPr>
      <w:r>
        <w:rPr>
          <w:sz w:val="18"/>
        </w:rPr>
        <w:t>(краткое</w:t>
      </w:r>
      <w:r>
        <w:rPr>
          <w:spacing w:val="-6"/>
          <w:sz w:val="18"/>
        </w:rPr>
        <w:t xml:space="preserve"> </w:t>
      </w:r>
      <w:r>
        <w:rPr>
          <w:sz w:val="18"/>
        </w:rPr>
        <w:t>содержание</w:t>
      </w:r>
      <w:r>
        <w:rPr>
          <w:spacing w:val="-5"/>
          <w:sz w:val="18"/>
        </w:rPr>
        <w:t xml:space="preserve"> </w:t>
      </w:r>
      <w:r>
        <w:rPr>
          <w:sz w:val="18"/>
        </w:rPr>
        <w:t>выступлений)</w:t>
      </w:r>
    </w:p>
    <w:p w:rsidR="00875F9D" w:rsidRDefault="00875F9D" w:rsidP="00875F9D">
      <w:pPr>
        <w:rPr>
          <w:sz w:val="18"/>
        </w:rPr>
        <w:sectPr w:rsidR="00875F9D">
          <w:type w:val="continuous"/>
          <w:pgSz w:w="11910" w:h="16840"/>
          <w:pgMar w:top="680" w:right="0" w:bottom="280" w:left="940" w:header="720" w:footer="720" w:gutter="0"/>
          <w:cols w:num="2" w:space="720" w:equalWidth="0">
            <w:col w:w="4286" w:space="40"/>
            <w:col w:w="6644"/>
          </w:cols>
        </w:sectPr>
      </w:pPr>
    </w:p>
    <w:p w:rsidR="00875F9D" w:rsidRDefault="00875F9D" w:rsidP="00875F9D">
      <w:pPr>
        <w:pStyle w:val="aff3"/>
        <w:ind w:left="380" w:right="1262"/>
      </w:pPr>
      <w:r>
        <w:lastRenderedPageBreak/>
        <w:t>На основании обсуждения, с учетом конкретных обстоятельств и имеющихся</w:t>
      </w:r>
      <w:r>
        <w:rPr>
          <w:spacing w:val="-67"/>
        </w:rPr>
        <w:t xml:space="preserve"> </w:t>
      </w:r>
      <w:r>
        <w:t>материалов,</w:t>
      </w:r>
    </w:p>
    <w:p w:rsidR="00875F9D" w:rsidRDefault="00875F9D" w:rsidP="00875F9D">
      <w:pPr>
        <w:pStyle w:val="aff3"/>
        <w:tabs>
          <w:tab w:val="left" w:pos="3980"/>
          <w:tab w:val="left" w:pos="10954"/>
        </w:tabs>
        <w:spacing w:line="308" w:lineRule="exact"/>
        <w:ind w:left="380"/>
      </w:pPr>
      <w:r>
        <w:t>руководствуясь</w:t>
      </w:r>
      <w:r>
        <w:tab/>
      </w:r>
      <w:r>
        <w:rPr>
          <w:u w:val="single"/>
        </w:rPr>
        <w:t xml:space="preserve"> </w:t>
      </w:r>
      <w:r>
        <w:rPr>
          <w:u w:val="single"/>
        </w:rPr>
        <w:tab/>
      </w:r>
    </w:p>
    <w:p w:rsidR="00875F9D" w:rsidRDefault="00875F9D" w:rsidP="00875F9D">
      <w:pPr>
        <w:spacing w:line="193" w:lineRule="exact"/>
        <w:ind w:left="5819"/>
        <w:rPr>
          <w:sz w:val="18"/>
        </w:rPr>
      </w:pPr>
      <w:r>
        <w:rPr>
          <w:sz w:val="18"/>
        </w:rPr>
        <w:t>(указываются</w:t>
      </w:r>
      <w:r>
        <w:rPr>
          <w:spacing w:val="-4"/>
          <w:sz w:val="18"/>
        </w:rPr>
        <w:t xml:space="preserve"> </w:t>
      </w:r>
      <w:r>
        <w:rPr>
          <w:sz w:val="18"/>
        </w:rPr>
        <w:t>конкретные</w:t>
      </w:r>
      <w:r>
        <w:rPr>
          <w:spacing w:val="-4"/>
          <w:sz w:val="18"/>
        </w:rPr>
        <w:t xml:space="preserve"> </w:t>
      </w:r>
      <w:r>
        <w:rPr>
          <w:sz w:val="18"/>
        </w:rPr>
        <w:t>правовые</w:t>
      </w:r>
      <w:r>
        <w:rPr>
          <w:spacing w:val="-5"/>
          <w:sz w:val="18"/>
        </w:rPr>
        <w:t xml:space="preserve"> </w:t>
      </w:r>
      <w:r>
        <w:rPr>
          <w:sz w:val="18"/>
        </w:rPr>
        <w:t>нормы,</w:t>
      </w:r>
    </w:p>
    <w:p w:rsidR="00875F9D" w:rsidRDefault="00875F9D" w:rsidP="00875F9D">
      <w:pPr>
        <w:pStyle w:val="aff3"/>
        <w:rPr>
          <w:sz w:val="20"/>
        </w:rPr>
      </w:pPr>
    </w:p>
    <w:p w:rsidR="00875F9D" w:rsidRDefault="00875F9D" w:rsidP="00875F9D">
      <w:pPr>
        <w:pStyle w:val="aff3"/>
        <w:spacing w:before="11"/>
        <w:rPr>
          <w:sz w:val="18"/>
        </w:rPr>
      </w:pPr>
    </w:p>
    <w:p w:rsidR="00875F9D" w:rsidRDefault="00875F9D" w:rsidP="00875F9D">
      <w:pPr>
        <w:ind w:left="1212" w:right="876"/>
        <w:jc w:val="center"/>
        <w:rPr>
          <w:sz w:val="18"/>
        </w:rPr>
      </w:pPr>
      <w:r>
        <w:rPr>
          <w:noProof/>
        </w:rPr>
        <mc:AlternateContent>
          <mc:Choice Requires="wps">
            <w:drawing>
              <wp:anchor distT="0" distB="0" distL="114300" distR="114300" simplePos="0" relativeHeight="251679744" behindDoc="1" locked="0" layoutInCell="1" allowOverlap="1">
                <wp:simplePos x="0" y="0"/>
                <wp:positionH relativeFrom="page">
                  <wp:posOffset>771525</wp:posOffset>
                </wp:positionH>
                <wp:positionV relativeFrom="paragraph">
                  <wp:posOffset>21590</wp:posOffset>
                </wp:positionV>
                <wp:extent cx="6740525" cy="6350"/>
                <wp:effectExtent l="0" t="2540" r="3175" b="635"/>
                <wp:wrapNone/>
                <wp:docPr id="23" name="Полилиния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740525" cy="6350"/>
                        </a:xfrm>
                        <a:custGeom>
                          <a:avLst/>
                          <a:gdLst>
                            <a:gd name="T0" fmla="+- 0 4921 1215"/>
                            <a:gd name="T1" fmla="*/ T0 w 10615"/>
                            <a:gd name="T2" fmla="+- 0 34 34"/>
                            <a:gd name="T3" fmla="*/ 34 h 10"/>
                            <a:gd name="T4" fmla="+- 0 1215 1215"/>
                            <a:gd name="T5" fmla="*/ T4 w 10615"/>
                            <a:gd name="T6" fmla="+- 0 34 34"/>
                            <a:gd name="T7" fmla="*/ 34 h 10"/>
                            <a:gd name="T8" fmla="+- 0 1215 1215"/>
                            <a:gd name="T9" fmla="*/ T8 w 10615"/>
                            <a:gd name="T10" fmla="+- 0 43 34"/>
                            <a:gd name="T11" fmla="*/ 43 h 10"/>
                            <a:gd name="T12" fmla="+- 0 4921 1215"/>
                            <a:gd name="T13" fmla="*/ T12 w 10615"/>
                            <a:gd name="T14" fmla="+- 0 43 34"/>
                            <a:gd name="T15" fmla="*/ 43 h 10"/>
                            <a:gd name="T16" fmla="+- 0 4921 1215"/>
                            <a:gd name="T17" fmla="*/ T16 w 10615"/>
                            <a:gd name="T18" fmla="+- 0 34 34"/>
                            <a:gd name="T19" fmla="*/ 34 h 10"/>
                            <a:gd name="T20" fmla="+- 0 11830 1215"/>
                            <a:gd name="T21" fmla="*/ T20 w 10615"/>
                            <a:gd name="T22" fmla="+- 0 34 34"/>
                            <a:gd name="T23" fmla="*/ 34 h 10"/>
                            <a:gd name="T24" fmla="+- 0 4931 1215"/>
                            <a:gd name="T25" fmla="*/ T24 w 10615"/>
                            <a:gd name="T26" fmla="+- 0 34 34"/>
                            <a:gd name="T27" fmla="*/ 34 h 10"/>
                            <a:gd name="T28" fmla="+- 0 4921 1215"/>
                            <a:gd name="T29" fmla="*/ T28 w 10615"/>
                            <a:gd name="T30" fmla="+- 0 34 34"/>
                            <a:gd name="T31" fmla="*/ 34 h 10"/>
                            <a:gd name="T32" fmla="+- 0 4921 1215"/>
                            <a:gd name="T33" fmla="*/ T32 w 10615"/>
                            <a:gd name="T34" fmla="+- 0 43 34"/>
                            <a:gd name="T35" fmla="*/ 43 h 10"/>
                            <a:gd name="T36" fmla="+- 0 4931 1215"/>
                            <a:gd name="T37" fmla="*/ T36 w 10615"/>
                            <a:gd name="T38" fmla="+- 0 43 34"/>
                            <a:gd name="T39" fmla="*/ 43 h 10"/>
                            <a:gd name="T40" fmla="+- 0 11830 1215"/>
                            <a:gd name="T41" fmla="*/ T40 w 10615"/>
                            <a:gd name="T42" fmla="+- 0 43 34"/>
                            <a:gd name="T43" fmla="*/ 43 h 10"/>
                            <a:gd name="T44" fmla="+- 0 11830 1215"/>
                            <a:gd name="T45" fmla="*/ T44 w 10615"/>
                            <a:gd name="T46" fmla="+- 0 34 34"/>
                            <a:gd name="T47" fmla="*/ 34 h 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10615" h="10">
                              <a:moveTo>
                                <a:pt x="3706" y="0"/>
                              </a:moveTo>
                              <a:lnTo>
                                <a:pt x="0" y="0"/>
                              </a:lnTo>
                              <a:lnTo>
                                <a:pt x="0" y="9"/>
                              </a:lnTo>
                              <a:lnTo>
                                <a:pt x="3706" y="9"/>
                              </a:lnTo>
                              <a:lnTo>
                                <a:pt x="3706" y="0"/>
                              </a:lnTo>
                              <a:close/>
                              <a:moveTo>
                                <a:pt x="10615" y="0"/>
                              </a:moveTo>
                              <a:lnTo>
                                <a:pt x="3716" y="0"/>
                              </a:lnTo>
                              <a:lnTo>
                                <a:pt x="3706" y="0"/>
                              </a:lnTo>
                              <a:lnTo>
                                <a:pt x="3706" y="9"/>
                              </a:lnTo>
                              <a:lnTo>
                                <a:pt x="3716" y="9"/>
                              </a:lnTo>
                              <a:lnTo>
                                <a:pt x="10615" y="9"/>
                              </a:lnTo>
                              <a:lnTo>
                                <a:pt x="1061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31D18D2" id="Полилиния 23" o:spid="_x0000_s1026" style="position:absolute;margin-left:60.75pt;margin-top:1.7pt;width:530.75pt;height:.5pt;z-index:-2516367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061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YHkyAQAAJIQAAAOAAAAZHJzL2Uyb0RvYy54bWysWGGOozYU/l+pd7D42SoDBicZosmsujud&#10;qtK0XWnpARwwARUwtclkZqueoUfoNVaq2jNMb9RngxOTxZto1ZEmQPzx+N73PmO/3Lx6qiv0yIQs&#10;ebP28FXgIdakPCub7dr7ObmfXXtIdrTJaMUbtvaemfRe3X75xc2+XbGQF7zKmEAQpJGrfbv2iq5r&#10;V74v04LVVF7xljUwmHNR0w4uxdbPBN1D9LrywyBY+HsuslbwlEkJ3971g96tjp/nLO1+ynPJOlSt&#10;PeDW6U+hPzfq07+9oautoG1RpgMN+hksalo28NBDqDvaUbQT5Ueh6jIVXPK8u0p57fM8L1Omc4Bs&#10;cHCSzbuCtkznAuLI9iCT/P/Cpj8+vhWozNZeGHmooTXU6OXPl39e/nr5oP//fvnw7x8IBkGpfStX&#10;cMO79q1Qucr2gae/SBjwRyPqQgIGbfY/8AwC0l3HtTpPuajVnZA3etJFeD4UgT11KIUvF0sSzMO5&#10;h1IYW0RzXSOfrsy96U523zGu49DHB9n1JczgTBcgG7JIoNx5XUE1v56hAJE4xAiHeD6U/ADDBvaV&#10;j5IA7REOFh+jQoPSwSKCInIaCPTrnweBAFBAoFMIMRAdRbGZpATJHyIlxEVpYVBuSksDcVOC+Wmp&#10;5KQUG5hS6dpFCTK2o5FoQiZsCw6IKZ3wWG537WzNExw6eY2Fn+Zlq+7iNdbczcsWPsELJ6+x+pO2&#10;wrb0Dl+FY90xvo6CSWeFtvhJ6Lb7uACTxNQL42BTF7ET4eNoehKq+X6IlYROz4fjAkzzssV38RoL&#10;7yxkaIufhE7jR+MCTPKKbO0dvKKx7k5eka19EjmND2+psxMysrV3GD8a605cdYxs7ZPIafzoRP+p&#10;F0Vka+/gRca6u41PbPET4jQ+OSnAFDFii+8iNhb+E8Rs9RPidD4ZV2DSYcRW33IYrJ5bsz7SwiyZ&#10;6VMzrJlwhqjasAV6lW65VKtzApLBEpzopR9CAEotsA4wpKHAS7XknQVDZRUYloJL0Bj01nC9dp8N&#10;jkEFDY8viq5eiQreb3HORldvKg2/LFP1AlFwmPyXpKrmtYZflqqabhp+WapqEig4GPgSMmRIFWxl&#10;wXuFBucI2GCfbq2Fh2BrvVH30FVLO2U4c4r20CTo/RUq1Jn2W80fWcI1pFPGi5YBmB2Imq3fEVA1&#10;NhAmv4UyY+bY6mA9xuhjxsyxxxweeCHM8DJR0opLptM9Mu0jD7laLI8Ic7fhgMdJm2FzNLATbcyw&#10;OZ7AzmU0PPTTsGMWl+JcCoF5lCP0K+JgDeUoa1MveVVm92VVKUdIsd28qQR6pKqB03+DGUewSr+a&#10;Gq5u673afwNNxeA+1V7ohuy3GIckeB3Gs/vF9XJG7sl8Fi+D61mA49fxIiAxubv/XRkTk1VRZhlr&#10;HsqGmeYQk8uar6FN7ds63R4q78eqs9F5fUaSgu+aTNusYDT7djjvaFn15/6YsRYZ0jZHLYTu1FRz&#10;1ndzG549Q6MmeN8YQyMPJwUX7z20h6Z47clfd1QwD1XfN9B1xpioFbfTF2S+VPtOYY9s7BHapBBq&#10;7XUerC7q9E3Xd967VpTbAp6EtRYN/wYaxLxUnZzm17MaLqDx1RkMTbrqrO1rjTr+lHD7HwAAAP//&#10;AwBQSwMEFAAGAAgAAAAhAOY6zgzdAAAACAEAAA8AAABkcnMvZG93bnJldi54bWxMj0FPwkAUhO8m&#10;/ofNI/Em20LRUrslBDUh3AR/wNJ9tJXu26a7heqv93HS42QmM9/kq9G24oK9bxwpiKcRCKTSmYYq&#10;BZ+H98cUhA+ajG4doYJv9LAq7u9ynRl3pQ+87EMluIR8phXUIXSZlL6s0Wo/dR0SeyfXWx1Y9pU0&#10;vb5yuW3lLIqepNUN8UKtO9zUWJ73g1WwjP2YroPrdvJ1eHve/hyaTfSl1MNkXL+ACDiGvzDc8Bkd&#10;CmY6uoGMFy3rWbzgqIJ5AuLmx+mczx0VJAnIIpf/DxS/AAAA//8DAFBLAQItABQABgAIAAAAIQC2&#10;gziS/gAAAOEBAAATAAAAAAAAAAAAAAAAAAAAAABbQ29udGVudF9UeXBlc10ueG1sUEsBAi0AFAAG&#10;AAgAAAAhADj9If/WAAAAlAEAAAsAAAAAAAAAAAAAAAAALwEAAF9yZWxzLy5yZWxzUEsBAi0AFAAG&#10;AAgAAAAhABudgeTIBAAAkhAAAA4AAAAAAAAAAAAAAAAALgIAAGRycy9lMm9Eb2MueG1sUEsBAi0A&#10;FAAGAAgAAAAhAOY6zgzdAAAACAEAAA8AAAAAAAAAAAAAAAAAIgcAAGRycy9kb3ducmV2LnhtbFBL&#10;BQYAAAAABAAEAPMAAAAsCAAAAAA=&#10;" path="m3706,l,,,9r3706,l3706,xm10615,l3716,r-10,l3706,9r10,l10615,9r,-9xe" fillcolor="black" stroked="f">
                <v:path arrowok="t" o:connecttype="custom" o:connectlocs="2353310,21590;0,21590;0,27305;2353310,27305;2353310,21590;6740525,21590;2359660,21590;2353310,21590;2353310,27305;2359660,27305;6740525,27305;6740525,21590" o:connectangles="0,0,0,0,0,0,0,0,0,0,0,0"/>
                <w10:wrap anchorx="page"/>
              </v:shape>
            </w:pict>
          </mc:Fallback>
        </mc:AlternateContent>
      </w:r>
      <w:r>
        <w:rPr>
          <w:sz w:val="18"/>
        </w:rPr>
        <w:t>статьи</w:t>
      </w:r>
      <w:r>
        <w:rPr>
          <w:spacing w:val="-3"/>
          <w:sz w:val="18"/>
        </w:rPr>
        <w:t xml:space="preserve"> </w:t>
      </w:r>
      <w:r>
        <w:rPr>
          <w:sz w:val="18"/>
        </w:rPr>
        <w:t>законов,</w:t>
      </w:r>
      <w:r>
        <w:rPr>
          <w:spacing w:val="-3"/>
          <w:sz w:val="18"/>
        </w:rPr>
        <w:t xml:space="preserve"> </w:t>
      </w:r>
      <w:r>
        <w:rPr>
          <w:sz w:val="18"/>
        </w:rPr>
        <w:t>ТК</w:t>
      </w:r>
      <w:r>
        <w:rPr>
          <w:spacing w:val="-1"/>
          <w:sz w:val="18"/>
        </w:rPr>
        <w:t xml:space="preserve"> </w:t>
      </w:r>
      <w:r>
        <w:rPr>
          <w:sz w:val="18"/>
        </w:rPr>
        <w:t>РФ,</w:t>
      </w:r>
      <w:r>
        <w:rPr>
          <w:spacing w:val="-3"/>
          <w:sz w:val="18"/>
        </w:rPr>
        <w:t xml:space="preserve"> </w:t>
      </w:r>
      <w:r>
        <w:rPr>
          <w:sz w:val="18"/>
        </w:rPr>
        <w:t>пункты</w:t>
      </w:r>
      <w:r>
        <w:rPr>
          <w:spacing w:val="-1"/>
          <w:sz w:val="18"/>
        </w:rPr>
        <w:t xml:space="preserve"> </w:t>
      </w:r>
      <w:r>
        <w:rPr>
          <w:sz w:val="18"/>
        </w:rPr>
        <w:t>других</w:t>
      </w:r>
      <w:r>
        <w:rPr>
          <w:spacing w:val="-4"/>
          <w:sz w:val="18"/>
        </w:rPr>
        <w:t xml:space="preserve"> </w:t>
      </w:r>
      <w:r>
        <w:rPr>
          <w:sz w:val="18"/>
        </w:rPr>
        <w:t>актов,</w:t>
      </w:r>
      <w:r>
        <w:rPr>
          <w:spacing w:val="-3"/>
          <w:sz w:val="18"/>
        </w:rPr>
        <w:t xml:space="preserve"> </w:t>
      </w:r>
      <w:r>
        <w:rPr>
          <w:sz w:val="18"/>
        </w:rPr>
        <w:t>соглашений,</w:t>
      </w:r>
      <w:r>
        <w:rPr>
          <w:spacing w:val="-3"/>
          <w:sz w:val="18"/>
        </w:rPr>
        <w:t xml:space="preserve"> </w:t>
      </w:r>
      <w:r>
        <w:rPr>
          <w:sz w:val="18"/>
        </w:rPr>
        <w:t>коллективного</w:t>
      </w:r>
      <w:r>
        <w:rPr>
          <w:spacing w:val="-2"/>
          <w:sz w:val="18"/>
        </w:rPr>
        <w:t xml:space="preserve"> </w:t>
      </w:r>
      <w:r>
        <w:rPr>
          <w:sz w:val="18"/>
        </w:rPr>
        <w:t>договора,</w:t>
      </w:r>
      <w:r>
        <w:rPr>
          <w:spacing w:val="-3"/>
          <w:sz w:val="18"/>
        </w:rPr>
        <w:t xml:space="preserve"> </w:t>
      </w:r>
      <w:r>
        <w:rPr>
          <w:sz w:val="18"/>
        </w:rPr>
        <w:t>трудового</w:t>
      </w:r>
      <w:r>
        <w:rPr>
          <w:spacing w:val="-4"/>
          <w:sz w:val="18"/>
        </w:rPr>
        <w:t xml:space="preserve"> </w:t>
      </w:r>
      <w:r>
        <w:rPr>
          <w:sz w:val="18"/>
        </w:rPr>
        <w:t>договора)</w:t>
      </w:r>
    </w:p>
    <w:p w:rsidR="00875F9D" w:rsidRDefault="00875F9D" w:rsidP="00875F9D">
      <w:pPr>
        <w:pStyle w:val="aff3"/>
        <w:spacing w:before="151" w:line="322" w:lineRule="exact"/>
        <w:ind w:left="380"/>
      </w:pPr>
      <w:r>
        <w:t>КТС</w:t>
      </w:r>
      <w:r>
        <w:rPr>
          <w:spacing w:val="-4"/>
        </w:rPr>
        <w:t xml:space="preserve"> </w:t>
      </w:r>
      <w:r>
        <w:t>ПРИЗНАЛА</w:t>
      </w:r>
    </w:p>
    <w:p w:rsidR="00875F9D" w:rsidRDefault="00875F9D" w:rsidP="00875F9D">
      <w:pPr>
        <w:pStyle w:val="aff3"/>
        <w:tabs>
          <w:tab w:val="left" w:pos="4400"/>
          <w:tab w:val="left" w:pos="10954"/>
        </w:tabs>
        <w:spacing w:line="309" w:lineRule="exact"/>
        <w:ind w:left="380"/>
      </w:pPr>
      <w:r>
        <w:t>ТРЕБОВАНИЯ</w:t>
      </w:r>
      <w:r>
        <w:tab/>
      </w:r>
      <w:r>
        <w:rPr>
          <w:u w:val="single"/>
        </w:rPr>
        <w:t xml:space="preserve"> </w:t>
      </w:r>
      <w:r>
        <w:rPr>
          <w:u w:val="single"/>
        </w:rPr>
        <w:tab/>
      </w:r>
    </w:p>
    <w:p w:rsidR="00875F9D" w:rsidRDefault="00875F9D" w:rsidP="00875F9D">
      <w:pPr>
        <w:spacing w:line="195" w:lineRule="exact"/>
        <w:ind w:left="6328"/>
        <w:rPr>
          <w:sz w:val="18"/>
        </w:rPr>
      </w:pPr>
      <w:r>
        <w:rPr>
          <w:sz w:val="18"/>
        </w:rPr>
        <w:t>(фамилия,</w:t>
      </w:r>
      <w:r>
        <w:rPr>
          <w:spacing w:val="-4"/>
          <w:sz w:val="18"/>
        </w:rPr>
        <w:t xml:space="preserve"> </w:t>
      </w:r>
      <w:r>
        <w:rPr>
          <w:sz w:val="18"/>
        </w:rPr>
        <w:t>имя,</w:t>
      </w:r>
      <w:r>
        <w:rPr>
          <w:spacing w:val="-3"/>
          <w:sz w:val="18"/>
        </w:rPr>
        <w:t xml:space="preserve"> </w:t>
      </w:r>
      <w:r>
        <w:rPr>
          <w:sz w:val="18"/>
        </w:rPr>
        <w:t>отчество</w:t>
      </w:r>
      <w:r>
        <w:rPr>
          <w:spacing w:val="-4"/>
          <w:sz w:val="18"/>
        </w:rPr>
        <w:t xml:space="preserve"> </w:t>
      </w:r>
      <w:r>
        <w:rPr>
          <w:sz w:val="18"/>
        </w:rPr>
        <w:t>работника)</w:t>
      </w:r>
    </w:p>
    <w:p w:rsidR="00875F9D" w:rsidRDefault="00875F9D" w:rsidP="00875F9D">
      <w:pPr>
        <w:pStyle w:val="aff3"/>
        <w:spacing w:before="151"/>
        <w:ind w:left="4141" w:right="4626"/>
      </w:pPr>
      <w:r>
        <w:t>обоснованными</w:t>
      </w:r>
      <w:r>
        <w:rPr>
          <w:spacing w:val="1"/>
        </w:rPr>
        <w:t xml:space="preserve"> </w:t>
      </w:r>
      <w:r>
        <w:t>необоснованными</w:t>
      </w:r>
    </w:p>
    <w:p w:rsidR="00875F9D" w:rsidRDefault="00875F9D" w:rsidP="00875F9D">
      <w:pPr>
        <w:sectPr w:rsidR="00875F9D">
          <w:type w:val="continuous"/>
          <w:pgSz w:w="11910" w:h="16840"/>
          <w:pgMar w:top="680" w:right="0" w:bottom="280" w:left="940" w:header="720" w:footer="720" w:gutter="0"/>
          <w:cols w:space="720"/>
        </w:sectPr>
      </w:pPr>
    </w:p>
    <w:p w:rsidR="00875F9D" w:rsidRDefault="00875F9D" w:rsidP="00875F9D">
      <w:pPr>
        <w:pStyle w:val="aff3"/>
        <w:ind w:left="380" w:right="463"/>
      </w:pPr>
      <w:r>
        <w:lastRenderedPageBreak/>
        <w:t>РЕЗУЛЬТАТЫ</w:t>
      </w:r>
      <w:r>
        <w:rPr>
          <w:spacing w:val="1"/>
        </w:rPr>
        <w:t xml:space="preserve"> </w:t>
      </w:r>
      <w:r>
        <w:rPr>
          <w:spacing w:val="-1"/>
        </w:rPr>
        <w:t>ГОЛОСОВАНИЯ</w:t>
      </w:r>
    </w:p>
    <w:p w:rsidR="00875F9D" w:rsidRDefault="00875F9D" w:rsidP="00875F9D">
      <w:pPr>
        <w:pStyle w:val="aff3"/>
        <w:spacing w:before="8" w:line="242" w:lineRule="auto"/>
        <w:ind w:left="380" w:right="21"/>
      </w:pPr>
      <w:r>
        <w:t>Решение прилагается</w:t>
      </w:r>
      <w:r>
        <w:rPr>
          <w:spacing w:val="-67"/>
        </w:rPr>
        <w:t xml:space="preserve"> </w:t>
      </w:r>
      <w:r>
        <w:t>ПРЕДСЕДАТЕЛЬ</w:t>
      </w:r>
      <w:r>
        <w:br/>
        <w:t xml:space="preserve">КТС </w:t>
      </w:r>
      <w:r>
        <w:br/>
        <w:t xml:space="preserve">                                                    </w:t>
      </w:r>
    </w:p>
    <w:p w:rsidR="00875F9D" w:rsidRPr="00875F9D" w:rsidRDefault="00875F9D" w:rsidP="00875F9D">
      <w:pPr>
        <w:pStyle w:val="aff3"/>
        <w:tabs>
          <w:tab w:val="left" w:pos="2209"/>
        </w:tabs>
        <w:spacing w:line="322" w:lineRule="exact"/>
        <w:ind w:left="807"/>
      </w:pPr>
      <w:r w:rsidRPr="00875F9D">
        <w:tab/>
      </w:r>
      <w:r>
        <w:rPr>
          <w:u w:val="single"/>
        </w:rPr>
        <w:t>_____</w:t>
      </w:r>
      <w:r w:rsidRPr="00875F9D">
        <w:rPr>
          <w:u w:val="single"/>
        </w:rPr>
        <w:tab/>
      </w:r>
      <w:r w:rsidRPr="00875F9D">
        <w:t xml:space="preserve"> МЕСТО ПЕЧАТИ</w:t>
      </w:r>
    </w:p>
    <w:p w:rsidR="00875F9D" w:rsidRDefault="00875F9D" w:rsidP="00875F9D">
      <w:pPr>
        <w:pStyle w:val="aff3"/>
        <w:tabs>
          <w:tab w:val="left" w:pos="2209"/>
        </w:tabs>
        <w:spacing w:line="322" w:lineRule="exact"/>
        <w:ind w:left="807"/>
      </w:pPr>
      <w:r>
        <w:br w:type="column"/>
      </w:r>
      <w:r>
        <w:lastRenderedPageBreak/>
        <w:t>«</w:t>
      </w:r>
      <w:r>
        <w:tab/>
        <w:t>«пр</w:t>
      </w:r>
    </w:p>
    <w:p w:rsidR="00875F9D" w:rsidRDefault="00875F9D" w:rsidP="00875F9D">
      <w:pPr>
        <w:pStyle w:val="aff3"/>
        <w:tabs>
          <w:tab w:val="left" w:pos="1134"/>
          <w:tab w:val="left" w:pos="1739"/>
          <w:tab w:val="left" w:pos="3123"/>
          <w:tab w:val="left" w:pos="7066"/>
        </w:tabs>
        <w:ind w:left="380"/>
      </w:pPr>
      <w:r>
        <w:t>з»</w:t>
      </w:r>
      <w:r>
        <w:tab/>
      </w:r>
      <w:r>
        <w:rPr>
          <w:u w:val="single"/>
        </w:rPr>
        <w:t xml:space="preserve"> </w:t>
      </w:r>
      <w:r>
        <w:rPr>
          <w:u w:val="single"/>
        </w:rPr>
        <w:tab/>
      </w:r>
      <w:r>
        <w:rPr>
          <w:spacing w:val="-28"/>
        </w:rPr>
        <w:t xml:space="preserve"> </w:t>
      </w:r>
      <w:r>
        <w:t>отив»</w:t>
      </w:r>
      <w:r>
        <w:tab/>
      </w:r>
      <w:r>
        <w:rPr>
          <w:u w:val="single"/>
        </w:rPr>
        <w:t xml:space="preserve"> </w:t>
      </w:r>
      <w:r>
        <w:rPr>
          <w:u w:val="single"/>
        </w:rPr>
        <w:tab/>
      </w:r>
    </w:p>
    <w:p w:rsidR="00875F9D" w:rsidRDefault="00875F9D" w:rsidP="00875F9D">
      <w:pPr>
        <w:pStyle w:val="aff3"/>
        <w:spacing w:before="9"/>
        <w:rPr>
          <w:sz w:val="25"/>
        </w:rPr>
      </w:pPr>
    </w:p>
    <w:p w:rsidR="00875F9D" w:rsidRDefault="00875F9D" w:rsidP="00875F9D">
      <w:pPr>
        <w:ind w:left="3853" w:right="2435"/>
        <w:jc w:val="center"/>
        <w:rPr>
          <w:sz w:val="18"/>
        </w:rPr>
      </w:pPr>
      <w:r>
        <w:rPr>
          <w:sz w:val="18"/>
        </w:rPr>
        <w:t>(подпись)</w:t>
      </w:r>
      <w:r>
        <w:rPr>
          <w:sz w:val="18"/>
        </w:rPr>
        <w:br/>
      </w:r>
    </w:p>
    <w:p w:rsidR="00875F9D" w:rsidRDefault="00875F9D" w:rsidP="00875F9D">
      <w:pPr>
        <w:rPr>
          <w:sz w:val="18"/>
        </w:rPr>
        <w:sectPr w:rsidR="00875F9D">
          <w:type w:val="continuous"/>
          <w:pgSz w:w="11910" w:h="16840"/>
          <w:pgMar w:top="680" w:right="0" w:bottom="280" w:left="940" w:header="720" w:footer="720" w:gutter="0"/>
          <w:cols w:num="2" w:space="720" w:equalWidth="0">
            <w:col w:w="2978" w:space="910"/>
            <w:col w:w="7082"/>
          </w:cols>
        </w:sectPr>
      </w:pPr>
    </w:p>
    <w:p w:rsidR="00875F9D" w:rsidRDefault="00875F9D" w:rsidP="00875F9D">
      <w:pPr>
        <w:spacing w:before="89" w:line="322" w:lineRule="exact"/>
        <w:ind w:left="7531"/>
        <w:jc w:val="center"/>
        <w:rPr>
          <w:i/>
          <w:sz w:val="28"/>
        </w:rPr>
      </w:pPr>
      <w:r>
        <w:rPr>
          <w:i/>
          <w:sz w:val="28"/>
        </w:rPr>
        <w:lastRenderedPageBreak/>
        <w:t>Приложение</w:t>
      </w:r>
      <w:r>
        <w:rPr>
          <w:i/>
          <w:spacing w:val="-3"/>
          <w:sz w:val="28"/>
        </w:rPr>
        <w:t xml:space="preserve"> </w:t>
      </w:r>
      <w:r>
        <w:rPr>
          <w:i/>
          <w:sz w:val="28"/>
        </w:rPr>
        <w:t>3</w:t>
      </w:r>
    </w:p>
    <w:p w:rsidR="00875F9D" w:rsidRDefault="00875F9D" w:rsidP="00875F9D">
      <w:pPr>
        <w:pStyle w:val="aff3"/>
        <w:ind w:left="1218" w:right="876"/>
        <w:jc w:val="center"/>
      </w:pPr>
      <w:r>
        <w:t>РЕШЕНИЕ</w:t>
      </w:r>
      <w:r>
        <w:rPr>
          <w:spacing w:val="-4"/>
        </w:rPr>
        <w:t xml:space="preserve"> </w:t>
      </w:r>
      <w:r>
        <w:t>Комиссии</w:t>
      </w:r>
      <w:r>
        <w:rPr>
          <w:spacing w:val="-6"/>
        </w:rPr>
        <w:t xml:space="preserve"> </w:t>
      </w:r>
      <w:r>
        <w:t>по</w:t>
      </w:r>
      <w:r>
        <w:rPr>
          <w:spacing w:val="-1"/>
        </w:rPr>
        <w:t xml:space="preserve"> </w:t>
      </w:r>
      <w:r>
        <w:t>трудовым</w:t>
      </w:r>
      <w:r>
        <w:rPr>
          <w:spacing w:val="-3"/>
        </w:rPr>
        <w:t xml:space="preserve"> </w:t>
      </w:r>
      <w:r>
        <w:t>спорам</w:t>
      </w:r>
    </w:p>
    <w:p w:rsidR="00875F9D" w:rsidRDefault="00875F9D" w:rsidP="00875F9D">
      <w:pPr>
        <w:pStyle w:val="aff3"/>
        <w:spacing w:before="9"/>
        <w:rPr>
          <w:sz w:val="17"/>
        </w:rPr>
      </w:pPr>
    </w:p>
    <w:p w:rsidR="00875F9D" w:rsidRDefault="00875F9D" w:rsidP="00875F9D">
      <w:pPr>
        <w:spacing w:before="93"/>
        <w:ind w:left="4009"/>
        <w:rPr>
          <w:sz w:val="18"/>
        </w:rPr>
      </w:pPr>
    </w:p>
    <w:p w:rsidR="00875F9D" w:rsidRDefault="00875F9D" w:rsidP="00875F9D">
      <w:pPr>
        <w:spacing w:before="93"/>
        <w:ind w:left="4009"/>
        <w:rPr>
          <w:sz w:val="18"/>
        </w:rPr>
      </w:pPr>
      <w:r>
        <w:rPr>
          <w:noProof/>
        </w:rPr>
        <mc:AlternateContent>
          <mc:Choice Requires="wps">
            <w:drawing>
              <wp:anchor distT="0" distB="0" distL="114300" distR="114300" simplePos="0" relativeHeight="251681792" behindDoc="1" locked="0" layoutInCell="1" allowOverlap="1">
                <wp:simplePos x="0" y="0"/>
                <wp:positionH relativeFrom="page">
                  <wp:posOffset>1012190</wp:posOffset>
                </wp:positionH>
                <wp:positionV relativeFrom="paragraph">
                  <wp:posOffset>80645</wp:posOffset>
                </wp:positionV>
                <wp:extent cx="6363970" cy="6350"/>
                <wp:effectExtent l="2540" t="4445" r="0" b="0"/>
                <wp:wrapNone/>
                <wp:docPr id="26" name="Прямоугольник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6397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55A04258" id="Прямоугольник 26" o:spid="_x0000_s1026" style="position:absolute;margin-left:79.7pt;margin-top:6.35pt;width:501.1pt;height:.5pt;z-index:-2516346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30MnQIAAAwFAAAOAAAAZHJzL2Uyb0RvYy54bWysVM2O0zAQviPxDpbv3fxsmm2iTVe7LUVI&#10;C6y08ABu7DQWiR1st+mCkJC4IvEIPAQXxM8+Q/pGjJ22dOGyQvTgejLj8TfzfePTs3VdoRVTmkuR&#10;4eDIx4iJXFIuFhl++WI2GGGkDRGUVFKwDN8wjc/GDx+ctk3KQlnKijKFIInQadtkuDSmST1P5yWr&#10;iT6SDRPgLKSqiQFTLTyqSAvZ68oLfT/2Wqloo2TOtIav096Jxy5/UbDcPC8KzQyqMgzYjFuVW+d2&#10;9canJF0o0pQ838Ig/4CiJlzApftUU2IIWir+V6qa50pqWZijXNaeLAqeM1cDVBP4f1RzXZKGuVqg&#10;ObrZt0n/v7T5s9WVQpxmOIwxEqQGjrrPm/ebT92P7nbzofvS3XbfNx+7n93X7huCIOhY2+gUDl43&#10;V8rWrJtLmb/SSMhJScSCnSsl25IRCjgDG+/dOWANDUfRvH0qKdxHlka65q0LVduE0Ba0dhzd7Dli&#10;a4Ny+Bgfx8fJCVCZgy8+HjoKPZLuzjZKm8dM1shuMqxAAS43WV1qY7GQdBfisMuK0xmvKmeoxXxS&#10;KbQiVi3u5+BDiYdhlbDBQtpjfcb+C0CEO6zPgnXsv02CMPIvwmQwi0cng2gWDQeAfjTwg+Qiif0o&#10;iaazdxZgEKUlp5SJSy7YTolBdD+mtzPRa8hpEbUZTobh0NV+B72+X5E1NzCYFa8zPNp3gqSW1keC&#10;QtkkNYRX/d67C991GXqw+3ddcSKwvPf6mUt6AxpQEkgCNuEJgU0p1RuMWhjHDOvXS6IYRtUTATpK&#10;giiy8+uMaHgSgqEOPfNDDxE5pMqwwajfTkw/88tG8UUJNwWuMUKeg/YK7oRhddmj2ioWRs5VsH0e&#10;7Ewf2i7q9yM2/gUAAP//AwBQSwMEFAAGAAgAAAAhAMFdQYTfAAAACgEAAA8AAABkcnMvZG93bnJl&#10;di54bWxMj0FPwkAQhe8m/ofNmHiTbSsUqN0SMfFoIugBbtvu0DZ0Z2t3geqvdzjp7b3Mlzfv5avR&#10;duKMg28dKYgnEQikypmWagWfH68PCxA+aDK6c4QKvtHDqri9yXVm3IU2eN6GWnAI+UwraELoMyl9&#10;1aDVfuJ6JL4d3GB1YDvU0gz6wuG2k0kUpdLqlvhDo3t8abA6bk9WwXq5WH+9T+ntZ1Pucb8rj7Nk&#10;iJS6vxufn0AEHMMfDNf6XB0K7lS6ExkvOvaz5ZRRFskcxBWI0zgFUbJ6nIMscvl/QvELAAD//wMA&#10;UEsBAi0AFAAGAAgAAAAhALaDOJL+AAAA4QEAABMAAAAAAAAAAAAAAAAAAAAAAFtDb250ZW50X1R5&#10;cGVzXS54bWxQSwECLQAUAAYACAAAACEAOP0h/9YAAACUAQAACwAAAAAAAAAAAAAAAAAvAQAAX3Jl&#10;bHMvLnJlbHNQSwECLQAUAAYACAAAACEAG6t9DJ0CAAAMBQAADgAAAAAAAAAAAAAAAAAuAgAAZHJz&#10;L2Uyb0RvYy54bWxQSwECLQAUAAYACAAAACEAwV1BhN8AAAAKAQAADwAAAAAAAAAAAAAAAAD3BAAA&#10;ZHJzL2Rvd25yZXYueG1sUEsFBgAAAAAEAAQA8wAAAAMGAAAAAA==&#10;" fillcolor="black" stroked="f">
                <w10:wrap anchorx="page"/>
              </v:rect>
            </w:pict>
          </mc:Fallback>
        </mc:AlternateContent>
      </w:r>
      <w:r>
        <w:rPr>
          <w:sz w:val="18"/>
        </w:rPr>
        <w:t>(наименование</w:t>
      </w:r>
      <w:r>
        <w:rPr>
          <w:spacing w:val="-7"/>
          <w:sz w:val="18"/>
        </w:rPr>
        <w:t xml:space="preserve"> </w:t>
      </w:r>
      <w:r>
        <w:rPr>
          <w:sz w:val="18"/>
        </w:rPr>
        <w:t>организации</w:t>
      </w:r>
      <w:r>
        <w:rPr>
          <w:spacing w:val="-7"/>
          <w:sz w:val="18"/>
        </w:rPr>
        <w:t xml:space="preserve"> </w:t>
      </w:r>
      <w:r>
        <w:rPr>
          <w:sz w:val="18"/>
        </w:rPr>
        <w:t>/подразделения)</w:t>
      </w:r>
    </w:p>
    <w:p w:rsidR="00875F9D" w:rsidRDefault="00875F9D" w:rsidP="00875F9D">
      <w:pPr>
        <w:pStyle w:val="aff3"/>
        <w:tabs>
          <w:tab w:val="left" w:pos="1891"/>
          <w:tab w:val="left" w:pos="4548"/>
        </w:tabs>
        <w:spacing w:before="151" w:line="322" w:lineRule="exact"/>
        <w:ind w:left="1189"/>
      </w:pPr>
      <w:r>
        <w:t>«</w:t>
      </w:r>
      <w:r>
        <w:rPr>
          <w:u w:val="single"/>
        </w:rPr>
        <w:tab/>
      </w:r>
      <w:r>
        <w:t>»</w:t>
      </w:r>
      <w:r>
        <w:rPr>
          <w:u w:val="single"/>
        </w:rPr>
        <w:tab/>
      </w:r>
      <w:r>
        <w:t>20</w:t>
      </w:r>
      <w:r>
        <w:rPr>
          <w:spacing w:val="-1"/>
        </w:rPr>
        <w:t xml:space="preserve"> </w:t>
      </w:r>
      <w:r>
        <w:t>_г.</w:t>
      </w:r>
    </w:p>
    <w:p w:rsidR="00875F9D" w:rsidRDefault="00875F9D" w:rsidP="00875F9D">
      <w:pPr>
        <w:pStyle w:val="aff3"/>
        <w:spacing w:line="322" w:lineRule="exact"/>
      </w:pPr>
      <w:r>
        <w:t>Рассмотрев</w:t>
      </w:r>
    </w:p>
    <w:p w:rsidR="00875F9D" w:rsidRDefault="00875F9D" w:rsidP="00875F9D">
      <w:pPr>
        <w:pStyle w:val="aff3"/>
        <w:tabs>
          <w:tab w:val="left" w:pos="3462"/>
          <w:tab w:val="left" w:pos="10741"/>
        </w:tabs>
        <w:spacing w:line="310" w:lineRule="exact"/>
      </w:pPr>
      <w:r>
        <w:t>заявление</w:t>
      </w:r>
      <w:r>
        <w:tab/>
      </w:r>
      <w:r>
        <w:rPr>
          <w:u w:val="single"/>
        </w:rPr>
        <w:t xml:space="preserve"> </w:t>
      </w:r>
      <w:r>
        <w:rPr>
          <w:u w:val="single"/>
        </w:rPr>
        <w:tab/>
      </w:r>
    </w:p>
    <w:p w:rsidR="00875F9D" w:rsidRDefault="00875F9D" w:rsidP="00875F9D">
      <w:pPr>
        <w:spacing w:line="195" w:lineRule="exact"/>
        <w:ind w:left="4900"/>
        <w:rPr>
          <w:sz w:val="18"/>
        </w:rPr>
      </w:pPr>
      <w:r>
        <w:rPr>
          <w:spacing w:val="-2"/>
          <w:sz w:val="18"/>
        </w:rPr>
        <w:t>(фамилия,</w:t>
      </w:r>
      <w:r>
        <w:rPr>
          <w:spacing w:val="-9"/>
          <w:sz w:val="18"/>
        </w:rPr>
        <w:t xml:space="preserve"> </w:t>
      </w:r>
      <w:r>
        <w:rPr>
          <w:spacing w:val="-2"/>
          <w:sz w:val="18"/>
        </w:rPr>
        <w:t>имя,</w:t>
      </w:r>
      <w:r>
        <w:rPr>
          <w:spacing w:val="-8"/>
          <w:sz w:val="18"/>
        </w:rPr>
        <w:t xml:space="preserve"> </w:t>
      </w:r>
      <w:r>
        <w:rPr>
          <w:spacing w:val="-2"/>
          <w:sz w:val="18"/>
        </w:rPr>
        <w:t>отчество,</w:t>
      </w:r>
      <w:r>
        <w:rPr>
          <w:spacing w:val="-9"/>
          <w:sz w:val="18"/>
        </w:rPr>
        <w:t xml:space="preserve"> </w:t>
      </w:r>
      <w:r>
        <w:rPr>
          <w:spacing w:val="-2"/>
          <w:sz w:val="18"/>
        </w:rPr>
        <w:t>должность,</w:t>
      </w:r>
      <w:r>
        <w:rPr>
          <w:spacing w:val="-8"/>
          <w:sz w:val="18"/>
        </w:rPr>
        <w:t xml:space="preserve"> </w:t>
      </w:r>
      <w:r>
        <w:rPr>
          <w:spacing w:val="-2"/>
          <w:sz w:val="18"/>
        </w:rPr>
        <w:t>профессия</w:t>
      </w:r>
      <w:r>
        <w:rPr>
          <w:spacing w:val="-9"/>
          <w:sz w:val="18"/>
        </w:rPr>
        <w:t xml:space="preserve"> </w:t>
      </w:r>
      <w:r>
        <w:rPr>
          <w:spacing w:val="-1"/>
          <w:sz w:val="18"/>
        </w:rPr>
        <w:t>работника)</w:t>
      </w:r>
    </w:p>
    <w:p w:rsidR="00875F9D" w:rsidRDefault="00875F9D" w:rsidP="00875F9D">
      <w:pPr>
        <w:pStyle w:val="aff3"/>
        <w:tabs>
          <w:tab w:val="left" w:pos="1656"/>
          <w:tab w:val="left" w:pos="3895"/>
        </w:tabs>
        <w:spacing w:before="150"/>
        <w:ind w:right="6390"/>
      </w:pPr>
      <w:r>
        <w:t>от</w:t>
      </w:r>
      <w:r>
        <w:rPr>
          <w:spacing w:val="-2"/>
        </w:rPr>
        <w:t xml:space="preserve"> </w:t>
      </w:r>
      <w:r>
        <w:t>«</w:t>
      </w:r>
      <w:r>
        <w:rPr>
          <w:u w:val="single"/>
        </w:rPr>
        <w:tab/>
      </w:r>
      <w:r>
        <w:t>»</w:t>
      </w:r>
      <w:r>
        <w:rPr>
          <w:u w:val="single"/>
        </w:rPr>
        <w:tab/>
      </w:r>
      <w:r>
        <w:t>20 _г.</w:t>
      </w:r>
      <w:r>
        <w:rPr>
          <w:spacing w:val="-67"/>
        </w:rPr>
        <w:t xml:space="preserve"> </w:t>
      </w:r>
      <w:r>
        <w:t>(дата</w:t>
      </w:r>
      <w:r>
        <w:rPr>
          <w:spacing w:val="-4"/>
        </w:rPr>
        <w:t xml:space="preserve"> </w:t>
      </w:r>
      <w:r>
        <w:t>подачи заявления)</w:t>
      </w:r>
    </w:p>
    <w:p w:rsidR="00875F9D" w:rsidRDefault="00875F9D" w:rsidP="00875F9D">
      <w:pPr>
        <w:pStyle w:val="aff3"/>
        <w:spacing w:before="9"/>
        <w:rPr>
          <w:sz w:val="17"/>
        </w:rPr>
      </w:pPr>
    </w:p>
    <w:p w:rsidR="00875F9D" w:rsidRDefault="00875F9D" w:rsidP="00875F9D">
      <w:pPr>
        <w:spacing w:before="93"/>
        <w:ind w:left="4029"/>
        <w:rPr>
          <w:sz w:val="18"/>
        </w:rPr>
      </w:pPr>
    </w:p>
    <w:p w:rsidR="00875F9D" w:rsidRDefault="00875F9D" w:rsidP="00875F9D">
      <w:pPr>
        <w:spacing w:before="93"/>
        <w:ind w:left="4029"/>
        <w:rPr>
          <w:sz w:val="18"/>
        </w:rPr>
      </w:pPr>
      <w:r>
        <w:rPr>
          <w:noProof/>
        </w:rPr>
        <mc:AlternateContent>
          <mc:Choice Requires="wps">
            <w:drawing>
              <wp:anchor distT="0" distB="0" distL="114300" distR="114300" simplePos="0" relativeHeight="251682816" behindDoc="1" locked="0" layoutInCell="1" allowOverlap="1">
                <wp:simplePos x="0" y="0"/>
                <wp:positionH relativeFrom="page">
                  <wp:posOffset>1237615</wp:posOffset>
                </wp:positionH>
                <wp:positionV relativeFrom="paragraph">
                  <wp:posOffset>78740</wp:posOffset>
                </wp:positionV>
                <wp:extent cx="6138545" cy="6350"/>
                <wp:effectExtent l="0" t="2540" r="0" b="635"/>
                <wp:wrapNone/>
                <wp:docPr id="25" name="Прямоугольник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38545"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4ACEC166" id="Прямоугольник 25" o:spid="_x0000_s1026" style="position:absolute;margin-left:97.45pt;margin-top:6.2pt;width:483.35pt;height:.5pt;z-index:-2516336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sKE0nQIAAAwFAAAOAAAAZHJzL2Uyb0RvYy54bWysVN1u0zAUvkfiHSzft0m6tGuipdO2UoQ0&#10;YNLgAVzbaSwSO9hu04GQkLhF4hF4CG4QP3uG9I04dtrSwc2EyIXj4/Pj75zzHZ+crqsSrbg2QskM&#10;R/0QIy6pYkIuMvzyxaw3xshYIhkpleQZvuEGn04ePjhp6pQPVKFKxjWCINKkTZ3hwto6DQJDC14R&#10;01c1l6DMla6IBVEvAqZJA9GrMhiE4SholGa1VpQbA6fTToknPn6ec2qf57nhFpUZBmzWr9qvc7cG&#10;kxOSLjSpC0G3MMg/oKiIkHDpPtSUWIKWWvwVqhJUK6Ny26eqClSeC8p9DpBNFP6RzXVBau5zgeKY&#10;el8m8//C0merK40Ey/BgiJEkFfSo/bx5v/nU/mhvNx/aL+1t+33zsf3Zfm2/ITCCijW1ScHxur7S&#10;LmdTXyr6yiCpLgoiF/xMa9UUnDDAGTn74I6DEwy4onnzVDG4jyyt8sVb57pyAaEsaO17dLPvEV9b&#10;ROFwFB2NhzFgpaAbHQ19CwOS7nxrbexjrirkNhnWwAAfm6wujXVYSLoz8dhVKdhMlKUX9GJ+UWq0&#10;Io4t/vPwIcVDs1I6Y6mcWxexOwGIcIfTObC++2+TaBCH54OkNxuNj3vxLB72kuNw3Auj5DwZhXES&#10;T2fvHMAoTgvBGJeXQvIdE6P4fp3ezkTHIc9F1GQ4GUK7fF6H6M39kqyEhcEsRZXh8b4SJHVtfSQZ&#10;pE1SS0TZ7YO78H2VoQa7v6+KJ4Hre8efuWI3wAGtoEkwmPCEwKZQ+g1GDYxjhs3rJdEco/KJBB4l&#10;URy7+fVCPDwegKAPNfNDDZEUQmXYYtRtL2w388tai0UBN0W+MFKdAfdy4YnheNmh2jIWRs5nsH0e&#10;3Ewfyt7q9yM2+QUAAP//AwBQSwMEFAAGAAgAAAAhAOtpQrHeAAAACgEAAA8AAABkcnMvZG93bnJl&#10;di54bWxMj0FPg0AQhe8m/ofNmHizC4ikIEtjTTya2OrB3hZ2BFJ2Ftlti/56p6d6ey/z5c175Wq2&#10;gzji5HtHCuJFBAKpcaanVsHH+8vdEoQPmoweHKGCH/Swqq6vSl0Yd6INHrehFRxCvtAKuhDGQkrf&#10;dGi1X7gRiW9fbrI6sJ1aaSZ94nA7yCSKMml1T/yh0yM+d9jstwerYJ0v199vKb3+buod7j7r/UMy&#10;RUrd3sxPjyACzuECw7k+V4eKO9XuQMaLgX2e5oyySFIQZyDO4gxEzeo+BVmV8v+E6g8AAP//AwBQ&#10;SwECLQAUAAYACAAAACEAtoM4kv4AAADhAQAAEwAAAAAAAAAAAAAAAAAAAAAAW0NvbnRlbnRfVHlw&#10;ZXNdLnhtbFBLAQItABQABgAIAAAAIQA4/SH/1gAAAJQBAAALAAAAAAAAAAAAAAAAAC8BAABfcmVs&#10;cy8ucmVsc1BLAQItABQABgAIAAAAIQD8sKE0nQIAAAwFAAAOAAAAAAAAAAAAAAAAAC4CAABkcnMv&#10;ZTJvRG9jLnhtbFBLAQItABQABgAIAAAAIQDraUKx3gAAAAoBAAAPAAAAAAAAAAAAAAAAAPcEAABk&#10;cnMvZG93bnJldi54bWxQSwUGAAAAAAQABADzAAAAAgYAAAAA&#10;" fillcolor="black" stroked="f">
                <w10:wrap anchorx="page"/>
              </v:rect>
            </w:pict>
          </mc:Fallback>
        </mc:AlternateContent>
      </w:r>
      <w:r>
        <w:rPr>
          <w:sz w:val="18"/>
        </w:rPr>
        <w:t>(краткое</w:t>
      </w:r>
      <w:r>
        <w:rPr>
          <w:spacing w:val="-5"/>
          <w:sz w:val="18"/>
        </w:rPr>
        <w:t xml:space="preserve"> </w:t>
      </w:r>
      <w:r>
        <w:rPr>
          <w:sz w:val="18"/>
        </w:rPr>
        <w:t>содержание</w:t>
      </w:r>
      <w:r>
        <w:rPr>
          <w:spacing w:val="-4"/>
          <w:sz w:val="18"/>
        </w:rPr>
        <w:t xml:space="preserve"> </w:t>
      </w:r>
      <w:r>
        <w:rPr>
          <w:sz w:val="18"/>
        </w:rPr>
        <w:t>требования</w:t>
      </w:r>
      <w:r>
        <w:rPr>
          <w:spacing w:val="-2"/>
          <w:sz w:val="18"/>
        </w:rPr>
        <w:t xml:space="preserve"> </w:t>
      </w:r>
      <w:r>
        <w:rPr>
          <w:sz w:val="18"/>
        </w:rPr>
        <w:t>работника)</w:t>
      </w:r>
    </w:p>
    <w:p w:rsidR="00875F9D" w:rsidRDefault="00875F9D" w:rsidP="00875F9D">
      <w:pPr>
        <w:pStyle w:val="aff3"/>
        <w:spacing w:before="150" w:line="322" w:lineRule="exact"/>
      </w:pPr>
      <w:r>
        <w:t>ПРИСУТСВОВАЛИ:</w:t>
      </w:r>
    </w:p>
    <w:p w:rsidR="00875F9D" w:rsidRDefault="00875F9D" w:rsidP="00875F9D">
      <w:pPr>
        <w:pStyle w:val="aff3"/>
        <w:spacing w:line="322" w:lineRule="exact"/>
      </w:pPr>
      <w:r>
        <w:t>Председатель</w:t>
      </w:r>
    </w:p>
    <w:p w:rsidR="00875F9D" w:rsidRPr="00863B88" w:rsidRDefault="00875F9D" w:rsidP="00875F9D">
      <w:pPr>
        <w:pStyle w:val="aff3"/>
        <w:tabs>
          <w:tab w:val="left" w:pos="3184"/>
          <w:tab w:val="left" w:pos="10741"/>
        </w:tabs>
        <w:rPr>
          <w:sz w:val="22"/>
        </w:rPr>
      </w:pPr>
      <w:r>
        <w:t>КТС</w:t>
      </w:r>
      <w:r>
        <w:tab/>
      </w:r>
      <w:r>
        <w:rPr>
          <w:u w:val="single"/>
        </w:rPr>
        <w:t xml:space="preserve"> </w:t>
      </w:r>
      <w:r>
        <w:rPr>
          <w:u w:val="single"/>
        </w:rPr>
        <w:tab/>
        <w:t>_____________________________________________________</w:t>
      </w:r>
      <w:r>
        <w:rPr>
          <w:u w:val="single"/>
        </w:rPr>
        <w:br/>
      </w:r>
      <w:r w:rsidRPr="00863B88">
        <w:t xml:space="preserve">                                                                   </w:t>
      </w:r>
      <w:r w:rsidRPr="00863B88">
        <w:rPr>
          <w:u w:val="single"/>
        </w:rPr>
        <w:t xml:space="preserve"> </w:t>
      </w:r>
      <w:r w:rsidRPr="00863B88">
        <w:rPr>
          <w:sz w:val="18"/>
        </w:rPr>
        <w:t>(фамилия</w:t>
      </w:r>
      <w:r w:rsidRPr="00863B88">
        <w:rPr>
          <w:spacing w:val="-4"/>
          <w:sz w:val="18"/>
        </w:rPr>
        <w:t xml:space="preserve"> </w:t>
      </w:r>
      <w:r w:rsidRPr="00863B88">
        <w:rPr>
          <w:sz w:val="18"/>
        </w:rPr>
        <w:t>имя,</w:t>
      </w:r>
      <w:r w:rsidRPr="00863B88">
        <w:rPr>
          <w:spacing w:val="-4"/>
          <w:sz w:val="18"/>
        </w:rPr>
        <w:t xml:space="preserve"> </w:t>
      </w:r>
      <w:r w:rsidRPr="00863B88">
        <w:rPr>
          <w:sz w:val="18"/>
        </w:rPr>
        <w:t>отчество)</w:t>
      </w:r>
    </w:p>
    <w:p w:rsidR="00875F9D" w:rsidRPr="00863B88" w:rsidRDefault="00863B88" w:rsidP="00875F9D">
      <w:pPr>
        <w:pStyle w:val="aff3"/>
        <w:spacing w:before="153" w:line="322" w:lineRule="exact"/>
        <w:rPr>
          <w:sz w:val="16"/>
        </w:rPr>
      </w:pPr>
      <w:r w:rsidRPr="00863B88">
        <w:t>Члены КТС  _________________________________________________________</w:t>
      </w:r>
      <w:r>
        <w:t>___________</w:t>
      </w:r>
      <w:r w:rsidRPr="00863B88">
        <w:br/>
      </w:r>
      <w:r w:rsidRPr="00863B88">
        <w:rPr>
          <w:sz w:val="18"/>
        </w:rPr>
        <w:t xml:space="preserve">                                                                                 </w:t>
      </w:r>
      <w:r>
        <w:rPr>
          <w:sz w:val="18"/>
        </w:rPr>
        <w:t xml:space="preserve">          </w:t>
      </w:r>
      <w:r w:rsidRPr="00863B88">
        <w:rPr>
          <w:sz w:val="16"/>
        </w:rPr>
        <w:t>(</w:t>
      </w:r>
      <w:r w:rsidRPr="00863B88">
        <w:rPr>
          <w:sz w:val="18"/>
        </w:rPr>
        <w:t>фамилия</w:t>
      </w:r>
      <w:r w:rsidRPr="00863B88">
        <w:rPr>
          <w:spacing w:val="-4"/>
          <w:sz w:val="18"/>
        </w:rPr>
        <w:t xml:space="preserve"> </w:t>
      </w:r>
      <w:r w:rsidRPr="00863B88">
        <w:rPr>
          <w:sz w:val="18"/>
        </w:rPr>
        <w:t>имя,</w:t>
      </w:r>
      <w:r w:rsidRPr="00863B88">
        <w:rPr>
          <w:spacing w:val="-4"/>
          <w:sz w:val="18"/>
        </w:rPr>
        <w:t xml:space="preserve"> </w:t>
      </w:r>
      <w:r w:rsidRPr="00863B88">
        <w:rPr>
          <w:sz w:val="18"/>
        </w:rPr>
        <w:t>отчество</w:t>
      </w:r>
      <w:r w:rsidRPr="00863B88">
        <w:rPr>
          <w:sz w:val="16"/>
        </w:rPr>
        <w:t>)</w:t>
      </w:r>
    </w:p>
    <w:p w:rsidR="00863B88" w:rsidRPr="00863B88" w:rsidRDefault="00863B88" w:rsidP="00863B88">
      <w:pPr>
        <w:pStyle w:val="aff3"/>
        <w:spacing w:before="153" w:line="322" w:lineRule="exact"/>
        <w:rPr>
          <w:sz w:val="16"/>
        </w:rPr>
      </w:pPr>
      <w:r w:rsidRPr="00863B88">
        <w:t>Другие присутствовавшие</w:t>
      </w:r>
      <w:r>
        <w:t xml:space="preserve"> </w:t>
      </w:r>
      <w:r w:rsidRPr="00863B88">
        <w:rPr>
          <w:spacing w:val="-67"/>
        </w:rPr>
        <w:t xml:space="preserve"> </w:t>
      </w:r>
      <w:r w:rsidRPr="00863B88">
        <w:t>лица_________________________________________________________</w:t>
      </w:r>
      <w:r>
        <w:t>___________________</w:t>
      </w:r>
      <w:r w:rsidRPr="00863B88">
        <w:br/>
      </w:r>
      <w:r w:rsidRPr="00863B88">
        <w:rPr>
          <w:sz w:val="18"/>
        </w:rPr>
        <w:t xml:space="preserve">                                                                                 </w:t>
      </w:r>
      <w:r>
        <w:rPr>
          <w:sz w:val="18"/>
        </w:rPr>
        <w:t xml:space="preserve">          </w:t>
      </w:r>
      <w:r w:rsidRPr="00863B88">
        <w:rPr>
          <w:sz w:val="16"/>
        </w:rPr>
        <w:t>(</w:t>
      </w:r>
      <w:r w:rsidRPr="00863B88">
        <w:rPr>
          <w:sz w:val="18"/>
        </w:rPr>
        <w:t>фамилия</w:t>
      </w:r>
      <w:r w:rsidRPr="00863B88">
        <w:rPr>
          <w:spacing w:val="-4"/>
          <w:sz w:val="18"/>
        </w:rPr>
        <w:t xml:space="preserve"> </w:t>
      </w:r>
      <w:r w:rsidRPr="00863B88">
        <w:rPr>
          <w:sz w:val="18"/>
        </w:rPr>
        <w:t>имя,</w:t>
      </w:r>
      <w:r w:rsidRPr="00863B88">
        <w:rPr>
          <w:spacing w:val="-4"/>
          <w:sz w:val="18"/>
        </w:rPr>
        <w:t xml:space="preserve"> </w:t>
      </w:r>
      <w:r w:rsidRPr="00863B88">
        <w:rPr>
          <w:sz w:val="18"/>
        </w:rPr>
        <w:t>отчество</w:t>
      </w:r>
      <w:r w:rsidRPr="00863B88">
        <w:rPr>
          <w:sz w:val="16"/>
        </w:rPr>
        <w:t>)</w:t>
      </w:r>
    </w:p>
    <w:p w:rsidR="00453078" w:rsidRDefault="00863B88" w:rsidP="00453078">
      <w:pPr>
        <w:pStyle w:val="aff3"/>
        <w:spacing w:before="245"/>
        <w:ind w:right="21"/>
        <w:jc w:val="center"/>
        <w:rPr>
          <w:sz w:val="18"/>
        </w:rPr>
      </w:pPr>
      <w:r>
        <w:t xml:space="preserve">комиссия решила на </w:t>
      </w:r>
      <w:r>
        <w:rPr>
          <w:spacing w:val="-67"/>
        </w:rPr>
        <w:t xml:space="preserve"> </w:t>
      </w:r>
      <w:r>
        <w:t>основании ____________________________________________________</w:t>
      </w:r>
      <w:r>
        <w:br/>
        <w:t xml:space="preserve">                 </w:t>
      </w:r>
      <w:r>
        <w:rPr>
          <w:sz w:val="18"/>
        </w:rPr>
        <w:t>(указываем</w:t>
      </w:r>
      <w:r w:rsidR="00453078">
        <w:rPr>
          <w:sz w:val="18"/>
        </w:rPr>
        <w:t xml:space="preserve"> конкретные правовые нормы, краткое содержание решения: удовлетворить/не удовлетворить требования работника, выплатить конкретную сумму и.т.п.)</w:t>
      </w:r>
    </w:p>
    <w:p w:rsidR="00453078" w:rsidRDefault="00453078" w:rsidP="00453078">
      <w:pPr>
        <w:pStyle w:val="aff3"/>
        <w:spacing w:before="245"/>
        <w:ind w:right="21"/>
        <w:jc w:val="both"/>
      </w:pPr>
      <w:r>
        <w:t xml:space="preserve">РЕЗУЛЬТАТЫ </w:t>
      </w:r>
      <w:r>
        <w:br/>
        <w:t>ГОЛОСОВАНИЯ                    «против»______</w:t>
      </w:r>
    </w:p>
    <w:p w:rsidR="00453078" w:rsidRPr="00453078" w:rsidRDefault="00453078" w:rsidP="00453078">
      <w:pPr>
        <w:pStyle w:val="aff3"/>
        <w:spacing w:before="245"/>
        <w:ind w:right="21"/>
        <w:jc w:val="both"/>
        <w:rPr>
          <w:sz w:val="18"/>
        </w:rPr>
      </w:pPr>
      <w:r>
        <w:t xml:space="preserve">                                                    «за»_______                                       ____________________</w:t>
      </w:r>
      <w:r>
        <w:br/>
        <w:t xml:space="preserve">                                                                                                                                  </w:t>
      </w:r>
      <w:r>
        <w:rPr>
          <w:sz w:val="18"/>
        </w:rPr>
        <w:t>(подпись)</w:t>
      </w:r>
    </w:p>
    <w:p w:rsidR="00453078" w:rsidRDefault="00453078" w:rsidP="00453078">
      <w:pPr>
        <w:pStyle w:val="aff3"/>
        <w:spacing w:before="245"/>
        <w:ind w:right="21"/>
        <w:jc w:val="both"/>
      </w:pPr>
      <w:r>
        <w:t xml:space="preserve">ПРЕДСЕДАТЕЛЬ </w:t>
      </w:r>
      <w:r>
        <w:br/>
        <w:t>КТС                             _________________________</w:t>
      </w:r>
    </w:p>
    <w:p w:rsidR="00453078" w:rsidRDefault="00453078" w:rsidP="00453078">
      <w:pPr>
        <w:pStyle w:val="aff3"/>
        <w:spacing w:before="245"/>
        <w:ind w:right="21"/>
        <w:jc w:val="both"/>
        <w:sectPr w:rsidR="00453078" w:rsidSect="002F1EA3">
          <w:pgSz w:w="11906" w:h="16838"/>
          <w:pgMar w:top="1134" w:right="567" w:bottom="1134" w:left="1701" w:header="709" w:footer="709" w:gutter="0"/>
          <w:cols w:space="708"/>
          <w:docGrid w:linePitch="360"/>
        </w:sectPr>
      </w:pPr>
      <w:r>
        <w:t xml:space="preserve">                                             МЕСТО</w:t>
      </w:r>
      <w:r>
        <w:br/>
        <w:t xml:space="preserve">                                           ПЕЧАТИ</w:t>
      </w:r>
    </w:p>
    <w:p w:rsidR="00453078" w:rsidRDefault="00453078" w:rsidP="00453078">
      <w:pPr>
        <w:spacing w:before="211" w:line="322" w:lineRule="exact"/>
        <w:ind w:left="7531"/>
        <w:jc w:val="center"/>
        <w:rPr>
          <w:i/>
          <w:sz w:val="28"/>
        </w:rPr>
      </w:pPr>
      <w:r>
        <w:rPr>
          <w:i/>
          <w:sz w:val="28"/>
        </w:rPr>
        <w:lastRenderedPageBreak/>
        <w:t>Приложение</w:t>
      </w:r>
      <w:r>
        <w:rPr>
          <w:i/>
          <w:spacing w:val="-3"/>
          <w:sz w:val="28"/>
        </w:rPr>
        <w:t xml:space="preserve"> </w:t>
      </w:r>
      <w:r>
        <w:rPr>
          <w:i/>
          <w:sz w:val="28"/>
        </w:rPr>
        <w:t>4</w:t>
      </w:r>
    </w:p>
    <w:p w:rsidR="00453078" w:rsidRDefault="00453078" w:rsidP="00453078">
      <w:pPr>
        <w:pStyle w:val="aff3"/>
        <w:ind w:left="1218" w:right="876"/>
        <w:jc w:val="center"/>
      </w:pPr>
      <w:r>
        <w:t>Удостоверение</w:t>
      </w:r>
    </w:p>
    <w:p w:rsidR="00453078" w:rsidRDefault="00453078" w:rsidP="00453078">
      <w:pPr>
        <w:pStyle w:val="aff3"/>
        <w:spacing w:line="322" w:lineRule="exact"/>
        <w:ind w:left="1217" w:right="876"/>
        <w:jc w:val="center"/>
      </w:pPr>
      <w:r>
        <w:t>НА</w:t>
      </w:r>
      <w:r>
        <w:rPr>
          <w:spacing w:val="-5"/>
        </w:rPr>
        <w:t xml:space="preserve"> </w:t>
      </w:r>
      <w:r>
        <w:t>ПРИНУДИТЕЛЬНОЕ</w:t>
      </w:r>
      <w:r>
        <w:rPr>
          <w:spacing w:val="-5"/>
        </w:rPr>
        <w:t xml:space="preserve"> </w:t>
      </w:r>
      <w:r>
        <w:t>ИСПОЛНЕНИЕ</w:t>
      </w:r>
      <w:r>
        <w:rPr>
          <w:spacing w:val="-5"/>
        </w:rPr>
        <w:t xml:space="preserve"> </w:t>
      </w:r>
      <w:r>
        <w:t>РЕШЕНИЯ</w:t>
      </w:r>
      <w:r>
        <w:rPr>
          <w:spacing w:val="-4"/>
        </w:rPr>
        <w:t xml:space="preserve"> </w:t>
      </w:r>
      <w:r>
        <w:t>КТС</w:t>
      </w:r>
    </w:p>
    <w:p w:rsidR="00453078" w:rsidRDefault="00453078" w:rsidP="00453078">
      <w:pPr>
        <w:pStyle w:val="aff3"/>
        <w:spacing w:before="1"/>
      </w:pPr>
    </w:p>
    <w:p w:rsidR="00453078" w:rsidRDefault="00453078" w:rsidP="00453078">
      <w:pPr>
        <w:pStyle w:val="aff3"/>
        <w:ind w:left="1189"/>
      </w:pPr>
      <w:r>
        <w:t>НА</w:t>
      </w:r>
      <w:r>
        <w:rPr>
          <w:spacing w:val="-4"/>
        </w:rPr>
        <w:t xml:space="preserve"> </w:t>
      </w:r>
      <w:r>
        <w:t>ОСНОВАНИИ</w:t>
      </w:r>
      <w:r>
        <w:rPr>
          <w:spacing w:val="-3"/>
        </w:rPr>
        <w:t xml:space="preserve"> </w:t>
      </w:r>
      <w:r>
        <w:t>РЕШЕНИЯ</w:t>
      </w:r>
      <w:r>
        <w:rPr>
          <w:spacing w:val="-2"/>
        </w:rPr>
        <w:t xml:space="preserve"> </w:t>
      </w:r>
      <w:r>
        <w:t>КОМИССИИ</w:t>
      </w:r>
      <w:r>
        <w:rPr>
          <w:spacing w:val="-4"/>
        </w:rPr>
        <w:t xml:space="preserve"> </w:t>
      </w:r>
      <w:r>
        <w:t>ПО</w:t>
      </w:r>
      <w:r>
        <w:rPr>
          <w:spacing w:val="-3"/>
        </w:rPr>
        <w:t xml:space="preserve"> </w:t>
      </w:r>
      <w:r>
        <w:t>ТРУДОВЫМ</w:t>
      </w:r>
      <w:r>
        <w:rPr>
          <w:spacing w:val="-4"/>
        </w:rPr>
        <w:t xml:space="preserve"> </w:t>
      </w:r>
      <w:r>
        <w:t>СПОРАМ</w:t>
      </w:r>
    </w:p>
    <w:p w:rsidR="00453078" w:rsidRDefault="00453078" w:rsidP="00453078">
      <w:pPr>
        <w:pStyle w:val="aff3"/>
        <w:spacing w:before="7"/>
        <w:rPr>
          <w:sz w:val="25"/>
        </w:rPr>
      </w:pPr>
    </w:p>
    <w:p w:rsidR="00453078" w:rsidRDefault="00453078" w:rsidP="00453078">
      <w:pPr>
        <w:ind w:left="1214" w:right="876"/>
        <w:jc w:val="center"/>
        <w:rPr>
          <w:sz w:val="18"/>
        </w:rPr>
      </w:pPr>
      <w:r>
        <w:rPr>
          <w:noProof/>
        </w:rPr>
        <mc:AlternateContent>
          <mc:Choice Requires="wps">
            <w:drawing>
              <wp:anchor distT="0" distB="0" distL="114300" distR="114300" simplePos="0" relativeHeight="251684864" behindDoc="1" locked="0" layoutInCell="1" allowOverlap="1">
                <wp:simplePos x="0" y="0"/>
                <wp:positionH relativeFrom="page">
                  <wp:posOffset>1012190</wp:posOffset>
                </wp:positionH>
                <wp:positionV relativeFrom="paragraph">
                  <wp:posOffset>21590</wp:posOffset>
                </wp:positionV>
                <wp:extent cx="6258560" cy="6350"/>
                <wp:effectExtent l="2540" t="2540" r="0" b="635"/>
                <wp:wrapNone/>
                <wp:docPr id="66" name="Прямоугольник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5856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72A3EF35" id="Прямоугольник 66" o:spid="_x0000_s1026" style="position:absolute;margin-left:79.7pt;margin-top:1.7pt;width:492.8pt;height:.5pt;z-index:-2516316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IfcnQIAAAwFAAAOAAAAZHJzL2Uyb0RvYy54bWysVNuO0zAQfUfiHyy/d3MhyTbRpqu9UIS0&#10;wEoLH+AmTmPh2MF2my4rJCRekfgEPoIXxGW/If0jxk5buvCyQvTB9WTG4zNzzvjoeNVwtKRKMyly&#10;HBz4GFFRyJKJeY5fvZyOxhhpQ0RJuBQ0x9dU4+PJwwdHXZvRUNaSl1QhSCJ01rU5ro1pM8/TRU0b&#10;og9kSwU4K6kaYsBUc69UpIPsDfdC30+8TqqyVbKgWsPX88GJJy5/VdHCvKgqTQ3iOQZsxq3KrTO7&#10;epMjks0VaWtWbGCQf0DRECbg0l2qc2IIWij2V6qGFUpqWZmDQjaerCpWUFcDVBP4f1RzVZOWulqg&#10;ObrdtUn/v7TF8+WlQqzMcZJgJEgDHPWf1+/Xn/of/e36Q/+lv+2/rz/2P/uv/TcEQdCxrtUZHLxq&#10;L5WtWbcXsnitkZBnNRFzeqKU7GpKSsAZ2HjvzgFraDiKZt0zWcJ9ZGGka96qUo1NCG1BK8fR9Y4j&#10;ujKogI9JGI/jBKgswJc8ih2FHsm2Z1ulzRMqG2Q3OVagAJebLC+0sVhItg1x2CVn5ZRx7gw1n51x&#10;hZbEqsX9HHwocT+MCxsspD02ZBy+AES4w/osWMf+TRqEkX8apqNpMj4cRdMoHqWH/njkB+lpmvhR&#10;Gp1P31mAQZTVrCypuGCCbpUYRPdjejMTg4acFlGX4zQOY1f7HfT6fkU2zMBgctbkeLzrBMksrY9F&#10;CWWTzBDGh713F77rMvRg+++64kRgeR/0M5PlNWhASSAJ2IQnBDa1VG8x6mAcc6zfLIiiGPGnAnSU&#10;BlFk59cZUXwYgqH2PbN9DxEFpMqxwWjYnplh5hetYvMabgpcY4Q8Ae1VzAnD6nJAtVEsjJyrYPM8&#10;2Jnet13U70ds8gsAAP//AwBQSwMEFAAGAAgAAAAhAFDleoPeAAAACAEAAA8AAABkcnMvZG93bnJl&#10;di54bWxMj8FOwzAQRO9I/IO1SNyo0+KgNo1TUSSOSLRwoDcn3iZR43WI3Tbw9WxP5bQazWj2Tb4a&#10;XSdOOITWk4bpJAGBVHnbUq3h8+P1YQ4iREPWdJ5Qww8GWBW3N7nJrD/TBk/bWAsuoZAZDU2MfSZl&#10;qBp0Jkx8j8Te3g/ORJZDLe1gzlzuOjlLkifpTEv8oTE9vjRYHbZHp2G9mK+/3xW9/W7KHe6+ykM6&#10;GxKt7+/G5yWIiGO8huGCz+hQMFPpj2SD6FinC8VRDY98Lv5UpTyu1KAUyCKX/wcUfwAAAP//AwBQ&#10;SwECLQAUAAYACAAAACEAtoM4kv4AAADhAQAAEwAAAAAAAAAAAAAAAAAAAAAAW0NvbnRlbnRfVHlw&#10;ZXNdLnhtbFBLAQItABQABgAIAAAAIQA4/SH/1gAAAJQBAAALAAAAAAAAAAAAAAAAAC8BAABfcmVs&#10;cy8ucmVsc1BLAQItABQABgAIAAAAIQAImIfcnQIAAAwFAAAOAAAAAAAAAAAAAAAAAC4CAABkcnMv&#10;ZTJvRG9jLnhtbFBLAQItABQABgAIAAAAIQBQ5XqD3gAAAAgBAAAPAAAAAAAAAAAAAAAAAPcEAABk&#10;cnMvZG93bnJldi54bWxQSwUGAAAAAAQABADzAAAAAgYAAAAA&#10;" fillcolor="black" stroked="f">
                <w10:wrap anchorx="page"/>
              </v:rect>
            </w:pict>
          </mc:Fallback>
        </mc:AlternateContent>
      </w:r>
      <w:r>
        <w:rPr>
          <w:sz w:val="18"/>
        </w:rPr>
        <w:t>(наименование</w:t>
      </w:r>
      <w:r>
        <w:rPr>
          <w:spacing w:val="-7"/>
          <w:sz w:val="18"/>
        </w:rPr>
        <w:t xml:space="preserve"> </w:t>
      </w:r>
      <w:r>
        <w:rPr>
          <w:sz w:val="18"/>
        </w:rPr>
        <w:t>организации</w:t>
      </w:r>
      <w:r>
        <w:rPr>
          <w:spacing w:val="-7"/>
          <w:sz w:val="18"/>
        </w:rPr>
        <w:t xml:space="preserve"> </w:t>
      </w:r>
      <w:r>
        <w:rPr>
          <w:sz w:val="18"/>
        </w:rPr>
        <w:t>/подразделения/)</w:t>
      </w:r>
    </w:p>
    <w:p w:rsidR="00453078" w:rsidRDefault="00453078" w:rsidP="00453078">
      <w:pPr>
        <w:pStyle w:val="aff3"/>
        <w:tabs>
          <w:tab w:val="left" w:pos="1656"/>
          <w:tab w:val="left" w:pos="4453"/>
          <w:tab w:val="left" w:pos="5083"/>
        </w:tabs>
        <w:spacing w:before="151"/>
      </w:pPr>
      <w:r>
        <w:t>от</w:t>
      </w:r>
      <w:r>
        <w:rPr>
          <w:spacing w:val="-2"/>
        </w:rPr>
        <w:t xml:space="preserve"> </w:t>
      </w:r>
      <w:r>
        <w:t>«</w:t>
      </w:r>
      <w:r>
        <w:rPr>
          <w:u w:val="single"/>
        </w:rPr>
        <w:tab/>
      </w:r>
      <w:r>
        <w:t>»</w:t>
      </w:r>
      <w:r>
        <w:rPr>
          <w:u w:val="single"/>
        </w:rPr>
        <w:tab/>
      </w:r>
      <w:r>
        <w:t>20</w:t>
      </w:r>
      <w:r>
        <w:rPr>
          <w:u w:val="single"/>
        </w:rPr>
        <w:tab/>
      </w:r>
      <w:r>
        <w:t>г.</w:t>
      </w:r>
    </w:p>
    <w:p w:rsidR="00453078" w:rsidRDefault="00453078" w:rsidP="00453078">
      <w:pPr>
        <w:pStyle w:val="aff3"/>
        <w:tabs>
          <w:tab w:val="left" w:pos="2538"/>
          <w:tab w:val="left" w:pos="10575"/>
        </w:tabs>
        <w:spacing w:before="2" w:line="308" w:lineRule="exact"/>
      </w:pPr>
      <w:r>
        <w:t>гражданин</w:t>
      </w:r>
      <w:r>
        <w:tab/>
      </w:r>
      <w:r>
        <w:rPr>
          <w:u w:val="single"/>
        </w:rPr>
        <w:t xml:space="preserve"> </w:t>
      </w:r>
      <w:r>
        <w:rPr>
          <w:u w:val="single"/>
        </w:rPr>
        <w:tab/>
      </w:r>
    </w:p>
    <w:p w:rsidR="00453078" w:rsidRDefault="00453078" w:rsidP="00453078">
      <w:pPr>
        <w:spacing w:line="193" w:lineRule="exact"/>
        <w:ind w:left="340" w:right="2"/>
        <w:jc w:val="center"/>
        <w:rPr>
          <w:sz w:val="18"/>
        </w:rPr>
      </w:pPr>
      <w:r>
        <w:rPr>
          <w:sz w:val="18"/>
        </w:rPr>
        <w:t>(фамилия,</w:t>
      </w:r>
      <w:r>
        <w:rPr>
          <w:spacing w:val="-3"/>
          <w:sz w:val="18"/>
        </w:rPr>
        <w:t xml:space="preserve"> </w:t>
      </w:r>
      <w:r>
        <w:rPr>
          <w:sz w:val="18"/>
        </w:rPr>
        <w:t>имя,</w:t>
      </w:r>
      <w:r>
        <w:rPr>
          <w:spacing w:val="-3"/>
          <w:sz w:val="18"/>
        </w:rPr>
        <w:t xml:space="preserve"> </w:t>
      </w:r>
      <w:r>
        <w:rPr>
          <w:sz w:val="18"/>
        </w:rPr>
        <w:t>отчество</w:t>
      </w:r>
      <w:r>
        <w:rPr>
          <w:spacing w:val="-5"/>
          <w:sz w:val="18"/>
        </w:rPr>
        <w:t xml:space="preserve"> </w:t>
      </w:r>
      <w:r>
        <w:rPr>
          <w:sz w:val="18"/>
        </w:rPr>
        <w:t>работника,</w:t>
      </w:r>
      <w:r>
        <w:rPr>
          <w:spacing w:val="-3"/>
          <w:sz w:val="18"/>
        </w:rPr>
        <w:t xml:space="preserve"> </w:t>
      </w:r>
      <w:r>
        <w:rPr>
          <w:sz w:val="18"/>
        </w:rPr>
        <w:t>спор</w:t>
      </w:r>
      <w:r>
        <w:rPr>
          <w:spacing w:val="-2"/>
          <w:sz w:val="18"/>
        </w:rPr>
        <w:t xml:space="preserve"> </w:t>
      </w:r>
      <w:r>
        <w:rPr>
          <w:sz w:val="18"/>
        </w:rPr>
        <w:t>которого</w:t>
      </w:r>
      <w:r>
        <w:rPr>
          <w:spacing w:val="-4"/>
          <w:sz w:val="18"/>
        </w:rPr>
        <w:t xml:space="preserve"> </w:t>
      </w:r>
      <w:r>
        <w:rPr>
          <w:sz w:val="18"/>
        </w:rPr>
        <w:t>рассмотрен</w:t>
      </w:r>
      <w:r>
        <w:rPr>
          <w:spacing w:val="-3"/>
          <w:sz w:val="18"/>
        </w:rPr>
        <w:t xml:space="preserve"> </w:t>
      </w:r>
      <w:r>
        <w:rPr>
          <w:sz w:val="18"/>
        </w:rPr>
        <w:t>комиссией,</w:t>
      </w:r>
      <w:r>
        <w:rPr>
          <w:spacing w:val="-3"/>
          <w:sz w:val="18"/>
        </w:rPr>
        <w:t xml:space="preserve"> </w:t>
      </w:r>
      <w:r>
        <w:rPr>
          <w:sz w:val="18"/>
        </w:rPr>
        <w:t>его</w:t>
      </w:r>
      <w:r>
        <w:rPr>
          <w:spacing w:val="-2"/>
          <w:sz w:val="18"/>
        </w:rPr>
        <w:t xml:space="preserve"> </w:t>
      </w:r>
      <w:r>
        <w:rPr>
          <w:sz w:val="18"/>
        </w:rPr>
        <w:t>место</w:t>
      </w:r>
      <w:r>
        <w:rPr>
          <w:spacing w:val="-2"/>
          <w:sz w:val="18"/>
        </w:rPr>
        <w:t xml:space="preserve"> </w:t>
      </w:r>
      <w:r>
        <w:rPr>
          <w:sz w:val="18"/>
        </w:rPr>
        <w:t>жительства,</w:t>
      </w:r>
      <w:r>
        <w:rPr>
          <w:spacing w:val="-3"/>
          <w:sz w:val="18"/>
        </w:rPr>
        <w:t xml:space="preserve"> </w:t>
      </w:r>
      <w:r>
        <w:rPr>
          <w:sz w:val="18"/>
        </w:rPr>
        <w:t>дата</w:t>
      </w:r>
      <w:r>
        <w:rPr>
          <w:spacing w:val="-3"/>
          <w:sz w:val="18"/>
        </w:rPr>
        <w:t xml:space="preserve"> </w:t>
      </w:r>
      <w:r>
        <w:rPr>
          <w:sz w:val="18"/>
        </w:rPr>
        <w:t>и</w:t>
      </w:r>
      <w:r>
        <w:rPr>
          <w:spacing w:val="-3"/>
          <w:sz w:val="18"/>
        </w:rPr>
        <w:t xml:space="preserve"> </w:t>
      </w:r>
      <w:r>
        <w:rPr>
          <w:sz w:val="18"/>
        </w:rPr>
        <w:t>место</w:t>
      </w:r>
    </w:p>
    <w:p w:rsidR="00453078" w:rsidRDefault="00453078" w:rsidP="00453078">
      <w:pPr>
        <w:spacing w:before="116"/>
        <w:ind w:left="798" w:right="876"/>
        <w:jc w:val="center"/>
        <w:rPr>
          <w:sz w:val="18"/>
        </w:rPr>
      </w:pPr>
      <w:r>
        <w:rPr>
          <w:sz w:val="18"/>
        </w:rPr>
        <w:t>рождения)</w:t>
      </w:r>
    </w:p>
    <w:p w:rsidR="00453078" w:rsidRDefault="00453078" w:rsidP="00453078">
      <w:pPr>
        <w:jc w:val="center"/>
        <w:rPr>
          <w:sz w:val="18"/>
        </w:rPr>
        <w:sectPr w:rsidR="00453078" w:rsidSect="00453078">
          <w:pgSz w:w="11910" w:h="16840"/>
          <w:pgMar w:top="680" w:right="0" w:bottom="280" w:left="940" w:header="720" w:footer="720" w:gutter="0"/>
          <w:cols w:space="720"/>
        </w:sectPr>
      </w:pPr>
    </w:p>
    <w:p w:rsidR="00453078" w:rsidRDefault="00453078" w:rsidP="00453078">
      <w:pPr>
        <w:pStyle w:val="aff3"/>
        <w:spacing w:before="150"/>
      </w:pPr>
      <w:r>
        <w:lastRenderedPageBreak/>
        <w:t>имеет</w:t>
      </w:r>
      <w:r>
        <w:rPr>
          <w:spacing w:val="-4"/>
        </w:rPr>
        <w:t xml:space="preserve"> </w:t>
      </w:r>
      <w:r>
        <w:t>право</w:t>
      </w:r>
      <w:r>
        <w:rPr>
          <w:spacing w:val="1"/>
        </w:rPr>
        <w:t xml:space="preserve"> </w:t>
      </w:r>
      <w:r>
        <w:t>на</w:t>
      </w:r>
    </w:p>
    <w:p w:rsidR="00453078" w:rsidRDefault="00453078" w:rsidP="00453078">
      <w:pPr>
        <w:pStyle w:val="aff3"/>
        <w:rPr>
          <w:sz w:val="20"/>
        </w:rPr>
      </w:pPr>
      <w:r>
        <w:br w:type="column"/>
      </w:r>
    </w:p>
    <w:p w:rsidR="00453078" w:rsidRDefault="00453078" w:rsidP="00453078">
      <w:pPr>
        <w:pStyle w:val="aff3"/>
        <w:spacing w:before="10"/>
        <w:rPr>
          <w:sz w:val="17"/>
        </w:rPr>
      </w:pPr>
    </w:p>
    <w:p w:rsidR="00453078" w:rsidRDefault="00453078" w:rsidP="00453078">
      <w:pPr>
        <w:ind w:left="762"/>
        <w:rPr>
          <w:sz w:val="18"/>
        </w:rPr>
      </w:pPr>
      <w:r>
        <w:rPr>
          <w:sz w:val="18"/>
        </w:rPr>
        <w:t>(приводится</w:t>
      </w:r>
      <w:r>
        <w:rPr>
          <w:spacing w:val="-5"/>
          <w:sz w:val="18"/>
        </w:rPr>
        <w:t xml:space="preserve"> </w:t>
      </w:r>
      <w:r>
        <w:rPr>
          <w:sz w:val="18"/>
        </w:rPr>
        <w:t>формулировка</w:t>
      </w:r>
      <w:r>
        <w:rPr>
          <w:spacing w:val="-6"/>
          <w:sz w:val="18"/>
        </w:rPr>
        <w:t xml:space="preserve"> </w:t>
      </w:r>
      <w:r>
        <w:rPr>
          <w:sz w:val="18"/>
        </w:rPr>
        <w:t>решения</w:t>
      </w:r>
      <w:r>
        <w:rPr>
          <w:spacing w:val="-2"/>
          <w:sz w:val="18"/>
        </w:rPr>
        <w:t xml:space="preserve"> </w:t>
      </w:r>
      <w:r>
        <w:rPr>
          <w:sz w:val="18"/>
        </w:rPr>
        <w:t>комиссии)</w:t>
      </w:r>
    </w:p>
    <w:p w:rsidR="00453078" w:rsidRDefault="00453078" w:rsidP="00453078">
      <w:pPr>
        <w:rPr>
          <w:sz w:val="18"/>
        </w:rPr>
        <w:sectPr w:rsidR="00453078">
          <w:type w:val="continuous"/>
          <w:pgSz w:w="11910" w:h="16840"/>
          <w:pgMar w:top="680" w:right="0" w:bottom="280" w:left="940" w:header="720" w:footer="720" w:gutter="0"/>
          <w:cols w:num="2" w:space="720" w:equalWidth="0">
            <w:col w:w="2601" w:space="457"/>
            <w:col w:w="7912"/>
          </w:cols>
        </w:sectPr>
      </w:pPr>
    </w:p>
    <w:p w:rsidR="00453078" w:rsidRDefault="00453078" w:rsidP="00453078">
      <w:pPr>
        <w:pStyle w:val="aff3"/>
        <w:tabs>
          <w:tab w:val="left" w:pos="1417"/>
          <w:tab w:val="left" w:pos="10575"/>
        </w:tabs>
        <w:spacing w:before="154" w:line="308" w:lineRule="exact"/>
      </w:pPr>
      <w:r>
        <w:lastRenderedPageBreak/>
        <w:t>от</w:t>
      </w:r>
      <w:r>
        <w:tab/>
      </w:r>
      <w:r>
        <w:rPr>
          <w:u w:val="single"/>
        </w:rPr>
        <w:t xml:space="preserve"> </w:t>
      </w:r>
      <w:r>
        <w:rPr>
          <w:u w:val="single"/>
        </w:rPr>
        <w:tab/>
      </w:r>
    </w:p>
    <w:p w:rsidR="00453078" w:rsidRDefault="00453078" w:rsidP="00453078">
      <w:pPr>
        <w:spacing w:line="193" w:lineRule="exact"/>
        <w:ind w:left="1216" w:right="876"/>
        <w:jc w:val="center"/>
        <w:rPr>
          <w:sz w:val="18"/>
        </w:rPr>
      </w:pPr>
      <w:r>
        <w:rPr>
          <w:sz w:val="18"/>
        </w:rPr>
        <w:t>(наименование</w:t>
      </w:r>
      <w:r>
        <w:rPr>
          <w:spacing w:val="-6"/>
          <w:sz w:val="18"/>
        </w:rPr>
        <w:t xml:space="preserve"> </w:t>
      </w:r>
      <w:r>
        <w:rPr>
          <w:sz w:val="18"/>
        </w:rPr>
        <w:t>организации-должника,</w:t>
      </w:r>
      <w:r>
        <w:rPr>
          <w:spacing w:val="-4"/>
          <w:sz w:val="18"/>
        </w:rPr>
        <w:t xml:space="preserve"> </w:t>
      </w:r>
      <w:r>
        <w:rPr>
          <w:sz w:val="18"/>
        </w:rPr>
        <w:t>ее</w:t>
      </w:r>
      <w:r>
        <w:rPr>
          <w:spacing w:val="-5"/>
          <w:sz w:val="18"/>
        </w:rPr>
        <w:t xml:space="preserve"> </w:t>
      </w:r>
      <w:r>
        <w:rPr>
          <w:sz w:val="18"/>
        </w:rPr>
        <w:t>адрес)</w:t>
      </w:r>
    </w:p>
    <w:p w:rsidR="00453078" w:rsidRDefault="00453078" w:rsidP="00453078">
      <w:pPr>
        <w:pStyle w:val="aff3"/>
        <w:spacing w:before="69"/>
      </w:pPr>
      <w:r>
        <w:t>Настоящее</w:t>
      </w:r>
      <w:r>
        <w:tab/>
        <w:t>удостоверение</w:t>
      </w:r>
      <w:r>
        <w:tab/>
        <w:t>имеет</w:t>
      </w:r>
      <w:r>
        <w:tab/>
        <w:t>силу</w:t>
      </w:r>
      <w:r>
        <w:tab/>
        <w:t>исполнительного</w:t>
      </w:r>
      <w:r>
        <w:tab/>
        <w:t>листа</w:t>
      </w:r>
      <w:r>
        <w:tab/>
        <w:t>и</w:t>
      </w:r>
      <w:r>
        <w:rPr>
          <w:spacing w:val="-67"/>
        </w:rPr>
        <w:t xml:space="preserve"> </w:t>
      </w:r>
      <w:r>
        <w:t>предъявляется</w:t>
      </w:r>
      <w:r>
        <w:rPr>
          <w:spacing w:val="25"/>
        </w:rPr>
        <w:t xml:space="preserve"> </w:t>
      </w:r>
      <w:r>
        <w:t>не</w:t>
      </w:r>
      <w:r>
        <w:rPr>
          <w:spacing w:val="24"/>
        </w:rPr>
        <w:t xml:space="preserve"> </w:t>
      </w:r>
      <w:r>
        <w:t>позднее</w:t>
      </w:r>
      <w:r>
        <w:rPr>
          <w:spacing w:val="27"/>
        </w:rPr>
        <w:t xml:space="preserve"> </w:t>
      </w:r>
      <w:r>
        <w:t>трехмесячного</w:t>
      </w:r>
      <w:r>
        <w:rPr>
          <w:spacing w:val="25"/>
        </w:rPr>
        <w:t xml:space="preserve"> </w:t>
      </w:r>
      <w:r>
        <w:t>срока</w:t>
      </w:r>
      <w:r>
        <w:rPr>
          <w:spacing w:val="24"/>
        </w:rPr>
        <w:t xml:space="preserve"> </w:t>
      </w:r>
      <w:r>
        <w:t>в</w:t>
      </w:r>
      <w:r>
        <w:rPr>
          <w:spacing w:val="25"/>
        </w:rPr>
        <w:t xml:space="preserve"> </w:t>
      </w:r>
      <w:r>
        <w:t>суд</w:t>
      </w:r>
      <w:r>
        <w:rPr>
          <w:spacing w:val="25"/>
        </w:rPr>
        <w:t xml:space="preserve"> </w:t>
      </w:r>
      <w:r>
        <w:t>для</w:t>
      </w:r>
      <w:r>
        <w:rPr>
          <w:spacing w:val="24"/>
        </w:rPr>
        <w:t xml:space="preserve"> </w:t>
      </w:r>
      <w:r>
        <w:t>приведения</w:t>
      </w:r>
      <w:r>
        <w:rPr>
          <w:spacing w:val="24"/>
        </w:rPr>
        <w:t xml:space="preserve"> </w:t>
      </w:r>
      <w:r>
        <w:t>в исполнение</w:t>
      </w:r>
      <w:r>
        <w:rPr>
          <w:spacing w:val="-2"/>
        </w:rPr>
        <w:t xml:space="preserve"> </w:t>
      </w:r>
      <w:r>
        <w:t>в</w:t>
      </w:r>
      <w:r>
        <w:rPr>
          <w:spacing w:val="-3"/>
        </w:rPr>
        <w:t xml:space="preserve"> </w:t>
      </w:r>
      <w:r>
        <w:t>принудительном</w:t>
      </w:r>
      <w:r>
        <w:rPr>
          <w:spacing w:val="-5"/>
        </w:rPr>
        <w:t xml:space="preserve"> </w:t>
      </w:r>
      <w:r>
        <w:t>порядке.</w:t>
      </w:r>
    </w:p>
    <w:p w:rsidR="00453078" w:rsidRDefault="00453078" w:rsidP="00453078">
      <w:pPr>
        <w:pStyle w:val="aff3"/>
        <w:spacing w:before="3"/>
        <w:rPr>
          <w:sz w:val="20"/>
        </w:rPr>
      </w:pPr>
    </w:p>
    <w:p w:rsidR="00453078" w:rsidRDefault="00453078" w:rsidP="00453078">
      <w:pPr>
        <w:rPr>
          <w:sz w:val="20"/>
        </w:rPr>
        <w:sectPr w:rsidR="00453078" w:rsidSect="009613E6">
          <w:type w:val="continuous"/>
          <w:pgSz w:w="11910" w:h="16840"/>
          <w:pgMar w:top="1100" w:right="0" w:bottom="1240" w:left="940" w:header="0" w:footer="976" w:gutter="0"/>
          <w:cols w:space="720"/>
        </w:sectPr>
      </w:pPr>
    </w:p>
    <w:p w:rsidR="00453078" w:rsidRDefault="00453078" w:rsidP="00453078">
      <w:pPr>
        <w:pStyle w:val="aff3"/>
        <w:spacing w:before="89"/>
        <w:ind w:right="24"/>
      </w:pPr>
      <w:r>
        <w:lastRenderedPageBreak/>
        <w:t>Дата выдачи исполнительного</w:t>
      </w:r>
      <w:r>
        <w:rPr>
          <w:spacing w:val="-67"/>
        </w:rPr>
        <w:t xml:space="preserve"> </w:t>
      </w:r>
      <w:r>
        <w:t>документа</w:t>
      </w:r>
    </w:p>
    <w:p w:rsidR="00453078" w:rsidRDefault="00221459" w:rsidP="00453078">
      <w:pPr>
        <w:pStyle w:val="aff3"/>
        <w:tabs>
          <w:tab w:val="left" w:pos="2030"/>
          <w:tab w:val="left" w:pos="4058"/>
        </w:tabs>
        <w:spacing w:before="89"/>
        <w:ind w:right="1075"/>
        <w:rPr>
          <w:sz w:val="18"/>
        </w:rPr>
      </w:pPr>
      <w:r>
        <w:t>Председатель</w:t>
      </w:r>
      <w:r>
        <w:br/>
        <w:t>КТС __________________________</w:t>
      </w:r>
      <w:r>
        <w:br/>
        <w:t xml:space="preserve">           </w:t>
      </w:r>
      <w:r>
        <w:rPr>
          <w:sz w:val="18"/>
        </w:rPr>
        <w:t>(подпись)</w:t>
      </w:r>
    </w:p>
    <w:p w:rsidR="00221459" w:rsidRPr="00221459" w:rsidRDefault="00221459" w:rsidP="00453078">
      <w:pPr>
        <w:pStyle w:val="aff3"/>
        <w:tabs>
          <w:tab w:val="left" w:pos="2030"/>
          <w:tab w:val="left" w:pos="4058"/>
        </w:tabs>
        <w:spacing w:before="89"/>
        <w:ind w:right="1075"/>
      </w:pPr>
      <w:r>
        <w:t>МЕСТО</w:t>
      </w:r>
      <w:r>
        <w:br/>
        <w:t>ПЕЧАТИ</w:t>
      </w:r>
    </w:p>
    <w:p w:rsidR="00221459" w:rsidRDefault="00221459" w:rsidP="00453078">
      <w:pPr>
        <w:pStyle w:val="aff3"/>
        <w:tabs>
          <w:tab w:val="left" w:pos="2030"/>
          <w:tab w:val="left" w:pos="4058"/>
        </w:tabs>
        <w:spacing w:before="89"/>
        <w:ind w:right="1075"/>
      </w:pPr>
      <w:r>
        <w:t>____________________________</w:t>
      </w:r>
    </w:p>
    <w:p w:rsidR="00221459" w:rsidRPr="00221459" w:rsidRDefault="00221459" w:rsidP="00453078">
      <w:pPr>
        <w:pStyle w:val="aff3"/>
        <w:tabs>
          <w:tab w:val="left" w:pos="2030"/>
          <w:tab w:val="left" w:pos="4058"/>
        </w:tabs>
        <w:spacing w:before="89"/>
        <w:ind w:right="1075"/>
        <w:rPr>
          <w:sz w:val="18"/>
        </w:rPr>
      </w:pPr>
      <w:r>
        <w:rPr>
          <w:sz w:val="18"/>
        </w:rPr>
        <w:t>(Отметка судебного исполнителя о приведения  в исполнение решения КТС)</w:t>
      </w:r>
    </w:p>
    <w:p w:rsidR="00453078" w:rsidRDefault="00453078" w:rsidP="00453078">
      <w:pPr>
        <w:pStyle w:val="aff3"/>
        <w:tabs>
          <w:tab w:val="left" w:pos="2030"/>
          <w:tab w:val="left" w:pos="4058"/>
        </w:tabs>
        <w:spacing w:before="89"/>
        <w:ind w:right="1075"/>
        <w:sectPr w:rsidR="00453078">
          <w:type w:val="continuous"/>
          <w:pgSz w:w="11910" w:h="16840"/>
          <w:pgMar w:top="680" w:right="0" w:bottom="280" w:left="940" w:header="720" w:footer="720" w:gutter="0"/>
          <w:cols w:num="2" w:space="720" w:equalWidth="0">
            <w:col w:w="4448" w:space="891"/>
            <w:col w:w="5631"/>
          </w:cols>
        </w:sectPr>
      </w:pPr>
      <w:r>
        <w:br w:type="column"/>
      </w:r>
      <w:r>
        <w:lastRenderedPageBreak/>
        <w:t>«</w:t>
      </w:r>
      <w:r>
        <w:rPr>
          <w:u w:val="single"/>
        </w:rPr>
        <w:tab/>
      </w:r>
      <w:r>
        <w:t>»</w:t>
      </w:r>
      <w:r>
        <w:rPr>
          <w:u w:val="single"/>
        </w:rPr>
        <w:tab/>
      </w:r>
      <w:r>
        <w:t>20 _</w:t>
      </w:r>
      <w:r>
        <w:rPr>
          <w:spacing w:val="-67"/>
        </w:rPr>
        <w:t xml:space="preserve"> </w:t>
      </w:r>
      <w:r>
        <w:t>года</w:t>
      </w:r>
    </w:p>
    <w:p w:rsidR="00453078" w:rsidRDefault="009613E6" w:rsidP="009613E6">
      <w:pPr>
        <w:pStyle w:val="aff3"/>
        <w:spacing w:before="245"/>
        <w:ind w:right="21"/>
        <w:jc w:val="right"/>
        <w:rPr>
          <w:i/>
          <w:sz w:val="28"/>
        </w:rPr>
      </w:pPr>
      <w:r w:rsidRPr="009613E6">
        <w:rPr>
          <w:i/>
          <w:sz w:val="28"/>
        </w:rPr>
        <w:lastRenderedPageBreak/>
        <w:t>Приложение 21</w:t>
      </w:r>
    </w:p>
    <w:tbl>
      <w:tblPr>
        <w:tblStyle w:val="a6"/>
        <w:tblW w:w="9345" w:type="dxa"/>
        <w:tblInd w:w="3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1"/>
        <w:gridCol w:w="851"/>
        <w:gridCol w:w="4383"/>
      </w:tblGrid>
      <w:tr w:rsidR="009613E6" w:rsidRPr="006463F6" w:rsidTr="009613E6">
        <w:tc>
          <w:tcPr>
            <w:tcW w:w="4111" w:type="dxa"/>
            <w:vAlign w:val="center"/>
          </w:tcPr>
          <w:p w:rsidR="009613E6" w:rsidRPr="006463F6" w:rsidRDefault="009613E6" w:rsidP="009613E6">
            <w:pPr>
              <w:jc w:val="center"/>
              <w:rPr>
                <w:sz w:val="28"/>
              </w:rPr>
            </w:pPr>
            <w:r w:rsidRPr="006463F6">
              <w:rPr>
                <w:sz w:val="28"/>
              </w:rPr>
              <w:t>Мотивированное мнение</w:t>
            </w:r>
          </w:p>
          <w:p w:rsidR="009613E6" w:rsidRPr="006463F6" w:rsidRDefault="009613E6" w:rsidP="009613E6">
            <w:pPr>
              <w:jc w:val="center"/>
              <w:rPr>
                <w:sz w:val="28"/>
              </w:rPr>
            </w:pPr>
            <w:r w:rsidRPr="006463F6">
              <w:rPr>
                <w:sz w:val="28"/>
              </w:rPr>
              <w:t>профкома</w:t>
            </w:r>
          </w:p>
          <w:p w:rsidR="009613E6" w:rsidRPr="006463F6" w:rsidRDefault="009613E6" w:rsidP="009613E6">
            <w:pPr>
              <w:jc w:val="center"/>
              <w:rPr>
                <w:sz w:val="28"/>
              </w:rPr>
            </w:pPr>
            <w:r w:rsidRPr="006463F6">
              <w:rPr>
                <w:sz w:val="28"/>
              </w:rPr>
              <w:t>от 16.03.2021г.</w:t>
            </w:r>
          </w:p>
          <w:p w:rsidR="009613E6" w:rsidRPr="006463F6" w:rsidRDefault="009613E6" w:rsidP="009613E6">
            <w:pPr>
              <w:jc w:val="center"/>
              <w:rPr>
                <w:sz w:val="28"/>
              </w:rPr>
            </w:pPr>
            <w:r w:rsidRPr="006463F6">
              <w:rPr>
                <w:sz w:val="28"/>
              </w:rPr>
              <w:t>Протокол № 6</w:t>
            </w:r>
          </w:p>
          <w:p w:rsidR="009613E6" w:rsidRPr="006463F6" w:rsidRDefault="009613E6" w:rsidP="009613E6">
            <w:pPr>
              <w:jc w:val="center"/>
              <w:rPr>
                <w:sz w:val="28"/>
              </w:rPr>
            </w:pPr>
            <w:r w:rsidRPr="006463F6">
              <w:rPr>
                <w:sz w:val="28"/>
              </w:rPr>
              <w:t>__________  В.В.Павлова</w:t>
            </w:r>
          </w:p>
          <w:p w:rsidR="009613E6" w:rsidRPr="006463F6" w:rsidRDefault="009613E6" w:rsidP="009613E6">
            <w:pPr>
              <w:jc w:val="center"/>
              <w:rPr>
                <w:sz w:val="28"/>
              </w:rPr>
            </w:pPr>
            <w:r w:rsidRPr="006463F6">
              <w:rPr>
                <w:sz w:val="28"/>
              </w:rPr>
              <w:t xml:space="preserve">Председатель первичной профсоюзной организации </w:t>
            </w:r>
          </w:p>
          <w:p w:rsidR="009613E6" w:rsidRPr="006463F6" w:rsidRDefault="009613E6" w:rsidP="009613E6">
            <w:pPr>
              <w:jc w:val="center"/>
              <w:rPr>
                <w:b/>
                <w:i/>
                <w:sz w:val="28"/>
                <w:szCs w:val="20"/>
              </w:rPr>
            </w:pPr>
          </w:p>
        </w:tc>
        <w:tc>
          <w:tcPr>
            <w:tcW w:w="851" w:type="dxa"/>
            <w:vAlign w:val="center"/>
          </w:tcPr>
          <w:p w:rsidR="009613E6" w:rsidRPr="006463F6" w:rsidRDefault="009613E6" w:rsidP="009613E6">
            <w:pPr>
              <w:jc w:val="center"/>
              <w:rPr>
                <w:b/>
                <w:sz w:val="28"/>
              </w:rPr>
            </w:pPr>
          </w:p>
        </w:tc>
        <w:tc>
          <w:tcPr>
            <w:tcW w:w="4383" w:type="dxa"/>
            <w:vAlign w:val="center"/>
          </w:tcPr>
          <w:p w:rsidR="009613E6" w:rsidRPr="006463F6" w:rsidRDefault="009613E6" w:rsidP="009613E6">
            <w:pPr>
              <w:jc w:val="center"/>
              <w:rPr>
                <w:b/>
                <w:sz w:val="28"/>
              </w:rPr>
            </w:pPr>
            <w:r>
              <w:rPr>
                <w:b/>
                <w:sz w:val="28"/>
              </w:rPr>
              <w:t>«УТВЕРЖДАЮ»</w:t>
            </w:r>
          </w:p>
          <w:p w:rsidR="009613E6" w:rsidRPr="006463F6" w:rsidRDefault="009613E6" w:rsidP="009613E6">
            <w:pPr>
              <w:jc w:val="center"/>
              <w:rPr>
                <w:sz w:val="28"/>
              </w:rPr>
            </w:pPr>
            <w:r w:rsidRPr="006463F6">
              <w:rPr>
                <w:sz w:val="28"/>
              </w:rPr>
              <w:t xml:space="preserve">Директор МБУДО «ГДДТ им.А.Алиша» г.Казани </w:t>
            </w:r>
          </w:p>
          <w:p w:rsidR="009613E6" w:rsidRPr="006463F6" w:rsidRDefault="009613E6" w:rsidP="009613E6">
            <w:pPr>
              <w:jc w:val="center"/>
              <w:rPr>
                <w:sz w:val="28"/>
              </w:rPr>
            </w:pPr>
            <w:r w:rsidRPr="006463F6">
              <w:rPr>
                <w:sz w:val="28"/>
              </w:rPr>
              <w:t>___________ Е.Ю.Габитова</w:t>
            </w:r>
          </w:p>
          <w:p w:rsidR="009613E6" w:rsidRPr="006463F6" w:rsidRDefault="009613E6" w:rsidP="009613E6">
            <w:pPr>
              <w:jc w:val="center"/>
              <w:rPr>
                <w:sz w:val="28"/>
              </w:rPr>
            </w:pPr>
            <w:r w:rsidRPr="006463F6">
              <w:rPr>
                <w:sz w:val="28"/>
              </w:rPr>
              <w:t xml:space="preserve">  </w:t>
            </w:r>
          </w:p>
          <w:p w:rsidR="009613E6" w:rsidRPr="006463F6" w:rsidRDefault="009613E6" w:rsidP="009613E6">
            <w:pPr>
              <w:jc w:val="center"/>
              <w:rPr>
                <w:sz w:val="28"/>
              </w:rPr>
            </w:pPr>
            <w:r w:rsidRPr="006463F6">
              <w:rPr>
                <w:sz w:val="28"/>
              </w:rPr>
              <w:t xml:space="preserve">Приказ  </w:t>
            </w:r>
          </w:p>
          <w:p w:rsidR="009613E6" w:rsidRPr="006463F6" w:rsidRDefault="009613E6" w:rsidP="009613E6">
            <w:pPr>
              <w:jc w:val="center"/>
              <w:rPr>
                <w:sz w:val="28"/>
              </w:rPr>
            </w:pPr>
            <w:r w:rsidRPr="006463F6">
              <w:rPr>
                <w:sz w:val="28"/>
              </w:rPr>
              <w:t>от «25» 05 2021г. №85</w:t>
            </w:r>
          </w:p>
          <w:p w:rsidR="009613E6" w:rsidRPr="006463F6" w:rsidRDefault="009613E6" w:rsidP="009613E6">
            <w:pPr>
              <w:jc w:val="center"/>
              <w:rPr>
                <w:b/>
                <w:sz w:val="28"/>
              </w:rPr>
            </w:pPr>
          </w:p>
        </w:tc>
      </w:tr>
    </w:tbl>
    <w:p w:rsidR="009613E6" w:rsidRPr="009613E6" w:rsidRDefault="009613E6" w:rsidP="009613E6">
      <w:pPr>
        <w:tabs>
          <w:tab w:val="left" w:pos="5610"/>
        </w:tabs>
        <w:jc w:val="right"/>
        <w:rPr>
          <w:sz w:val="28"/>
        </w:rPr>
      </w:pPr>
      <w:r w:rsidRPr="009613E6">
        <w:rPr>
          <w:b/>
          <w:sz w:val="28"/>
        </w:rPr>
        <w:t xml:space="preserve"> </w:t>
      </w:r>
      <w:r w:rsidRPr="009613E6">
        <w:rPr>
          <w:sz w:val="28"/>
        </w:rPr>
        <w:t>Доведено до сведения работников</w:t>
      </w:r>
    </w:p>
    <w:p w:rsidR="009613E6" w:rsidRPr="009613E6" w:rsidRDefault="009613E6" w:rsidP="009613E6">
      <w:pPr>
        <w:tabs>
          <w:tab w:val="left" w:pos="5610"/>
        </w:tabs>
        <w:jc w:val="right"/>
        <w:rPr>
          <w:sz w:val="28"/>
        </w:rPr>
      </w:pPr>
      <w:r w:rsidRPr="009613E6">
        <w:rPr>
          <w:sz w:val="28"/>
        </w:rPr>
        <w:tab/>
        <w:t xml:space="preserve">    на общем собрании работников</w:t>
      </w:r>
    </w:p>
    <w:p w:rsidR="009613E6" w:rsidRPr="009613E6" w:rsidRDefault="009613E6" w:rsidP="009613E6">
      <w:pPr>
        <w:tabs>
          <w:tab w:val="left" w:pos="5610"/>
        </w:tabs>
        <w:rPr>
          <w:sz w:val="28"/>
        </w:rPr>
      </w:pPr>
      <w:r w:rsidRPr="009613E6">
        <w:rPr>
          <w:sz w:val="28"/>
        </w:rPr>
        <w:t xml:space="preserve">                                                                                  </w:t>
      </w:r>
      <w:r w:rsidR="0023625F">
        <w:rPr>
          <w:sz w:val="28"/>
        </w:rPr>
        <w:t xml:space="preserve">                       «10» июня</w:t>
      </w:r>
      <w:r w:rsidRPr="009613E6">
        <w:rPr>
          <w:sz w:val="28"/>
        </w:rPr>
        <w:t xml:space="preserve"> 2021 г.</w:t>
      </w:r>
    </w:p>
    <w:p w:rsidR="009613E6" w:rsidRPr="009613E6" w:rsidRDefault="009613E6" w:rsidP="009613E6">
      <w:pPr>
        <w:tabs>
          <w:tab w:val="left" w:pos="5700"/>
        </w:tabs>
        <w:rPr>
          <w:sz w:val="28"/>
        </w:rPr>
      </w:pPr>
      <w:r w:rsidRPr="009613E6">
        <w:rPr>
          <w:sz w:val="28"/>
        </w:rPr>
        <w:tab/>
        <w:t xml:space="preserve">   </w:t>
      </w:r>
      <w:r>
        <w:rPr>
          <w:sz w:val="28"/>
        </w:rPr>
        <w:t xml:space="preserve">                    </w:t>
      </w:r>
      <w:r w:rsidR="0023625F">
        <w:rPr>
          <w:sz w:val="28"/>
        </w:rPr>
        <w:t xml:space="preserve">   Протокол №2</w:t>
      </w:r>
    </w:p>
    <w:p w:rsidR="009613E6" w:rsidRDefault="009613E6" w:rsidP="009613E6">
      <w:pPr>
        <w:tabs>
          <w:tab w:val="left" w:pos="4240"/>
        </w:tabs>
        <w:jc w:val="center"/>
        <w:rPr>
          <w:b/>
          <w:bCs/>
        </w:rPr>
      </w:pPr>
      <w:r>
        <w:rPr>
          <w:b/>
          <w:bCs/>
        </w:rPr>
        <w:t>Положение</w:t>
      </w:r>
    </w:p>
    <w:p w:rsidR="009613E6" w:rsidRDefault="009613E6" w:rsidP="009613E6">
      <w:pPr>
        <w:tabs>
          <w:tab w:val="left" w:pos="4240"/>
        </w:tabs>
        <w:jc w:val="center"/>
        <w:rPr>
          <w:b/>
          <w:bCs/>
        </w:rPr>
      </w:pPr>
      <w:r>
        <w:rPr>
          <w:b/>
          <w:bCs/>
        </w:rPr>
        <w:t xml:space="preserve">о системе управления охраной труда </w:t>
      </w:r>
    </w:p>
    <w:p w:rsidR="009613E6" w:rsidRPr="00B57B72" w:rsidRDefault="009613E6" w:rsidP="009613E6">
      <w:pPr>
        <w:tabs>
          <w:tab w:val="left" w:pos="4240"/>
        </w:tabs>
        <w:jc w:val="center"/>
        <w:rPr>
          <w:bCs/>
          <w:i/>
          <w:sz w:val="20"/>
          <w:szCs w:val="20"/>
        </w:rPr>
      </w:pPr>
      <w:r w:rsidRPr="00216058">
        <w:rPr>
          <w:b/>
          <w:bCs/>
        </w:rPr>
        <w:t>МБУДО «Городской дворец детского творчества им. А. Алиша» г. Казани</w:t>
      </w:r>
    </w:p>
    <w:p w:rsidR="009613E6" w:rsidRDefault="009613E6" w:rsidP="00E03561">
      <w:pPr>
        <w:tabs>
          <w:tab w:val="left" w:pos="4240"/>
        </w:tabs>
        <w:rPr>
          <w:b/>
          <w:bCs/>
        </w:rPr>
      </w:pPr>
    </w:p>
    <w:p w:rsidR="009613E6" w:rsidRDefault="009613E6" w:rsidP="009613E6">
      <w:pPr>
        <w:tabs>
          <w:tab w:val="left" w:pos="4240"/>
        </w:tabs>
        <w:ind w:left="4240"/>
        <w:rPr>
          <w:b/>
          <w:bCs/>
        </w:rPr>
      </w:pPr>
      <w:r>
        <w:rPr>
          <w:b/>
          <w:bCs/>
        </w:rPr>
        <w:t>1.Общие положения</w:t>
      </w:r>
    </w:p>
    <w:p w:rsidR="009613E6" w:rsidRDefault="009613E6" w:rsidP="009613E6">
      <w:pPr>
        <w:spacing w:line="283" w:lineRule="exact"/>
        <w:rPr>
          <w:sz w:val="20"/>
          <w:szCs w:val="20"/>
        </w:rPr>
      </w:pPr>
    </w:p>
    <w:p w:rsidR="009613E6" w:rsidRDefault="009613E6" w:rsidP="009613E6">
      <w:pPr>
        <w:tabs>
          <w:tab w:val="left" w:pos="840"/>
        </w:tabs>
        <w:spacing w:line="237" w:lineRule="auto"/>
        <w:ind w:left="860" w:hanging="599"/>
        <w:jc w:val="both"/>
        <w:rPr>
          <w:sz w:val="20"/>
          <w:szCs w:val="20"/>
        </w:rPr>
      </w:pPr>
      <w:r>
        <w:t>1.1.</w:t>
      </w:r>
      <w:r>
        <w:rPr>
          <w:sz w:val="20"/>
          <w:szCs w:val="20"/>
        </w:rPr>
        <w:tab/>
      </w:r>
      <w:r>
        <w:t>Положение о системе управления охраной труда (далее — Положение) МБУДО «Городской дворец детского творчества им. А. Алиша» г. Казани (далее — ГДДТ) разработано в целях функционирования системы управления охраной труда (далее — СУОТ), на основе Типового положения о системе управления охраной труда, утвержденного приказом Минтруда России от 19 августа 2016 года № 438н.</w:t>
      </w:r>
    </w:p>
    <w:p w:rsidR="009613E6" w:rsidRDefault="009613E6" w:rsidP="009613E6">
      <w:pPr>
        <w:spacing w:line="14" w:lineRule="exact"/>
        <w:rPr>
          <w:sz w:val="20"/>
          <w:szCs w:val="20"/>
        </w:rPr>
      </w:pPr>
    </w:p>
    <w:p w:rsidR="009613E6" w:rsidRDefault="009613E6" w:rsidP="009613E6">
      <w:pPr>
        <w:spacing w:line="237" w:lineRule="auto"/>
        <w:ind w:left="260" w:firstLine="600"/>
        <w:jc w:val="both"/>
        <w:rPr>
          <w:sz w:val="20"/>
          <w:szCs w:val="20"/>
        </w:rPr>
      </w:pPr>
      <w:r>
        <w:t>Создание и обеспечение функционирования СУОТ осуществляется директором (далее - работодатель) МБУДО «Городской дворец детского творчества им. А. Алиша» г. Казани (далее – ГДДТ) посредством соблюдения государственных нормативных требований охраны труда с учетом специфики своей деятельности, достижений современной науки и наилучшей практики, принятых на себя обязательств и на основе международных, межгосударственных и национальных стандартов, руководств, а также рекомендаций Международной организации труда по СУОТ и безопасности производства.</w:t>
      </w:r>
    </w:p>
    <w:p w:rsidR="009613E6" w:rsidRDefault="009613E6" w:rsidP="009613E6">
      <w:pPr>
        <w:spacing w:line="6" w:lineRule="exact"/>
        <w:rPr>
          <w:sz w:val="20"/>
          <w:szCs w:val="20"/>
        </w:rPr>
      </w:pPr>
    </w:p>
    <w:p w:rsidR="009613E6" w:rsidRDefault="009613E6" w:rsidP="009613E6">
      <w:pPr>
        <w:ind w:left="860"/>
        <w:rPr>
          <w:sz w:val="20"/>
          <w:szCs w:val="20"/>
        </w:rPr>
      </w:pPr>
      <w:r>
        <w:t>СУОТ представляет собой сочетание:</w:t>
      </w:r>
    </w:p>
    <w:p w:rsidR="009613E6" w:rsidRDefault="009613E6" w:rsidP="009613E6">
      <w:pPr>
        <w:spacing w:line="29" w:lineRule="exact"/>
        <w:rPr>
          <w:sz w:val="20"/>
          <w:szCs w:val="20"/>
        </w:rPr>
      </w:pPr>
    </w:p>
    <w:p w:rsidR="009613E6" w:rsidRDefault="009613E6" w:rsidP="00FD740C">
      <w:pPr>
        <w:numPr>
          <w:ilvl w:val="0"/>
          <w:numId w:val="67"/>
        </w:numPr>
        <w:tabs>
          <w:tab w:val="left" w:pos="1580"/>
        </w:tabs>
        <w:spacing w:line="225" w:lineRule="auto"/>
        <w:ind w:left="1580" w:hanging="358"/>
        <w:rPr>
          <w:rFonts w:ascii="Symbol" w:eastAsia="Symbol" w:hAnsi="Symbol" w:cs="Symbol"/>
        </w:rPr>
      </w:pPr>
      <w:r>
        <w:t>организационных структур ГДДТ с фиксированными обязанностями его должностных лиц;</w:t>
      </w:r>
    </w:p>
    <w:p w:rsidR="009613E6" w:rsidRDefault="009613E6" w:rsidP="009613E6">
      <w:pPr>
        <w:spacing w:line="32" w:lineRule="exact"/>
        <w:rPr>
          <w:rFonts w:ascii="Symbol" w:eastAsia="Symbol" w:hAnsi="Symbol" w:cs="Symbol"/>
        </w:rPr>
      </w:pPr>
    </w:p>
    <w:p w:rsidR="009613E6" w:rsidRDefault="009613E6" w:rsidP="00FD740C">
      <w:pPr>
        <w:numPr>
          <w:ilvl w:val="0"/>
          <w:numId w:val="67"/>
        </w:numPr>
        <w:tabs>
          <w:tab w:val="left" w:pos="1580"/>
        </w:tabs>
        <w:spacing w:line="228" w:lineRule="auto"/>
        <w:ind w:left="1580" w:hanging="358"/>
        <w:jc w:val="both"/>
        <w:rPr>
          <w:rFonts w:ascii="Symbol" w:eastAsia="Symbol" w:hAnsi="Symbol" w:cs="Symbol"/>
        </w:rPr>
      </w:pPr>
      <w:r>
        <w:t>процедур и порядков функционирования СУОТ, включая планирование и реализацию мероприятий по улучшению условий труда и организации работ по охране труда;</w:t>
      </w:r>
    </w:p>
    <w:p w:rsidR="009613E6" w:rsidRDefault="009613E6" w:rsidP="009613E6">
      <w:pPr>
        <w:spacing w:line="34" w:lineRule="exact"/>
        <w:rPr>
          <w:rFonts w:ascii="Symbol" w:eastAsia="Symbol" w:hAnsi="Symbol" w:cs="Symbol"/>
        </w:rPr>
      </w:pPr>
    </w:p>
    <w:p w:rsidR="009613E6" w:rsidRDefault="009613E6" w:rsidP="00FD740C">
      <w:pPr>
        <w:numPr>
          <w:ilvl w:val="0"/>
          <w:numId w:val="67"/>
        </w:numPr>
        <w:tabs>
          <w:tab w:val="left" w:pos="1580"/>
        </w:tabs>
        <w:spacing w:line="225" w:lineRule="auto"/>
        <w:ind w:left="1580" w:right="20" w:hanging="358"/>
        <w:rPr>
          <w:rFonts w:ascii="Symbol" w:eastAsia="Symbol" w:hAnsi="Symbol" w:cs="Symbol"/>
        </w:rPr>
      </w:pPr>
      <w:r>
        <w:t>устанавливающей (локальные нормативные акты ГДДТ) и фиксирующей (журналы, акты, записи) документации.</w:t>
      </w:r>
    </w:p>
    <w:p w:rsidR="009613E6" w:rsidRDefault="009613E6" w:rsidP="009613E6">
      <w:pPr>
        <w:spacing w:line="13" w:lineRule="exact"/>
        <w:rPr>
          <w:sz w:val="20"/>
          <w:szCs w:val="20"/>
        </w:rPr>
      </w:pPr>
    </w:p>
    <w:p w:rsidR="009613E6" w:rsidRDefault="009613E6" w:rsidP="009613E6">
      <w:pPr>
        <w:spacing w:line="232" w:lineRule="auto"/>
        <w:ind w:left="260" w:firstLine="600"/>
        <w:jc w:val="both"/>
        <w:rPr>
          <w:sz w:val="20"/>
          <w:szCs w:val="20"/>
        </w:rPr>
      </w:pPr>
      <w:r>
        <w:t>Действие СУОТ распространяется на всей территории, во всѐм здании и сооружениях ГДДТ.</w:t>
      </w:r>
    </w:p>
    <w:p w:rsidR="009613E6" w:rsidRDefault="009613E6" w:rsidP="009613E6">
      <w:pPr>
        <w:spacing w:line="14" w:lineRule="exact"/>
        <w:rPr>
          <w:sz w:val="20"/>
          <w:szCs w:val="20"/>
        </w:rPr>
      </w:pPr>
    </w:p>
    <w:p w:rsidR="009613E6" w:rsidRDefault="009613E6" w:rsidP="009613E6">
      <w:pPr>
        <w:spacing w:line="235" w:lineRule="auto"/>
        <w:ind w:left="260" w:firstLine="600"/>
        <w:jc w:val="both"/>
        <w:rPr>
          <w:sz w:val="20"/>
          <w:szCs w:val="20"/>
        </w:rPr>
      </w:pPr>
      <w:r>
        <w:t>Требования СУОТ обязательны для всех работников, работающих в ГДДТ, и являются обязательными для всех лиц, находящихся на территории, в здании и сооружениях ГДДТ.</w:t>
      </w:r>
    </w:p>
    <w:p w:rsidR="009613E6" w:rsidRDefault="009613E6" w:rsidP="009613E6">
      <w:pPr>
        <w:spacing w:line="14" w:lineRule="exact"/>
        <w:rPr>
          <w:sz w:val="20"/>
          <w:szCs w:val="20"/>
        </w:rPr>
      </w:pPr>
    </w:p>
    <w:p w:rsidR="009613E6" w:rsidRDefault="009613E6" w:rsidP="009613E6">
      <w:pPr>
        <w:spacing w:line="232" w:lineRule="auto"/>
        <w:ind w:left="260" w:firstLine="600"/>
        <w:jc w:val="both"/>
        <w:rPr>
          <w:sz w:val="20"/>
          <w:szCs w:val="20"/>
        </w:rPr>
      </w:pPr>
      <w:r>
        <w:t>Должностные лица, осуществляющие работу по охране труда и обеспечения безопасности образовательного процесса в рамках функционирования СОУТ.</w:t>
      </w:r>
    </w:p>
    <w:p w:rsidR="009613E6" w:rsidRDefault="009613E6" w:rsidP="009613E6">
      <w:pPr>
        <w:spacing w:line="14" w:lineRule="exact"/>
        <w:rPr>
          <w:sz w:val="20"/>
          <w:szCs w:val="20"/>
        </w:rPr>
      </w:pPr>
    </w:p>
    <w:p w:rsidR="009613E6" w:rsidRDefault="009613E6" w:rsidP="009613E6">
      <w:pPr>
        <w:spacing w:line="232" w:lineRule="auto"/>
        <w:ind w:left="260" w:firstLine="600"/>
        <w:jc w:val="both"/>
        <w:rPr>
          <w:sz w:val="20"/>
          <w:szCs w:val="20"/>
        </w:rPr>
      </w:pPr>
      <w:r>
        <w:t>Настоящие Положение является локальным нормативным актом, регламентирующим деятельность ГДДТ.</w:t>
      </w:r>
    </w:p>
    <w:p w:rsidR="009613E6" w:rsidRDefault="009613E6" w:rsidP="009613E6">
      <w:pPr>
        <w:spacing w:line="14" w:lineRule="exact"/>
        <w:rPr>
          <w:sz w:val="20"/>
          <w:szCs w:val="20"/>
        </w:rPr>
      </w:pPr>
    </w:p>
    <w:p w:rsidR="009613E6" w:rsidRDefault="009613E6" w:rsidP="009613E6">
      <w:pPr>
        <w:spacing w:line="232" w:lineRule="auto"/>
        <w:ind w:left="260" w:firstLine="600"/>
        <w:jc w:val="both"/>
      </w:pPr>
      <w:r>
        <w:t>Положение согласовывается с профсоюзным комитетом работников ГДДТ и утверждается директором.</w:t>
      </w:r>
    </w:p>
    <w:p w:rsidR="00D2218D" w:rsidRDefault="00D2218D" w:rsidP="009613E6">
      <w:pPr>
        <w:spacing w:line="232" w:lineRule="auto"/>
        <w:ind w:left="260" w:firstLine="600"/>
        <w:jc w:val="both"/>
      </w:pPr>
    </w:p>
    <w:p w:rsidR="00D2218D" w:rsidRDefault="00D2218D" w:rsidP="009613E6">
      <w:pPr>
        <w:spacing w:line="232" w:lineRule="auto"/>
        <w:ind w:left="260" w:firstLine="600"/>
        <w:jc w:val="both"/>
        <w:rPr>
          <w:sz w:val="20"/>
          <w:szCs w:val="20"/>
        </w:rPr>
      </w:pPr>
    </w:p>
    <w:p w:rsidR="009613E6" w:rsidRDefault="009613E6" w:rsidP="009613E6">
      <w:pPr>
        <w:spacing w:line="14" w:lineRule="exact"/>
        <w:rPr>
          <w:sz w:val="20"/>
          <w:szCs w:val="20"/>
        </w:rPr>
      </w:pPr>
    </w:p>
    <w:p w:rsidR="009613E6" w:rsidRDefault="009613E6" w:rsidP="009613E6">
      <w:pPr>
        <w:spacing w:line="235" w:lineRule="auto"/>
        <w:ind w:left="260" w:firstLine="600"/>
        <w:jc w:val="both"/>
        <w:rPr>
          <w:sz w:val="20"/>
          <w:szCs w:val="20"/>
        </w:rPr>
      </w:pPr>
      <w:r>
        <w:lastRenderedPageBreak/>
        <w:t>Настоящее Положение принимается на неопределенный срок. Изменения и дополнения к настоящему Положению утверждаются директором ГДДТ. После внесения изменений в настоящее Положение или принятия его в новой редакции предыдущая редакция Положения утрачивает силу.</w:t>
      </w:r>
    </w:p>
    <w:p w:rsidR="009613E6" w:rsidRDefault="009613E6" w:rsidP="009613E6">
      <w:pPr>
        <w:spacing w:line="282" w:lineRule="exact"/>
        <w:rPr>
          <w:sz w:val="20"/>
          <w:szCs w:val="20"/>
        </w:rPr>
      </w:pPr>
    </w:p>
    <w:p w:rsidR="009613E6" w:rsidRDefault="009613E6" w:rsidP="00FD740C">
      <w:pPr>
        <w:numPr>
          <w:ilvl w:val="0"/>
          <w:numId w:val="68"/>
        </w:numPr>
        <w:tabs>
          <w:tab w:val="left" w:pos="4240"/>
        </w:tabs>
        <w:ind w:left="4240" w:hanging="608"/>
        <w:rPr>
          <w:b/>
          <w:bCs/>
        </w:rPr>
      </w:pPr>
      <w:r>
        <w:rPr>
          <w:b/>
          <w:bCs/>
        </w:rPr>
        <w:t>Нормативная база</w:t>
      </w:r>
    </w:p>
    <w:p w:rsidR="009613E6" w:rsidRDefault="009613E6" w:rsidP="009613E6">
      <w:pPr>
        <w:spacing w:line="283" w:lineRule="exact"/>
        <w:rPr>
          <w:sz w:val="20"/>
          <w:szCs w:val="20"/>
        </w:rPr>
      </w:pPr>
    </w:p>
    <w:p w:rsidR="009613E6" w:rsidRDefault="009613E6" w:rsidP="009613E6">
      <w:pPr>
        <w:spacing w:line="237" w:lineRule="auto"/>
        <w:ind w:left="260" w:firstLine="600"/>
        <w:jc w:val="both"/>
        <w:rPr>
          <w:sz w:val="20"/>
          <w:szCs w:val="20"/>
        </w:rPr>
      </w:pPr>
      <w:r>
        <w:t>Положение о системе управления охраной труда (СУОТ) в ГДДТ разработано в соответствии с Трудовым кодексом Российской Федерации, Федеральным законом от 29 декабря 2012г. № 273-ФЗ "Об образовании в Российской Федерации", Приказом Министерства труда и социальной защиты Российской Федерации от 19 августа 2016 года №438н, Национальным стандартом Российской Федерации ГОСТ Р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межгосударственным стандартом ГОСТ 12.0.230-2007 "Система стандартов безопасности труда. Системы управления охраной труда. Общие требования", иными законодательными и нормативными правовыми актами по охране труда и здоровья, в целях обеспечения здоровых и безопасных условий труда работников</w:t>
      </w:r>
      <w:r>
        <w:rPr>
          <w:rFonts w:ascii="Calibri" w:eastAsia="Calibri" w:hAnsi="Calibri" w:cs="Calibri"/>
        </w:rPr>
        <w:t>.</w:t>
      </w:r>
    </w:p>
    <w:p w:rsidR="009613E6" w:rsidRPr="00D2218D" w:rsidRDefault="009613E6" w:rsidP="00D2218D">
      <w:pPr>
        <w:numPr>
          <w:ilvl w:val="2"/>
          <w:numId w:val="69"/>
        </w:numPr>
        <w:tabs>
          <w:tab w:val="left" w:pos="3900"/>
        </w:tabs>
        <w:ind w:left="3900" w:hanging="592"/>
        <w:rPr>
          <w:b/>
          <w:bCs/>
        </w:rPr>
      </w:pPr>
      <w:r>
        <w:rPr>
          <w:b/>
          <w:bCs/>
        </w:rPr>
        <w:t>Термины и определения</w:t>
      </w:r>
    </w:p>
    <w:p w:rsidR="009613E6" w:rsidRDefault="009613E6" w:rsidP="00FD740C">
      <w:pPr>
        <w:numPr>
          <w:ilvl w:val="0"/>
          <w:numId w:val="69"/>
        </w:numPr>
        <w:tabs>
          <w:tab w:val="left" w:pos="1155"/>
        </w:tabs>
        <w:spacing w:line="232" w:lineRule="auto"/>
        <w:ind w:left="260" w:right="20" w:firstLine="602"/>
      </w:pPr>
      <w:r>
        <w:t>настоящем Положении применяют следующие термины с соответствующими определениями:</w:t>
      </w:r>
    </w:p>
    <w:p w:rsidR="009613E6" w:rsidRDefault="009613E6" w:rsidP="009613E6">
      <w:pPr>
        <w:spacing w:line="14" w:lineRule="exact"/>
      </w:pPr>
    </w:p>
    <w:p w:rsidR="009613E6" w:rsidRDefault="009613E6" w:rsidP="009613E6">
      <w:pPr>
        <w:spacing w:line="235" w:lineRule="auto"/>
        <w:ind w:left="260" w:firstLine="600"/>
        <w:jc w:val="both"/>
      </w:pPr>
      <w:r>
        <w:rPr>
          <w:b/>
          <w:bCs/>
        </w:rPr>
        <w:t xml:space="preserve">Авария </w:t>
      </w:r>
      <w:r>
        <w:t>—</w:t>
      </w:r>
      <w:r>
        <w:rPr>
          <w:b/>
          <w:bCs/>
        </w:rPr>
        <w:t xml:space="preserve"> </w:t>
      </w:r>
      <w:r>
        <w:t>разрушение сооружений,</w:t>
      </w:r>
      <w:r>
        <w:rPr>
          <w:b/>
          <w:bCs/>
        </w:rPr>
        <w:t xml:space="preserve"> </w:t>
      </w:r>
      <w:r>
        <w:t>оборудования,</w:t>
      </w:r>
      <w:r>
        <w:rPr>
          <w:b/>
          <w:bCs/>
        </w:rPr>
        <w:t xml:space="preserve"> </w:t>
      </w:r>
      <w:r>
        <w:t>технических устройств,</w:t>
      </w:r>
      <w:r>
        <w:rPr>
          <w:b/>
          <w:bCs/>
        </w:rPr>
        <w:t xml:space="preserve"> </w:t>
      </w:r>
      <w:r>
        <w:t>неконтролируемые взрыв и/или выброс опасных веществ, создающие угрозу жизни и здоровью людей.</w:t>
      </w:r>
    </w:p>
    <w:p w:rsidR="009613E6" w:rsidRDefault="009613E6" w:rsidP="009613E6">
      <w:pPr>
        <w:spacing w:line="13" w:lineRule="exact"/>
      </w:pPr>
    </w:p>
    <w:p w:rsidR="009613E6" w:rsidRDefault="009613E6" w:rsidP="009613E6">
      <w:pPr>
        <w:spacing w:line="235" w:lineRule="auto"/>
        <w:ind w:left="260" w:firstLine="600"/>
        <w:jc w:val="both"/>
      </w:pPr>
      <w:r>
        <w:rPr>
          <w:b/>
          <w:bCs/>
        </w:rPr>
        <w:t xml:space="preserve">Специальная оценка условий труда </w:t>
      </w:r>
      <w:r>
        <w:t>—</w:t>
      </w:r>
      <w:r>
        <w:rPr>
          <w:b/>
          <w:bCs/>
        </w:rPr>
        <w:t xml:space="preserve"> </w:t>
      </w:r>
      <w:r>
        <w:t>единый комплекс последовательно</w:t>
      </w:r>
      <w:r>
        <w:rPr>
          <w:b/>
          <w:bCs/>
        </w:rPr>
        <w:t xml:space="preserve"> </w:t>
      </w:r>
      <w:r>
        <w:t>выполняемых процедур по выявлению и оценке уровня воздействия вредных и опасных факторов производственной среды и трудового процесса на работников.</w:t>
      </w:r>
    </w:p>
    <w:p w:rsidR="009613E6" w:rsidRDefault="009613E6" w:rsidP="009613E6">
      <w:pPr>
        <w:spacing w:line="13" w:lineRule="exact"/>
      </w:pPr>
    </w:p>
    <w:p w:rsidR="009613E6" w:rsidRDefault="009613E6" w:rsidP="009613E6">
      <w:pPr>
        <w:spacing w:line="232" w:lineRule="auto"/>
        <w:ind w:left="260" w:firstLine="600"/>
      </w:pPr>
      <w:r>
        <w:rPr>
          <w:b/>
          <w:bCs/>
        </w:rPr>
        <w:t xml:space="preserve">Безопасность </w:t>
      </w:r>
      <w:r>
        <w:t>—</w:t>
      </w:r>
      <w:r>
        <w:rPr>
          <w:b/>
          <w:bCs/>
        </w:rPr>
        <w:t xml:space="preserve"> </w:t>
      </w:r>
      <w:r>
        <w:t>состояние,</w:t>
      </w:r>
      <w:r>
        <w:rPr>
          <w:b/>
          <w:bCs/>
        </w:rPr>
        <w:t xml:space="preserve"> </w:t>
      </w:r>
      <w:r>
        <w:t>при котором риск для здоровья и безопасности</w:t>
      </w:r>
      <w:r>
        <w:rPr>
          <w:b/>
          <w:bCs/>
        </w:rPr>
        <w:t xml:space="preserve"> </w:t>
      </w:r>
      <w:r>
        <w:t>персонала находится на приемлемом уровне.</w:t>
      </w:r>
    </w:p>
    <w:p w:rsidR="009613E6" w:rsidRDefault="009613E6" w:rsidP="009613E6">
      <w:pPr>
        <w:spacing w:line="1" w:lineRule="exact"/>
      </w:pPr>
    </w:p>
    <w:p w:rsidR="009613E6" w:rsidRDefault="009613E6" w:rsidP="009613E6">
      <w:pPr>
        <w:ind w:left="860"/>
      </w:pPr>
      <w:r>
        <w:rPr>
          <w:b/>
          <w:bCs/>
        </w:rPr>
        <w:t xml:space="preserve">Безопасность производственного процесса </w:t>
      </w:r>
      <w:r>
        <w:t>—</w:t>
      </w:r>
      <w:r>
        <w:rPr>
          <w:b/>
          <w:bCs/>
        </w:rPr>
        <w:t xml:space="preserve"> </w:t>
      </w:r>
      <w:r>
        <w:t>по ГОСТ</w:t>
      </w:r>
      <w:r>
        <w:rPr>
          <w:b/>
          <w:bCs/>
        </w:rPr>
        <w:t xml:space="preserve"> </w:t>
      </w:r>
      <w:r>
        <w:t>12.0.002.</w:t>
      </w:r>
    </w:p>
    <w:p w:rsidR="009613E6" w:rsidRDefault="009613E6" w:rsidP="009613E6">
      <w:pPr>
        <w:spacing w:line="12" w:lineRule="exact"/>
      </w:pPr>
    </w:p>
    <w:p w:rsidR="009613E6" w:rsidRDefault="009613E6" w:rsidP="009613E6">
      <w:pPr>
        <w:spacing w:line="235" w:lineRule="auto"/>
        <w:ind w:left="260" w:firstLine="600"/>
        <w:jc w:val="both"/>
      </w:pPr>
      <w:r>
        <w:rPr>
          <w:b/>
          <w:bCs/>
        </w:rPr>
        <w:t xml:space="preserve">Безопасные условия труда </w:t>
      </w:r>
      <w:r>
        <w:t>—</w:t>
      </w:r>
      <w:r>
        <w:rPr>
          <w:b/>
          <w:bCs/>
        </w:rPr>
        <w:t xml:space="preserve"> </w:t>
      </w:r>
      <w:r>
        <w:t>условия труда,</w:t>
      </w:r>
      <w:r>
        <w:rPr>
          <w:b/>
          <w:bCs/>
        </w:rPr>
        <w:t xml:space="preserve"> </w:t>
      </w:r>
      <w:r>
        <w:t>при которых воздействие на</w:t>
      </w:r>
      <w:r>
        <w:rPr>
          <w:b/>
          <w:bCs/>
        </w:rPr>
        <w:t xml:space="preserve"> </w:t>
      </w:r>
      <w:r>
        <w:t>работающих вредных или опасных производственных факторов исключено либо уровни их воздействия не превышают установленные нормативы.</w:t>
      </w:r>
    </w:p>
    <w:p w:rsidR="009613E6" w:rsidRDefault="009613E6" w:rsidP="009613E6">
      <w:pPr>
        <w:spacing w:line="13" w:lineRule="exact"/>
      </w:pPr>
    </w:p>
    <w:p w:rsidR="009613E6" w:rsidRDefault="009613E6" w:rsidP="009613E6">
      <w:pPr>
        <w:spacing w:line="232" w:lineRule="auto"/>
        <w:ind w:left="860"/>
      </w:pPr>
      <w:r>
        <w:rPr>
          <w:b/>
          <w:bCs/>
        </w:rPr>
        <w:t xml:space="preserve">Компетентность </w:t>
      </w:r>
      <w:r>
        <w:t>—</w:t>
      </w:r>
      <w:r>
        <w:rPr>
          <w:b/>
          <w:bCs/>
        </w:rPr>
        <w:t xml:space="preserve"> </w:t>
      </w:r>
      <w:r>
        <w:t>демонстрируемая способность применять знания и навыки.</w:t>
      </w:r>
      <w:r>
        <w:rPr>
          <w:b/>
          <w:bCs/>
        </w:rPr>
        <w:t xml:space="preserve"> Несоответствие </w:t>
      </w:r>
      <w:r>
        <w:t>—</w:t>
      </w:r>
      <w:r>
        <w:rPr>
          <w:b/>
          <w:bCs/>
        </w:rPr>
        <w:t xml:space="preserve"> </w:t>
      </w:r>
      <w:r>
        <w:t>какое-либо отклонение от стандартов,</w:t>
      </w:r>
      <w:r>
        <w:rPr>
          <w:b/>
          <w:bCs/>
        </w:rPr>
        <w:t xml:space="preserve"> </w:t>
      </w:r>
      <w:r>
        <w:t>технических регламентов,</w:t>
      </w:r>
    </w:p>
    <w:p w:rsidR="009613E6" w:rsidRDefault="009613E6" w:rsidP="009613E6">
      <w:pPr>
        <w:spacing w:line="14" w:lineRule="exact"/>
      </w:pPr>
    </w:p>
    <w:p w:rsidR="009613E6" w:rsidRDefault="009613E6" w:rsidP="009613E6">
      <w:pPr>
        <w:spacing w:line="235" w:lineRule="auto"/>
        <w:ind w:left="260"/>
        <w:jc w:val="both"/>
      </w:pPr>
      <w:r>
        <w:t>принятой практики и процедур выполнения работ и др., которые могут привести непосредственно или косвенно к несчастному случаю, материальному ущербу, ухудшению условий рабочего места или к различным сочетаниям этих факторов.</w:t>
      </w:r>
    </w:p>
    <w:p w:rsidR="009613E6" w:rsidRDefault="009613E6" w:rsidP="009613E6">
      <w:pPr>
        <w:spacing w:line="13" w:lineRule="exact"/>
      </w:pPr>
    </w:p>
    <w:p w:rsidR="009613E6" w:rsidRDefault="009613E6" w:rsidP="009613E6">
      <w:pPr>
        <w:spacing w:line="232" w:lineRule="auto"/>
        <w:ind w:left="260" w:firstLine="600"/>
      </w:pPr>
      <w:r>
        <w:rPr>
          <w:b/>
          <w:bCs/>
        </w:rPr>
        <w:t xml:space="preserve">Происшествие </w:t>
      </w:r>
      <w:r>
        <w:t>—</w:t>
      </w:r>
      <w:r>
        <w:rPr>
          <w:b/>
          <w:bCs/>
        </w:rPr>
        <w:t xml:space="preserve"> </w:t>
      </w:r>
      <w:r>
        <w:t>событие,</w:t>
      </w:r>
      <w:r>
        <w:rPr>
          <w:b/>
          <w:bCs/>
        </w:rPr>
        <w:t xml:space="preserve"> </w:t>
      </w:r>
      <w:r>
        <w:t>которое приводит или может привести к несчастному</w:t>
      </w:r>
      <w:r>
        <w:rPr>
          <w:b/>
          <w:bCs/>
        </w:rPr>
        <w:t xml:space="preserve"> </w:t>
      </w:r>
      <w:r>
        <w:t>случаю.</w:t>
      </w:r>
    </w:p>
    <w:p w:rsidR="009613E6" w:rsidRDefault="009613E6" w:rsidP="009613E6">
      <w:pPr>
        <w:spacing w:line="13" w:lineRule="exact"/>
      </w:pPr>
    </w:p>
    <w:p w:rsidR="009613E6" w:rsidRDefault="009613E6" w:rsidP="009613E6">
      <w:pPr>
        <w:spacing w:line="232" w:lineRule="auto"/>
        <w:ind w:left="260" w:firstLine="600"/>
      </w:pPr>
      <w:r>
        <w:rPr>
          <w:b/>
          <w:bCs/>
        </w:rPr>
        <w:t xml:space="preserve">Несчастный случай </w:t>
      </w:r>
      <w:r>
        <w:t>-</w:t>
      </w:r>
      <w:r>
        <w:rPr>
          <w:b/>
          <w:bCs/>
        </w:rPr>
        <w:t xml:space="preserve"> </w:t>
      </w:r>
      <w:r>
        <w:t>нежелательное событие,</w:t>
      </w:r>
      <w:r>
        <w:rPr>
          <w:b/>
          <w:bCs/>
        </w:rPr>
        <w:t xml:space="preserve"> </w:t>
      </w:r>
      <w:r>
        <w:t>приводящее к смертельному исходу,</w:t>
      </w:r>
      <w:r>
        <w:rPr>
          <w:b/>
          <w:bCs/>
        </w:rPr>
        <w:t xml:space="preserve"> </w:t>
      </w:r>
      <w:r>
        <w:t>травме или заболеванию работника.</w:t>
      </w:r>
    </w:p>
    <w:p w:rsidR="009613E6" w:rsidRDefault="009613E6" w:rsidP="009613E6">
      <w:pPr>
        <w:spacing w:line="13" w:lineRule="exact"/>
      </w:pPr>
    </w:p>
    <w:p w:rsidR="009613E6" w:rsidRDefault="009613E6" w:rsidP="009613E6">
      <w:pPr>
        <w:spacing w:line="232" w:lineRule="auto"/>
        <w:ind w:left="260" w:firstLine="600"/>
      </w:pPr>
      <w:r>
        <w:rPr>
          <w:b/>
          <w:bCs/>
        </w:rPr>
        <w:t xml:space="preserve">Организация работ по охране труда </w:t>
      </w:r>
      <w:r>
        <w:t>—</w:t>
      </w:r>
      <w:r>
        <w:rPr>
          <w:b/>
          <w:bCs/>
        </w:rPr>
        <w:t xml:space="preserve"> </w:t>
      </w:r>
      <w:r>
        <w:t>система взаимоувязанных мероприятий,</w:t>
      </w:r>
      <w:r>
        <w:rPr>
          <w:b/>
          <w:bCs/>
        </w:rPr>
        <w:t xml:space="preserve"> </w:t>
      </w:r>
      <w:r>
        <w:t>направленных на обеспечение охраны труда.</w:t>
      </w:r>
    </w:p>
    <w:p w:rsidR="009613E6" w:rsidRDefault="009613E6" w:rsidP="009613E6">
      <w:pPr>
        <w:spacing w:line="13" w:lineRule="exact"/>
      </w:pPr>
    </w:p>
    <w:p w:rsidR="009613E6" w:rsidRDefault="009613E6" w:rsidP="009613E6">
      <w:pPr>
        <w:spacing w:line="235" w:lineRule="auto"/>
        <w:ind w:left="260" w:firstLine="600"/>
        <w:jc w:val="both"/>
      </w:pPr>
      <w:r>
        <w:rPr>
          <w:b/>
          <w:bCs/>
        </w:rPr>
        <w:t xml:space="preserve">Охрана труда </w:t>
      </w:r>
      <w:r>
        <w:t>—</w:t>
      </w:r>
      <w:r>
        <w:rPr>
          <w:b/>
          <w:bCs/>
        </w:rPr>
        <w:t xml:space="preserve"> </w:t>
      </w:r>
      <w:r>
        <w:t>система сохранения жизни и здоровья работников в процессе</w:t>
      </w:r>
      <w:r>
        <w:rPr>
          <w:b/>
          <w:bCs/>
        </w:rPr>
        <w:t xml:space="preserve"> </w:t>
      </w:r>
      <w:r>
        <w:t>трудовой деятельности, включающая в себя правовые, социально-экономические, организационно- технические, санитарно-гигиенические, лечебно-профилактические, реабилитационные и иные мероприятия.</w:t>
      </w:r>
    </w:p>
    <w:p w:rsidR="009613E6" w:rsidRDefault="009613E6" w:rsidP="009613E6">
      <w:pPr>
        <w:spacing w:line="13" w:lineRule="exact"/>
      </w:pPr>
    </w:p>
    <w:p w:rsidR="009613E6" w:rsidRDefault="009613E6" w:rsidP="009613E6">
      <w:pPr>
        <w:spacing w:line="232" w:lineRule="auto"/>
        <w:ind w:left="260" w:firstLine="600"/>
      </w:pPr>
      <w:r>
        <w:rPr>
          <w:b/>
          <w:bCs/>
        </w:rPr>
        <w:t xml:space="preserve">Риск для здоровья и безопасности персонала </w:t>
      </w:r>
      <w:r>
        <w:t>—</w:t>
      </w:r>
      <w:r>
        <w:rPr>
          <w:b/>
          <w:bCs/>
        </w:rPr>
        <w:t xml:space="preserve"> </w:t>
      </w:r>
      <w:r>
        <w:t>вероятность и последствия</w:t>
      </w:r>
      <w:r>
        <w:rPr>
          <w:b/>
          <w:bCs/>
        </w:rPr>
        <w:t xml:space="preserve"> </w:t>
      </w:r>
      <w:r>
        <w:t>реализации опасного для здоровья и безопасности персонала события.</w:t>
      </w:r>
    </w:p>
    <w:p w:rsidR="009613E6" w:rsidRDefault="009613E6" w:rsidP="009613E6">
      <w:pPr>
        <w:spacing w:line="14" w:lineRule="exact"/>
      </w:pPr>
    </w:p>
    <w:p w:rsidR="009613E6" w:rsidRDefault="009613E6" w:rsidP="009613E6">
      <w:pPr>
        <w:spacing w:line="235" w:lineRule="auto"/>
        <w:ind w:left="260" w:firstLine="600"/>
        <w:jc w:val="both"/>
      </w:pPr>
      <w:r>
        <w:rPr>
          <w:b/>
          <w:bCs/>
        </w:rPr>
        <w:t xml:space="preserve">Сертификация работ по охране труда в организациях </w:t>
      </w:r>
      <w:r>
        <w:t>—</w:t>
      </w:r>
      <w:r>
        <w:rPr>
          <w:b/>
          <w:bCs/>
        </w:rPr>
        <w:t xml:space="preserve"> </w:t>
      </w:r>
      <w:r>
        <w:t>деятельность органов по</w:t>
      </w:r>
      <w:r>
        <w:rPr>
          <w:b/>
          <w:bCs/>
        </w:rPr>
        <w:t xml:space="preserve"> </w:t>
      </w:r>
      <w:r>
        <w:t>сертификации, аккредитованных в установленном порядке, по подтверждению соответствия работ по охране труда в организации государственным нормативным требованиям охраны труда.</w:t>
      </w:r>
    </w:p>
    <w:p w:rsidR="009613E6" w:rsidRDefault="009613E6" w:rsidP="009613E6">
      <w:pPr>
        <w:spacing w:line="1" w:lineRule="exact"/>
      </w:pPr>
    </w:p>
    <w:p w:rsidR="009613E6" w:rsidRDefault="009613E6" w:rsidP="009613E6">
      <w:pPr>
        <w:ind w:left="860"/>
      </w:pPr>
      <w:r>
        <w:rPr>
          <w:b/>
          <w:bCs/>
        </w:rPr>
        <w:t xml:space="preserve">Система  управления  охраной  труда  </w:t>
      </w:r>
      <w:r>
        <w:t>—</w:t>
      </w:r>
      <w:r>
        <w:rPr>
          <w:b/>
          <w:bCs/>
        </w:rPr>
        <w:t xml:space="preserve">  </w:t>
      </w:r>
      <w:r>
        <w:t>часть  общей  системы  управления</w:t>
      </w:r>
    </w:p>
    <w:p w:rsidR="009613E6" w:rsidRDefault="009613E6" w:rsidP="009613E6">
      <w:pPr>
        <w:spacing w:line="12" w:lineRule="exact"/>
      </w:pPr>
    </w:p>
    <w:p w:rsidR="009613E6" w:rsidRDefault="009613E6" w:rsidP="009613E6">
      <w:pPr>
        <w:spacing w:line="232" w:lineRule="auto"/>
        <w:ind w:left="260"/>
      </w:pPr>
      <w:r>
        <w:t>(менеджмента) организации, обеспечивающая управление рисками в области охраны здоровья и безопасности труда, связанными с деятельностью организации.</w:t>
      </w:r>
    </w:p>
    <w:p w:rsidR="009613E6" w:rsidRDefault="009613E6" w:rsidP="009613E6">
      <w:pPr>
        <w:spacing w:line="13" w:lineRule="exact"/>
      </w:pPr>
    </w:p>
    <w:p w:rsidR="009613E6" w:rsidRDefault="009613E6" w:rsidP="009613E6">
      <w:pPr>
        <w:spacing w:line="235" w:lineRule="auto"/>
        <w:ind w:left="260" w:firstLine="600"/>
        <w:jc w:val="both"/>
      </w:pPr>
      <w:r>
        <w:rPr>
          <w:b/>
          <w:bCs/>
        </w:rPr>
        <w:lastRenderedPageBreak/>
        <w:t xml:space="preserve">Средства индивидуальной и коллективной защиты работников </w:t>
      </w:r>
      <w:r>
        <w:t>—</w:t>
      </w:r>
      <w:r>
        <w:rPr>
          <w:b/>
          <w:bCs/>
        </w:rPr>
        <w:t xml:space="preserve"> </w:t>
      </w:r>
      <w:r>
        <w:t>технические</w:t>
      </w:r>
      <w:r>
        <w:rPr>
          <w:b/>
          <w:bCs/>
        </w:rPr>
        <w:t xml:space="preserve"> </w:t>
      </w:r>
      <w:r>
        <w:t>средства, используемые для предотвращения или уменьшения воздействия на работников вредных или опасных производственных факторов, а также для защиты от загрязнения.</w:t>
      </w:r>
    </w:p>
    <w:p w:rsidR="009613E6" w:rsidRDefault="009613E6" w:rsidP="009613E6">
      <w:pPr>
        <w:spacing w:line="13" w:lineRule="exact"/>
      </w:pPr>
    </w:p>
    <w:p w:rsidR="009613E6" w:rsidRDefault="009613E6" w:rsidP="009613E6">
      <w:pPr>
        <w:spacing w:line="235" w:lineRule="auto"/>
        <w:ind w:left="260" w:firstLine="600"/>
        <w:jc w:val="both"/>
      </w:pPr>
      <w:r>
        <w:rPr>
          <w:b/>
          <w:bCs/>
        </w:rPr>
        <w:t xml:space="preserve">Травмоопасность </w:t>
      </w:r>
      <w:r>
        <w:t>—</w:t>
      </w:r>
      <w:r>
        <w:rPr>
          <w:b/>
          <w:bCs/>
        </w:rPr>
        <w:t xml:space="preserve"> </w:t>
      </w:r>
      <w:r>
        <w:t>соответствие рабочих мест требованиям безопасности труда,</w:t>
      </w:r>
      <w:r>
        <w:rPr>
          <w:b/>
          <w:bCs/>
        </w:rPr>
        <w:t xml:space="preserve"> </w:t>
      </w:r>
      <w:r>
        <w:t>исключающим травмирование работающих в условиях, установленных нормативными правовыми актами по охране труда.</w:t>
      </w:r>
    </w:p>
    <w:p w:rsidR="009613E6" w:rsidRDefault="009613E6" w:rsidP="009613E6">
      <w:pPr>
        <w:spacing w:line="2" w:lineRule="exact"/>
      </w:pPr>
    </w:p>
    <w:p w:rsidR="009613E6" w:rsidRDefault="009613E6" w:rsidP="009613E6">
      <w:pPr>
        <w:ind w:left="860"/>
      </w:pPr>
      <w:r>
        <w:rPr>
          <w:b/>
          <w:bCs/>
        </w:rPr>
        <w:t xml:space="preserve">Требования безопасности труда (требования безопасности) </w:t>
      </w:r>
      <w:r>
        <w:t>—</w:t>
      </w:r>
      <w:r>
        <w:rPr>
          <w:b/>
          <w:bCs/>
        </w:rPr>
        <w:t xml:space="preserve"> </w:t>
      </w:r>
      <w:r>
        <w:t>по ГОСТ</w:t>
      </w:r>
      <w:r>
        <w:rPr>
          <w:b/>
          <w:bCs/>
        </w:rPr>
        <w:t xml:space="preserve"> </w:t>
      </w:r>
      <w:r>
        <w:t>12.0.002.</w:t>
      </w:r>
    </w:p>
    <w:p w:rsidR="009613E6" w:rsidRDefault="009613E6" w:rsidP="009613E6">
      <w:pPr>
        <w:spacing w:line="12" w:lineRule="exact"/>
      </w:pPr>
    </w:p>
    <w:p w:rsidR="009613E6" w:rsidRDefault="009613E6" w:rsidP="009613E6">
      <w:pPr>
        <w:spacing w:line="232" w:lineRule="auto"/>
        <w:ind w:left="260" w:firstLine="600"/>
      </w:pPr>
      <w:r>
        <w:rPr>
          <w:b/>
          <w:bCs/>
        </w:rPr>
        <w:t xml:space="preserve">Условия труда </w:t>
      </w:r>
      <w:r>
        <w:t>—</w:t>
      </w:r>
      <w:r>
        <w:rPr>
          <w:b/>
          <w:bCs/>
        </w:rPr>
        <w:t xml:space="preserve"> </w:t>
      </w:r>
      <w:r>
        <w:t>совокупность факторов производственной среды и трудового</w:t>
      </w:r>
      <w:r>
        <w:rPr>
          <w:b/>
          <w:bCs/>
        </w:rPr>
        <w:t xml:space="preserve"> </w:t>
      </w:r>
      <w:r>
        <w:t>процесса, оказывающих влияние на работоспособность и здоровье работника.</w:t>
      </w:r>
    </w:p>
    <w:p w:rsidR="009613E6" w:rsidRDefault="009613E6" w:rsidP="009613E6">
      <w:pPr>
        <w:spacing w:line="282" w:lineRule="exact"/>
      </w:pPr>
    </w:p>
    <w:p w:rsidR="009613E6" w:rsidRDefault="009613E6" w:rsidP="00FD740C">
      <w:pPr>
        <w:numPr>
          <w:ilvl w:val="1"/>
          <w:numId w:val="70"/>
        </w:numPr>
        <w:tabs>
          <w:tab w:val="left" w:pos="2600"/>
        </w:tabs>
        <w:ind w:left="2600" w:hanging="598"/>
        <w:rPr>
          <w:b/>
          <w:bCs/>
        </w:rPr>
      </w:pPr>
      <w:r>
        <w:rPr>
          <w:b/>
          <w:bCs/>
        </w:rPr>
        <w:t>Политика работодателя в области охраны труда</w:t>
      </w:r>
    </w:p>
    <w:p w:rsidR="009613E6" w:rsidRDefault="009613E6" w:rsidP="009613E6">
      <w:pPr>
        <w:spacing w:line="283" w:lineRule="exact"/>
        <w:rPr>
          <w:sz w:val="20"/>
          <w:szCs w:val="20"/>
        </w:rPr>
      </w:pPr>
    </w:p>
    <w:p w:rsidR="009613E6" w:rsidRDefault="009613E6" w:rsidP="009613E6">
      <w:pPr>
        <w:spacing w:line="232" w:lineRule="auto"/>
        <w:ind w:left="260" w:firstLine="600"/>
        <w:jc w:val="both"/>
        <w:rPr>
          <w:sz w:val="20"/>
          <w:szCs w:val="20"/>
        </w:rPr>
      </w:pPr>
      <w:r>
        <w:t>Политика работодателя в области охраны труда (далее — Политика по охране труда) является публичной документированной декларацией работодателя о намерении и</w:t>
      </w:r>
    </w:p>
    <w:p w:rsidR="009613E6" w:rsidRDefault="009613E6" w:rsidP="009613E6">
      <w:pPr>
        <w:spacing w:line="126" w:lineRule="exact"/>
        <w:jc w:val="both"/>
        <w:rPr>
          <w:sz w:val="20"/>
          <w:szCs w:val="20"/>
        </w:rPr>
      </w:pPr>
    </w:p>
    <w:p w:rsidR="009613E6" w:rsidRDefault="009613E6" w:rsidP="009613E6">
      <w:pPr>
        <w:spacing w:line="232" w:lineRule="auto"/>
        <w:ind w:left="260"/>
        <w:jc w:val="both"/>
        <w:rPr>
          <w:sz w:val="20"/>
          <w:szCs w:val="20"/>
        </w:rPr>
      </w:pPr>
      <w:r>
        <w:t>гарантированном выполнении им обязанностей по соблюдению государственных нормативных требований охраны труда и добровольно принятых на себя обязательств.</w:t>
      </w:r>
    </w:p>
    <w:p w:rsidR="009613E6" w:rsidRDefault="009613E6" w:rsidP="009613E6">
      <w:pPr>
        <w:spacing w:line="2" w:lineRule="exact"/>
        <w:jc w:val="both"/>
        <w:rPr>
          <w:sz w:val="20"/>
          <w:szCs w:val="20"/>
        </w:rPr>
      </w:pPr>
    </w:p>
    <w:p w:rsidR="009613E6" w:rsidRDefault="009613E6" w:rsidP="009613E6">
      <w:pPr>
        <w:ind w:left="860"/>
        <w:jc w:val="both"/>
        <w:rPr>
          <w:sz w:val="20"/>
          <w:szCs w:val="20"/>
        </w:rPr>
      </w:pPr>
      <w:r>
        <w:t>Политика по охране труда обеспечивает:</w:t>
      </w:r>
    </w:p>
    <w:p w:rsidR="009613E6" w:rsidRDefault="009613E6" w:rsidP="009613E6">
      <w:pPr>
        <w:spacing w:line="31" w:lineRule="exact"/>
        <w:jc w:val="both"/>
        <w:rPr>
          <w:sz w:val="20"/>
          <w:szCs w:val="20"/>
        </w:rPr>
      </w:pPr>
    </w:p>
    <w:p w:rsidR="009613E6" w:rsidRDefault="009613E6" w:rsidP="00FD740C">
      <w:pPr>
        <w:numPr>
          <w:ilvl w:val="1"/>
          <w:numId w:val="71"/>
        </w:numPr>
        <w:tabs>
          <w:tab w:val="left" w:pos="1580"/>
        </w:tabs>
        <w:spacing w:line="225" w:lineRule="auto"/>
        <w:ind w:left="1580" w:right="20" w:hanging="358"/>
        <w:jc w:val="both"/>
        <w:rPr>
          <w:rFonts w:ascii="Symbol" w:eastAsia="Symbol" w:hAnsi="Symbol" w:cs="Symbol"/>
        </w:rPr>
      </w:pPr>
      <w:r>
        <w:t>приоритет сохранения жизни и здоровья работников в процессе их трудовой деятельности;</w:t>
      </w:r>
    </w:p>
    <w:p w:rsidR="009613E6" w:rsidRDefault="009613E6" w:rsidP="009613E6">
      <w:pPr>
        <w:spacing w:line="2" w:lineRule="exact"/>
        <w:rPr>
          <w:rFonts w:ascii="Symbol" w:eastAsia="Symbol" w:hAnsi="Symbol" w:cs="Symbol"/>
        </w:rPr>
      </w:pPr>
    </w:p>
    <w:p w:rsidR="009613E6" w:rsidRDefault="009613E6" w:rsidP="00FD740C">
      <w:pPr>
        <w:numPr>
          <w:ilvl w:val="1"/>
          <w:numId w:val="71"/>
        </w:numPr>
        <w:tabs>
          <w:tab w:val="left" w:pos="1580"/>
        </w:tabs>
        <w:ind w:left="1580" w:hanging="358"/>
        <w:rPr>
          <w:rFonts w:ascii="Symbol" w:eastAsia="Symbol" w:hAnsi="Symbol" w:cs="Symbol"/>
        </w:rPr>
      </w:pPr>
      <w:r>
        <w:t>соответствие условий труда на рабочих местах требованиям охраны труда;</w:t>
      </w:r>
    </w:p>
    <w:p w:rsidR="009613E6" w:rsidRDefault="009613E6" w:rsidP="009613E6">
      <w:pPr>
        <w:spacing w:line="29" w:lineRule="exact"/>
        <w:rPr>
          <w:rFonts w:ascii="Symbol" w:eastAsia="Symbol" w:hAnsi="Symbol" w:cs="Symbol"/>
        </w:rPr>
      </w:pPr>
    </w:p>
    <w:p w:rsidR="009613E6" w:rsidRDefault="009613E6" w:rsidP="00FD740C">
      <w:pPr>
        <w:numPr>
          <w:ilvl w:val="1"/>
          <w:numId w:val="71"/>
        </w:numPr>
        <w:tabs>
          <w:tab w:val="left" w:pos="1580"/>
        </w:tabs>
        <w:spacing w:line="232" w:lineRule="auto"/>
        <w:ind w:left="1580" w:hanging="358"/>
        <w:jc w:val="both"/>
        <w:rPr>
          <w:rFonts w:ascii="Symbol" w:eastAsia="Symbol" w:hAnsi="Symbol" w:cs="Symbol"/>
        </w:rPr>
      </w:pPr>
      <w:r>
        <w:t>выполнение последовательных и непрерывных мер (мероприятий) по предупреждению происшествий и случаев ухудшения состояния здоровья работников, производственного травматизма и профессиональных заболеваний, в том числе посредством управления профессиональными рисками;</w:t>
      </w:r>
    </w:p>
    <w:p w:rsidR="009613E6" w:rsidRDefault="009613E6" w:rsidP="009613E6">
      <w:pPr>
        <w:spacing w:line="33" w:lineRule="exact"/>
        <w:rPr>
          <w:rFonts w:ascii="Symbol" w:eastAsia="Symbol" w:hAnsi="Symbol" w:cs="Symbol"/>
        </w:rPr>
      </w:pPr>
    </w:p>
    <w:p w:rsidR="009613E6" w:rsidRDefault="009613E6" w:rsidP="00FD740C">
      <w:pPr>
        <w:numPr>
          <w:ilvl w:val="1"/>
          <w:numId w:val="71"/>
        </w:numPr>
        <w:tabs>
          <w:tab w:val="left" w:pos="1580"/>
        </w:tabs>
        <w:spacing w:line="232" w:lineRule="auto"/>
        <w:ind w:left="1580" w:hanging="358"/>
        <w:jc w:val="both"/>
        <w:rPr>
          <w:rFonts w:ascii="Symbol" w:eastAsia="Symbol" w:hAnsi="Symbol" w:cs="Symbol"/>
        </w:rPr>
      </w:pPr>
      <w:r>
        <w:t>учет индивидуальных особенностей работников, в том числе посредством проектирования рабочих мест, выбора оборудования, инструментов, сырья и материалов, средств индивидуальной и коллективной защиты, построения производственных и технологических процессов;</w:t>
      </w:r>
    </w:p>
    <w:p w:rsidR="009613E6" w:rsidRDefault="009613E6" w:rsidP="009613E6">
      <w:pPr>
        <w:spacing w:line="1" w:lineRule="exact"/>
        <w:rPr>
          <w:rFonts w:ascii="Symbol" w:eastAsia="Symbol" w:hAnsi="Symbol" w:cs="Symbol"/>
        </w:rPr>
      </w:pPr>
    </w:p>
    <w:p w:rsidR="009613E6" w:rsidRDefault="009613E6" w:rsidP="00FD740C">
      <w:pPr>
        <w:numPr>
          <w:ilvl w:val="1"/>
          <w:numId w:val="71"/>
        </w:numPr>
        <w:tabs>
          <w:tab w:val="left" w:pos="1580"/>
        </w:tabs>
        <w:ind w:left="1580" w:hanging="358"/>
        <w:rPr>
          <w:rFonts w:ascii="Symbol" w:eastAsia="Symbol" w:hAnsi="Symbol" w:cs="Symbol"/>
        </w:rPr>
      </w:pPr>
      <w:r>
        <w:t>непрерывное совершенствование и повышение эффективности СУОТ;</w:t>
      </w:r>
    </w:p>
    <w:p w:rsidR="009613E6" w:rsidRDefault="009613E6" w:rsidP="009613E6">
      <w:pPr>
        <w:spacing w:line="29" w:lineRule="exact"/>
        <w:rPr>
          <w:rFonts w:ascii="Symbol" w:eastAsia="Symbol" w:hAnsi="Symbol" w:cs="Symbol"/>
        </w:rPr>
      </w:pPr>
    </w:p>
    <w:p w:rsidR="009613E6" w:rsidRDefault="009613E6" w:rsidP="00FD740C">
      <w:pPr>
        <w:numPr>
          <w:ilvl w:val="1"/>
          <w:numId w:val="71"/>
        </w:numPr>
        <w:tabs>
          <w:tab w:val="left" w:pos="1580"/>
        </w:tabs>
        <w:spacing w:line="232" w:lineRule="auto"/>
        <w:ind w:left="1580" w:hanging="358"/>
        <w:jc w:val="both"/>
        <w:rPr>
          <w:rFonts w:ascii="Symbol" w:eastAsia="Symbol" w:hAnsi="Symbol" w:cs="Symbol"/>
        </w:rPr>
      </w:pPr>
      <w:r>
        <w:t>обязательное привлечение работников, уполномоченных ими представительных органов к участию в управлении охраной труда и обеспечении условий труда, соответствующих требованиям охраны труда, посредством необходимого ресурсного обеспечения и поощрения такого участия;</w:t>
      </w:r>
    </w:p>
    <w:p w:rsidR="009613E6" w:rsidRDefault="009613E6" w:rsidP="009613E6">
      <w:pPr>
        <w:spacing w:line="36" w:lineRule="exact"/>
        <w:rPr>
          <w:rFonts w:ascii="Symbol" w:eastAsia="Symbol" w:hAnsi="Symbol" w:cs="Symbol"/>
        </w:rPr>
      </w:pPr>
    </w:p>
    <w:p w:rsidR="009613E6" w:rsidRDefault="009613E6" w:rsidP="00FD740C">
      <w:pPr>
        <w:numPr>
          <w:ilvl w:val="1"/>
          <w:numId w:val="71"/>
        </w:numPr>
        <w:tabs>
          <w:tab w:val="left" w:pos="1580"/>
        </w:tabs>
        <w:spacing w:line="225" w:lineRule="auto"/>
        <w:ind w:left="1580" w:hanging="358"/>
        <w:rPr>
          <w:rFonts w:ascii="Symbol" w:eastAsia="Symbol" w:hAnsi="Symbol" w:cs="Symbol"/>
        </w:rPr>
      </w:pPr>
      <w:r>
        <w:t>личную заинтересованность в обеспечении, насколько это возможно, безопасных условий труда;</w:t>
      </w:r>
    </w:p>
    <w:p w:rsidR="009613E6" w:rsidRDefault="009613E6" w:rsidP="009613E6">
      <w:pPr>
        <w:spacing w:line="32" w:lineRule="exact"/>
        <w:rPr>
          <w:rFonts w:ascii="Symbol" w:eastAsia="Symbol" w:hAnsi="Symbol" w:cs="Symbol"/>
        </w:rPr>
      </w:pPr>
    </w:p>
    <w:p w:rsidR="009613E6" w:rsidRDefault="009613E6" w:rsidP="00FD740C">
      <w:pPr>
        <w:numPr>
          <w:ilvl w:val="1"/>
          <w:numId w:val="71"/>
        </w:numPr>
        <w:tabs>
          <w:tab w:val="left" w:pos="1580"/>
        </w:tabs>
        <w:spacing w:line="225" w:lineRule="auto"/>
        <w:ind w:left="1580" w:hanging="358"/>
        <w:rPr>
          <w:rFonts w:ascii="Symbol" w:eastAsia="Symbol" w:hAnsi="Symbol" w:cs="Symbol"/>
        </w:rPr>
      </w:pPr>
      <w:r>
        <w:t>выполнение иных обязанностей в области охраны труда исходя из специфики своей деятельности.</w:t>
      </w:r>
    </w:p>
    <w:p w:rsidR="009613E6" w:rsidRDefault="009613E6" w:rsidP="00FD740C">
      <w:pPr>
        <w:numPr>
          <w:ilvl w:val="0"/>
          <w:numId w:val="71"/>
        </w:numPr>
        <w:tabs>
          <w:tab w:val="left" w:pos="480"/>
        </w:tabs>
        <w:ind w:left="480" w:hanging="218"/>
      </w:pPr>
      <w:r>
        <w:t>Политике по охране труда отражаются:</w:t>
      </w:r>
    </w:p>
    <w:p w:rsidR="009613E6" w:rsidRDefault="009613E6" w:rsidP="009613E6">
      <w:pPr>
        <w:spacing w:line="31" w:lineRule="exact"/>
      </w:pPr>
    </w:p>
    <w:p w:rsidR="009613E6" w:rsidRDefault="009613E6" w:rsidP="00FD740C">
      <w:pPr>
        <w:numPr>
          <w:ilvl w:val="1"/>
          <w:numId w:val="71"/>
        </w:numPr>
        <w:tabs>
          <w:tab w:val="left" w:pos="1580"/>
        </w:tabs>
        <w:spacing w:line="225" w:lineRule="auto"/>
        <w:ind w:left="1580" w:hanging="358"/>
        <w:rPr>
          <w:rFonts w:ascii="Symbol" w:eastAsia="Symbol" w:hAnsi="Symbol" w:cs="Symbol"/>
        </w:rPr>
      </w:pPr>
      <w:r>
        <w:t>положения о соответствии условий труда на рабочих местах работодателя требованиям охраны труда;</w:t>
      </w:r>
    </w:p>
    <w:p w:rsidR="009613E6" w:rsidRDefault="009613E6" w:rsidP="009613E6">
      <w:pPr>
        <w:spacing w:line="32" w:lineRule="exact"/>
        <w:rPr>
          <w:rFonts w:ascii="Symbol" w:eastAsia="Symbol" w:hAnsi="Symbol" w:cs="Symbol"/>
        </w:rPr>
      </w:pPr>
    </w:p>
    <w:p w:rsidR="009613E6" w:rsidRDefault="009613E6" w:rsidP="00FD740C">
      <w:pPr>
        <w:numPr>
          <w:ilvl w:val="1"/>
          <w:numId w:val="71"/>
        </w:numPr>
        <w:tabs>
          <w:tab w:val="left" w:pos="1580"/>
        </w:tabs>
        <w:spacing w:line="225" w:lineRule="auto"/>
        <w:ind w:left="1580" w:right="20" w:hanging="358"/>
        <w:rPr>
          <w:rFonts w:ascii="Symbol" w:eastAsia="Symbol" w:hAnsi="Symbol" w:cs="Symbol"/>
        </w:rPr>
      </w:pPr>
      <w:r>
        <w:t>обязательства работодателя по предотвращению травматизма и ухудшения здоровья работников;</w:t>
      </w:r>
    </w:p>
    <w:p w:rsidR="009613E6" w:rsidRDefault="009613E6" w:rsidP="009613E6">
      <w:pPr>
        <w:spacing w:line="1" w:lineRule="exact"/>
        <w:rPr>
          <w:rFonts w:ascii="Symbol" w:eastAsia="Symbol" w:hAnsi="Symbol" w:cs="Symbol"/>
        </w:rPr>
      </w:pPr>
    </w:p>
    <w:p w:rsidR="009613E6" w:rsidRDefault="009613E6" w:rsidP="00FD740C">
      <w:pPr>
        <w:numPr>
          <w:ilvl w:val="1"/>
          <w:numId w:val="71"/>
        </w:numPr>
        <w:tabs>
          <w:tab w:val="left" w:pos="1580"/>
        </w:tabs>
        <w:ind w:left="1580" w:hanging="358"/>
        <w:rPr>
          <w:rFonts w:ascii="Symbol" w:eastAsia="Symbol" w:hAnsi="Symbol" w:cs="Symbol"/>
        </w:rPr>
      </w:pPr>
      <w:r>
        <w:t>положения об учете специфики деятельности работодателя;</w:t>
      </w:r>
    </w:p>
    <w:p w:rsidR="009613E6" w:rsidRDefault="009613E6" w:rsidP="00FD740C">
      <w:pPr>
        <w:numPr>
          <w:ilvl w:val="1"/>
          <w:numId w:val="71"/>
        </w:numPr>
        <w:tabs>
          <w:tab w:val="left" w:pos="1580"/>
        </w:tabs>
        <w:ind w:left="1580" w:hanging="358"/>
        <w:rPr>
          <w:rFonts w:ascii="Symbol" w:eastAsia="Symbol" w:hAnsi="Symbol" w:cs="Symbol"/>
        </w:rPr>
      </w:pPr>
      <w:r>
        <w:t>порядок совершенствования функционирования СУОТ.</w:t>
      </w:r>
    </w:p>
    <w:p w:rsidR="009613E6" w:rsidRDefault="009613E6" w:rsidP="009613E6">
      <w:pPr>
        <w:spacing w:line="9" w:lineRule="exact"/>
        <w:rPr>
          <w:sz w:val="20"/>
          <w:szCs w:val="20"/>
        </w:rPr>
      </w:pPr>
    </w:p>
    <w:p w:rsidR="009613E6" w:rsidRDefault="009613E6" w:rsidP="009613E6">
      <w:pPr>
        <w:spacing w:line="235" w:lineRule="auto"/>
        <w:ind w:left="260" w:firstLine="600"/>
        <w:jc w:val="both"/>
        <w:rPr>
          <w:sz w:val="20"/>
          <w:szCs w:val="20"/>
        </w:rPr>
      </w:pPr>
      <w:r>
        <w:t>При определении Политики по охране труда работодатель обеспечивает совместно с работниками и (или) уполномоченными ими представительными органами предварительный анализ состояния охраны труда у работодателя и обсуждение Политики по охране труда.</w:t>
      </w:r>
    </w:p>
    <w:p w:rsidR="009613E6" w:rsidRDefault="009613E6" w:rsidP="009613E6">
      <w:pPr>
        <w:spacing w:line="14" w:lineRule="exact"/>
        <w:rPr>
          <w:sz w:val="20"/>
          <w:szCs w:val="20"/>
        </w:rPr>
      </w:pPr>
    </w:p>
    <w:p w:rsidR="009613E6" w:rsidRDefault="009613E6" w:rsidP="009613E6">
      <w:pPr>
        <w:spacing w:line="232" w:lineRule="auto"/>
        <w:ind w:left="260" w:firstLine="600"/>
        <w:jc w:val="both"/>
      </w:pPr>
      <w:r>
        <w:t>Политика по охране труда должна быть доступна всем работникам ГДДТ, а также иным лицам, находящимся на территории, в зданиях и сооружениях ГДДТ.</w:t>
      </w:r>
    </w:p>
    <w:p w:rsidR="009613E6" w:rsidRDefault="009613E6" w:rsidP="009613E6">
      <w:pPr>
        <w:spacing w:line="232" w:lineRule="auto"/>
        <w:ind w:left="260" w:firstLine="600"/>
        <w:jc w:val="both"/>
      </w:pPr>
    </w:p>
    <w:p w:rsidR="009613E6" w:rsidRDefault="009613E6" w:rsidP="009613E6">
      <w:pPr>
        <w:spacing w:line="232" w:lineRule="auto"/>
        <w:ind w:left="260" w:firstLine="600"/>
        <w:jc w:val="both"/>
      </w:pPr>
    </w:p>
    <w:p w:rsidR="009613E6" w:rsidRDefault="009613E6" w:rsidP="009613E6">
      <w:pPr>
        <w:spacing w:line="232" w:lineRule="auto"/>
        <w:ind w:left="260" w:firstLine="600"/>
        <w:jc w:val="both"/>
      </w:pPr>
    </w:p>
    <w:p w:rsidR="009613E6" w:rsidRDefault="009613E6" w:rsidP="009613E6">
      <w:pPr>
        <w:spacing w:line="232" w:lineRule="auto"/>
        <w:ind w:left="260" w:firstLine="600"/>
        <w:jc w:val="both"/>
      </w:pPr>
    </w:p>
    <w:p w:rsidR="009613E6" w:rsidRDefault="009613E6" w:rsidP="009613E6">
      <w:pPr>
        <w:spacing w:line="232" w:lineRule="auto"/>
        <w:ind w:left="260" w:firstLine="600"/>
        <w:jc w:val="both"/>
      </w:pPr>
    </w:p>
    <w:p w:rsidR="009613E6" w:rsidRDefault="009613E6" w:rsidP="00D2218D">
      <w:pPr>
        <w:spacing w:line="232" w:lineRule="auto"/>
        <w:jc w:val="both"/>
        <w:rPr>
          <w:sz w:val="20"/>
          <w:szCs w:val="20"/>
        </w:rPr>
      </w:pPr>
    </w:p>
    <w:p w:rsidR="009613E6" w:rsidRDefault="009613E6" w:rsidP="009613E6">
      <w:pPr>
        <w:spacing w:line="282" w:lineRule="exact"/>
        <w:rPr>
          <w:sz w:val="20"/>
          <w:szCs w:val="20"/>
        </w:rPr>
      </w:pPr>
    </w:p>
    <w:p w:rsidR="009613E6" w:rsidRDefault="009613E6" w:rsidP="00FD740C">
      <w:pPr>
        <w:numPr>
          <w:ilvl w:val="0"/>
          <w:numId w:val="72"/>
        </w:numPr>
        <w:tabs>
          <w:tab w:val="left" w:pos="2860"/>
        </w:tabs>
        <w:ind w:left="2860" w:hanging="594"/>
        <w:rPr>
          <w:b/>
          <w:bCs/>
        </w:rPr>
      </w:pPr>
      <w:r>
        <w:rPr>
          <w:b/>
          <w:bCs/>
        </w:rPr>
        <w:t>Цели работодателя в области охраны труда</w:t>
      </w:r>
    </w:p>
    <w:p w:rsidR="009613E6" w:rsidRDefault="009613E6" w:rsidP="009613E6">
      <w:pPr>
        <w:spacing w:line="283" w:lineRule="exact"/>
        <w:rPr>
          <w:sz w:val="20"/>
          <w:szCs w:val="20"/>
        </w:rPr>
      </w:pPr>
    </w:p>
    <w:p w:rsidR="009613E6" w:rsidRDefault="009613E6" w:rsidP="009613E6">
      <w:pPr>
        <w:spacing w:line="235" w:lineRule="auto"/>
        <w:ind w:left="260" w:firstLine="600"/>
        <w:jc w:val="both"/>
        <w:rPr>
          <w:sz w:val="20"/>
          <w:szCs w:val="20"/>
        </w:rPr>
      </w:pPr>
      <w:r>
        <w:t>Основные цели работодателя в области охраны труда (далее - цели) содержатся в Политике по охране труда и достигаются путем реализации работодателем процедур, направленных для достижения целей.</w:t>
      </w:r>
    </w:p>
    <w:p w:rsidR="009613E6" w:rsidRDefault="009613E6" w:rsidP="009613E6">
      <w:pPr>
        <w:spacing w:line="14" w:lineRule="exact"/>
        <w:rPr>
          <w:sz w:val="20"/>
          <w:szCs w:val="20"/>
        </w:rPr>
      </w:pPr>
    </w:p>
    <w:p w:rsidR="009613E6" w:rsidRDefault="009613E6" w:rsidP="009613E6">
      <w:pPr>
        <w:spacing w:line="232" w:lineRule="auto"/>
        <w:ind w:left="260" w:right="20" w:firstLine="600"/>
        <w:jc w:val="both"/>
        <w:rPr>
          <w:sz w:val="20"/>
          <w:szCs w:val="20"/>
        </w:rPr>
      </w:pPr>
      <w:r>
        <w:t>Цели формулируются с учетом необходимости оценки их достижения, в том числе, по возможности, на основе измеримых показателей.</w:t>
      </w:r>
    </w:p>
    <w:p w:rsidR="009613E6" w:rsidRDefault="009613E6" w:rsidP="009613E6">
      <w:pPr>
        <w:spacing w:line="200" w:lineRule="exact"/>
        <w:rPr>
          <w:sz w:val="20"/>
          <w:szCs w:val="20"/>
        </w:rPr>
      </w:pPr>
    </w:p>
    <w:p w:rsidR="009613E6" w:rsidRDefault="009613E6" w:rsidP="009613E6">
      <w:pPr>
        <w:spacing w:line="217" w:lineRule="exact"/>
        <w:rPr>
          <w:sz w:val="20"/>
          <w:szCs w:val="20"/>
        </w:rPr>
      </w:pPr>
    </w:p>
    <w:p w:rsidR="009613E6" w:rsidRDefault="009613E6" w:rsidP="00FD740C">
      <w:pPr>
        <w:numPr>
          <w:ilvl w:val="0"/>
          <w:numId w:val="73"/>
        </w:numPr>
        <w:tabs>
          <w:tab w:val="left" w:pos="2640"/>
        </w:tabs>
        <w:ind w:left="2640" w:hanging="602"/>
      </w:pPr>
      <w:r>
        <w:rPr>
          <w:b/>
          <w:bCs/>
        </w:rPr>
        <w:t>Структура системы управления охраной труда</w:t>
      </w:r>
      <w:r>
        <w:t>:</w:t>
      </w:r>
    </w:p>
    <w:p w:rsidR="009613E6" w:rsidRDefault="009613E6" w:rsidP="009613E6">
      <w:pPr>
        <w:spacing w:line="276" w:lineRule="exact"/>
        <w:rPr>
          <w:sz w:val="20"/>
          <w:szCs w:val="20"/>
        </w:rPr>
      </w:pPr>
    </w:p>
    <w:p w:rsidR="009613E6" w:rsidRDefault="009613E6" w:rsidP="009613E6">
      <w:pPr>
        <w:ind w:left="860"/>
        <w:rPr>
          <w:sz w:val="20"/>
          <w:szCs w:val="20"/>
        </w:rPr>
      </w:pPr>
      <w:r>
        <w:t>Организационно система управления охраной труда является трехуровневой:</w:t>
      </w:r>
    </w:p>
    <w:p w:rsidR="009613E6" w:rsidRDefault="009613E6" w:rsidP="009613E6">
      <w:pPr>
        <w:spacing w:line="5" w:lineRule="exact"/>
        <w:rPr>
          <w:sz w:val="20"/>
          <w:szCs w:val="20"/>
        </w:rPr>
      </w:pPr>
    </w:p>
    <w:p w:rsidR="009613E6" w:rsidRDefault="009613E6" w:rsidP="009613E6">
      <w:pPr>
        <w:ind w:left="860"/>
        <w:rPr>
          <w:sz w:val="20"/>
          <w:szCs w:val="20"/>
        </w:rPr>
      </w:pPr>
      <w:r>
        <w:rPr>
          <w:b/>
          <w:bCs/>
        </w:rPr>
        <w:t>1-й уровень:</w:t>
      </w:r>
    </w:p>
    <w:p w:rsidR="009613E6" w:rsidRDefault="009613E6" w:rsidP="009613E6">
      <w:pPr>
        <w:spacing w:line="232" w:lineRule="auto"/>
        <w:ind w:left="860"/>
        <w:rPr>
          <w:sz w:val="20"/>
          <w:szCs w:val="20"/>
        </w:rPr>
      </w:pPr>
      <w:r>
        <w:rPr>
          <w:i/>
          <w:iCs/>
          <w:u w:val="single"/>
        </w:rPr>
        <w:t>Директор</w:t>
      </w:r>
    </w:p>
    <w:p w:rsidR="009613E6" w:rsidRDefault="009613E6" w:rsidP="009613E6">
      <w:pPr>
        <w:spacing w:line="1" w:lineRule="exact"/>
        <w:rPr>
          <w:sz w:val="20"/>
          <w:szCs w:val="20"/>
        </w:rPr>
      </w:pPr>
    </w:p>
    <w:p w:rsidR="009613E6" w:rsidRDefault="009613E6" w:rsidP="009613E6">
      <w:pPr>
        <w:ind w:left="860"/>
        <w:rPr>
          <w:sz w:val="20"/>
          <w:szCs w:val="20"/>
        </w:rPr>
      </w:pPr>
      <w:r>
        <w:t>*Создание и управление системой охраны труда.</w:t>
      </w:r>
    </w:p>
    <w:p w:rsidR="009613E6" w:rsidRDefault="009613E6" w:rsidP="009613E6">
      <w:pPr>
        <w:spacing w:line="55" w:lineRule="exact"/>
        <w:rPr>
          <w:sz w:val="20"/>
          <w:szCs w:val="20"/>
        </w:rPr>
      </w:pPr>
    </w:p>
    <w:p w:rsidR="009613E6" w:rsidRDefault="009613E6" w:rsidP="009613E6">
      <w:pPr>
        <w:ind w:left="860"/>
        <w:rPr>
          <w:sz w:val="20"/>
          <w:szCs w:val="20"/>
        </w:rPr>
      </w:pPr>
      <w:r>
        <w:rPr>
          <w:b/>
          <w:bCs/>
        </w:rPr>
        <w:t>2-й уровень:</w:t>
      </w:r>
    </w:p>
    <w:p w:rsidR="009613E6" w:rsidRDefault="009613E6" w:rsidP="009613E6">
      <w:pPr>
        <w:spacing w:line="232" w:lineRule="auto"/>
        <w:ind w:left="860"/>
        <w:rPr>
          <w:sz w:val="20"/>
          <w:szCs w:val="20"/>
        </w:rPr>
      </w:pPr>
      <w:r>
        <w:rPr>
          <w:i/>
          <w:iCs/>
          <w:u w:val="single"/>
        </w:rPr>
        <w:t>Специалист по охране труда</w:t>
      </w:r>
    </w:p>
    <w:p w:rsidR="009613E6" w:rsidRDefault="009613E6" w:rsidP="009613E6">
      <w:pPr>
        <w:spacing w:line="1" w:lineRule="exact"/>
        <w:rPr>
          <w:sz w:val="20"/>
          <w:szCs w:val="20"/>
        </w:rPr>
      </w:pPr>
    </w:p>
    <w:p w:rsidR="009613E6" w:rsidRDefault="009613E6" w:rsidP="009613E6">
      <w:pPr>
        <w:ind w:left="860"/>
        <w:rPr>
          <w:sz w:val="20"/>
          <w:szCs w:val="20"/>
        </w:rPr>
      </w:pPr>
      <w:r>
        <w:t>*координирует работу в области охраны труда;</w:t>
      </w:r>
    </w:p>
    <w:p w:rsidR="009613E6" w:rsidRDefault="009613E6" w:rsidP="009613E6">
      <w:pPr>
        <w:ind w:left="860"/>
        <w:rPr>
          <w:sz w:val="20"/>
          <w:szCs w:val="20"/>
        </w:rPr>
      </w:pPr>
      <w:r>
        <w:t>*организует работу комиссии по охране труда;</w:t>
      </w:r>
    </w:p>
    <w:p w:rsidR="009613E6" w:rsidRDefault="009613E6" w:rsidP="009613E6">
      <w:pPr>
        <w:ind w:left="860"/>
        <w:rPr>
          <w:sz w:val="20"/>
          <w:szCs w:val="20"/>
        </w:rPr>
      </w:pPr>
      <w:r>
        <w:t>*контролирует выполнение мероприятий по охране труда;</w:t>
      </w:r>
    </w:p>
    <w:p w:rsidR="009613E6" w:rsidRDefault="009613E6" w:rsidP="009613E6">
      <w:pPr>
        <w:ind w:left="860"/>
        <w:rPr>
          <w:sz w:val="20"/>
          <w:szCs w:val="20"/>
        </w:rPr>
      </w:pPr>
      <w:r>
        <w:rPr>
          <w:i/>
          <w:iCs/>
          <w:u w:val="single"/>
        </w:rPr>
        <w:t>Уполномоченный по охране труда от профсоюзного комитета ГДДТ</w:t>
      </w:r>
    </w:p>
    <w:p w:rsidR="009613E6" w:rsidRDefault="009613E6" w:rsidP="009613E6">
      <w:pPr>
        <w:ind w:left="860"/>
        <w:rPr>
          <w:sz w:val="20"/>
          <w:szCs w:val="20"/>
        </w:rPr>
      </w:pPr>
      <w:r>
        <w:t>*общественный контроль и взаимопомощь</w:t>
      </w:r>
    </w:p>
    <w:p w:rsidR="009613E6" w:rsidRDefault="009613E6" w:rsidP="009613E6">
      <w:pPr>
        <w:spacing w:line="5" w:lineRule="exact"/>
        <w:rPr>
          <w:sz w:val="20"/>
          <w:szCs w:val="20"/>
        </w:rPr>
      </w:pPr>
    </w:p>
    <w:p w:rsidR="009613E6" w:rsidRDefault="009613E6" w:rsidP="009613E6">
      <w:pPr>
        <w:ind w:left="860"/>
        <w:rPr>
          <w:sz w:val="20"/>
          <w:szCs w:val="20"/>
        </w:rPr>
      </w:pPr>
      <w:r>
        <w:rPr>
          <w:b/>
          <w:bCs/>
        </w:rPr>
        <w:t>3-й уровень:</w:t>
      </w:r>
    </w:p>
    <w:p w:rsidR="009613E6" w:rsidRDefault="009613E6" w:rsidP="009613E6">
      <w:pPr>
        <w:spacing w:line="232" w:lineRule="auto"/>
        <w:ind w:left="860"/>
        <w:rPr>
          <w:sz w:val="20"/>
          <w:szCs w:val="20"/>
        </w:rPr>
      </w:pPr>
      <w:r>
        <w:rPr>
          <w:i/>
          <w:iCs/>
          <w:u w:val="single"/>
        </w:rPr>
        <w:t>Комиссия по охране труда:</w:t>
      </w:r>
    </w:p>
    <w:p w:rsidR="009613E6" w:rsidRDefault="009613E6" w:rsidP="009613E6">
      <w:pPr>
        <w:spacing w:line="1" w:lineRule="exact"/>
        <w:rPr>
          <w:sz w:val="20"/>
          <w:szCs w:val="20"/>
        </w:rPr>
      </w:pPr>
    </w:p>
    <w:p w:rsidR="009613E6" w:rsidRDefault="009613E6" w:rsidP="009613E6">
      <w:pPr>
        <w:ind w:left="860"/>
        <w:rPr>
          <w:sz w:val="20"/>
          <w:szCs w:val="20"/>
        </w:rPr>
      </w:pPr>
      <w:r>
        <w:t>*управление охраной труда в соответствии с полномочиями.</w:t>
      </w:r>
    </w:p>
    <w:p w:rsidR="009613E6" w:rsidRDefault="009613E6" w:rsidP="009613E6">
      <w:pPr>
        <w:spacing w:line="293" w:lineRule="exact"/>
        <w:rPr>
          <w:sz w:val="20"/>
          <w:szCs w:val="20"/>
        </w:rPr>
      </w:pPr>
    </w:p>
    <w:p w:rsidR="009613E6" w:rsidRDefault="009613E6" w:rsidP="00FD740C">
      <w:pPr>
        <w:numPr>
          <w:ilvl w:val="0"/>
          <w:numId w:val="74"/>
        </w:numPr>
        <w:tabs>
          <w:tab w:val="left" w:pos="1134"/>
        </w:tabs>
        <w:spacing w:line="232" w:lineRule="auto"/>
        <w:ind w:left="1720" w:right="40" w:hanging="832"/>
        <w:rPr>
          <w:b/>
          <w:bCs/>
        </w:rPr>
      </w:pPr>
      <w:r>
        <w:rPr>
          <w:b/>
          <w:bCs/>
        </w:rPr>
        <w:t>Обеспечение функционирования СУОТ (распределение обязанностей в сфере охраны труда между должностными лицами работодателя)</w:t>
      </w:r>
    </w:p>
    <w:p w:rsidR="009613E6" w:rsidRDefault="009613E6" w:rsidP="009613E6">
      <w:pPr>
        <w:spacing w:line="285" w:lineRule="exact"/>
        <w:rPr>
          <w:sz w:val="20"/>
          <w:szCs w:val="20"/>
        </w:rPr>
      </w:pPr>
    </w:p>
    <w:p w:rsidR="009613E6" w:rsidRDefault="009613E6" w:rsidP="009613E6">
      <w:pPr>
        <w:spacing w:line="235" w:lineRule="auto"/>
        <w:ind w:left="260" w:firstLine="600"/>
        <w:jc w:val="both"/>
        <w:rPr>
          <w:sz w:val="20"/>
          <w:szCs w:val="20"/>
        </w:rPr>
      </w:pPr>
      <w:r>
        <w:t>Распределение обязанностей в сфере охраны труда между должностными лицами работодателя осуществляется директором с использованием уровней управления. Обязанности директора и других должностных лиц сформулированы в настоящем Положении на основании требований статей 15, 76, 212, 213, 217, 218, 221-223, 225-229.2, 370 Трудового кодекса Российской Федерации, а работника - в соответствии с требованиями статей 21 и 214 Трудового кодекса Российской Федерации.</w:t>
      </w:r>
    </w:p>
    <w:p w:rsidR="009613E6" w:rsidRDefault="009613E6" w:rsidP="009613E6">
      <w:pPr>
        <w:spacing w:line="7" w:lineRule="exact"/>
        <w:rPr>
          <w:sz w:val="20"/>
          <w:szCs w:val="20"/>
        </w:rPr>
      </w:pPr>
    </w:p>
    <w:p w:rsidR="009613E6" w:rsidRDefault="009613E6" w:rsidP="009613E6">
      <w:pPr>
        <w:ind w:left="860"/>
        <w:rPr>
          <w:sz w:val="20"/>
          <w:szCs w:val="20"/>
        </w:rPr>
      </w:pPr>
      <w:r>
        <w:t>Обязанности в сфере охраны труда должностных лиц работодателя устанавливаются</w:t>
      </w:r>
    </w:p>
    <w:p w:rsidR="009613E6" w:rsidRDefault="009613E6" w:rsidP="009613E6">
      <w:pPr>
        <w:spacing w:line="12" w:lineRule="exact"/>
        <w:rPr>
          <w:sz w:val="20"/>
          <w:szCs w:val="20"/>
        </w:rPr>
      </w:pPr>
    </w:p>
    <w:p w:rsidR="009613E6" w:rsidRDefault="009613E6" w:rsidP="00FD740C">
      <w:pPr>
        <w:numPr>
          <w:ilvl w:val="0"/>
          <w:numId w:val="75"/>
        </w:numPr>
        <w:tabs>
          <w:tab w:val="left" w:pos="569"/>
        </w:tabs>
        <w:spacing w:line="235" w:lineRule="auto"/>
        <w:ind w:left="260" w:firstLine="2"/>
        <w:jc w:val="both"/>
      </w:pPr>
      <w:r>
        <w:t>зависимости от уровня управления. При этом на каждом уровне управления устанавливаются обязанности в сфере охраны труда персонально для каждого руководителя или принимающего участие в управлении работника.</w:t>
      </w:r>
    </w:p>
    <w:p w:rsidR="009613E6" w:rsidRDefault="009613E6" w:rsidP="009613E6">
      <w:pPr>
        <w:spacing w:line="13" w:lineRule="exact"/>
      </w:pPr>
    </w:p>
    <w:p w:rsidR="009613E6" w:rsidRDefault="009613E6" w:rsidP="009613E6">
      <w:pPr>
        <w:spacing w:line="235" w:lineRule="auto"/>
        <w:ind w:left="260" w:firstLine="600"/>
        <w:jc w:val="both"/>
      </w:pPr>
      <w:r>
        <w:t>Управление охраной труда должно осуществляться при непосредственном участии работников и (или) уполномоченных ими представительных органов, в том числе в рамках деятельности комиссии по охране труда работодателя.</w:t>
      </w:r>
    </w:p>
    <w:p w:rsidR="009613E6" w:rsidRDefault="009613E6" w:rsidP="009613E6">
      <w:pPr>
        <w:spacing w:line="1" w:lineRule="exact"/>
      </w:pPr>
    </w:p>
    <w:p w:rsidR="009613E6" w:rsidRDefault="009613E6" w:rsidP="00FD740C">
      <w:pPr>
        <w:numPr>
          <w:ilvl w:val="1"/>
          <w:numId w:val="75"/>
        </w:numPr>
        <w:tabs>
          <w:tab w:val="left" w:pos="1080"/>
        </w:tabs>
        <w:ind w:left="1080" w:hanging="218"/>
      </w:pPr>
      <w:r>
        <w:t>качестве обязанностей в сфере охраны труда устанавливаться следующие:</w:t>
      </w:r>
    </w:p>
    <w:p w:rsidR="009613E6" w:rsidRDefault="009613E6" w:rsidP="009613E6">
      <w:pPr>
        <w:spacing w:line="4" w:lineRule="exact"/>
        <w:rPr>
          <w:sz w:val="20"/>
          <w:szCs w:val="20"/>
        </w:rPr>
      </w:pPr>
    </w:p>
    <w:p w:rsidR="009613E6" w:rsidRDefault="009613E6" w:rsidP="009613E6">
      <w:pPr>
        <w:ind w:left="860"/>
        <w:rPr>
          <w:sz w:val="20"/>
          <w:szCs w:val="20"/>
        </w:rPr>
      </w:pPr>
      <w:r>
        <w:rPr>
          <w:b/>
          <w:bCs/>
        </w:rPr>
        <w:t>7.1. Обязанности директора ГДДТ:</w:t>
      </w:r>
    </w:p>
    <w:p w:rsidR="009613E6" w:rsidRDefault="009613E6" w:rsidP="009613E6">
      <w:pPr>
        <w:spacing w:line="27" w:lineRule="exact"/>
        <w:rPr>
          <w:sz w:val="20"/>
          <w:szCs w:val="20"/>
        </w:rPr>
      </w:pPr>
    </w:p>
    <w:p w:rsidR="009613E6" w:rsidRDefault="009613E6" w:rsidP="00FD740C">
      <w:pPr>
        <w:numPr>
          <w:ilvl w:val="0"/>
          <w:numId w:val="76"/>
        </w:numPr>
        <w:tabs>
          <w:tab w:val="left" w:pos="1580"/>
        </w:tabs>
        <w:spacing w:line="230" w:lineRule="auto"/>
        <w:ind w:left="1580" w:hanging="358"/>
        <w:jc w:val="both"/>
        <w:rPr>
          <w:rFonts w:ascii="Symbol" w:eastAsia="Symbol" w:hAnsi="Symbol" w:cs="Symbol"/>
        </w:rPr>
      </w:pPr>
      <w:r>
        <w:t>безопасность работников при эксплуатации зданий, сооружений, оборудования, осуществлении технологических процессов, а также применяемых в производстве инструментов, сырья и материалов;</w:t>
      </w:r>
    </w:p>
    <w:p w:rsidR="009613E6" w:rsidRDefault="009613E6" w:rsidP="009613E6">
      <w:pPr>
        <w:spacing w:line="33" w:lineRule="exact"/>
        <w:rPr>
          <w:rFonts w:ascii="Symbol" w:eastAsia="Symbol" w:hAnsi="Symbol" w:cs="Symbol"/>
        </w:rPr>
      </w:pPr>
    </w:p>
    <w:p w:rsidR="009613E6" w:rsidRDefault="009613E6" w:rsidP="00FD740C">
      <w:pPr>
        <w:numPr>
          <w:ilvl w:val="0"/>
          <w:numId w:val="76"/>
        </w:numPr>
        <w:tabs>
          <w:tab w:val="left" w:pos="1580"/>
        </w:tabs>
        <w:spacing w:line="232" w:lineRule="auto"/>
        <w:ind w:left="1580" w:hanging="358"/>
        <w:jc w:val="both"/>
        <w:rPr>
          <w:rFonts w:ascii="Symbol" w:eastAsia="Symbol" w:hAnsi="Symbol" w:cs="Symbol"/>
        </w:rPr>
      </w:pPr>
      <w:r>
        <w:t>применение прошедших обязательную сертификацию или декларирование соответствия в установленном законодательством Российской Федерации порядке о техническом регулировании средств индивидуальной и коллективной защиты работников;</w:t>
      </w:r>
    </w:p>
    <w:p w:rsidR="009613E6" w:rsidRDefault="009613E6" w:rsidP="009613E6">
      <w:pPr>
        <w:spacing w:line="31" w:lineRule="exact"/>
        <w:rPr>
          <w:rFonts w:ascii="Symbol" w:eastAsia="Symbol" w:hAnsi="Symbol" w:cs="Symbol"/>
        </w:rPr>
      </w:pPr>
    </w:p>
    <w:p w:rsidR="009613E6" w:rsidRDefault="009613E6" w:rsidP="00FD740C">
      <w:pPr>
        <w:numPr>
          <w:ilvl w:val="0"/>
          <w:numId w:val="76"/>
        </w:numPr>
        <w:tabs>
          <w:tab w:val="left" w:pos="1580"/>
        </w:tabs>
        <w:spacing w:line="232" w:lineRule="auto"/>
        <w:ind w:left="1580" w:hanging="358"/>
        <w:jc w:val="both"/>
        <w:rPr>
          <w:rFonts w:ascii="Symbol" w:eastAsia="Symbol" w:hAnsi="Symbol" w:cs="Symbol"/>
        </w:rPr>
      </w:pPr>
      <w:r>
        <w:t xml:space="preserve">соответствующие требованиям охраны труда условия труда на каждом рабочем месте режим труда и отдыха работников в соответствии с трудовым </w:t>
      </w:r>
      <w:r>
        <w:lastRenderedPageBreak/>
        <w:t>законодательством и иными нормативными правовыми актами, содержащими нормы трудового права;</w:t>
      </w:r>
    </w:p>
    <w:p w:rsidR="009613E6" w:rsidRDefault="009613E6" w:rsidP="009613E6">
      <w:pPr>
        <w:spacing w:line="31" w:lineRule="exact"/>
        <w:rPr>
          <w:rFonts w:ascii="Symbol" w:eastAsia="Symbol" w:hAnsi="Symbol" w:cs="Symbol"/>
        </w:rPr>
      </w:pPr>
    </w:p>
    <w:p w:rsidR="009613E6" w:rsidRDefault="009613E6" w:rsidP="00FD740C">
      <w:pPr>
        <w:numPr>
          <w:ilvl w:val="0"/>
          <w:numId w:val="76"/>
        </w:numPr>
        <w:tabs>
          <w:tab w:val="left" w:pos="1580"/>
        </w:tabs>
        <w:spacing w:line="235" w:lineRule="auto"/>
        <w:ind w:left="1580" w:hanging="358"/>
        <w:jc w:val="both"/>
        <w:rPr>
          <w:rFonts w:ascii="Symbol" w:eastAsia="Symbol" w:hAnsi="Symbol" w:cs="Symbol"/>
        </w:rPr>
      </w:pPr>
      <w:r>
        <w:t>приобретение и выдачу за счет собственных средств специальной одежды, специальной обуви и других средств индивидуальной защиты, смывающих и обезвреживающих средств, прошедших обязательную сертификацию или декларирование соответствия в установленном законодательством Российской Федерации порядке о техническом регулировании, в соответствии с установленными нормами, работникам, занятым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9613E6" w:rsidRDefault="009613E6" w:rsidP="009613E6">
      <w:pPr>
        <w:spacing w:line="36" w:lineRule="exact"/>
        <w:rPr>
          <w:rFonts w:ascii="Symbol" w:eastAsia="Symbol" w:hAnsi="Symbol" w:cs="Symbol"/>
        </w:rPr>
      </w:pPr>
    </w:p>
    <w:p w:rsidR="009613E6" w:rsidRDefault="009613E6" w:rsidP="00FD740C">
      <w:pPr>
        <w:numPr>
          <w:ilvl w:val="0"/>
          <w:numId w:val="76"/>
        </w:numPr>
        <w:tabs>
          <w:tab w:val="left" w:pos="1580"/>
        </w:tabs>
        <w:spacing w:line="232" w:lineRule="auto"/>
        <w:ind w:left="1580" w:hanging="358"/>
        <w:jc w:val="both"/>
        <w:rPr>
          <w:rFonts w:ascii="Symbol" w:eastAsia="Symbol" w:hAnsi="Symbol" w:cs="Symbol"/>
        </w:rPr>
      </w:pPr>
      <w:r>
        <w:t>обучение безопасным методам и приемам выполнения работ и оказанию первой помощи пострадавшим на производстве, проведение инструктажа по охране труда, стажировки на рабочем месте и проверки знания требований охраны труда;</w:t>
      </w:r>
    </w:p>
    <w:p w:rsidR="009613E6" w:rsidRDefault="009613E6" w:rsidP="009613E6">
      <w:pPr>
        <w:spacing w:line="31" w:lineRule="exact"/>
        <w:rPr>
          <w:rFonts w:ascii="Symbol" w:eastAsia="Symbol" w:hAnsi="Symbol" w:cs="Symbol"/>
        </w:rPr>
      </w:pPr>
    </w:p>
    <w:p w:rsidR="009613E6" w:rsidRDefault="009613E6" w:rsidP="00FD740C">
      <w:pPr>
        <w:numPr>
          <w:ilvl w:val="0"/>
          <w:numId w:val="76"/>
        </w:numPr>
        <w:tabs>
          <w:tab w:val="left" w:pos="1580"/>
        </w:tabs>
        <w:spacing w:line="225" w:lineRule="auto"/>
        <w:ind w:left="1580" w:hanging="358"/>
        <w:jc w:val="both"/>
        <w:rPr>
          <w:rFonts w:ascii="Symbol" w:eastAsia="Symbol" w:hAnsi="Symbol" w:cs="Symbol"/>
        </w:rPr>
      </w:pPr>
      <w:r>
        <w:t>недопущение к работе лиц, не прошедших в установленном порядке обучение и инструктаж по охране труда, стажировку и проверку знаний</w:t>
      </w:r>
    </w:p>
    <w:p w:rsidR="009613E6" w:rsidRDefault="009613E6" w:rsidP="009613E6">
      <w:pPr>
        <w:spacing w:line="22" w:lineRule="exact"/>
        <w:rPr>
          <w:sz w:val="20"/>
          <w:szCs w:val="20"/>
        </w:rPr>
      </w:pPr>
    </w:p>
    <w:p w:rsidR="009613E6" w:rsidRDefault="009613E6" w:rsidP="009613E6">
      <w:pPr>
        <w:ind w:left="1580"/>
        <w:rPr>
          <w:sz w:val="20"/>
          <w:szCs w:val="20"/>
        </w:rPr>
      </w:pPr>
      <w:r>
        <w:t>требований охраны труда;</w:t>
      </w:r>
    </w:p>
    <w:p w:rsidR="009613E6" w:rsidRDefault="009613E6" w:rsidP="009613E6">
      <w:pPr>
        <w:spacing w:line="31" w:lineRule="exact"/>
        <w:rPr>
          <w:sz w:val="20"/>
          <w:szCs w:val="20"/>
        </w:rPr>
      </w:pPr>
    </w:p>
    <w:p w:rsidR="009613E6" w:rsidRDefault="009613E6" w:rsidP="00FD740C">
      <w:pPr>
        <w:numPr>
          <w:ilvl w:val="0"/>
          <w:numId w:val="77"/>
        </w:numPr>
        <w:tabs>
          <w:tab w:val="left" w:pos="1580"/>
        </w:tabs>
        <w:spacing w:line="228" w:lineRule="auto"/>
        <w:ind w:left="1580" w:hanging="358"/>
        <w:jc w:val="both"/>
        <w:rPr>
          <w:rFonts w:ascii="Symbol" w:eastAsia="Symbol" w:hAnsi="Symbol" w:cs="Symbol"/>
        </w:rPr>
      </w:pPr>
      <w:r>
        <w:t>организацию контроля за состоянием условий труда на рабочих местах, а также за правильностью применения работниками средств индивидуальной и коллективной защиты;</w:t>
      </w:r>
    </w:p>
    <w:p w:rsidR="009613E6" w:rsidRDefault="009613E6" w:rsidP="009613E6">
      <w:pPr>
        <w:spacing w:line="34" w:lineRule="exact"/>
        <w:rPr>
          <w:rFonts w:ascii="Symbol" w:eastAsia="Symbol" w:hAnsi="Symbol" w:cs="Symbol"/>
        </w:rPr>
      </w:pPr>
    </w:p>
    <w:p w:rsidR="009613E6" w:rsidRDefault="009613E6" w:rsidP="00FD740C">
      <w:pPr>
        <w:numPr>
          <w:ilvl w:val="0"/>
          <w:numId w:val="77"/>
        </w:numPr>
        <w:tabs>
          <w:tab w:val="left" w:pos="1580"/>
        </w:tabs>
        <w:spacing w:line="225" w:lineRule="auto"/>
        <w:ind w:left="1580" w:hanging="358"/>
        <w:rPr>
          <w:rFonts w:ascii="Symbol" w:eastAsia="Symbol" w:hAnsi="Symbol" w:cs="Symbol"/>
        </w:rPr>
      </w:pPr>
      <w:r>
        <w:t>проведение специальной оценки условий труда с последующей сертификацией организации работ по охране труда;</w:t>
      </w:r>
    </w:p>
    <w:p w:rsidR="009613E6" w:rsidRDefault="009613E6" w:rsidP="009613E6">
      <w:pPr>
        <w:spacing w:line="32" w:lineRule="exact"/>
        <w:rPr>
          <w:rFonts w:ascii="Symbol" w:eastAsia="Symbol" w:hAnsi="Symbol" w:cs="Symbol"/>
        </w:rPr>
      </w:pPr>
    </w:p>
    <w:p w:rsidR="009613E6" w:rsidRDefault="009613E6" w:rsidP="00FD740C">
      <w:pPr>
        <w:numPr>
          <w:ilvl w:val="0"/>
          <w:numId w:val="77"/>
        </w:numPr>
        <w:tabs>
          <w:tab w:val="left" w:pos="1580"/>
        </w:tabs>
        <w:spacing w:line="228" w:lineRule="auto"/>
        <w:ind w:left="1580" w:hanging="358"/>
        <w:jc w:val="both"/>
        <w:rPr>
          <w:rFonts w:ascii="Symbol" w:eastAsia="Symbol" w:hAnsi="Symbol" w:cs="Symbol"/>
        </w:rPr>
      </w:pPr>
      <w:r>
        <w:t>в случаях, предусмотренных действующим законодательством, организовывать проведение за счет собственных средств обязательных предварительных (при поступлении на работу) и периодических (в течение</w:t>
      </w:r>
    </w:p>
    <w:p w:rsidR="009613E6" w:rsidRDefault="009613E6" w:rsidP="009613E6">
      <w:pPr>
        <w:spacing w:line="2" w:lineRule="exact"/>
        <w:rPr>
          <w:rFonts w:ascii="Symbol" w:eastAsia="Symbol" w:hAnsi="Symbol" w:cs="Symbol"/>
        </w:rPr>
      </w:pPr>
    </w:p>
    <w:p w:rsidR="009613E6" w:rsidRDefault="009613E6" w:rsidP="009613E6">
      <w:pPr>
        <w:ind w:left="1580"/>
        <w:rPr>
          <w:rFonts w:ascii="Symbol" w:eastAsia="Symbol" w:hAnsi="Symbol" w:cs="Symbol"/>
        </w:rPr>
      </w:pPr>
      <w:r>
        <w:t>трудовой деятельности) медицинских осмотров(обследований),</w:t>
      </w:r>
    </w:p>
    <w:p w:rsidR="009613E6" w:rsidRDefault="009613E6" w:rsidP="009613E6">
      <w:pPr>
        <w:spacing w:line="12" w:lineRule="exact"/>
        <w:rPr>
          <w:rFonts w:ascii="Symbol" w:eastAsia="Symbol" w:hAnsi="Symbol" w:cs="Symbol"/>
        </w:rPr>
      </w:pPr>
    </w:p>
    <w:p w:rsidR="009613E6" w:rsidRDefault="009613E6" w:rsidP="009613E6">
      <w:pPr>
        <w:spacing w:line="237" w:lineRule="auto"/>
        <w:ind w:left="1580"/>
        <w:jc w:val="both"/>
        <w:rPr>
          <w:rFonts w:ascii="Symbol" w:eastAsia="Symbol" w:hAnsi="Symbol" w:cs="Symbol"/>
        </w:rPr>
      </w:pPr>
      <w:r>
        <w:t>обязательных психиатрических освидетельствований работников, внеочередных медицинских осмотров (обследований), обязательных психиатрических освидетельствований работников по их просьбам в соответствии с медицинскими рекомендациями с сохранением за ними места работы (должности) и среднего заработка на время прохождения указанных медицинских осмотров (обследований), обязательных психиатрических освидетельствований;</w:t>
      </w:r>
    </w:p>
    <w:p w:rsidR="009613E6" w:rsidRDefault="009613E6" w:rsidP="009613E6">
      <w:pPr>
        <w:spacing w:line="35" w:lineRule="exact"/>
        <w:rPr>
          <w:rFonts w:ascii="Symbol" w:eastAsia="Symbol" w:hAnsi="Symbol" w:cs="Symbol"/>
        </w:rPr>
      </w:pPr>
    </w:p>
    <w:p w:rsidR="009613E6" w:rsidRDefault="009613E6" w:rsidP="00FD740C">
      <w:pPr>
        <w:numPr>
          <w:ilvl w:val="0"/>
          <w:numId w:val="77"/>
        </w:numPr>
        <w:tabs>
          <w:tab w:val="left" w:pos="1580"/>
        </w:tabs>
        <w:spacing w:line="232" w:lineRule="auto"/>
        <w:ind w:left="1580" w:hanging="358"/>
        <w:jc w:val="both"/>
        <w:rPr>
          <w:rFonts w:ascii="Symbol" w:eastAsia="Symbol" w:hAnsi="Symbol" w:cs="Symbol"/>
        </w:rPr>
      </w:pPr>
      <w:r>
        <w:t>недопущение работников к исполнению ими трудовых обязанностей без прохождения обязательных медицинских осмотров (обследований), обязательных психиатрических освидетельствований, а также в случае медицинских противопоказаний;</w:t>
      </w:r>
    </w:p>
    <w:p w:rsidR="009613E6" w:rsidRDefault="009613E6" w:rsidP="009613E6">
      <w:pPr>
        <w:spacing w:line="32" w:lineRule="exact"/>
        <w:rPr>
          <w:rFonts w:ascii="Symbol" w:eastAsia="Symbol" w:hAnsi="Symbol" w:cs="Symbol"/>
        </w:rPr>
      </w:pPr>
    </w:p>
    <w:p w:rsidR="009613E6" w:rsidRDefault="009613E6" w:rsidP="00FD740C">
      <w:pPr>
        <w:numPr>
          <w:ilvl w:val="0"/>
          <w:numId w:val="77"/>
        </w:numPr>
        <w:tabs>
          <w:tab w:val="left" w:pos="1580"/>
        </w:tabs>
        <w:spacing w:line="228" w:lineRule="auto"/>
        <w:ind w:left="1580" w:hanging="358"/>
        <w:jc w:val="both"/>
        <w:rPr>
          <w:rFonts w:ascii="Symbol" w:eastAsia="Symbol" w:hAnsi="Symbol" w:cs="Symbol"/>
        </w:rPr>
      </w:pPr>
      <w:r>
        <w:t>информирование работников об условиях и охране труда на рабочих местах, о риске повреждения здоровья и полагающихся им компенсациях и средствах индивидуальной защиты;</w:t>
      </w:r>
    </w:p>
    <w:p w:rsidR="009613E6" w:rsidRDefault="009613E6" w:rsidP="009613E6">
      <w:pPr>
        <w:spacing w:line="34" w:lineRule="exact"/>
        <w:rPr>
          <w:rFonts w:ascii="Symbol" w:eastAsia="Symbol" w:hAnsi="Symbol" w:cs="Symbol"/>
        </w:rPr>
      </w:pPr>
    </w:p>
    <w:p w:rsidR="009613E6" w:rsidRDefault="009613E6" w:rsidP="00FD740C">
      <w:pPr>
        <w:numPr>
          <w:ilvl w:val="0"/>
          <w:numId w:val="77"/>
        </w:numPr>
        <w:tabs>
          <w:tab w:val="left" w:pos="1580"/>
        </w:tabs>
        <w:spacing w:line="235" w:lineRule="auto"/>
        <w:ind w:left="1580" w:hanging="358"/>
        <w:jc w:val="both"/>
        <w:rPr>
          <w:rFonts w:ascii="Symbol" w:eastAsia="Symbol" w:hAnsi="Symbol" w:cs="Symbol"/>
        </w:rPr>
      </w:pPr>
      <w:r>
        <w:t>предоставление федеральным органам исполнительной власти, осуществляющим функции по выработке государственной политики и нормативно-правовому регулированию в сфере труда, федеральному органу исполнительной власти, уполномоченному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другим федеральным органам исполнительной власти осуществляющим государственный контроль (надзор) в установленной сфере деятельности, органам исполнительной власти субъектов Российской Федерации в области охраны труда, органам профсоюзного контроля за соблюдением трудового законодательства и иных актов, содержащих нормы трудового права, информации и документов, необходимых для осуществления ими своих полномочий;</w:t>
      </w:r>
    </w:p>
    <w:p w:rsidR="009613E6" w:rsidRDefault="009613E6" w:rsidP="009613E6">
      <w:pPr>
        <w:spacing w:line="44" w:lineRule="exact"/>
        <w:rPr>
          <w:rFonts w:ascii="Symbol" w:eastAsia="Symbol" w:hAnsi="Symbol" w:cs="Symbol"/>
        </w:rPr>
      </w:pPr>
    </w:p>
    <w:p w:rsidR="009613E6" w:rsidRDefault="009613E6" w:rsidP="00FD740C">
      <w:pPr>
        <w:numPr>
          <w:ilvl w:val="0"/>
          <w:numId w:val="77"/>
        </w:numPr>
        <w:tabs>
          <w:tab w:val="left" w:pos="1580"/>
        </w:tabs>
        <w:spacing w:line="230" w:lineRule="auto"/>
        <w:ind w:left="1580" w:hanging="358"/>
        <w:jc w:val="both"/>
        <w:rPr>
          <w:rFonts w:ascii="Symbol" w:eastAsia="Symbol" w:hAnsi="Symbol" w:cs="Symbol"/>
        </w:rPr>
      </w:pPr>
      <w:r>
        <w:t>принятие мер по предотвращению аварийных ситуаций, сохранению жизни и здоровья работников при возникновении таких ситуаций, в том числе по оказанию пострадавшим первой помощи;</w:t>
      </w:r>
    </w:p>
    <w:p w:rsidR="009613E6" w:rsidRDefault="009613E6" w:rsidP="009613E6">
      <w:pPr>
        <w:spacing w:line="32" w:lineRule="exact"/>
        <w:rPr>
          <w:rFonts w:ascii="Symbol" w:eastAsia="Symbol" w:hAnsi="Symbol" w:cs="Symbol"/>
        </w:rPr>
      </w:pPr>
    </w:p>
    <w:p w:rsidR="009613E6" w:rsidRDefault="009613E6" w:rsidP="00FD740C">
      <w:pPr>
        <w:numPr>
          <w:ilvl w:val="0"/>
          <w:numId w:val="77"/>
        </w:numPr>
        <w:tabs>
          <w:tab w:val="left" w:pos="1580"/>
        </w:tabs>
        <w:spacing w:line="228" w:lineRule="auto"/>
        <w:ind w:left="1580" w:right="20" w:hanging="358"/>
        <w:jc w:val="both"/>
        <w:rPr>
          <w:rFonts w:ascii="Symbol" w:eastAsia="Symbol" w:hAnsi="Symbol" w:cs="Symbol"/>
        </w:rPr>
      </w:pPr>
      <w:r>
        <w:lastRenderedPageBreak/>
        <w:t>расследование, извещение и учет несчастных случаев на производстве и профессиональных заболеваний в порядке, установленном действующим законодательством;</w:t>
      </w:r>
    </w:p>
    <w:p w:rsidR="009613E6" w:rsidRDefault="009613E6" w:rsidP="009613E6">
      <w:pPr>
        <w:spacing w:line="34" w:lineRule="exact"/>
        <w:rPr>
          <w:rFonts w:ascii="Symbol" w:eastAsia="Symbol" w:hAnsi="Symbol" w:cs="Symbol"/>
        </w:rPr>
      </w:pPr>
    </w:p>
    <w:p w:rsidR="009613E6" w:rsidRDefault="009613E6" w:rsidP="00FD740C">
      <w:pPr>
        <w:numPr>
          <w:ilvl w:val="0"/>
          <w:numId w:val="77"/>
        </w:numPr>
        <w:tabs>
          <w:tab w:val="left" w:pos="1580"/>
        </w:tabs>
        <w:spacing w:line="232" w:lineRule="auto"/>
        <w:ind w:left="1580" w:hanging="358"/>
        <w:jc w:val="both"/>
        <w:rPr>
          <w:rFonts w:ascii="Symbol" w:eastAsia="Symbol" w:hAnsi="Symbol" w:cs="Symbol"/>
        </w:rPr>
      </w:pPr>
      <w:r>
        <w:t>санитарно-бытовое и лечебно-профилактическое обслуживание работников в соответствии с требованиями охраны труда, а также доставку работников, заболевших на рабочем месте, в медицинскую организацию в случае необходимости оказания им неотложной медицинской помощи;</w:t>
      </w:r>
    </w:p>
    <w:p w:rsidR="009613E6" w:rsidRDefault="009613E6" w:rsidP="009613E6">
      <w:pPr>
        <w:spacing w:line="32" w:lineRule="exact"/>
        <w:rPr>
          <w:rFonts w:ascii="Symbol" w:eastAsia="Symbol" w:hAnsi="Symbol" w:cs="Symbol"/>
        </w:rPr>
      </w:pPr>
    </w:p>
    <w:p w:rsidR="009613E6" w:rsidRPr="00D2218D" w:rsidRDefault="009613E6" w:rsidP="009613E6">
      <w:pPr>
        <w:numPr>
          <w:ilvl w:val="0"/>
          <w:numId w:val="77"/>
        </w:numPr>
        <w:tabs>
          <w:tab w:val="left" w:pos="1580"/>
        </w:tabs>
        <w:ind w:left="1580" w:hanging="358"/>
        <w:jc w:val="both"/>
        <w:rPr>
          <w:rFonts w:ascii="Symbol" w:eastAsia="Symbol" w:hAnsi="Symbol" w:cs="Symbol"/>
        </w:rPr>
      </w:pPr>
      <w:r>
        <w:t>беспрепятственный допуск должностных лиц федеральных органов исполнительной власти, уполномоченных на проведение государственного надзора и контроля, органов исполнительной власти субъектов Российской Федерации в области охраны труда, органов Фонда социального страхования Российской Федерации, а также представителей органов общественного контроля в целях проведения проверок условий и охраны труда и</w:t>
      </w:r>
      <w:r w:rsidR="00D2218D">
        <w:rPr>
          <w:rFonts w:ascii="Symbol" w:eastAsia="Symbol" w:hAnsi="Symbol" w:cs="Symbol"/>
        </w:rPr>
        <w:t></w:t>
      </w:r>
      <w:r>
        <w:t>расследования несчастных случаев на производстве и профессиональных заболеваний;</w:t>
      </w:r>
    </w:p>
    <w:p w:rsidR="009613E6" w:rsidRDefault="009613E6" w:rsidP="00D2218D">
      <w:pPr>
        <w:ind w:left="1580" w:hanging="359"/>
        <w:jc w:val="both"/>
        <w:rPr>
          <w:sz w:val="20"/>
          <w:szCs w:val="20"/>
        </w:rPr>
      </w:pPr>
      <w:r>
        <w:rPr>
          <w:rFonts w:ascii="Symbol" w:eastAsia="Symbol" w:hAnsi="Symbol" w:cs="Symbol"/>
        </w:rPr>
        <w:t></w:t>
      </w:r>
      <w:r>
        <w:t xml:space="preserve"> выполнение</w:t>
      </w:r>
      <w:r>
        <w:rPr>
          <w:sz w:val="20"/>
          <w:szCs w:val="20"/>
        </w:rPr>
        <w:t xml:space="preserve"> </w:t>
      </w:r>
      <w:r>
        <w:t>предписаний должностных лиц федеральных органов исполнительной власти, уполномоченных на проведение государственного надзора и контроля, и рассмотрение представлений органов общественного контроля в установленные ТК РФ, иными федеральными законами сроки;</w:t>
      </w:r>
    </w:p>
    <w:p w:rsidR="009613E6" w:rsidRPr="00D2218D" w:rsidRDefault="009613E6" w:rsidP="009613E6">
      <w:pPr>
        <w:numPr>
          <w:ilvl w:val="0"/>
          <w:numId w:val="78"/>
        </w:numPr>
        <w:tabs>
          <w:tab w:val="left" w:pos="1580"/>
        </w:tabs>
        <w:ind w:left="1580" w:hanging="358"/>
        <w:rPr>
          <w:rFonts w:ascii="Symbol" w:eastAsia="Symbol" w:hAnsi="Symbol" w:cs="Symbol"/>
        </w:rPr>
      </w:pPr>
      <w:r>
        <w:t>обязательное социальное страхование работников от несчастных случаев на производстве и профессиональных заболеваний;</w:t>
      </w:r>
    </w:p>
    <w:p w:rsidR="009613E6" w:rsidRDefault="009613E6" w:rsidP="00FD740C">
      <w:pPr>
        <w:numPr>
          <w:ilvl w:val="0"/>
          <w:numId w:val="78"/>
        </w:numPr>
        <w:tabs>
          <w:tab w:val="left" w:pos="1580"/>
        </w:tabs>
        <w:ind w:left="1580" w:hanging="358"/>
        <w:rPr>
          <w:rFonts w:ascii="Symbol" w:eastAsia="Symbol" w:hAnsi="Symbol" w:cs="Symbol"/>
        </w:rPr>
      </w:pPr>
      <w:r>
        <w:t>ознакомление работников с требованиями охраны труда;</w:t>
      </w:r>
    </w:p>
    <w:p w:rsidR="009613E6" w:rsidRDefault="009613E6" w:rsidP="009613E6">
      <w:pPr>
        <w:spacing w:line="29" w:lineRule="exact"/>
        <w:rPr>
          <w:rFonts w:ascii="Symbol" w:eastAsia="Symbol" w:hAnsi="Symbol" w:cs="Symbol"/>
        </w:rPr>
      </w:pPr>
    </w:p>
    <w:p w:rsidR="009613E6" w:rsidRDefault="009613E6" w:rsidP="00FD740C">
      <w:pPr>
        <w:numPr>
          <w:ilvl w:val="0"/>
          <w:numId w:val="78"/>
        </w:numPr>
        <w:tabs>
          <w:tab w:val="left" w:pos="1580"/>
        </w:tabs>
        <w:spacing w:line="232" w:lineRule="auto"/>
        <w:ind w:left="1580" w:hanging="358"/>
        <w:jc w:val="both"/>
        <w:rPr>
          <w:rFonts w:ascii="Symbol" w:eastAsia="Symbol" w:hAnsi="Symbol" w:cs="Symbol"/>
        </w:rPr>
      </w:pPr>
      <w:r>
        <w:t>разработку и утверждение правил и инструкций по охране труда для работников с учетом мнения выборного органа первичной профсоюзной организации или иного уполномоченного работниками органа в порядке, установленном статьей 372 ТК РФ для принятия локальных нормативных актов;</w:t>
      </w:r>
    </w:p>
    <w:p w:rsidR="009613E6" w:rsidRDefault="009613E6" w:rsidP="009613E6">
      <w:pPr>
        <w:spacing w:line="33" w:lineRule="exact"/>
        <w:rPr>
          <w:rFonts w:ascii="Symbol" w:eastAsia="Symbol" w:hAnsi="Symbol" w:cs="Symbol"/>
        </w:rPr>
      </w:pPr>
    </w:p>
    <w:p w:rsidR="009613E6" w:rsidRDefault="009613E6" w:rsidP="00FD740C">
      <w:pPr>
        <w:numPr>
          <w:ilvl w:val="0"/>
          <w:numId w:val="78"/>
        </w:numPr>
        <w:tabs>
          <w:tab w:val="left" w:pos="1580"/>
        </w:tabs>
        <w:spacing w:line="225" w:lineRule="auto"/>
        <w:ind w:left="1580" w:hanging="358"/>
        <w:rPr>
          <w:rFonts w:ascii="Symbol" w:eastAsia="Symbol" w:hAnsi="Symbol" w:cs="Symbol"/>
        </w:rPr>
      </w:pPr>
      <w:r>
        <w:t>наличие комплекта нормативных правовых актов, содержащих требования охраны труда в соответствии со спецификой деятельности.</w:t>
      </w:r>
    </w:p>
    <w:p w:rsidR="009613E6" w:rsidRDefault="009613E6" w:rsidP="009613E6">
      <w:pPr>
        <w:spacing w:line="5" w:lineRule="exact"/>
        <w:rPr>
          <w:sz w:val="20"/>
          <w:szCs w:val="20"/>
        </w:rPr>
      </w:pPr>
    </w:p>
    <w:p w:rsidR="009613E6" w:rsidRDefault="009613E6" w:rsidP="009613E6">
      <w:pPr>
        <w:ind w:left="260"/>
        <w:rPr>
          <w:sz w:val="20"/>
          <w:szCs w:val="20"/>
        </w:rPr>
      </w:pPr>
      <w:r>
        <w:rPr>
          <w:b/>
          <w:bCs/>
        </w:rPr>
        <w:t>7.2. Обязанности руководителей структурных подразделений:</w:t>
      </w:r>
    </w:p>
    <w:p w:rsidR="009613E6" w:rsidRDefault="009613E6" w:rsidP="009613E6">
      <w:pPr>
        <w:spacing w:line="27" w:lineRule="exact"/>
        <w:rPr>
          <w:sz w:val="20"/>
          <w:szCs w:val="20"/>
        </w:rPr>
      </w:pPr>
    </w:p>
    <w:p w:rsidR="009613E6" w:rsidRDefault="009613E6" w:rsidP="00FD740C">
      <w:pPr>
        <w:numPr>
          <w:ilvl w:val="0"/>
          <w:numId w:val="79"/>
        </w:numPr>
        <w:tabs>
          <w:tab w:val="left" w:pos="980"/>
        </w:tabs>
        <w:spacing w:line="232" w:lineRule="auto"/>
        <w:ind w:left="980" w:hanging="358"/>
        <w:jc w:val="both"/>
        <w:rPr>
          <w:rFonts w:ascii="Symbol" w:eastAsia="Symbol" w:hAnsi="Symbol" w:cs="Symbol"/>
        </w:rPr>
      </w:pPr>
      <w:r>
        <w:t>организует работу по охране труда в подразделении и обеспечивает на каждом рабочем месте здоровые и безопасные условия труда, профилактику производственного травматизма и профессиональных заболеваний (в соответствии с требованиями законодательства);</w:t>
      </w:r>
    </w:p>
    <w:p w:rsidR="009613E6" w:rsidRDefault="009613E6" w:rsidP="009613E6">
      <w:pPr>
        <w:spacing w:line="34" w:lineRule="exact"/>
        <w:rPr>
          <w:rFonts w:ascii="Symbol" w:eastAsia="Symbol" w:hAnsi="Symbol" w:cs="Symbol"/>
        </w:rPr>
      </w:pPr>
    </w:p>
    <w:p w:rsidR="009613E6" w:rsidRDefault="009613E6" w:rsidP="00FD740C">
      <w:pPr>
        <w:numPr>
          <w:ilvl w:val="0"/>
          <w:numId w:val="79"/>
        </w:numPr>
        <w:tabs>
          <w:tab w:val="left" w:pos="980"/>
        </w:tabs>
        <w:spacing w:line="225" w:lineRule="auto"/>
        <w:ind w:left="980" w:hanging="358"/>
        <w:rPr>
          <w:rFonts w:ascii="Symbol" w:eastAsia="Symbol" w:hAnsi="Symbol" w:cs="Symbol"/>
        </w:rPr>
      </w:pPr>
      <w:r>
        <w:t>обеспечивает безопасное состояние производственных объектов, исправность оборудования, инструмента, приспособлений, инвентаря и технических средств;</w:t>
      </w:r>
    </w:p>
    <w:p w:rsidR="009613E6" w:rsidRDefault="009613E6" w:rsidP="009613E6">
      <w:pPr>
        <w:spacing w:line="32" w:lineRule="exact"/>
        <w:rPr>
          <w:rFonts w:ascii="Symbol" w:eastAsia="Symbol" w:hAnsi="Symbol" w:cs="Symbol"/>
        </w:rPr>
      </w:pPr>
    </w:p>
    <w:p w:rsidR="009613E6" w:rsidRDefault="009613E6" w:rsidP="00FD740C">
      <w:pPr>
        <w:numPr>
          <w:ilvl w:val="0"/>
          <w:numId w:val="79"/>
        </w:numPr>
        <w:tabs>
          <w:tab w:val="left" w:pos="980"/>
        </w:tabs>
        <w:spacing w:line="228" w:lineRule="auto"/>
        <w:ind w:left="980" w:hanging="358"/>
        <w:jc w:val="both"/>
        <w:rPr>
          <w:rFonts w:ascii="Symbol" w:eastAsia="Symbol" w:hAnsi="Symbol" w:cs="Symbol"/>
        </w:rPr>
      </w:pPr>
      <w:r>
        <w:t>в течение рабочего дня осуществляет контроль за соблюдением работниками подразделения требований охраны труда, за правильным применением средств коллективной и индивидуальной защиты;</w:t>
      </w:r>
    </w:p>
    <w:p w:rsidR="009613E6" w:rsidRDefault="009613E6" w:rsidP="009613E6">
      <w:pPr>
        <w:spacing w:line="34" w:lineRule="exact"/>
        <w:rPr>
          <w:rFonts w:ascii="Symbol" w:eastAsia="Symbol" w:hAnsi="Symbol" w:cs="Symbol"/>
        </w:rPr>
      </w:pPr>
    </w:p>
    <w:p w:rsidR="009613E6" w:rsidRDefault="009613E6" w:rsidP="00FD740C">
      <w:pPr>
        <w:numPr>
          <w:ilvl w:val="0"/>
          <w:numId w:val="79"/>
        </w:numPr>
        <w:tabs>
          <w:tab w:val="left" w:pos="980"/>
        </w:tabs>
        <w:spacing w:line="225" w:lineRule="auto"/>
        <w:ind w:left="980" w:right="20" w:hanging="358"/>
        <w:rPr>
          <w:rFonts w:ascii="Symbol" w:eastAsia="Symbol" w:hAnsi="Symbol" w:cs="Symbol"/>
        </w:rPr>
      </w:pPr>
      <w:r>
        <w:t>планирует мероприятия по улучшению условий труда с обязательным включением в коллективный договор и (или) планы работы подразделения;</w:t>
      </w:r>
    </w:p>
    <w:p w:rsidR="009613E6" w:rsidRDefault="009613E6" w:rsidP="009613E6">
      <w:pPr>
        <w:spacing w:line="32" w:lineRule="exact"/>
        <w:rPr>
          <w:rFonts w:ascii="Symbol" w:eastAsia="Symbol" w:hAnsi="Symbol" w:cs="Symbol"/>
        </w:rPr>
      </w:pPr>
    </w:p>
    <w:p w:rsidR="009613E6" w:rsidRDefault="009613E6" w:rsidP="00FD740C">
      <w:pPr>
        <w:numPr>
          <w:ilvl w:val="0"/>
          <w:numId w:val="79"/>
        </w:numPr>
        <w:tabs>
          <w:tab w:val="left" w:pos="980"/>
        </w:tabs>
        <w:spacing w:line="225" w:lineRule="auto"/>
        <w:ind w:left="980" w:right="20" w:hanging="358"/>
        <w:rPr>
          <w:rFonts w:ascii="Symbol" w:eastAsia="Symbol" w:hAnsi="Symbol" w:cs="Symbol"/>
        </w:rPr>
      </w:pPr>
      <w:r>
        <w:t>организует первую помощь пострадавшему при несчастном случае, доставляет его в медицинское учреждение. Сообщает о несчастном случае директору ГДДТ;</w:t>
      </w:r>
    </w:p>
    <w:p w:rsidR="009613E6" w:rsidRDefault="009613E6" w:rsidP="009613E6">
      <w:pPr>
        <w:spacing w:line="1" w:lineRule="exact"/>
        <w:rPr>
          <w:rFonts w:ascii="Symbol" w:eastAsia="Symbol" w:hAnsi="Symbol" w:cs="Symbol"/>
        </w:rPr>
      </w:pPr>
    </w:p>
    <w:p w:rsidR="009613E6" w:rsidRDefault="009613E6" w:rsidP="00FD740C">
      <w:pPr>
        <w:numPr>
          <w:ilvl w:val="0"/>
          <w:numId w:val="79"/>
        </w:numPr>
        <w:tabs>
          <w:tab w:val="left" w:pos="980"/>
        </w:tabs>
        <w:ind w:left="980" w:hanging="358"/>
        <w:rPr>
          <w:rFonts w:ascii="Symbol" w:eastAsia="Symbol" w:hAnsi="Symbol" w:cs="Symbol"/>
        </w:rPr>
      </w:pPr>
      <w:r>
        <w:t>участвует в работе по специальной оценке условий труда;</w:t>
      </w:r>
    </w:p>
    <w:p w:rsidR="009613E6" w:rsidRDefault="009613E6" w:rsidP="009613E6">
      <w:pPr>
        <w:spacing w:line="29" w:lineRule="exact"/>
        <w:rPr>
          <w:rFonts w:ascii="Symbol" w:eastAsia="Symbol" w:hAnsi="Symbol" w:cs="Symbol"/>
        </w:rPr>
      </w:pPr>
    </w:p>
    <w:p w:rsidR="009613E6" w:rsidRDefault="009613E6" w:rsidP="00FD740C">
      <w:pPr>
        <w:numPr>
          <w:ilvl w:val="0"/>
          <w:numId w:val="79"/>
        </w:numPr>
        <w:tabs>
          <w:tab w:val="left" w:pos="980"/>
        </w:tabs>
        <w:spacing w:line="228" w:lineRule="auto"/>
        <w:ind w:left="980" w:hanging="358"/>
        <w:jc w:val="both"/>
        <w:rPr>
          <w:rFonts w:ascii="Symbol" w:eastAsia="Symbol" w:hAnsi="Symbol" w:cs="Symbol"/>
        </w:rPr>
      </w:pPr>
      <w:r>
        <w:t>обеспечивает (совместно с функциональными службами) содержание зданий, сооружений и территории подразделения в соответствии с требованиями безопасной эксплуатации и охраны труда;</w:t>
      </w:r>
    </w:p>
    <w:p w:rsidR="009613E6" w:rsidRDefault="009613E6" w:rsidP="009613E6">
      <w:pPr>
        <w:spacing w:line="34" w:lineRule="exact"/>
        <w:rPr>
          <w:rFonts w:ascii="Symbol" w:eastAsia="Symbol" w:hAnsi="Symbol" w:cs="Symbol"/>
        </w:rPr>
      </w:pPr>
    </w:p>
    <w:p w:rsidR="009613E6" w:rsidRDefault="009613E6" w:rsidP="00FD740C">
      <w:pPr>
        <w:numPr>
          <w:ilvl w:val="0"/>
          <w:numId w:val="79"/>
        </w:numPr>
        <w:tabs>
          <w:tab w:val="left" w:pos="980"/>
        </w:tabs>
        <w:spacing w:line="225" w:lineRule="auto"/>
        <w:ind w:left="980" w:right="20" w:hanging="358"/>
        <w:rPr>
          <w:rFonts w:ascii="Symbol" w:eastAsia="Symbol" w:hAnsi="Symbol" w:cs="Symbol"/>
        </w:rPr>
      </w:pPr>
      <w:r>
        <w:t>выполняет другие функциональные обязанности, возложенные на него работодателем.</w:t>
      </w:r>
    </w:p>
    <w:p w:rsidR="009613E6" w:rsidRDefault="009613E6" w:rsidP="009613E6">
      <w:pPr>
        <w:spacing w:line="5" w:lineRule="exact"/>
        <w:rPr>
          <w:sz w:val="20"/>
          <w:szCs w:val="20"/>
        </w:rPr>
      </w:pPr>
    </w:p>
    <w:p w:rsidR="009613E6" w:rsidRDefault="009613E6" w:rsidP="009613E6">
      <w:pPr>
        <w:ind w:left="260"/>
        <w:rPr>
          <w:sz w:val="20"/>
          <w:szCs w:val="20"/>
        </w:rPr>
      </w:pPr>
      <w:r>
        <w:rPr>
          <w:b/>
          <w:bCs/>
        </w:rPr>
        <w:t>7.3. Обязанности заместителя директора по административно-хозяйственной работе:</w:t>
      </w:r>
    </w:p>
    <w:p w:rsidR="009613E6" w:rsidRDefault="009613E6" w:rsidP="009613E6">
      <w:pPr>
        <w:spacing w:line="27" w:lineRule="exact"/>
        <w:rPr>
          <w:sz w:val="20"/>
          <w:szCs w:val="20"/>
        </w:rPr>
      </w:pPr>
    </w:p>
    <w:p w:rsidR="009613E6" w:rsidRPr="00D2218D" w:rsidRDefault="009613E6" w:rsidP="00FD740C">
      <w:pPr>
        <w:numPr>
          <w:ilvl w:val="0"/>
          <w:numId w:val="80"/>
        </w:numPr>
        <w:tabs>
          <w:tab w:val="left" w:pos="1340"/>
        </w:tabs>
        <w:spacing w:line="225" w:lineRule="auto"/>
        <w:ind w:left="1340" w:hanging="358"/>
        <w:rPr>
          <w:rFonts w:ascii="Symbol" w:eastAsia="Symbol" w:hAnsi="Symbol" w:cs="Symbol"/>
        </w:rPr>
      </w:pPr>
      <w:r>
        <w:t>осуществляет материально-техническое обеспечение мероприятий по охране труда согласно коллективного договора и других локальных актов ГДДТ;</w:t>
      </w:r>
    </w:p>
    <w:p w:rsidR="00D2218D" w:rsidRDefault="00D2218D" w:rsidP="00D2218D">
      <w:pPr>
        <w:tabs>
          <w:tab w:val="left" w:pos="1340"/>
        </w:tabs>
        <w:spacing w:line="225" w:lineRule="auto"/>
      </w:pPr>
    </w:p>
    <w:p w:rsidR="00D2218D" w:rsidRDefault="00D2218D" w:rsidP="00D2218D">
      <w:pPr>
        <w:tabs>
          <w:tab w:val="left" w:pos="1340"/>
        </w:tabs>
        <w:spacing w:line="225" w:lineRule="auto"/>
      </w:pPr>
    </w:p>
    <w:p w:rsidR="00D2218D" w:rsidRDefault="00D2218D" w:rsidP="00D2218D">
      <w:pPr>
        <w:tabs>
          <w:tab w:val="left" w:pos="1340"/>
        </w:tabs>
        <w:spacing w:line="225" w:lineRule="auto"/>
        <w:rPr>
          <w:rFonts w:ascii="Symbol" w:eastAsia="Symbol" w:hAnsi="Symbol" w:cs="Symbol"/>
        </w:rPr>
      </w:pPr>
    </w:p>
    <w:p w:rsidR="009613E6" w:rsidRDefault="009613E6" w:rsidP="009613E6">
      <w:pPr>
        <w:spacing w:line="32" w:lineRule="exact"/>
        <w:rPr>
          <w:rFonts w:ascii="Symbol" w:eastAsia="Symbol" w:hAnsi="Symbol" w:cs="Symbol"/>
        </w:rPr>
      </w:pPr>
    </w:p>
    <w:p w:rsidR="009613E6" w:rsidRDefault="009613E6" w:rsidP="00FD740C">
      <w:pPr>
        <w:numPr>
          <w:ilvl w:val="0"/>
          <w:numId w:val="80"/>
        </w:numPr>
        <w:tabs>
          <w:tab w:val="left" w:pos="1340"/>
        </w:tabs>
        <w:spacing w:line="225" w:lineRule="auto"/>
        <w:ind w:left="1340" w:hanging="358"/>
        <w:rPr>
          <w:rFonts w:ascii="Symbol" w:eastAsia="Symbol" w:hAnsi="Symbol" w:cs="Symbol"/>
        </w:rPr>
      </w:pPr>
      <w:r>
        <w:lastRenderedPageBreak/>
        <w:t>обеспечивает эксплуатацию, реконструкцию и ремонт санитарно-бытовых объектов и устройств.</w:t>
      </w:r>
    </w:p>
    <w:p w:rsidR="009613E6" w:rsidRDefault="009613E6" w:rsidP="009613E6">
      <w:pPr>
        <w:spacing w:line="32" w:lineRule="exact"/>
        <w:rPr>
          <w:rFonts w:ascii="Symbol" w:eastAsia="Symbol" w:hAnsi="Symbol" w:cs="Symbol"/>
        </w:rPr>
      </w:pPr>
    </w:p>
    <w:p w:rsidR="009613E6" w:rsidRDefault="009613E6" w:rsidP="00FD740C">
      <w:pPr>
        <w:numPr>
          <w:ilvl w:val="0"/>
          <w:numId w:val="80"/>
        </w:numPr>
        <w:tabs>
          <w:tab w:val="left" w:pos="1340"/>
        </w:tabs>
        <w:spacing w:line="228" w:lineRule="auto"/>
        <w:ind w:left="1340" w:hanging="358"/>
        <w:jc w:val="both"/>
        <w:rPr>
          <w:rFonts w:ascii="Symbol" w:eastAsia="Symbol" w:hAnsi="Symbol" w:cs="Symbol"/>
        </w:rPr>
      </w:pPr>
      <w:r>
        <w:t>осуществляет учет средств, расходуемых на проведение мероприятий по охране труда с учетом установленной номенклатуры затрат на охрану труда, составляет отчет о затратах на эти мероприятия.</w:t>
      </w:r>
    </w:p>
    <w:p w:rsidR="009613E6" w:rsidRDefault="009613E6" w:rsidP="009613E6">
      <w:pPr>
        <w:spacing w:line="7" w:lineRule="exact"/>
        <w:rPr>
          <w:sz w:val="20"/>
          <w:szCs w:val="20"/>
        </w:rPr>
      </w:pPr>
    </w:p>
    <w:p w:rsidR="009613E6" w:rsidRDefault="009613E6" w:rsidP="009613E6">
      <w:pPr>
        <w:ind w:left="260"/>
        <w:rPr>
          <w:sz w:val="20"/>
          <w:szCs w:val="20"/>
        </w:rPr>
      </w:pPr>
      <w:r>
        <w:rPr>
          <w:b/>
          <w:bCs/>
        </w:rPr>
        <w:t>7.4. Обязанности делопроизводителя:</w:t>
      </w:r>
    </w:p>
    <w:p w:rsidR="009613E6" w:rsidRDefault="009613E6" w:rsidP="009613E6">
      <w:pPr>
        <w:spacing w:line="27" w:lineRule="exact"/>
        <w:rPr>
          <w:sz w:val="20"/>
          <w:szCs w:val="20"/>
        </w:rPr>
      </w:pPr>
    </w:p>
    <w:p w:rsidR="009613E6" w:rsidRDefault="009613E6" w:rsidP="00FD740C">
      <w:pPr>
        <w:numPr>
          <w:ilvl w:val="0"/>
          <w:numId w:val="81"/>
        </w:numPr>
        <w:tabs>
          <w:tab w:val="left" w:pos="1340"/>
        </w:tabs>
        <w:spacing w:line="225" w:lineRule="auto"/>
        <w:ind w:left="1340" w:hanging="358"/>
        <w:rPr>
          <w:rFonts w:ascii="Symbol" w:eastAsia="Symbol" w:hAnsi="Symbol" w:cs="Symbol"/>
        </w:rPr>
      </w:pPr>
      <w:r>
        <w:t>обеспечивает правильность приема, увольнения и перевода на другую работу в соответствии с медицинскими показаниями;</w:t>
      </w:r>
    </w:p>
    <w:p w:rsidR="009613E6" w:rsidRDefault="009613E6" w:rsidP="009613E6">
      <w:pPr>
        <w:spacing w:line="32" w:lineRule="exact"/>
        <w:rPr>
          <w:rFonts w:ascii="Symbol" w:eastAsia="Symbol" w:hAnsi="Symbol" w:cs="Symbol"/>
        </w:rPr>
      </w:pPr>
    </w:p>
    <w:p w:rsidR="009613E6" w:rsidRDefault="009613E6" w:rsidP="00FD740C">
      <w:pPr>
        <w:numPr>
          <w:ilvl w:val="0"/>
          <w:numId w:val="81"/>
        </w:numPr>
        <w:tabs>
          <w:tab w:val="left" w:pos="1340"/>
        </w:tabs>
        <w:spacing w:line="225" w:lineRule="auto"/>
        <w:ind w:left="1340" w:hanging="358"/>
        <w:rPr>
          <w:rFonts w:ascii="Symbol" w:eastAsia="Symbol" w:hAnsi="Symbol" w:cs="Symbol"/>
        </w:rPr>
      </w:pPr>
      <w:r>
        <w:t>составляет перечень профессий работников, имеющих право на льготное пенсионное обеспечение;</w:t>
      </w:r>
    </w:p>
    <w:p w:rsidR="009613E6" w:rsidRDefault="009613E6" w:rsidP="009613E6">
      <w:pPr>
        <w:spacing w:line="32" w:lineRule="exact"/>
        <w:rPr>
          <w:rFonts w:ascii="Symbol" w:eastAsia="Symbol" w:hAnsi="Symbol" w:cs="Symbol"/>
        </w:rPr>
      </w:pPr>
    </w:p>
    <w:p w:rsidR="009613E6" w:rsidRDefault="009613E6" w:rsidP="00FD740C">
      <w:pPr>
        <w:numPr>
          <w:ilvl w:val="0"/>
          <w:numId w:val="81"/>
        </w:numPr>
        <w:tabs>
          <w:tab w:val="left" w:pos="1340"/>
        </w:tabs>
        <w:spacing w:line="230" w:lineRule="auto"/>
        <w:ind w:left="1340" w:hanging="358"/>
        <w:jc w:val="both"/>
        <w:rPr>
          <w:rFonts w:ascii="Symbol" w:eastAsia="Symbol" w:hAnsi="Symbol" w:cs="Symbol"/>
        </w:rPr>
      </w:pPr>
      <w:r>
        <w:t>составляет списки работников, подлежащих прохождению периодических медицинских осмотров и согласовывает их с органами Роспотребнадзора, организует проведение медицинских осмотров работников;</w:t>
      </w:r>
    </w:p>
    <w:p w:rsidR="009613E6" w:rsidRDefault="009613E6" w:rsidP="009613E6">
      <w:pPr>
        <w:spacing w:line="2" w:lineRule="exact"/>
        <w:rPr>
          <w:rFonts w:ascii="Symbol" w:eastAsia="Symbol" w:hAnsi="Symbol" w:cs="Symbol"/>
        </w:rPr>
      </w:pPr>
    </w:p>
    <w:p w:rsidR="009613E6" w:rsidRDefault="009613E6" w:rsidP="00FD740C">
      <w:pPr>
        <w:numPr>
          <w:ilvl w:val="0"/>
          <w:numId w:val="81"/>
        </w:numPr>
        <w:tabs>
          <w:tab w:val="left" w:pos="1340"/>
        </w:tabs>
        <w:ind w:left="1340" w:hanging="358"/>
        <w:rPr>
          <w:rFonts w:ascii="Symbol" w:eastAsia="Symbol" w:hAnsi="Symbol" w:cs="Symbol"/>
        </w:rPr>
      </w:pPr>
      <w:r>
        <w:t>осуществляет   контроль   за   соблюдением   режима   труда   и   отдыха,</w:t>
      </w:r>
    </w:p>
    <w:p w:rsidR="009613E6" w:rsidRDefault="009613E6" w:rsidP="009613E6">
      <w:pPr>
        <w:spacing w:line="52" w:lineRule="exact"/>
        <w:rPr>
          <w:rFonts w:ascii="Symbol" w:eastAsia="Symbol" w:hAnsi="Symbol" w:cs="Symbol"/>
        </w:rPr>
      </w:pPr>
    </w:p>
    <w:p w:rsidR="009613E6" w:rsidRDefault="009613E6" w:rsidP="009613E6">
      <w:pPr>
        <w:ind w:left="1340"/>
        <w:rPr>
          <w:sz w:val="20"/>
          <w:szCs w:val="20"/>
        </w:rPr>
      </w:pPr>
      <w:r>
        <w:t>использованием труда женщин и лиц моложе 18 лет;</w:t>
      </w:r>
    </w:p>
    <w:p w:rsidR="009613E6" w:rsidRDefault="009613E6" w:rsidP="009613E6">
      <w:pPr>
        <w:spacing w:line="31" w:lineRule="exact"/>
        <w:rPr>
          <w:sz w:val="20"/>
          <w:szCs w:val="20"/>
        </w:rPr>
      </w:pPr>
    </w:p>
    <w:p w:rsidR="009613E6" w:rsidRDefault="009613E6" w:rsidP="00FD740C">
      <w:pPr>
        <w:numPr>
          <w:ilvl w:val="0"/>
          <w:numId w:val="82"/>
        </w:numPr>
        <w:tabs>
          <w:tab w:val="left" w:pos="1340"/>
        </w:tabs>
        <w:spacing w:line="228" w:lineRule="auto"/>
        <w:ind w:left="1340" w:hanging="358"/>
        <w:jc w:val="both"/>
        <w:rPr>
          <w:rFonts w:ascii="Symbol" w:eastAsia="Symbol" w:hAnsi="Symbol" w:cs="Symbol"/>
        </w:rPr>
      </w:pPr>
      <w:r>
        <w:t>совместно с соответствующими подразделениями разрабатывает программы подготовки кадров и повышения их квалификации, предусматривая в них вопросы охраны труда.</w:t>
      </w:r>
    </w:p>
    <w:p w:rsidR="009613E6" w:rsidRDefault="009613E6" w:rsidP="009613E6">
      <w:pPr>
        <w:spacing w:line="7" w:lineRule="exact"/>
        <w:rPr>
          <w:sz w:val="20"/>
          <w:szCs w:val="20"/>
        </w:rPr>
      </w:pPr>
    </w:p>
    <w:p w:rsidR="009613E6" w:rsidRDefault="009613E6" w:rsidP="009613E6">
      <w:pPr>
        <w:ind w:left="260"/>
        <w:rPr>
          <w:sz w:val="20"/>
          <w:szCs w:val="20"/>
        </w:rPr>
      </w:pPr>
      <w:r>
        <w:rPr>
          <w:b/>
          <w:bCs/>
        </w:rPr>
        <w:t>7.5. Обязанности работника:</w:t>
      </w:r>
    </w:p>
    <w:p w:rsidR="009613E6" w:rsidRDefault="009613E6" w:rsidP="00FD740C">
      <w:pPr>
        <w:numPr>
          <w:ilvl w:val="0"/>
          <w:numId w:val="83"/>
        </w:numPr>
        <w:tabs>
          <w:tab w:val="left" w:pos="980"/>
        </w:tabs>
        <w:spacing w:line="235" w:lineRule="auto"/>
        <w:ind w:left="980" w:hanging="358"/>
        <w:rPr>
          <w:rFonts w:ascii="Symbol" w:eastAsia="Symbol" w:hAnsi="Symbol" w:cs="Symbol"/>
        </w:rPr>
      </w:pPr>
      <w:r>
        <w:t>соблюдать требования охраны труда;</w:t>
      </w:r>
    </w:p>
    <w:p w:rsidR="009613E6" w:rsidRDefault="009613E6" w:rsidP="009613E6">
      <w:pPr>
        <w:spacing w:line="29" w:lineRule="exact"/>
        <w:rPr>
          <w:rFonts w:ascii="Symbol" w:eastAsia="Symbol" w:hAnsi="Symbol" w:cs="Symbol"/>
        </w:rPr>
      </w:pPr>
    </w:p>
    <w:p w:rsidR="009613E6" w:rsidRDefault="009613E6" w:rsidP="00FD740C">
      <w:pPr>
        <w:numPr>
          <w:ilvl w:val="0"/>
          <w:numId w:val="83"/>
        </w:numPr>
        <w:tabs>
          <w:tab w:val="left" w:pos="980"/>
        </w:tabs>
        <w:spacing w:line="232" w:lineRule="auto"/>
        <w:ind w:left="980" w:hanging="358"/>
        <w:jc w:val="both"/>
        <w:rPr>
          <w:rFonts w:ascii="Symbol" w:eastAsia="Symbol" w:hAnsi="Symbol" w:cs="Symbol"/>
        </w:rPr>
      </w:pPr>
      <w:r>
        <w:t>правильно применять средства индивидуальной и коллективной защиты; проходить обучение безопасным методам и приемам выполнения работ, и оказанию первой помощи пострадавшим на производстве, инструктаж по охране труда, стажировку на рабочем месте, проверку знаний требований охраны труда;</w:t>
      </w:r>
    </w:p>
    <w:p w:rsidR="009613E6" w:rsidRDefault="009613E6" w:rsidP="009613E6">
      <w:pPr>
        <w:spacing w:line="31" w:lineRule="exact"/>
        <w:rPr>
          <w:rFonts w:ascii="Symbol" w:eastAsia="Symbol" w:hAnsi="Symbol" w:cs="Symbol"/>
        </w:rPr>
      </w:pPr>
    </w:p>
    <w:p w:rsidR="009613E6" w:rsidRDefault="009613E6" w:rsidP="00FD740C">
      <w:pPr>
        <w:numPr>
          <w:ilvl w:val="0"/>
          <w:numId w:val="83"/>
        </w:numPr>
        <w:tabs>
          <w:tab w:val="left" w:pos="980"/>
        </w:tabs>
        <w:spacing w:line="232" w:lineRule="auto"/>
        <w:ind w:left="980" w:hanging="358"/>
        <w:jc w:val="both"/>
        <w:rPr>
          <w:rFonts w:ascii="Symbol" w:eastAsia="Symbol" w:hAnsi="Symbol" w:cs="Symbol"/>
        </w:rPr>
      </w:pPr>
      <w:r>
        <w:t>немедленно извещать своего непосредственного или вышестоящего руководителя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 том числе о проявлении признаков острого профессионального заболевания (отравления);</w:t>
      </w:r>
    </w:p>
    <w:p w:rsidR="009613E6" w:rsidRDefault="009613E6" w:rsidP="009613E6">
      <w:pPr>
        <w:spacing w:line="33" w:lineRule="exact"/>
        <w:rPr>
          <w:rFonts w:ascii="Symbol" w:eastAsia="Symbol" w:hAnsi="Symbol" w:cs="Symbol"/>
        </w:rPr>
      </w:pPr>
    </w:p>
    <w:p w:rsidR="009613E6" w:rsidRDefault="009613E6" w:rsidP="00FD740C">
      <w:pPr>
        <w:numPr>
          <w:ilvl w:val="0"/>
          <w:numId w:val="83"/>
        </w:numPr>
        <w:tabs>
          <w:tab w:val="left" w:pos="980"/>
        </w:tabs>
        <w:spacing w:line="232" w:lineRule="auto"/>
        <w:ind w:left="980" w:hanging="358"/>
        <w:jc w:val="both"/>
        <w:rPr>
          <w:rFonts w:ascii="Symbol" w:eastAsia="Symbol" w:hAnsi="Symbol" w:cs="Symbol"/>
        </w:rPr>
      </w:pPr>
      <w:r>
        <w:t>проходить обязательные предварительные (при поступлении на работу) и периодические (в течение трудовой деятельности) медицинские осмотры, другие обязательные медицинские осмотры, а также проходить внеочередные медицинские осмотры по направлению работодателя.</w:t>
      </w:r>
    </w:p>
    <w:p w:rsidR="009613E6" w:rsidRDefault="009613E6" w:rsidP="009613E6">
      <w:pPr>
        <w:spacing w:line="6" w:lineRule="exact"/>
        <w:rPr>
          <w:sz w:val="20"/>
          <w:szCs w:val="20"/>
        </w:rPr>
      </w:pPr>
    </w:p>
    <w:p w:rsidR="009613E6" w:rsidRDefault="009613E6" w:rsidP="009613E6">
      <w:pPr>
        <w:ind w:left="260"/>
        <w:rPr>
          <w:sz w:val="20"/>
          <w:szCs w:val="20"/>
        </w:rPr>
      </w:pPr>
      <w:r>
        <w:rPr>
          <w:b/>
          <w:bCs/>
        </w:rPr>
        <w:t>7.6. Специалист по охране труда.</w:t>
      </w:r>
    </w:p>
    <w:p w:rsidR="009613E6" w:rsidRDefault="009613E6" w:rsidP="009613E6">
      <w:pPr>
        <w:spacing w:line="7" w:lineRule="exact"/>
        <w:rPr>
          <w:sz w:val="20"/>
          <w:szCs w:val="20"/>
        </w:rPr>
      </w:pPr>
    </w:p>
    <w:p w:rsidR="009613E6" w:rsidRDefault="009613E6" w:rsidP="00FD740C">
      <w:pPr>
        <w:numPr>
          <w:ilvl w:val="1"/>
          <w:numId w:val="84"/>
        </w:numPr>
        <w:tabs>
          <w:tab w:val="left" w:pos="1234"/>
        </w:tabs>
        <w:spacing w:line="237" w:lineRule="auto"/>
        <w:ind w:left="260" w:firstLine="710"/>
        <w:jc w:val="both"/>
      </w:pPr>
      <w:r>
        <w:t>соответствии со ст. 217 ТК РФ, в целях обеспечения соблюдения требований охраны труда, осуществления контроля за их выполнением каждый работодатель, осуществляющий производственную деятельность, численность работников которого превышает 50 человек, принимает решение о возложении обязанностей по охране труда на работника с его согласия, которое после соответствующего обучения и проверки знаний будет выполнять должностные обязанности специалиста по охране труда.</w:t>
      </w:r>
    </w:p>
    <w:p w:rsidR="009613E6" w:rsidRDefault="009613E6" w:rsidP="009613E6">
      <w:pPr>
        <w:spacing w:line="13" w:lineRule="exact"/>
      </w:pPr>
    </w:p>
    <w:p w:rsidR="009613E6" w:rsidRDefault="009613E6" w:rsidP="009613E6">
      <w:pPr>
        <w:spacing w:line="237" w:lineRule="auto"/>
        <w:ind w:left="260" w:firstLine="708"/>
        <w:jc w:val="both"/>
      </w:pPr>
      <w:r>
        <w:t>На должность специалиста по охране труда назначаются лица, имеющие профильное образование по направлению подготовки "Техносферная безопасность" с получением специальности "специалист по охране труда", либо специалисты, имеющие высшее профессиональное образование, прошедшие в установленном порядке профессиональную переподготовку в объеме не менее 502 часов по направлению "Техносферная безопасность" без предъявления требований к стажу работы.</w:t>
      </w:r>
    </w:p>
    <w:p w:rsidR="009613E6" w:rsidRDefault="009613E6" w:rsidP="009613E6">
      <w:pPr>
        <w:spacing w:line="2" w:lineRule="exact"/>
      </w:pPr>
    </w:p>
    <w:p w:rsidR="009613E6" w:rsidRDefault="009613E6" w:rsidP="009613E6">
      <w:pPr>
        <w:ind w:left="980"/>
      </w:pPr>
      <w:r>
        <w:t>Все категории указанных лиц должны пройти специальное обучение по охране</w:t>
      </w:r>
    </w:p>
    <w:p w:rsidR="009613E6" w:rsidRDefault="009613E6" w:rsidP="009613E6">
      <w:pPr>
        <w:ind w:left="260"/>
      </w:pPr>
      <w:r>
        <w:t>труда.</w:t>
      </w:r>
    </w:p>
    <w:p w:rsidR="009613E6" w:rsidRDefault="009613E6" w:rsidP="009613E6">
      <w:pPr>
        <w:spacing w:line="12" w:lineRule="exact"/>
      </w:pPr>
    </w:p>
    <w:p w:rsidR="009613E6" w:rsidRDefault="009613E6" w:rsidP="009613E6">
      <w:pPr>
        <w:spacing w:line="235" w:lineRule="auto"/>
        <w:ind w:left="260" w:firstLine="708"/>
        <w:jc w:val="both"/>
      </w:pPr>
      <w:r>
        <w:t>Должность специалиста по охране труда в ГДДТ создается как отдельное структурное подразделение с непосредственным подчинением заместителю директора по безопасности.</w:t>
      </w:r>
    </w:p>
    <w:p w:rsidR="009613E6" w:rsidRDefault="009613E6" w:rsidP="009613E6">
      <w:pPr>
        <w:spacing w:line="13" w:lineRule="exact"/>
      </w:pPr>
    </w:p>
    <w:p w:rsidR="009613E6" w:rsidRDefault="009613E6" w:rsidP="009613E6">
      <w:pPr>
        <w:spacing w:line="235" w:lineRule="auto"/>
        <w:ind w:left="260" w:firstLine="708"/>
        <w:jc w:val="both"/>
      </w:pPr>
      <w:r>
        <w:t>Специалист по охране труда взаимодействует со всеми категориями руководителей ГДДТ, с комиссией по охране труда, уполномоченными лицами профсоюза или другими представителями трудового коллектива, а также с органами государственного управления охраной труда и контрольно-надзорными органами.</w:t>
      </w:r>
    </w:p>
    <w:p w:rsidR="009613E6" w:rsidRDefault="009613E6" w:rsidP="009613E6">
      <w:pPr>
        <w:spacing w:line="13" w:lineRule="exact"/>
      </w:pPr>
    </w:p>
    <w:p w:rsidR="009613E6" w:rsidRDefault="009613E6" w:rsidP="009613E6">
      <w:pPr>
        <w:spacing w:line="237" w:lineRule="auto"/>
        <w:ind w:left="260" w:firstLine="708"/>
        <w:jc w:val="both"/>
      </w:pPr>
      <w:r>
        <w:lastRenderedPageBreak/>
        <w:t>Специалист по охране труда в своей деятельности руководствуется законодательными и иными нормативными правовыми актами по охране труда, коллективным договором и соглашением по охране труда, нормативной документацией ГДДТ и рекомендациями, утвержденными постановлением Минтруда РФ от 8 февраля 2000 года № 14 "Об утверждении рекомендаций по организации работы службы охраны труда в организации".</w:t>
      </w:r>
    </w:p>
    <w:p w:rsidR="009613E6" w:rsidRDefault="009613E6" w:rsidP="009613E6">
      <w:pPr>
        <w:spacing w:line="2" w:lineRule="exact"/>
      </w:pPr>
    </w:p>
    <w:p w:rsidR="009613E6" w:rsidRDefault="009613E6" w:rsidP="009613E6">
      <w:pPr>
        <w:ind w:left="980"/>
      </w:pPr>
      <w:r>
        <w:t>Основные задачи специалиста по охране труда:</w:t>
      </w:r>
    </w:p>
    <w:p w:rsidR="009613E6" w:rsidRDefault="009613E6" w:rsidP="009613E6">
      <w:pPr>
        <w:spacing w:line="31" w:lineRule="exact"/>
      </w:pPr>
    </w:p>
    <w:p w:rsidR="009613E6" w:rsidRDefault="009613E6" w:rsidP="00FD740C">
      <w:pPr>
        <w:numPr>
          <w:ilvl w:val="0"/>
          <w:numId w:val="84"/>
        </w:numPr>
        <w:tabs>
          <w:tab w:val="left" w:pos="980"/>
        </w:tabs>
        <w:spacing w:line="225" w:lineRule="auto"/>
        <w:ind w:left="980" w:hanging="358"/>
        <w:rPr>
          <w:rFonts w:ascii="Symbol" w:eastAsia="Symbol" w:hAnsi="Symbol" w:cs="Symbol"/>
        </w:rPr>
      </w:pPr>
      <w:r>
        <w:t>организация работы по обеспечению выполнения работниками требований охраны труда;</w:t>
      </w:r>
    </w:p>
    <w:p w:rsidR="009613E6" w:rsidRDefault="009613E6" w:rsidP="009613E6">
      <w:pPr>
        <w:spacing w:line="32" w:lineRule="exact"/>
        <w:rPr>
          <w:rFonts w:ascii="Symbol" w:eastAsia="Symbol" w:hAnsi="Symbol" w:cs="Symbol"/>
        </w:rPr>
      </w:pPr>
    </w:p>
    <w:p w:rsidR="009613E6" w:rsidRPr="00D2218D" w:rsidRDefault="009613E6" w:rsidP="00D2218D">
      <w:pPr>
        <w:numPr>
          <w:ilvl w:val="0"/>
          <w:numId w:val="84"/>
        </w:numPr>
        <w:tabs>
          <w:tab w:val="left" w:pos="980"/>
        </w:tabs>
        <w:spacing w:line="228" w:lineRule="auto"/>
        <w:ind w:left="980" w:right="20" w:hanging="358"/>
        <w:jc w:val="both"/>
        <w:rPr>
          <w:rFonts w:ascii="Symbol" w:eastAsia="Symbol" w:hAnsi="Symbol" w:cs="Symbol"/>
        </w:rPr>
      </w:pPr>
      <w:r>
        <w:t>контроль за соблюдением работниками законов и иных нормативных правовых актов об охране труда, коллективного договора, соглашения по охране труда, других локальных нормативных правовых актов ГДДТ;</w:t>
      </w:r>
    </w:p>
    <w:p w:rsidR="009613E6" w:rsidRDefault="009613E6" w:rsidP="009613E6">
      <w:pPr>
        <w:tabs>
          <w:tab w:val="left" w:pos="851"/>
          <w:tab w:val="right" w:pos="9614"/>
        </w:tabs>
        <w:ind w:left="284" w:firstLine="284"/>
        <w:jc w:val="both"/>
        <w:rPr>
          <w:rFonts w:ascii="Symbol" w:eastAsia="Symbol" w:hAnsi="Symbol" w:cs="Symbol"/>
        </w:rPr>
      </w:pPr>
      <w:r>
        <w:rPr>
          <w:rFonts w:ascii="Calibri" w:eastAsia="Calibri" w:hAnsi="Calibri" w:cs="Calibri"/>
        </w:rPr>
        <w:t>-</w:t>
      </w:r>
      <w:r>
        <w:t>организация профилактической работы по предупреждению производственного травматизма, профессиональных заболеваний и заболеваний, обусловленных производственными факторами, а также работы по улучшению условий труда;</w:t>
      </w:r>
    </w:p>
    <w:p w:rsidR="009613E6" w:rsidRDefault="009613E6" w:rsidP="009613E6">
      <w:pPr>
        <w:spacing w:line="34" w:lineRule="exact"/>
        <w:jc w:val="both"/>
        <w:rPr>
          <w:rFonts w:ascii="Symbol" w:eastAsia="Symbol" w:hAnsi="Symbol" w:cs="Symbol"/>
        </w:rPr>
      </w:pPr>
    </w:p>
    <w:p w:rsidR="009613E6" w:rsidRDefault="009613E6" w:rsidP="00FD740C">
      <w:pPr>
        <w:numPr>
          <w:ilvl w:val="0"/>
          <w:numId w:val="85"/>
        </w:numPr>
        <w:tabs>
          <w:tab w:val="left" w:pos="980"/>
        </w:tabs>
        <w:spacing w:line="225" w:lineRule="auto"/>
        <w:ind w:left="980" w:hanging="358"/>
        <w:jc w:val="both"/>
        <w:rPr>
          <w:rFonts w:ascii="Symbol" w:eastAsia="Symbol" w:hAnsi="Symbol" w:cs="Symbol"/>
        </w:rPr>
      </w:pPr>
      <w:r>
        <w:t>информирование и консультирование работников ГДДТ, в том числе ее директора, по вопросам охраны труда;</w:t>
      </w:r>
    </w:p>
    <w:p w:rsidR="009613E6" w:rsidRDefault="009613E6" w:rsidP="009613E6">
      <w:pPr>
        <w:spacing w:line="32" w:lineRule="exact"/>
        <w:jc w:val="both"/>
        <w:rPr>
          <w:rFonts w:ascii="Symbol" w:eastAsia="Symbol" w:hAnsi="Symbol" w:cs="Symbol"/>
        </w:rPr>
      </w:pPr>
    </w:p>
    <w:p w:rsidR="009613E6" w:rsidRDefault="009613E6" w:rsidP="00FD740C">
      <w:pPr>
        <w:numPr>
          <w:ilvl w:val="0"/>
          <w:numId w:val="85"/>
        </w:numPr>
        <w:tabs>
          <w:tab w:val="left" w:pos="980"/>
        </w:tabs>
        <w:spacing w:line="225" w:lineRule="auto"/>
        <w:ind w:left="980" w:hanging="358"/>
        <w:jc w:val="both"/>
        <w:rPr>
          <w:rFonts w:ascii="Symbol" w:eastAsia="Symbol" w:hAnsi="Symbol" w:cs="Symbol"/>
        </w:rPr>
      </w:pPr>
      <w:r>
        <w:t>изучение и распространение передового опыта по охране труда, пропаганда вопросов охраны труда.</w:t>
      </w:r>
    </w:p>
    <w:p w:rsidR="009613E6" w:rsidRDefault="009613E6" w:rsidP="009613E6">
      <w:pPr>
        <w:spacing w:line="5" w:lineRule="exact"/>
        <w:rPr>
          <w:sz w:val="20"/>
          <w:szCs w:val="20"/>
        </w:rPr>
      </w:pPr>
    </w:p>
    <w:p w:rsidR="009613E6" w:rsidRDefault="009613E6" w:rsidP="009613E6">
      <w:pPr>
        <w:ind w:left="260"/>
        <w:rPr>
          <w:sz w:val="20"/>
          <w:szCs w:val="20"/>
        </w:rPr>
      </w:pPr>
      <w:r>
        <w:rPr>
          <w:b/>
          <w:bCs/>
        </w:rPr>
        <w:t>7.6.1. Обязанности специалиста по охране труда:</w:t>
      </w:r>
    </w:p>
    <w:p w:rsidR="009613E6" w:rsidRDefault="009613E6" w:rsidP="009613E6">
      <w:pPr>
        <w:tabs>
          <w:tab w:val="left" w:pos="1720"/>
          <w:tab w:val="left" w:pos="2140"/>
          <w:tab w:val="left" w:pos="3140"/>
          <w:tab w:val="left" w:pos="4480"/>
          <w:tab w:val="left" w:pos="4920"/>
          <w:tab w:val="left" w:pos="5960"/>
          <w:tab w:val="left" w:pos="8240"/>
        </w:tabs>
        <w:spacing w:line="228" w:lineRule="auto"/>
        <w:ind w:left="620"/>
        <w:rPr>
          <w:sz w:val="20"/>
          <w:szCs w:val="20"/>
        </w:rPr>
      </w:pPr>
      <w:r>
        <w:rPr>
          <w:rFonts w:ascii="Symbol" w:eastAsia="Symbol" w:hAnsi="Symbol" w:cs="Symbol"/>
        </w:rPr>
        <w:t></w:t>
      </w:r>
      <w:r>
        <w:t xml:space="preserve"> учет</w:t>
      </w:r>
      <w:r>
        <w:rPr>
          <w:sz w:val="20"/>
          <w:szCs w:val="20"/>
        </w:rPr>
        <w:tab/>
      </w:r>
      <w:r>
        <w:t>и</w:t>
      </w:r>
      <w:r>
        <w:rPr>
          <w:sz w:val="20"/>
          <w:szCs w:val="20"/>
        </w:rPr>
        <w:tab/>
      </w:r>
      <w:r>
        <w:t>анализ</w:t>
      </w:r>
      <w:r>
        <w:rPr>
          <w:sz w:val="20"/>
          <w:szCs w:val="20"/>
        </w:rPr>
        <w:tab/>
      </w:r>
      <w:r>
        <w:t>состояния</w:t>
      </w:r>
      <w:r>
        <w:rPr>
          <w:sz w:val="20"/>
          <w:szCs w:val="20"/>
        </w:rPr>
        <w:tab/>
      </w:r>
      <w:r>
        <w:t>и</w:t>
      </w:r>
      <w:r>
        <w:rPr>
          <w:sz w:val="20"/>
          <w:szCs w:val="20"/>
        </w:rPr>
        <w:tab/>
      </w:r>
      <w:r>
        <w:t>причин</w:t>
      </w:r>
      <w:r>
        <w:rPr>
          <w:sz w:val="20"/>
          <w:szCs w:val="20"/>
        </w:rPr>
        <w:tab/>
      </w:r>
      <w:r>
        <w:t>производственного</w:t>
      </w:r>
      <w:r>
        <w:rPr>
          <w:sz w:val="20"/>
          <w:szCs w:val="20"/>
        </w:rPr>
        <w:tab/>
      </w:r>
      <w:r>
        <w:t>травматизма,</w:t>
      </w:r>
    </w:p>
    <w:p w:rsidR="009613E6" w:rsidRDefault="009613E6" w:rsidP="009613E6">
      <w:pPr>
        <w:spacing w:line="11" w:lineRule="exact"/>
        <w:rPr>
          <w:sz w:val="20"/>
          <w:szCs w:val="20"/>
        </w:rPr>
      </w:pPr>
    </w:p>
    <w:p w:rsidR="009613E6" w:rsidRDefault="009613E6" w:rsidP="009613E6">
      <w:pPr>
        <w:spacing w:line="232" w:lineRule="auto"/>
        <w:ind w:left="980"/>
        <w:rPr>
          <w:sz w:val="20"/>
          <w:szCs w:val="20"/>
        </w:rPr>
      </w:pPr>
      <w:r>
        <w:t>профессиональных заболеваний и заболеваний, обусловленных производственными факторами;</w:t>
      </w:r>
    </w:p>
    <w:p w:rsidR="009613E6" w:rsidRDefault="009613E6" w:rsidP="009613E6">
      <w:pPr>
        <w:spacing w:line="33" w:lineRule="exact"/>
        <w:rPr>
          <w:sz w:val="20"/>
          <w:szCs w:val="20"/>
        </w:rPr>
      </w:pPr>
    </w:p>
    <w:p w:rsidR="009613E6" w:rsidRDefault="009613E6" w:rsidP="00FD740C">
      <w:pPr>
        <w:numPr>
          <w:ilvl w:val="0"/>
          <w:numId w:val="86"/>
        </w:numPr>
        <w:tabs>
          <w:tab w:val="left" w:pos="980"/>
        </w:tabs>
        <w:spacing w:line="228" w:lineRule="auto"/>
        <w:ind w:left="980" w:hanging="358"/>
        <w:jc w:val="both"/>
        <w:rPr>
          <w:rFonts w:ascii="Symbol" w:eastAsia="Symbol" w:hAnsi="Symbol" w:cs="Symbol"/>
        </w:rPr>
      </w:pPr>
      <w:r>
        <w:t>оказание помощи работникам в организации и проведении измерений параметров опасных и вредных производственных факторов, в оценке травмоопасности оборудования, приспособлений;</w:t>
      </w:r>
    </w:p>
    <w:p w:rsidR="009613E6" w:rsidRDefault="009613E6" w:rsidP="009613E6">
      <w:pPr>
        <w:spacing w:line="34" w:lineRule="exact"/>
        <w:rPr>
          <w:rFonts w:ascii="Symbol" w:eastAsia="Symbol" w:hAnsi="Symbol" w:cs="Symbol"/>
        </w:rPr>
      </w:pPr>
    </w:p>
    <w:p w:rsidR="009613E6" w:rsidRDefault="009613E6" w:rsidP="00FD740C">
      <w:pPr>
        <w:numPr>
          <w:ilvl w:val="0"/>
          <w:numId w:val="86"/>
        </w:numPr>
        <w:tabs>
          <w:tab w:val="left" w:pos="980"/>
        </w:tabs>
        <w:spacing w:line="225" w:lineRule="auto"/>
        <w:ind w:left="980" w:right="20" w:hanging="358"/>
        <w:rPr>
          <w:rFonts w:ascii="Symbol" w:eastAsia="Symbol" w:hAnsi="Symbol" w:cs="Symbol"/>
        </w:rPr>
      </w:pPr>
      <w:r>
        <w:t>организация, методическое руководство специальной оценкой условий труда, сертификацией работ по охране труда и контроль за их проведением;</w:t>
      </w:r>
    </w:p>
    <w:p w:rsidR="009613E6" w:rsidRDefault="009613E6" w:rsidP="009613E6">
      <w:pPr>
        <w:spacing w:line="32" w:lineRule="exact"/>
        <w:rPr>
          <w:rFonts w:ascii="Symbol" w:eastAsia="Symbol" w:hAnsi="Symbol" w:cs="Symbol"/>
        </w:rPr>
      </w:pPr>
    </w:p>
    <w:p w:rsidR="009613E6" w:rsidRDefault="009613E6" w:rsidP="00FD740C">
      <w:pPr>
        <w:numPr>
          <w:ilvl w:val="0"/>
          <w:numId w:val="86"/>
        </w:numPr>
        <w:tabs>
          <w:tab w:val="left" w:pos="980"/>
        </w:tabs>
        <w:spacing w:line="235" w:lineRule="auto"/>
        <w:ind w:left="980" w:hanging="358"/>
        <w:jc w:val="both"/>
        <w:rPr>
          <w:rFonts w:ascii="Symbol" w:eastAsia="Symbol" w:hAnsi="Symbol" w:cs="Symbol"/>
        </w:rPr>
      </w:pPr>
      <w:r>
        <w:t>проведение совместно с представителями соответствующих подразделений и с участием уполномоченных лиц по охране труда профессиональных союзов или иных уполномоченных работниками представительных органов проверок, обследований технического состояния зданий, сооружений, оборудования, машин и механизмов, приспособлений, средств коллективной и индивидуальной защиты работников, состояния санитарно-технических устройств, работы вентиляционных систем на соответствие требованиям охраны труда;</w:t>
      </w:r>
    </w:p>
    <w:p w:rsidR="009613E6" w:rsidRDefault="009613E6" w:rsidP="009613E6">
      <w:pPr>
        <w:spacing w:line="32" w:lineRule="exact"/>
        <w:rPr>
          <w:rFonts w:ascii="Symbol" w:eastAsia="Symbol" w:hAnsi="Symbol" w:cs="Symbol"/>
        </w:rPr>
      </w:pPr>
    </w:p>
    <w:p w:rsidR="009613E6" w:rsidRDefault="009613E6" w:rsidP="00FD740C">
      <w:pPr>
        <w:numPr>
          <w:ilvl w:val="0"/>
          <w:numId w:val="86"/>
        </w:numPr>
        <w:tabs>
          <w:tab w:val="left" w:pos="980"/>
        </w:tabs>
        <w:spacing w:line="232" w:lineRule="auto"/>
        <w:ind w:left="980" w:hanging="358"/>
        <w:jc w:val="both"/>
        <w:rPr>
          <w:rFonts w:ascii="Symbol" w:eastAsia="Symbol" w:hAnsi="Symbol" w:cs="Symbol"/>
        </w:rPr>
      </w:pPr>
      <w:r>
        <w:t>участие в работе комиссий по приемке в эксплуатацию вновь построенных или реконструированных объектов производственного назначения, а также в работе комиссий по приемке из ремонта установок, агрегатов, станков и другого оборудования в части соблюдения требований охраны труда;</w:t>
      </w:r>
    </w:p>
    <w:p w:rsidR="009613E6" w:rsidRDefault="009613E6" w:rsidP="009613E6">
      <w:pPr>
        <w:spacing w:line="31" w:lineRule="exact"/>
        <w:rPr>
          <w:rFonts w:ascii="Symbol" w:eastAsia="Symbol" w:hAnsi="Symbol" w:cs="Symbol"/>
        </w:rPr>
      </w:pPr>
    </w:p>
    <w:p w:rsidR="009613E6" w:rsidRDefault="009613E6" w:rsidP="00FD740C">
      <w:pPr>
        <w:numPr>
          <w:ilvl w:val="0"/>
          <w:numId w:val="86"/>
        </w:numPr>
        <w:tabs>
          <w:tab w:val="left" w:pos="980"/>
        </w:tabs>
        <w:spacing w:line="232" w:lineRule="auto"/>
        <w:ind w:left="980" w:hanging="358"/>
        <w:jc w:val="both"/>
        <w:rPr>
          <w:rFonts w:ascii="Symbol" w:eastAsia="Symbol" w:hAnsi="Symbol" w:cs="Symbol"/>
        </w:rPr>
      </w:pPr>
      <w:r>
        <w:t>разработка программ по улучшению условий и охраны труда, предупреждению производственного травматизма, профессиональных заболеваний, заболеваний, обусловленных производственными факторами, оказание организационно-методической помощи по выполнению запланированных мероприятий;</w:t>
      </w:r>
    </w:p>
    <w:p w:rsidR="009613E6" w:rsidRDefault="009613E6" w:rsidP="009613E6">
      <w:pPr>
        <w:spacing w:line="31" w:lineRule="exact"/>
        <w:rPr>
          <w:rFonts w:ascii="Symbol" w:eastAsia="Symbol" w:hAnsi="Symbol" w:cs="Symbol"/>
        </w:rPr>
      </w:pPr>
    </w:p>
    <w:p w:rsidR="009613E6" w:rsidRDefault="009613E6" w:rsidP="00FD740C">
      <w:pPr>
        <w:numPr>
          <w:ilvl w:val="0"/>
          <w:numId w:val="86"/>
        </w:numPr>
        <w:tabs>
          <w:tab w:val="left" w:pos="980"/>
        </w:tabs>
        <w:spacing w:line="225" w:lineRule="auto"/>
        <w:ind w:left="980" w:right="20" w:hanging="358"/>
        <w:rPr>
          <w:rFonts w:ascii="Symbol" w:eastAsia="Symbol" w:hAnsi="Symbol" w:cs="Symbol"/>
        </w:rPr>
      </w:pPr>
      <w:r>
        <w:t>участие в составлении разделов коллективного договора, касающихся условий и охраны труда, соглашения по охране труда ГДДТ;</w:t>
      </w:r>
    </w:p>
    <w:p w:rsidR="009613E6" w:rsidRDefault="009613E6" w:rsidP="009613E6">
      <w:pPr>
        <w:spacing w:line="32" w:lineRule="exact"/>
        <w:rPr>
          <w:rFonts w:ascii="Symbol" w:eastAsia="Symbol" w:hAnsi="Symbol" w:cs="Symbol"/>
        </w:rPr>
      </w:pPr>
    </w:p>
    <w:p w:rsidR="009613E6" w:rsidRDefault="009613E6" w:rsidP="00FD740C">
      <w:pPr>
        <w:numPr>
          <w:ilvl w:val="0"/>
          <w:numId w:val="86"/>
        </w:numPr>
        <w:tabs>
          <w:tab w:val="left" w:pos="980"/>
        </w:tabs>
        <w:spacing w:line="232" w:lineRule="auto"/>
        <w:ind w:left="980" w:hanging="358"/>
        <w:jc w:val="both"/>
        <w:rPr>
          <w:rFonts w:ascii="Symbol" w:eastAsia="Symbol" w:hAnsi="Symbol" w:cs="Symbol"/>
        </w:rPr>
      </w:pPr>
      <w:r>
        <w:t>оказание помощи директору в составлении списков профессий и должностей в соответствии, с которыми работники должны проходить обязательные предварительные и периодические медицинские осмотры, а также списков профессий и должностей, в соответствии с которыми на основании действующего законодательства работникам предоставляются компенсации за тяжелую работу и работу с вредными или опасными условиями труда;</w:t>
      </w:r>
    </w:p>
    <w:p w:rsidR="009613E6" w:rsidRDefault="009613E6" w:rsidP="009613E6">
      <w:pPr>
        <w:spacing w:line="33" w:lineRule="exact"/>
        <w:rPr>
          <w:rFonts w:ascii="Symbol" w:eastAsia="Symbol" w:hAnsi="Symbol" w:cs="Symbol"/>
        </w:rPr>
      </w:pPr>
    </w:p>
    <w:p w:rsidR="00D102F9" w:rsidRPr="00D102F9" w:rsidRDefault="009613E6" w:rsidP="00FD740C">
      <w:pPr>
        <w:numPr>
          <w:ilvl w:val="0"/>
          <w:numId w:val="86"/>
        </w:numPr>
        <w:tabs>
          <w:tab w:val="left" w:pos="980"/>
        </w:tabs>
        <w:spacing w:line="235" w:lineRule="auto"/>
        <w:ind w:left="980" w:hanging="358"/>
        <w:jc w:val="both"/>
        <w:rPr>
          <w:rFonts w:ascii="Symbol" w:eastAsia="Symbol" w:hAnsi="Symbol" w:cs="Symbol"/>
        </w:rPr>
      </w:pPr>
      <w:r>
        <w:t xml:space="preserve">организация расследования несчастных случаев на производстве в соответствии с ТК РФ, участие в работе комиссии по расследованию несчастного случая, оформление и хранение документов, касающихся требований охраны труда (актов по форме Н-1 и других документов по расследованию несчастных случаев на </w:t>
      </w:r>
    </w:p>
    <w:p w:rsidR="00D102F9" w:rsidRDefault="00D102F9" w:rsidP="00D102F9">
      <w:pPr>
        <w:pStyle w:val="af9"/>
      </w:pPr>
    </w:p>
    <w:p w:rsidR="009613E6" w:rsidRDefault="009613E6" w:rsidP="00D102F9">
      <w:pPr>
        <w:tabs>
          <w:tab w:val="left" w:pos="980"/>
        </w:tabs>
        <w:spacing w:line="235" w:lineRule="auto"/>
        <w:ind w:left="980"/>
        <w:jc w:val="both"/>
        <w:rPr>
          <w:rFonts w:ascii="Symbol" w:eastAsia="Symbol" w:hAnsi="Symbol" w:cs="Symbol"/>
        </w:rPr>
      </w:pPr>
      <w:r>
        <w:lastRenderedPageBreak/>
        <w:t>производстве, протоколов измерений параметров опасных и вредных производственных факторов, оценки оборудования по фактору травмоопасности, материалов специальной оценки условий труда, сертификации работ по охране труда и др.), в соответствии с установленными сроками;</w:t>
      </w:r>
    </w:p>
    <w:p w:rsidR="009613E6" w:rsidRDefault="009613E6" w:rsidP="009613E6">
      <w:pPr>
        <w:spacing w:line="36" w:lineRule="exact"/>
        <w:rPr>
          <w:rFonts w:ascii="Symbol" w:eastAsia="Symbol" w:hAnsi="Symbol" w:cs="Symbol"/>
        </w:rPr>
      </w:pPr>
    </w:p>
    <w:p w:rsidR="009613E6" w:rsidRDefault="009613E6" w:rsidP="00FD740C">
      <w:pPr>
        <w:numPr>
          <w:ilvl w:val="0"/>
          <w:numId w:val="86"/>
        </w:numPr>
        <w:tabs>
          <w:tab w:val="left" w:pos="980"/>
        </w:tabs>
        <w:spacing w:line="232" w:lineRule="auto"/>
        <w:ind w:left="980" w:hanging="358"/>
        <w:jc w:val="both"/>
        <w:rPr>
          <w:rFonts w:ascii="Symbol" w:eastAsia="Symbol" w:hAnsi="Symbol" w:cs="Symbol"/>
        </w:rPr>
      </w:pPr>
      <w:r>
        <w:t xml:space="preserve">организация расследования несчастных случаев с обучающимися в соответствии с ТК РФ, участие в работе комиссии по расследованию несчастного случая, оформление и хранение документов, касающихся расследования в соответствии с "Положением о расследовании, учѐте и оформлении несчастных случаев с обучающимися ГДДТ;   </w:t>
      </w:r>
    </w:p>
    <w:p w:rsidR="009613E6" w:rsidRDefault="009613E6" w:rsidP="00FD740C">
      <w:pPr>
        <w:numPr>
          <w:ilvl w:val="0"/>
          <w:numId w:val="87"/>
        </w:numPr>
        <w:tabs>
          <w:tab w:val="left" w:pos="980"/>
        </w:tabs>
        <w:spacing w:line="225" w:lineRule="auto"/>
        <w:ind w:left="980" w:right="20" w:hanging="358"/>
        <w:rPr>
          <w:rFonts w:ascii="Symbol" w:eastAsia="Symbol" w:hAnsi="Symbol" w:cs="Symbol"/>
        </w:rPr>
      </w:pPr>
      <w:r>
        <w:t>участие в подготовке документов для назначения выплат по страхованию в связи с несчастными случаями на производстве или профессиональными заболеваниями;</w:t>
      </w:r>
    </w:p>
    <w:p w:rsidR="009613E6" w:rsidRDefault="009613E6" w:rsidP="009613E6">
      <w:pPr>
        <w:spacing w:line="32" w:lineRule="exact"/>
        <w:rPr>
          <w:rFonts w:ascii="Symbol" w:eastAsia="Symbol" w:hAnsi="Symbol" w:cs="Symbol"/>
        </w:rPr>
      </w:pPr>
    </w:p>
    <w:p w:rsidR="009613E6" w:rsidRDefault="009613E6" w:rsidP="00FD740C">
      <w:pPr>
        <w:numPr>
          <w:ilvl w:val="0"/>
          <w:numId w:val="87"/>
        </w:numPr>
        <w:tabs>
          <w:tab w:val="left" w:pos="980"/>
        </w:tabs>
        <w:spacing w:line="225" w:lineRule="auto"/>
        <w:ind w:left="980" w:hanging="358"/>
        <w:rPr>
          <w:rFonts w:ascii="Symbol" w:eastAsia="Symbol" w:hAnsi="Symbol" w:cs="Symbol"/>
        </w:rPr>
      </w:pPr>
      <w:r>
        <w:t>составление отчетности по охране и условиям труда по формам, установленным Федеральной службой государственной статистики;</w:t>
      </w:r>
    </w:p>
    <w:p w:rsidR="009613E6" w:rsidRDefault="009613E6" w:rsidP="009613E6">
      <w:pPr>
        <w:spacing w:line="32" w:lineRule="exact"/>
        <w:rPr>
          <w:rFonts w:ascii="Symbol" w:eastAsia="Symbol" w:hAnsi="Symbol" w:cs="Symbol"/>
        </w:rPr>
      </w:pPr>
    </w:p>
    <w:p w:rsidR="009613E6" w:rsidRDefault="009613E6" w:rsidP="00FD740C">
      <w:pPr>
        <w:numPr>
          <w:ilvl w:val="0"/>
          <w:numId w:val="87"/>
        </w:numPr>
        <w:tabs>
          <w:tab w:val="left" w:pos="980"/>
        </w:tabs>
        <w:spacing w:line="232" w:lineRule="auto"/>
        <w:ind w:left="980" w:hanging="358"/>
        <w:jc w:val="both"/>
        <w:rPr>
          <w:rFonts w:ascii="Symbol" w:eastAsia="Symbol" w:hAnsi="Symbol" w:cs="Symbol"/>
        </w:rPr>
      </w:pPr>
      <w:r>
        <w:t>разработка программ обучения по охране труда: работников ГДДТ, в том числе ее директора; проведение вводного инструктажа по охране труда со всеми лицами поступающими на работу (в том числе временно), командированными, а также обучающимися и студентами, прибывшими на произво</w:t>
      </w:r>
      <w:r w:rsidR="00D2218D">
        <w:t>дственное обучение или практику;</w:t>
      </w:r>
    </w:p>
    <w:p w:rsidR="009613E6" w:rsidRDefault="009613E6" w:rsidP="009613E6">
      <w:pPr>
        <w:spacing w:line="33" w:lineRule="exact"/>
        <w:rPr>
          <w:rFonts w:ascii="Symbol" w:eastAsia="Symbol" w:hAnsi="Symbol" w:cs="Symbol"/>
        </w:rPr>
      </w:pPr>
    </w:p>
    <w:p w:rsidR="009613E6" w:rsidRDefault="009613E6" w:rsidP="00FD740C">
      <w:pPr>
        <w:numPr>
          <w:ilvl w:val="0"/>
          <w:numId w:val="87"/>
        </w:numPr>
        <w:tabs>
          <w:tab w:val="left" w:pos="980"/>
        </w:tabs>
        <w:spacing w:line="228" w:lineRule="auto"/>
        <w:ind w:left="980" w:hanging="358"/>
        <w:jc w:val="both"/>
        <w:rPr>
          <w:rFonts w:ascii="Symbol" w:eastAsia="Symbol" w:hAnsi="Symbol" w:cs="Symbol"/>
        </w:rPr>
      </w:pPr>
      <w:r>
        <w:t>организация своевременного обучения по охране труда работников ГДДТ, в том числе ее директора, и участие в работе комиссий по проверке знаний требований охраны труда;</w:t>
      </w:r>
    </w:p>
    <w:p w:rsidR="009613E6" w:rsidRDefault="009613E6" w:rsidP="009613E6">
      <w:pPr>
        <w:spacing w:line="34" w:lineRule="exact"/>
        <w:rPr>
          <w:rFonts w:ascii="Symbol" w:eastAsia="Symbol" w:hAnsi="Symbol" w:cs="Symbol"/>
        </w:rPr>
      </w:pPr>
    </w:p>
    <w:p w:rsidR="009613E6" w:rsidRDefault="009613E6" w:rsidP="00FD740C">
      <w:pPr>
        <w:numPr>
          <w:ilvl w:val="0"/>
          <w:numId w:val="87"/>
        </w:numPr>
        <w:tabs>
          <w:tab w:val="left" w:pos="980"/>
        </w:tabs>
        <w:spacing w:line="225" w:lineRule="auto"/>
        <w:ind w:left="980" w:hanging="358"/>
        <w:rPr>
          <w:rFonts w:ascii="Symbol" w:eastAsia="Symbol" w:hAnsi="Symbol" w:cs="Symbol"/>
        </w:rPr>
      </w:pPr>
      <w:r>
        <w:t>составление перечней профессий и видов работ, на которые должны быть разработаны инструкции по охране труда;</w:t>
      </w:r>
    </w:p>
    <w:p w:rsidR="009613E6" w:rsidRDefault="009613E6" w:rsidP="009613E6">
      <w:pPr>
        <w:spacing w:line="32" w:lineRule="exact"/>
        <w:rPr>
          <w:rFonts w:ascii="Symbol" w:eastAsia="Symbol" w:hAnsi="Symbol" w:cs="Symbol"/>
        </w:rPr>
      </w:pPr>
    </w:p>
    <w:p w:rsidR="009613E6" w:rsidRDefault="009613E6" w:rsidP="00FD740C">
      <w:pPr>
        <w:numPr>
          <w:ilvl w:val="0"/>
          <w:numId w:val="87"/>
        </w:numPr>
        <w:tabs>
          <w:tab w:val="left" w:pos="980"/>
        </w:tabs>
        <w:spacing w:line="225" w:lineRule="auto"/>
        <w:ind w:left="980" w:hanging="358"/>
        <w:rPr>
          <w:rFonts w:ascii="Symbol" w:eastAsia="Symbol" w:hAnsi="Symbol" w:cs="Symbol"/>
        </w:rPr>
      </w:pPr>
      <w:r>
        <w:t>оказание методической помощи руководителям при разработке и пересмотре инструкций по охране труда;</w:t>
      </w:r>
    </w:p>
    <w:p w:rsidR="009613E6" w:rsidRDefault="009613E6" w:rsidP="009613E6">
      <w:pPr>
        <w:spacing w:line="32" w:lineRule="exact"/>
        <w:rPr>
          <w:rFonts w:ascii="Symbol" w:eastAsia="Symbol" w:hAnsi="Symbol" w:cs="Symbol"/>
        </w:rPr>
      </w:pPr>
    </w:p>
    <w:p w:rsidR="009613E6" w:rsidRDefault="009613E6" w:rsidP="00FD740C">
      <w:pPr>
        <w:numPr>
          <w:ilvl w:val="0"/>
          <w:numId w:val="87"/>
        </w:numPr>
        <w:tabs>
          <w:tab w:val="left" w:pos="980"/>
        </w:tabs>
        <w:spacing w:line="228" w:lineRule="auto"/>
        <w:ind w:left="980" w:hanging="358"/>
        <w:jc w:val="both"/>
        <w:rPr>
          <w:rFonts w:ascii="Symbol" w:eastAsia="Symbol" w:hAnsi="Symbol" w:cs="Symbol"/>
        </w:rPr>
      </w:pPr>
      <w:r>
        <w:t>обеспечение ГДДТ локальными нормативными правовыми актами (правилами, нормами, инструкциями по охране труда), наглядными пособиями и учебными материалами по охране труда;</w:t>
      </w:r>
    </w:p>
    <w:p w:rsidR="009613E6" w:rsidRDefault="009613E6" w:rsidP="009613E6">
      <w:pPr>
        <w:spacing w:line="34" w:lineRule="exact"/>
        <w:rPr>
          <w:rFonts w:ascii="Symbol" w:eastAsia="Symbol" w:hAnsi="Symbol" w:cs="Symbol"/>
        </w:rPr>
      </w:pPr>
    </w:p>
    <w:p w:rsidR="009613E6" w:rsidRDefault="009613E6" w:rsidP="00FD740C">
      <w:pPr>
        <w:numPr>
          <w:ilvl w:val="0"/>
          <w:numId w:val="87"/>
        </w:numPr>
        <w:tabs>
          <w:tab w:val="left" w:pos="980"/>
        </w:tabs>
        <w:spacing w:line="232" w:lineRule="auto"/>
        <w:ind w:left="980" w:hanging="358"/>
        <w:jc w:val="both"/>
        <w:rPr>
          <w:rFonts w:ascii="Symbol" w:eastAsia="Symbol" w:hAnsi="Symbol" w:cs="Symbol"/>
        </w:rPr>
      </w:pPr>
      <w:r>
        <w:t>организация и руководство работой уголка (кабинета) по охране труда, подготовка информационных стендов, уголков по охране труда, ведение пропаганды по вопросам охраны труда с использованием для этих целей внутреннего радиовещания, телевидения, видео и кинофильмов, малотиражной печати, стенных газет, витрин и т.д.;</w:t>
      </w:r>
    </w:p>
    <w:p w:rsidR="009613E6" w:rsidRDefault="009613E6" w:rsidP="009613E6">
      <w:pPr>
        <w:spacing w:line="3" w:lineRule="exact"/>
        <w:rPr>
          <w:rFonts w:ascii="Symbol" w:eastAsia="Symbol" w:hAnsi="Symbol" w:cs="Symbol"/>
        </w:rPr>
      </w:pPr>
    </w:p>
    <w:p w:rsidR="009613E6" w:rsidRDefault="009613E6" w:rsidP="00FD740C">
      <w:pPr>
        <w:numPr>
          <w:ilvl w:val="0"/>
          <w:numId w:val="87"/>
        </w:numPr>
        <w:tabs>
          <w:tab w:val="left" w:pos="980"/>
        </w:tabs>
        <w:ind w:left="980" w:hanging="358"/>
        <w:rPr>
          <w:rFonts w:ascii="Symbol" w:eastAsia="Symbol" w:hAnsi="Symbol" w:cs="Symbol"/>
        </w:rPr>
      </w:pPr>
      <w:r>
        <w:t>организация совещаний по охране труда;</w:t>
      </w:r>
    </w:p>
    <w:p w:rsidR="009613E6" w:rsidRDefault="009613E6" w:rsidP="009613E6">
      <w:pPr>
        <w:spacing w:line="29" w:lineRule="exact"/>
        <w:rPr>
          <w:rFonts w:ascii="Symbol" w:eastAsia="Symbol" w:hAnsi="Symbol" w:cs="Symbol"/>
        </w:rPr>
      </w:pPr>
    </w:p>
    <w:p w:rsidR="009613E6" w:rsidRDefault="009613E6" w:rsidP="00FD740C">
      <w:pPr>
        <w:numPr>
          <w:ilvl w:val="0"/>
          <w:numId w:val="87"/>
        </w:numPr>
        <w:tabs>
          <w:tab w:val="left" w:pos="980"/>
        </w:tabs>
        <w:spacing w:line="228" w:lineRule="auto"/>
        <w:ind w:left="980" w:hanging="358"/>
        <w:jc w:val="both"/>
        <w:rPr>
          <w:rFonts w:ascii="Symbol" w:eastAsia="Symbol" w:hAnsi="Symbol" w:cs="Symbol"/>
        </w:rPr>
      </w:pPr>
      <w:r>
        <w:t>доведение до сведения работников действующих законов и иных нормативных правовых актов по охране труда Российской Федерации, коллективного договора, соглашения по охране труда ГДДТ;</w:t>
      </w:r>
    </w:p>
    <w:p w:rsidR="009613E6" w:rsidRDefault="009613E6" w:rsidP="009613E6">
      <w:pPr>
        <w:spacing w:line="34" w:lineRule="exact"/>
        <w:rPr>
          <w:rFonts w:ascii="Symbol" w:eastAsia="Symbol" w:hAnsi="Symbol" w:cs="Symbol"/>
        </w:rPr>
      </w:pPr>
    </w:p>
    <w:p w:rsidR="009613E6" w:rsidRDefault="009613E6" w:rsidP="00FD740C">
      <w:pPr>
        <w:numPr>
          <w:ilvl w:val="0"/>
          <w:numId w:val="87"/>
        </w:numPr>
        <w:tabs>
          <w:tab w:val="left" w:pos="980"/>
        </w:tabs>
        <w:spacing w:line="228" w:lineRule="auto"/>
        <w:ind w:left="980" w:hanging="358"/>
        <w:jc w:val="both"/>
        <w:rPr>
          <w:rFonts w:ascii="Symbol" w:eastAsia="Symbol" w:hAnsi="Symbol" w:cs="Symbol"/>
        </w:rPr>
      </w:pPr>
      <w:r>
        <w:t>рассмотрение писем, заявлений, жалоб работников, касающихся вопросов условий и охраны труда, подготовка предложений директору ГДДТ по устранению выявленных недостатков.</w:t>
      </w:r>
    </w:p>
    <w:p w:rsidR="009613E6" w:rsidRDefault="009613E6" w:rsidP="009613E6">
      <w:pPr>
        <w:spacing w:line="3" w:lineRule="exact"/>
        <w:rPr>
          <w:sz w:val="20"/>
          <w:szCs w:val="20"/>
        </w:rPr>
      </w:pPr>
    </w:p>
    <w:p w:rsidR="009613E6" w:rsidRDefault="009613E6" w:rsidP="009613E6">
      <w:pPr>
        <w:ind w:left="260"/>
        <w:rPr>
          <w:sz w:val="20"/>
          <w:szCs w:val="20"/>
        </w:rPr>
      </w:pPr>
      <w:r>
        <w:t>Осуществление контроля за:</w:t>
      </w:r>
    </w:p>
    <w:p w:rsidR="009613E6" w:rsidRDefault="009613E6" w:rsidP="009613E6">
      <w:pPr>
        <w:spacing w:line="31" w:lineRule="exact"/>
        <w:rPr>
          <w:sz w:val="20"/>
          <w:szCs w:val="20"/>
        </w:rPr>
      </w:pPr>
    </w:p>
    <w:p w:rsidR="009613E6" w:rsidRDefault="009613E6" w:rsidP="00FD740C">
      <w:pPr>
        <w:numPr>
          <w:ilvl w:val="0"/>
          <w:numId w:val="88"/>
        </w:numPr>
        <w:tabs>
          <w:tab w:val="left" w:pos="980"/>
        </w:tabs>
        <w:spacing w:line="232" w:lineRule="auto"/>
        <w:ind w:left="980" w:hanging="358"/>
        <w:jc w:val="both"/>
        <w:rPr>
          <w:rFonts w:ascii="Symbol" w:eastAsia="Symbol" w:hAnsi="Symbol" w:cs="Symbol"/>
        </w:rPr>
      </w:pPr>
      <w:r>
        <w:t>соблюдением работниками требований законов и иных нормативных правовых актов по охране труда Российской Федерации, коллективного договора, соглашения по охране труда, других локальных нормативных правовых актов ГДДТ; обеспечением и правильным применением средств индивидуальной и коллективной защиты;</w:t>
      </w:r>
    </w:p>
    <w:p w:rsidR="009613E6" w:rsidRDefault="009613E6" w:rsidP="009613E6">
      <w:pPr>
        <w:spacing w:line="33" w:lineRule="exact"/>
        <w:rPr>
          <w:rFonts w:ascii="Symbol" w:eastAsia="Symbol" w:hAnsi="Symbol" w:cs="Symbol"/>
        </w:rPr>
      </w:pPr>
    </w:p>
    <w:p w:rsidR="009613E6" w:rsidRDefault="009613E6" w:rsidP="00FD740C">
      <w:pPr>
        <w:numPr>
          <w:ilvl w:val="0"/>
          <w:numId w:val="88"/>
        </w:numPr>
        <w:tabs>
          <w:tab w:val="left" w:pos="980"/>
        </w:tabs>
        <w:spacing w:line="225" w:lineRule="auto"/>
        <w:ind w:left="980" w:right="20" w:hanging="358"/>
        <w:rPr>
          <w:rFonts w:ascii="Symbol" w:eastAsia="Symbol" w:hAnsi="Symbol" w:cs="Symbol"/>
        </w:rPr>
      </w:pPr>
      <w:r>
        <w:t>соблюдением установленных требований при расследовании и учете несчастных случаев на производстве;</w:t>
      </w:r>
    </w:p>
    <w:p w:rsidR="009613E6" w:rsidRDefault="009613E6" w:rsidP="009613E6">
      <w:pPr>
        <w:spacing w:line="32" w:lineRule="exact"/>
        <w:rPr>
          <w:rFonts w:ascii="Symbol" w:eastAsia="Symbol" w:hAnsi="Symbol" w:cs="Symbol"/>
        </w:rPr>
      </w:pPr>
    </w:p>
    <w:p w:rsidR="009613E6" w:rsidRDefault="009613E6" w:rsidP="00FD740C">
      <w:pPr>
        <w:numPr>
          <w:ilvl w:val="0"/>
          <w:numId w:val="88"/>
        </w:numPr>
        <w:tabs>
          <w:tab w:val="left" w:pos="980"/>
        </w:tabs>
        <w:spacing w:line="235" w:lineRule="auto"/>
        <w:ind w:left="980" w:hanging="358"/>
        <w:jc w:val="both"/>
        <w:rPr>
          <w:rFonts w:ascii="Symbol" w:eastAsia="Symbol" w:hAnsi="Symbol" w:cs="Symbol"/>
        </w:rPr>
      </w:pPr>
      <w:r>
        <w:t>выполнением мероприятий, предусмотренных программами, планами по улучшению условий и охраны труда, разделом коллективного договора, касающимся вопросов охраны труда, соглашением по охране труда, а также за принятием мер по устранению причин, вызвавших несчастный случай на производстве (информация из акта по форме Н-1), несчастных случаев с обучающимися, выполнением предписаний органов государственного надзора и контроля за соблюдением требований охраны труда, других мероприятий по созданию безопасных условий труда;</w:t>
      </w:r>
    </w:p>
    <w:p w:rsidR="009613E6" w:rsidRDefault="009613E6" w:rsidP="009613E6">
      <w:pPr>
        <w:spacing w:line="36" w:lineRule="exact"/>
        <w:rPr>
          <w:rFonts w:ascii="Symbol" w:eastAsia="Symbol" w:hAnsi="Symbol" w:cs="Symbol"/>
        </w:rPr>
      </w:pPr>
    </w:p>
    <w:p w:rsidR="009613E6" w:rsidRDefault="009613E6" w:rsidP="00FD740C">
      <w:pPr>
        <w:numPr>
          <w:ilvl w:val="0"/>
          <w:numId w:val="88"/>
        </w:numPr>
        <w:tabs>
          <w:tab w:val="left" w:pos="980"/>
        </w:tabs>
        <w:spacing w:line="228" w:lineRule="auto"/>
        <w:ind w:left="980" w:hanging="358"/>
        <w:jc w:val="both"/>
        <w:rPr>
          <w:rFonts w:ascii="Symbol" w:eastAsia="Symbol" w:hAnsi="Symbol" w:cs="Symbol"/>
        </w:rPr>
      </w:pPr>
      <w:r>
        <w:lastRenderedPageBreak/>
        <w:t>наличием инструкций по охране труда для работников согласно перечню профессий и видов работ, на которые должны быть разработаны инструкции по охране труда, своевременным их пересмотром;</w:t>
      </w:r>
    </w:p>
    <w:p w:rsidR="009613E6" w:rsidRDefault="009613E6" w:rsidP="009613E6">
      <w:pPr>
        <w:spacing w:line="33" w:lineRule="exact"/>
        <w:jc w:val="both"/>
        <w:rPr>
          <w:rFonts w:ascii="Symbol" w:eastAsia="Symbol" w:hAnsi="Symbol" w:cs="Symbol"/>
        </w:rPr>
      </w:pPr>
    </w:p>
    <w:p w:rsidR="009613E6" w:rsidRDefault="009613E6" w:rsidP="00FD740C">
      <w:pPr>
        <w:numPr>
          <w:ilvl w:val="0"/>
          <w:numId w:val="88"/>
        </w:numPr>
        <w:tabs>
          <w:tab w:val="left" w:pos="980"/>
        </w:tabs>
        <w:spacing w:line="225" w:lineRule="auto"/>
        <w:ind w:left="980" w:hanging="358"/>
        <w:jc w:val="both"/>
        <w:rPr>
          <w:rFonts w:ascii="Symbol" w:eastAsia="Symbol" w:hAnsi="Symbol" w:cs="Symbol"/>
        </w:rPr>
      </w:pPr>
      <w:r>
        <w:t>проведением специальной оценки условий труда и подготовкой к сертификации работ по охране труда;</w:t>
      </w:r>
    </w:p>
    <w:p w:rsidR="009613E6" w:rsidRDefault="009613E6" w:rsidP="009613E6">
      <w:pPr>
        <w:spacing w:line="1" w:lineRule="exact"/>
        <w:jc w:val="both"/>
        <w:rPr>
          <w:rFonts w:ascii="Symbol" w:eastAsia="Symbol" w:hAnsi="Symbol" w:cs="Symbol"/>
        </w:rPr>
      </w:pPr>
    </w:p>
    <w:p w:rsidR="009613E6" w:rsidRDefault="009613E6" w:rsidP="00FD740C">
      <w:pPr>
        <w:numPr>
          <w:ilvl w:val="0"/>
          <w:numId w:val="88"/>
        </w:numPr>
        <w:tabs>
          <w:tab w:val="left" w:pos="980"/>
        </w:tabs>
        <w:ind w:left="980" w:hanging="358"/>
        <w:jc w:val="both"/>
        <w:rPr>
          <w:rFonts w:ascii="Symbol" w:eastAsia="Symbol" w:hAnsi="Symbol" w:cs="Symbol"/>
        </w:rPr>
      </w:pPr>
      <w:r>
        <w:t>своевременным    проведением    соответствующими    службами    необходимых</w:t>
      </w:r>
    </w:p>
    <w:p w:rsidR="009613E6" w:rsidRDefault="009613E6" w:rsidP="009613E6">
      <w:pPr>
        <w:spacing w:line="117" w:lineRule="exact"/>
        <w:jc w:val="both"/>
        <w:rPr>
          <w:sz w:val="20"/>
          <w:szCs w:val="20"/>
        </w:rPr>
      </w:pPr>
    </w:p>
    <w:p w:rsidR="009613E6" w:rsidRDefault="009613E6" w:rsidP="009613E6">
      <w:pPr>
        <w:spacing w:line="232" w:lineRule="auto"/>
        <w:ind w:left="980"/>
        <w:jc w:val="both"/>
        <w:rPr>
          <w:sz w:val="20"/>
          <w:szCs w:val="20"/>
        </w:rPr>
      </w:pPr>
      <w:r>
        <w:t>-испытаний и технических освидетельствований оборудования, машин и механизмов;</w:t>
      </w:r>
    </w:p>
    <w:p w:rsidR="009613E6" w:rsidRDefault="009613E6" w:rsidP="009613E6">
      <w:pPr>
        <w:spacing w:line="3" w:lineRule="exact"/>
        <w:jc w:val="both"/>
        <w:rPr>
          <w:sz w:val="20"/>
          <w:szCs w:val="20"/>
        </w:rPr>
      </w:pPr>
    </w:p>
    <w:p w:rsidR="009613E6" w:rsidRDefault="009613E6" w:rsidP="00FD740C">
      <w:pPr>
        <w:numPr>
          <w:ilvl w:val="0"/>
          <w:numId w:val="89"/>
        </w:numPr>
        <w:tabs>
          <w:tab w:val="left" w:pos="980"/>
        </w:tabs>
        <w:ind w:left="980" w:hanging="358"/>
        <w:jc w:val="both"/>
        <w:rPr>
          <w:rFonts w:ascii="Symbol" w:eastAsia="Symbol" w:hAnsi="Symbol" w:cs="Symbol"/>
        </w:rPr>
      </w:pPr>
      <w:r>
        <w:t>эффективностью работы аспирационных и вентиляционных систем;</w:t>
      </w:r>
    </w:p>
    <w:p w:rsidR="009613E6" w:rsidRDefault="009613E6" w:rsidP="00FD740C">
      <w:pPr>
        <w:numPr>
          <w:ilvl w:val="0"/>
          <w:numId w:val="89"/>
        </w:numPr>
        <w:tabs>
          <w:tab w:val="left" w:pos="980"/>
        </w:tabs>
        <w:spacing w:line="237" w:lineRule="auto"/>
        <w:ind w:left="980" w:hanging="358"/>
        <w:jc w:val="both"/>
        <w:rPr>
          <w:rFonts w:ascii="Symbol" w:eastAsia="Symbol" w:hAnsi="Symbol" w:cs="Symbol"/>
        </w:rPr>
      </w:pPr>
      <w:r>
        <w:t>состоянием предохранительных приспособлений и защитных устройств;</w:t>
      </w:r>
    </w:p>
    <w:p w:rsidR="009613E6" w:rsidRDefault="009613E6" w:rsidP="009613E6">
      <w:pPr>
        <w:spacing w:line="29" w:lineRule="exact"/>
        <w:jc w:val="both"/>
        <w:rPr>
          <w:rFonts w:ascii="Symbol" w:eastAsia="Symbol" w:hAnsi="Symbol" w:cs="Symbol"/>
        </w:rPr>
      </w:pPr>
    </w:p>
    <w:p w:rsidR="009613E6" w:rsidRDefault="009613E6" w:rsidP="00FD740C">
      <w:pPr>
        <w:numPr>
          <w:ilvl w:val="0"/>
          <w:numId w:val="89"/>
        </w:numPr>
        <w:tabs>
          <w:tab w:val="left" w:pos="980"/>
        </w:tabs>
        <w:spacing w:line="225" w:lineRule="auto"/>
        <w:ind w:left="980" w:hanging="358"/>
        <w:jc w:val="both"/>
        <w:rPr>
          <w:rFonts w:ascii="Symbol" w:eastAsia="Symbol" w:hAnsi="Symbol" w:cs="Symbol"/>
        </w:rPr>
      </w:pPr>
      <w:r>
        <w:t>своевременным проведением обучения по охране труда, проверки знаний требований охраны труда и всех видов инструктажа по охране труда;</w:t>
      </w:r>
    </w:p>
    <w:p w:rsidR="009613E6" w:rsidRDefault="009613E6" w:rsidP="009613E6">
      <w:pPr>
        <w:spacing w:line="32" w:lineRule="exact"/>
        <w:jc w:val="both"/>
        <w:rPr>
          <w:rFonts w:ascii="Symbol" w:eastAsia="Symbol" w:hAnsi="Symbol" w:cs="Symbol"/>
        </w:rPr>
      </w:pPr>
    </w:p>
    <w:p w:rsidR="009613E6" w:rsidRDefault="009613E6" w:rsidP="00FD740C">
      <w:pPr>
        <w:numPr>
          <w:ilvl w:val="0"/>
          <w:numId w:val="89"/>
        </w:numPr>
        <w:tabs>
          <w:tab w:val="left" w:pos="980"/>
        </w:tabs>
        <w:spacing w:line="228" w:lineRule="auto"/>
        <w:ind w:left="980" w:hanging="358"/>
        <w:jc w:val="both"/>
        <w:rPr>
          <w:rFonts w:ascii="Symbol" w:eastAsia="Symbol" w:hAnsi="Symbol" w:cs="Symbol"/>
        </w:rPr>
      </w:pPr>
      <w:r>
        <w:t>организацией хранения, выдачи, стирки, химической чистки, сушки, обеспылевания, обезжиривания и ремонта специальной одежды, специальной обуви и других средств индивидуальной и коллективной защиты;</w:t>
      </w:r>
    </w:p>
    <w:p w:rsidR="009613E6" w:rsidRDefault="009613E6" w:rsidP="009613E6">
      <w:pPr>
        <w:spacing w:line="34" w:lineRule="exact"/>
        <w:jc w:val="both"/>
        <w:rPr>
          <w:rFonts w:ascii="Symbol" w:eastAsia="Symbol" w:hAnsi="Symbol" w:cs="Symbol"/>
        </w:rPr>
      </w:pPr>
    </w:p>
    <w:p w:rsidR="009613E6" w:rsidRDefault="009613E6" w:rsidP="00FD740C">
      <w:pPr>
        <w:numPr>
          <w:ilvl w:val="0"/>
          <w:numId w:val="89"/>
        </w:numPr>
        <w:tabs>
          <w:tab w:val="left" w:pos="980"/>
        </w:tabs>
        <w:spacing w:line="225" w:lineRule="auto"/>
        <w:ind w:left="980" w:hanging="358"/>
        <w:jc w:val="both"/>
        <w:rPr>
          <w:rFonts w:ascii="Symbol" w:eastAsia="Symbol" w:hAnsi="Symbol" w:cs="Symbol"/>
        </w:rPr>
      </w:pPr>
      <w:r>
        <w:t>санитарно-гигиеническим состоянием производственных и вспомогательных помещений;</w:t>
      </w:r>
    </w:p>
    <w:p w:rsidR="009613E6" w:rsidRDefault="009613E6" w:rsidP="009613E6">
      <w:pPr>
        <w:spacing w:line="1" w:lineRule="exact"/>
        <w:jc w:val="both"/>
        <w:rPr>
          <w:rFonts w:ascii="Symbol" w:eastAsia="Symbol" w:hAnsi="Symbol" w:cs="Symbol"/>
        </w:rPr>
      </w:pPr>
    </w:p>
    <w:p w:rsidR="009613E6" w:rsidRDefault="009613E6" w:rsidP="00FD740C">
      <w:pPr>
        <w:numPr>
          <w:ilvl w:val="0"/>
          <w:numId w:val="89"/>
        </w:numPr>
        <w:tabs>
          <w:tab w:val="left" w:pos="980"/>
        </w:tabs>
        <w:ind w:left="980" w:hanging="358"/>
        <w:jc w:val="both"/>
        <w:rPr>
          <w:rFonts w:ascii="Symbol" w:eastAsia="Symbol" w:hAnsi="Symbol" w:cs="Symbol"/>
        </w:rPr>
      </w:pPr>
      <w:r>
        <w:t>организацией рабочих мест в соответствии с требованиями охраны труда;</w:t>
      </w:r>
    </w:p>
    <w:p w:rsidR="009613E6" w:rsidRDefault="009613E6" w:rsidP="009613E6">
      <w:pPr>
        <w:spacing w:line="31" w:lineRule="exact"/>
        <w:jc w:val="both"/>
        <w:rPr>
          <w:rFonts w:ascii="Symbol" w:eastAsia="Symbol" w:hAnsi="Symbol" w:cs="Symbol"/>
        </w:rPr>
      </w:pPr>
    </w:p>
    <w:p w:rsidR="009613E6" w:rsidRDefault="009613E6" w:rsidP="00FD740C">
      <w:pPr>
        <w:numPr>
          <w:ilvl w:val="0"/>
          <w:numId w:val="89"/>
        </w:numPr>
        <w:tabs>
          <w:tab w:val="left" w:pos="980"/>
        </w:tabs>
        <w:spacing w:line="225" w:lineRule="auto"/>
        <w:ind w:left="980" w:hanging="358"/>
        <w:jc w:val="both"/>
        <w:rPr>
          <w:rFonts w:ascii="Symbol" w:eastAsia="Symbol" w:hAnsi="Symbol" w:cs="Symbol"/>
        </w:rPr>
      </w:pPr>
      <w:r>
        <w:t>правильным расходованием в подразделениях средств, выделенных на выполнение мероприятий по улучшению условий и охраны труда;</w:t>
      </w:r>
    </w:p>
    <w:p w:rsidR="009613E6" w:rsidRDefault="009613E6" w:rsidP="009613E6">
      <w:pPr>
        <w:spacing w:line="32" w:lineRule="exact"/>
        <w:rPr>
          <w:rFonts w:ascii="Symbol" w:eastAsia="Symbol" w:hAnsi="Symbol" w:cs="Symbol"/>
        </w:rPr>
      </w:pPr>
    </w:p>
    <w:p w:rsidR="009613E6" w:rsidRDefault="009613E6" w:rsidP="00FD740C">
      <w:pPr>
        <w:numPr>
          <w:ilvl w:val="0"/>
          <w:numId w:val="89"/>
        </w:numPr>
        <w:tabs>
          <w:tab w:val="left" w:pos="980"/>
        </w:tabs>
        <w:spacing w:line="232" w:lineRule="auto"/>
        <w:ind w:left="980" w:hanging="358"/>
        <w:jc w:val="both"/>
        <w:rPr>
          <w:rFonts w:ascii="Symbol" w:eastAsia="Symbol" w:hAnsi="Symbol" w:cs="Symbol"/>
        </w:rPr>
      </w:pPr>
      <w:r>
        <w:t>своевременным и правильным предоставлением работникам компенсаций за тяжелую работу и работу с вредными или опасными условиями труда, бесплатной выдачей лечебно-профилактического питания, молока и других равноценных пищевых продуктов;</w:t>
      </w:r>
    </w:p>
    <w:p w:rsidR="009613E6" w:rsidRDefault="009613E6" w:rsidP="009613E6">
      <w:pPr>
        <w:spacing w:line="32" w:lineRule="exact"/>
        <w:rPr>
          <w:rFonts w:ascii="Symbol" w:eastAsia="Symbol" w:hAnsi="Symbol" w:cs="Symbol"/>
        </w:rPr>
      </w:pPr>
    </w:p>
    <w:p w:rsidR="009613E6" w:rsidRDefault="009613E6" w:rsidP="00FD740C">
      <w:pPr>
        <w:numPr>
          <w:ilvl w:val="0"/>
          <w:numId w:val="89"/>
        </w:numPr>
        <w:tabs>
          <w:tab w:val="left" w:pos="980"/>
        </w:tabs>
        <w:spacing w:line="225" w:lineRule="auto"/>
        <w:ind w:left="980" w:hanging="358"/>
        <w:rPr>
          <w:rFonts w:ascii="Symbol" w:eastAsia="Symbol" w:hAnsi="Symbol" w:cs="Symbol"/>
        </w:rPr>
      </w:pPr>
      <w:r>
        <w:t>использованием труда женщин и лиц моложе 18 лет в соответствии с законодательством.</w:t>
      </w:r>
    </w:p>
    <w:p w:rsidR="009613E6" w:rsidRDefault="009613E6" w:rsidP="009613E6">
      <w:pPr>
        <w:spacing w:line="32" w:lineRule="exact"/>
        <w:rPr>
          <w:rFonts w:ascii="Symbol" w:eastAsia="Symbol" w:hAnsi="Symbol" w:cs="Symbol"/>
        </w:rPr>
      </w:pPr>
    </w:p>
    <w:p w:rsidR="009613E6" w:rsidRDefault="009613E6" w:rsidP="00FD740C">
      <w:pPr>
        <w:numPr>
          <w:ilvl w:val="0"/>
          <w:numId w:val="89"/>
        </w:numPr>
        <w:tabs>
          <w:tab w:val="left" w:pos="980"/>
        </w:tabs>
        <w:spacing w:line="225" w:lineRule="auto"/>
        <w:ind w:left="980" w:hanging="358"/>
        <w:rPr>
          <w:rFonts w:ascii="Symbol" w:eastAsia="Symbol" w:hAnsi="Symbol" w:cs="Symbol"/>
        </w:rPr>
      </w:pPr>
      <w:r>
        <w:t>анализ и обобщение предложений по эффективному расходованию средств на охрану труда ГДДТ.</w:t>
      </w:r>
    </w:p>
    <w:p w:rsidR="009613E6" w:rsidRDefault="009613E6" w:rsidP="009613E6">
      <w:pPr>
        <w:spacing w:line="281" w:lineRule="exact"/>
        <w:rPr>
          <w:sz w:val="20"/>
          <w:szCs w:val="20"/>
        </w:rPr>
      </w:pPr>
    </w:p>
    <w:p w:rsidR="009613E6" w:rsidRDefault="009613E6" w:rsidP="009613E6">
      <w:pPr>
        <w:ind w:left="980"/>
        <w:rPr>
          <w:sz w:val="20"/>
          <w:szCs w:val="20"/>
        </w:rPr>
      </w:pPr>
      <w:r>
        <w:rPr>
          <w:b/>
          <w:bCs/>
        </w:rPr>
        <w:t>7.6.3. Организация работы специалиста по охране труда.</w:t>
      </w:r>
    </w:p>
    <w:p w:rsidR="009613E6" w:rsidRDefault="009613E6" w:rsidP="009613E6">
      <w:pPr>
        <w:spacing w:line="7" w:lineRule="exact"/>
        <w:rPr>
          <w:sz w:val="20"/>
          <w:szCs w:val="20"/>
        </w:rPr>
      </w:pPr>
    </w:p>
    <w:p w:rsidR="009613E6" w:rsidRDefault="009613E6" w:rsidP="009613E6">
      <w:pPr>
        <w:spacing w:line="232" w:lineRule="auto"/>
        <w:ind w:left="260" w:firstLine="708"/>
        <w:jc w:val="both"/>
        <w:rPr>
          <w:sz w:val="20"/>
          <w:szCs w:val="20"/>
        </w:rPr>
      </w:pPr>
      <w:r>
        <w:t>Директор ГДДТ обеспечивает необходимые условия для выполнения специалистом по охране труда своих полномочий.</w:t>
      </w:r>
    </w:p>
    <w:p w:rsidR="009613E6" w:rsidRDefault="009613E6" w:rsidP="009613E6">
      <w:pPr>
        <w:spacing w:line="14" w:lineRule="exact"/>
        <w:rPr>
          <w:sz w:val="20"/>
          <w:szCs w:val="20"/>
        </w:rPr>
      </w:pPr>
    </w:p>
    <w:p w:rsidR="009613E6" w:rsidRDefault="009613E6" w:rsidP="009613E6">
      <w:pPr>
        <w:spacing w:line="232" w:lineRule="auto"/>
        <w:ind w:left="260" w:firstLine="708"/>
        <w:jc w:val="both"/>
        <w:rPr>
          <w:sz w:val="20"/>
          <w:szCs w:val="20"/>
        </w:rPr>
      </w:pPr>
      <w:r>
        <w:t>На специалиста по охране труда не должны возлагаться дополнительные функции, кроме работ по обеспечению охраны и безопасности труда в ГДДТ.</w:t>
      </w:r>
    </w:p>
    <w:p w:rsidR="009613E6" w:rsidRDefault="009613E6" w:rsidP="009613E6">
      <w:pPr>
        <w:spacing w:line="14" w:lineRule="exact"/>
        <w:rPr>
          <w:sz w:val="20"/>
          <w:szCs w:val="20"/>
        </w:rPr>
      </w:pPr>
    </w:p>
    <w:p w:rsidR="009613E6" w:rsidRDefault="009613E6" w:rsidP="009613E6">
      <w:pPr>
        <w:spacing w:line="237" w:lineRule="auto"/>
        <w:ind w:left="260" w:firstLine="708"/>
        <w:jc w:val="both"/>
        <w:rPr>
          <w:sz w:val="20"/>
          <w:szCs w:val="20"/>
        </w:rPr>
      </w:pPr>
      <w:r>
        <w:t>Нормативы численности работников службы охраны труда в учреждениях, предназначенные для определения и обоснования необходимой численности работников службы охраны труда, установления должностных обязанностей, распределения работы между работниками, рассчитываются в соответствии с постановлением Минтруда РФ от 22 января 2001г. № 10 "Об утверждении Межотраслевых нормативов численности работников службы охраны труда в организациях".</w:t>
      </w:r>
    </w:p>
    <w:p w:rsidR="009613E6" w:rsidRDefault="009613E6" w:rsidP="009613E6">
      <w:pPr>
        <w:spacing w:line="14" w:lineRule="exact"/>
        <w:rPr>
          <w:sz w:val="20"/>
          <w:szCs w:val="20"/>
        </w:rPr>
      </w:pPr>
    </w:p>
    <w:p w:rsidR="009613E6" w:rsidRDefault="009613E6" w:rsidP="009613E6">
      <w:pPr>
        <w:spacing w:line="237" w:lineRule="auto"/>
        <w:ind w:left="260" w:firstLine="708"/>
        <w:jc w:val="both"/>
        <w:rPr>
          <w:sz w:val="20"/>
          <w:szCs w:val="20"/>
        </w:rPr>
      </w:pPr>
      <w:r>
        <w:t>Рабочее место специалиста по охране труда рекомендуется организовывать в отдельном помещении и обеспечивать современной оргтехникой, техническими средствами связи (постановление Минтруда РФ от 8 февраля 2000 г. N 14 "Об утверждении Рекомендаций по организации работы службы охраны труда в организации"). Для осуществления ряда функций специалиста по охране труда (проведение обучения, инструктажа, семинаров, лекций, выставок) необходимо предусмотреть организацию кабинета по охране труда, оснащенного необходимой нормативной, правовой и справочной литературой по охране труда.</w:t>
      </w:r>
    </w:p>
    <w:p w:rsidR="009613E6" w:rsidRDefault="009613E6" w:rsidP="009613E6">
      <w:pPr>
        <w:spacing w:line="19" w:lineRule="exact"/>
        <w:rPr>
          <w:sz w:val="20"/>
          <w:szCs w:val="20"/>
        </w:rPr>
      </w:pPr>
    </w:p>
    <w:p w:rsidR="009613E6" w:rsidRDefault="009613E6" w:rsidP="009613E6">
      <w:pPr>
        <w:spacing w:line="232" w:lineRule="auto"/>
        <w:ind w:left="260" w:firstLine="708"/>
        <w:jc w:val="both"/>
        <w:rPr>
          <w:sz w:val="20"/>
          <w:szCs w:val="20"/>
        </w:rPr>
      </w:pPr>
      <w:r>
        <w:t>Директор должен организовывать для специалиста по охране труда систематическое повышение квалификации и проверку знаний требований охраны труда.</w:t>
      </w:r>
    </w:p>
    <w:p w:rsidR="009613E6" w:rsidRDefault="009613E6" w:rsidP="009613E6">
      <w:pPr>
        <w:spacing w:line="283" w:lineRule="exact"/>
        <w:rPr>
          <w:sz w:val="20"/>
          <w:szCs w:val="20"/>
        </w:rPr>
      </w:pPr>
    </w:p>
    <w:p w:rsidR="009613E6" w:rsidRDefault="009613E6" w:rsidP="00FD740C">
      <w:pPr>
        <w:numPr>
          <w:ilvl w:val="1"/>
          <w:numId w:val="90"/>
        </w:numPr>
        <w:tabs>
          <w:tab w:val="left" w:pos="3980"/>
        </w:tabs>
        <w:ind w:left="3980" w:hanging="240"/>
        <w:rPr>
          <w:b/>
          <w:bCs/>
        </w:rPr>
      </w:pPr>
      <w:r>
        <w:rPr>
          <w:b/>
          <w:bCs/>
        </w:rPr>
        <w:t>Комиссия по охране труда</w:t>
      </w:r>
    </w:p>
    <w:p w:rsidR="009613E6" w:rsidRDefault="009613E6" w:rsidP="009613E6">
      <w:pPr>
        <w:spacing w:line="7" w:lineRule="exact"/>
        <w:rPr>
          <w:b/>
          <w:bCs/>
        </w:rPr>
      </w:pPr>
    </w:p>
    <w:p w:rsidR="009613E6" w:rsidRDefault="009613E6" w:rsidP="00FD740C">
      <w:pPr>
        <w:numPr>
          <w:ilvl w:val="0"/>
          <w:numId w:val="90"/>
        </w:numPr>
        <w:tabs>
          <w:tab w:val="left" w:pos="1282"/>
        </w:tabs>
        <w:spacing w:line="235" w:lineRule="auto"/>
        <w:ind w:left="260" w:firstLine="710"/>
        <w:jc w:val="both"/>
      </w:pPr>
      <w:r>
        <w:t xml:space="preserve">соответствии со статьей 218 ТК РФ по инициативе работодателя или по инициативе работников либо их представительного органа создаѐтся комиссия по охране труда. Типовое положение о комиссии по охране труда утверждено приказом </w:t>
      </w:r>
      <w:r>
        <w:lastRenderedPageBreak/>
        <w:t>Министерства труда и социальной защиты РФ от 24 июня 2014 года № 412н "Об утверждении Типового положения о комитете (комиссии) по охране труда".</w:t>
      </w:r>
    </w:p>
    <w:p w:rsidR="009613E6" w:rsidRDefault="009613E6" w:rsidP="009613E6">
      <w:pPr>
        <w:spacing w:line="5" w:lineRule="exact"/>
      </w:pPr>
    </w:p>
    <w:p w:rsidR="009613E6" w:rsidRDefault="009613E6" w:rsidP="009613E6">
      <w:pPr>
        <w:ind w:left="980"/>
      </w:pPr>
      <w:r>
        <w:t>Комиссия  по  охране  труда  организует  совместные  действия  работодателя  и</w:t>
      </w:r>
    </w:p>
    <w:p w:rsidR="009613E6" w:rsidRDefault="009613E6" w:rsidP="009613E6">
      <w:pPr>
        <w:tabs>
          <w:tab w:val="left" w:pos="1800"/>
          <w:tab w:val="left" w:pos="2420"/>
          <w:tab w:val="left" w:pos="4140"/>
          <w:tab w:val="left" w:pos="5680"/>
          <w:tab w:val="left" w:pos="6820"/>
          <w:tab w:val="left" w:pos="7820"/>
        </w:tabs>
        <w:ind w:left="260"/>
        <w:jc w:val="both"/>
        <w:rPr>
          <w:sz w:val="20"/>
          <w:szCs w:val="20"/>
        </w:rPr>
      </w:pPr>
      <w:r>
        <w:t>работников</w:t>
      </w:r>
      <w:r>
        <w:rPr>
          <w:sz w:val="20"/>
          <w:szCs w:val="20"/>
        </w:rPr>
        <w:tab/>
      </w:r>
      <w:r>
        <w:t>по</w:t>
      </w:r>
      <w:r>
        <w:rPr>
          <w:sz w:val="20"/>
          <w:szCs w:val="20"/>
        </w:rPr>
        <w:tab/>
      </w:r>
      <w:r>
        <w:t>обеспечению</w:t>
      </w:r>
      <w:r>
        <w:rPr>
          <w:sz w:val="20"/>
          <w:szCs w:val="20"/>
        </w:rPr>
        <w:tab/>
      </w:r>
      <w:r>
        <w:t>требований</w:t>
      </w:r>
      <w:r>
        <w:rPr>
          <w:sz w:val="20"/>
          <w:szCs w:val="20"/>
        </w:rPr>
        <w:tab/>
      </w:r>
      <w:r>
        <w:t>охраны</w:t>
      </w:r>
      <w:r>
        <w:rPr>
          <w:sz w:val="20"/>
          <w:szCs w:val="20"/>
        </w:rPr>
        <w:tab/>
      </w:r>
      <w:r>
        <w:t>труда,</w:t>
      </w:r>
      <w:r>
        <w:rPr>
          <w:sz w:val="20"/>
          <w:szCs w:val="20"/>
        </w:rPr>
        <w:t xml:space="preserve"> </w:t>
      </w:r>
      <w:r w:rsidRPr="00216058">
        <w:t>предупреждению</w:t>
      </w:r>
    </w:p>
    <w:p w:rsidR="009613E6" w:rsidRDefault="009613E6" w:rsidP="009613E6">
      <w:pPr>
        <w:tabs>
          <w:tab w:val="left" w:pos="1800"/>
          <w:tab w:val="left" w:pos="2420"/>
          <w:tab w:val="left" w:pos="4140"/>
          <w:tab w:val="left" w:pos="5680"/>
          <w:tab w:val="left" w:pos="6820"/>
          <w:tab w:val="left" w:pos="7820"/>
        </w:tabs>
        <w:ind w:left="260"/>
        <w:jc w:val="both"/>
        <w:rPr>
          <w:sz w:val="20"/>
          <w:szCs w:val="20"/>
        </w:rPr>
      </w:pPr>
      <w:r>
        <w:t>производственного травматизма и профзаболеваний, а также проверки условий и охраны труда на рабочих местах и информирование работников о результатах указанных проверок, сбор предложений к разделу коллективного договора (соглашения) об охране труда.</w:t>
      </w:r>
    </w:p>
    <w:p w:rsidR="009613E6" w:rsidRDefault="009613E6" w:rsidP="009613E6">
      <w:pPr>
        <w:spacing w:line="14" w:lineRule="exact"/>
        <w:rPr>
          <w:sz w:val="20"/>
          <w:szCs w:val="20"/>
        </w:rPr>
      </w:pPr>
    </w:p>
    <w:p w:rsidR="009613E6" w:rsidRDefault="009613E6" w:rsidP="009613E6">
      <w:pPr>
        <w:spacing w:line="235" w:lineRule="auto"/>
        <w:ind w:left="260" w:firstLine="708"/>
        <w:jc w:val="both"/>
        <w:rPr>
          <w:sz w:val="20"/>
          <w:szCs w:val="20"/>
        </w:rPr>
      </w:pPr>
      <w:r>
        <w:t>Комиссия является составной частью системы управления охраной труда ГДДТ, а также одной из форм участия работников в управлении Школой в области охраны труда. Ее работа строится на принципах социального партнерства.</w:t>
      </w:r>
    </w:p>
    <w:p w:rsidR="009613E6" w:rsidRDefault="009613E6" w:rsidP="009613E6">
      <w:pPr>
        <w:spacing w:line="14" w:lineRule="exact"/>
        <w:rPr>
          <w:sz w:val="20"/>
          <w:szCs w:val="20"/>
        </w:rPr>
      </w:pPr>
    </w:p>
    <w:p w:rsidR="009613E6" w:rsidRDefault="009613E6" w:rsidP="009613E6">
      <w:pPr>
        <w:spacing w:line="235" w:lineRule="auto"/>
        <w:ind w:left="260" w:firstLine="708"/>
        <w:jc w:val="both"/>
        <w:rPr>
          <w:sz w:val="20"/>
          <w:szCs w:val="20"/>
        </w:rPr>
      </w:pPr>
      <w:r>
        <w:t>Комиссия взаимодействует с государственными органами управления охраной труда, органами федеральной инспекции труда, другими государственными органами надзора и контроля, а также с технической инспекцией труда профсоюзов.</w:t>
      </w:r>
    </w:p>
    <w:p w:rsidR="009613E6" w:rsidRDefault="009613E6" w:rsidP="009613E6">
      <w:pPr>
        <w:spacing w:line="2" w:lineRule="exact"/>
        <w:rPr>
          <w:sz w:val="20"/>
          <w:szCs w:val="20"/>
        </w:rPr>
      </w:pPr>
    </w:p>
    <w:p w:rsidR="009613E6" w:rsidRDefault="009613E6" w:rsidP="009613E6">
      <w:pPr>
        <w:ind w:left="980"/>
        <w:rPr>
          <w:sz w:val="20"/>
          <w:szCs w:val="20"/>
        </w:rPr>
      </w:pPr>
      <w:r>
        <w:t>Комиссия в своей деятельности руководствуется действующим законодательством</w:t>
      </w:r>
    </w:p>
    <w:p w:rsidR="009613E6" w:rsidRDefault="009613E6" w:rsidP="009613E6">
      <w:pPr>
        <w:spacing w:line="12" w:lineRule="exact"/>
        <w:rPr>
          <w:sz w:val="20"/>
          <w:szCs w:val="20"/>
        </w:rPr>
      </w:pPr>
    </w:p>
    <w:p w:rsidR="009613E6" w:rsidRDefault="009613E6" w:rsidP="00FD740C">
      <w:pPr>
        <w:numPr>
          <w:ilvl w:val="0"/>
          <w:numId w:val="91"/>
        </w:numPr>
        <w:tabs>
          <w:tab w:val="left" w:pos="456"/>
        </w:tabs>
        <w:spacing w:line="235" w:lineRule="auto"/>
        <w:ind w:left="260" w:firstLine="2"/>
        <w:jc w:val="both"/>
      </w:pPr>
      <w:r>
        <w:t>иными нормативными правовыми актами субъектов РФ об охране труда, соглашением с ПК и коллективным договором по охране труда, локальными нормативными правовыми актами ГДДТ.</w:t>
      </w:r>
    </w:p>
    <w:p w:rsidR="009613E6" w:rsidRDefault="009613E6" w:rsidP="009613E6">
      <w:pPr>
        <w:spacing w:line="13" w:lineRule="exact"/>
      </w:pPr>
    </w:p>
    <w:p w:rsidR="009613E6" w:rsidRPr="00D102F9" w:rsidRDefault="009613E6" w:rsidP="00D102F9">
      <w:pPr>
        <w:spacing w:line="235" w:lineRule="auto"/>
        <w:ind w:left="260" w:firstLine="708"/>
        <w:jc w:val="both"/>
      </w:pPr>
      <w:r>
        <w:t>Положение о Комиссии утверждается приказом директора ГДДТ с учетом мнения выборного профсоюзного органа и (или) иного уполномоченного работниками ГДДТ представительного органа.</w:t>
      </w:r>
    </w:p>
    <w:p w:rsidR="009613E6" w:rsidRDefault="009613E6" w:rsidP="009613E6">
      <w:pPr>
        <w:ind w:left="260"/>
        <w:rPr>
          <w:sz w:val="20"/>
          <w:szCs w:val="20"/>
        </w:rPr>
      </w:pPr>
      <w:r>
        <w:rPr>
          <w:b/>
          <w:bCs/>
        </w:rPr>
        <w:t>8.1. Задачами Комиссии являются:</w:t>
      </w:r>
    </w:p>
    <w:p w:rsidR="009613E6" w:rsidRDefault="009613E6" w:rsidP="009613E6">
      <w:pPr>
        <w:spacing w:line="27" w:lineRule="exact"/>
        <w:rPr>
          <w:sz w:val="20"/>
          <w:szCs w:val="20"/>
        </w:rPr>
      </w:pPr>
    </w:p>
    <w:p w:rsidR="009613E6" w:rsidRDefault="009613E6" w:rsidP="00FD740C">
      <w:pPr>
        <w:numPr>
          <w:ilvl w:val="0"/>
          <w:numId w:val="92"/>
        </w:numPr>
        <w:tabs>
          <w:tab w:val="left" w:pos="900"/>
        </w:tabs>
        <w:spacing w:line="232" w:lineRule="auto"/>
        <w:ind w:left="900" w:hanging="355"/>
        <w:jc w:val="both"/>
        <w:rPr>
          <w:rFonts w:ascii="Symbol" w:eastAsia="Symbol" w:hAnsi="Symbol" w:cs="Symbol"/>
        </w:rPr>
      </w:pPr>
      <w:r>
        <w:t>разработка на основе предложений членов комиссии программы совместных действий работодателя, первичной профсоюзной организации ГДДТ и (или) иных уполномоченных работниками представительных органов по обеспечению требований охраны труда, предупреждению производственного травматизма, профессиональных заболеваний;</w:t>
      </w:r>
    </w:p>
    <w:p w:rsidR="009613E6" w:rsidRDefault="009613E6" w:rsidP="009613E6">
      <w:pPr>
        <w:spacing w:line="36" w:lineRule="exact"/>
        <w:rPr>
          <w:rFonts w:ascii="Symbol" w:eastAsia="Symbol" w:hAnsi="Symbol" w:cs="Symbol"/>
        </w:rPr>
      </w:pPr>
    </w:p>
    <w:p w:rsidR="009613E6" w:rsidRDefault="009613E6" w:rsidP="00FD740C">
      <w:pPr>
        <w:numPr>
          <w:ilvl w:val="0"/>
          <w:numId w:val="92"/>
        </w:numPr>
        <w:tabs>
          <w:tab w:val="left" w:pos="900"/>
        </w:tabs>
        <w:spacing w:line="232" w:lineRule="auto"/>
        <w:ind w:left="900" w:hanging="355"/>
        <w:jc w:val="both"/>
        <w:rPr>
          <w:rFonts w:ascii="Symbol" w:eastAsia="Symbol" w:hAnsi="Symbol" w:cs="Symbol"/>
        </w:rPr>
      </w:pPr>
      <w:r>
        <w:t>организация проведения проверок состояния условий и охраны труда на рабочих местах подготовка соответствующих предложений работодателю по решению проблем охраны труда на основе анализа состояния условий и охраны труда, производственного травматизма и профессиональной заболеваемости;</w:t>
      </w:r>
    </w:p>
    <w:p w:rsidR="009613E6" w:rsidRDefault="009613E6" w:rsidP="009613E6">
      <w:pPr>
        <w:spacing w:line="31" w:lineRule="exact"/>
        <w:rPr>
          <w:rFonts w:ascii="Symbol" w:eastAsia="Symbol" w:hAnsi="Symbol" w:cs="Symbol"/>
        </w:rPr>
      </w:pPr>
    </w:p>
    <w:p w:rsidR="009613E6" w:rsidRPr="00D102F9" w:rsidRDefault="009613E6" w:rsidP="00D102F9">
      <w:pPr>
        <w:numPr>
          <w:ilvl w:val="0"/>
          <w:numId w:val="92"/>
        </w:numPr>
        <w:tabs>
          <w:tab w:val="left" w:pos="900"/>
        </w:tabs>
        <w:spacing w:line="232" w:lineRule="auto"/>
        <w:ind w:left="900" w:hanging="355"/>
        <w:jc w:val="both"/>
        <w:rPr>
          <w:rFonts w:ascii="Symbol" w:eastAsia="Symbol" w:hAnsi="Symbol" w:cs="Symbol"/>
        </w:rPr>
      </w:pPr>
      <w:r>
        <w:t>информирование работников о состоянии условий и охраны труда на рабочих местах, существующем риске повреждения здоровья и о полагающихся работникам компенсациях за работу во вредных и (или) опасных условиях труда, средствах индивидуальной защиты.</w:t>
      </w:r>
    </w:p>
    <w:p w:rsidR="009613E6" w:rsidRDefault="009613E6" w:rsidP="009613E6">
      <w:pPr>
        <w:ind w:left="260"/>
        <w:rPr>
          <w:sz w:val="20"/>
          <w:szCs w:val="20"/>
        </w:rPr>
      </w:pPr>
      <w:r>
        <w:rPr>
          <w:b/>
          <w:bCs/>
        </w:rPr>
        <w:t>8.2. Функциями Комиссии являются:</w:t>
      </w:r>
    </w:p>
    <w:p w:rsidR="009613E6" w:rsidRDefault="009613E6" w:rsidP="009613E6">
      <w:pPr>
        <w:spacing w:line="27" w:lineRule="exact"/>
        <w:rPr>
          <w:sz w:val="20"/>
          <w:szCs w:val="20"/>
        </w:rPr>
      </w:pPr>
    </w:p>
    <w:p w:rsidR="009613E6" w:rsidRDefault="009613E6" w:rsidP="00FD740C">
      <w:pPr>
        <w:numPr>
          <w:ilvl w:val="0"/>
          <w:numId w:val="93"/>
        </w:numPr>
        <w:tabs>
          <w:tab w:val="left" w:pos="980"/>
        </w:tabs>
        <w:spacing w:line="228" w:lineRule="auto"/>
        <w:ind w:left="980" w:hanging="358"/>
        <w:jc w:val="both"/>
        <w:rPr>
          <w:rFonts w:ascii="Symbol" w:eastAsia="Symbol" w:hAnsi="Symbol" w:cs="Symbol"/>
        </w:rPr>
      </w:pPr>
      <w:r>
        <w:t>рассмотрение предложений работодателя, работников, профессиональных союзов или иных уполномоченных работниками представительных органов для выработки рекомендаций, направленных на улучшение условий и охраны труда работников;</w:t>
      </w:r>
    </w:p>
    <w:p w:rsidR="009613E6" w:rsidRDefault="009613E6" w:rsidP="009613E6">
      <w:pPr>
        <w:spacing w:line="34" w:lineRule="exact"/>
        <w:rPr>
          <w:rFonts w:ascii="Symbol" w:eastAsia="Symbol" w:hAnsi="Symbol" w:cs="Symbol"/>
        </w:rPr>
      </w:pPr>
    </w:p>
    <w:p w:rsidR="009613E6" w:rsidRDefault="009613E6" w:rsidP="00FD740C">
      <w:pPr>
        <w:numPr>
          <w:ilvl w:val="0"/>
          <w:numId w:val="93"/>
        </w:numPr>
        <w:tabs>
          <w:tab w:val="left" w:pos="980"/>
        </w:tabs>
        <w:spacing w:line="232" w:lineRule="auto"/>
        <w:ind w:left="980" w:hanging="358"/>
        <w:jc w:val="both"/>
        <w:rPr>
          <w:rFonts w:ascii="Symbol" w:eastAsia="Symbol" w:hAnsi="Symbol" w:cs="Symbol"/>
        </w:rPr>
      </w:pPr>
      <w:r>
        <w:t>оказание содействия работодателю в организации обучения работников по охране труда безопасным методам и приемам выполнения работ, а также проверки знаний требований охраны труда и проведения своевременного и качественного инструктажа работников по охране труда;</w:t>
      </w:r>
    </w:p>
    <w:p w:rsidR="009613E6" w:rsidRDefault="009613E6" w:rsidP="009613E6">
      <w:pPr>
        <w:spacing w:line="31" w:lineRule="exact"/>
        <w:rPr>
          <w:rFonts w:ascii="Symbol" w:eastAsia="Symbol" w:hAnsi="Symbol" w:cs="Symbol"/>
        </w:rPr>
      </w:pPr>
    </w:p>
    <w:p w:rsidR="009613E6" w:rsidRDefault="009613E6" w:rsidP="00FD740C">
      <w:pPr>
        <w:numPr>
          <w:ilvl w:val="0"/>
          <w:numId w:val="93"/>
        </w:numPr>
        <w:tabs>
          <w:tab w:val="left" w:pos="980"/>
        </w:tabs>
        <w:spacing w:line="228" w:lineRule="auto"/>
        <w:ind w:left="980" w:hanging="358"/>
        <w:jc w:val="both"/>
        <w:rPr>
          <w:rFonts w:ascii="Symbol" w:eastAsia="Symbol" w:hAnsi="Symbol" w:cs="Symbol"/>
        </w:rPr>
      </w:pPr>
      <w:r>
        <w:t>участие в проведении обследований состояния условий и охраны труда в организации, рассмотрении их результатов и выработке рекомендаций работодателю по устранению выявленных нарушений;</w:t>
      </w:r>
    </w:p>
    <w:p w:rsidR="009613E6" w:rsidRDefault="009613E6" w:rsidP="009613E6">
      <w:pPr>
        <w:spacing w:line="34" w:lineRule="exact"/>
        <w:rPr>
          <w:rFonts w:ascii="Symbol" w:eastAsia="Symbol" w:hAnsi="Symbol" w:cs="Symbol"/>
        </w:rPr>
      </w:pPr>
    </w:p>
    <w:p w:rsidR="009613E6" w:rsidRDefault="009613E6" w:rsidP="00FD740C">
      <w:pPr>
        <w:numPr>
          <w:ilvl w:val="0"/>
          <w:numId w:val="93"/>
        </w:numPr>
        <w:tabs>
          <w:tab w:val="left" w:pos="980"/>
        </w:tabs>
        <w:spacing w:line="228" w:lineRule="auto"/>
        <w:ind w:left="980" w:hanging="358"/>
        <w:jc w:val="both"/>
        <w:rPr>
          <w:rFonts w:ascii="Symbol" w:eastAsia="Symbol" w:hAnsi="Symbol" w:cs="Symbol"/>
        </w:rPr>
      </w:pPr>
      <w:r>
        <w:t>информирование работников ГДДТ о проводимых мероприятиях по улучшению условий и охраны труда, профилактике производственного травматизма, профессиональных заболеваний;</w:t>
      </w:r>
    </w:p>
    <w:p w:rsidR="009613E6" w:rsidRDefault="009613E6" w:rsidP="009613E6">
      <w:pPr>
        <w:spacing w:line="34" w:lineRule="exact"/>
        <w:rPr>
          <w:rFonts w:ascii="Symbol" w:eastAsia="Symbol" w:hAnsi="Symbol" w:cs="Symbol"/>
        </w:rPr>
      </w:pPr>
    </w:p>
    <w:p w:rsidR="009613E6" w:rsidRDefault="009613E6" w:rsidP="00FD740C">
      <w:pPr>
        <w:numPr>
          <w:ilvl w:val="0"/>
          <w:numId w:val="93"/>
        </w:numPr>
        <w:tabs>
          <w:tab w:val="left" w:pos="980"/>
        </w:tabs>
        <w:spacing w:line="225" w:lineRule="auto"/>
        <w:ind w:left="980" w:hanging="358"/>
        <w:rPr>
          <w:rFonts w:ascii="Symbol" w:eastAsia="Symbol" w:hAnsi="Symbol" w:cs="Symbol"/>
        </w:rPr>
      </w:pPr>
      <w:r>
        <w:t>доведение до сведения работников ГДДТ результатов специальной оценки условий труда и сертификации работ по охране труда;</w:t>
      </w:r>
    </w:p>
    <w:p w:rsidR="009613E6" w:rsidRDefault="009613E6" w:rsidP="009613E6">
      <w:pPr>
        <w:spacing w:line="32" w:lineRule="exact"/>
        <w:rPr>
          <w:rFonts w:ascii="Symbol" w:eastAsia="Symbol" w:hAnsi="Symbol" w:cs="Symbol"/>
        </w:rPr>
      </w:pPr>
    </w:p>
    <w:p w:rsidR="009613E6" w:rsidRPr="00216058" w:rsidRDefault="009613E6" w:rsidP="00FD740C">
      <w:pPr>
        <w:numPr>
          <w:ilvl w:val="0"/>
          <w:numId w:val="93"/>
        </w:numPr>
        <w:tabs>
          <w:tab w:val="left" w:pos="980"/>
        </w:tabs>
        <w:spacing w:line="232" w:lineRule="auto"/>
        <w:ind w:left="980" w:hanging="358"/>
        <w:jc w:val="both"/>
        <w:rPr>
          <w:rFonts w:ascii="Symbol" w:eastAsia="Symbol" w:hAnsi="Symbol" w:cs="Symbol"/>
        </w:rPr>
      </w:pPr>
      <w:r>
        <w:t>смывающими и обеззараживающими средствами, сертифицированной специальной одеждой, специальной обувью и другими средствами индивидуальной защиты, правильности их применения, организации хранения, стирки, чистки, ремонта, дезинфекции и обеззараживания;</w:t>
      </w:r>
    </w:p>
    <w:p w:rsidR="009613E6" w:rsidRPr="00D102F9" w:rsidRDefault="009613E6" w:rsidP="00FD740C">
      <w:pPr>
        <w:numPr>
          <w:ilvl w:val="0"/>
          <w:numId w:val="94"/>
        </w:numPr>
        <w:tabs>
          <w:tab w:val="left" w:pos="980"/>
        </w:tabs>
        <w:ind w:left="980" w:hanging="358"/>
        <w:rPr>
          <w:rFonts w:ascii="Symbol" w:eastAsia="Symbol" w:hAnsi="Symbol" w:cs="Symbol"/>
        </w:rPr>
      </w:pPr>
      <w:r>
        <w:t>действие в учреждении проведения предварительных при поступлении на работу</w:t>
      </w:r>
    </w:p>
    <w:p w:rsidR="00D102F9" w:rsidRDefault="00D102F9" w:rsidP="00D102F9">
      <w:pPr>
        <w:tabs>
          <w:tab w:val="left" w:pos="980"/>
        </w:tabs>
        <w:ind w:left="980"/>
        <w:rPr>
          <w:rFonts w:ascii="Symbol" w:eastAsia="Symbol" w:hAnsi="Symbol" w:cs="Symbol"/>
        </w:rPr>
      </w:pPr>
    </w:p>
    <w:p w:rsidR="009613E6" w:rsidRDefault="009613E6" w:rsidP="009613E6">
      <w:pPr>
        <w:spacing w:line="9" w:lineRule="exact"/>
        <w:rPr>
          <w:rFonts w:ascii="Symbol" w:eastAsia="Symbol" w:hAnsi="Symbol" w:cs="Symbol"/>
        </w:rPr>
      </w:pPr>
    </w:p>
    <w:p w:rsidR="009613E6" w:rsidRDefault="009613E6" w:rsidP="00FD740C">
      <w:pPr>
        <w:numPr>
          <w:ilvl w:val="1"/>
          <w:numId w:val="94"/>
        </w:numPr>
        <w:tabs>
          <w:tab w:val="left" w:pos="1172"/>
        </w:tabs>
        <w:spacing w:line="232" w:lineRule="auto"/>
        <w:ind w:left="980" w:firstLine="2"/>
      </w:pPr>
      <w:r>
        <w:lastRenderedPageBreak/>
        <w:t>периодических медицинских осмотров и соблюдения медицинских рекомендаций при трудоустройстве;</w:t>
      </w:r>
    </w:p>
    <w:p w:rsidR="009613E6" w:rsidRDefault="009613E6" w:rsidP="009613E6">
      <w:pPr>
        <w:spacing w:line="33" w:lineRule="exact"/>
      </w:pPr>
    </w:p>
    <w:p w:rsidR="009613E6" w:rsidRDefault="009613E6" w:rsidP="00FD740C">
      <w:pPr>
        <w:numPr>
          <w:ilvl w:val="0"/>
          <w:numId w:val="94"/>
        </w:numPr>
        <w:tabs>
          <w:tab w:val="left" w:pos="980"/>
        </w:tabs>
        <w:spacing w:line="228" w:lineRule="auto"/>
        <w:ind w:left="980" w:hanging="358"/>
        <w:jc w:val="both"/>
        <w:rPr>
          <w:rFonts w:ascii="Symbol" w:eastAsia="Symbol" w:hAnsi="Symbol" w:cs="Symbol"/>
        </w:rPr>
      </w:pPr>
      <w:r>
        <w:t>содействие своевременному обеспечению работников ГДДТ, занятых на работах с вредными или опасными условиями труда, молоком, другими равноценными пищевыми продуктами и лечебно-профилактическим питанием;</w:t>
      </w:r>
    </w:p>
    <w:p w:rsidR="009613E6" w:rsidRDefault="009613E6" w:rsidP="009613E6">
      <w:pPr>
        <w:spacing w:line="34" w:lineRule="exact"/>
        <w:rPr>
          <w:rFonts w:ascii="Symbol" w:eastAsia="Symbol" w:hAnsi="Symbol" w:cs="Symbol"/>
        </w:rPr>
      </w:pPr>
    </w:p>
    <w:p w:rsidR="009613E6" w:rsidRDefault="009613E6" w:rsidP="00FD740C">
      <w:pPr>
        <w:numPr>
          <w:ilvl w:val="0"/>
          <w:numId w:val="94"/>
        </w:numPr>
        <w:tabs>
          <w:tab w:val="left" w:pos="980"/>
        </w:tabs>
        <w:spacing w:line="232" w:lineRule="auto"/>
        <w:ind w:left="980" w:hanging="358"/>
        <w:jc w:val="both"/>
        <w:rPr>
          <w:rFonts w:ascii="Symbol" w:eastAsia="Symbol" w:hAnsi="Symbol" w:cs="Symbol"/>
        </w:rPr>
      </w:pPr>
      <w:r>
        <w:t>содействие в учреждении, обязательного социального страхования от несчастных случаев на производстве и профессиональных заболеваний, а также осуществление контроля за расходованием средств ГДДТ и Фонда социального страхования РФ (страховщика), направляемых на предупредительные меры по сокращению производственного травматизма и профессиональных заболеваний;</w:t>
      </w:r>
    </w:p>
    <w:p w:rsidR="009613E6" w:rsidRDefault="009613E6" w:rsidP="009613E6">
      <w:pPr>
        <w:spacing w:line="33" w:lineRule="exact"/>
        <w:rPr>
          <w:rFonts w:ascii="Symbol" w:eastAsia="Symbol" w:hAnsi="Symbol" w:cs="Symbol"/>
        </w:rPr>
      </w:pPr>
    </w:p>
    <w:p w:rsidR="009613E6" w:rsidRDefault="009613E6" w:rsidP="00FD740C">
      <w:pPr>
        <w:numPr>
          <w:ilvl w:val="0"/>
          <w:numId w:val="94"/>
        </w:numPr>
        <w:tabs>
          <w:tab w:val="left" w:pos="980"/>
        </w:tabs>
        <w:spacing w:line="232" w:lineRule="auto"/>
        <w:ind w:left="980" w:hanging="358"/>
        <w:jc w:val="both"/>
        <w:rPr>
          <w:rFonts w:ascii="Symbol" w:eastAsia="Symbol" w:hAnsi="Symbol" w:cs="Symbol"/>
        </w:rPr>
      </w:pPr>
      <w:r>
        <w:t>содействие работодателю во внедрении в производство более совершенных технологий, новой техники, автоматизации и механизации производственных процессов с целью создания безопасных условий труда, ликвидации тяжелых физических работ;</w:t>
      </w:r>
    </w:p>
    <w:p w:rsidR="009613E6" w:rsidRDefault="009613E6" w:rsidP="009613E6">
      <w:pPr>
        <w:spacing w:line="31" w:lineRule="exact"/>
        <w:rPr>
          <w:rFonts w:ascii="Symbol" w:eastAsia="Symbol" w:hAnsi="Symbol" w:cs="Symbol"/>
        </w:rPr>
      </w:pPr>
    </w:p>
    <w:p w:rsidR="009613E6" w:rsidRDefault="009613E6" w:rsidP="00FD740C">
      <w:pPr>
        <w:numPr>
          <w:ilvl w:val="0"/>
          <w:numId w:val="94"/>
        </w:numPr>
        <w:tabs>
          <w:tab w:val="left" w:pos="980"/>
        </w:tabs>
        <w:spacing w:line="232" w:lineRule="auto"/>
        <w:ind w:left="980" w:hanging="358"/>
        <w:jc w:val="both"/>
        <w:rPr>
          <w:rFonts w:ascii="Symbol" w:eastAsia="Symbol" w:hAnsi="Symbol" w:cs="Symbol"/>
        </w:rPr>
      </w:pPr>
      <w:r>
        <w:t>подготовка и представление работодателю предложений по совершенствованию работ по охране труда и сохранению здоровья работников, созданию системы морального и материального поощрения работников, соблюдающих требования охраны труда и обеспечивающих сохранение и улучшение состояния здоровья;</w:t>
      </w:r>
    </w:p>
    <w:p w:rsidR="009613E6" w:rsidRDefault="009613E6" w:rsidP="009613E6">
      <w:pPr>
        <w:spacing w:line="32" w:lineRule="exact"/>
        <w:rPr>
          <w:rFonts w:ascii="Symbol" w:eastAsia="Symbol" w:hAnsi="Symbol" w:cs="Symbol"/>
        </w:rPr>
      </w:pPr>
    </w:p>
    <w:p w:rsidR="009613E6" w:rsidRDefault="009613E6" w:rsidP="00FD740C">
      <w:pPr>
        <w:numPr>
          <w:ilvl w:val="0"/>
          <w:numId w:val="94"/>
        </w:numPr>
        <w:tabs>
          <w:tab w:val="left" w:pos="980"/>
        </w:tabs>
        <w:spacing w:line="225" w:lineRule="auto"/>
        <w:ind w:left="980" w:hanging="358"/>
        <w:jc w:val="both"/>
        <w:rPr>
          <w:rFonts w:ascii="Symbol" w:eastAsia="Symbol" w:hAnsi="Symbol" w:cs="Symbol"/>
        </w:rPr>
      </w:pPr>
      <w:r>
        <w:t>рассмотрение проектов локальных нормативных правовых актов по охране труда и подготовка предложений по ним работодателю, профсоюзному выборному органу</w:t>
      </w:r>
    </w:p>
    <w:p w:rsidR="009613E6" w:rsidRPr="00D102F9" w:rsidRDefault="009613E6" w:rsidP="00D102F9">
      <w:pPr>
        <w:numPr>
          <w:ilvl w:val="1"/>
          <w:numId w:val="94"/>
        </w:numPr>
        <w:tabs>
          <w:tab w:val="left" w:pos="1180"/>
        </w:tabs>
        <w:ind w:left="1180" w:hanging="198"/>
      </w:pPr>
      <w:r>
        <w:t>(или) иному уполномоченному работниками представительному органу.</w:t>
      </w:r>
    </w:p>
    <w:p w:rsidR="009613E6" w:rsidRDefault="009613E6" w:rsidP="009613E6">
      <w:pPr>
        <w:spacing w:line="232" w:lineRule="auto"/>
        <w:ind w:left="260"/>
        <w:rPr>
          <w:sz w:val="20"/>
          <w:szCs w:val="20"/>
        </w:rPr>
      </w:pPr>
      <w:r>
        <w:rPr>
          <w:b/>
          <w:bCs/>
        </w:rPr>
        <w:t>8.3. Для осуществления возложенных функций Комиссии предоставляются следующие права:</w:t>
      </w:r>
    </w:p>
    <w:p w:rsidR="009613E6" w:rsidRDefault="009613E6" w:rsidP="009613E6">
      <w:pPr>
        <w:spacing w:line="28" w:lineRule="exact"/>
        <w:rPr>
          <w:sz w:val="20"/>
          <w:szCs w:val="20"/>
        </w:rPr>
      </w:pPr>
    </w:p>
    <w:p w:rsidR="009613E6" w:rsidRDefault="009613E6" w:rsidP="00FD740C">
      <w:pPr>
        <w:numPr>
          <w:ilvl w:val="0"/>
          <w:numId w:val="95"/>
        </w:numPr>
        <w:tabs>
          <w:tab w:val="left" w:pos="980"/>
        </w:tabs>
        <w:spacing w:line="232" w:lineRule="auto"/>
        <w:ind w:left="980" w:hanging="358"/>
        <w:jc w:val="both"/>
        <w:rPr>
          <w:rFonts w:ascii="Symbol" w:eastAsia="Symbol" w:hAnsi="Symbol" w:cs="Symbol"/>
        </w:rPr>
      </w:pPr>
      <w:r>
        <w:t>получать от работодателя информацию о состоянии условий труда на рабочих местах, производственного травматизма и профессиональных заболеваний, наличии опасных и вредных производственных факторов и мерах по защите от них, о существующем риске повреждения здоровья;</w:t>
      </w:r>
    </w:p>
    <w:p w:rsidR="009613E6" w:rsidRDefault="009613E6" w:rsidP="009613E6">
      <w:pPr>
        <w:spacing w:line="33" w:lineRule="exact"/>
        <w:rPr>
          <w:rFonts w:ascii="Symbol" w:eastAsia="Symbol" w:hAnsi="Symbol" w:cs="Symbol"/>
        </w:rPr>
      </w:pPr>
    </w:p>
    <w:p w:rsidR="009613E6" w:rsidRDefault="009613E6" w:rsidP="00FD740C">
      <w:pPr>
        <w:numPr>
          <w:ilvl w:val="0"/>
          <w:numId w:val="95"/>
        </w:numPr>
        <w:tabs>
          <w:tab w:val="left" w:pos="980"/>
        </w:tabs>
        <w:spacing w:line="232" w:lineRule="auto"/>
        <w:ind w:left="980" w:hanging="358"/>
        <w:jc w:val="both"/>
        <w:rPr>
          <w:rFonts w:ascii="Symbol" w:eastAsia="Symbol" w:hAnsi="Symbol" w:cs="Symbol"/>
        </w:rPr>
      </w:pPr>
      <w:r>
        <w:t>заслушивать на заседаниях Комиссии сообщения работодателя (его представителей), работников ГДДТ о выполнении ими обязанностей по обеспечению безопасных условий и охраны труда на рабочих местах и соблюдению гарантий прав работников на охрану труда;</w:t>
      </w:r>
    </w:p>
    <w:p w:rsidR="009613E6" w:rsidRDefault="009613E6" w:rsidP="009613E6">
      <w:pPr>
        <w:spacing w:line="31" w:lineRule="exact"/>
        <w:rPr>
          <w:rFonts w:ascii="Symbol" w:eastAsia="Symbol" w:hAnsi="Symbol" w:cs="Symbol"/>
        </w:rPr>
      </w:pPr>
    </w:p>
    <w:p w:rsidR="009613E6" w:rsidRDefault="009613E6" w:rsidP="00FD740C">
      <w:pPr>
        <w:numPr>
          <w:ilvl w:val="0"/>
          <w:numId w:val="95"/>
        </w:numPr>
        <w:tabs>
          <w:tab w:val="left" w:pos="980"/>
        </w:tabs>
        <w:spacing w:line="232" w:lineRule="auto"/>
        <w:ind w:left="980" w:hanging="358"/>
        <w:jc w:val="both"/>
        <w:rPr>
          <w:rFonts w:ascii="Symbol" w:eastAsia="Symbol" w:hAnsi="Symbol" w:cs="Symbol"/>
        </w:rPr>
      </w:pPr>
      <w:r>
        <w:t>заслушивать на заседаниях Комиссии руководителей и других работников ГДДТ, допустивших нарушения требований охраны труда, повлекших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9613E6" w:rsidRDefault="009613E6" w:rsidP="009613E6">
      <w:pPr>
        <w:spacing w:line="31" w:lineRule="exact"/>
        <w:rPr>
          <w:rFonts w:ascii="Symbol" w:eastAsia="Symbol" w:hAnsi="Symbol" w:cs="Symbol"/>
        </w:rPr>
      </w:pPr>
    </w:p>
    <w:p w:rsidR="009613E6" w:rsidRDefault="009613E6" w:rsidP="00FD740C">
      <w:pPr>
        <w:numPr>
          <w:ilvl w:val="0"/>
          <w:numId w:val="95"/>
        </w:numPr>
        <w:tabs>
          <w:tab w:val="left" w:pos="980"/>
        </w:tabs>
        <w:spacing w:line="228" w:lineRule="auto"/>
        <w:ind w:left="980" w:hanging="358"/>
        <w:jc w:val="both"/>
        <w:rPr>
          <w:rFonts w:ascii="Symbol" w:eastAsia="Symbol" w:hAnsi="Symbol" w:cs="Symbol"/>
        </w:rPr>
      </w:pPr>
      <w:r>
        <w:t>участвовать в подготовке предложений к разделу коллективного договора (соглашения по охране труда) по вопросам, находящимся в компетенции Комитета (комиссии);</w:t>
      </w:r>
    </w:p>
    <w:p w:rsidR="009613E6" w:rsidRDefault="009613E6" w:rsidP="009613E6">
      <w:pPr>
        <w:spacing w:line="34" w:lineRule="exact"/>
        <w:rPr>
          <w:rFonts w:ascii="Symbol" w:eastAsia="Symbol" w:hAnsi="Symbol" w:cs="Symbol"/>
        </w:rPr>
      </w:pPr>
    </w:p>
    <w:p w:rsidR="009613E6" w:rsidRDefault="009613E6" w:rsidP="00FD740C">
      <w:pPr>
        <w:numPr>
          <w:ilvl w:val="0"/>
          <w:numId w:val="95"/>
        </w:numPr>
        <w:tabs>
          <w:tab w:val="left" w:pos="980"/>
        </w:tabs>
        <w:spacing w:line="228" w:lineRule="auto"/>
        <w:ind w:left="980" w:hanging="358"/>
        <w:jc w:val="both"/>
        <w:rPr>
          <w:rFonts w:ascii="Symbol" w:eastAsia="Symbol" w:hAnsi="Symbol" w:cs="Symbol"/>
        </w:rPr>
      </w:pPr>
      <w:r>
        <w:t>вносить работодателю предложения о поощрении работников организации за активное участие в работе по созданию условий труда, отвечающих требованиям безопасности и гигиены;</w:t>
      </w:r>
    </w:p>
    <w:p w:rsidR="009613E6" w:rsidRDefault="009613E6" w:rsidP="009613E6">
      <w:pPr>
        <w:spacing w:line="34" w:lineRule="exact"/>
        <w:rPr>
          <w:rFonts w:ascii="Symbol" w:eastAsia="Symbol" w:hAnsi="Symbol" w:cs="Symbol"/>
        </w:rPr>
      </w:pPr>
    </w:p>
    <w:p w:rsidR="009613E6" w:rsidRDefault="009613E6" w:rsidP="00FD740C">
      <w:pPr>
        <w:numPr>
          <w:ilvl w:val="0"/>
          <w:numId w:val="95"/>
        </w:numPr>
        <w:tabs>
          <w:tab w:val="left" w:pos="980"/>
        </w:tabs>
        <w:spacing w:line="225" w:lineRule="auto"/>
        <w:ind w:left="980" w:hanging="358"/>
        <w:jc w:val="both"/>
        <w:rPr>
          <w:rFonts w:ascii="Symbol" w:eastAsia="Symbol" w:hAnsi="Symbol" w:cs="Symbol"/>
        </w:rPr>
      </w:pPr>
      <w:r>
        <w:t>содействовать разрешению трудовых споров, связанных с нарушением законодательства об охране труда, изменением условий труда, вопросами</w:t>
      </w:r>
    </w:p>
    <w:p w:rsidR="009613E6" w:rsidRDefault="009613E6" w:rsidP="009613E6">
      <w:pPr>
        <w:spacing w:line="13" w:lineRule="exact"/>
        <w:rPr>
          <w:sz w:val="20"/>
          <w:szCs w:val="20"/>
        </w:rPr>
      </w:pPr>
    </w:p>
    <w:p w:rsidR="009613E6" w:rsidRDefault="009613E6" w:rsidP="009613E6">
      <w:pPr>
        <w:spacing w:line="232" w:lineRule="auto"/>
        <w:ind w:left="980" w:right="20"/>
        <w:rPr>
          <w:sz w:val="20"/>
          <w:szCs w:val="20"/>
        </w:rPr>
      </w:pPr>
      <w:r>
        <w:t>предоставления работникам, занятым во вредных и (или) опасных условиях труда, компенсаций.</w:t>
      </w:r>
    </w:p>
    <w:p w:rsidR="009613E6" w:rsidRDefault="009613E6" w:rsidP="009613E6">
      <w:pPr>
        <w:spacing w:line="14" w:lineRule="exact"/>
        <w:rPr>
          <w:sz w:val="20"/>
          <w:szCs w:val="20"/>
        </w:rPr>
      </w:pPr>
    </w:p>
    <w:p w:rsidR="00D102F9" w:rsidRDefault="009613E6" w:rsidP="00D102F9">
      <w:pPr>
        <w:spacing w:line="235" w:lineRule="auto"/>
        <w:ind w:left="260" w:firstLine="360"/>
        <w:jc w:val="both"/>
      </w:pPr>
      <w:r>
        <w:t>Комиссия создается по инициативе директора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профессиональных союзов или иного уполномоченного работниками представительного органа.</w:t>
      </w:r>
    </w:p>
    <w:p w:rsidR="009613E6" w:rsidRDefault="00D102F9" w:rsidP="00D102F9">
      <w:pPr>
        <w:spacing w:line="235" w:lineRule="auto"/>
        <w:ind w:left="260" w:firstLine="360"/>
        <w:jc w:val="both"/>
      </w:pPr>
      <w:r>
        <w:rPr>
          <w:sz w:val="20"/>
          <w:szCs w:val="20"/>
        </w:rPr>
        <w:t xml:space="preserve"> </w:t>
      </w:r>
      <w:r w:rsidR="009613E6">
        <w:t>Численность Комиссии определяется в зависимости от численности работников в организации, специфики производства, количества структурных подразделений и других особенностей, по взаимной договоренности сторон, представляющих интересы работодателя и работников.</w:t>
      </w:r>
    </w:p>
    <w:p w:rsidR="00D102F9" w:rsidRDefault="00D102F9" w:rsidP="00D102F9">
      <w:pPr>
        <w:spacing w:line="235" w:lineRule="auto"/>
        <w:ind w:left="260" w:firstLine="360"/>
        <w:jc w:val="both"/>
      </w:pPr>
    </w:p>
    <w:p w:rsidR="00D102F9" w:rsidRDefault="00D102F9" w:rsidP="00D102F9">
      <w:pPr>
        <w:spacing w:line="235" w:lineRule="auto"/>
        <w:ind w:left="260" w:firstLine="360"/>
        <w:jc w:val="both"/>
        <w:rPr>
          <w:sz w:val="20"/>
          <w:szCs w:val="20"/>
        </w:rPr>
      </w:pPr>
    </w:p>
    <w:p w:rsidR="009613E6" w:rsidRDefault="009613E6" w:rsidP="009613E6">
      <w:pPr>
        <w:spacing w:line="14" w:lineRule="exact"/>
        <w:rPr>
          <w:sz w:val="20"/>
          <w:szCs w:val="20"/>
        </w:rPr>
      </w:pPr>
    </w:p>
    <w:p w:rsidR="009613E6" w:rsidRDefault="009613E6" w:rsidP="009613E6">
      <w:pPr>
        <w:spacing w:line="235" w:lineRule="auto"/>
        <w:ind w:left="260" w:firstLine="360"/>
        <w:jc w:val="both"/>
        <w:rPr>
          <w:sz w:val="20"/>
          <w:szCs w:val="20"/>
        </w:rPr>
      </w:pPr>
      <w:r>
        <w:lastRenderedPageBreak/>
        <w:t xml:space="preserve">Выдвижение в Комиссию представителей работников ГДДТ может осуществляться на основании решения выборного органа первичной профсоюзной организации, если он объединяет более половины работающих, </w:t>
      </w:r>
      <w:r w:rsidR="00D102F9">
        <w:t>или на собрании работников ГДДТ</w:t>
      </w:r>
      <w:r>
        <w:t xml:space="preserve"> представителей директора – из состава администрации.</w:t>
      </w:r>
    </w:p>
    <w:p w:rsidR="009613E6" w:rsidRDefault="009613E6" w:rsidP="009613E6">
      <w:pPr>
        <w:spacing w:line="2" w:lineRule="exact"/>
        <w:rPr>
          <w:sz w:val="20"/>
          <w:szCs w:val="20"/>
        </w:rPr>
      </w:pPr>
    </w:p>
    <w:p w:rsidR="009613E6" w:rsidRDefault="009613E6" w:rsidP="009613E6">
      <w:pPr>
        <w:ind w:left="620"/>
        <w:rPr>
          <w:sz w:val="20"/>
          <w:szCs w:val="20"/>
        </w:rPr>
      </w:pPr>
      <w:r>
        <w:t>Состав Комиссии утверждается приказом директора ГДДТ.</w:t>
      </w:r>
    </w:p>
    <w:p w:rsidR="009613E6" w:rsidRDefault="009613E6" w:rsidP="009613E6">
      <w:pPr>
        <w:spacing w:line="12" w:lineRule="exact"/>
        <w:rPr>
          <w:sz w:val="20"/>
          <w:szCs w:val="20"/>
        </w:rPr>
      </w:pPr>
    </w:p>
    <w:p w:rsidR="009613E6" w:rsidRDefault="009613E6" w:rsidP="009613E6">
      <w:pPr>
        <w:spacing w:line="235" w:lineRule="auto"/>
        <w:ind w:left="260" w:firstLine="360"/>
        <w:jc w:val="both"/>
        <w:rPr>
          <w:sz w:val="20"/>
          <w:szCs w:val="20"/>
        </w:rPr>
      </w:pPr>
      <w:r>
        <w:t>Комиссия избирает из своего состава председателя, заместителей от каждой стороны и секретаря. Председателем Комиссии, как правило, является директор или его ответственный представитель, одним из заместителей является представитель выборного профсоюзного органа и (или) иного уполномоченного работниками представительного органа, секретарем – специалист по охране труда.</w:t>
      </w:r>
    </w:p>
    <w:p w:rsidR="009613E6" w:rsidRDefault="009613E6" w:rsidP="009613E6">
      <w:pPr>
        <w:spacing w:line="17" w:lineRule="exact"/>
        <w:rPr>
          <w:sz w:val="20"/>
          <w:szCs w:val="20"/>
        </w:rPr>
      </w:pPr>
    </w:p>
    <w:p w:rsidR="009613E6" w:rsidRDefault="009613E6" w:rsidP="009613E6">
      <w:pPr>
        <w:spacing w:line="232" w:lineRule="auto"/>
        <w:ind w:left="260" w:firstLine="360"/>
        <w:jc w:val="both"/>
        <w:rPr>
          <w:sz w:val="20"/>
          <w:szCs w:val="20"/>
        </w:rPr>
      </w:pPr>
      <w:r>
        <w:t>Комиссия осуществляет свою деятельность в соответствии с разрабатываемыми ею регламентом и планом работы.</w:t>
      </w:r>
    </w:p>
    <w:p w:rsidR="009613E6" w:rsidRDefault="009613E6" w:rsidP="009613E6">
      <w:pPr>
        <w:spacing w:line="2" w:lineRule="exact"/>
        <w:rPr>
          <w:sz w:val="20"/>
          <w:szCs w:val="20"/>
        </w:rPr>
      </w:pPr>
    </w:p>
    <w:p w:rsidR="009613E6" w:rsidRDefault="009613E6" w:rsidP="009613E6">
      <w:pPr>
        <w:ind w:left="620"/>
        <w:rPr>
          <w:sz w:val="20"/>
          <w:szCs w:val="20"/>
        </w:rPr>
      </w:pPr>
      <w:r>
        <w:t>Члены Комиссии должны проходить обучение по охране труда за счет средств ГДДТ,</w:t>
      </w:r>
    </w:p>
    <w:p w:rsidR="009613E6" w:rsidRDefault="009613E6" w:rsidP="00FD740C">
      <w:pPr>
        <w:numPr>
          <w:ilvl w:val="0"/>
          <w:numId w:val="96"/>
        </w:numPr>
        <w:tabs>
          <w:tab w:val="left" w:pos="500"/>
        </w:tabs>
        <w:ind w:left="500" w:hanging="238"/>
      </w:pPr>
      <w:r>
        <w:t>также средств Фонда  социального  страхования  РФ  (страховщика)  в  соответствии  с</w:t>
      </w:r>
    </w:p>
    <w:p w:rsidR="009613E6" w:rsidRDefault="009613E6" w:rsidP="009613E6">
      <w:pPr>
        <w:spacing w:line="9" w:lineRule="exact"/>
      </w:pPr>
    </w:p>
    <w:p w:rsidR="009613E6" w:rsidRDefault="009613E6" w:rsidP="009613E6">
      <w:pPr>
        <w:spacing w:line="235" w:lineRule="auto"/>
        <w:ind w:left="260"/>
        <w:jc w:val="both"/>
      </w:pPr>
      <w:r>
        <w:t>порядком, установленным федеральным органом исполнительной власти, осуществляющим функции по нормативно-правовому регулированию в сфере труда, по направлению работодателя на специализированные курсы не реже одного раза в три года.</w:t>
      </w:r>
    </w:p>
    <w:p w:rsidR="009613E6" w:rsidRDefault="009613E6" w:rsidP="009613E6">
      <w:pPr>
        <w:spacing w:line="14" w:lineRule="exact"/>
      </w:pPr>
    </w:p>
    <w:p w:rsidR="009613E6" w:rsidRDefault="009613E6" w:rsidP="009613E6">
      <w:pPr>
        <w:spacing w:line="235" w:lineRule="auto"/>
        <w:ind w:left="260" w:firstLine="360"/>
        <w:jc w:val="both"/>
      </w:pPr>
      <w:r>
        <w:t>Члены Комиссии информируют не реже одного раза в год выборный орган первичной профсоюзной организации или иной выборный орган работников о проделанной ими в Комиссии работе. Выборный орган первичной профсоюзной организации или иной выборный орган работников ГДДТ вправе отзывать из Комиссии своих представителей и выдвигать в ее состав новых представителей.</w:t>
      </w:r>
    </w:p>
    <w:p w:rsidR="009613E6" w:rsidRDefault="009613E6" w:rsidP="009613E6">
      <w:pPr>
        <w:spacing w:line="17" w:lineRule="exact"/>
      </w:pPr>
    </w:p>
    <w:p w:rsidR="009613E6" w:rsidRDefault="009613E6" w:rsidP="009613E6">
      <w:pPr>
        <w:spacing w:line="232" w:lineRule="auto"/>
        <w:ind w:left="260" w:firstLine="360"/>
      </w:pPr>
      <w:r>
        <w:t>Директор ГДДТ вправе своим решением отзывать своих представителей из Комиссии и назначать вместо них новых представителей.</w:t>
      </w:r>
    </w:p>
    <w:p w:rsidR="009613E6" w:rsidRDefault="009613E6" w:rsidP="009613E6">
      <w:pPr>
        <w:spacing w:line="13" w:lineRule="exact"/>
      </w:pPr>
    </w:p>
    <w:p w:rsidR="009613E6" w:rsidRPr="00D102F9" w:rsidRDefault="009613E6" w:rsidP="00D102F9">
      <w:pPr>
        <w:spacing w:line="235" w:lineRule="auto"/>
        <w:ind w:left="260" w:firstLine="360"/>
        <w:jc w:val="both"/>
      </w:pPr>
      <w:r>
        <w:t>Обеспечение деятельности Комиссии, ее членов (освобождение от основной работы на время исполнения обязанностей, прохождения обучения и т.п.) устанавливается коллективным договором, локальным нормативным правовым актом ГДДТ.</w:t>
      </w:r>
    </w:p>
    <w:p w:rsidR="009613E6" w:rsidRDefault="009613E6" w:rsidP="00FD740C">
      <w:pPr>
        <w:numPr>
          <w:ilvl w:val="0"/>
          <w:numId w:val="97"/>
        </w:numPr>
        <w:tabs>
          <w:tab w:val="left" w:pos="2319"/>
        </w:tabs>
        <w:spacing w:line="230" w:lineRule="auto"/>
        <w:ind w:left="620" w:firstLine="1461"/>
        <w:rPr>
          <w:b/>
          <w:bCs/>
        </w:rPr>
      </w:pPr>
      <w:r>
        <w:rPr>
          <w:b/>
          <w:bCs/>
        </w:rPr>
        <w:t xml:space="preserve">Планирование мероприятий по реализации процедур </w:t>
      </w:r>
      <w:r>
        <w:t>Планирование начинают после доведения информации об условиях труда, результатах</w:t>
      </w:r>
    </w:p>
    <w:p w:rsidR="009613E6" w:rsidRDefault="009613E6" w:rsidP="009613E6">
      <w:pPr>
        <w:spacing w:line="14" w:lineRule="exact"/>
        <w:rPr>
          <w:sz w:val="20"/>
          <w:szCs w:val="20"/>
        </w:rPr>
      </w:pPr>
    </w:p>
    <w:p w:rsidR="009613E6" w:rsidRDefault="009613E6" w:rsidP="009613E6">
      <w:pPr>
        <w:spacing w:line="235" w:lineRule="auto"/>
        <w:ind w:left="260"/>
        <w:jc w:val="both"/>
        <w:rPr>
          <w:sz w:val="20"/>
          <w:szCs w:val="20"/>
        </w:rPr>
      </w:pPr>
      <w:r>
        <w:t>специальной оценки условий труда до соответствующих подразделений, которые анализируют ее, разрабатывают необходимые меры, согласовывают их с другими подразделениями и представляют на утверждение руководству ГДДТ. Оформляют планирование мероприятий в виде приказов, распоряжений, планов, графиков и программ.</w:t>
      </w:r>
    </w:p>
    <w:p w:rsidR="009613E6" w:rsidRDefault="009613E6" w:rsidP="009613E6">
      <w:pPr>
        <w:spacing w:line="14" w:lineRule="exact"/>
        <w:rPr>
          <w:sz w:val="20"/>
          <w:szCs w:val="20"/>
        </w:rPr>
      </w:pPr>
    </w:p>
    <w:p w:rsidR="009613E6" w:rsidRDefault="009613E6" w:rsidP="009613E6">
      <w:pPr>
        <w:spacing w:line="232" w:lineRule="auto"/>
        <w:ind w:left="260" w:firstLine="360"/>
        <w:jc w:val="both"/>
        <w:rPr>
          <w:sz w:val="20"/>
          <w:szCs w:val="20"/>
        </w:rPr>
      </w:pPr>
      <w:r>
        <w:t>Важно, чтобы все планируемые мероприятия были обеспечены необходимыми ресурсами и контролировалось их своевременное исполнение.</w:t>
      </w:r>
    </w:p>
    <w:p w:rsidR="009613E6" w:rsidRDefault="009613E6" w:rsidP="009613E6">
      <w:pPr>
        <w:spacing w:line="14" w:lineRule="exact"/>
        <w:rPr>
          <w:sz w:val="20"/>
          <w:szCs w:val="20"/>
        </w:rPr>
      </w:pPr>
    </w:p>
    <w:p w:rsidR="009613E6" w:rsidRDefault="009613E6" w:rsidP="009613E6">
      <w:pPr>
        <w:spacing w:line="235" w:lineRule="auto"/>
        <w:ind w:left="260" w:firstLine="360"/>
        <w:jc w:val="both"/>
        <w:rPr>
          <w:sz w:val="20"/>
          <w:szCs w:val="20"/>
        </w:rPr>
      </w:pPr>
      <w:r>
        <w:t>Цель планирования работы по охране труда состоит в определении приоритетных направлений, сроков, этапов и способов реализации требований действующего законодательства об охране труда.</w:t>
      </w:r>
    </w:p>
    <w:p w:rsidR="009613E6" w:rsidRDefault="009613E6" w:rsidP="009613E6">
      <w:pPr>
        <w:spacing w:line="6" w:lineRule="exact"/>
        <w:rPr>
          <w:sz w:val="20"/>
          <w:szCs w:val="20"/>
        </w:rPr>
      </w:pPr>
    </w:p>
    <w:p w:rsidR="009613E6" w:rsidRDefault="009613E6" w:rsidP="009613E6">
      <w:pPr>
        <w:ind w:left="620"/>
        <w:rPr>
          <w:sz w:val="20"/>
          <w:szCs w:val="20"/>
        </w:rPr>
      </w:pPr>
      <w:r>
        <w:rPr>
          <w:b/>
          <w:bCs/>
        </w:rPr>
        <w:t>Планирование работы по охране труда строится на основе принципов:</w:t>
      </w:r>
    </w:p>
    <w:p w:rsidR="009613E6" w:rsidRPr="00FF0DDF" w:rsidRDefault="009613E6" w:rsidP="00FD740C">
      <w:pPr>
        <w:numPr>
          <w:ilvl w:val="0"/>
          <w:numId w:val="98"/>
        </w:numPr>
        <w:tabs>
          <w:tab w:val="left" w:pos="1340"/>
        </w:tabs>
        <w:spacing w:line="182" w:lineRule="auto"/>
        <w:ind w:left="1340" w:hanging="358"/>
        <w:rPr>
          <w:rFonts w:eastAsia="Wingdings"/>
          <w:vertAlign w:val="superscript"/>
        </w:rPr>
      </w:pPr>
      <w:r w:rsidRPr="00FF0DDF">
        <w:t>социальное партнерство работодателя и работника;</w:t>
      </w:r>
    </w:p>
    <w:p w:rsidR="009613E6" w:rsidRPr="00FF0DDF" w:rsidRDefault="009613E6" w:rsidP="009613E6">
      <w:pPr>
        <w:spacing w:line="22" w:lineRule="exact"/>
        <w:rPr>
          <w:rFonts w:eastAsia="Wingdings"/>
          <w:vertAlign w:val="superscript"/>
        </w:rPr>
      </w:pPr>
    </w:p>
    <w:p w:rsidR="009613E6" w:rsidRPr="00FF0DDF" w:rsidRDefault="009613E6" w:rsidP="00FD740C">
      <w:pPr>
        <w:numPr>
          <w:ilvl w:val="0"/>
          <w:numId w:val="98"/>
        </w:numPr>
        <w:tabs>
          <w:tab w:val="left" w:pos="1340"/>
        </w:tabs>
        <w:spacing w:line="180" w:lineRule="auto"/>
        <w:ind w:left="1340" w:hanging="358"/>
        <w:rPr>
          <w:rFonts w:eastAsia="Wingdings"/>
          <w:vertAlign w:val="superscript"/>
        </w:rPr>
      </w:pPr>
      <w:r w:rsidRPr="00FF0DDF">
        <w:t>взаимосвязанность планов по охране труда с производственными планами;</w:t>
      </w:r>
    </w:p>
    <w:p w:rsidR="009613E6" w:rsidRPr="00FF0DDF" w:rsidRDefault="009613E6" w:rsidP="009613E6">
      <w:pPr>
        <w:spacing w:line="23" w:lineRule="exact"/>
        <w:rPr>
          <w:rFonts w:eastAsia="Wingdings"/>
          <w:vertAlign w:val="superscript"/>
        </w:rPr>
      </w:pPr>
    </w:p>
    <w:p w:rsidR="009613E6" w:rsidRPr="00FF0DDF" w:rsidRDefault="009613E6" w:rsidP="00FD740C">
      <w:pPr>
        <w:numPr>
          <w:ilvl w:val="0"/>
          <w:numId w:val="98"/>
        </w:numPr>
        <w:tabs>
          <w:tab w:val="left" w:pos="1340"/>
        </w:tabs>
        <w:spacing w:line="184" w:lineRule="auto"/>
        <w:ind w:left="1340" w:hanging="358"/>
        <w:rPr>
          <w:rFonts w:eastAsia="Wingdings"/>
          <w:vertAlign w:val="superscript"/>
        </w:rPr>
      </w:pPr>
      <w:r w:rsidRPr="00FF0DDF">
        <w:t>приоритетность ведущего направления среди планируемых мероприятий, рациональное распределение материальных, финансовых и трудовых ресурсов;</w:t>
      </w:r>
    </w:p>
    <w:p w:rsidR="009613E6" w:rsidRPr="00FF0DDF" w:rsidRDefault="009613E6" w:rsidP="009613E6">
      <w:pPr>
        <w:spacing w:line="14" w:lineRule="exact"/>
        <w:rPr>
          <w:rFonts w:eastAsia="Wingdings"/>
          <w:vertAlign w:val="superscript"/>
        </w:rPr>
      </w:pPr>
    </w:p>
    <w:p w:rsidR="009613E6" w:rsidRPr="00FF0DDF" w:rsidRDefault="009613E6" w:rsidP="00FD740C">
      <w:pPr>
        <w:numPr>
          <w:ilvl w:val="0"/>
          <w:numId w:val="98"/>
        </w:numPr>
        <w:tabs>
          <w:tab w:val="left" w:pos="1340"/>
        </w:tabs>
        <w:spacing w:line="180" w:lineRule="auto"/>
        <w:ind w:left="1340" w:hanging="358"/>
        <w:rPr>
          <w:rFonts w:eastAsia="Wingdings"/>
          <w:vertAlign w:val="superscript"/>
        </w:rPr>
      </w:pPr>
      <w:r w:rsidRPr="00FF0DDF">
        <w:t>непрерывность, т.е. непрерывно должен осуществляться анализ, периодически уточнять цели и задачи.</w:t>
      </w:r>
    </w:p>
    <w:p w:rsidR="009613E6" w:rsidRDefault="009613E6" w:rsidP="009613E6">
      <w:pPr>
        <w:spacing w:line="17" w:lineRule="exact"/>
        <w:rPr>
          <w:sz w:val="20"/>
          <w:szCs w:val="20"/>
        </w:rPr>
      </w:pPr>
    </w:p>
    <w:p w:rsidR="009613E6" w:rsidRDefault="009613E6" w:rsidP="009613E6">
      <w:pPr>
        <w:spacing w:line="232" w:lineRule="auto"/>
        <w:ind w:left="260" w:firstLine="360"/>
        <w:rPr>
          <w:sz w:val="20"/>
          <w:szCs w:val="20"/>
        </w:rPr>
      </w:pPr>
      <w:r>
        <w:rPr>
          <w:b/>
          <w:bCs/>
        </w:rPr>
        <w:t>При установлении и анализе целей и задач по охране труда необходимо учитывать:</w:t>
      </w:r>
    </w:p>
    <w:p w:rsidR="009613E6" w:rsidRPr="00FF0DDF" w:rsidRDefault="009613E6" w:rsidP="00FD740C">
      <w:pPr>
        <w:numPr>
          <w:ilvl w:val="0"/>
          <w:numId w:val="99"/>
        </w:numPr>
        <w:tabs>
          <w:tab w:val="left" w:pos="1340"/>
        </w:tabs>
        <w:spacing w:line="182" w:lineRule="auto"/>
        <w:ind w:left="1340" w:hanging="358"/>
        <w:rPr>
          <w:rFonts w:eastAsia="Wingdings"/>
          <w:vertAlign w:val="superscript"/>
        </w:rPr>
      </w:pPr>
      <w:r w:rsidRPr="00FF0DDF">
        <w:t>государственные нормативные требования охраны труда;</w:t>
      </w:r>
    </w:p>
    <w:p w:rsidR="009613E6" w:rsidRPr="00FF0DDF" w:rsidRDefault="009613E6" w:rsidP="009613E6">
      <w:pPr>
        <w:spacing w:line="22" w:lineRule="exact"/>
        <w:rPr>
          <w:rFonts w:eastAsia="Wingdings"/>
          <w:vertAlign w:val="superscript"/>
        </w:rPr>
      </w:pPr>
    </w:p>
    <w:p w:rsidR="009613E6" w:rsidRPr="00FF0DDF" w:rsidRDefault="009613E6" w:rsidP="00FD740C">
      <w:pPr>
        <w:numPr>
          <w:ilvl w:val="0"/>
          <w:numId w:val="99"/>
        </w:numPr>
        <w:tabs>
          <w:tab w:val="left" w:pos="1340"/>
        </w:tabs>
        <w:spacing w:line="184" w:lineRule="auto"/>
        <w:ind w:left="1340" w:hanging="358"/>
        <w:rPr>
          <w:rFonts w:eastAsia="Wingdings"/>
          <w:vertAlign w:val="superscript"/>
        </w:rPr>
      </w:pPr>
      <w:r w:rsidRPr="00FF0DDF">
        <w:t xml:space="preserve">важные факторы охраны труда, технологические варианты, финансовые, эксплуатационные и другие особенности хозяйственной деятельности </w:t>
      </w:r>
      <w:r>
        <w:t>ГДДТ</w:t>
      </w:r>
      <w:r w:rsidRPr="00FF0DDF">
        <w:t>;</w:t>
      </w:r>
    </w:p>
    <w:p w:rsidR="009613E6" w:rsidRPr="00FF0DDF" w:rsidRDefault="009613E6" w:rsidP="009613E6">
      <w:pPr>
        <w:spacing w:line="138" w:lineRule="exact"/>
      </w:pPr>
    </w:p>
    <w:p w:rsidR="009613E6" w:rsidRPr="00FF0DDF" w:rsidRDefault="009613E6" w:rsidP="00FD740C">
      <w:pPr>
        <w:numPr>
          <w:ilvl w:val="0"/>
          <w:numId w:val="100"/>
        </w:numPr>
        <w:tabs>
          <w:tab w:val="left" w:pos="1340"/>
        </w:tabs>
        <w:ind w:left="1340" w:hanging="358"/>
        <w:rPr>
          <w:rFonts w:eastAsia="Wingdings"/>
          <w:vertAlign w:val="superscript"/>
        </w:rPr>
      </w:pPr>
      <w:r w:rsidRPr="00FF0DDF">
        <w:t>ресурсные возможности;</w:t>
      </w:r>
    </w:p>
    <w:p w:rsidR="009613E6" w:rsidRPr="00FF0DDF" w:rsidRDefault="009613E6" w:rsidP="009613E6">
      <w:pPr>
        <w:spacing w:line="22" w:lineRule="exact"/>
        <w:rPr>
          <w:rFonts w:eastAsia="Wingdings"/>
          <w:vertAlign w:val="superscript"/>
        </w:rPr>
      </w:pPr>
    </w:p>
    <w:p w:rsidR="009613E6" w:rsidRPr="00FF0DDF" w:rsidRDefault="009613E6" w:rsidP="00FD740C">
      <w:pPr>
        <w:numPr>
          <w:ilvl w:val="0"/>
          <w:numId w:val="100"/>
        </w:numPr>
        <w:tabs>
          <w:tab w:val="left" w:pos="1340"/>
        </w:tabs>
        <w:spacing w:line="180" w:lineRule="auto"/>
        <w:ind w:left="1340" w:hanging="358"/>
        <w:jc w:val="both"/>
        <w:rPr>
          <w:rFonts w:eastAsia="Wingdings"/>
          <w:vertAlign w:val="superscript"/>
        </w:rPr>
      </w:pPr>
      <w:r w:rsidRPr="00FF0DDF">
        <w:t xml:space="preserve">политику </w:t>
      </w:r>
      <w:r>
        <w:t>ГДДТ</w:t>
      </w:r>
      <w:r w:rsidRPr="00FF0DDF">
        <w:t xml:space="preserve"> в области охраны труда, включая обязательство по предотвращению несчастных случаев на производстве и профессиональных заболеваний.</w:t>
      </w:r>
    </w:p>
    <w:p w:rsidR="009613E6" w:rsidRDefault="009613E6" w:rsidP="009613E6">
      <w:pPr>
        <w:spacing w:line="18" w:lineRule="exact"/>
        <w:rPr>
          <w:sz w:val="20"/>
          <w:szCs w:val="20"/>
        </w:rPr>
      </w:pPr>
    </w:p>
    <w:p w:rsidR="009613E6" w:rsidRDefault="009613E6" w:rsidP="009613E6">
      <w:pPr>
        <w:spacing w:line="232" w:lineRule="auto"/>
        <w:ind w:left="260" w:firstLine="360"/>
        <w:rPr>
          <w:sz w:val="20"/>
          <w:szCs w:val="20"/>
        </w:rPr>
      </w:pPr>
      <w:r>
        <w:rPr>
          <w:b/>
          <w:bCs/>
        </w:rPr>
        <w:t>Исходными данными для разработки планов по охране труда служат данные учета, отчетности, оценки риска, материалы проверок и пр. Среди них:</w:t>
      </w:r>
    </w:p>
    <w:p w:rsidR="009613E6" w:rsidRDefault="009613E6" w:rsidP="009613E6">
      <w:pPr>
        <w:spacing w:line="9" w:lineRule="exact"/>
        <w:rPr>
          <w:sz w:val="20"/>
          <w:szCs w:val="20"/>
        </w:rPr>
      </w:pPr>
    </w:p>
    <w:p w:rsidR="009613E6" w:rsidRPr="00FF0DDF" w:rsidRDefault="009613E6" w:rsidP="00FD740C">
      <w:pPr>
        <w:numPr>
          <w:ilvl w:val="0"/>
          <w:numId w:val="101"/>
        </w:numPr>
        <w:tabs>
          <w:tab w:val="left" w:pos="1340"/>
        </w:tabs>
        <w:spacing w:line="180" w:lineRule="auto"/>
        <w:ind w:left="1340" w:right="20" w:hanging="358"/>
        <w:rPr>
          <w:rFonts w:ascii="Wingdings" w:eastAsia="Wingdings" w:hAnsi="Wingdings" w:cs="Wingdings"/>
          <w:vertAlign w:val="superscript"/>
        </w:rPr>
      </w:pPr>
      <w:r w:rsidRPr="00FF0DDF">
        <w:t>результаты специальной оценки условий труда и всех видов производственного и административно-общественного контроля;</w:t>
      </w:r>
    </w:p>
    <w:p w:rsidR="009613E6" w:rsidRPr="00D102F9" w:rsidRDefault="009613E6" w:rsidP="00FD740C">
      <w:pPr>
        <w:numPr>
          <w:ilvl w:val="0"/>
          <w:numId w:val="101"/>
        </w:numPr>
        <w:tabs>
          <w:tab w:val="left" w:pos="1340"/>
        </w:tabs>
        <w:spacing w:line="180" w:lineRule="auto"/>
        <w:ind w:left="1340" w:hanging="358"/>
        <w:rPr>
          <w:rFonts w:ascii="Wingdings" w:eastAsia="Wingdings" w:hAnsi="Wingdings" w:cs="Wingdings"/>
          <w:vertAlign w:val="superscript"/>
        </w:rPr>
      </w:pPr>
      <w:r w:rsidRPr="00FF0DDF">
        <w:t>статистические сведения об условиях труда, производственном травматизме,</w:t>
      </w:r>
    </w:p>
    <w:p w:rsidR="00D102F9" w:rsidRDefault="00D102F9" w:rsidP="00D102F9">
      <w:pPr>
        <w:tabs>
          <w:tab w:val="left" w:pos="1340"/>
        </w:tabs>
        <w:spacing w:line="180" w:lineRule="auto"/>
      </w:pPr>
    </w:p>
    <w:p w:rsidR="00D102F9" w:rsidRPr="00FF0DDF" w:rsidRDefault="00D102F9" w:rsidP="00D102F9">
      <w:pPr>
        <w:tabs>
          <w:tab w:val="left" w:pos="1340"/>
        </w:tabs>
        <w:spacing w:line="180" w:lineRule="auto"/>
        <w:rPr>
          <w:rFonts w:ascii="Wingdings" w:eastAsia="Wingdings" w:hAnsi="Wingdings" w:cs="Wingdings"/>
          <w:vertAlign w:val="superscript"/>
        </w:rPr>
      </w:pPr>
    </w:p>
    <w:p w:rsidR="009613E6" w:rsidRPr="00FF0DDF" w:rsidRDefault="009613E6" w:rsidP="009613E6">
      <w:pPr>
        <w:spacing w:line="23" w:lineRule="exact"/>
        <w:rPr>
          <w:rFonts w:ascii="Wingdings" w:eastAsia="Wingdings" w:hAnsi="Wingdings" w:cs="Wingdings"/>
          <w:vertAlign w:val="superscript"/>
        </w:rPr>
      </w:pPr>
    </w:p>
    <w:p w:rsidR="009613E6" w:rsidRPr="00FF0DDF" w:rsidRDefault="009613E6" w:rsidP="009613E6">
      <w:pPr>
        <w:spacing w:line="232" w:lineRule="auto"/>
        <w:ind w:left="1340"/>
        <w:jc w:val="both"/>
        <w:rPr>
          <w:rFonts w:ascii="Wingdings" w:eastAsia="Wingdings" w:hAnsi="Wingdings" w:cs="Wingdings"/>
          <w:vertAlign w:val="superscript"/>
        </w:rPr>
      </w:pPr>
      <w:r w:rsidRPr="00FF0DDF">
        <w:t>профессиональных заболеваниях, временной нетрудоспособности пострадавших от несчастных случаев на производстве и затратах на мероприятия по охране труда;</w:t>
      </w:r>
    </w:p>
    <w:p w:rsidR="009613E6" w:rsidRPr="00FF0DDF" w:rsidRDefault="009613E6" w:rsidP="009613E6">
      <w:pPr>
        <w:spacing w:line="14" w:lineRule="exact"/>
        <w:rPr>
          <w:rFonts w:ascii="Wingdings" w:eastAsia="Wingdings" w:hAnsi="Wingdings" w:cs="Wingdings"/>
          <w:vertAlign w:val="superscript"/>
        </w:rPr>
      </w:pPr>
    </w:p>
    <w:p w:rsidR="009613E6" w:rsidRPr="00FF0DDF" w:rsidRDefault="009613E6" w:rsidP="00FD740C">
      <w:pPr>
        <w:numPr>
          <w:ilvl w:val="0"/>
          <w:numId w:val="101"/>
        </w:numPr>
        <w:tabs>
          <w:tab w:val="left" w:pos="1340"/>
        </w:tabs>
        <w:spacing w:line="180" w:lineRule="auto"/>
        <w:ind w:left="1340" w:hanging="358"/>
        <w:rPr>
          <w:rFonts w:ascii="Wingdings" w:eastAsia="Wingdings" w:hAnsi="Wingdings" w:cs="Wingdings"/>
          <w:vertAlign w:val="superscript"/>
        </w:rPr>
      </w:pPr>
      <w:r w:rsidRPr="00FF0DDF">
        <w:t>предписания органов государственного надзора и контроля за соблюдением законодательства об охране труда;</w:t>
      </w:r>
    </w:p>
    <w:p w:rsidR="009613E6" w:rsidRPr="00FF0DDF" w:rsidRDefault="009613E6" w:rsidP="00FD740C">
      <w:pPr>
        <w:numPr>
          <w:ilvl w:val="0"/>
          <w:numId w:val="101"/>
        </w:numPr>
        <w:tabs>
          <w:tab w:val="left" w:pos="1340"/>
        </w:tabs>
        <w:spacing w:line="180" w:lineRule="auto"/>
        <w:ind w:left="1340" w:hanging="358"/>
        <w:rPr>
          <w:rFonts w:ascii="Wingdings" w:eastAsia="Wingdings" w:hAnsi="Wingdings" w:cs="Wingdings"/>
          <w:vertAlign w:val="superscript"/>
        </w:rPr>
      </w:pPr>
      <w:r w:rsidRPr="00FF0DDF">
        <w:t xml:space="preserve">организационно-распорядительные документы </w:t>
      </w:r>
      <w:r>
        <w:t>ГДДТ</w:t>
      </w:r>
      <w:r w:rsidRPr="00FF0DDF">
        <w:t>.</w:t>
      </w:r>
    </w:p>
    <w:p w:rsidR="009613E6" w:rsidRDefault="009613E6" w:rsidP="009613E6">
      <w:pPr>
        <w:spacing w:line="6" w:lineRule="exact"/>
        <w:rPr>
          <w:sz w:val="20"/>
          <w:szCs w:val="20"/>
        </w:rPr>
      </w:pPr>
    </w:p>
    <w:p w:rsidR="009613E6" w:rsidRDefault="009613E6" w:rsidP="009613E6">
      <w:pPr>
        <w:ind w:left="260"/>
        <w:rPr>
          <w:sz w:val="20"/>
          <w:szCs w:val="20"/>
        </w:rPr>
      </w:pPr>
      <w:r>
        <w:rPr>
          <w:b/>
          <w:bCs/>
        </w:rPr>
        <w:t>Планирование по охране труда проводится с учетом следующих показателей:</w:t>
      </w:r>
    </w:p>
    <w:p w:rsidR="009613E6" w:rsidRDefault="009613E6" w:rsidP="009613E6">
      <w:pPr>
        <w:spacing w:line="7" w:lineRule="exact"/>
        <w:rPr>
          <w:sz w:val="20"/>
          <w:szCs w:val="20"/>
        </w:rPr>
      </w:pPr>
    </w:p>
    <w:p w:rsidR="009613E6" w:rsidRPr="00FF0DDF" w:rsidRDefault="009613E6" w:rsidP="00FD740C">
      <w:pPr>
        <w:numPr>
          <w:ilvl w:val="0"/>
          <w:numId w:val="102"/>
        </w:numPr>
        <w:tabs>
          <w:tab w:val="left" w:pos="1340"/>
        </w:tabs>
        <w:spacing w:line="180" w:lineRule="auto"/>
        <w:ind w:left="1340" w:hanging="358"/>
        <w:rPr>
          <w:rFonts w:ascii="Wingdings" w:eastAsia="Wingdings" w:hAnsi="Wingdings" w:cs="Wingdings"/>
          <w:vertAlign w:val="superscript"/>
        </w:rPr>
      </w:pPr>
      <w:r w:rsidRPr="00FF0DDF">
        <w:t>численность работающих, которым предусматривается приведение условий труда в соответствии с требованиями и нормами охраны труда;</w:t>
      </w:r>
    </w:p>
    <w:p w:rsidR="009613E6" w:rsidRPr="00FF0DDF" w:rsidRDefault="009613E6" w:rsidP="009613E6">
      <w:pPr>
        <w:spacing w:line="13" w:lineRule="exact"/>
        <w:rPr>
          <w:rFonts w:ascii="Wingdings" w:eastAsia="Wingdings" w:hAnsi="Wingdings" w:cs="Wingdings"/>
          <w:vertAlign w:val="superscript"/>
        </w:rPr>
      </w:pPr>
    </w:p>
    <w:p w:rsidR="009613E6" w:rsidRPr="00FF0DDF" w:rsidRDefault="009613E6" w:rsidP="00FD740C">
      <w:pPr>
        <w:numPr>
          <w:ilvl w:val="0"/>
          <w:numId w:val="102"/>
        </w:numPr>
        <w:tabs>
          <w:tab w:val="left" w:pos="1340"/>
        </w:tabs>
        <w:spacing w:line="180" w:lineRule="auto"/>
        <w:ind w:left="1340" w:hanging="358"/>
        <w:rPr>
          <w:rFonts w:ascii="Wingdings" w:eastAsia="Wingdings" w:hAnsi="Wingdings" w:cs="Wingdings"/>
          <w:vertAlign w:val="superscript"/>
        </w:rPr>
      </w:pPr>
      <w:r w:rsidRPr="00FF0DDF">
        <w:t>сокращение количества занятых на работах с вредными условиями труда и на тяжелых физических работах;</w:t>
      </w:r>
    </w:p>
    <w:p w:rsidR="009613E6" w:rsidRPr="00FF0DDF" w:rsidRDefault="009613E6" w:rsidP="009613E6">
      <w:pPr>
        <w:spacing w:line="12" w:lineRule="exact"/>
        <w:rPr>
          <w:rFonts w:ascii="Wingdings" w:eastAsia="Wingdings" w:hAnsi="Wingdings" w:cs="Wingdings"/>
          <w:vertAlign w:val="superscript"/>
        </w:rPr>
      </w:pPr>
    </w:p>
    <w:p w:rsidR="009613E6" w:rsidRPr="00FF0DDF" w:rsidRDefault="009613E6" w:rsidP="00FD740C">
      <w:pPr>
        <w:numPr>
          <w:ilvl w:val="0"/>
          <w:numId w:val="102"/>
        </w:numPr>
        <w:tabs>
          <w:tab w:val="left" w:pos="1340"/>
        </w:tabs>
        <w:spacing w:line="180" w:lineRule="auto"/>
        <w:ind w:left="1340" w:hanging="358"/>
        <w:jc w:val="both"/>
        <w:rPr>
          <w:rFonts w:ascii="Wingdings" w:eastAsia="Wingdings" w:hAnsi="Wingdings" w:cs="Wingdings"/>
          <w:vertAlign w:val="superscript"/>
        </w:rPr>
      </w:pPr>
      <w:r w:rsidRPr="00FF0DDF">
        <w:t>состояние зданий и сооружений, подлежащих реконструкции или капитальному ремонту, а также технологических процессов, оборудования, подлежащих</w:t>
      </w:r>
    </w:p>
    <w:p w:rsidR="009613E6" w:rsidRPr="00FF0DDF" w:rsidRDefault="009613E6" w:rsidP="009613E6">
      <w:pPr>
        <w:spacing w:line="13" w:lineRule="exact"/>
      </w:pPr>
    </w:p>
    <w:p w:rsidR="009613E6" w:rsidRPr="00FF0DDF" w:rsidRDefault="009613E6" w:rsidP="009613E6">
      <w:pPr>
        <w:spacing w:line="232" w:lineRule="auto"/>
        <w:ind w:left="1340"/>
      </w:pPr>
      <w:r w:rsidRPr="00FF0DDF">
        <w:t>замене, реконструкции в целях приведения состояния условий труда в соответствие с требованиями и нормами охраны труда.</w:t>
      </w:r>
    </w:p>
    <w:p w:rsidR="009613E6" w:rsidRDefault="009613E6" w:rsidP="009613E6">
      <w:pPr>
        <w:spacing w:line="14" w:lineRule="exact"/>
        <w:rPr>
          <w:sz w:val="20"/>
          <w:szCs w:val="20"/>
        </w:rPr>
      </w:pPr>
    </w:p>
    <w:p w:rsidR="009613E6" w:rsidRDefault="009613E6" w:rsidP="009613E6">
      <w:pPr>
        <w:spacing w:line="235" w:lineRule="auto"/>
        <w:ind w:left="260" w:firstLine="360"/>
        <w:jc w:val="both"/>
        <w:rPr>
          <w:sz w:val="20"/>
          <w:szCs w:val="20"/>
        </w:rPr>
      </w:pPr>
      <w:r>
        <w:t>Планирование включает в себя процессы и виды деятельности, которые связаны с выявленными опасностями и рисками, а также соответствующие концепции и цели в области охраны труда, включая техническое обслуживание, эксплуатацию и ремонт оборудования, гарантирующие выполнение соответствующих нормативных требований охраны труда путем:</w:t>
      </w:r>
    </w:p>
    <w:p w:rsidR="009613E6" w:rsidRDefault="009613E6" w:rsidP="009613E6">
      <w:pPr>
        <w:spacing w:line="37" w:lineRule="exact"/>
        <w:rPr>
          <w:sz w:val="20"/>
          <w:szCs w:val="20"/>
        </w:rPr>
      </w:pPr>
    </w:p>
    <w:p w:rsidR="009613E6" w:rsidRDefault="009613E6" w:rsidP="00FD740C">
      <w:pPr>
        <w:numPr>
          <w:ilvl w:val="0"/>
          <w:numId w:val="103"/>
        </w:numPr>
        <w:tabs>
          <w:tab w:val="left" w:pos="980"/>
        </w:tabs>
        <w:spacing w:line="225" w:lineRule="auto"/>
        <w:ind w:left="980" w:hanging="358"/>
        <w:rPr>
          <w:rFonts w:ascii="Symbol" w:eastAsia="Symbol" w:hAnsi="Symbol" w:cs="Symbol"/>
        </w:rPr>
      </w:pPr>
      <w:r>
        <w:t>установления и обеспечения выполнения процедур, направленных на устранение отклонений от концепции, целей и задач в области охраны труда;</w:t>
      </w:r>
    </w:p>
    <w:p w:rsidR="009613E6" w:rsidRDefault="009613E6" w:rsidP="009613E6">
      <w:pPr>
        <w:spacing w:line="32" w:lineRule="exact"/>
        <w:rPr>
          <w:rFonts w:ascii="Symbol" w:eastAsia="Symbol" w:hAnsi="Symbol" w:cs="Symbol"/>
        </w:rPr>
      </w:pPr>
    </w:p>
    <w:p w:rsidR="009613E6" w:rsidRDefault="009613E6" w:rsidP="00FD740C">
      <w:pPr>
        <w:numPr>
          <w:ilvl w:val="0"/>
          <w:numId w:val="103"/>
        </w:numPr>
        <w:tabs>
          <w:tab w:val="left" w:pos="980"/>
        </w:tabs>
        <w:spacing w:line="232" w:lineRule="auto"/>
        <w:ind w:left="980" w:hanging="358"/>
        <w:jc w:val="both"/>
        <w:rPr>
          <w:rFonts w:ascii="Symbol" w:eastAsia="Symbol" w:hAnsi="Symbol" w:cs="Symbol"/>
        </w:rPr>
      </w:pPr>
      <w:r>
        <w:t>установления и обеспечения использования методов выявления (идентификации) опасностей и оценки рисков, связанных с работой оборудования, используемым сырьем, комплектующими, услугами, получаемыми и используемыми Школой, информирования поставщиков и подрядчиков о соответствующих требованиях;</w:t>
      </w:r>
    </w:p>
    <w:p w:rsidR="009613E6" w:rsidRDefault="009613E6" w:rsidP="009613E6">
      <w:pPr>
        <w:spacing w:line="31" w:lineRule="exact"/>
        <w:rPr>
          <w:rFonts w:ascii="Symbol" w:eastAsia="Symbol" w:hAnsi="Symbol" w:cs="Symbol"/>
        </w:rPr>
      </w:pPr>
    </w:p>
    <w:p w:rsidR="009613E6" w:rsidRDefault="009613E6" w:rsidP="00FD740C">
      <w:pPr>
        <w:numPr>
          <w:ilvl w:val="0"/>
          <w:numId w:val="103"/>
        </w:numPr>
        <w:tabs>
          <w:tab w:val="left" w:pos="980"/>
        </w:tabs>
        <w:spacing w:line="225" w:lineRule="auto"/>
        <w:ind w:left="980" w:hanging="358"/>
        <w:jc w:val="both"/>
        <w:rPr>
          <w:rFonts w:ascii="Symbol" w:eastAsia="Symbol" w:hAnsi="Symbol" w:cs="Symbol"/>
        </w:rPr>
      </w:pPr>
      <w:r>
        <w:t>разработки и использования методов проектирования оснащения рабочих мест, производственных процессов, оборудования с учетом требований эргономики,</w:t>
      </w:r>
    </w:p>
    <w:p w:rsidR="009613E6" w:rsidRDefault="009613E6" w:rsidP="009613E6">
      <w:pPr>
        <w:spacing w:line="13" w:lineRule="exact"/>
        <w:rPr>
          <w:sz w:val="20"/>
          <w:szCs w:val="20"/>
        </w:rPr>
      </w:pPr>
    </w:p>
    <w:p w:rsidR="009613E6" w:rsidRDefault="009613E6" w:rsidP="009613E6">
      <w:pPr>
        <w:spacing w:line="232" w:lineRule="auto"/>
        <w:ind w:left="980"/>
        <w:rPr>
          <w:sz w:val="20"/>
          <w:szCs w:val="20"/>
        </w:rPr>
      </w:pPr>
      <w:r>
        <w:t>обеспечивая исключение или снижение производственного риска непосредственно в месте его проявления.</w:t>
      </w:r>
    </w:p>
    <w:p w:rsidR="009613E6" w:rsidRDefault="009613E6" w:rsidP="009613E6">
      <w:pPr>
        <w:spacing w:line="14" w:lineRule="exact"/>
        <w:rPr>
          <w:sz w:val="20"/>
          <w:szCs w:val="20"/>
        </w:rPr>
      </w:pPr>
    </w:p>
    <w:p w:rsidR="009613E6" w:rsidRDefault="009613E6" w:rsidP="009613E6">
      <w:pPr>
        <w:spacing w:line="235" w:lineRule="auto"/>
        <w:ind w:left="260" w:firstLine="360"/>
        <w:jc w:val="both"/>
        <w:rPr>
          <w:sz w:val="20"/>
          <w:szCs w:val="20"/>
        </w:rPr>
      </w:pPr>
      <w:r>
        <w:t>Планирование по охране труда по срокам действия подразделяется на перспективное (программы улучшения условий и охраны труда в ГДДТ), годовое (мероприятия коллективного договора (соглашения) по охране труда, план мероприятий по улучшению</w:t>
      </w:r>
    </w:p>
    <w:p w:rsidR="009613E6" w:rsidRDefault="009613E6" w:rsidP="009613E6">
      <w:pPr>
        <w:spacing w:line="14" w:lineRule="exact"/>
        <w:rPr>
          <w:sz w:val="20"/>
          <w:szCs w:val="20"/>
        </w:rPr>
      </w:pPr>
    </w:p>
    <w:p w:rsidR="009613E6" w:rsidRDefault="009613E6" w:rsidP="00FD740C">
      <w:pPr>
        <w:numPr>
          <w:ilvl w:val="0"/>
          <w:numId w:val="104"/>
        </w:numPr>
        <w:tabs>
          <w:tab w:val="left" w:pos="521"/>
        </w:tabs>
        <w:spacing w:line="235" w:lineRule="auto"/>
        <w:ind w:left="260" w:firstLine="2"/>
        <w:jc w:val="both"/>
      </w:pPr>
      <w:r>
        <w:t>оздоровлению условий труда по итогам проведенной специальной оценки условий труда) и оперативное (для реализации мероприятий коллективного договора в подразделениях и решения вновь возникающих задач в производствах, отделениях, участках).</w:t>
      </w:r>
    </w:p>
    <w:p w:rsidR="009613E6" w:rsidRDefault="009613E6" w:rsidP="009613E6">
      <w:pPr>
        <w:spacing w:line="14" w:lineRule="exact"/>
      </w:pPr>
    </w:p>
    <w:p w:rsidR="009613E6" w:rsidRDefault="009613E6" w:rsidP="009613E6">
      <w:pPr>
        <w:spacing w:line="237" w:lineRule="auto"/>
        <w:ind w:left="260" w:firstLine="360"/>
        <w:jc w:val="both"/>
      </w:pPr>
      <w:r>
        <w:t>Планирование предусматривает также разработку мер по постоянной корректировке документов системы управления охраной труда в соответствие с изменением законодательства и государственных требований. Такие меры предусматривают в соответствующих планах и программах по улучшению условий труда (планирование), учитывают при выполнении функций "организация работ", "обучение и мотивация персонала" и реализуют непосредственно в производственном процессе.</w:t>
      </w:r>
    </w:p>
    <w:p w:rsidR="009613E6" w:rsidRDefault="009613E6" w:rsidP="009613E6">
      <w:pPr>
        <w:spacing w:line="13" w:lineRule="exact"/>
      </w:pPr>
    </w:p>
    <w:p w:rsidR="009613E6" w:rsidRDefault="009613E6" w:rsidP="00572CF2">
      <w:pPr>
        <w:spacing w:line="232" w:lineRule="auto"/>
        <w:ind w:left="260" w:firstLine="360"/>
        <w:jc w:val="both"/>
        <w:rPr>
          <w:sz w:val="20"/>
          <w:szCs w:val="20"/>
        </w:rPr>
      </w:pPr>
      <w:r>
        <w:t>Директор ГДДТ определяет и документально оформляет программу улучшения условий и охраны труда, уделяя внимание следующим действиям по реализациитребований охраны труда:</w:t>
      </w:r>
    </w:p>
    <w:p w:rsidR="009613E6" w:rsidRDefault="009613E6" w:rsidP="009613E6">
      <w:pPr>
        <w:spacing w:line="1" w:lineRule="exact"/>
        <w:rPr>
          <w:sz w:val="20"/>
          <w:szCs w:val="20"/>
        </w:rPr>
      </w:pPr>
    </w:p>
    <w:p w:rsidR="009613E6" w:rsidRDefault="009613E6" w:rsidP="00FD740C">
      <w:pPr>
        <w:numPr>
          <w:ilvl w:val="0"/>
          <w:numId w:val="105"/>
        </w:numPr>
        <w:tabs>
          <w:tab w:val="left" w:pos="1340"/>
        </w:tabs>
        <w:ind w:left="1340" w:hanging="358"/>
        <w:rPr>
          <w:rFonts w:ascii="Symbol" w:eastAsia="Symbol" w:hAnsi="Symbol" w:cs="Symbol"/>
        </w:rPr>
      </w:pPr>
      <w:r>
        <w:t>подготовке программы улучшения условий и охраны труда;</w:t>
      </w:r>
    </w:p>
    <w:p w:rsidR="009613E6" w:rsidRDefault="009613E6" w:rsidP="009613E6">
      <w:pPr>
        <w:spacing w:line="29" w:lineRule="exact"/>
        <w:rPr>
          <w:rFonts w:ascii="Symbol" w:eastAsia="Symbol" w:hAnsi="Symbol" w:cs="Symbol"/>
        </w:rPr>
      </w:pPr>
    </w:p>
    <w:p w:rsidR="009613E6" w:rsidRDefault="009613E6" w:rsidP="00FD740C">
      <w:pPr>
        <w:numPr>
          <w:ilvl w:val="0"/>
          <w:numId w:val="105"/>
        </w:numPr>
        <w:tabs>
          <w:tab w:val="left" w:pos="1340"/>
        </w:tabs>
        <w:spacing w:line="232" w:lineRule="auto"/>
        <w:ind w:left="1340" w:hanging="358"/>
        <w:jc w:val="both"/>
        <w:rPr>
          <w:rFonts w:ascii="Symbol" w:eastAsia="Symbol" w:hAnsi="Symbol" w:cs="Symbol"/>
        </w:rPr>
      </w:pPr>
      <w:r>
        <w:t>определению и приобретению необходимых средств управления производственными процессами, оборудования (включая компьютеры, контрольно-измерительную аппаратуру), средств индивидуальной и коллективной защиты работников;</w:t>
      </w:r>
    </w:p>
    <w:p w:rsidR="009613E6" w:rsidRDefault="009613E6" w:rsidP="009613E6">
      <w:pPr>
        <w:spacing w:line="31" w:lineRule="exact"/>
        <w:rPr>
          <w:rFonts w:ascii="Symbol" w:eastAsia="Symbol" w:hAnsi="Symbol" w:cs="Symbol"/>
        </w:rPr>
      </w:pPr>
    </w:p>
    <w:p w:rsidR="009613E6" w:rsidRDefault="009613E6" w:rsidP="00FD740C">
      <w:pPr>
        <w:numPr>
          <w:ilvl w:val="0"/>
          <w:numId w:val="105"/>
        </w:numPr>
        <w:tabs>
          <w:tab w:val="left" w:pos="1340"/>
        </w:tabs>
        <w:spacing w:line="228" w:lineRule="auto"/>
        <w:ind w:left="1340" w:hanging="358"/>
        <w:jc w:val="both"/>
        <w:rPr>
          <w:rFonts w:ascii="Symbol" w:eastAsia="Symbol" w:hAnsi="Symbol" w:cs="Symbol"/>
        </w:rPr>
      </w:pPr>
      <w:r>
        <w:t>разъяснению работникам степени соответствия рабочих мест установленным требованиям условий и охраны труда, а также приобретению работниками навыков, необходимых для достижения требуемого уровня безопасности труда;</w:t>
      </w:r>
    </w:p>
    <w:p w:rsidR="009613E6" w:rsidRDefault="009613E6" w:rsidP="009613E6">
      <w:pPr>
        <w:spacing w:line="34" w:lineRule="exact"/>
        <w:rPr>
          <w:rFonts w:ascii="Symbol" w:eastAsia="Symbol" w:hAnsi="Symbol" w:cs="Symbol"/>
        </w:rPr>
      </w:pPr>
    </w:p>
    <w:p w:rsidR="009613E6" w:rsidRDefault="009613E6" w:rsidP="00FD740C">
      <w:pPr>
        <w:numPr>
          <w:ilvl w:val="0"/>
          <w:numId w:val="105"/>
        </w:numPr>
        <w:tabs>
          <w:tab w:val="left" w:pos="1340"/>
        </w:tabs>
        <w:spacing w:line="225" w:lineRule="auto"/>
        <w:ind w:left="1340" w:hanging="358"/>
        <w:rPr>
          <w:rFonts w:ascii="Symbol" w:eastAsia="Symbol" w:hAnsi="Symbol" w:cs="Symbol"/>
        </w:rPr>
      </w:pPr>
      <w:r>
        <w:t>совершенствованию и актуализации, если это необходимо, методов управления охраной труда и средств контроля;</w:t>
      </w:r>
    </w:p>
    <w:p w:rsidR="009613E6" w:rsidRDefault="009613E6" w:rsidP="009613E6">
      <w:pPr>
        <w:spacing w:line="32" w:lineRule="exact"/>
        <w:rPr>
          <w:rFonts w:ascii="Symbol" w:eastAsia="Symbol" w:hAnsi="Symbol" w:cs="Symbol"/>
        </w:rPr>
      </w:pPr>
    </w:p>
    <w:p w:rsidR="009613E6" w:rsidRDefault="009613E6" w:rsidP="00FD740C">
      <w:pPr>
        <w:numPr>
          <w:ilvl w:val="0"/>
          <w:numId w:val="105"/>
        </w:numPr>
        <w:tabs>
          <w:tab w:val="left" w:pos="1340"/>
        </w:tabs>
        <w:spacing w:line="225" w:lineRule="auto"/>
        <w:ind w:left="1340" w:right="20" w:hanging="358"/>
        <w:rPr>
          <w:rFonts w:ascii="Symbol" w:eastAsia="Symbol" w:hAnsi="Symbol" w:cs="Symbol"/>
        </w:rPr>
      </w:pPr>
      <w:r>
        <w:t>выяснению перспективных тенденций в области охраны труда, включая возможности повышения технического уровня обеспечения охраны труда ОО;</w:t>
      </w:r>
    </w:p>
    <w:p w:rsidR="009613E6" w:rsidRDefault="009613E6" w:rsidP="009613E6">
      <w:pPr>
        <w:spacing w:line="32" w:lineRule="exact"/>
        <w:rPr>
          <w:rFonts w:ascii="Symbol" w:eastAsia="Symbol" w:hAnsi="Symbol" w:cs="Symbol"/>
        </w:rPr>
      </w:pPr>
    </w:p>
    <w:p w:rsidR="009613E6" w:rsidRDefault="009613E6" w:rsidP="00FD740C">
      <w:pPr>
        <w:numPr>
          <w:ilvl w:val="0"/>
          <w:numId w:val="105"/>
        </w:numPr>
        <w:tabs>
          <w:tab w:val="left" w:pos="1340"/>
        </w:tabs>
        <w:spacing w:line="230" w:lineRule="auto"/>
        <w:ind w:left="1340" w:hanging="358"/>
        <w:jc w:val="both"/>
        <w:rPr>
          <w:rFonts w:ascii="Symbol" w:eastAsia="Symbol" w:hAnsi="Symbol" w:cs="Symbol"/>
        </w:rPr>
      </w:pPr>
      <w:r>
        <w:lastRenderedPageBreak/>
        <w:t>выявлению и контролю вредных и опасных производственных факторов и работ, при наличии которых необходим предварительный и периодический медицинский осмотр.</w:t>
      </w:r>
    </w:p>
    <w:p w:rsidR="009613E6" w:rsidRDefault="009613E6" w:rsidP="009613E6">
      <w:pPr>
        <w:spacing w:line="14" w:lineRule="exact"/>
        <w:rPr>
          <w:sz w:val="20"/>
          <w:szCs w:val="20"/>
        </w:rPr>
      </w:pPr>
    </w:p>
    <w:p w:rsidR="009613E6" w:rsidRDefault="009613E6" w:rsidP="009613E6">
      <w:pPr>
        <w:spacing w:line="235" w:lineRule="auto"/>
        <w:ind w:left="260" w:firstLine="360"/>
        <w:jc w:val="both"/>
        <w:rPr>
          <w:sz w:val="20"/>
          <w:szCs w:val="20"/>
        </w:rPr>
      </w:pPr>
      <w:r>
        <w:t>Программа улучшения условий и охраны труда должна регулярно пересматриваться с запланированными интервалами. При необходимости программа должна учитывать изменения в деятельности ГДДТ (в том числе изменения технологических процессов и оборудования), изменения оказываемых услуг или условий функционирования. Такая программа должна также предусматривать:</w:t>
      </w:r>
    </w:p>
    <w:p w:rsidR="009613E6" w:rsidRDefault="009613E6" w:rsidP="009613E6">
      <w:pPr>
        <w:spacing w:line="37" w:lineRule="exact"/>
        <w:rPr>
          <w:sz w:val="20"/>
          <w:szCs w:val="20"/>
        </w:rPr>
      </w:pPr>
    </w:p>
    <w:p w:rsidR="009613E6" w:rsidRDefault="009613E6" w:rsidP="00FD740C">
      <w:pPr>
        <w:numPr>
          <w:ilvl w:val="0"/>
          <w:numId w:val="106"/>
        </w:numPr>
        <w:tabs>
          <w:tab w:val="left" w:pos="1340"/>
        </w:tabs>
        <w:spacing w:line="228" w:lineRule="auto"/>
        <w:ind w:left="1340" w:hanging="358"/>
        <w:jc w:val="both"/>
        <w:rPr>
          <w:rFonts w:ascii="Symbol" w:eastAsia="Symbol" w:hAnsi="Symbol" w:cs="Symbol"/>
        </w:rPr>
      </w:pPr>
      <w:r>
        <w:t>распределение ответственности за достижение целей и задач, нормативных показателей условий и охраны труда для каждого подразделения и уровня управления в ГДДТ;</w:t>
      </w:r>
    </w:p>
    <w:p w:rsidR="009613E6" w:rsidRDefault="009613E6" w:rsidP="009613E6">
      <w:pPr>
        <w:spacing w:line="3" w:lineRule="exact"/>
        <w:rPr>
          <w:rFonts w:ascii="Symbol" w:eastAsia="Symbol" w:hAnsi="Symbol" w:cs="Symbol"/>
        </w:rPr>
      </w:pPr>
    </w:p>
    <w:p w:rsidR="009613E6" w:rsidRDefault="009613E6" w:rsidP="00FD740C">
      <w:pPr>
        <w:numPr>
          <w:ilvl w:val="0"/>
          <w:numId w:val="106"/>
        </w:numPr>
        <w:tabs>
          <w:tab w:val="left" w:pos="1340"/>
        </w:tabs>
        <w:ind w:left="1340" w:hanging="358"/>
        <w:rPr>
          <w:rFonts w:ascii="Symbol" w:eastAsia="Symbol" w:hAnsi="Symbol" w:cs="Symbol"/>
        </w:rPr>
      </w:pPr>
      <w:r>
        <w:t>обеспеченность необходимыми ресурсами;</w:t>
      </w:r>
    </w:p>
    <w:p w:rsidR="009613E6" w:rsidRDefault="009613E6" w:rsidP="009613E6">
      <w:pPr>
        <w:spacing w:line="29" w:lineRule="exact"/>
        <w:rPr>
          <w:rFonts w:ascii="Symbol" w:eastAsia="Symbol" w:hAnsi="Symbol" w:cs="Symbol"/>
        </w:rPr>
      </w:pPr>
    </w:p>
    <w:p w:rsidR="009613E6" w:rsidRDefault="009613E6" w:rsidP="00FD740C">
      <w:pPr>
        <w:numPr>
          <w:ilvl w:val="0"/>
          <w:numId w:val="106"/>
        </w:numPr>
        <w:tabs>
          <w:tab w:val="left" w:pos="1340"/>
        </w:tabs>
        <w:spacing w:line="225" w:lineRule="auto"/>
        <w:ind w:left="1340" w:right="20" w:hanging="358"/>
        <w:rPr>
          <w:rFonts w:ascii="Symbol" w:eastAsia="Symbol" w:hAnsi="Symbol" w:cs="Symbol"/>
        </w:rPr>
      </w:pPr>
      <w:r>
        <w:t>средства и сроки, в которые должны быть достигнуты цели и решены задачи программы.</w:t>
      </w:r>
    </w:p>
    <w:p w:rsidR="009613E6" w:rsidRDefault="009613E6" w:rsidP="009613E6">
      <w:pPr>
        <w:spacing w:line="1" w:lineRule="exact"/>
        <w:rPr>
          <w:sz w:val="20"/>
          <w:szCs w:val="20"/>
        </w:rPr>
      </w:pPr>
    </w:p>
    <w:p w:rsidR="009613E6" w:rsidRDefault="009613E6" w:rsidP="009613E6">
      <w:pPr>
        <w:ind w:left="620"/>
        <w:rPr>
          <w:sz w:val="20"/>
          <w:szCs w:val="20"/>
        </w:rPr>
      </w:pPr>
      <w:r>
        <w:t>Для всех учреждений характерными являются следующие мероприятия:</w:t>
      </w:r>
    </w:p>
    <w:p w:rsidR="009613E6" w:rsidRDefault="009613E6" w:rsidP="009613E6">
      <w:pPr>
        <w:spacing w:line="31" w:lineRule="exact"/>
        <w:rPr>
          <w:sz w:val="20"/>
          <w:szCs w:val="20"/>
        </w:rPr>
      </w:pPr>
    </w:p>
    <w:p w:rsidR="009613E6" w:rsidRDefault="009613E6" w:rsidP="00FD740C">
      <w:pPr>
        <w:numPr>
          <w:ilvl w:val="0"/>
          <w:numId w:val="107"/>
        </w:numPr>
        <w:tabs>
          <w:tab w:val="left" w:pos="1340"/>
        </w:tabs>
        <w:spacing w:line="225" w:lineRule="auto"/>
        <w:ind w:left="1340" w:hanging="358"/>
        <w:rPr>
          <w:rFonts w:ascii="Symbol" w:eastAsia="Symbol" w:hAnsi="Symbol" w:cs="Symbol"/>
        </w:rPr>
      </w:pPr>
      <w:r>
        <w:t>приведение рабочих мест по условиям труда в соответствие с нормами и требованиями законодательства об охране труда;</w:t>
      </w:r>
    </w:p>
    <w:p w:rsidR="009613E6" w:rsidRDefault="009613E6" w:rsidP="009613E6">
      <w:pPr>
        <w:spacing w:line="32" w:lineRule="exact"/>
        <w:rPr>
          <w:rFonts w:ascii="Symbol" w:eastAsia="Symbol" w:hAnsi="Symbol" w:cs="Symbol"/>
        </w:rPr>
      </w:pPr>
    </w:p>
    <w:p w:rsidR="009613E6" w:rsidRDefault="009613E6" w:rsidP="00FD740C">
      <w:pPr>
        <w:numPr>
          <w:ilvl w:val="0"/>
          <w:numId w:val="107"/>
        </w:numPr>
        <w:tabs>
          <w:tab w:val="left" w:pos="1340"/>
        </w:tabs>
        <w:spacing w:line="225" w:lineRule="auto"/>
        <w:ind w:left="620" w:firstLine="362"/>
        <w:rPr>
          <w:rFonts w:ascii="Symbol" w:eastAsia="Symbol" w:hAnsi="Symbol" w:cs="Symbol"/>
        </w:rPr>
      </w:pPr>
      <w:r>
        <w:t>санитарно-гигиеническое и лечебно-профилактическое обеспечение. Финансирование мероприятий по улучшению условий и охраны труда в учреждениях</w:t>
      </w:r>
    </w:p>
    <w:p w:rsidR="009613E6" w:rsidRDefault="009613E6" w:rsidP="009613E6">
      <w:pPr>
        <w:spacing w:line="13" w:lineRule="exact"/>
        <w:rPr>
          <w:sz w:val="20"/>
          <w:szCs w:val="20"/>
        </w:rPr>
      </w:pPr>
    </w:p>
    <w:p w:rsidR="009613E6" w:rsidRDefault="009613E6" w:rsidP="009613E6">
      <w:pPr>
        <w:spacing w:line="235" w:lineRule="auto"/>
        <w:ind w:left="260"/>
        <w:jc w:val="both"/>
        <w:rPr>
          <w:sz w:val="20"/>
          <w:szCs w:val="20"/>
        </w:rPr>
      </w:pPr>
      <w:r>
        <w:t>(за исключением государственных унитарных предприятий и федеральных учреждений) осуществляется в размере не менее 0,2 % суммы затрат на производство продукции (работ, услуг).</w:t>
      </w:r>
    </w:p>
    <w:p w:rsidR="009613E6" w:rsidRDefault="009613E6" w:rsidP="009613E6">
      <w:pPr>
        <w:spacing w:line="14" w:lineRule="exact"/>
        <w:rPr>
          <w:sz w:val="20"/>
          <w:szCs w:val="20"/>
        </w:rPr>
      </w:pPr>
    </w:p>
    <w:p w:rsidR="009613E6" w:rsidRDefault="009613E6" w:rsidP="009613E6">
      <w:pPr>
        <w:spacing w:line="232" w:lineRule="auto"/>
        <w:ind w:left="260" w:firstLine="360"/>
        <w:jc w:val="both"/>
        <w:rPr>
          <w:sz w:val="20"/>
          <w:szCs w:val="20"/>
        </w:rPr>
      </w:pPr>
      <w:r>
        <w:t>Контроль за выполнением мероприятий коллективного договора (соглашения) осуществляется непосредственно сторонами или уполномоченными ими представителями.</w:t>
      </w:r>
    </w:p>
    <w:p w:rsidR="009613E6" w:rsidRDefault="009613E6" w:rsidP="009613E6">
      <w:pPr>
        <w:spacing w:line="14" w:lineRule="exact"/>
        <w:rPr>
          <w:sz w:val="20"/>
          <w:szCs w:val="20"/>
        </w:rPr>
      </w:pPr>
    </w:p>
    <w:p w:rsidR="009613E6" w:rsidRDefault="009613E6" w:rsidP="009613E6">
      <w:pPr>
        <w:spacing w:line="232" w:lineRule="auto"/>
        <w:ind w:left="260" w:firstLine="360"/>
        <w:jc w:val="both"/>
        <w:rPr>
          <w:sz w:val="20"/>
          <w:szCs w:val="20"/>
        </w:rPr>
      </w:pPr>
      <w:r>
        <w:t>Контроль возлагается на службы охраны труда и совместные комиссии по охране труда.</w:t>
      </w:r>
    </w:p>
    <w:p w:rsidR="009613E6" w:rsidRDefault="009613E6" w:rsidP="009613E6">
      <w:pPr>
        <w:spacing w:line="14" w:lineRule="exact"/>
        <w:rPr>
          <w:sz w:val="20"/>
          <w:szCs w:val="20"/>
        </w:rPr>
      </w:pPr>
    </w:p>
    <w:p w:rsidR="009613E6" w:rsidRDefault="009613E6" w:rsidP="009613E6">
      <w:pPr>
        <w:spacing w:line="237" w:lineRule="auto"/>
        <w:ind w:left="260" w:firstLine="360"/>
        <w:jc w:val="both"/>
        <w:rPr>
          <w:sz w:val="20"/>
          <w:szCs w:val="20"/>
        </w:rPr>
      </w:pPr>
      <w:r>
        <w:t>При разработке плана мероприятий по улучшению и оздоровлению условий труда по итогам проведенной специальной оценки условий труда необходимо руководствоваться приказом МТСР Российской Федерации от 24 января 2014 года №33н. План должен предусматривать мероприятия по применению средств индивидуальной и коллективной защиты, оздоровительные мероприятия, а также мероприятия по охране и организации труда.</w:t>
      </w:r>
    </w:p>
    <w:p w:rsidR="009613E6" w:rsidRDefault="009613E6" w:rsidP="009613E6">
      <w:pPr>
        <w:spacing w:line="15" w:lineRule="exact"/>
        <w:rPr>
          <w:sz w:val="20"/>
          <w:szCs w:val="20"/>
        </w:rPr>
      </w:pPr>
    </w:p>
    <w:p w:rsidR="009613E6" w:rsidRDefault="009613E6" w:rsidP="00FD740C">
      <w:pPr>
        <w:numPr>
          <w:ilvl w:val="1"/>
          <w:numId w:val="108"/>
        </w:numPr>
        <w:tabs>
          <w:tab w:val="left" w:pos="841"/>
        </w:tabs>
        <w:spacing w:line="232" w:lineRule="auto"/>
        <w:ind w:left="260" w:firstLine="362"/>
        <w:jc w:val="both"/>
      </w:pPr>
      <w:r>
        <w:t>плане указываются источники финансирования мероприятий, сроки их исполнения и исполнители. План должен предусматривать приведение всех рабочих мест в соответствие</w:t>
      </w:r>
    </w:p>
    <w:p w:rsidR="009613E6" w:rsidRDefault="009613E6" w:rsidP="009613E6">
      <w:pPr>
        <w:spacing w:line="1" w:lineRule="exact"/>
      </w:pPr>
    </w:p>
    <w:p w:rsidR="009613E6" w:rsidRDefault="009613E6" w:rsidP="00FD740C">
      <w:pPr>
        <w:numPr>
          <w:ilvl w:val="0"/>
          <w:numId w:val="108"/>
        </w:numPr>
        <w:tabs>
          <w:tab w:val="left" w:pos="420"/>
        </w:tabs>
        <w:ind w:left="420" w:hanging="158"/>
      </w:pPr>
      <w:r>
        <w:t>государственными нормативными требованиями охраны труда.</w:t>
      </w:r>
    </w:p>
    <w:p w:rsidR="009613E6" w:rsidRDefault="009613E6" w:rsidP="009613E6">
      <w:pPr>
        <w:spacing w:line="12" w:lineRule="exact"/>
        <w:rPr>
          <w:sz w:val="20"/>
          <w:szCs w:val="20"/>
        </w:rPr>
      </w:pPr>
    </w:p>
    <w:p w:rsidR="009613E6" w:rsidRDefault="009613E6" w:rsidP="009613E6">
      <w:pPr>
        <w:spacing w:line="235" w:lineRule="auto"/>
        <w:ind w:left="260" w:firstLine="360"/>
        <w:jc w:val="both"/>
        <w:rPr>
          <w:sz w:val="20"/>
          <w:szCs w:val="20"/>
        </w:rPr>
      </w:pPr>
      <w:r>
        <w:t>Оперативное планирование по охране труда (мероприятия со сроками исполнения в течение года, целевые планы) осуществляется в каждом подразделении ГДДТ и обеспечивает реализацию раздела "Охрана труда" коллективного договора. Разработку и выполнение мероприятий организует руководитель подразделения (отдела, отделения и т.д.).</w:t>
      </w:r>
    </w:p>
    <w:p w:rsidR="009613E6" w:rsidRDefault="009613E6" w:rsidP="009613E6">
      <w:pPr>
        <w:spacing w:line="216" w:lineRule="exact"/>
        <w:rPr>
          <w:sz w:val="20"/>
          <w:szCs w:val="20"/>
        </w:rPr>
      </w:pPr>
    </w:p>
    <w:p w:rsidR="009613E6" w:rsidRDefault="009613E6" w:rsidP="00FD740C">
      <w:pPr>
        <w:numPr>
          <w:ilvl w:val="0"/>
          <w:numId w:val="109"/>
        </w:numPr>
        <w:tabs>
          <w:tab w:val="left" w:pos="1346"/>
        </w:tabs>
        <w:spacing w:line="232" w:lineRule="auto"/>
        <w:ind w:left="4200" w:right="360" w:hanging="3220"/>
        <w:rPr>
          <w:b/>
          <w:bCs/>
        </w:rPr>
      </w:pPr>
      <w:r>
        <w:rPr>
          <w:b/>
          <w:bCs/>
        </w:rPr>
        <w:t>Процедуры, направленные на достижение целей работодателя в области охраны труда</w:t>
      </w:r>
    </w:p>
    <w:p w:rsidR="009613E6" w:rsidRDefault="009613E6" w:rsidP="009613E6">
      <w:pPr>
        <w:spacing w:line="290" w:lineRule="exact"/>
        <w:rPr>
          <w:sz w:val="20"/>
          <w:szCs w:val="20"/>
        </w:rPr>
      </w:pPr>
    </w:p>
    <w:p w:rsidR="009613E6" w:rsidRDefault="009613E6" w:rsidP="009613E6">
      <w:pPr>
        <w:spacing w:line="232" w:lineRule="auto"/>
        <w:ind w:left="260"/>
        <w:rPr>
          <w:sz w:val="20"/>
          <w:szCs w:val="20"/>
        </w:rPr>
      </w:pPr>
      <w:r>
        <w:rPr>
          <w:b/>
          <w:bCs/>
        </w:rPr>
        <w:t>10.1. Порядок проведения специальной оценки условий труда. Сертификация организации работ по охране труда.</w:t>
      </w:r>
    </w:p>
    <w:p w:rsidR="009613E6" w:rsidRDefault="009613E6" w:rsidP="009613E6">
      <w:pPr>
        <w:spacing w:line="9" w:lineRule="exact"/>
        <w:rPr>
          <w:sz w:val="20"/>
          <w:szCs w:val="20"/>
        </w:rPr>
      </w:pPr>
    </w:p>
    <w:p w:rsidR="009613E6" w:rsidRDefault="009613E6" w:rsidP="009613E6">
      <w:pPr>
        <w:spacing w:line="232" w:lineRule="auto"/>
        <w:ind w:left="260" w:right="20" w:firstLine="360"/>
        <w:rPr>
          <w:sz w:val="20"/>
          <w:szCs w:val="20"/>
        </w:rPr>
      </w:pPr>
      <w:r>
        <w:t>Работодатель обязан обеспечить проведение специальной оценки условий труда с дальнейшей сертификацией организации работ по охране труда (статья 212 ТК РФ).</w:t>
      </w:r>
    </w:p>
    <w:p w:rsidR="009613E6" w:rsidRDefault="009613E6" w:rsidP="009613E6">
      <w:pPr>
        <w:spacing w:line="14" w:lineRule="exact"/>
        <w:rPr>
          <w:sz w:val="20"/>
          <w:szCs w:val="20"/>
        </w:rPr>
      </w:pPr>
    </w:p>
    <w:p w:rsidR="009613E6" w:rsidRDefault="009613E6" w:rsidP="00FD740C">
      <w:pPr>
        <w:numPr>
          <w:ilvl w:val="1"/>
          <w:numId w:val="110"/>
        </w:numPr>
        <w:tabs>
          <w:tab w:val="left" w:pos="889"/>
        </w:tabs>
        <w:spacing w:line="235" w:lineRule="auto"/>
        <w:ind w:left="260" w:firstLine="362"/>
        <w:jc w:val="both"/>
      </w:pPr>
      <w:r>
        <w:t>соответствии со статьей 209 ТК РФ специальная оценка условий труда - оценка условий труда на рабочих местах в целях выявления вредных и (или) опасных производственных факторов и осуществления мероприятий по приведению условий труда</w:t>
      </w:r>
    </w:p>
    <w:p w:rsidR="009613E6" w:rsidRDefault="009613E6" w:rsidP="009613E6">
      <w:pPr>
        <w:spacing w:line="13" w:lineRule="exact"/>
      </w:pPr>
    </w:p>
    <w:p w:rsidR="009613E6" w:rsidRDefault="009613E6" w:rsidP="00FD740C">
      <w:pPr>
        <w:numPr>
          <w:ilvl w:val="0"/>
          <w:numId w:val="110"/>
        </w:numPr>
        <w:tabs>
          <w:tab w:val="left" w:pos="433"/>
        </w:tabs>
        <w:spacing w:line="235" w:lineRule="auto"/>
        <w:ind w:left="620" w:hanging="358"/>
      </w:pPr>
      <w:r>
        <w:t>соответствие с государственными нормативными требованиями охраны труда. Специальная оценка проводится в соответствии с Методикой проведения специальной оценки условий труда, утвержденной приказом МТСЗ РФ от 24 января 2014 года</w:t>
      </w:r>
    </w:p>
    <w:p w:rsidR="009613E6" w:rsidRDefault="009613E6" w:rsidP="009613E6">
      <w:pPr>
        <w:spacing w:line="2" w:lineRule="exact"/>
        <w:rPr>
          <w:sz w:val="20"/>
          <w:szCs w:val="20"/>
        </w:rPr>
      </w:pPr>
    </w:p>
    <w:p w:rsidR="009613E6" w:rsidRDefault="009613E6" w:rsidP="009613E6">
      <w:pPr>
        <w:ind w:left="260"/>
        <w:rPr>
          <w:sz w:val="20"/>
          <w:szCs w:val="20"/>
        </w:rPr>
      </w:pPr>
      <w:r>
        <w:t>№33н.</w:t>
      </w:r>
    </w:p>
    <w:p w:rsidR="009613E6" w:rsidRDefault="009613E6" w:rsidP="009613E6">
      <w:pPr>
        <w:spacing w:line="12" w:lineRule="exact"/>
        <w:rPr>
          <w:sz w:val="20"/>
          <w:szCs w:val="20"/>
        </w:rPr>
      </w:pPr>
    </w:p>
    <w:p w:rsidR="009613E6" w:rsidRDefault="009613E6" w:rsidP="009613E6">
      <w:pPr>
        <w:spacing w:line="235" w:lineRule="auto"/>
        <w:ind w:left="260" w:firstLine="360"/>
        <w:jc w:val="both"/>
        <w:rPr>
          <w:sz w:val="20"/>
          <w:szCs w:val="20"/>
        </w:rPr>
      </w:pPr>
      <w:r>
        <w:t xml:space="preserve">Специальной оценке подлежат все имеющиеся в ГДДТ рабочие места. Сроки проведения в ГДДТ устанавливаются исходя из того, что каждое рабочее место должно </w:t>
      </w:r>
      <w:r>
        <w:lastRenderedPageBreak/>
        <w:t>быть оценено не реже одного раза в пять лет. Документы по специальной оценке должны храниться в течение 45 лет.</w:t>
      </w:r>
    </w:p>
    <w:p w:rsidR="009613E6" w:rsidRDefault="009613E6" w:rsidP="009613E6">
      <w:pPr>
        <w:spacing w:line="4" w:lineRule="exact"/>
        <w:rPr>
          <w:sz w:val="20"/>
          <w:szCs w:val="20"/>
        </w:rPr>
      </w:pPr>
    </w:p>
    <w:p w:rsidR="009613E6" w:rsidRDefault="009613E6" w:rsidP="009613E6">
      <w:pPr>
        <w:ind w:left="620"/>
        <w:rPr>
          <w:sz w:val="20"/>
          <w:szCs w:val="20"/>
        </w:rPr>
      </w:pPr>
      <w:r>
        <w:t>Проведение специальной оценки осуществляется в три этапа:</w:t>
      </w:r>
    </w:p>
    <w:p w:rsidR="009613E6" w:rsidRDefault="009613E6" w:rsidP="009613E6">
      <w:pPr>
        <w:ind w:left="620"/>
        <w:rPr>
          <w:sz w:val="20"/>
          <w:szCs w:val="20"/>
        </w:rPr>
      </w:pPr>
      <w:r>
        <w:t>1 этап: Подготовка к проведению специальной оценки.</w:t>
      </w:r>
    </w:p>
    <w:p w:rsidR="009613E6" w:rsidRDefault="009613E6" w:rsidP="009613E6">
      <w:pPr>
        <w:ind w:left="620"/>
        <w:rPr>
          <w:sz w:val="20"/>
          <w:szCs w:val="20"/>
        </w:rPr>
      </w:pPr>
      <w:r>
        <w:t>2 этап: Проведение специальной оценки.</w:t>
      </w:r>
    </w:p>
    <w:p w:rsidR="009613E6" w:rsidRDefault="009613E6" w:rsidP="009613E6">
      <w:pPr>
        <w:spacing w:line="12" w:lineRule="exact"/>
        <w:rPr>
          <w:sz w:val="20"/>
          <w:szCs w:val="20"/>
        </w:rPr>
      </w:pPr>
    </w:p>
    <w:p w:rsidR="009613E6" w:rsidRDefault="009613E6" w:rsidP="009613E6">
      <w:pPr>
        <w:spacing w:line="232" w:lineRule="auto"/>
        <w:ind w:left="260" w:firstLine="360"/>
        <w:jc w:val="both"/>
        <w:rPr>
          <w:sz w:val="20"/>
          <w:szCs w:val="20"/>
        </w:rPr>
      </w:pPr>
      <w:r>
        <w:t>3 этап: Оценка фактического состояния условий труда на рабочих местах и оформление ее результатов.</w:t>
      </w:r>
    </w:p>
    <w:p w:rsidR="009613E6" w:rsidRDefault="009613E6" w:rsidP="009613E6">
      <w:pPr>
        <w:spacing w:line="2" w:lineRule="exact"/>
        <w:rPr>
          <w:sz w:val="20"/>
          <w:szCs w:val="20"/>
        </w:rPr>
      </w:pPr>
    </w:p>
    <w:p w:rsidR="009613E6" w:rsidRDefault="009613E6" w:rsidP="009613E6">
      <w:pPr>
        <w:ind w:left="620"/>
        <w:rPr>
          <w:sz w:val="20"/>
          <w:szCs w:val="20"/>
        </w:rPr>
      </w:pPr>
      <w:r>
        <w:t>Первый этап: подготовка к проведению специальной оценки.</w:t>
      </w:r>
    </w:p>
    <w:p w:rsidR="009613E6" w:rsidRDefault="009613E6" w:rsidP="009613E6">
      <w:pPr>
        <w:spacing w:line="12" w:lineRule="exact"/>
        <w:rPr>
          <w:sz w:val="20"/>
          <w:szCs w:val="20"/>
        </w:rPr>
      </w:pPr>
    </w:p>
    <w:p w:rsidR="009613E6" w:rsidRDefault="009613E6" w:rsidP="009613E6">
      <w:pPr>
        <w:spacing w:line="235" w:lineRule="auto"/>
        <w:ind w:left="260" w:firstLine="360"/>
        <w:jc w:val="both"/>
        <w:rPr>
          <w:sz w:val="20"/>
          <w:szCs w:val="20"/>
        </w:rPr>
      </w:pPr>
      <w:r>
        <w:t>Для организации и проведения специальной оценки в ГДДТ издается приказ о проведении специальной оценки с утверждением состава комиссии, сроков и последовательности выполнения работ.</w:t>
      </w:r>
    </w:p>
    <w:p w:rsidR="009613E6" w:rsidRDefault="009613E6" w:rsidP="009613E6">
      <w:pPr>
        <w:spacing w:line="14" w:lineRule="exact"/>
        <w:rPr>
          <w:sz w:val="20"/>
          <w:szCs w:val="20"/>
        </w:rPr>
      </w:pPr>
    </w:p>
    <w:p w:rsidR="009613E6" w:rsidRDefault="009613E6" w:rsidP="009613E6">
      <w:pPr>
        <w:spacing w:line="235" w:lineRule="auto"/>
        <w:ind w:left="260" w:firstLine="360"/>
        <w:jc w:val="both"/>
        <w:rPr>
          <w:sz w:val="20"/>
          <w:szCs w:val="20"/>
        </w:rPr>
      </w:pPr>
      <w:r>
        <w:t>Комиссия создается Школой, в которой проводится специальная оценка в целях координации, методического руководства и контроля за проведением работы по специальной оценке.</w:t>
      </w:r>
    </w:p>
    <w:p w:rsidR="009613E6" w:rsidRDefault="009613E6" w:rsidP="009613E6">
      <w:pPr>
        <w:spacing w:line="14" w:lineRule="exact"/>
        <w:rPr>
          <w:sz w:val="20"/>
          <w:szCs w:val="20"/>
        </w:rPr>
      </w:pPr>
    </w:p>
    <w:p w:rsidR="009613E6" w:rsidRDefault="009613E6" w:rsidP="00FD740C">
      <w:pPr>
        <w:numPr>
          <w:ilvl w:val="0"/>
          <w:numId w:val="111"/>
        </w:numPr>
        <w:tabs>
          <w:tab w:val="left" w:pos="848"/>
        </w:tabs>
        <w:spacing w:line="235" w:lineRule="auto"/>
        <w:ind w:left="260" w:firstLine="362"/>
        <w:jc w:val="both"/>
      </w:pPr>
      <w:r>
        <w:t>состав комиссии рекомендуется включать директора ГДДТ, специалиста по охране труда, представителей профсоюзных организаций или других уполномоченных работниками представительных органов, представителя комиссии по охране труда, уполномоченных (доверенных) лиц по охране труда профессиональных союзов или трудового коллектива, представителей аттестующей организации.</w:t>
      </w:r>
    </w:p>
    <w:p w:rsidR="009613E6" w:rsidRDefault="009613E6" w:rsidP="009613E6">
      <w:pPr>
        <w:spacing w:line="17" w:lineRule="exact"/>
      </w:pPr>
    </w:p>
    <w:p w:rsidR="009613E6" w:rsidRDefault="009613E6" w:rsidP="009613E6">
      <w:pPr>
        <w:spacing w:line="232" w:lineRule="auto"/>
        <w:ind w:left="260" w:firstLine="360"/>
      </w:pPr>
      <w:r>
        <w:t>Членам комиссии необходимо пройти подготовку по общим вопросам специальной оценки в учебных центрах (организациях), уполномоченных на этот вид обучения.</w:t>
      </w:r>
    </w:p>
    <w:p w:rsidR="009613E6" w:rsidRDefault="009613E6" w:rsidP="009613E6">
      <w:pPr>
        <w:spacing w:line="13" w:lineRule="exact"/>
      </w:pPr>
    </w:p>
    <w:p w:rsidR="009613E6" w:rsidRDefault="009613E6" w:rsidP="009613E6">
      <w:pPr>
        <w:spacing w:line="237" w:lineRule="auto"/>
        <w:ind w:left="260" w:firstLine="360"/>
        <w:jc w:val="both"/>
      </w:pPr>
      <w:r>
        <w:t>Комиссия формирует необходимые для проведения специальной оценки документы и материалы, составляет полный перечень рабочих мест ГДДТ с выделением аналогичных рабочих мест, готовит предложения по приведению наименования профессий и должностей работников ГДДТ в соответствие с требованиями законодательства, присваивает коды производствам и номера каждому рабочему месту и др., а также осуществляет методическое руководство и контроль за проведением специальной оценки.</w:t>
      </w:r>
    </w:p>
    <w:p w:rsidR="009613E6" w:rsidRDefault="009613E6" w:rsidP="009613E6">
      <w:pPr>
        <w:spacing w:line="13" w:lineRule="exact"/>
      </w:pPr>
    </w:p>
    <w:p w:rsidR="009613E6" w:rsidRDefault="009613E6" w:rsidP="009613E6">
      <w:pPr>
        <w:spacing w:line="235" w:lineRule="auto"/>
        <w:ind w:left="260" w:firstLine="360"/>
        <w:jc w:val="both"/>
      </w:pPr>
      <w:r>
        <w:t>При наличии в ГДДТ аналогичных рабочих мест оценка факторов при производственной среды производится на основании данных, полученных при оценке 20% таких рабочих мест (но не менее двух). Условия труда и мероприятия по их улучшению, установленные хотя бы для одного рабочего места из числа 20% аналогичных рабочих мест, соответствуют всем 100% аналогичных рабочих мест.</w:t>
      </w:r>
    </w:p>
    <w:p w:rsidR="009613E6" w:rsidRDefault="009613E6" w:rsidP="009613E6">
      <w:pPr>
        <w:spacing w:line="17" w:lineRule="exact"/>
      </w:pPr>
    </w:p>
    <w:p w:rsidR="009613E6" w:rsidRDefault="009613E6" w:rsidP="009613E6">
      <w:pPr>
        <w:spacing w:line="232" w:lineRule="auto"/>
        <w:ind w:left="620" w:right="4220"/>
      </w:pPr>
      <w:r>
        <w:t>Второй этап: проведение специальной оценки. Специальная оценка включает:</w:t>
      </w:r>
    </w:p>
    <w:p w:rsidR="009613E6" w:rsidRDefault="009613E6" w:rsidP="009613E6">
      <w:pPr>
        <w:spacing w:line="2" w:lineRule="exact"/>
      </w:pPr>
    </w:p>
    <w:p w:rsidR="009613E6" w:rsidRDefault="009613E6" w:rsidP="00FD740C">
      <w:pPr>
        <w:numPr>
          <w:ilvl w:val="1"/>
          <w:numId w:val="111"/>
        </w:numPr>
        <w:tabs>
          <w:tab w:val="left" w:pos="2060"/>
        </w:tabs>
        <w:ind w:left="2060" w:hanging="358"/>
        <w:rPr>
          <w:rFonts w:ascii="Symbol" w:eastAsia="Symbol" w:hAnsi="Symbol" w:cs="Symbol"/>
        </w:rPr>
      </w:pPr>
      <w:r>
        <w:t>гигиеническую оценку условий труда;</w:t>
      </w:r>
    </w:p>
    <w:p w:rsidR="009613E6" w:rsidRDefault="009613E6" w:rsidP="009613E6">
      <w:pPr>
        <w:spacing w:line="28" w:lineRule="exact"/>
        <w:rPr>
          <w:rFonts w:ascii="Symbol" w:eastAsia="Symbol" w:hAnsi="Symbol" w:cs="Symbol"/>
        </w:rPr>
      </w:pPr>
    </w:p>
    <w:p w:rsidR="009613E6" w:rsidRDefault="009613E6" w:rsidP="00FD740C">
      <w:pPr>
        <w:numPr>
          <w:ilvl w:val="1"/>
          <w:numId w:val="111"/>
        </w:numPr>
        <w:tabs>
          <w:tab w:val="left" w:pos="2060"/>
        </w:tabs>
        <w:spacing w:line="230" w:lineRule="auto"/>
        <w:ind w:left="2060" w:hanging="358"/>
        <w:jc w:val="both"/>
        <w:rPr>
          <w:rFonts w:ascii="Symbol" w:eastAsia="Symbol" w:hAnsi="Symbol" w:cs="Symbol"/>
        </w:rPr>
      </w:pPr>
      <w:r>
        <w:t>дополнительно: оценку травмоопасности; оценку эффективности применения средств индивидуальной защиты (далее - СИЗ) в целях снижения класса (подкласса) условий труда.</w:t>
      </w:r>
    </w:p>
    <w:p w:rsidR="009613E6" w:rsidRDefault="009613E6" w:rsidP="009613E6">
      <w:pPr>
        <w:spacing w:line="102" w:lineRule="exact"/>
        <w:rPr>
          <w:sz w:val="20"/>
          <w:szCs w:val="20"/>
        </w:rPr>
      </w:pPr>
    </w:p>
    <w:p w:rsidR="009613E6" w:rsidRDefault="009613E6" w:rsidP="009613E6">
      <w:pPr>
        <w:ind w:left="620"/>
        <w:rPr>
          <w:sz w:val="20"/>
          <w:szCs w:val="20"/>
        </w:rPr>
      </w:pPr>
      <w:r>
        <w:t>Гигиеническая оценка условий труда:</w:t>
      </w:r>
    </w:p>
    <w:p w:rsidR="009613E6" w:rsidRDefault="009613E6" w:rsidP="009613E6">
      <w:pPr>
        <w:spacing w:line="31" w:lineRule="exact"/>
        <w:rPr>
          <w:sz w:val="20"/>
          <w:szCs w:val="20"/>
        </w:rPr>
      </w:pPr>
    </w:p>
    <w:p w:rsidR="009613E6" w:rsidRDefault="009613E6" w:rsidP="00FD740C">
      <w:pPr>
        <w:numPr>
          <w:ilvl w:val="0"/>
          <w:numId w:val="112"/>
        </w:numPr>
        <w:tabs>
          <w:tab w:val="left" w:pos="2060"/>
        </w:tabs>
        <w:spacing w:line="235" w:lineRule="auto"/>
        <w:ind w:left="2060" w:hanging="358"/>
        <w:jc w:val="both"/>
        <w:rPr>
          <w:rFonts w:ascii="Symbol" w:eastAsia="Symbol" w:hAnsi="Symbol" w:cs="Symbol"/>
        </w:rPr>
      </w:pPr>
      <w:r>
        <w:t>оцениваются все имеющиеся на рабочем месте вредные и (или) опасные физические, химические и биологические производственные факторы, тяжесть и (или) напряженность трудового процесса. Уровни вредных и (или) опасных производственных факторов определяются на основе инструментальных измерений при ведении производственных процессов в соответствии с технологической документацией при исправных и эффективно действующих средствах коллективной защиты;</w:t>
      </w:r>
    </w:p>
    <w:p w:rsidR="009613E6" w:rsidRDefault="009613E6" w:rsidP="009613E6">
      <w:pPr>
        <w:spacing w:line="31" w:lineRule="exact"/>
        <w:rPr>
          <w:rFonts w:ascii="Symbol" w:eastAsia="Symbol" w:hAnsi="Symbol" w:cs="Symbol"/>
        </w:rPr>
      </w:pPr>
    </w:p>
    <w:p w:rsidR="009613E6" w:rsidRDefault="009613E6" w:rsidP="00FD740C">
      <w:pPr>
        <w:numPr>
          <w:ilvl w:val="0"/>
          <w:numId w:val="112"/>
        </w:numPr>
        <w:tabs>
          <w:tab w:val="left" w:pos="2060"/>
        </w:tabs>
        <w:spacing w:line="228" w:lineRule="auto"/>
        <w:ind w:left="2060" w:hanging="358"/>
        <w:jc w:val="both"/>
        <w:rPr>
          <w:rFonts w:ascii="Symbol" w:eastAsia="Symbol" w:hAnsi="Symbol" w:cs="Symbol"/>
        </w:rPr>
      </w:pPr>
      <w:r>
        <w:t>по каждому фактору на отдельное рабочее место оформляются протоколы измерений и оценок, являющиеся неотъемлемой частью карты специальной оценки;</w:t>
      </w:r>
    </w:p>
    <w:p w:rsidR="009613E6" w:rsidRDefault="009613E6" w:rsidP="009613E6">
      <w:pPr>
        <w:spacing w:line="34" w:lineRule="exact"/>
        <w:rPr>
          <w:rFonts w:ascii="Symbol" w:eastAsia="Symbol" w:hAnsi="Symbol" w:cs="Symbol"/>
        </w:rPr>
      </w:pPr>
    </w:p>
    <w:p w:rsidR="009613E6" w:rsidRDefault="009613E6" w:rsidP="00FD740C">
      <w:pPr>
        <w:numPr>
          <w:ilvl w:val="0"/>
          <w:numId w:val="112"/>
        </w:numPr>
        <w:tabs>
          <w:tab w:val="left" w:pos="2060"/>
        </w:tabs>
        <w:spacing w:line="225" w:lineRule="auto"/>
        <w:ind w:left="2060" w:hanging="358"/>
        <w:rPr>
          <w:rFonts w:ascii="Symbol" w:eastAsia="Symbol" w:hAnsi="Symbol" w:cs="Symbol"/>
        </w:rPr>
      </w:pPr>
      <w:r>
        <w:t>оценка факторов производственной среды и трудового процесса основана на гигиенической классификации условий труда.</w:t>
      </w:r>
    </w:p>
    <w:p w:rsidR="009613E6" w:rsidRDefault="009613E6" w:rsidP="009613E6">
      <w:pPr>
        <w:spacing w:line="13" w:lineRule="exact"/>
        <w:rPr>
          <w:sz w:val="20"/>
          <w:szCs w:val="20"/>
        </w:rPr>
      </w:pPr>
    </w:p>
    <w:p w:rsidR="009613E6" w:rsidRDefault="009613E6" w:rsidP="009613E6">
      <w:pPr>
        <w:spacing w:line="232" w:lineRule="auto"/>
        <w:ind w:left="260" w:firstLine="360"/>
        <w:rPr>
          <w:sz w:val="20"/>
          <w:szCs w:val="20"/>
        </w:rPr>
      </w:pPr>
      <w:r>
        <w:t>Третий этап: оценка фактического состояния условий труда на рабочих местах и оформление ее результатов.</w:t>
      </w:r>
    </w:p>
    <w:p w:rsidR="009613E6" w:rsidRDefault="009613E6" w:rsidP="009613E6">
      <w:pPr>
        <w:spacing w:line="14" w:lineRule="exact"/>
        <w:rPr>
          <w:sz w:val="20"/>
          <w:szCs w:val="20"/>
        </w:rPr>
      </w:pPr>
    </w:p>
    <w:p w:rsidR="009613E6" w:rsidRDefault="009613E6" w:rsidP="009613E6">
      <w:pPr>
        <w:spacing w:line="232" w:lineRule="auto"/>
        <w:ind w:left="260" w:firstLine="360"/>
      </w:pPr>
      <w:r>
        <w:t>Фактическое состояние условий труда на рабочем месте определяется на основании оценок:</w:t>
      </w:r>
    </w:p>
    <w:p w:rsidR="00D102F9" w:rsidRDefault="00D102F9" w:rsidP="009613E6">
      <w:pPr>
        <w:spacing w:line="232" w:lineRule="auto"/>
        <w:ind w:left="260" w:firstLine="360"/>
        <w:rPr>
          <w:sz w:val="20"/>
          <w:szCs w:val="20"/>
        </w:rPr>
      </w:pPr>
    </w:p>
    <w:p w:rsidR="009613E6" w:rsidRDefault="009613E6" w:rsidP="009613E6">
      <w:pPr>
        <w:spacing w:line="33" w:lineRule="exact"/>
        <w:rPr>
          <w:sz w:val="20"/>
          <w:szCs w:val="20"/>
        </w:rPr>
      </w:pPr>
    </w:p>
    <w:p w:rsidR="009613E6" w:rsidRDefault="009613E6" w:rsidP="00FD740C">
      <w:pPr>
        <w:numPr>
          <w:ilvl w:val="0"/>
          <w:numId w:val="113"/>
        </w:numPr>
        <w:tabs>
          <w:tab w:val="left" w:pos="1340"/>
        </w:tabs>
        <w:spacing w:line="225" w:lineRule="auto"/>
        <w:ind w:left="1340" w:hanging="358"/>
        <w:rPr>
          <w:rFonts w:ascii="Symbol" w:eastAsia="Symbol" w:hAnsi="Symbol" w:cs="Symbol"/>
        </w:rPr>
      </w:pPr>
      <w:r>
        <w:lastRenderedPageBreak/>
        <w:t>по классу и степени вредности и (или) опасности факторов производственной среды и трудового процесса;</w:t>
      </w:r>
    </w:p>
    <w:p w:rsidR="009613E6" w:rsidRDefault="009613E6" w:rsidP="009613E6">
      <w:pPr>
        <w:spacing w:line="32" w:lineRule="exact"/>
        <w:rPr>
          <w:rFonts w:ascii="Symbol" w:eastAsia="Symbol" w:hAnsi="Symbol" w:cs="Symbol"/>
        </w:rPr>
      </w:pPr>
    </w:p>
    <w:p w:rsidR="009613E6" w:rsidRDefault="009613E6" w:rsidP="00FD740C">
      <w:pPr>
        <w:numPr>
          <w:ilvl w:val="0"/>
          <w:numId w:val="113"/>
        </w:numPr>
        <w:tabs>
          <w:tab w:val="left" w:pos="1340"/>
        </w:tabs>
        <w:spacing w:line="225" w:lineRule="auto"/>
        <w:ind w:left="1340" w:hanging="358"/>
        <w:rPr>
          <w:rFonts w:ascii="Symbol" w:eastAsia="Symbol" w:hAnsi="Symbol" w:cs="Symbol"/>
        </w:rPr>
      </w:pPr>
      <w:r>
        <w:t>дополнительно: по классу условий труда по травмоопасности и по оценке эффективности применения СИЗ.</w:t>
      </w:r>
    </w:p>
    <w:p w:rsidR="009613E6" w:rsidRDefault="009613E6" w:rsidP="009613E6">
      <w:pPr>
        <w:spacing w:line="13" w:lineRule="exact"/>
        <w:rPr>
          <w:sz w:val="20"/>
          <w:szCs w:val="20"/>
        </w:rPr>
      </w:pPr>
    </w:p>
    <w:p w:rsidR="009613E6" w:rsidRDefault="009613E6" w:rsidP="009613E6">
      <w:pPr>
        <w:spacing w:line="232" w:lineRule="auto"/>
        <w:ind w:left="260" w:right="20" w:firstLine="360"/>
        <w:jc w:val="both"/>
        <w:rPr>
          <w:sz w:val="20"/>
          <w:szCs w:val="20"/>
        </w:rPr>
      </w:pPr>
      <w:r>
        <w:t>По результатам оценок и на основе действующей классификации условий труда рабочее место считается оцененным с соответствующим классом условий труда.</w:t>
      </w:r>
    </w:p>
    <w:p w:rsidR="009613E6" w:rsidRDefault="009613E6" w:rsidP="009613E6">
      <w:pPr>
        <w:spacing w:line="14" w:lineRule="exact"/>
        <w:rPr>
          <w:sz w:val="20"/>
          <w:szCs w:val="20"/>
        </w:rPr>
      </w:pPr>
    </w:p>
    <w:p w:rsidR="009613E6" w:rsidRDefault="009613E6" w:rsidP="009613E6">
      <w:pPr>
        <w:spacing w:line="235" w:lineRule="auto"/>
        <w:ind w:left="260" w:firstLine="360"/>
        <w:jc w:val="both"/>
        <w:rPr>
          <w:sz w:val="20"/>
          <w:szCs w:val="20"/>
        </w:rPr>
      </w:pPr>
      <w:r>
        <w:t>При отнесении условий труда на рабочем месте к опасному классу в ГДДТ незамедлительно разрабатывается комплекс мер, направленных на снижение уровня воздействия опасных факторов производственной среды и трудового процесса либо на уменьшение времени их воздействия.</w:t>
      </w:r>
    </w:p>
    <w:p w:rsidR="009613E6" w:rsidRDefault="009613E6" w:rsidP="009613E6">
      <w:pPr>
        <w:spacing w:line="14" w:lineRule="exact"/>
        <w:rPr>
          <w:sz w:val="20"/>
          <w:szCs w:val="20"/>
        </w:rPr>
      </w:pPr>
    </w:p>
    <w:p w:rsidR="009613E6" w:rsidRDefault="009613E6" w:rsidP="009613E6">
      <w:pPr>
        <w:spacing w:line="232" w:lineRule="auto"/>
        <w:ind w:left="260" w:firstLine="360"/>
        <w:jc w:val="both"/>
        <w:rPr>
          <w:sz w:val="20"/>
          <w:szCs w:val="20"/>
        </w:rPr>
      </w:pPr>
      <w:r>
        <w:t>Результаты специальной оценки условий труда оформляются в виде пакета документов, содержащих:</w:t>
      </w:r>
    </w:p>
    <w:p w:rsidR="009613E6" w:rsidRDefault="009613E6" w:rsidP="009613E6">
      <w:pPr>
        <w:spacing w:line="33" w:lineRule="exact"/>
        <w:rPr>
          <w:sz w:val="20"/>
          <w:szCs w:val="20"/>
        </w:rPr>
      </w:pPr>
    </w:p>
    <w:p w:rsidR="009613E6" w:rsidRDefault="009613E6" w:rsidP="00FD740C">
      <w:pPr>
        <w:numPr>
          <w:ilvl w:val="0"/>
          <w:numId w:val="114"/>
        </w:numPr>
        <w:tabs>
          <w:tab w:val="left" w:pos="1340"/>
        </w:tabs>
        <w:spacing w:line="225" w:lineRule="auto"/>
        <w:ind w:left="1340" w:right="20" w:hanging="358"/>
        <w:rPr>
          <w:rFonts w:ascii="Symbol" w:eastAsia="Symbol" w:hAnsi="Symbol" w:cs="Symbol"/>
        </w:rPr>
      </w:pPr>
      <w:r>
        <w:t>приказ о проведении специальной оценки условий труда и привлечении к этой работе специализированной организации;</w:t>
      </w:r>
    </w:p>
    <w:p w:rsidR="009613E6" w:rsidRDefault="009613E6" w:rsidP="009613E6">
      <w:pPr>
        <w:spacing w:line="32" w:lineRule="exact"/>
        <w:rPr>
          <w:rFonts w:ascii="Symbol" w:eastAsia="Symbol" w:hAnsi="Symbol" w:cs="Symbol"/>
        </w:rPr>
      </w:pPr>
    </w:p>
    <w:p w:rsidR="009613E6" w:rsidRDefault="009613E6" w:rsidP="00FD740C">
      <w:pPr>
        <w:numPr>
          <w:ilvl w:val="0"/>
          <w:numId w:val="114"/>
        </w:numPr>
        <w:tabs>
          <w:tab w:val="left" w:pos="1340"/>
        </w:tabs>
        <w:spacing w:line="230" w:lineRule="auto"/>
        <w:ind w:left="1340" w:hanging="358"/>
        <w:jc w:val="both"/>
        <w:rPr>
          <w:rFonts w:ascii="Symbol" w:eastAsia="Symbol" w:hAnsi="Symbol" w:cs="Symbol"/>
        </w:rPr>
      </w:pPr>
      <w:r>
        <w:t>перечень рабочих мест ГДДТ, подлежащих специальной оценке условий труда, с выделением аналогичных рабочих мест и указанием оцениваемых факторов условий труда;</w:t>
      </w:r>
    </w:p>
    <w:p w:rsidR="009613E6" w:rsidRDefault="009613E6" w:rsidP="009613E6">
      <w:pPr>
        <w:spacing w:line="32" w:lineRule="exact"/>
        <w:rPr>
          <w:rFonts w:ascii="Symbol" w:eastAsia="Symbol" w:hAnsi="Symbol" w:cs="Symbol"/>
        </w:rPr>
      </w:pPr>
    </w:p>
    <w:p w:rsidR="009613E6" w:rsidRDefault="009613E6" w:rsidP="00FD740C">
      <w:pPr>
        <w:numPr>
          <w:ilvl w:val="0"/>
          <w:numId w:val="114"/>
        </w:numPr>
        <w:tabs>
          <w:tab w:val="left" w:pos="1340"/>
        </w:tabs>
        <w:spacing w:line="225" w:lineRule="auto"/>
        <w:ind w:left="1340" w:right="20" w:hanging="358"/>
        <w:rPr>
          <w:rFonts w:ascii="Symbol" w:eastAsia="Symbol" w:hAnsi="Symbol" w:cs="Symbol"/>
        </w:rPr>
      </w:pPr>
      <w:r>
        <w:t>копии документов на право проведения измерений и оценок условий труда специализированной организацией;</w:t>
      </w:r>
    </w:p>
    <w:p w:rsidR="009613E6" w:rsidRDefault="009613E6" w:rsidP="009613E6">
      <w:pPr>
        <w:spacing w:line="1" w:lineRule="exact"/>
        <w:rPr>
          <w:rFonts w:ascii="Symbol" w:eastAsia="Symbol" w:hAnsi="Symbol" w:cs="Symbol"/>
        </w:rPr>
      </w:pPr>
    </w:p>
    <w:p w:rsidR="009613E6" w:rsidRDefault="009613E6" w:rsidP="00FD740C">
      <w:pPr>
        <w:numPr>
          <w:ilvl w:val="0"/>
          <w:numId w:val="114"/>
        </w:numPr>
        <w:tabs>
          <w:tab w:val="left" w:pos="1340"/>
        </w:tabs>
        <w:ind w:left="1340" w:hanging="358"/>
        <w:rPr>
          <w:rFonts w:ascii="Symbol" w:eastAsia="Symbol" w:hAnsi="Symbol" w:cs="Symbol"/>
        </w:rPr>
      </w:pPr>
      <w:r>
        <w:t>карты специальной оценки условий труда;</w:t>
      </w:r>
    </w:p>
    <w:p w:rsidR="009613E6" w:rsidRDefault="009613E6" w:rsidP="009613E6">
      <w:pPr>
        <w:spacing w:line="29" w:lineRule="exact"/>
        <w:rPr>
          <w:rFonts w:ascii="Symbol" w:eastAsia="Symbol" w:hAnsi="Symbol" w:cs="Symbol"/>
        </w:rPr>
      </w:pPr>
    </w:p>
    <w:p w:rsidR="009613E6" w:rsidRDefault="009613E6" w:rsidP="00FD740C">
      <w:pPr>
        <w:numPr>
          <w:ilvl w:val="0"/>
          <w:numId w:val="114"/>
        </w:numPr>
        <w:tabs>
          <w:tab w:val="left" w:pos="1340"/>
        </w:tabs>
        <w:spacing w:line="225" w:lineRule="auto"/>
        <w:ind w:left="1340" w:right="20" w:hanging="358"/>
        <w:rPr>
          <w:rFonts w:ascii="Symbol" w:eastAsia="Symbol" w:hAnsi="Symbol" w:cs="Symbol"/>
        </w:rPr>
      </w:pPr>
      <w:r>
        <w:t>ведомости рабочих мест подразделений и результатов их оценки и сводную ведомость рабочих мест ГДДТ и результатов их оценки;</w:t>
      </w:r>
    </w:p>
    <w:p w:rsidR="009613E6" w:rsidRDefault="009613E6" w:rsidP="009613E6">
      <w:pPr>
        <w:spacing w:line="1" w:lineRule="exact"/>
        <w:rPr>
          <w:rFonts w:ascii="Symbol" w:eastAsia="Symbol" w:hAnsi="Symbol" w:cs="Symbol"/>
        </w:rPr>
      </w:pPr>
    </w:p>
    <w:p w:rsidR="009613E6" w:rsidRDefault="009613E6" w:rsidP="00FD740C">
      <w:pPr>
        <w:numPr>
          <w:ilvl w:val="0"/>
          <w:numId w:val="114"/>
        </w:numPr>
        <w:tabs>
          <w:tab w:val="left" w:pos="1340"/>
        </w:tabs>
        <w:ind w:left="1340" w:hanging="358"/>
        <w:rPr>
          <w:rFonts w:ascii="Symbol" w:eastAsia="Symbol" w:hAnsi="Symbol" w:cs="Symbol"/>
        </w:rPr>
      </w:pPr>
      <w:r>
        <w:t>план мероприятий по улучшению и оздоровлению условий труда в ГДДТ;</w:t>
      </w:r>
    </w:p>
    <w:p w:rsidR="009613E6" w:rsidRDefault="009613E6" w:rsidP="009613E6">
      <w:pPr>
        <w:spacing w:line="29" w:lineRule="exact"/>
        <w:rPr>
          <w:rFonts w:ascii="Symbol" w:eastAsia="Symbol" w:hAnsi="Symbol" w:cs="Symbol"/>
        </w:rPr>
      </w:pPr>
    </w:p>
    <w:p w:rsidR="009613E6" w:rsidRDefault="009613E6" w:rsidP="00FD740C">
      <w:pPr>
        <w:numPr>
          <w:ilvl w:val="0"/>
          <w:numId w:val="114"/>
        </w:numPr>
        <w:tabs>
          <w:tab w:val="left" w:pos="1340"/>
        </w:tabs>
        <w:spacing w:line="225" w:lineRule="auto"/>
        <w:ind w:left="1340" w:right="20" w:hanging="358"/>
        <w:rPr>
          <w:rFonts w:ascii="Symbol" w:eastAsia="Symbol" w:hAnsi="Symbol" w:cs="Symbol"/>
        </w:rPr>
      </w:pPr>
      <w:r>
        <w:t>протокол заседания комиссии по результатам специальной оценки условий труда;</w:t>
      </w:r>
    </w:p>
    <w:p w:rsidR="009613E6" w:rsidRDefault="009613E6" w:rsidP="009613E6">
      <w:pPr>
        <w:spacing w:line="1" w:lineRule="exact"/>
        <w:rPr>
          <w:rFonts w:ascii="Symbol" w:eastAsia="Symbol" w:hAnsi="Symbol" w:cs="Symbol"/>
        </w:rPr>
      </w:pPr>
    </w:p>
    <w:p w:rsidR="009613E6" w:rsidRDefault="009613E6" w:rsidP="00FD740C">
      <w:pPr>
        <w:numPr>
          <w:ilvl w:val="0"/>
          <w:numId w:val="114"/>
        </w:numPr>
        <w:tabs>
          <w:tab w:val="left" w:pos="1340"/>
        </w:tabs>
        <w:ind w:left="1340" w:hanging="358"/>
        <w:rPr>
          <w:rFonts w:ascii="Symbol" w:eastAsia="Symbol" w:hAnsi="Symbol" w:cs="Symbol"/>
        </w:rPr>
      </w:pPr>
      <w:r>
        <w:t>приказ о утверждении результатов специальной оценки условий труда.</w:t>
      </w:r>
    </w:p>
    <w:p w:rsidR="009613E6" w:rsidRDefault="009613E6" w:rsidP="009613E6">
      <w:pPr>
        <w:spacing w:line="12" w:lineRule="exact"/>
        <w:rPr>
          <w:sz w:val="20"/>
          <w:szCs w:val="20"/>
        </w:rPr>
      </w:pPr>
    </w:p>
    <w:p w:rsidR="009613E6" w:rsidRDefault="009613E6" w:rsidP="009613E6">
      <w:pPr>
        <w:spacing w:line="235" w:lineRule="auto"/>
        <w:ind w:left="260" w:firstLine="360"/>
        <w:jc w:val="both"/>
        <w:rPr>
          <w:sz w:val="20"/>
          <w:szCs w:val="20"/>
        </w:rPr>
      </w:pPr>
      <w:r>
        <w:t>По итогам оценки определяются рабочие места с вредными и (или) опасными условиями труда, устанавливаются компенсации, предусмотренные ТК РФ, устанавливается возможность использования на данном рабочем месте труда женщин и лиц моложе 18 лет.</w:t>
      </w:r>
    </w:p>
    <w:p w:rsidR="009613E6" w:rsidRDefault="009613E6" w:rsidP="009613E6">
      <w:pPr>
        <w:spacing w:line="14" w:lineRule="exact"/>
        <w:rPr>
          <w:sz w:val="20"/>
          <w:szCs w:val="20"/>
        </w:rPr>
      </w:pPr>
    </w:p>
    <w:p w:rsidR="009613E6" w:rsidRDefault="009613E6" w:rsidP="009613E6">
      <w:pPr>
        <w:spacing w:line="232" w:lineRule="auto"/>
        <w:ind w:left="260" w:firstLine="360"/>
        <w:jc w:val="both"/>
        <w:rPr>
          <w:sz w:val="20"/>
          <w:szCs w:val="20"/>
        </w:rPr>
      </w:pPr>
      <w:r>
        <w:t>На основе результатов оценки проводится ознакомление каждого работника с условиями труда на его рабочем месте посредством подписания карты специальной оценки условий труда.</w:t>
      </w:r>
    </w:p>
    <w:p w:rsidR="009613E6" w:rsidRDefault="009613E6" w:rsidP="009613E6">
      <w:pPr>
        <w:spacing w:line="3" w:lineRule="exact"/>
        <w:rPr>
          <w:sz w:val="20"/>
          <w:szCs w:val="20"/>
        </w:rPr>
      </w:pPr>
    </w:p>
    <w:p w:rsidR="009613E6" w:rsidRDefault="009613E6" w:rsidP="009613E6">
      <w:pPr>
        <w:ind w:left="620"/>
        <w:rPr>
          <w:sz w:val="20"/>
          <w:szCs w:val="20"/>
        </w:rPr>
      </w:pPr>
      <w:r>
        <w:t>Результаты оценки используются в целях:</w:t>
      </w:r>
    </w:p>
    <w:p w:rsidR="009613E6" w:rsidRDefault="009613E6" w:rsidP="009613E6">
      <w:pPr>
        <w:spacing w:line="31" w:lineRule="exact"/>
        <w:rPr>
          <w:sz w:val="20"/>
          <w:szCs w:val="20"/>
        </w:rPr>
      </w:pPr>
    </w:p>
    <w:p w:rsidR="009613E6" w:rsidRDefault="009613E6" w:rsidP="00FD740C">
      <w:pPr>
        <w:numPr>
          <w:ilvl w:val="0"/>
          <w:numId w:val="115"/>
        </w:numPr>
        <w:tabs>
          <w:tab w:val="left" w:pos="1340"/>
        </w:tabs>
        <w:spacing w:line="225" w:lineRule="auto"/>
        <w:ind w:left="1340" w:hanging="358"/>
        <w:jc w:val="both"/>
        <w:rPr>
          <w:rFonts w:ascii="Symbol" w:eastAsia="Symbol" w:hAnsi="Symbol" w:cs="Symbol"/>
        </w:rPr>
      </w:pPr>
      <w:r>
        <w:t>обеспечения контроля состояния условий труда на рабочих местах и правильности обеспечения работников сертифицированными средствами</w:t>
      </w:r>
    </w:p>
    <w:p w:rsidR="009613E6" w:rsidRDefault="009613E6" w:rsidP="009613E6">
      <w:pPr>
        <w:ind w:left="1340"/>
        <w:rPr>
          <w:sz w:val="20"/>
          <w:szCs w:val="20"/>
        </w:rPr>
      </w:pPr>
      <w:r>
        <w:t>индивидуальной и коллективной защиты;</w:t>
      </w:r>
    </w:p>
    <w:p w:rsidR="009613E6" w:rsidRDefault="009613E6" w:rsidP="009613E6">
      <w:pPr>
        <w:spacing w:line="1" w:lineRule="exact"/>
        <w:rPr>
          <w:sz w:val="20"/>
          <w:szCs w:val="20"/>
        </w:rPr>
      </w:pPr>
    </w:p>
    <w:p w:rsidR="009613E6" w:rsidRDefault="009613E6" w:rsidP="00FD740C">
      <w:pPr>
        <w:numPr>
          <w:ilvl w:val="0"/>
          <w:numId w:val="116"/>
        </w:numPr>
        <w:tabs>
          <w:tab w:val="left" w:pos="1340"/>
        </w:tabs>
        <w:ind w:left="1340" w:hanging="358"/>
        <w:rPr>
          <w:rFonts w:ascii="Symbol" w:eastAsia="Symbol" w:hAnsi="Symbol" w:cs="Symbol"/>
        </w:rPr>
      </w:pPr>
      <w:r>
        <w:t>оценки, контроля и управления профессиональными рисками;</w:t>
      </w:r>
    </w:p>
    <w:p w:rsidR="009613E6" w:rsidRDefault="009613E6" w:rsidP="009613E6">
      <w:pPr>
        <w:spacing w:line="29" w:lineRule="exact"/>
        <w:rPr>
          <w:rFonts w:ascii="Symbol" w:eastAsia="Symbol" w:hAnsi="Symbol" w:cs="Symbol"/>
        </w:rPr>
      </w:pPr>
    </w:p>
    <w:p w:rsidR="009613E6" w:rsidRDefault="009613E6" w:rsidP="00FD740C">
      <w:pPr>
        <w:numPr>
          <w:ilvl w:val="0"/>
          <w:numId w:val="116"/>
        </w:numPr>
        <w:tabs>
          <w:tab w:val="left" w:pos="1340"/>
        </w:tabs>
        <w:spacing w:line="228" w:lineRule="auto"/>
        <w:ind w:left="1340" w:hanging="358"/>
        <w:jc w:val="both"/>
        <w:rPr>
          <w:rFonts w:ascii="Symbol" w:eastAsia="Symbol" w:hAnsi="Symbol" w:cs="Symbol"/>
        </w:rPr>
      </w:pPr>
      <w:r>
        <w:t>предоставления работникам достоверной информации об условиях труда на рабочих метах, полагающихся гарантиях и компенсациях, а также включения их характеристик в трудовой договор;</w:t>
      </w:r>
    </w:p>
    <w:p w:rsidR="009613E6" w:rsidRDefault="009613E6" w:rsidP="009613E6">
      <w:pPr>
        <w:spacing w:line="4" w:lineRule="exact"/>
        <w:rPr>
          <w:rFonts w:ascii="Symbol" w:eastAsia="Symbol" w:hAnsi="Symbol" w:cs="Symbol"/>
        </w:rPr>
      </w:pPr>
    </w:p>
    <w:p w:rsidR="009613E6" w:rsidRDefault="009613E6" w:rsidP="00FD740C">
      <w:pPr>
        <w:numPr>
          <w:ilvl w:val="0"/>
          <w:numId w:val="116"/>
        </w:numPr>
        <w:tabs>
          <w:tab w:val="left" w:pos="1340"/>
        </w:tabs>
        <w:ind w:left="1340" w:hanging="358"/>
        <w:rPr>
          <w:rFonts w:ascii="Symbol" w:eastAsia="Symbol" w:hAnsi="Symbol" w:cs="Symbol"/>
        </w:rPr>
      </w:pPr>
      <w:r>
        <w:t>организации проведения установленных и внеочередных медосмотров;</w:t>
      </w:r>
    </w:p>
    <w:p w:rsidR="009613E6" w:rsidRDefault="009613E6" w:rsidP="009613E6">
      <w:pPr>
        <w:spacing w:line="29" w:lineRule="exact"/>
        <w:rPr>
          <w:rFonts w:ascii="Symbol" w:eastAsia="Symbol" w:hAnsi="Symbol" w:cs="Symbol"/>
        </w:rPr>
      </w:pPr>
    </w:p>
    <w:p w:rsidR="009613E6" w:rsidRDefault="009613E6" w:rsidP="00FD740C">
      <w:pPr>
        <w:numPr>
          <w:ilvl w:val="0"/>
          <w:numId w:val="116"/>
        </w:numPr>
        <w:tabs>
          <w:tab w:val="left" w:pos="1340"/>
        </w:tabs>
        <w:spacing w:line="225" w:lineRule="auto"/>
        <w:ind w:left="1340" w:hanging="358"/>
        <w:rPr>
          <w:rFonts w:ascii="Symbol" w:eastAsia="Symbol" w:hAnsi="Symbol" w:cs="Symbol"/>
        </w:rPr>
      </w:pPr>
      <w:r>
        <w:t>принятия мер по надлежащему санитарно-бытовому и профилактическому обеспечению работников;</w:t>
      </w:r>
    </w:p>
    <w:p w:rsidR="009613E6" w:rsidRDefault="009613E6" w:rsidP="009613E6">
      <w:pPr>
        <w:spacing w:line="32" w:lineRule="exact"/>
        <w:rPr>
          <w:rFonts w:ascii="Symbol" w:eastAsia="Symbol" w:hAnsi="Symbol" w:cs="Symbol"/>
        </w:rPr>
      </w:pPr>
    </w:p>
    <w:p w:rsidR="009613E6" w:rsidRDefault="009613E6" w:rsidP="00FD740C">
      <w:pPr>
        <w:numPr>
          <w:ilvl w:val="0"/>
          <w:numId w:val="116"/>
        </w:numPr>
        <w:tabs>
          <w:tab w:val="left" w:pos="1340"/>
        </w:tabs>
        <w:spacing w:line="225" w:lineRule="auto"/>
        <w:ind w:left="1340" w:hanging="358"/>
        <w:rPr>
          <w:rFonts w:ascii="Symbol" w:eastAsia="Symbol" w:hAnsi="Symbol" w:cs="Symbol"/>
        </w:rPr>
      </w:pPr>
      <w:r>
        <w:t>обоснования планирования и финансирования мероприятий по улучшению условий и охраны труда в организациях;</w:t>
      </w:r>
    </w:p>
    <w:p w:rsidR="009613E6" w:rsidRDefault="009613E6" w:rsidP="009613E6">
      <w:pPr>
        <w:spacing w:line="32" w:lineRule="exact"/>
        <w:rPr>
          <w:rFonts w:ascii="Symbol" w:eastAsia="Symbol" w:hAnsi="Symbol" w:cs="Symbol"/>
        </w:rPr>
      </w:pPr>
    </w:p>
    <w:p w:rsidR="009613E6" w:rsidRDefault="009613E6" w:rsidP="00FD740C">
      <w:pPr>
        <w:numPr>
          <w:ilvl w:val="0"/>
          <w:numId w:val="116"/>
        </w:numPr>
        <w:tabs>
          <w:tab w:val="left" w:pos="1340"/>
        </w:tabs>
        <w:spacing w:line="225" w:lineRule="auto"/>
        <w:ind w:left="1340" w:right="20" w:hanging="358"/>
        <w:rPr>
          <w:rFonts w:ascii="Symbol" w:eastAsia="Symbol" w:hAnsi="Symbol" w:cs="Symbol"/>
        </w:rPr>
      </w:pPr>
      <w:r>
        <w:t>последующего подтверждения соответствия организации работ по охране труда государственным нормативным требованиям охраны труда и др.</w:t>
      </w:r>
    </w:p>
    <w:p w:rsidR="009613E6" w:rsidRDefault="009613E6" w:rsidP="009613E6">
      <w:pPr>
        <w:spacing w:line="13" w:lineRule="exact"/>
        <w:rPr>
          <w:sz w:val="20"/>
          <w:szCs w:val="20"/>
        </w:rPr>
      </w:pPr>
    </w:p>
    <w:p w:rsidR="009613E6" w:rsidRDefault="009613E6" w:rsidP="009613E6">
      <w:pPr>
        <w:spacing w:line="235" w:lineRule="auto"/>
        <w:ind w:left="260" w:firstLine="360"/>
        <w:jc w:val="both"/>
        <w:rPr>
          <w:sz w:val="20"/>
          <w:szCs w:val="20"/>
        </w:rPr>
      </w:pPr>
      <w:r>
        <w:t>После проведения специальной оценки условий труда директор ГДДТ образования направляет комплект документов в государственную инспекцию труда в Санкт-Петербурге.</w:t>
      </w:r>
    </w:p>
    <w:p w:rsidR="009613E6" w:rsidRDefault="009613E6" w:rsidP="009613E6">
      <w:pPr>
        <w:spacing w:line="14" w:lineRule="exact"/>
        <w:rPr>
          <w:sz w:val="20"/>
          <w:szCs w:val="20"/>
        </w:rPr>
      </w:pPr>
    </w:p>
    <w:p w:rsidR="009613E6" w:rsidRDefault="009613E6" w:rsidP="009613E6">
      <w:pPr>
        <w:spacing w:line="235" w:lineRule="auto"/>
        <w:ind w:left="260" w:firstLine="360"/>
        <w:jc w:val="both"/>
        <w:rPr>
          <w:sz w:val="20"/>
          <w:szCs w:val="20"/>
        </w:rPr>
      </w:pPr>
      <w:r>
        <w:t>Государственная экспертиза условий труда в целях оценки качества проведения специальной оценки условий труда осуществляется управлением по труду и занятости Санкт- Петербурга.</w:t>
      </w:r>
    </w:p>
    <w:p w:rsidR="00572CF2" w:rsidRDefault="00572CF2" w:rsidP="009613E6">
      <w:pPr>
        <w:spacing w:line="283" w:lineRule="exact"/>
        <w:rPr>
          <w:sz w:val="20"/>
          <w:szCs w:val="20"/>
        </w:rPr>
      </w:pPr>
    </w:p>
    <w:p w:rsidR="009613E6" w:rsidRDefault="009613E6" w:rsidP="009613E6">
      <w:pPr>
        <w:ind w:left="260"/>
        <w:rPr>
          <w:sz w:val="20"/>
          <w:szCs w:val="20"/>
        </w:rPr>
      </w:pPr>
      <w:r>
        <w:rPr>
          <w:b/>
          <w:bCs/>
        </w:rPr>
        <w:t>10.2. Декларирование условий труда на рабочих местах.</w:t>
      </w:r>
    </w:p>
    <w:p w:rsidR="009613E6" w:rsidRDefault="009613E6" w:rsidP="009613E6">
      <w:pPr>
        <w:spacing w:line="7" w:lineRule="exact"/>
        <w:rPr>
          <w:sz w:val="20"/>
          <w:szCs w:val="20"/>
        </w:rPr>
      </w:pPr>
    </w:p>
    <w:p w:rsidR="009613E6" w:rsidRDefault="009613E6" w:rsidP="00FD740C">
      <w:pPr>
        <w:numPr>
          <w:ilvl w:val="0"/>
          <w:numId w:val="117"/>
        </w:numPr>
        <w:tabs>
          <w:tab w:val="left" w:pos="872"/>
        </w:tabs>
        <w:spacing w:line="237" w:lineRule="auto"/>
        <w:ind w:left="260" w:firstLine="362"/>
        <w:jc w:val="both"/>
      </w:pPr>
      <w:r>
        <w:lastRenderedPageBreak/>
        <w:t>отношении рабочих мест, на которых вредные и (или) опасные производственные факторы по результатам осуществления идентификации не выявлены, а также условия труда на которых по результатам исследований (испытаний) и измерений вредных и (или) опасных производственных факторов признаны оптимальными или допустимыми, за исключением рабочих мест, указанных в части 6 статьи 10 Федерального закона № 426 от 28.12.2013 г. "О СОУТ", работодателем подается в территориальный орган федерального органа исполнительной власти, уполномоченного на проведение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по месту своего нахождения декларация соответствия условий труда государственным нормативным требованиям охраны труда.</w:t>
      </w:r>
    </w:p>
    <w:p w:rsidR="009613E6" w:rsidRDefault="009613E6" w:rsidP="009613E6">
      <w:pPr>
        <w:spacing w:line="23" w:lineRule="exact"/>
      </w:pPr>
    </w:p>
    <w:p w:rsidR="009613E6" w:rsidRDefault="009613E6" w:rsidP="009613E6">
      <w:pPr>
        <w:spacing w:line="237" w:lineRule="auto"/>
        <w:ind w:left="260" w:firstLine="360"/>
        <w:jc w:val="both"/>
      </w:pPr>
      <w:r>
        <w:t>Форма и порядок подачи декларации соответствия условий труда государственным нормативным требованиям охраны труда установлены Приказом Минтруда России от 07.02.2014 N 80н (ред. от 14.11.2016) "О форме и порядке подачи декларации соответствия условий труда государственным нормативным требованиям охраны труда, Порядке формирования и ведения реестра деклараций соответствия условий труда государственным нормативным требованиям охраны труда".</w:t>
      </w:r>
    </w:p>
    <w:p w:rsidR="009613E6" w:rsidRDefault="009613E6" w:rsidP="009613E6">
      <w:pPr>
        <w:spacing w:line="13" w:lineRule="exact"/>
      </w:pPr>
    </w:p>
    <w:p w:rsidR="009613E6" w:rsidRDefault="009613E6" w:rsidP="009613E6">
      <w:pPr>
        <w:spacing w:line="235" w:lineRule="auto"/>
        <w:ind w:left="260" w:firstLine="360"/>
        <w:jc w:val="both"/>
      </w:pPr>
      <w:r>
        <w:t>Декларация соответствия условий труда государственным нормативным требованиям охраны труда действительна в течение пяти лет. Указанный срок исчисляется со дня утверждения отчета о проведении СОУТ.</w:t>
      </w:r>
    </w:p>
    <w:p w:rsidR="009613E6" w:rsidRDefault="009613E6" w:rsidP="009613E6">
      <w:pPr>
        <w:spacing w:line="13" w:lineRule="exact"/>
      </w:pPr>
    </w:p>
    <w:p w:rsidR="009613E6" w:rsidRDefault="009613E6" w:rsidP="00FD740C">
      <w:pPr>
        <w:numPr>
          <w:ilvl w:val="0"/>
          <w:numId w:val="117"/>
        </w:numPr>
        <w:tabs>
          <w:tab w:val="left" w:pos="994"/>
        </w:tabs>
        <w:spacing w:line="237" w:lineRule="auto"/>
        <w:ind w:left="260" w:firstLine="362"/>
        <w:jc w:val="both"/>
      </w:pPr>
      <w:r>
        <w:t>случае, если в период действия декларации соответствия условий труда государственным нормативным требованиям охраны труда с работником, занятым на рабочем месте, в отношении которого принята данная декларация, произошел несчастный случай на производстве (за исключением несчастного случая на производстве, произошедшего по вине третьих лиц) или у него выявлено профессиональное заболевание, причиной которых явилось воздействие на работника вредных и (или) опасных производственных факторов, либо в отношении работника и (или) на его рабочем месте выявлены в ходе проведения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нарушения государственных нормативных требований охраны труда, содержащихся в федеральных законах и иных нормативных правовых актах РФ, в отношении такого рабочего места действие данной декларации прекращается и проводится внеплановая СОУТ.</w:t>
      </w:r>
    </w:p>
    <w:p w:rsidR="009613E6" w:rsidRDefault="009613E6" w:rsidP="009613E6">
      <w:pPr>
        <w:spacing w:line="4" w:lineRule="exact"/>
        <w:rPr>
          <w:sz w:val="20"/>
          <w:szCs w:val="20"/>
        </w:rPr>
      </w:pPr>
    </w:p>
    <w:p w:rsidR="009613E6" w:rsidRDefault="009613E6" w:rsidP="009613E6">
      <w:pPr>
        <w:tabs>
          <w:tab w:val="left" w:pos="1220"/>
          <w:tab w:val="left" w:pos="2580"/>
          <w:tab w:val="left" w:pos="3480"/>
          <w:tab w:val="left" w:pos="4720"/>
          <w:tab w:val="left" w:pos="6220"/>
          <w:tab w:val="left" w:pos="7860"/>
          <w:tab w:val="left" w:pos="9020"/>
        </w:tabs>
        <w:ind w:left="620"/>
        <w:rPr>
          <w:sz w:val="20"/>
          <w:szCs w:val="20"/>
        </w:rPr>
      </w:pPr>
      <w:r>
        <w:t>По</w:t>
      </w:r>
      <w:r>
        <w:rPr>
          <w:sz w:val="20"/>
          <w:szCs w:val="20"/>
        </w:rPr>
        <w:tab/>
      </w:r>
      <w:r>
        <w:t>истечении</w:t>
      </w:r>
      <w:r>
        <w:rPr>
          <w:sz w:val="20"/>
          <w:szCs w:val="20"/>
        </w:rPr>
        <w:tab/>
      </w:r>
      <w:r>
        <w:t>срока</w:t>
      </w:r>
      <w:r>
        <w:rPr>
          <w:sz w:val="20"/>
          <w:szCs w:val="20"/>
        </w:rPr>
        <w:tab/>
      </w:r>
      <w:r>
        <w:t>действия</w:t>
      </w:r>
      <w:r>
        <w:rPr>
          <w:sz w:val="20"/>
          <w:szCs w:val="20"/>
        </w:rPr>
        <w:tab/>
      </w:r>
      <w:r>
        <w:t>декларации</w:t>
      </w:r>
      <w:r>
        <w:rPr>
          <w:sz w:val="20"/>
          <w:szCs w:val="20"/>
        </w:rPr>
        <w:tab/>
      </w:r>
      <w:r>
        <w:t>соответствия</w:t>
      </w:r>
      <w:r>
        <w:rPr>
          <w:sz w:val="20"/>
          <w:szCs w:val="20"/>
        </w:rPr>
        <w:tab/>
      </w:r>
      <w:r>
        <w:t>условий</w:t>
      </w:r>
      <w:r>
        <w:rPr>
          <w:sz w:val="20"/>
          <w:szCs w:val="20"/>
        </w:rPr>
        <w:tab/>
      </w:r>
      <w:r>
        <w:rPr>
          <w:sz w:val="23"/>
          <w:szCs w:val="23"/>
        </w:rPr>
        <w:t>труда</w:t>
      </w:r>
    </w:p>
    <w:p w:rsidR="009613E6" w:rsidRDefault="009613E6" w:rsidP="009613E6">
      <w:pPr>
        <w:spacing w:line="33" w:lineRule="exact"/>
        <w:rPr>
          <w:sz w:val="20"/>
          <w:szCs w:val="20"/>
        </w:rPr>
      </w:pPr>
    </w:p>
    <w:p w:rsidR="009613E6" w:rsidRDefault="009613E6" w:rsidP="00572CF2">
      <w:pPr>
        <w:rPr>
          <w:sz w:val="20"/>
          <w:szCs w:val="20"/>
        </w:rPr>
      </w:pPr>
      <w:r>
        <w:rPr>
          <w:rFonts w:ascii="Calibri" w:eastAsia="Calibri" w:hAnsi="Calibri" w:cs="Calibri"/>
          <w:sz w:val="21"/>
          <w:szCs w:val="21"/>
        </w:rPr>
        <w:t xml:space="preserve"> </w:t>
      </w:r>
      <w:r>
        <w:t>государственным нормативным требованиям охраны труда и в случае отсутствия в период</w:t>
      </w:r>
    </w:p>
    <w:p w:rsidR="009613E6" w:rsidRDefault="009613E6" w:rsidP="00FD740C">
      <w:pPr>
        <w:numPr>
          <w:ilvl w:val="0"/>
          <w:numId w:val="118"/>
        </w:numPr>
        <w:tabs>
          <w:tab w:val="left" w:pos="540"/>
        </w:tabs>
        <w:ind w:left="540" w:hanging="278"/>
      </w:pPr>
      <w:r>
        <w:t>действия обстоятельств, указанных в части 5 статьи 11 Федерального закона № 426 от</w:t>
      </w:r>
    </w:p>
    <w:p w:rsidR="009613E6" w:rsidRDefault="009613E6" w:rsidP="009613E6">
      <w:pPr>
        <w:spacing w:line="12" w:lineRule="exact"/>
      </w:pPr>
    </w:p>
    <w:p w:rsidR="009613E6" w:rsidRDefault="009613E6" w:rsidP="009613E6">
      <w:pPr>
        <w:spacing w:line="232" w:lineRule="auto"/>
        <w:ind w:left="260"/>
      </w:pPr>
      <w:r>
        <w:t>28.12.2013 г. "О СОУТ", срок действия данной декларации считается продленным на следующие пять лет.</w:t>
      </w:r>
    </w:p>
    <w:p w:rsidR="009613E6" w:rsidRDefault="009613E6" w:rsidP="009613E6">
      <w:pPr>
        <w:spacing w:line="283" w:lineRule="exact"/>
        <w:rPr>
          <w:sz w:val="20"/>
          <w:szCs w:val="20"/>
        </w:rPr>
      </w:pPr>
    </w:p>
    <w:p w:rsidR="009613E6" w:rsidRDefault="009613E6" w:rsidP="009613E6">
      <w:pPr>
        <w:ind w:left="260"/>
        <w:rPr>
          <w:sz w:val="20"/>
          <w:szCs w:val="20"/>
        </w:rPr>
      </w:pPr>
      <w:r>
        <w:rPr>
          <w:b/>
          <w:bCs/>
        </w:rPr>
        <w:t>10.3. Сертификация работ по охране труда.</w:t>
      </w:r>
    </w:p>
    <w:p w:rsidR="009613E6" w:rsidRDefault="009613E6" w:rsidP="009613E6">
      <w:pPr>
        <w:spacing w:line="7" w:lineRule="exact"/>
        <w:rPr>
          <w:sz w:val="20"/>
          <w:szCs w:val="20"/>
        </w:rPr>
      </w:pPr>
    </w:p>
    <w:p w:rsidR="009613E6" w:rsidRDefault="009613E6" w:rsidP="009613E6">
      <w:pPr>
        <w:spacing w:line="235" w:lineRule="auto"/>
        <w:ind w:left="260" w:firstLine="360"/>
        <w:jc w:val="both"/>
        <w:rPr>
          <w:sz w:val="20"/>
          <w:szCs w:val="20"/>
        </w:rPr>
      </w:pPr>
      <w:r>
        <w:t>Сертификат соответствия организации работ по охране труда – документ, удостоверяющий соответствие проводимых работодателем работ по охране труда государственным нормативным требованиям охраны труда.</w:t>
      </w:r>
    </w:p>
    <w:p w:rsidR="009613E6" w:rsidRDefault="009613E6" w:rsidP="009613E6">
      <w:pPr>
        <w:spacing w:line="14" w:lineRule="exact"/>
        <w:rPr>
          <w:sz w:val="20"/>
          <w:szCs w:val="20"/>
        </w:rPr>
      </w:pPr>
    </w:p>
    <w:p w:rsidR="009613E6" w:rsidRDefault="009613E6" w:rsidP="009613E6">
      <w:pPr>
        <w:spacing w:line="232" w:lineRule="auto"/>
        <w:ind w:left="260" w:firstLine="360"/>
        <w:jc w:val="both"/>
        <w:rPr>
          <w:sz w:val="20"/>
          <w:szCs w:val="20"/>
        </w:rPr>
      </w:pPr>
      <w:r>
        <w:t>Сертификация работ по охране осуществляется в целях реализации норм ТК РФ (статья 212).</w:t>
      </w:r>
    </w:p>
    <w:p w:rsidR="009613E6" w:rsidRDefault="009613E6" w:rsidP="009613E6">
      <w:pPr>
        <w:spacing w:line="14" w:lineRule="exact"/>
        <w:rPr>
          <w:sz w:val="20"/>
          <w:szCs w:val="20"/>
        </w:rPr>
      </w:pPr>
    </w:p>
    <w:p w:rsidR="009613E6" w:rsidRDefault="009613E6" w:rsidP="009613E6">
      <w:pPr>
        <w:spacing w:line="232" w:lineRule="auto"/>
        <w:ind w:left="260" w:firstLine="360"/>
        <w:jc w:val="both"/>
        <w:rPr>
          <w:sz w:val="20"/>
          <w:szCs w:val="20"/>
        </w:rPr>
      </w:pPr>
      <w:r>
        <w:t>Основной целью сертификации работ по охране труда в ГДДТ является содействие методами и средствами сертификации поэтапному решению проблемы создания здоровых</w:t>
      </w:r>
    </w:p>
    <w:p w:rsidR="009613E6" w:rsidRDefault="009613E6" w:rsidP="009613E6">
      <w:pPr>
        <w:spacing w:line="14" w:lineRule="exact"/>
        <w:rPr>
          <w:sz w:val="20"/>
          <w:szCs w:val="20"/>
        </w:rPr>
      </w:pPr>
    </w:p>
    <w:p w:rsidR="009613E6" w:rsidRDefault="009613E6" w:rsidP="00FD740C">
      <w:pPr>
        <w:numPr>
          <w:ilvl w:val="0"/>
          <w:numId w:val="119"/>
        </w:numPr>
        <w:tabs>
          <w:tab w:val="left" w:pos="464"/>
        </w:tabs>
        <w:spacing w:line="235" w:lineRule="auto"/>
        <w:ind w:left="260" w:firstLine="2"/>
        <w:jc w:val="both"/>
      </w:pPr>
      <w:r>
        <w:t>безопасных условий труда на основе их достоверной оценки, а также учета результатов сертификации при реализации механизма экономической заинтересованности ГДДТ в улучшении условий труда.</w:t>
      </w:r>
    </w:p>
    <w:p w:rsidR="009613E6" w:rsidRDefault="009613E6" w:rsidP="009613E6">
      <w:pPr>
        <w:spacing w:line="13" w:lineRule="exact"/>
      </w:pPr>
    </w:p>
    <w:p w:rsidR="009613E6" w:rsidRDefault="009613E6" w:rsidP="009613E6">
      <w:pPr>
        <w:spacing w:line="235" w:lineRule="auto"/>
        <w:ind w:left="260" w:firstLine="360"/>
        <w:jc w:val="both"/>
      </w:pPr>
      <w:r>
        <w:t>Система сертификации работ по охране труда направлена на создание условий по охране труда (для деятельности организаций на едином рынке труда Российской Федерации) и призвана способствовать реализации государственной социальной политики по предоставлению гарантий государства работникам организаций на безопасные условия труда в соответствии с действующим законодательством.</w:t>
      </w:r>
    </w:p>
    <w:p w:rsidR="009613E6" w:rsidRDefault="009613E6" w:rsidP="009613E6">
      <w:pPr>
        <w:spacing w:line="15" w:lineRule="exact"/>
      </w:pPr>
    </w:p>
    <w:p w:rsidR="009613E6" w:rsidRDefault="009613E6" w:rsidP="009613E6">
      <w:pPr>
        <w:spacing w:line="232" w:lineRule="auto"/>
        <w:ind w:left="260" w:firstLine="360"/>
      </w:pPr>
      <w:r>
        <w:t>Объектами сертификации в ССОТ (система стандартов охраны труда) являются работы по охране труда, в том числе:</w:t>
      </w:r>
    </w:p>
    <w:p w:rsidR="009613E6" w:rsidRDefault="009613E6" w:rsidP="009613E6">
      <w:pPr>
        <w:spacing w:line="2" w:lineRule="exact"/>
      </w:pPr>
    </w:p>
    <w:p w:rsidR="009613E6" w:rsidRDefault="009613E6" w:rsidP="00FD740C">
      <w:pPr>
        <w:numPr>
          <w:ilvl w:val="1"/>
          <w:numId w:val="119"/>
        </w:numPr>
        <w:tabs>
          <w:tab w:val="left" w:pos="980"/>
        </w:tabs>
        <w:ind w:left="980" w:hanging="358"/>
        <w:rPr>
          <w:rFonts w:ascii="Symbol" w:eastAsia="Symbol" w:hAnsi="Symbol" w:cs="Symbol"/>
        </w:rPr>
      </w:pPr>
      <w:r>
        <w:lastRenderedPageBreak/>
        <w:t>деятельность директора по обеспечению безопасных условий труда в ГДДТ;</w:t>
      </w:r>
    </w:p>
    <w:p w:rsidR="009613E6" w:rsidRDefault="009613E6" w:rsidP="009613E6">
      <w:pPr>
        <w:spacing w:line="1" w:lineRule="exact"/>
        <w:rPr>
          <w:rFonts w:ascii="Symbol" w:eastAsia="Symbol" w:hAnsi="Symbol" w:cs="Symbol"/>
        </w:rPr>
      </w:pPr>
    </w:p>
    <w:p w:rsidR="009613E6" w:rsidRDefault="009613E6" w:rsidP="00FD740C">
      <w:pPr>
        <w:numPr>
          <w:ilvl w:val="1"/>
          <w:numId w:val="119"/>
        </w:numPr>
        <w:tabs>
          <w:tab w:val="left" w:pos="980"/>
        </w:tabs>
        <w:ind w:left="980" w:hanging="358"/>
        <w:rPr>
          <w:rFonts w:ascii="Symbol" w:eastAsia="Symbol" w:hAnsi="Symbol" w:cs="Symbol"/>
        </w:rPr>
      </w:pPr>
      <w:r>
        <w:t>деятельность службы охраны труда;</w:t>
      </w:r>
    </w:p>
    <w:p w:rsidR="009613E6" w:rsidRDefault="009613E6" w:rsidP="00FD740C">
      <w:pPr>
        <w:numPr>
          <w:ilvl w:val="1"/>
          <w:numId w:val="119"/>
        </w:numPr>
        <w:tabs>
          <w:tab w:val="left" w:pos="980"/>
        </w:tabs>
        <w:spacing w:line="237" w:lineRule="auto"/>
        <w:ind w:left="980" w:hanging="358"/>
        <w:rPr>
          <w:rFonts w:ascii="Symbol" w:eastAsia="Symbol" w:hAnsi="Symbol" w:cs="Symbol"/>
        </w:rPr>
      </w:pPr>
      <w:r>
        <w:t>работы по проведению специальной оценки условий труда;</w:t>
      </w:r>
    </w:p>
    <w:p w:rsidR="009613E6" w:rsidRDefault="009613E6" w:rsidP="009613E6">
      <w:pPr>
        <w:spacing w:line="29" w:lineRule="exact"/>
        <w:rPr>
          <w:rFonts w:ascii="Symbol" w:eastAsia="Symbol" w:hAnsi="Symbol" w:cs="Symbol"/>
        </w:rPr>
      </w:pPr>
    </w:p>
    <w:p w:rsidR="009613E6" w:rsidRDefault="009613E6" w:rsidP="00FD740C">
      <w:pPr>
        <w:numPr>
          <w:ilvl w:val="1"/>
          <w:numId w:val="119"/>
        </w:numPr>
        <w:tabs>
          <w:tab w:val="left" w:pos="980"/>
        </w:tabs>
        <w:spacing w:line="225" w:lineRule="auto"/>
        <w:ind w:left="980" w:hanging="358"/>
        <w:rPr>
          <w:rFonts w:ascii="Symbol" w:eastAsia="Symbol" w:hAnsi="Symbol" w:cs="Symbol"/>
        </w:rPr>
      </w:pPr>
      <w:r>
        <w:t>организация и проведение инструктажа по охране труда работников и проверки их знаний требований охраны труда.</w:t>
      </w:r>
    </w:p>
    <w:p w:rsidR="009613E6" w:rsidRDefault="009613E6" w:rsidP="009613E6">
      <w:pPr>
        <w:spacing w:line="13" w:lineRule="exact"/>
        <w:rPr>
          <w:sz w:val="20"/>
          <w:szCs w:val="20"/>
        </w:rPr>
      </w:pPr>
    </w:p>
    <w:p w:rsidR="009613E6" w:rsidRDefault="009613E6" w:rsidP="009613E6">
      <w:pPr>
        <w:spacing w:line="235" w:lineRule="auto"/>
        <w:ind w:left="260" w:firstLine="360"/>
        <w:jc w:val="both"/>
        <w:rPr>
          <w:sz w:val="20"/>
          <w:szCs w:val="20"/>
        </w:rPr>
      </w:pPr>
      <w:r>
        <w:t>Орган по сертификации на основе анализа результатов проверки и оценки соответствия работ по охране труда в ГДДТ установленным государственным нормативным требованиям охраны труда принимает решение о возможности выдачи сертификата безопасности.</w:t>
      </w:r>
    </w:p>
    <w:p w:rsidR="009613E6" w:rsidRDefault="009613E6" w:rsidP="009613E6">
      <w:pPr>
        <w:spacing w:line="14" w:lineRule="exact"/>
        <w:rPr>
          <w:sz w:val="20"/>
          <w:szCs w:val="20"/>
        </w:rPr>
      </w:pPr>
    </w:p>
    <w:p w:rsidR="009613E6" w:rsidRDefault="009613E6" w:rsidP="009613E6">
      <w:pPr>
        <w:spacing w:line="235" w:lineRule="auto"/>
        <w:ind w:left="260" w:firstLine="360"/>
        <w:jc w:val="both"/>
        <w:rPr>
          <w:sz w:val="20"/>
          <w:szCs w:val="20"/>
        </w:rPr>
      </w:pPr>
      <w:r>
        <w:t>При положительных результатах проверки и оценки соответствия работ по охране труда в ГДДТ установленным государственным нормативным требованиям охраны труда орган по сертификации оформляет сертификат безопасности.</w:t>
      </w:r>
    </w:p>
    <w:p w:rsidR="009613E6" w:rsidRDefault="009613E6" w:rsidP="009613E6">
      <w:pPr>
        <w:spacing w:line="295" w:lineRule="exact"/>
        <w:rPr>
          <w:sz w:val="20"/>
          <w:szCs w:val="20"/>
        </w:rPr>
      </w:pPr>
    </w:p>
    <w:p w:rsidR="009613E6" w:rsidRDefault="009613E6" w:rsidP="009613E6">
      <w:pPr>
        <w:spacing w:line="232" w:lineRule="auto"/>
        <w:ind w:left="260" w:firstLine="360"/>
        <w:jc w:val="both"/>
        <w:rPr>
          <w:sz w:val="20"/>
          <w:szCs w:val="20"/>
        </w:rPr>
      </w:pPr>
      <w:r>
        <w:rPr>
          <w:b/>
          <w:bCs/>
        </w:rPr>
        <w:t>10.4. Порядок обеспечения работников спецодеждой, спецобувью и другими средствами индивидуальной защиты.</w:t>
      </w:r>
    </w:p>
    <w:p w:rsidR="009613E6" w:rsidRDefault="009613E6" w:rsidP="009613E6">
      <w:pPr>
        <w:spacing w:line="9" w:lineRule="exact"/>
        <w:rPr>
          <w:sz w:val="20"/>
          <w:szCs w:val="20"/>
        </w:rPr>
      </w:pPr>
    </w:p>
    <w:p w:rsidR="009613E6" w:rsidRDefault="009613E6" w:rsidP="00FD740C">
      <w:pPr>
        <w:numPr>
          <w:ilvl w:val="1"/>
          <w:numId w:val="120"/>
        </w:numPr>
        <w:tabs>
          <w:tab w:val="left" w:pos="903"/>
        </w:tabs>
        <w:spacing w:line="235" w:lineRule="auto"/>
        <w:ind w:left="260" w:firstLine="362"/>
        <w:jc w:val="both"/>
      </w:pPr>
      <w:r>
        <w:t>соответствии со статьей 221 ТК РФ на работах с вредными и (или) опасными условиями труда, а также на работах, выполняемых в особых температурных условиях или связанных с загрязнением, работникам бесплатно выдаются прошедшие обязательную сертификацию или декларирование соответствия специальная одежда, специальная обувь</w:t>
      </w:r>
    </w:p>
    <w:p w:rsidR="009613E6" w:rsidRDefault="009613E6" w:rsidP="009613E6">
      <w:pPr>
        <w:spacing w:line="13" w:lineRule="exact"/>
      </w:pPr>
    </w:p>
    <w:p w:rsidR="009613E6" w:rsidRDefault="009613E6" w:rsidP="00FD740C">
      <w:pPr>
        <w:numPr>
          <w:ilvl w:val="0"/>
          <w:numId w:val="120"/>
        </w:numPr>
        <w:tabs>
          <w:tab w:val="left" w:pos="514"/>
        </w:tabs>
        <w:spacing w:line="235" w:lineRule="auto"/>
        <w:ind w:left="260" w:firstLine="2"/>
        <w:jc w:val="both"/>
      </w:pPr>
      <w:r>
        <w:t>другие средства индивидуальной защиты, а также смывающие и обезвреживающие средства в соответствии с типовыми нормами, которые устанавливаются в порядке, определяемом Правительством Российской Федерации.</w:t>
      </w:r>
    </w:p>
    <w:p w:rsidR="009613E6" w:rsidRDefault="009613E6" w:rsidP="009613E6">
      <w:pPr>
        <w:spacing w:line="14" w:lineRule="exact"/>
      </w:pPr>
    </w:p>
    <w:p w:rsidR="009613E6" w:rsidRDefault="009613E6" w:rsidP="00FD740C">
      <w:pPr>
        <w:numPr>
          <w:ilvl w:val="1"/>
          <w:numId w:val="120"/>
        </w:numPr>
        <w:tabs>
          <w:tab w:val="left" w:pos="932"/>
        </w:tabs>
        <w:spacing w:line="235" w:lineRule="auto"/>
        <w:ind w:left="260" w:firstLine="362"/>
        <w:jc w:val="both"/>
      </w:pPr>
      <w:r>
        <w:t>случае не 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обязанностей и обязан оплатить возникший по этой причине простой в соответствии с ТК РФ.</w:t>
      </w:r>
    </w:p>
    <w:p w:rsidR="009613E6" w:rsidRDefault="009613E6" w:rsidP="009613E6">
      <w:pPr>
        <w:spacing w:line="1" w:lineRule="exact"/>
      </w:pPr>
    </w:p>
    <w:p w:rsidR="009613E6" w:rsidRDefault="009613E6" w:rsidP="00FD740C">
      <w:pPr>
        <w:numPr>
          <w:ilvl w:val="1"/>
          <w:numId w:val="120"/>
        </w:numPr>
        <w:tabs>
          <w:tab w:val="left" w:pos="840"/>
        </w:tabs>
        <w:ind w:left="840" w:hanging="218"/>
      </w:pPr>
      <w:r>
        <w:t>решении вопросов обеспечения работников СИЗ необходимо руководствоваться:</w:t>
      </w:r>
    </w:p>
    <w:p w:rsidR="009613E6" w:rsidRDefault="009613E6" w:rsidP="009613E6">
      <w:pPr>
        <w:spacing w:line="1" w:lineRule="exact"/>
      </w:pPr>
    </w:p>
    <w:p w:rsidR="009613E6" w:rsidRDefault="009613E6" w:rsidP="00FD740C">
      <w:pPr>
        <w:numPr>
          <w:ilvl w:val="2"/>
          <w:numId w:val="120"/>
        </w:numPr>
        <w:tabs>
          <w:tab w:val="left" w:pos="1340"/>
        </w:tabs>
        <w:ind w:left="1340" w:hanging="358"/>
        <w:rPr>
          <w:rFonts w:ascii="Symbol" w:eastAsia="Symbol" w:hAnsi="Symbol" w:cs="Symbol"/>
        </w:rPr>
      </w:pPr>
      <w:r>
        <w:t>ТК РФ;</w:t>
      </w:r>
    </w:p>
    <w:p w:rsidR="009613E6" w:rsidRDefault="009613E6" w:rsidP="009613E6">
      <w:pPr>
        <w:spacing w:line="28" w:lineRule="exact"/>
        <w:rPr>
          <w:rFonts w:ascii="Symbol" w:eastAsia="Symbol" w:hAnsi="Symbol" w:cs="Symbol"/>
        </w:rPr>
      </w:pPr>
    </w:p>
    <w:p w:rsidR="009613E6" w:rsidRDefault="009613E6" w:rsidP="00FD740C">
      <w:pPr>
        <w:numPr>
          <w:ilvl w:val="2"/>
          <w:numId w:val="120"/>
        </w:numPr>
        <w:tabs>
          <w:tab w:val="left" w:pos="1340"/>
        </w:tabs>
        <w:spacing w:line="228" w:lineRule="auto"/>
        <w:ind w:left="1340" w:hanging="358"/>
        <w:jc w:val="both"/>
        <w:rPr>
          <w:rFonts w:ascii="Symbol" w:eastAsia="Symbol" w:hAnsi="Symbol" w:cs="Symbol"/>
        </w:rPr>
      </w:pPr>
      <w:r>
        <w:t>приказом МТСЗ России от 09 декабря 2014 года № 997н "Об утверждении Типовых норм бесплатной выдачи работникам специальной одеждой, специальной обувью и другими средствами индивидуальной защиты";</w:t>
      </w:r>
    </w:p>
    <w:p w:rsidR="009613E6" w:rsidRDefault="009613E6" w:rsidP="009613E6">
      <w:pPr>
        <w:spacing w:line="36" w:lineRule="exact"/>
        <w:rPr>
          <w:sz w:val="20"/>
          <w:szCs w:val="20"/>
        </w:rPr>
      </w:pPr>
    </w:p>
    <w:p w:rsidR="009613E6" w:rsidRDefault="009613E6" w:rsidP="00FD740C">
      <w:pPr>
        <w:numPr>
          <w:ilvl w:val="0"/>
          <w:numId w:val="121"/>
        </w:numPr>
        <w:tabs>
          <w:tab w:val="left" w:pos="1340"/>
        </w:tabs>
        <w:spacing w:line="225" w:lineRule="auto"/>
        <w:ind w:left="1340" w:hanging="358"/>
        <w:rPr>
          <w:rFonts w:ascii="Symbol" w:eastAsia="Symbol" w:hAnsi="Symbol" w:cs="Symbol"/>
        </w:rPr>
      </w:pPr>
      <w:r>
        <w:t>типовыми отраслевыми нормами бесплатной выдачи спецодежды, спецобуви и других средств индивидуальной защиты;</w:t>
      </w:r>
    </w:p>
    <w:p w:rsidR="009613E6" w:rsidRDefault="009613E6" w:rsidP="009613E6">
      <w:pPr>
        <w:spacing w:line="32" w:lineRule="exact"/>
        <w:rPr>
          <w:rFonts w:ascii="Symbol" w:eastAsia="Symbol" w:hAnsi="Symbol" w:cs="Symbol"/>
        </w:rPr>
      </w:pPr>
    </w:p>
    <w:p w:rsidR="009613E6" w:rsidRDefault="009613E6" w:rsidP="00FD740C">
      <w:pPr>
        <w:numPr>
          <w:ilvl w:val="0"/>
          <w:numId w:val="121"/>
        </w:numPr>
        <w:tabs>
          <w:tab w:val="left" w:pos="1340"/>
        </w:tabs>
        <w:spacing w:line="225" w:lineRule="auto"/>
        <w:ind w:left="1340" w:hanging="358"/>
        <w:rPr>
          <w:rFonts w:ascii="Symbol" w:eastAsia="Symbol" w:hAnsi="Symbol" w:cs="Symbol"/>
        </w:rPr>
      </w:pPr>
      <w:r>
        <w:t>приказом МТСЗ РФ от 24 января 2014 года № 33н "Об утверждении методики проведения специальной оценки условий труда";</w:t>
      </w:r>
    </w:p>
    <w:p w:rsidR="009613E6" w:rsidRDefault="009613E6" w:rsidP="009613E6">
      <w:pPr>
        <w:spacing w:line="2" w:lineRule="exact"/>
        <w:rPr>
          <w:rFonts w:ascii="Symbol" w:eastAsia="Symbol" w:hAnsi="Symbol" w:cs="Symbol"/>
        </w:rPr>
      </w:pPr>
    </w:p>
    <w:p w:rsidR="009613E6" w:rsidRDefault="009613E6" w:rsidP="00FD740C">
      <w:pPr>
        <w:numPr>
          <w:ilvl w:val="0"/>
          <w:numId w:val="121"/>
        </w:numPr>
        <w:tabs>
          <w:tab w:val="left" w:pos="1340"/>
        </w:tabs>
        <w:ind w:left="1340" w:hanging="358"/>
        <w:rPr>
          <w:rFonts w:ascii="Symbol" w:eastAsia="Symbol" w:hAnsi="Symbol" w:cs="Symbol"/>
        </w:rPr>
      </w:pPr>
      <w:r>
        <w:t>межотраслевыми и отраслевыми правилами по охране труда;</w:t>
      </w:r>
    </w:p>
    <w:p w:rsidR="009613E6" w:rsidRDefault="009613E6" w:rsidP="00FD740C">
      <w:pPr>
        <w:numPr>
          <w:ilvl w:val="0"/>
          <w:numId w:val="121"/>
        </w:numPr>
        <w:tabs>
          <w:tab w:val="left" w:pos="1340"/>
        </w:tabs>
        <w:spacing w:line="237" w:lineRule="auto"/>
        <w:ind w:left="1340" w:hanging="358"/>
        <w:rPr>
          <w:rFonts w:ascii="Symbol" w:eastAsia="Symbol" w:hAnsi="Symbol" w:cs="Symbol"/>
        </w:rPr>
      </w:pPr>
      <w:r>
        <w:t>национальными стандартами на конкретные виды СИЗ;</w:t>
      </w:r>
    </w:p>
    <w:p w:rsidR="009613E6" w:rsidRDefault="009613E6" w:rsidP="00FD740C">
      <w:pPr>
        <w:numPr>
          <w:ilvl w:val="0"/>
          <w:numId w:val="121"/>
        </w:numPr>
        <w:tabs>
          <w:tab w:val="left" w:pos="1340"/>
        </w:tabs>
        <w:spacing w:line="237" w:lineRule="auto"/>
        <w:ind w:left="1340" w:hanging="358"/>
        <w:rPr>
          <w:rFonts w:ascii="Symbol" w:eastAsia="Symbol" w:hAnsi="Symbol" w:cs="Symbol"/>
        </w:rPr>
      </w:pPr>
      <w:r>
        <w:t>налоговым кодексом РФ. Часть II (глава 25, ст. 254).</w:t>
      </w:r>
    </w:p>
    <w:p w:rsidR="009613E6" w:rsidRDefault="009613E6" w:rsidP="009613E6">
      <w:pPr>
        <w:spacing w:line="10" w:lineRule="exact"/>
        <w:rPr>
          <w:sz w:val="20"/>
          <w:szCs w:val="20"/>
        </w:rPr>
      </w:pPr>
    </w:p>
    <w:p w:rsidR="009613E6" w:rsidRDefault="009613E6" w:rsidP="009613E6">
      <w:pPr>
        <w:spacing w:line="235" w:lineRule="auto"/>
        <w:ind w:left="260" w:firstLine="360"/>
        <w:jc w:val="both"/>
        <w:rPr>
          <w:sz w:val="20"/>
          <w:szCs w:val="20"/>
        </w:rPr>
      </w:pPr>
      <w:r>
        <w:t>Работодатель обязан обеспечить приобретение и выдачу прошедших в установленном порядке сертификацию или декларирование соответствия СИЗ работникам,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9613E6" w:rsidRDefault="009613E6" w:rsidP="009613E6">
      <w:pPr>
        <w:spacing w:line="14" w:lineRule="exact"/>
        <w:rPr>
          <w:sz w:val="20"/>
          <w:szCs w:val="20"/>
        </w:rPr>
      </w:pPr>
    </w:p>
    <w:p w:rsidR="009613E6" w:rsidRDefault="009613E6" w:rsidP="009613E6">
      <w:pPr>
        <w:spacing w:line="232" w:lineRule="auto"/>
        <w:ind w:left="260" w:right="20" w:firstLine="360"/>
        <w:jc w:val="both"/>
        <w:rPr>
          <w:sz w:val="20"/>
          <w:szCs w:val="20"/>
        </w:rPr>
      </w:pPr>
      <w:r>
        <w:t>Приобретение СИЗ осуществляется за счет средств работодателя. Допускается приобретение работодателем СИЗ во временное пользование по договору аренды.</w:t>
      </w:r>
    </w:p>
    <w:p w:rsidR="009613E6" w:rsidRDefault="009613E6" w:rsidP="009613E6">
      <w:pPr>
        <w:spacing w:line="14" w:lineRule="exact"/>
        <w:rPr>
          <w:sz w:val="20"/>
          <w:szCs w:val="20"/>
        </w:rPr>
      </w:pPr>
    </w:p>
    <w:p w:rsidR="009613E6" w:rsidRDefault="009613E6" w:rsidP="009613E6">
      <w:pPr>
        <w:spacing w:line="235" w:lineRule="auto"/>
        <w:ind w:left="260" w:firstLine="360"/>
        <w:jc w:val="both"/>
        <w:rPr>
          <w:sz w:val="20"/>
          <w:szCs w:val="20"/>
        </w:rPr>
      </w:pPr>
      <w:r>
        <w:t>Ответственность за своевременную и в полном объеме выдачу работникам прошедших в установленном порядке сертификацию или декларирование соответствия СИЗ в соответствии с типовыми нормами, за организацию контроля за правильностью их применения работниками, а также за хранение и уход за СИЗ возлагается на директора.</w:t>
      </w:r>
    </w:p>
    <w:p w:rsidR="009613E6" w:rsidRDefault="009613E6" w:rsidP="009613E6">
      <w:pPr>
        <w:spacing w:line="295" w:lineRule="exact"/>
        <w:rPr>
          <w:sz w:val="20"/>
          <w:szCs w:val="20"/>
        </w:rPr>
      </w:pPr>
    </w:p>
    <w:p w:rsidR="009613E6" w:rsidRDefault="009613E6" w:rsidP="009613E6">
      <w:pPr>
        <w:spacing w:line="232" w:lineRule="auto"/>
        <w:ind w:left="260" w:right="20" w:firstLine="360"/>
        <w:jc w:val="both"/>
        <w:rPr>
          <w:sz w:val="20"/>
          <w:szCs w:val="20"/>
        </w:rPr>
      </w:pPr>
      <w:r>
        <w:rPr>
          <w:b/>
          <w:bCs/>
        </w:rPr>
        <w:t>10.5. Порядок обучения по охране труда и проверки знаний требований охраны труда работников ГДДТ.</w:t>
      </w:r>
    </w:p>
    <w:p w:rsidR="009613E6" w:rsidRDefault="009613E6" w:rsidP="009613E6">
      <w:pPr>
        <w:spacing w:line="9" w:lineRule="exact"/>
        <w:rPr>
          <w:sz w:val="20"/>
          <w:szCs w:val="20"/>
        </w:rPr>
      </w:pPr>
    </w:p>
    <w:p w:rsidR="009613E6" w:rsidRDefault="009613E6" w:rsidP="009613E6">
      <w:pPr>
        <w:spacing w:line="235" w:lineRule="auto"/>
        <w:ind w:left="260" w:firstLine="360"/>
        <w:jc w:val="both"/>
        <w:rPr>
          <w:sz w:val="20"/>
          <w:szCs w:val="20"/>
        </w:rPr>
      </w:pPr>
      <w:r>
        <w:t>Обучение по охране труда и проверка знаний требований охраны труда работников ГДДТ проводится в соответствии со статьей 225 ТК РФ, постановлением Минтруда РФ, Минобразования РФ от 13.01.2003 N 1/29 "Об утверждении Порядка обучения по охране труда и проверки знаний требований охраны труда работников организаций".</w:t>
      </w:r>
    </w:p>
    <w:p w:rsidR="009613E6" w:rsidRDefault="009613E6" w:rsidP="009613E6">
      <w:pPr>
        <w:spacing w:line="282" w:lineRule="exact"/>
        <w:rPr>
          <w:sz w:val="20"/>
          <w:szCs w:val="20"/>
        </w:rPr>
      </w:pPr>
    </w:p>
    <w:p w:rsidR="009613E6" w:rsidRDefault="009613E6" w:rsidP="009613E6">
      <w:pPr>
        <w:ind w:left="620"/>
        <w:rPr>
          <w:sz w:val="20"/>
          <w:szCs w:val="20"/>
        </w:rPr>
      </w:pPr>
      <w:r>
        <w:rPr>
          <w:b/>
          <w:bCs/>
        </w:rPr>
        <w:t>10.6. Инструктажи по охране труда.</w:t>
      </w:r>
    </w:p>
    <w:p w:rsidR="009613E6" w:rsidRDefault="009613E6" w:rsidP="009613E6">
      <w:pPr>
        <w:spacing w:line="7" w:lineRule="exact"/>
        <w:rPr>
          <w:sz w:val="20"/>
          <w:szCs w:val="20"/>
        </w:rPr>
      </w:pPr>
    </w:p>
    <w:p w:rsidR="009613E6" w:rsidRDefault="009613E6" w:rsidP="009613E6">
      <w:pPr>
        <w:spacing w:line="235" w:lineRule="auto"/>
        <w:ind w:left="260" w:firstLine="360"/>
        <w:jc w:val="both"/>
        <w:rPr>
          <w:sz w:val="20"/>
          <w:szCs w:val="20"/>
        </w:rPr>
      </w:pPr>
      <w:r>
        <w:lastRenderedPageBreak/>
        <w:t>Для всех принимаемых на работу лиц, а также для работников, переводимых на другую работу, заместитель директора или руководитель структурного подразделения (или иное уполномоченное лицо) обязан проводить инструктаж по охране труда.</w:t>
      </w:r>
    </w:p>
    <w:p w:rsidR="009613E6" w:rsidRDefault="009613E6" w:rsidP="009613E6">
      <w:pPr>
        <w:spacing w:line="14" w:lineRule="exact"/>
        <w:rPr>
          <w:sz w:val="20"/>
          <w:szCs w:val="20"/>
        </w:rPr>
      </w:pPr>
    </w:p>
    <w:p w:rsidR="009613E6" w:rsidRDefault="009613E6" w:rsidP="009613E6">
      <w:pPr>
        <w:spacing w:line="237" w:lineRule="auto"/>
        <w:ind w:left="260" w:firstLine="360"/>
        <w:jc w:val="both"/>
        <w:rPr>
          <w:sz w:val="20"/>
          <w:szCs w:val="20"/>
        </w:rPr>
      </w:pPr>
      <w:r>
        <w:t>Все принимаемые на работу лица, а также командированные в Школу работники и работники сторонних организаций, выполняющие работы на выделенном участке, обучающиеся ГДДТ соответствующих уровней, проходящие в ГДДТ производственную практику, и другие лица, участвующие в производственной деятельности ГДДТ, проходят в установленном порядке вводный инструктаж, который проводит специалист по охране труда или работник, на которого приказом директора (или уполномоченного им лица) возложены эти обязанности.</w:t>
      </w:r>
    </w:p>
    <w:p w:rsidR="009613E6" w:rsidRDefault="009613E6" w:rsidP="009613E6">
      <w:pPr>
        <w:spacing w:line="17" w:lineRule="exact"/>
        <w:rPr>
          <w:sz w:val="20"/>
          <w:szCs w:val="20"/>
        </w:rPr>
      </w:pPr>
    </w:p>
    <w:p w:rsidR="009613E6" w:rsidRDefault="009613E6" w:rsidP="009613E6">
      <w:pPr>
        <w:spacing w:line="232" w:lineRule="auto"/>
        <w:ind w:left="260" w:firstLine="360"/>
        <w:jc w:val="both"/>
        <w:rPr>
          <w:sz w:val="20"/>
          <w:szCs w:val="20"/>
        </w:rPr>
      </w:pPr>
      <w:r>
        <w:t>Вводный инструктаж по охране труда проводится по программе, разработанной на основании законодательных и иных нормативных правовых актов Российской Федерации</w:t>
      </w:r>
    </w:p>
    <w:p w:rsidR="009613E6" w:rsidRDefault="009613E6" w:rsidP="009613E6">
      <w:pPr>
        <w:spacing w:line="14" w:lineRule="exact"/>
        <w:rPr>
          <w:sz w:val="20"/>
          <w:szCs w:val="20"/>
        </w:rPr>
      </w:pPr>
    </w:p>
    <w:p w:rsidR="009613E6" w:rsidRDefault="009613E6" w:rsidP="00FD740C">
      <w:pPr>
        <w:numPr>
          <w:ilvl w:val="0"/>
          <w:numId w:val="122"/>
        </w:numPr>
        <w:tabs>
          <w:tab w:val="left" w:pos="500"/>
        </w:tabs>
        <w:spacing w:line="232" w:lineRule="auto"/>
        <w:ind w:left="260" w:firstLine="2"/>
      </w:pPr>
      <w:r>
        <w:t>учетом специфики деятельности ГДДТ и утвержденной в установленном порядке директором ГДДТ (или уполномоченным им лицом).</w:t>
      </w:r>
    </w:p>
    <w:p w:rsidR="009613E6" w:rsidRDefault="009613E6" w:rsidP="009613E6">
      <w:pPr>
        <w:spacing w:line="13" w:lineRule="exact"/>
      </w:pPr>
    </w:p>
    <w:p w:rsidR="009613E6" w:rsidRDefault="009613E6" w:rsidP="009613E6">
      <w:pPr>
        <w:spacing w:line="232" w:lineRule="auto"/>
        <w:ind w:left="260" w:right="20" w:firstLine="360"/>
      </w:pPr>
      <w:r>
        <w:t>Кроме вводного инструктажа по охране труда проводится первичный инструктаж на рабочем месте, повторный, внеплановый и целевой инструктажи.</w:t>
      </w:r>
    </w:p>
    <w:p w:rsidR="009613E6" w:rsidRDefault="009613E6" w:rsidP="009613E6">
      <w:pPr>
        <w:spacing w:line="13" w:lineRule="exact"/>
      </w:pPr>
    </w:p>
    <w:p w:rsidR="009613E6" w:rsidRDefault="009613E6" w:rsidP="009613E6">
      <w:pPr>
        <w:spacing w:line="235" w:lineRule="auto"/>
        <w:ind w:left="260" w:firstLine="360"/>
        <w:jc w:val="both"/>
      </w:pPr>
      <w:r>
        <w:t>Первичный инструктаж на рабочем месте, повторный, внеплановый и целевой инструктажи проводит непосредственный руководитель работ, прошедший в установленном порядке обучение по охране труда и проверку знаний требований охраны труда.</w:t>
      </w:r>
    </w:p>
    <w:p w:rsidR="009613E6" w:rsidRDefault="009613E6" w:rsidP="009613E6">
      <w:pPr>
        <w:spacing w:line="2" w:lineRule="exact"/>
      </w:pPr>
    </w:p>
    <w:p w:rsidR="009613E6" w:rsidRDefault="009613E6" w:rsidP="009613E6">
      <w:pPr>
        <w:ind w:left="620"/>
      </w:pPr>
      <w:r>
        <w:t>Проведение инструктажей по охране труда включает в себя ознакомление работников</w:t>
      </w:r>
    </w:p>
    <w:p w:rsidR="009613E6" w:rsidRDefault="009613E6" w:rsidP="009613E6">
      <w:pPr>
        <w:spacing w:line="12" w:lineRule="exact"/>
      </w:pPr>
    </w:p>
    <w:p w:rsidR="009613E6" w:rsidRDefault="009613E6" w:rsidP="00FD740C">
      <w:pPr>
        <w:numPr>
          <w:ilvl w:val="0"/>
          <w:numId w:val="122"/>
        </w:numPr>
        <w:tabs>
          <w:tab w:val="left" w:pos="543"/>
        </w:tabs>
        <w:spacing w:line="235" w:lineRule="auto"/>
        <w:ind w:left="260" w:firstLine="2"/>
        <w:jc w:val="both"/>
      </w:pPr>
      <w:r>
        <w:t>имеющимися опасными или вредными производственными факторами, изучение требований охраны труда, содержащихся в локальных нормативных актах ГДДТ, инструкциях по охране труда, технической, эксплуатационной документации, а также применение безопасных методов и приемов выполнения работ.</w:t>
      </w:r>
    </w:p>
    <w:p w:rsidR="009613E6" w:rsidRDefault="009613E6" w:rsidP="009613E6">
      <w:pPr>
        <w:spacing w:line="13" w:lineRule="exact"/>
      </w:pPr>
    </w:p>
    <w:p w:rsidR="009613E6" w:rsidRDefault="009613E6" w:rsidP="009613E6">
      <w:pPr>
        <w:spacing w:line="235" w:lineRule="auto"/>
        <w:ind w:left="260" w:firstLine="360"/>
        <w:jc w:val="both"/>
      </w:pPr>
      <w:r>
        <w:t>Инструктаж по охране труда завершается устной проверкой приобретенных работником знаний и навыков безопасных приемов работы лицом, проводившим инструктаж.</w:t>
      </w:r>
    </w:p>
    <w:p w:rsidR="009613E6" w:rsidRDefault="009613E6" w:rsidP="009613E6">
      <w:pPr>
        <w:spacing w:line="52" w:lineRule="exact"/>
        <w:rPr>
          <w:sz w:val="20"/>
          <w:szCs w:val="20"/>
        </w:rPr>
      </w:pPr>
    </w:p>
    <w:p w:rsidR="009613E6" w:rsidRDefault="009613E6" w:rsidP="00572CF2">
      <w:pPr>
        <w:rPr>
          <w:sz w:val="20"/>
          <w:szCs w:val="20"/>
        </w:rPr>
      </w:pPr>
      <w:r>
        <w:rPr>
          <w:rFonts w:ascii="Calibri" w:eastAsia="Calibri" w:hAnsi="Calibri" w:cs="Calibri"/>
          <w:sz w:val="21"/>
          <w:szCs w:val="21"/>
        </w:rPr>
        <w:t xml:space="preserve"> </w:t>
      </w:r>
      <w:r>
        <w:t>Проведение всех видов инструктажей регистрируется в соответствующих журналах проведения инструктажей с указанием подписи инструктируемого и подписи инструктирующего, а также даты проведения инструктажа.</w:t>
      </w:r>
    </w:p>
    <w:p w:rsidR="009613E6" w:rsidRDefault="009613E6" w:rsidP="009613E6">
      <w:pPr>
        <w:spacing w:line="14" w:lineRule="exact"/>
        <w:rPr>
          <w:sz w:val="20"/>
          <w:szCs w:val="20"/>
        </w:rPr>
      </w:pPr>
    </w:p>
    <w:p w:rsidR="009613E6" w:rsidRDefault="009613E6" w:rsidP="009613E6">
      <w:pPr>
        <w:spacing w:line="232" w:lineRule="auto"/>
        <w:ind w:left="260" w:firstLine="360"/>
        <w:jc w:val="both"/>
        <w:rPr>
          <w:sz w:val="20"/>
          <w:szCs w:val="20"/>
        </w:rPr>
      </w:pPr>
      <w:r>
        <w:t>Первичный инструктаж на рабочем месте проводится до начала самостоятельной работы:</w:t>
      </w:r>
    </w:p>
    <w:p w:rsidR="009613E6" w:rsidRDefault="009613E6" w:rsidP="009613E6">
      <w:pPr>
        <w:spacing w:line="33" w:lineRule="exact"/>
        <w:rPr>
          <w:sz w:val="20"/>
          <w:szCs w:val="20"/>
        </w:rPr>
      </w:pPr>
    </w:p>
    <w:p w:rsidR="009613E6" w:rsidRDefault="009613E6" w:rsidP="00FD740C">
      <w:pPr>
        <w:numPr>
          <w:ilvl w:val="0"/>
          <w:numId w:val="123"/>
        </w:numPr>
        <w:tabs>
          <w:tab w:val="left" w:pos="1340"/>
        </w:tabs>
        <w:spacing w:line="232" w:lineRule="auto"/>
        <w:ind w:left="1340" w:hanging="358"/>
        <w:jc w:val="both"/>
        <w:rPr>
          <w:rFonts w:ascii="Symbol" w:eastAsia="Symbol" w:hAnsi="Symbol" w:cs="Symbol"/>
        </w:rPr>
      </w:pPr>
      <w:r>
        <w:t>со всеми вновь принятыми в Школу работниками, включая работников, выполняющих работу на условиях трудового договора, заключенного на срок до двух месяцев или на период выполнения сезонных работ, в свободное от основной работы время (совместители);</w:t>
      </w:r>
    </w:p>
    <w:p w:rsidR="009613E6" w:rsidRDefault="009613E6" w:rsidP="009613E6">
      <w:pPr>
        <w:spacing w:line="31" w:lineRule="exact"/>
        <w:rPr>
          <w:rFonts w:ascii="Symbol" w:eastAsia="Symbol" w:hAnsi="Symbol" w:cs="Symbol"/>
        </w:rPr>
      </w:pPr>
    </w:p>
    <w:p w:rsidR="009613E6" w:rsidRDefault="009613E6" w:rsidP="00FD740C">
      <w:pPr>
        <w:numPr>
          <w:ilvl w:val="0"/>
          <w:numId w:val="123"/>
        </w:numPr>
        <w:tabs>
          <w:tab w:val="left" w:pos="1340"/>
        </w:tabs>
        <w:spacing w:line="228" w:lineRule="auto"/>
        <w:ind w:left="1340" w:hanging="358"/>
        <w:jc w:val="both"/>
        <w:rPr>
          <w:rFonts w:ascii="Symbol" w:eastAsia="Symbol" w:hAnsi="Symbol" w:cs="Symbol"/>
        </w:rPr>
      </w:pPr>
      <w:r>
        <w:t>с работниками ГДДТ, переведенными в установленном порядке из другого структурного подразделения, либо работниками, которым поручается выполнение новой для них работы;</w:t>
      </w:r>
    </w:p>
    <w:p w:rsidR="009613E6" w:rsidRDefault="009613E6" w:rsidP="009613E6">
      <w:pPr>
        <w:spacing w:line="34" w:lineRule="exact"/>
        <w:rPr>
          <w:rFonts w:ascii="Symbol" w:eastAsia="Symbol" w:hAnsi="Symbol" w:cs="Symbol"/>
        </w:rPr>
      </w:pPr>
    </w:p>
    <w:p w:rsidR="009613E6" w:rsidRDefault="009613E6" w:rsidP="00FD740C">
      <w:pPr>
        <w:numPr>
          <w:ilvl w:val="0"/>
          <w:numId w:val="123"/>
        </w:numPr>
        <w:tabs>
          <w:tab w:val="left" w:pos="1340"/>
        </w:tabs>
        <w:spacing w:line="232" w:lineRule="auto"/>
        <w:ind w:left="1340" w:hanging="358"/>
        <w:jc w:val="both"/>
        <w:rPr>
          <w:rFonts w:ascii="Symbol" w:eastAsia="Symbol" w:hAnsi="Symbol" w:cs="Symbol"/>
        </w:rPr>
      </w:pPr>
      <w:r>
        <w:t>с командированными работниками сторонних организаций, обучающимися ГДДТ соответствующих уровней, проходящими производственную практику (практические занятия), и другими лицами, участвующими в производственной деятельности ГДДТ.</w:t>
      </w:r>
    </w:p>
    <w:p w:rsidR="009613E6" w:rsidRDefault="009613E6" w:rsidP="009613E6">
      <w:pPr>
        <w:spacing w:line="12" w:lineRule="exact"/>
        <w:rPr>
          <w:sz w:val="20"/>
          <w:szCs w:val="20"/>
        </w:rPr>
      </w:pPr>
    </w:p>
    <w:p w:rsidR="009613E6" w:rsidRDefault="009613E6" w:rsidP="009613E6">
      <w:pPr>
        <w:spacing w:line="232" w:lineRule="auto"/>
        <w:ind w:left="260" w:firstLine="360"/>
        <w:jc w:val="both"/>
        <w:rPr>
          <w:sz w:val="20"/>
          <w:szCs w:val="20"/>
        </w:rPr>
      </w:pPr>
      <w:r>
        <w:t>Первичный инструктаж на рабочем месте проводится руководителями подразделений ГДДТ по программам, утвержденным директором ГДДТ.</w:t>
      </w:r>
    </w:p>
    <w:p w:rsidR="009613E6" w:rsidRDefault="009613E6" w:rsidP="009613E6">
      <w:pPr>
        <w:spacing w:line="14" w:lineRule="exact"/>
        <w:rPr>
          <w:sz w:val="20"/>
          <w:szCs w:val="20"/>
        </w:rPr>
      </w:pPr>
    </w:p>
    <w:p w:rsidR="009613E6" w:rsidRDefault="009613E6" w:rsidP="009613E6">
      <w:pPr>
        <w:spacing w:line="235" w:lineRule="auto"/>
        <w:ind w:left="260" w:firstLine="360"/>
        <w:jc w:val="both"/>
        <w:rPr>
          <w:sz w:val="20"/>
          <w:szCs w:val="20"/>
        </w:rPr>
      </w:pPr>
      <w:r>
        <w:t>После прохождения первичного инструктажа на рабочем месте работники должны в течение первых 2 - 14 смен (в зависимости от характера работы, квалификации работника) пройти стажировку под руководством лиц, назначенных директором ГДДТ.</w:t>
      </w:r>
    </w:p>
    <w:p w:rsidR="009613E6" w:rsidRDefault="009613E6" w:rsidP="009613E6">
      <w:pPr>
        <w:spacing w:line="14" w:lineRule="exact"/>
        <w:rPr>
          <w:sz w:val="20"/>
          <w:szCs w:val="20"/>
        </w:rPr>
      </w:pPr>
    </w:p>
    <w:p w:rsidR="009613E6" w:rsidRDefault="009613E6" w:rsidP="009613E6">
      <w:pPr>
        <w:spacing w:line="232" w:lineRule="auto"/>
        <w:ind w:left="620"/>
        <w:rPr>
          <w:sz w:val="20"/>
          <w:szCs w:val="20"/>
        </w:rPr>
      </w:pPr>
      <w:r>
        <w:t>Работники, не связанные с эксплуатацией, обслуживанием, испытанием, наладкой и ремонтом оборудования, использованием электрифицированного или иного</w:t>
      </w:r>
    </w:p>
    <w:p w:rsidR="009613E6" w:rsidRDefault="009613E6" w:rsidP="009613E6">
      <w:pPr>
        <w:spacing w:line="14" w:lineRule="exact"/>
        <w:rPr>
          <w:sz w:val="20"/>
          <w:szCs w:val="20"/>
        </w:rPr>
      </w:pPr>
    </w:p>
    <w:p w:rsidR="009613E6" w:rsidRDefault="009613E6" w:rsidP="009613E6">
      <w:pPr>
        <w:spacing w:line="235" w:lineRule="auto"/>
        <w:ind w:left="260"/>
        <w:jc w:val="both"/>
        <w:rPr>
          <w:sz w:val="20"/>
          <w:szCs w:val="20"/>
        </w:rPr>
      </w:pPr>
      <w:r>
        <w:t>инструмента, хранением и применением сырья и материалов, могут освобождаться от прохождения первичного инструктажа на рабочем месте. Перечень профессий и должностей работников, освобожденных от прохождения первичного инструктажа на рабочем месте, утверждается директором.</w:t>
      </w:r>
    </w:p>
    <w:p w:rsidR="009613E6" w:rsidRDefault="009613E6" w:rsidP="009613E6">
      <w:pPr>
        <w:spacing w:line="14" w:lineRule="exact"/>
        <w:rPr>
          <w:sz w:val="20"/>
          <w:szCs w:val="20"/>
        </w:rPr>
      </w:pPr>
    </w:p>
    <w:p w:rsidR="009613E6" w:rsidRDefault="009613E6" w:rsidP="009613E6">
      <w:pPr>
        <w:spacing w:line="232" w:lineRule="auto"/>
        <w:ind w:left="260" w:right="20" w:firstLine="360"/>
        <w:jc w:val="both"/>
        <w:rPr>
          <w:sz w:val="20"/>
          <w:szCs w:val="20"/>
        </w:rPr>
      </w:pPr>
      <w:r>
        <w:t>Повторный инструктаж проходят не реже одного раза в шесть месяцев по программам, разработанным для проведения первичного инструктажа на рабочем месте.</w:t>
      </w:r>
    </w:p>
    <w:p w:rsidR="009613E6" w:rsidRDefault="009613E6" w:rsidP="009613E6">
      <w:pPr>
        <w:spacing w:line="2" w:lineRule="exact"/>
        <w:rPr>
          <w:sz w:val="20"/>
          <w:szCs w:val="20"/>
        </w:rPr>
      </w:pPr>
    </w:p>
    <w:p w:rsidR="009613E6" w:rsidRDefault="009613E6" w:rsidP="009613E6">
      <w:pPr>
        <w:ind w:left="620"/>
        <w:rPr>
          <w:sz w:val="20"/>
          <w:szCs w:val="20"/>
        </w:rPr>
      </w:pPr>
      <w:r>
        <w:lastRenderedPageBreak/>
        <w:t>Внеплановый инструктаж проводится:</w:t>
      </w:r>
    </w:p>
    <w:p w:rsidR="009613E6" w:rsidRDefault="009613E6" w:rsidP="009613E6">
      <w:pPr>
        <w:spacing w:line="31" w:lineRule="exact"/>
        <w:rPr>
          <w:sz w:val="20"/>
          <w:szCs w:val="20"/>
        </w:rPr>
      </w:pPr>
    </w:p>
    <w:p w:rsidR="009613E6" w:rsidRDefault="009613E6" w:rsidP="00FD740C">
      <w:pPr>
        <w:numPr>
          <w:ilvl w:val="0"/>
          <w:numId w:val="124"/>
        </w:numPr>
        <w:tabs>
          <w:tab w:val="left" w:pos="1340"/>
        </w:tabs>
        <w:spacing w:line="228" w:lineRule="auto"/>
        <w:ind w:left="1340" w:hanging="358"/>
        <w:jc w:val="both"/>
        <w:rPr>
          <w:rFonts w:ascii="Symbol" w:eastAsia="Symbol" w:hAnsi="Symbol" w:cs="Symbol"/>
        </w:rPr>
      </w:pPr>
      <w:r>
        <w:t>при введении в действие новых или изменении законодательных и иных нормативных правовых актов, содержащих требования охраны труда, а также инструкций по охране труда;</w:t>
      </w:r>
    </w:p>
    <w:p w:rsidR="009613E6" w:rsidRDefault="009613E6" w:rsidP="009613E6">
      <w:pPr>
        <w:spacing w:line="34" w:lineRule="exact"/>
        <w:rPr>
          <w:rFonts w:ascii="Symbol" w:eastAsia="Symbol" w:hAnsi="Symbol" w:cs="Symbol"/>
        </w:rPr>
      </w:pPr>
    </w:p>
    <w:p w:rsidR="009613E6" w:rsidRDefault="009613E6" w:rsidP="00FD740C">
      <w:pPr>
        <w:numPr>
          <w:ilvl w:val="0"/>
          <w:numId w:val="124"/>
        </w:numPr>
        <w:tabs>
          <w:tab w:val="left" w:pos="1340"/>
        </w:tabs>
        <w:spacing w:line="228" w:lineRule="auto"/>
        <w:ind w:left="1340" w:hanging="358"/>
        <w:jc w:val="both"/>
        <w:rPr>
          <w:rFonts w:ascii="Symbol" w:eastAsia="Symbol" w:hAnsi="Symbol" w:cs="Symbol"/>
        </w:rPr>
      </w:pPr>
      <w:r>
        <w:t>при изменении технологических процессов, замене или модернизации оборудования, приспособлений, инструмента и других факторов, влияющих на безопасность труда;</w:t>
      </w:r>
    </w:p>
    <w:p w:rsidR="009613E6" w:rsidRDefault="009613E6" w:rsidP="009613E6">
      <w:pPr>
        <w:spacing w:line="34" w:lineRule="exact"/>
        <w:rPr>
          <w:rFonts w:ascii="Symbol" w:eastAsia="Symbol" w:hAnsi="Symbol" w:cs="Symbol"/>
        </w:rPr>
      </w:pPr>
    </w:p>
    <w:p w:rsidR="009613E6" w:rsidRDefault="009613E6" w:rsidP="00FD740C">
      <w:pPr>
        <w:numPr>
          <w:ilvl w:val="0"/>
          <w:numId w:val="124"/>
        </w:numPr>
        <w:tabs>
          <w:tab w:val="left" w:pos="1340"/>
        </w:tabs>
        <w:spacing w:line="228" w:lineRule="auto"/>
        <w:ind w:left="1340" w:right="20" w:hanging="358"/>
        <w:jc w:val="both"/>
        <w:rPr>
          <w:rFonts w:ascii="Symbol" w:eastAsia="Symbol" w:hAnsi="Symbol" w:cs="Symbol"/>
        </w:rPr>
      </w:pPr>
      <w:r>
        <w:t>при нарушении работниками требований охраны труда, если эти нарушения создали реальную угрозу наступления тяжких последствий (несчастный случай на производстве, авария и т.п.);</w:t>
      </w:r>
    </w:p>
    <w:p w:rsidR="009613E6" w:rsidRDefault="009613E6" w:rsidP="009613E6">
      <w:pPr>
        <w:spacing w:line="34" w:lineRule="exact"/>
        <w:rPr>
          <w:rFonts w:ascii="Symbol" w:eastAsia="Symbol" w:hAnsi="Symbol" w:cs="Symbol"/>
        </w:rPr>
      </w:pPr>
    </w:p>
    <w:p w:rsidR="009613E6" w:rsidRDefault="009613E6" w:rsidP="00FD740C">
      <w:pPr>
        <w:numPr>
          <w:ilvl w:val="0"/>
          <w:numId w:val="124"/>
        </w:numPr>
        <w:tabs>
          <w:tab w:val="left" w:pos="1340"/>
        </w:tabs>
        <w:spacing w:line="225" w:lineRule="auto"/>
        <w:ind w:left="1340" w:hanging="358"/>
        <w:rPr>
          <w:rFonts w:ascii="Symbol" w:eastAsia="Symbol" w:hAnsi="Symbol" w:cs="Symbol"/>
        </w:rPr>
      </w:pPr>
      <w:r>
        <w:t>по требованию должностных лиц органов государственного надзора и контроля;</w:t>
      </w:r>
    </w:p>
    <w:p w:rsidR="009613E6" w:rsidRDefault="009613E6" w:rsidP="009613E6">
      <w:pPr>
        <w:spacing w:line="32" w:lineRule="exact"/>
        <w:rPr>
          <w:rFonts w:ascii="Symbol" w:eastAsia="Symbol" w:hAnsi="Symbol" w:cs="Symbol"/>
        </w:rPr>
      </w:pPr>
    </w:p>
    <w:p w:rsidR="009613E6" w:rsidRDefault="009613E6" w:rsidP="00FD740C">
      <w:pPr>
        <w:numPr>
          <w:ilvl w:val="0"/>
          <w:numId w:val="124"/>
        </w:numPr>
        <w:tabs>
          <w:tab w:val="left" w:pos="1340"/>
        </w:tabs>
        <w:spacing w:line="225" w:lineRule="auto"/>
        <w:ind w:left="1340" w:hanging="358"/>
        <w:rPr>
          <w:rFonts w:ascii="Symbol" w:eastAsia="Symbol" w:hAnsi="Symbol" w:cs="Symbol"/>
        </w:rPr>
      </w:pPr>
      <w:r>
        <w:t>при перерывах в работе (для работ с вредными и (или) опасными условиями - более 30 календарных дней, а для остальных работ - более двух месяцев);</w:t>
      </w:r>
    </w:p>
    <w:p w:rsidR="009613E6" w:rsidRDefault="009613E6" w:rsidP="009613E6">
      <w:pPr>
        <w:spacing w:line="1" w:lineRule="exact"/>
        <w:rPr>
          <w:rFonts w:ascii="Symbol" w:eastAsia="Symbol" w:hAnsi="Symbol" w:cs="Symbol"/>
        </w:rPr>
      </w:pPr>
    </w:p>
    <w:p w:rsidR="009613E6" w:rsidRDefault="009613E6" w:rsidP="00FD740C">
      <w:pPr>
        <w:numPr>
          <w:ilvl w:val="0"/>
          <w:numId w:val="124"/>
        </w:numPr>
        <w:tabs>
          <w:tab w:val="left" w:pos="1340"/>
        </w:tabs>
        <w:ind w:left="1340" w:hanging="358"/>
        <w:rPr>
          <w:rFonts w:ascii="Symbol" w:eastAsia="Symbol" w:hAnsi="Symbol" w:cs="Symbol"/>
        </w:rPr>
      </w:pPr>
      <w:r>
        <w:t>по решению директора ГДДТ (или уполномоченного им лица).</w:t>
      </w:r>
    </w:p>
    <w:p w:rsidR="009613E6" w:rsidRDefault="009613E6" w:rsidP="009613E6">
      <w:pPr>
        <w:spacing w:line="10" w:lineRule="exact"/>
        <w:rPr>
          <w:sz w:val="20"/>
          <w:szCs w:val="20"/>
        </w:rPr>
      </w:pPr>
    </w:p>
    <w:p w:rsidR="009613E6" w:rsidRDefault="009613E6" w:rsidP="00A708EB">
      <w:pPr>
        <w:spacing w:line="235" w:lineRule="auto"/>
        <w:ind w:left="260" w:firstLine="360"/>
        <w:jc w:val="both"/>
      </w:pPr>
      <w:r>
        <w:t>Целевой инструктаж проводится при выполнении разовых работ, при ликвидации последствий аварий, стихийных бедствий и работ, на которые оформляется наряд-допуск, разрешение или другие специальные документы, а также при проведении в ГДДТ массовых мероприятий.</w:t>
      </w:r>
    </w:p>
    <w:p w:rsidR="00A708EB" w:rsidRDefault="00A708EB" w:rsidP="00A708EB">
      <w:pPr>
        <w:spacing w:line="235" w:lineRule="auto"/>
        <w:ind w:left="260" w:firstLine="360"/>
        <w:jc w:val="both"/>
        <w:rPr>
          <w:sz w:val="20"/>
          <w:szCs w:val="20"/>
        </w:rPr>
      </w:pPr>
    </w:p>
    <w:p w:rsidR="009613E6" w:rsidRDefault="009613E6" w:rsidP="009613E6">
      <w:pPr>
        <w:ind w:left="620"/>
        <w:rPr>
          <w:sz w:val="20"/>
          <w:szCs w:val="20"/>
        </w:rPr>
      </w:pPr>
      <w:r>
        <w:rPr>
          <w:b/>
          <w:bCs/>
        </w:rPr>
        <w:t>10.7. Обучение работников рабочих профессий.</w:t>
      </w:r>
    </w:p>
    <w:p w:rsidR="009613E6" w:rsidRDefault="009613E6" w:rsidP="009613E6">
      <w:pPr>
        <w:spacing w:line="7" w:lineRule="exact"/>
        <w:rPr>
          <w:sz w:val="20"/>
          <w:szCs w:val="20"/>
        </w:rPr>
      </w:pPr>
    </w:p>
    <w:p w:rsidR="00A708EB" w:rsidRDefault="009613E6" w:rsidP="00A708EB">
      <w:pPr>
        <w:spacing w:line="235" w:lineRule="auto"/>
        <w:ind w:left="260" w:firstLine="360"/>
        <w:jc w:val="both"/>
        <w:rPr>
          <w:sz w:val="20"/>
          <w:szCs w:val="20"/>
        </w:rPr>
      </w:pPr>
      <w:r>
        <w:t>Директор ГДДТ (или уполномоченное им лицо) обязан организовать в течение месяца после приема на работу обучение безопасным методам и приемам выполнения работ всех поступающих на работу лиц, а также лиц, переводимых на другую работу.</w:t>
      </w:r>
    </w:p>
    <w:p w:rsidR="009613E6" w:rsidRDefault="009613E6" w:rsidP="00A708EB">
      <w:pPr>
        <w:spacing w:line="235" w:lineRule="auto"/>
        <w:ind w:left="260" w:firstLine="360"/>
        <w:jc w:val="both"/>
        <w:rPr>
          <w:sz w:val="20"/>
          <w:szCs w:val="20"/>
        </w:rPr>
      </w:pPr>
      <w:r>
        <w:t>Обучение по охране труда проводится при подготовке работников рабочих профессий, переподготовке и обучении их другим рабочим профессиям.</w:t>
      </w:r>
    </w:p>
    <w:p w:rsidR="009613E6" w:rsidRDefault="009613E6" w:rsidP="009613E6">
      <w:pPr>
        <w:spacing w:line="14" w:lineRule="exact"/>
        <w:rPr>
          <w:sz w:val="20"/>
          <w:szCs w:val="20"/>
        </w:rPr>
      </w:pPr>
    </w:p>
    <w:p w:rsidR="009613E6" w:rsidRDefault="009613E6" w:rsidP="009613E6">
      <w:pPr>
        <w:spacing w:line="237" w:lineRule="auto"/>
        <w:ind w:left="260" w:firstLine="360"/>
        <w:jc w:val="both"/>
        <w:rPr>
          <w:sz w:val="20"/>
          <w:szCs w:val="20"/>
        </w:rPr>
      </w:pPr>
      <w:r>
        <w:t>Директор ГДДТ (или уполномоченное им лицо) обеспечивает обучение лиц, принимаемых на работу с вредными и (или) опасными условиями труда, безопасным методам и приемам выполнения работ со стажировкой на рабочем месте и сдачей экзаменов, а в процессе трудовой деятельности – проведение периодического обучения по охране труда и проверки знаний требований охраны труда. Работники рабочих профессий, впервые поступившие на указанные работы либо имеющие перерыв в работе по профессии (виду работ) более года, проходят обучение и проверку знаний требований охраны труда в течение первого месяца после назначения на эти работы.</w:t>
      </w:r>
    </w:p>
    <w:p w:rsidR="009613E6" w:rsidRDefault="009613E6" w:rsidP="009613E6">
      <w:pPr>
        <w:spacing w:line="19" w:lineRule="exact"/>
        <w:rPr>
          <w:sz w:val="20"/>
          <w:szCs w:val="20"/>
        </w:rPr>
      </w:pPr>
    </w:p>
    <w:p w:rsidR="009613E6" w:rsidRDefault="009613E6" w:rsidP="009613E6">
      <w:pPr>
        <w:spacing w:line="235" w:lineRule="auto"/>
        <w:ind w:left="260" w:firstLine="360"/>
        <w:jc w:val="both"/>
        <w:rPr>
          <w:sz w:val="20"/>
          <w:szCs w:val="20"/>
        </w:rPr>
      </w:pPr>
      <w:r>
        <w:t>Порядок, форма, периодичность и продолжительность обучения по охране труда и проверки знаний требований охраны труда работников рабочих профессий устанавливаются директором ГДДТ (или уполномоченным им лицом) в соответствии с нормативными правовыми актами, регулирующими безопасность конкретных видов работ.</w:t>
      </w:r>
    </w:p>
    <w:p w:rsidR="009613E6" w:rsidRDefault="009613E6" w:rsidP="009613E6">
      <w:pPr>
        <w:spacing w:line="17" w:lineRule="exact"/>
        <w:rPr>
          <w:sz w:val="20"/>
          <w:szCs w:val="20"/>
        </w:rPr>
      </w:pPr>
    </w:p>
    <w:p w:rsidR="009613E6" w:rsidRDefault="009613E6" w:rsidP="00A708EB">
      <w:pPr>
        <w:spacing w:line="235" w:lineRule="auto"/>
        <w:ind w:left="260" w:firstLine="360"/>
        <w:jc w:val="both"/>
        <w:rPr>
          <w:sz w:val="20"/>
          <w:szCs w:val="20"/>
        </w:rPr>
      </w:pPr>
      <w:r>
        <w:t>Директор ГДДТ (или уполномоченное им лицо) организует проведение периодического, не реже одного раза в год, обучения работников рабочих профессий оказанию первой помощи пострадавшим. Вновь принимаемые на работу проходят обучение по оказанию первой помощи пострадавшим в сроки, установленные директором ГДДТ (уполномоченным им лицом), но не позднее одного месяца после приема на работу.</w:t>
      </w:r>
    </w:p>
    <w:p w:rsidR="009613E6" w:rsidRDefault="009613E6" w:rsidP="009613E6">
      <w:pPr>
        <w:ind w:left="620"/>
        <w:rPr>
          <w:sz w:val="20"/>
          <w:szCs w:val="20"/>
        </w:rPr>
      </w:pPr>
      <w:r>
        <w:rPr>
          <w:b/>
          <w:bCs/>
        </w:rPr>
        <w:t>10.8. Обучение руководителей и специалистов.</w:t>
      </w:r>
    </w:p>
    <w:p w:rsidR="009613E6" w:rsidRDefault="009613E6" w:rsidP="009613E6">
      <w:pPr>
        <w:spacing w:line="232" w:lineRule="auto"/>
        <w:ind w:left="620"/>
        <w:rPr>
          <w:sz w:val="20"/>
          <w:szCs w:val="20"/>
        </w:rPr>
      </w:pPr>
      <w:r>
        <w:t>Руководители и специалисты ГДДТ проходят специальное обучение по охране труда</w:t>
      </w:r>
    </w:p>
    <w:p w:rsidR="009613E6" w:rsidRDefault="009613E6" w:rsidP="009613E6">
      <w:pPr>
        <w:spacing w:line="13" w:lineRule="exact"/>
        <w:rPr>
          <w:sz w:val="20"/>
          <w:szCs w:val="20"/>
        </w:rPr>
      </w:pPr>
    </w:p>
    <w:p w:rsidR="009613E6" w:rsidRDefault="009613E6" w:rsidP="00FD740C">
      <w:pPr>
        <w:numPr>
          <w:ilvl w:val="0"/>
          <w:numId w:val="125"/>
        </w:numPr>
        <w:tabs>
          <w:tab w:val="left" w:pos="512"/>
        </w:tabs>
        <w:spacing w:line="232" w:lineRule="auto"/>
        <w:ind w:left="260" w:firstLine="2"/>
      </w:pPr>
      <w:r>
        <w:t>объеме должностных обязанностей при поступлении на работу в течение первого месяца, далее – по мере необходимости, но не реже одного раза в три года.</w:t>
      </w:r>
    </w:p>
    <w:p w:rsidR="009613E6" w:rsidRDefault="009613E6" w:rsidP="009613E6">
      <w:pPr>
        <w:spacing w:line="13" w:lineRule="exact"/>
      </w:pPr>
    </w:p>
    <w:p w:rsidR="009613E6" w:rsidRDefault="009613E6" w:rsidP="009613E6">
      <w:pPr>
        <w:spacing w:line="232" w:lineRule="auto"/>
        <w:ind w:left="620"/>
      </w:pPr>
      <w:r>
        <w:t>Вновь назначенные на должность руководители и специалисты ГДДТ допускаются к самостоятельной деятельности после их ознакомления директором ГДДТ (или</w:t>
      </w:r>
    </w:p>
    <w:p w:rsidR="009613E6" w:rsidRDefault="009613E6" w:rsidP="009613E6">
      <w:pPr>
        <w:spacing w:line="13" w:lineRule="exact"/>
      </w:pPr>
    </w:p>
    <w:p w:rsidR="009613E6" w:rsidRDefault="009613E6" w:rsidP="009613E6">
      <w:pPr>
        <w:spacing w:line="235" w:lineRule="auto"/>
        <w:ind w:left="260"/>
        <w:jc w:val="both"/>
      </w:pPr>
      <w:r>
        <w:t>уполномоченным им лицом) с должностными обязанностями, в том числе по охране труда, с действующими в ГДДТ локальными нормативными актами, регламентирующими порядок организации работ по охране труда, условиями труда на вверенных им рабочих местах.</w:t>
      </w:r>
    </w:p>
    <w:p w:rsidR="009613E6" w:rsidRDefault="009613E6" w:rsidP="009613E6">
      <w:pPr>
        <w:spacing w:line="14" w:lineRule="exact"/>
      </w:pPr>
    </w:p>
    <w:p w:rsidR="00A708EB" w:rsidRDefault="009613E6" w:rsidP="009613E6">
      <w:pPr>
        <w:spacing w:line="237" w:lineRule="auto"/>
        <w:ind w:left="260" w:firstLine="360"/>
        <w:jc w:val="both"/>
      </w:pPr>
      <w:r>
        <w:t xml:space="preserve">Обучение по охране труда руководителей и специалистов проводится по программе, разработанной образовательными учреждениями профессионального образования, учебными центрами и </w:t>
      </w:r>
      <w:r w:rsidR="00A708EB">
        <w:t>другими учреждениями,</w:t>
      </w:r>
      <w:r>
        <w:t xml:space="preserve"> и организациями, осуществляющими</w:t>
      </w:r>
    </w:p>
    <w:p w:rsidR="00A708EB" w:rsidRDefault="00A708EB" w:rsidP="00A708EB">
      <w:pPr>
        <w:spacing w:line="237" w:lineRule="auto"/>
        <w:ind w:left="260"/>
        <w:jc w:val="both"/>
      </w:pPr>
    </w:p>
    <w:p w:rsidR="009613E6" w:rsidRDefault="009613E6" w:rsidP="00A708EB">
      <w:pPr>
        <w:spacing w:line="237" w:lineRule="auto"/>
        <w:ind w:left="260"/>
        <w:jc w:val="both"/>
      </w:pPr>
      <w:r>
        <w:t xml:space="preserve"> образовательную деятельность, при наличии у них лицензии на право ведения образовательной деятельности, преподавательского состава, специализирующегося в области охраны труда, и соответствующей материально-технической базы.</w:t>
      </w:r>
    </w:p>
    <w:p w:rsidR="009613E6" w:rsidRDefault="009613E6" w:rsidP="009613E6">
      <w:pPr>
        <w:spacing w:line="1" w:lineRule="exact"/>
      </w:pPr>
    </w:p>
    <w:p w:rsidR="009613E6" w:rsidRDefault="009613E6" w:rsidP="009613E6">
      <w:pPr>
        <w:ind w:left="620"/>
      </w:pPr>
      <w:r>
        <w:t>Обучение по охране труда проходят:</w:t>
      </w:r>
    </w:p>
    <w:p w:rsidR="009613E6" w:rsidRDefault="009613E6" w:rsidP="009613E6">
      <w:pPr>
        <w:spacing w:line="31" w:lineRule="exact"/>
      </w:pPr>
    </w:p>
    <w:p w:rsidR="009613E6" w:rsidRDefault="009613E6" w:rsidP="00FD740C">
      <w:pPr>
        <w:numPr>
          <w:ilvl w:val="1"/>
          <w:numId w:val="125"/>
        </w:numPr>
        <w:tabs>
          <w:tab w:val="left" w:pos="1340"/>
        </w:tabs>
        <w:spacing w:line="232" w:lineRule="auto"/>
        <w:ind w:left="1340" w:hanging="358"/>
        <w:jc w:val="both"/>
        <w:rPr>
          <w:rFonts w:ascii="Symbol" w:eastAsia="Symbol" w:hAnsi="Symbol" w:cs="Symbol"/>
        </w:rPr>
      </w:pPr>
      <w:r>
        <w:t>директор ГДДТ, заместители директора ГДДТ, курирующие вопросы охраны труда, руководители, специалисты, инженерно-технические работники, осуществляющие организацию, руководство и проведение работ на рабочих местах, а также контроль и технический надзор за проведением работ;</w:t>
      </w:r>
    </w:p>
    <w:p w:rsidR="009613E6" w:rsidRDefault="009613E6" w:rsidP="009613E6">
      <w:pPr>
        <w:spacing w:line="31" w:lineRule="exact"/>
        <w:rPr>
          <w:rFonts w:ascii="Symbol" w:eastAsia="Symbol" w:hAnsi="Symbol" w:cs="Symbol"/>
        </w:rPr>
      </w:pPr>
    </w:p>
    <w:p w:rsidR="009613E6" w:rsidRDefault="009613E6" w:rsidP="00FD740C">
      <w:pPr>
        <w:numPr>
          <w:ilvl w:val="1"/>
          <w:numId w:val="125"/>
        </w:numPr>
        <w:tabs>
          <w:tab w:val="left" w:pos="1340"/>
        </w:tabs>
        <w:spacing w:line="232" w:lineRule="auto"/>
        <w:ind w:left="1340" w:hanging="358"/>
        <w:jc w:val="both"/>
        <w:rPr>
          <w:rFonts w:ascii="Symbol" w:eastAsia="Symbol" w:hAnsi="Symbol" w:cs="Symbol"/>
        </w:rPr>
      </w:pPr>
      <w:r>
        <w:t>специалисты охраны труда, работники, на которых директор ГДДТ возложены обязанности организации работы по охране труда, члены комиссии по охране труда, уполномоченные (доверенные) лица по охране труда профессиональных союзов и иных уполномоченных работниками представительных органов;</w:t>
      </w:r>
    </w:p>
    <w:p w:rsidR="009613E6" w:rsidRDefault="009613E6" w:rsidP="009613E6">
      <w:pPr>
        <w:spacing w:line="34" w:lineRule="exact"/>
        <w:rPr>
          <w:rFonts w:ascii="Symbol" w:eastAsia="Symbol" w:hAnsi="Symbol" w:cs="Symbol"/>
        </w:rPr>
      </w:pPr>
    </w:p>
    <w:p w:rsidR="009613E6" w:rsidRDefault="009613E6" w:rsidP="00FD740C">
      <w:pPr>
        <w:numPr>
          <w:ilvl w:val="1"/>
          <w:numId w:val="125"/>
        </w:numPr>
        <w:tabs>
          <w:tab w:val="left" w:pos="1340"/>
        </w:tabs>
        <w:spacing w:line="225" w:lineRule="auto"/>
        <w:ind w:left="620" w:firstLine="362"/>
        <w:rPr>
          <w:rFonts w:ascii="Symbol" w:eastAsia="Symbol" w:hAnsi="Symbol" w:cs="Symbol"/>
        </w:rPr>
      </w:pPr>
      <w:r>
        <w:t>члены комиссий по проверке знаний требований охраны труда ГДДТ. Руководители и специалисты ГДДТ могут проходить обучение по охране труда и</w:t>
      </w:r>
    </w:p>
    <w:p w:rsidR="009613E6" w:rsidRDefault="009613E6" w:rsidP="009613E6">
      <w:pPr>
        <w:spacing w:line="13" w:lineRule="exact"/>
        <w:rPr>
          <w:sz w:val="20"/>
          <w:szCs w:val="20"/>
        </w:rPr>
      </w:pPr>
    </w:p>
    <w:p w:rsidR="009613E6" w:rsidRDefault="009613E6" w:rsidP="009613E6">
      <w:pPr>
        <w:spacing w:line="232" w:lineRule="auto"/>
        <w:ind w:left="260"/>
        <w:rPr>
          <w:sz w:val="20"/>
          <w:szCs w:val="20"/>
        </w:rPr>
      </w:pPr>
      <w:r>
        <w:t>проверку знаний требований охраны труда в своей ГДДТ, имеющем комиссию по проверке знаний требований охраны труда.</w:t>
      </w:r>
    </w:p>
    <w:p w:rsidR="009613E6" w:rsidRDefault="009613E6" w:rsidP="009613E6">
      <w:pPr>
        <w:spacing w:line="14" w:lineRule="exact"/>
        <w:rPr>
          <w:sz w:val="20"/>
          <w:szCs w:val="20"/>
        </w:rPr>
      </w:pPr>
    </w:p>
    <w:p w:rsidR="009613E6" w:rsidRDefault="009613E6" w:rsidP="009613E6">
      <w:pPr>
        <w:spacing w:line="232" w:lineRule="auto"/>
        <w:ind w:left="260" w:firstLine="360"/>
        <w:jc w:val="both"/>
        <w:rPr>
          <w:sz w:val="20"/>
          <w:szCs w:val="20"/>
        </w:rPr>
      </w:pPr>
      <w:r>
        <w:t>Обучение по охране труда руководителей подразделений и специалистов в ГДДТ проводится по программам обучения по охране труда, утверждаемым директором ГДДТ.</w:t>
      </w:r>
    </w:p>
    <w:p w:rsidR="009613E6" w:rsidRDefault="009613E6" w:rsidP="009613E6">
      <w:pPr>
        <w:spacing w:line="2" w:lineRule="exact"/>
        <w:rPr>
          <w:sz w:val="20"/>
          <w:szCs w:val="20"/>
        </w:rPr>
      </w:pPr>
    </w:p>
    <w:p w:rsidR="009613E6" w:rsidRDefault="009613E6" w:rsidP="009613E6">
      <w:pPr>
        <w:ind w:left="620"/>
        <w:rPr>
          <w:sz w:val="20"/>
          <w:szCs w:val="20"/>
        </w:rPr>
      </w:pPr>
      <w:r>
        <w:t>Проверка знаний требований охраны труда в учреждениях.</w:t>
      </w:r>
    </w:p>
    <w:p w:rsidR="009613E6" w:rsidRDefault="009613E6" w:rsidP="009613E6">
      <w:pPr>
        <w:spacing w:line="84" w:lineRule="exact"/>
        <w:rPr>
          <w:sz w:val="20"/>
          <w:szCs w:val="20"/>
        </w:rPr>
      </w:pPr>
    </w:p>
    <w:p w:rsidR="009613E6" w:rsidRDefault="009613E6" w:rsidP="00572CF2">
      <w:pPr>
        <w:rPr>
          <w:sz w:val="20"/>
          <w:szCs w:val="20"/>
        </w:rPr>
      </w:pPr>
      <w:r>
        <w:rPr>
          <w:rFonts w:ascii="Calibri" w:eastAsia="Calibri" w:hAnsi="Calibri" w:cs="Calibri"/>
          <w:sz w:val="21"/>
          <w:szCs w:val="21"/>
        </w:rPr>
        <w:t xml:space="preserve"> </w:t>
      </w:r>
      <w:r>
        <w:t>Проверку знаний требований охраны труда и практических навыков безопасной работы работников рабочих профессий проводят руководители в объеме знаний требований правил и инструкций по охране труда, а при необходимости - в объеме знаний дополнительных специальных требований безопасности и охраны труда ежегодно.</w:t>
      </w:r>
    </w:p>
    <w:p w:rsidR="009613E6" w:rsidRDefault="009613E6" w:rsidP="009613E6">
      <w:pPr>
        <w:spacing w:line="14" w:lineRule="exact"/>
        <w:rPr>
          <w:sz w:val="20"/>
          <w:szCs w:val="20"/>
        </w:rPr>
      </w:pPr>
    </w:p>
    <w:p w:rsidR="009613E6" w:rsidRDefault="009613E6" w:rsidP="009613E6">
      <w:pPr>
        <w:spacing w:line="232" w:lineRule="auto"/>
        <w:ind w:left="260" w:firstLine="360"/>
        <w:jc w:val="both"/>
        <w:rPr>
          <w:sz w:val="20"/>
          <w:szCs w:val="20"/>
        </w:rPr>
      </w:pPr>
      <w:r>
        <w:t>Директор ГДДТ, заместители директора ГДДТ и прочие специалисты проходят очередную проверку знаний требований охраны труда не реже одного раза в три года.</w:t>
      </w:r>
    </w:p>
    <w:p w:rsidR="009613E6" w:rsidRDefault="009613E6" w:rsidP="009613E6">
      <w:pPr>
        <w:spacing w:line="14" w:lineRule="exact"/>
        <w:rPr>
          <w:sz w:val="20"/>
          <w:szCs w:val="20"/>
        </w:rPr>
      </w:pPr>
    </w:p>
    <w:p w:rsidR="009613E6" w:rsidRDefault="009613E6" w:rsidP="009613E6">
      <w:pPr>
        <w:spacing w:line="235" w:lineRule="auto"/>
        <w:ind w:left="260" w:firstLine="360"/>
        <w:jc w:val="both"/>
        <w:rPr>
          <w:sz w:val="20"/>
          <w:szCs w:val="20"/>
        </w:rPr>
      </w:pPr>
      <w:r>
        <w:t>Внеочередная проверка знаний требований охраны труда работников ГДДТ, независимо от срока проведения предыдущей проверки, проводится: при введении новых или внесении изменений и дополнений в действующие законодательные и иные нормативные правовые акты, содержащие требования охраны труда.</w:t>
      </w:r>
    </w:p>
    <w:p w:rsidR="009613E6" w:rsidRDefault="009613E6" w:rsidP="009613E6">
      <w:pPr>
        <w:spacing w:line="14" w:lineRule="exact"/>
        <w:rPr>
          <w:sz w:val="20"/>
          <w:szCs w:val="20"/>
        </w:rPr>
      </w:pPr>
    </w:p>
    <w:p w:rsidR="009613E6" w:rsidRDefault="009613E6" w:rsidP="009613E6">
      <w:pPr>
        <w:spacing w:line="232" w:lineRule="auto"/>
        <w:ind w:left="260" w:firstLine="360"/>
        <w:jc w:val="both"/>
        <w:rPr>
          <w:sz w:val="20"/>
          <w:szCs w:val="20"/>
        </w:rPr>
      </w:pPr>
      <w:r>
        <w:t>При этом осуществляется проверка знаний только этих законодательных и нормативных правовых актов:</w:t>
      </w:r>
    </w:p>
    <w:p w:rsidR="009613E6" w:rsidRDefault="009613E6" w:rsidP="009613E6">
      <w:pPr>
        <w:spacing w:line="33" w:lineRule="exact"/>
        <w:rPr>
          <w:sz w:val="20"/>
          <w:szCs w:val="20"/>
        </w:rPr>
      </w:pPr>
    </w:p>
    <w:p w:rsidR="009613E6" w:rsidRDefault="009613E6" w:rsidP="00FD740C">
      <w:pPr>
        <w:numPr>
          <w:ilvl w:val="0"/>
          <w:numId w:val="126"/>
        </w:numPr>
        <w:tabs>
          <w:tab w:val="left" w:pos="980"/>
        </w:tabs>
        <w:spacing w:line="232" w:lineRule="auto"/>
        <w:ind w:left="980" w:hanging="358"/>
        <w:jc w:val="both"/>
        <w:rPr>
          <w:rFonts w:ascii="Symbol" w:eastAsia="Symbol" w:hAnsi="Symbol" w:cs="Symbol"/>
        </w:rPr>
      </w:pPr>
      <w:r>
        <w:t>при вводе в эксплуатацию нового оборудования и изменениях технологических процессов, требующих дополнительных знаний по охране труда работников. В этом случае осуществляется проверка знаний требований охраны труда, связанных с соответствующими изменениями;</w:t>
      </w:r>
    </w:p>
    <w:p w:rsidR="009613E6" w:rsidRDefault="009613E6" w:rsidP="009613E6">
      <w:pPr>
        <w:spacing w:line="31" w:lineRule="exact"/>
        <w:rPr>
          <w:rFonts w:ascii="Symbol" w:eastAsia="Symbol" w:hAnsi="Symbol" w:cs="Symbol"/>
        </w:rPr>
      </w:pPr>
    </w:p>
    <w:p w:rsidR="009613E6" w:rsidRDefault="009613E6" w:rsidP="00FD740C">
      <w:pPr>
        <w:numPr>
          <w:ilvl w:val="0"/>
          <w:numId w:val="126"/>
        </w:numPr>
        <w:tabs>
          <w:tab w:val="left" w:pos="980"/>
        </w:tabs>
        <w:spacing w:line="228" w:lineRule="auto"/>
        <w:ind w:left="980" w:hanging="358"/>
        <w:jc w:val="both"/>
        <w:rPr>
          <w:rFonts w:ascii="Symbol" w:eastAsia="Symbol" w:hAnsi="Symbol" w:cs="Symbol"/>
        </w:rPr>
      </w:pPr>
      <w:r>
        <w:t>при назначении или переводе работников на другую работу, если новые обязанности требуют дополнительных знаний по охране труда (до начала исполнения ими своих должностных обязанностей);</w:t>
      </w:r>
    </w:p>
    <w:p w:rsidR="009613E6" w:rsidRDefault="009613E6" w:rsidP="009613E6">
      <w:pPr>
        <w:spacing w:line="34" w:lineRule="exact"/>
        <w:rPr>
          <w:rFonts w:ascii="Symbol" w:eastAsia="Symbol" w:hAnsi="Symbol" w:cs="Symbol"/>
        </w:rPr>
      </w:pPr>
    </w:p>
    <w:p w:rsidR="009613E6" w:rsidRDefault="009613E6" w:rsidP="00FD740C">
      <w:pPr>
        <w:numPr>
          <w:ilvl w:val="0"/>
          <w:numId w:val="126"/>
        </w:numPr>
        <w:tabs>
          <w:tab w:val="left" w:pos="980"/>
        </w:tabs>
        <w:spacing w:line="232" w:lineRule="auto"/>
        <w:ind w:left="980" w:hanging="358"/>
        <w:jc w:val="both"/>
        <w:rPr>
          <w:rFonts w:ascii="Symbol" w:eastAsia="Symbol" w:hAnsi="Symbol" w:cs="Symbol"/>
        </w:rPr>
      </w:pPr>
      <w:r>
        <w:t>по требованию должностных лиц федеральной инспекции труда, других органов государственного надзора и контроля, а также федеральных органов исполнительной власти и органов исполнительной власти субъектов Российской Федерации в области охраны труда, органов местного самоуправления, а также директора ГДДТ (или уполномоченного им лица) при установлении нарушений требований охраны труда и недостаточных знаний требований безопасности и охраны труда;</w:t>
      </w:r>
    </w:p>
    <w:p w:rsidR="009613E6" w:rsidRDefault="009613E6" w:rsidP="009613E6">
      <w:pPr>
        <w:spacing w:line="39" w:lineRule="exact"/>
        <w:rPr>
          <w:rFonts w:ascii="Symbol" w:eastAsia="Symbol" w:hAnsi="Symbol" w:cs="Symbol"/>
        </w:rPr>
      </w:pPr>
    </w:p>
    <w:p w:rsidR="009613E6" w:rsidRDefault="009613E6" w:rsidP="00FD740C">
      <w:pPr>
        <w:numPr>
          <w:ilvl w:val="0"/>
          <w:numId w:val="126"/>
        </w:numPr>
        <w:tabs>
          <w:tab w:val="left" w:pos="980"/>
        </w:tabs>
        <w:spacing w:line="228" w:lineRule="auto"/>
        <w:ind w:left="980" w:hanging="358"/>
        <w:jc w:val="both"/>
        <w:rPr>
          <w:rFonts w:ascii="Symbol" w:eastAsia="Symbol" w:hAnsi="Symbol" w:cs="Symbol"/>
        </w:rPr>
      </w:pPr>
      <w:r>
        <w:t>после происшедших аварий и несчастных случаев, а также при выявлении неоднократных нарушений работниками ГДДТ требований нормативных правовых актов по охране труда;</w:t>
      </w:r>
    </w:p>
    <w:p w:rsidR="009613E6" w:rsidRDefault="009613E6" w:rsidP="009613E6">
      <w:pPr>
        <w:spacing w:line="3" w:lineRule="exact"/>
        <w:rPr>
          <w:rFonts w:ascii="Symbol" w:eastAsia="Symbol" w:hAnsi="Symbol" w:cs="Symbol"/>
        </w:rPr>
      </w:pPr>
    </w:p>
    <w:p w:rsidR="009613E6" w:rsidRDefault="009613E6" w:rsidP="00FD740C">
      <w:pPr>
        <w:numPr>
          <w:ilvl w:val="0"/>
          <w:numId w:val="126"/>
        </w:numPr>
        <w:tabs>
          <w:tab w:val="left" w:pos="980"/>
        </w:tabs>
        <w:ind w:left="980" w:hanging="358"/>
        <w:rPr>
          <w:rFonts w:ascii="Symbol" w:eastAsia="Symbol" w:hAnsi="Symbol" w:cs="Symbol"/>
        </w:rPr>
      </w:pPr>
      <w:r>
        <w:t>при перерыве в работе в данной должности более одного года.</w:t>
      </w:r>
    </w:p>
    <w:p w:rsidR="009613E6" w:rsidRDefault="009613E6" w:rsidP="009613E6">
      <w:pPr>
        <w:spacing w:line="10" w:lineRule="exact"/>
        <w:rPr>
          <w:sz w:val="20"/>
          <w:szCs w:val="20"/>
        </w:rPr>
      </w:pPr>
    </w:p>
    <w:p w:rsidR="009613E6" w:rsidRDefault="009613E6" w:rsidP="009613E6">
      <w:pPr>
        <w:spacing w:line="232" w:lineRule="auto"/>
        <w:ind w:left="260" w:right="20" w:firstLine="360"/>
        <w:jc w:val="both"/>
        <w:rPr>
          <w:sz w:val="20"/>
          <w:szCs w:val="20"/>
        </w:rPr>
      </w:pPr>
      <w:r>
        <w:t>Объем и порядок процедуры внеочередной проверки знаний требований охраны труда определяется стороной, инициирующей ее проведение.</w:t>
      </w:r>
    </w:p>
    <w:p w:rsidR="009613E6" w:rsidRDefault="009613E6" w:rsidP="009613E6">
      <w:pPr>
        <w:spacing w:line="14" w:lineRule="exact"/>
        <w:rPr>
          <w:sz w:val="20"/>
          <w:szCs w:val="20"/>
        </w:rPr>
      </w:pPr>
    </w:p>
    <w:p w:rsidR="009613E6" w:rsidRDefault="009613E6" w:rsidP="009613E6">
      <w:pPr>
        <w:spacing w:line="235" w:lineRule="auto"/>
        <w:ind w:left="260" w:firstLine="360"/>
        <w:jc w:val="both"/>
        <w:rPr>
          <w:sz w:val="20"/>
          <w:szCs w:val="20"/>
        </w:rPr>
      </w:pPr>
      <w:r>
        <w:t>Для проведения проверки знаний требований охраны труда работников ГДДТ приказом директора ГДДТ создается комиссия по проверке знаний требований охраны труда в составе не менее трех человек, прошедших обучение по охране труда и проверку знаний требований охраны труда в установленном порядке.</w:t>
      </w:r>
    </w:p>
    <w:p w:rsidR="009613E6" w:rsidRDefault="009613E6" w:rsidP="009613E6">
      <w:pPr>
        <w:spacing w:line="14" w:lineRule="exact"/>
        <w:rPr>
          <w:sz w:val="20"/>
          <w:szCs w:val="20"/>
        </w:rPr>
      </w:pPr>
    </w:p>
    <w:p w:rsidR="009613E6" w:rsidRDefault="009613E6" w:rsidP="00FD740C">
      <w:pPr>
        <w:numPr>
          <w:ilvl w:val="0"/>
          <w:numId w:val="127"/>
        </w:numPr>
        <w:tabs>
          <w:tab w:val="left" w:pos="855"/>
        </w:tabs>
        <w:spacing w:line="235" w:lineRule="auto"/>
        <w:ind w:left="260" w:firstLine="362"/>
        <w:jc w:val="both"/>
      </w:pPr>
      <w:r>
        <w:lastRenderedPageBreak/>
        <w:t>состав комиссии по проверке знаний требований охраны труда ГДДТ включаются руководители ГДДТ, специалист по охране труда, другие специалисты. В работе комиссии могут принимать участие представители выборного профсоюзного органа, в том числе уполномоченные (доверенные) лица по охране труда профессиональных союзов.</w:t>
      </w:r>
    </w:p>
    <w:p w:rsidR="009613E6" w:rsidRDefault="009613E6" w:rsidP="009613E6">
      <w:pPr>
        <w:spacing w:line="13" w:lineRule="exact"/>
      </w:pPr>
    </w:p>
    <w:p w:rsidR="009613E6" w:rsidRDefault="009613E6" w:rsidP="009613E6">
      <w:pPr>
        <w:spacing w:line="232" w:lineRule="auto"/>
        <w:ind w:left="260" w:right="20" w:firstLine="360"/>
      </w:pPr>
      <w:r>
        <w:t>Комиссия по проверке знаний требований охраны труда состоит из председателя, заместителя (заместителей) председателя, секретаря и членов комиссии.</w:t>
      </w:r>
    </w:p>
    <w:p w:rsidR="009613E6" w:rsidRDefault="009613E6" w:rsidP="009613E6">
      <w:pPr>
        <w:spacing w:line="13" w:lineRule="exact"/>
      </w:pPr>
    </w:p>
    <w:p w:rsidR="009613E6" w:rsidRDefault="009613E6" w:rsidP="009613E6">
      <w:pPr>
        <w:spacing w:line="235" w:lineRule="auto"/>
        <w:ind w:left="260" w:firstLine="360"/>
        <w:jc w:val="both"/>
      </w:pPr>
      <w:r>
        <w:t>Проверка знаний требований охраны труда работников ГДДТ (в том числе руководителей), проводится в соответствии с нормативными правовыми актами по охране труда, обеспечение и соблюдение требований которых входит в их обязанности с учетом их должностных обязанностей, характера производственной деятельности.</w:t>
      </w:r>
    </w:p>
    <w:p w:rsidR="009613E6" w:rsidRDefault="009613E6" w:rsidP="009613E6">
      <w:pPr>
        <w:spacing w:line="14" w:lineRule="exact"/>
      </w:pPr>
    </w:p>
    <w:p w:rsidR="009613E6" w:rsidRDefault="009613E6" w:rsidP="009613E6">
      <w:pPr>
        <w:spacing w:line="232" w:lineRule="auto"/>
        <w:ind w:left="260" w:firstLine="360"/>
      </w:pPr>
      <w:r>
        <w:t>Результаты проверки знаний требований охраны труда работников ГДДТ оформляются протоколом.</w:t>
      </w:r>
    </w:p>
    <w:p w:rsidR="009613E6" w:rsidRDefault="009613E6" w:rsidP="009613E6">
      <w:pPr>
        <w:spacing w:line="13" w:lineRule="exact"/>
      </w:pPr>
    </w:p>
    <w:p w:rsidR="009613E6" w:rsidRDefault="009613E6" w:rsidP="009613E6">
      <w:pPr>
        <w:spacing w:line="235" w:lineRule="auto"/>
        <w:ind w:left="260" w:firstLine="360"/>
        <w:jc w:val="both"/>
      </w:pPr>
      <w:r>
        <w:t>Работнику, успешно прошедшему проверку знаний требований охраны труда, выдается удостоверение за подписью председателя комиссии по проверке знаний требований охраны труда, заверенное печатью ГДДТ, проводившей обучение по охране труда и проверку знаний требований охраны труда.</w:t>
      </w:r>
    </w:p>
    <w:p w:rsidR="009613E6" w:rsidRDefault="009613E6" w:rsidP="009613E6">
      <w:pPr>
        <w:spacing w:line="13" w:lineRule="exact"/>
      </w:pPr>
    </w:p>
    <w:p w:rsidR="009613E6" w:rsidRDefault="009613E6" w:rsidP="009613E6">
      <w:pPr>
        <w:spacing w:line="232" w:lineRule="auto"/>
        <w:ind w:left="260" w:firstLine="360"/>
      </w:pPr>
      <w:r>
        <w:t>Работник, не прошедший проверку знаний требований охраны труда при обучении, обязан после этого пройти повторную проверку знаний в срок не позднее одного месяца.</w:t>
      </w:r>
    </w:p>
    <w:p w:rsidR="009613E6" w:rsidRDefault="009613E6" w:rsidP="009613E6">
      <w:pPr>
        <w:spacing w:line="52" w:lineRule="exact"/>
        <w:rPr>
          <w:sz w:val="20"/>
          <w:szCs w:val="20"/>
        </w:rPr>
      </w:pPr>
    </w:p>
    <w:p w:rsidR="009613E6" w:rsidRDefault="009613E6" w:rsidP="00572CF2">
      <w:pPr>
        <w:rPr>
          <w:sz w:val="20"/>
          <w:szCs w:val="20"/>
        </w:rPr>
      </w:pPr>
      <w:r>
        <w:rPr>
          <w:rFonts w:ascii="Calibri" w:eastAsia="Calibri" w:hAnsi="Calibri" w:cs="Calibri"/>
          <w:sz w:val="21"/>
          <w:szCs w:val="21"/>
        </w:rPr>
        <w:t xml:space="preserve"> </w:t>
      </w:r>
      <w:r>
        <w:rPr>
          <w:b/>
          <w:bCs/>
        </w:rPr>
        <w:t>10.9. Нормативно-методическое обеспечение охраны труда.</w:t>
      </w:r>
    </w:p>
    <w:p w:rsidR="009613E6" w:rsidRDefault="009613E6" w:rsidP="009613E6">
      <w:pPr>
        <w:spacing w:line="7" w:lineRule="exact"/>
        <w:rPr>
          <w:sz w:val="20"/>
          <w:szCs w:val="20"/>
        </w:rPr>
      </w:pPr>
    </w:p>
    <w:p w:rsidR="009613E6" w:rsidRDefault="009613E6" w:rsidP="00FD740C">
      <w:pPr>
        <w:numPr>
          <w:ilvl w:val="0"/>
          <w:numId w:val="128"/>
        </w:numPr>
        <w:tabs>
          <w:tab w:val="left" w:pos="925"/>
        </w:tabs>
        <w:spacing w:line="235" w:lineRule="auto"/>
        <w:ind w:left="260" w:firstLine="362"/>
        <w:jc w:val="both"/>
      </w:pPr>
      <w:r>
        <w:t>соответствии со статьей 212 ТК РФ работодатель обязан обеспечить наличие комплекта нормативных правовых актов, содержащих требования охраны труда в соответствии со спецификой деятельности учреждения.</w:t>
      </w:r>
    </w:p>
    <w:p w:rsidR="009613E6" w:rsidRDefault="009613E6" w:rsidP="009613E6">
      <w:pPr>
        <w:spacing w:line="14" w:lineRule="exact"/>
      </w:pPr>
    </w:p>
    <w:p w:rsidR="009613E6" w:rsidRPr="00A708EB" w:rsidRDefault="009613E6" w:rsidP="00A708EB">
      <w:pPr>
        <w:spacing w:line="235" w:lineRule="auto"/>
        <w:ind w:left="260" w:firstLine="360"/>
        <w:jc w:val="both"/>
      </w:pPr>
      <w:r>
        <w:t>Система нормативных правовых актов, содержащих государственные нормативные требования охраны труда, определена статьей 211 ТК РФ, постановлением Правительства Российской Федерации от 27.12.2010г. № 1160 "Об утверждении Положения о разработке, утверждении и изменении нормативных правовых актов, содержащих государственные нормативные требования охраны труда".</w:t>
      </w:r>
    </w:p>
    <w:p w:rsidR="009613E6" w:rsidRDefault="009613E6" w:rsidP="009613E6">
      <w:pPr>
        <w:spacing w:line="230" w:lineRule="auto"/>
        <w:ind w:left="620"/>
        <w:rPr>
          <w:sz w:val="20"/>
          <w:szCs w:val="20"/>
        </w:rPr>
      </w:pPr>
      <w:r>
        <w:rPr>
          <w:b/>
          <w:bCs/>
        </w:rPr>
        <w:t xml:space="preserve">10.10. Порядок разработки и утверждение инструкций по охране труда. </w:t>
      </w:r>
      <w:r>
        <w:t>Инструкция по охране труда для работника разрабатывается на основе межотраслевой</w:t>
      </w:r>
    </w:p>
    <w:p w:rsidR="009613E6" w:rsidRDefault="009613E6" w:rsidP="009613E6">
      <w:pPr>
        <w:spacing w:line="14" w:lineRule="exact"/>
        <w:rPr>
          <w:sz w:val="20"/>
          <w:szCs w:val="20"/>
        </w:rPr>
      </w:pPr>
    </w:p>
    <w:p w:rsidR="009613E6" w:rsidRDefault="009613E6" w:rsidP="009613E6">
      <w:pPr>
        <w:spacing w:line="235" w:lineRule="auto"/>
        <w:ind w:left="260"/>
        <w:jc w:val="both"/>
        <w:rPr>
          <w:sz w:val="20"/>
          <w:szCs w:val="20"/>
        </w:rPr>
      </w:pPr>
      <w:r>
        <w:t>или отраслевой типовой инструкции по охране труда (а при ее отсутствии межотраслевых или отраслевых правил по охране труда), требований безопасности, изложенных в эксплуатационной и ремонтной документации организаций-изготовителей оборудования, а также в технологической документации ГДДТ с учетом конкретных условий.</w:t>
      </w:r>
    </w:p>
    <w:p w:rsidR="009613E6" w:rsidRDefault="009613E6" w:rsidP="009613E6">
      <w:pPr>
        <w:spacing w:line="14" w:lineRule="exact"/>
        <w:rPr>
          <w:sz w:val="20"/>
          <w:szCs w:val="20"/>
        </w:rPr>
      </w:pPr>
    </w:p>
    <w:p w:rsidR="009613E6" w:rsidRDefault="009613E6" w:rsidP="009613E6">
      <w:pPr>
        <w:spacing w:line="235" w:lineRule="auto"/>
        <w:ind w:left="260" w:firstLine="360"/>
        <w:jc w:val="both"/>
        <w:rPr>
          <w:sz w:val="20"/>
          <w:szCs w:val="20"/>
        </w:rPr>
      </w:pPr>
      <w:r>
        <w:t>Требования по охране труда излагаются применительно к должности, профессии работника или виду выполняемой работы (постановление Минтруда РФ от 17 декабря 2002 года № 80 "Об утверждении Методических рекомендаций по разработке государственных нормативных требований охраны труда", Методические рекомендации по разработке инструкций по охране труда, утвержденные Министерством труда России от 13 мая 2004 года).</w:t>
      </w:r>
    </w:p>
    <w:p w:rsidR="009613E6" w:rsidRDefault="009613E6" w:rsidP="009613E6">
      <w:pPr>
        <w:spacing w:line="19" w:lineRule="exact"/>
        <w:rPr>
          <w:sz w:val="20"/>
          <w:szCs w:val="20"/>
        </w:rPr>
      </w:pPr>
    </w:p>
    <w:p w:rsidR="009613E6" w:rsidRDefault="009613E6" w:rsidP="009613E6">
      <w:pPr>
        <w:spacing w:line="235" w:lineRule="auto"/>
        <w:ind w:left="260" w:firstLine="360"/>
        <w:jc w:val="both"/>
        <w:rPr>
          <w:sz w:val="20"/>
          <w:szCs w:val="20"/>
        </w:rPr>
      </w:pPr>
      <w:r>
        <w:t>Разрабатываемые инструкции по охране труда являются локальными нормативными актами, устанавливающими требования охраны труда при выполнении работ в производственных помещениях, на территории ГДДТ и в иных местах, где производятся эти работы.</w:t>
      </w:r>
    </w:p>
    <w:p w:rsidR="009613E6" w:rsidRDefault="009613E6" w:rsidP="009613E6">
      <w:pPr>
        <w:spacing w:line="14" w:lineRule="exact"/>
        <w:rPr>
          <w:sz w:val="20"/>
          <w:szCs w:val="20"/>
        </w:rPr>
      </w:pPr>
    </w:p>
    <w:p w:rsidR="009613E6" w:rsidRDefault="009613E6" w:rsidP="009613E6">
      <w:pPr>
        <w:spacing w:line="235" w:lineRule="auto"/>
        <w:ind w:left="260" w:firstLine="360"/>
        <w:jc w:val="both"/>
        <w:rPr>
          <w:sz w:val="20"/>
          <w:szCs w:val="20"/>
        </w:rPr>
      </w:pPr>
      <w:r>
        <w:t>Инструкции по охране труда (в соответствии с утвержденным Перечнем) разрабатываются как для работников отдельных профессий, так и на отдельные виды работ (работа на высоте, монтажные, наладочные работы и т.д.) на основе типовых инструкций, а также с учетом конкретных условий производства, с обобщением требований стандартов, норм и правил.</w:t>
      </w:r>
    </w:p>
    <w:p w:rsidR="009613E6" w:rsidRDefault="009613E6" w:rsidP="009613E6">
      <w:pPr>
        <w:spacing w:line="17" w:lineRule="exact"/>
        <w:rPr>
          <w:sz w:val="20"/>
          <w:szCs w:val="20"/>
        </w:rPr>
      </w:pPr>
    </w:p>
    <w:p w:rsidR="009613E6" w:rsidRDefault="009613E6" w:rsidP="009613E6">
      <w:pPr>
        <w:spacing w:line="235" w:lineRule="auto"/>
        <w:ind w:left="260" w:firstLine="360"/>
        <w:jc w:val="both"/>
        <w:rPr>
          <w:sz w:val="20"/>
          <w:szCs w:val="20"/>
        </w:rPr>
      </w:pPr>
      <w:r>
        <w:t>Инструкции разрабатываются руководителями с участием специалиста по охране труда, который оказывает методическую помощь разработчикам, содействует в приобретении необходимых типовых инструкций, стандартов СБТ и других нормативных актов по охране труда.</w:t>
      </w:r>
    </w:p>
    <w:p w:rsidR="009613E6" w:rsidRDefault="009613E6" w:rsidP="009613E6">
      <w:pPr>
        <w:spacing w:line="14" w:lineRule="exact"/>
        <w:rPr>
          <w:sz w:val="20"/>
          <w:szCs w:val="20"/>
        </w:rPr>
      </w:pPr>
    </w:p>
    <w:p w:rsidR="009613E6" w:rsidRDefault="009613E6" w:rsidP="009613E6">
      <w:pPr>
        <w:spacing w:line="235" w:lineRule="auto"/>
        <w:ind w:left="260" w:firstLine="360"/>
        <w:jc w:val="both"/>
        <w:rPr>
          <w:sz w:val="20"/>
          <w:szCs w:val="20"/>
        </w:rPr>
      </w:pPr>
      <w:r>
        <w:t>Инструкция после согласования с соответствующими выборными профсоюзными органами, специалистом по охране труда и другими заинтересованными службами утверждается директором ГДДТ. Каждая инструкция, разработанная для каждой конкретной профессии или должности, должна иметь регистрационный номер.</w:t>
      </w:r>
    </w:p>
    <w:p w:rsidR="009613E6" w:rsidRDefault="009613E6" w:rsidP="009613E6">
      <w:pPr>
        <w:spacing w:line="14" w:lineRule="exact"/>
        <w:rPr>
          <w:sz w:val="20"/>
          <w:szCs w:val="20"/>
        </w:rPr>
      </w:pPr>
    </w:p>
    <w:p w:rsidR="009613E6" w:rsidRDefault="009613E6" w:rsidP="009613E6">
      <w:pPr>
        <w:spacing w:line="232" w:lineRule="auto"/>
        <w:ind w:left="260" w:right="20" w:firstLine="360"/>
        <w:jc w:val="both"/>
        <w:rPr>
          <w:sz w:val="20"/>
          <w:szCs w:val="20"/>
        </w:rPr>
      </w:pPr>
      <w:r>
        <w:lastRenderedPageBreak/>
        <w:t>Для вводимых в действие новых и реконструированных производств допускается разработка временных инструкций по охране труда для работников.</w:t>
      </w:r>
    </w:p>
    <w:p w:rsidR="009613E6" w:rsidRDefault="009613E6" w:rsidP="009613E6">
      <w:pPr>
        <w:spacing w:line="14" w:lineRule="exact"/>
        <w:rPr>
          <w:sz w:val="20"/>
          <w:szCs w:val="20"/>
        </w:rPr>
      </w:pPr>
    </w:p>
    <w:p w:rsidR="009613E6" w:rsidRDefault="009613E6" w:rsidP="009613E6">
      <w:pPr>
        <w:spacing w:line="232" w:lineRule="auto"/>
        <w:ind w:left="260" w:firstLine="360"/>
        <w:jc w:val="both"/>
        <w:rPr>
          <w:sz w:val="20"/>
          <w:szCs w:val="20"/>
        </w:rPr>
      </w:pPr>
      <w:r>
        <w:t>Временные инструкции по охране труда для работников обеспечивают безопасное ведение технологических процессов (работ) и безопасную эксплуатацию оборудования.</w:t>
      </w:r>
    </w:p>
    <w:p w:rsidR="009613E6" w:rsidRDefault="009613E6" w:rsidP="009613E6">
      <w:pPr>
        <w:spacing w:line="2" w:lineRule="exact"/>
        <w:rPr>
          <w:sz w:val="20"/>
          <w:szCs w:val="20"/>
        </w:rPr>
      </w:pPr>
    </w:p>
    <w:p w:rsidR="009613E6" w:rsidRDefault="009613E6" w:rsidP="009613E6">
      <w:pPr>
        <w:ind w:left="620"/>
        <w:rPr>
          <w:sz w:val="20"/>
          <w:szCs w:val="20"/>
        </w:rPr>
      </w:pPr>
      <w:r>
        <w:t>Инструкция для работника (ов) должна содержать разделы:</w:t>
      </w:r>
    </w:p>
    <w:p w:rsidR="009613E6" w:rsidRDefault="009613E6" w:rsidP="009613E6">
      <w:pPr>
        <w:spacing w:line="1" w:lineRule="exact"/>
        <w:rPr>
          <w:sz w:val="20"/>
          <w:szCs w:val="20"/>
        </w:rPr>
      </w:pPr>
    </w:p>
    <w:p w:rsidR="009613E6" w:rsidRDefault="009613E6" w:rsidP="00FD740C">
      <w:pPr>
        <w:numPr>
          <w:ilvl w:val="0"/>
          <w:numId w:val="129"/>
        </w:numPr>
        <w:tabs>
          <w:tab w:val="left" w:pos="1340"/>
        </w:tabs>
        <w:ind w:left="1340" w:hanging="358"/>
        <w:rPr>
          <w:rFonts w:ascii="Symbol" w:eastAsia="Symbol" w:hAnsi="Symbol" w:cs="Symbol"/>
        </w:rPr>
      </w:pPr>
      <w:r>
        <w:t>общие требования охраны труда;</w:t>
      </w:r>
    </w:p>
    <w:p w:rsidR="009613E6" w:rsidRDefault="009613E6" w:rsidP="00FD740C">
      <w:pPr>
        <w:numPr>
          <w:ilvl w:val="0"/>
          <w:numId w:val="129"/>
        </w:numPr>
        <w:tabs>
          <w:tab w:val="left" w:pos="1340"/>
        </w:tabs>
        <w:ind w:left="1340" w:hanging="358"/>
        <w:rPr>
          <w:rFonts w:ascii="Symbol" w:eastAsia="Symbol" w:hAnsi="Symbol" w:cs="Symbol"/>
        </w:rPr>
      </w:pPr>
      <w:r>
        <w:t>требования охраны труда перед началом работ;</w:t>
      </w:r>
    </w:p>
    <w:p w:rsidR="009613E6" w:rsidRDefault="009613E6" w:rsidP="009613E6">
      <w:pPr>
        <w:spacing w:line="30" w:lineRule="exact"/>
        <w:rPr>
          <w:rFonts w:ascii="Symbol" w:eastAsia="Symbol" w:hAnsi="Symbol" w:cs="Symbol"/>
        </w:rPr>
      </w:pPr>
    </w:p>
    <w:p w:rsidR="009613E6" w:rsidRDefault="009613E6" w:rsidP="00FD740C">
      <w:pPr>
        <w:numPr>
          <w:ilvl w:val="0"/>
          <w:numId w:val="129"/>
        </w:numPr>
        <w:tabs>
          <w:tab w:val="left" w:pos="1340"/>
        </w:tabs>
        <w:spacing w:line="225" w:lineRule="auto"/>
        <w:ind w:left="1340" w:hanging="358"/>
        <w:rPr>
          <w:rFonts w:ascii="Symbol" w:eastAsia="Symbol" w:hAnsi="Symbol" w:cs="Symbol"/>
        </w:rPr>
      </w:pPr>
      <w:r>
        <w:t>требования охраны труда во время работы; - требования охраны труда в аварийных ситуациях;</w:t>
      </w:r>
    </w:p>
    <w:p w:rsidR="009613E6" w:rsidRDefault="009613E6" w:rsidP="009613E6">
      <w:pPr>
        <w:spacing w:line="1" w:lineRule="exact"/>
        <w:rPr>
          <w:rFonts w:ascii="Symbol" w:eastAsia="Symbol" w:hAnsi="Symbol" w:cs="Symbol"/>
        </w:rPr>
      </w:pPr>
    </w:p>
    <w:p w:rsidR="009613E6" w:rsidRDefault="009613E6" w:rsidP="00FD740C">
      <w:pPr>
        <w:numPr>
          <w:ilvl w:val="0"/>
          <w:numId w:val="129"/>
        </w:numPr>
        <w:tabs>
          <w:tab w:val="left" w:pos="1340"/>
        </w:tabs>
        <w:ind w:left="1340" w:hanging="358"/>
        <w:rPr>
          <w:rFonts w:ascii="Symbol" w:eastAsia="Symbol" w:hAnsi="Symbol" w:cs="Symbol"/>
        </w:rPr>
      </w:pPr>
      <w:r>
        <w:t>требования охраны труда по окончании работы.</w:t>
      </w:r>
    </w:p>
    <w:p w:rsidR="009613E6" w:rsidRDefault="009613E6" w:rsidP="009613E6">
      <w:pPr>
        <w:spacing w:line="10" w:lineRule="exact"/>
        <w:rPr>
          <w:sz w:val="20"/>
          <w:szCs w:val="20"/>
        </w:rPr>
      </w:pPr>
    </w:p>
    <w:p w:rsidR="009613E6" w:rsidRDefault="009613E6" w:rsidP="009613E6">
      <w:pPr>
        <w:spacing w:line="235" w:lineRule="auto"/>
        <w:ind w:left="260" w:firstLine="360"/>
        <w:jc w:val="both"/>
        <w:rPr>
          <w:sz w:val="20"/>
          <w:szCs w:val="20"/>
        </w:rPr>
      </w:pPr>
      <w:r>
        <w:t>Проверку и пересмотр инструкций по охране труда для работников организует директор ГДДТ. Пересмотр инструкций должен производиться не реже одного раза в 5 лет.</w:t>
      </w:r>
    </w:p>
    <w:p w:rsidR="009613E6" w:rsidRDefault="009613E6" w:rsidP="009613E6">
      <w:pPr>
        <w:spacing w:line="2" w:lineRule="exact"/>
        <w:rPr>
          <w:sz w:val="20"/>
          <w:szCs w:val="20"/>
        </w:rPr>
      </w:pPr>
    </w:p>
    <w:p w:rsidR="009613E6" w:rsidRDefault="009613E6" w:rsidP="009613E6">
      <w:pPr>
        <w:ind w:left="620"/>
        <w:rPr>
          <w:sz w:val="20"/>
          <w:szCs w:val="20"/>
        </w:rPr>
      </w:pPr>
      <w:r>
        <w:t>Инструкции по охране труда для работников могут досрочно пересматриваться:</w:t>
      </w:r>
    </w:p>
    <w:p w:rsidR="009613E6" w:rsidRDefault="009613E6" w:rsidP="009613E6">
      <w:pPr>
        <w:spacing w:line="1" w:lineRule="exact"/>
        <w:rPr>
          <w:sz w:val="20"/>
          <w:szCs w:val="20"/>
        </w:rPr>
      </w:pPr>
    </w:p>
    <w:p w:rsidR="009613E6" w:rsidRDefault="009613E6" w:rsidP="00FD740C">
      <w:pPr>
        <w:numPr>
          <w:ilvl w:val="0"/>
          <w:numId w:val="130"/>
        </w:numPr>
        <w:tabs>
          <w:tab w:val="left" w:pos="1340"/>
        </w:tabs>
        <w:ind w:left="1340" w:hanging="358"/>
        <w:rPr>
          <w:rFonts w:ascii="Symbol" w:eastAsia="Symbol" w:hAnsi="Symbol" w:cs="Symbol"/>
        </w:rPr>
      </w:pPr>
      <w:r>
        <w:t>при пересмотре межотраслевых и отраслевых правил и типовых инструкций по</w:t>
      </w:r>
    </w:p>
    <w:p w:rsidR="009613E6" w:rsidRDefault="009613E6" w:rsidP="009613E6">
      <w:pPr>
        <w:spacing w:line="47" w:lineRule="exact"/>
        <w:rPr>
          <w:rFonts w:ascii="Symbol" w:eastAsia="Symbol" w:hAnsi="Symbol" w:cs="Symbol"/>
        </w:rPr>
      </w:pPr>
    </w:p>
    <w:p w:rsidR="009613E6" w:rsidRDefault="009613E6" w:rsidP="00572CF2">
      <w:pPr>
        <w:rPr>
          <w:sz w:val="20"/>
          <w:szCs w:val="20"/>
        </w:rPr>
      </w:pPr>
      <w:r>
        <w:rPr>
          <w:rFonts w:ascii="Calibri" w:eastAsia="Calibri" w:hAnsi="Calibri" w:cs="Calibri"/>
          <w:sz w:val="21"/>
          <w:szCs w:val="21"/>
        </w:rPr>
        <w:t xml:space="preserve"> </w:t>
      </w:r>
      <w:r>
        <w:t>охране труда;</w:t>
      </w:r>
    </w:p>
    <w:p w:rsidR="009613E6" w:rsidRDefault="009613E6" w:rsidP="009613E6">
      <w:pPr>
        <w:spacing w:line="1" w:lineRule="exact"/>
        <w:rPr>
          <w:sz w:val="20"/>
          <w:szCs w:val="20"/>
        </w:rPr>
      </w:pPr>
    </w:p>
    <w:p w:rsidR="009613E6" w:rsidRDefault="009613E6" w:rsidP="00FD740C">
      <w:pPr>
        <w:numPr>
          <w:ilvl w:val="0"/>
          <w:numId w:val="131"/>
        </w:numPr>
        <w:tabs>
          <w:tab w:val="left" w:pos="1340"/>
        </w:tabs>
        <w:ind w:left="1340" w:hanging="358"/>
        <w:rPr>
          <w:rFonts w:ascii="Symbol" w:eastAsia="Symbol" w:hAnsi="Symbol" w:cs="Symbol"/>
        </w:rPr>
      </w:pPr>
      <w:r>
        <w:t>при изменении условий труда работников;</w:t>
      </w:r>
    </w:p>
    <w:p w:rsidR="009613E6" w:rsidRDefault="009613E6" w:rsidP="00FD740C">
      <w:pPr>
        <w:numPr>
          <w:ilvl w:val="0"/>
          <w:numId w:val="131"/>
        </w:numPr>
        <w:tabs>
          <w:tab w:val="left" w:pos="1340"/>
        </w:tabs>
        <w:spacing w:line="237" w:lineRule="auto"/>
        <w:ind w:left="1340" w:hanging="358"/>
        <w:rPr>
          <w:rFonts w:ascii="Symbol" w:eastAsia="Symbol" w:hAnsi="Symbol" w:cs="Symbol"/>
        </w:rPr>
      </w:pPr>
      <w:r>
        <w:t>при внедрении новой техники и технологии;</w:t>
      </w:r>
    </w:p>
    <w:p w:rsidR="009613E6" w:rsidRDefault="009613E6" w:rsidP="009613E6">
      <w:pPr>
        <w:spacing w:line="29" w:lineRule="exact"/>
        <w:rPr>
          <w:rFonts w:ascii="Symbol" w:eastAsia="Symbol" w:hAnsi="Symbol" w:cs="Symbol"/>
        </w:rPr>
      </w:pPr>
    </w:p>
    <w:p w:rsidR="009613E6" w:rsidRDefault="009613E6" w:rsidP="00FD740C">
      <w:pPr>
        <w:numPr>
          <w:ilvl w:val="0"/>
          <w:numId w:val="131"/>
        </w:numPr>
        <w:tabs>
          <w:tab w:val="left" w:pos="1340"/>
        </w:tabs>
        <w:spacing w:line="225" w:lineRule="auto"/>
        <w:ind w:left="1340" w:right="20" w:hanging="358"/>
        <w:rPr>
          <w:rFonts w:ascii="Symbol" w:eastAsia="Symbol" w:hAnsi="Symbol" w:cs="Symbol"/>
        </w:rPr>
      </w:pPr>
      <w:r>
        <w:t>по результатам анализа материалов расследования аварий, несчастных случаев на производстве и профессиональных заболеваний;</w:t>
      </w:r>
    </w:p>
    <w:p w:rsidR="009613E6" w:rsidRDefault="009613E6" w:rsidP="009613E6">
      <w:pPr>
        <w:spacing w:line="32" w:lineRule="exact"/>
        <w:rPr>
          <w:rFonts w:ascii="Symbol" w:eastAsia="Symbol" w:hAnsi="Symbol" w:cs="Symbol"/>
        </w:rPr>
      </w:pPr>
    </w:p>
    <w:p w:rsidR="009613E6" w:rsidRDefault="009613E6" w:rsidP="00FD740C">
      <w:pPr>
        <w:numPr>
          <w:ilvl w:val="0"/>
          <w:numId w:val="131"/>
        </w:numPr>
        <w:tabs>
          <w:tab w:val="left" w:pos="1340"/>
        </w:tabs>
        <w:spacing w:line="225" w:lineRule="auto"/>
        <w:ind w:left="1340" w:hanging="358"/>
        <w:rPr>
          <w:rFonts w:ascii="Symbol" w:eastAsia="Symbol" w:hAnsi="Symbol" w:cs="Symbol"/>
        </w:rPr>
      </w:pPr>
      <w:r>
        <w:t>по требованию представителей органов по труду субъектов Российской Федерации или органов федеральной инспекции труда.</w:t>
      </w:r>
    </w:p>
    <w:p w:rsidR="009613E6" w:rsidRDefault="009613E6" w:rsidP="009613E6">
      <w:pPr>
        <w:spacing w:line="13" w:lineRule="exact"/>
        <w:rPr>
          <w:sz w:val="20"/>
          <w:szCs w:val="20"/>
        </w:rPr>
      </w:pPr>
    </w:p>
    <w:p w:rsidR="009613E6" w:rsidRDefault="009613E6" w:rsidP="009613E6">
      <w:pPr>
        <w:spacing w:line="232" w:lineRule="auto"/>
        <w:ind w:left="260" w:right="20" w:firstLine="360"/>
        <w:jc w:val="both"/>
        <w:rPr>
          <w:sz w:val="20"/>
          <w:szCs w:val="20"/>
        </w:rPr>
      </w:pPr>
      <w:r>
        <w:t>Если в течение срока действия инструкции по охране труда для работника условия его труда не изменились, то ее действие продлевается на следующий срок.</w:t>
      </w:r>
    </w:p>
    <w:p w:rsidR="009613E6" w:rsidRDefault="009613E6" w:rsidP="009613E6">
      <w:pPr>
        <w:spacing w:line="14" w:lineRule="exact"/>
        <w:rPr>
          <w:sz w:val="20"/>
          <w:szCs w:val="20"/>
        </w:rPr>
      </w:pPr>
    </w:p>
    <w:p w:rsidR="009613E6" w:rsidRDefault="009613E6" w:rsidP="009613E6">
      <w:pPr>
        <w:spacing w:line="232" w:lineRule="auto"/>
        <w:ind w:left="260" w:firstLine="360"/>
        <w:jc w:val="both"/>
        <w:rPr>
          <w:sz w:val="20"/>
          <w:szCs w:val="20"/>
        </w:rPr>
      </w:pPr>
      <w:r>
        <w:t>Действующие в ГДДТ инструкции по охране труда для работников, а также перечень этих инструкций хранится у директора ГДДТ.</w:t>
      </w:r>
    </w:p>
    <w:p w:rsidR="009613E6" w:rsidRDefault="009613E6" w:rsidP="009613E6">
      <w:pPr>
        <w:spacing w:line="14" w:lineRule="exact"/>
        <w:rPr>
          <w:sz w:val="20"/>
          <w:szCs w:val="20"/>
        </w:rPr>
      </w:pPr>
    </w:p>
    <w:p w:rsidR="009613E6" w:rsidRDefault="009613E6" w:rsidP="009613E6">
      <w:pPr>
        <w:spacing w:line="235" w:lineRule="auto"/>
        <w:ind w:left="260" w:firstLine="360"/>
        <w:jc w:val="both"/>
        <w:rPr>
          <w:sz w:val="20"/>
          <w:szCs w:val="20"/>
        </w:rPr>
      </w:pPr>
      <w:r>
        <w:t>Местонахождение инструкций по охране труда для работников рекомендуется определять директору ГДДТ с учетом обеспечения доступности и удобства ознакомления с ними.</w:t>
      </w:r>
    </w:p>
    <w:p w:rsidR="009613E6" w:rsidRDefault="009613E6" w:rsidP="009613E6">
      <w:pPr>
        <w:spacing w:line="14" w:lineRule="exact"/>
        <w:rPr>
          <w:sz w:val="20"/>
          <w:szCs w:val="20"/>
        </w:rPr>
      </w:pPr>
    </w:p>
    <w:p w:rsidR="009613E6" w:rsidRDefault="009613E6" w:rsidP="009613E6">
      <w:pPr>
        <w:spacing w:line="235" w:lineRule="auto"/>
        <w:ind w:left="260" w:firstLine="360"/>
        <w:jc w:val="both"/>
        <w:rPr>
          <w:sz w:val="20"/>
          <w:szCs w:val="20"/>
        </w:rPr>
      </w:pPr>
      <w:r>
        <w:t>Инструкции по охране труда для работников могут быть выданы им на руки для изучения при первичном инструктаже, либо вывешены на рабочих местах или участках, либо хранятся в ином месте, доступном для работников.</w:t>
      </w:r>
    </w:p>
    <w:p w:rsidR="009613E6" w:rsidRDefault="009613E6" w:rsidP="009613E6">
      <w:pPr>
        <w:spacing w:line="283" w:lineRule="exact"/>
        <w:rPr>
          <w:sz w:val="20"/>
          <w:szCs w:val="20"/>
        </w:rPr>
      </w:pPr>
    </w:p>
    <w:p w:rsidR="009613E6" w:rsidRDefault="009613E6" w:rsidP="009613E6">
      <w:pPr>
        <w:ind w:left="620"/>
        <w:rPr>
          <w:sz w:val="20"/>
          <w:szCs w:val="20"/>
        </w:rPr>
      </w:pPr>
      <w:r>
        <w:rPr>
          <w:b/>
          <w:bCs/>
        </w:rPr>
        <w:t>10.11. Организация и производство работ повышенной опасности.</w:t>
      </w:r>
    </w:p>
    <w:p w:rsidR="009613E6" w:rsidRDefault="009613E6" w:rsidP="009613E6">
      <w:pPr>
        <w:spacing w:line="7" w:lineRule="exact"/>
        <w:rPr>
          <w:sz w:val="20"/>
          <w:szCs w:val="20"/>
        </w:rPr>
      </w:pPr>
    </w:p>
    <w:p w:rsidR="009613E6" w:rsidRDefault="009613E6" w:rsidP="009613E6">
      <w:pPr>
        <w:spacing w:line="235" w:lineRule="auto"/>
        <w:ind w:left="260" w:firstLine="360"/>
        <w:jc w:val="both"/>
        <w:rPr>
          <w:sz w:val="20"/>
          <w:szCs w:val="20"/>
        </w:rPr>
      </w:pPr>
      <w:r>
        <w:t>Работы с повышенной опасностью – работы (за исключением ликвидации и локализации аварийных ситуаций), до начала выполнения которых, необходимо провести ряд обязательных организационных и технических мероприятий, обеспечивающих безопасность работников при выполнении этих работ.</w:t>
      </w:r>
    </w:p>
    <w:p w:rsidR="009613E6" w:rsidRDefault="009613E6" w:rsidP="009613E6">
      <w:pPr>
        <w:spacing w:line="14" w:lineRule="exact"/>
        <w:rPr>
          <w:sz w:val="20"/>
          <w:szCs w:val="20"/>
        </w:rPr>
      </w:pPr>
    </w:p>
    <w:p w:rsidR="009613E6" w:rsidRDefault="009613E6" w:rsidP="009613E6">
      <w:pPr>
        <w:spacing w:line="235" w:lineRule="auto"/>
        <w:ind w:left="260" w:firstLine="360"/>
        <w:jc w:val="both"/>
        <w:rPr>
          <w:sz w:val="20"/>
          <w:szCs w:val="20"/>
        </w:rPr>
      </w:pPr>
      <w:r>
        <w:t>На проведение работ с повышенной опасностью оформляется наряд-допуск и, при необходимости, проект (план, программа, регламент) производства работ с повышенной опасностью.</w:t>
      </w:r>
    </w:p>
    <w:p w:rsidR="009613E6" w:rsidRDefault="009613E6" w:rsidP="009613E6">
      <w:pPr>
        <w:spacing w:line="14" w:lineRule="exact"/>
        <w:rPr>
          <w:sz w:val="20"/>
          <w:szCs w:val="20"/>
        </w:rPr>
      </w:pPr>
    </w:p>
    <w:p w:rsidR="009613E6" w:rsidRDefault="009613E6" w:rsidP="009613E6">
      <w:pPr>
        <w:spacing w:line="232" w:lineRule="auto"/>
        <w:ind w:left="260" w:firstLine="360"/>
        <w:jc w:val="both"/>
        <w:rPr>
          <w:sz w:val="20"/>
          <w:szCs w:val="20"/>
        </w:rPr>
      </w:pPr>
      <w:r>
        <w:t>ГДДТ на основании соответствующих нормативных актов (межотраслевых и отраслевых правил по охране труда, строительных норм и правил, правил безопасности) и</w:t>
      </w:r>
    </w:p>
    <w:p w:rsidR="009613E6" w:rsidRDefault="009613E6" w:rsidP="009613E6">
      <w:pPr>
        <w:spacing w:line="2" w:lineRule="exact"/>
        <w:rPr>
          <w:sz w:val="20"/>
          <w:szCs w:val="20"/>
        </w:rPr>
      </w:pPr>
    </w:p>
    <w:p w:rsidR="009613E6" w:rsidRDefault="009613E6" w:rsidP="00FD740C">
      <w:pPr>
        <w:numPr>
          <w:ilvl w:val="0"/>
          <w:numId w:val="132"/>
        </w:numPr>
        <w:tabs>
          <w:tab w:val="left" w:pos="440"/>
        </w:tabs>
        <w:ind w:left="440" w:hanging="178"/>
      </w:pPr>
      <w:r>
        <w:t>учетом специфики своей производственной деятельности разрабатывает перечень работ</w:t>
      </w:r>
    </w:p>
    <w:p w:rsidR="009613E6" w:rsidRDefault="009613E6" w:rsidP="009613E6">
      <w:pPr>
        <w:spacing w:line="12" w:lineRule="exact"/>
      </w:pPr>
    </w:p>
    <w:p w:rsidR="009613E6" w:rsidRDefault="009613E6" w:rsidP="00FD740C">
      <w:pPr>
        <w:numPr>
          <w:ilvl w:val="0"/>
          <w:numId w:val="132"/>
        </w:numPr>
        <w:tabs>
          <w:tab w:val="left" w:pos="471"/>
        </w:tabs>
        <w:spacing w:line="235" w:lineRule="auto"/>
        <w:ind w:left="260" w:firstLine="2"/>
        <w:jc w:val="both"/>
      </w:pPr>
      <w:r>
        <w:t>повышенной опасностью, осуществляемых по специальным регламентам, и работ, на проведение которых требуется наряд-допуск, а также инструкцию о порядке организации и проведения работ с повышенной опасностью.</w:t>
      </w:r>
    </w:p>
    <w:p w:rsidR="009613E6" w:rsidRDefault="009613E6" w:rsidP="009613E6">
      <w:pPr>
        <w:spacing w:line="14" w:lineRule="exact"/>
      </w:pPr>
    </w:p>
    <w:p w:rsidR="009613E6" w:rsidRDefault="009613E6" w:rsidP="009613E6">
      <w:pPr>
        <w:spacing w:line="232" w:lineRule="auto"/>
        <w:ind w:left="260" w:right="20" w:firstLine="360"/>
      </w:pPr>
      <w:r>
        <w:t>Перечень возможных работ повышенной опасности и работ, на проведение которых требуется наряд-допуск, включает в себя:</w:t>
      </w:r>
    </w:p>
    <w:p w:rsidR="009613E6" w:rsidRDefault="009613E6" w:rsidP="009613E6">
      <w:pPr>
        <w:spacing w:line="33" w:lineRule="exact"/>
      </w:pPr>
    </w:p>
    <w:p w:rsidR="009613E6" w:rsidRDefault="009613E6" w:rsidP="00FD740C">
      <w:pPr>
        <w:numPr>
          <w:ilvl w:val="2"/>
          <w:numId w:val="132"/>
        </w:numPr>
        <w:tabs>
          <w:tab w:val="left" w:pos="1340"/>
        </w:tabs>
        <w:spacing w:line="225" w:lineRule="auto"/>
        <w:ind w:left="1340" w:hanging="358"/>
        <w:rPr>
          <w:rFonts w:ascii="Symbol" w:eastAsia="Symbol" w:hAnsi="Symbol" w:cs="Symbol"/>
        </w:rPr>
      </w:pPr>
      <w:r>
        <w:t>работы, выполняемые в замкнутых и труднодоступных пространствах (колодцы, шурфы, заглубленные насосные станции, закрытые емкости и т.д.);</w:t>
      </w:r>
    </w:p>
    <w:p w:rsidR="009613E6" w:rsidRDefault="009613E6" w:rsidP="009613E6">
      <w:pPr>
        <w:spacing w:line="32" w:lineRule="exact"/>
        <w:rPr>
          <w:rFonts w:ascii="Symbol" w:eastAsia="Symbol" w:hAnsi="Symbol" w:cs="Symbol"/>
        </w:rPr>
      </w:pPr>
    </w:p>
    <w:p w:rsidR="009613E6" w:rsidRDefault="009613E6" w:rsidP="00FD740C">
      <w:pPr>
        <w:numPr>
          <w:ilvl w:val="2"/>
          <w:numId w:val="132"/>
        </w:numPr>
        <w:tabs>
          <w:tab w:val="left" w:pos="1340"/>
        </w:tabs>
        <w:spacing w:line="225" w:lineRule="auto"/>
        <w:ind w:left="1340" w:hanging="358"/>
        <w:rPr>
          <w:rFonts w:ascii="Symbol" w:eastAsia="Symbol" w:hAnsi="Symbol" w:cs="Symbol"/>
        </w:rPr>
      </w:pPr>
      <w:r>
        <w:t>верхолазные и работы на высоте, при выполнении которых работник находится на расстоянии менее 2 м от не огражденных перепадов по высоте 1,3 м и более;</w:t>
      </w:r>
    </w:p>
    <w:p w:rsidR="009613E6" w:rsidRDefault="009613E6" w:rsidP="009613E6">
      <w:pPr>
        <w:spacing w:line="32" w:lineRule="exact"/>
        <w:rPr>
          <w:rFonts w:ascii="Symbol" w:eastAsia="Symbol" w:hAnsi="Symbol" w:cs="Symbol"/>
        </w:rPr>
      </w:pPr>
    </w:p>
    <w:p w:rsidR="009613E6" w:rsidRDefault="009613E6" w:rsidP="00FD740C">
      <w:pPr>
        <w:numPr>
          <w:ilvl w:val="2"/>
          <w:numId w:val="132"/>
        </w:numPr>
        <w:tabs>
          <w:tab w:val="left" w:pos="1340"/>
        </w:tabs>
        <w:spacing w:line="230" w:lineRule="auto"/>
        <w:ind w:left="1340" w:hanging="358"/>
        <w:jc w:val="both"/>
        <w:rPr>
          <w:rFonts w:ascii="Symbol" w:eastAsia="Symbol" w:hAnsi="Symbol" w:cs="Symbol"/>
        </w:rPr>
      </w:pPr>
      <w:r>
        <w:t>работы вблизи воздушных и кабельных линий электропередачи, в охранных зонах газопроводов, складов легковоспламеняющихся или горючих жидкостей, газов и т.п.;</w:t>
      </w:r>
    </w:p>
    <w:p w:rsidR="009613E6" w:rsidRDefault="009613E6" w:rsidP="009613E6">
      <w:pPr>
        <w:spacing w:line="2" w:lineRule="exact"/>
        <w:rPr>
          <w:rFonts w:ascii="Symbol" w:eastAsia="Symbol" w:hAnsi="Symbol" w:cs="Symbol"/>
        </w:rPr>
      </w:pPr>
    </w:p>
    <w:p w:rsidR="009613E6" w:rsidRDefault="009613E6" w:rsidP="00FD740C">
      <w:pPr>
        <w:numPr>
          <w:ilvl w:val="2"/>
          <w:numId w:val="132"/>
        </w:numPr>
        <w:tabs>
          <w:tab w:val="left" w:pos="1340"/>
        </w:tabs>
        <w:ind w:left="1340" w:hanging="358"/>
        <w:rPr>
          <w:rFonts w:ascii="Symbol" w:eastAsia="Symbol" w:hAnsi="Symbol" w:cs="Symbol"/>
        </w:rPr>
      </w:pPr>
      <w:r>
        <w:lastRenderedPageBreak/>
        <w:t>работы по эксплуатации электроустановок (потребителей);</w:t>
      </w:r>
    </w:p>
    <w:p w:rsidR="009613E6" w:rsidRDefault="009613E6" w:rsidP="00FD740C">
      <w:pPr>
        <w:numPr>
          <w:ilvl w:val="2"/>
          <w:numId w:val="132"/>
        </w:numPr>
        <w:tabs>
          <w:tab w:val="left" w:pos="1340"/>
        </w:tabs>
        <w:spacing w:line="237" w:lineRule="auto"/>
        <w:ind w:left="1340" w:hanging="358"/>
        <w:rPr>
          <w:rFonts w:ascii="Symbol" w:eastAsia="Symbol" w:hAnsi="Symbol" w:cs="Symbol"/>
        </w:rPr>
      </w:pPr>
      <w:r>
        <w:t>работы по обслуживанию и эксплуатации тепловых энергоустановок и сетей;</w:t>
      </w:r>
    </w:p>
    <w:p w:rsidR="009613E6" w:rsidRDefault="009613E6" w:rsidP="009613E6">
      <w:pPr>
        <w:spacing w:line="29" w:lineRule="exact"/>
        <w:rPr>
          <w:rFonts w:ascii="Symbol" w:eastAsia="Symbol" w:hAnsi="Symbol" w:cs="Symbol"/>
        </w:rPr>
      </w:pPr>
    </w:p>
    <w:p w:rsidR="009613E6" w:rsidRDefault="009613E6" w:rsidP="00FD740C">
      <w:pPr>
        <w:numPr>
          <w:ilvl w:val="2"/>
          <w:numId w:val="132"/>
        </w:numPr>
        <w:tabs>
          <w:tab w:val="left" w:pos="1340"/>
        </w:tabs>
        <w:spacing w:line="232" w:lineRule="auto"/>
        <w:ind w:left="1340" w:hanging="358"/>
        <w:jc w:val="both"/>
        <w:rPr>
          <w:rFonts w:ascii="Symbol" w:eastAsia="Symbol" w:hAnsi="Symbol" w:cs="Symbol"/>
        </w:rPr>
      </w:pPr>
      <w:r>
        <w:t>строительно-монтажные и ремонтно-строительные работы, выполняемые в условиях действующих производств одного подразделения ОО силами другого подразделения или подрядной организацией при наложении их деятельности (совмещенные).</w:t>
      </w:r>
    </w:p>
    <w:p w:rsidR="009613E6" w:rsidRDefault="009613E6" w:rsidP="009613E6">
      <w:pPr>
        <w:spacing w:line="12" w:lineRule="exact"/>
        <w:rPr>
          <w:rFonts w:ascii="Symbol" w:eastAsia="Symbol" w:hAnsi="Symbol" w:cs="Symbol"/>
        </w:rPr>
      </w:pPr>
    </w:p>
    <w:p w:rsidR="009613E6" w:rsidRDefault="009613E6" w:rsidP="00FD740C">
      <w:pPr>
        <w:numPr>
          <w:ilvl w:val="1"/>
          <w:numId w:val="132"/>
        </w:numPr>
        <w:tabs>
          <w:tab w:val="left" w:pos="920"/>
        </w:tabs>
        <w:spacing w:line="232" w:lineRule="auto"/>
        <w:ind w:left="260" w:firstLine="362"/>
      </w:pPr>
      <w:r>
        <w:t>каждом отдельном случае перечень работ повышенной опасности может быть пересмотрен и вновь утвержден директором ГДДТ.</w:t>
      </w:r>
    </w:p>
    <w:p w:rsidR="009613E6" w:rsidRDefault="009613E6" w:rsidP="009613E6">
      <w:pPr>
        <w:spacing w:line="13" w:lineRule="exact"/>
      </w:pPr>
    </w:p>
    <w:p w:rsidR="009613E6" w:rsidRDefault="009613E6" w:rsidP="009613E6">
      <w:pPr>
        <w:spacing w:line="235" w:lineRule="auto"/>
        <w:ind w:left="260" w:firstLine="360"/>
        <w:jc w:val="both"/>
      </w:pPr>
      <w:r>
        <w:t>К выполнению работ повышенной опасности допускаются инженерно-технические работники и рабочие, имеющие специальность и квалификацию, соответствующие характеру проводимых работ, не моложе 18 лет, прошедшие медицинское освидетельствование.</w:t>
      </w:r>
    </w:p>
    <w:p w:rsidR="009613E6" w:rsidRDefault="009613E6" w:rsidP="009613E6">
      <w:pPr>
        <w:spacing w:line="229" w:lineRule="exact"/>
        <w:rPr>
          <w:sz w:val="20"/>
          <w:szCs w:val="20"/>
        </w:rPr>
      </w:pPr>
    </w:p>
    <w:p w:rsidR="009613E6" w:rsidRDefault="009613E6" w:rsidP="009613E6">
      <w:pPr>
        <w:ind w:left="620"/>
        <w:rPr>
          <w:sz w:val="20"/>
          <w:szCs w:val="20"/>
        </w:rPr>
      </w:pPr>
      <w:r>
        <w:t>Приказом по учреждению должны быть утверждены списки:</w:t>
      </w:r>
    </w:p>
    <w:p w:rsidR="009613E6" w:rsidRDefault="009613E6" w:rsidP="009613E6">
      <w:pPr>
        <w:spacing w:line="1" w:lineRule="exact"/>
        <w:rPr>
          <w:sz w:val="20"/>
          <w:szCs w:val="20"/>
        </w:rPr>
      </w:pPr>
    </w:p>
    <w:p w:rsidR="009613E6" w:rsidRDefault="009613E6" w:rsidP="00FD740C">
      <w:pPr>
        <w:numPr>
          <w:ilvl w:val="0"/>
          <w:numId w:val="133"/>
        </w:numPr>
        <w:tabs>
          <w:tab w:val="left" w:pos="1340"/>
        </w:tabs>
        <w:ind w:left="1340" w:hanging="358"/>
        <w:rPr>
          <w:rFonts w:ascii="Symbol" w:eastAsia="Symbol" w:hAnsi="Symbol" w:cs="Symbol"/>
        </w:rPr>
      </w:pPr>
      <w:r>
        <w:t>лиц, имеющих право выдавать наряд-допуск;</w:t>
      </w:r>
    </w:p>
    <w:p w:rsidR="009613E6" w:rsidRDefault="009613E6" w:rsidP="00FD740C">
      <w:pPr>
        <w:numPr>
          <w:ilvl w:val="0"/>
          <w:numId w:val="133"/>
        </w:numPr>
        <w:tabs>
          <w:tab w:val="left" w:pos="1340"/>
        </w:tabs>
        <w:spacing w:line="237" w:lineRule="auto"/>
        <w:ind w:left="1340" w:hanging="358"/>
        <w:rPr>
          <w:rFonts w:ascii="Symbol" w:eastAsia="Symbol" w:hAnsi="Symbol" w:cs="Symbol"/>
        </w:rPr>
      </w:pPr>
      <w:r>
        <w:t>лиц, ответственных за безопасное проведение работ (или организующих их);</w:t>
      </w:r>
    </w:p>
    <w:p w:rsidR="009613E6" w:rsidRPr="00A708EB" w:rsidRDefault="009613E6" w:rsidP="00A708EB">
      <w:pPr>
        <w:numPr>
          <w:ilvl w:val="0"/>
          <w:numId w:val="133"/>
        </w:numPr>
        <w:tabs>
          <w:tab w:val="left" w:pos="1340"/>
        </w:tabs>
        <w:spacing w:line="237" w:lineRule="auto"/>
        <w:ind w:left="1340" w:hanging="358"/>
        <w:rPr>
          <w:rFonts w:ascii="Symbol" w:eastAsia="Symbol" w:hAnsi="Symbol" w:cs="Symbol"/>
        </w:rPr>
      </w:pPr>
      <w:r>
        <w:t>лиц, допускаемых к выполнению работ.</w:t>
      </w:r>
    </w:p>
    <w:p w:rsidR="009613E6" w:rsidRDefault="009613E6" w:rsidP="009613E6">
      <w:pPr>
        <w:ind w:left="260"/>
        <w:rPr>
          <w:sz w:val="20"/>
          <w:szCs w:val="20"/>
        </w:rPr>
      </w:pPr>
      <w:r>
        <w:rPr>
          <w:b/>
          <w:bCs/>
        </w:rPr>
        <w:t>10.12. Наблюдение за состоянием здоровья работников.</w:t>
      </w:r>
    </w:p>
    <w:p w:rsidR="009613E6" w:rsidRDefault="009613E6" w:rsidP="009613E6">
      <w:pPr>
        <w:spacing w:line="7" w:lineRule="exact"/>
        <w:rPr>
          <w:sz w:val="20"/>
          <w:szCs w:val="20"/>
        </w:rPr>
      </w:pPr>
    </w:p>
    <w:p w:rsidR="009613E6" w:rsidRDefault="009613E6" w:rsidP="009613E6">
      <w:pPr>
        <w:spacing w:line="235" w:lineRule="auto"/>
        <w:ind w:left="260" w:firstLine="708"/>
        <w:jc w:val="both"/>
        <w:rPr>
          <w:sz w:val="20"/>
          <w:szCs w:val="20"/>
        </w:rPr>
      </w:pPr>
      <w:r>
        <w:t>Наблюдение за состоянием здоровья работников представляет собой процедуру обследования состояния здоровья работников для обнаружения и определения отклонений от нормы.</w:t>
      </w:r>
    </w:p>
    <w:p w:rsidR="009613E6" w:rsidRDefault="009613E6" w:rsidP="009613E6">
      <w:pPr>
        <w:spacing w:line="14" w:lineRule="exact"/>
        <w:rPr>
          <w:sz w:val="20"/>
          <w:szCs w:val="20"/>
        </w:rPr>
      </w:pPr>
    </w:p>
    <w:p w:rsidR="009613E6" w:rsidRDefault="009613E6" w:rsidP="009613E6">
      <w:pPr>
        <w:spacing w:line="237" w:lineRule="auto"/>
        <w:ind w:left="260" w:firstLine="708"/>
        <w:jc w:val="both"/>
        <w:rPr>
          <w:sz w:val="20"/>
          <w:szCs w:val="20"/>
        </w:rPr>
      </w:pPr>
      <w:r>
        <w:t>Результаты наблюдения за состоянием здоровья работников следует использовать для защиты и оздоровления как отдельных работников, так и группы работников на рабочем месте, а также работников, подвергаемых воздействию вредных и опасных производственных факторов. Процедуры наблюдения за состоянием здоровья работников могут включать медицинские осмотры, биологический контроль, рентгенологические обследования, опрос или анализ данных о состоянии здоровья работников и другие процедуры.</w:t>
      </w:r>
    </w:p>
    <w:p w:rsidR="009613E6" w:rsidRDefault="009613E6" w:rsidP="009613E6">
      <w:pPr>
        <w:spacing w:line="16" w:lineRule="exact"/>
        <w:rPr>
          <w:sz w:val="20"/>
          <w:szCs w:val="20"/>
        </w:rPr>
      </w:pPr>
    </w:p>
    <w:p w:rsidR="009613E6" w:rsidRDefault="009613E6" w:rsidP="009613E6">
      <w:pPr>
        <w:spacing w:line="237" w:lineRule="auto"/>
        <w:ind w:left="260" w:firstLine="708"/>
        <w:jc w:val="both"/>
        <w:rPr>
          <w:sz w:val="20"/>
          <w:szCs w:val="20"/>
        </w:rPr>
      </w:pPr>
      <w:r>
        <w:t>Работники, занятые на тяжелых работах и на работах с вредными и (или) опасными условиями труда, проходят за счет средств работодателя обязательные предварительные (при поступлении на работу) и периодические медицинские осмотры (обследования) для определения пригодности этих работников для выполнения поручаемой работы и предупреждения профессиональных заболеваний. Работники, осуществляющие отдельные виды деятельности, связанные с источниками повышенной опасности (с влиянием вредных веществ и неблагоприятных производственных факторов), а также работающие в</w:t>
      </w:r>
    </w:p>
    <w:p w:rsidR="009613E6" w:rsidRDefault="009613E6" w:rsidP="009613E6">
      <w:pPr>
        <w:spacing w:line="17" w:lineRule="exact"/>
        <w:rPr>
          <w:sz w:val="20"/>
          <w:szCs w:val="20"/>
        </w:rPr>
      </w:pPr>
    </w:p>
    <w:p w:rsidR="009613E6" w:rsidRDefault="009613E6" w:rsidP="009613E6">
      <w:pPr>
        <w:spacing w:line="235" w:lineRule="auto"/>
        <w:ind w:left="260"/>
        <w:jc w:val="both"/>
        <w:rPr>
          <w:sz w:val="20"/>
          <w:szCs w:val="20"/>
        </w:rPr>
      </w:pPr>
      <w:r>
        <w:t>условиях повышенной опасности, проходят обязательное психиатрическое освидетельствование не реже одного раза в пять лет в порядке, устанавливаемом Правительством Российской Федерации.</w:t>
      </w:r>
    </w:p>
    <w:p w:rsidR="009613E6" w:rsidRDefault="009613E6" w:rsidP="009613E6">
      <w:pPr>
        <w:spacing w:line="14" w:lineRule="exact"/>
        <w:rPr>
          <w:sz w:val="20"/>
          <w:szCs w:val="20"/>
        </w:rPr>
      </w:pPr>
    </w:p>
    <w:p w:rsidR="009613E6" w:rsidRDefault="009613E6" w:rsidP="009613E6">
      <w:pPr>
        <w:spacing w:line="235" w:lineRule="auto"/>
        <w:ind w:left="260" w:firstLine="708"/>
        <w:jc w:val="both"/>
        <w:rPr>
          <w:sz w:val="20"/>
          <w:szCs w:val="20"/>
        </w:rPr>
      </w:pPr>
      <w:r>
        <w:t>Целью предварительных медицинских осмотров при поступлении на работу является определение соответствия состояния здоровья работников (освидетельствуемых) поручаемой им работе. Целью периодических медицинских осмотров является динамическое наблюдение за состоянием здоровья работников в условиях воздействия профессиональных вредностей, профилактика и своевременное установление начальных</w:t>
      </w:r>
    </w:p>
    <w:p w:rsidR="009613E6" w:rsidRDefault="009613E6" w:rsidP="009613E6">
      <w:pPr>
        <w:spacing w:line="17" w:lineRule="exact"/>
        <w:rPr>
          <w:sz w:val="20"/>
          <w:szCs w:val="20"/>
        </w:rPr>
      </w:pPr>
    </w:p>
    <w:p w:rsidR="009613E6" w:rsidRDefault="009613E6" w:rsidP="009613E6">
      <w:pPr>
        <w:spacing w:line="235" w:lineRule="auto"/>
        <w:ind w:left="260"/>
        <w:jc w:val="both"/>
        <w:rPr>
          <w:sz w:val="20"/>
          <w:szCs w:val="20"/>
        </w:rPr>
      </w:pPr>
      <w:r>
        <w:t>признаков профессиональных заболеваний; выявление общих заболеваний, препятствующих продолжению работы с вредными, опасными веществами и производственными факторами, а также предупреждение несчастных случаев.</w:t>
      </w:r>
    </w:p>
    <w:p w:rsidR="009613E6" w:rsidRDefault="009613E6" w:rsidP="009613E6">
      <w:pPr>
        <w:spacing w:line="14" w:lineRule="exact"/>
        <w:rPr>
          <w:sz w:val="20"/>
          <w:szCs w:val="20"/>
        </w:rPr>
      </w:pPr>
    </w:p>
    <w:p w:rsidR="009613E6" w:rsidRDefault="009613E6" w:rsidP="009613E6">
      <w:pPr>
        <w:spacing w:line="235" w:lineRule="auto"/>
        <w:ind w:left="260" w:firstLine="708"/>
        <w:jc w:val="both"/>
        <w:rPr>
          <w:sz w:val="20"/>
          <w:szCs w:val="20"/>
        </w:rPr>
      </w:pPr>
      <w:r>
        <w:t>При уклонении работника от прохождения медицинских осмотров или невыполнении рекомендаций по результатам проведенных обследований работодатель не должен допускать работника к выполнению трудовых обязанностей, а обязан отстранить его от работы.</w:t>
      </w:r>
    </w:p>
    <w:p w:rsidR="009613E6" w:rsidRDefault="009613E6" w:rsidP="009613E6">
      <w:pPr>
        <w:spacing w:line="14" w:lineRule="exact"/>
        <w:rPr>
          <w:sz w:val="20"/>
          <w:szCs w:val="20"/>
        </w:rPr>
      </w:pPr>
    </w:p>
    <w:p w:rsidR="009613E6" w:rsidRDefault="009613E6" w:rsidP="009613E6">
      <w:pPr>
        <w:spacing w:line="235" w:lineRule="auto"/>
        <w:ind w:left="260" w:firstLine="708"/>
        <w:jc w:val="both"/>
        <w:rPr>
          <w:sz w:val="20"/>
          <w:szCs w:val="20"/>
        </w:rPr>
      </w:pPr>
      <w:r>
        <w:t>Предварительные и периодические медицинские осмотры (обследования) работников проводят медицинские организации, имеющие лицензию на указанный вид деятельности. Осмотр психиатром проводят в психоневрологическом диспансере (отделении, кабинете) по месту постоянной регистрации обследуемого.</w:t>
      </w:r>
    </w:p>
    <w:p w:rsidR="009613E6" w:rsidRDefault="009613E6" w:rsidP="009613E6">
      <w:pPr>
        <w:spacing w:line="14" w:lineRule="exact"/>
        <w:rPr>
          <w:sz w:val="20"/>
          <w:szCs w:val="20"/>
        </w:rPr>
      </w:pPr>
    </w:p>
    <w:p w:rsidR="009613E6" w:rsidRDefault="009613E6" w:rsidP="009613E6">
      <w:pPr>
        <w:spacing w:line="235" w:lineRule="auto"/>
        <w:ind w:left="260" w:firstLine="708"/>
        <w:jc w:val="both"/>
        <w:rPr>
          <w:sz w:val="20"/>
          <w:szCs w:val="20"/>
        </w:rPr>
      </w:pPr>
      <w:r>
        <w:t>По желанию и на средства работодателя предварительные и периодические медицинские осмотры допускается проводить по расширенной программе по договору с лечебно- профилактической организацией (учреждением).</w:t>
      </w:r>
    </w:p>
    <w:p w:rsidR="009613E6" w:rsidRDefault="009613E6" w:rsidP="009613E6">
      <w:pPr>
        <w:spacing w:line="283" w:lineRule="exact"/>
        <w:rPr>
          <w:sz w:val="20"/>
          <w:szCs w:val="20"/>
        </w:rPr>
      </w:pPr>
    </w:p>
    <w:p w:rsidR="009613E6" w:rsidRDefault="009613E6" w:rsidP="009613E6">
      <w:pPr>
        <w:ind w:left="980"/>
        <w:rPr>
          <w:sz w:val="20"/>
          <w:szCs w:val="20"/>
        </w:rPr>
      </w:pPr>
      <w:r>
        <w:rPr>
          <w:b/>
          <w:bCs/>
        </w:rPr>
        <w:t>10.13. Медицинские осмотры работников.</w:t>
      </w:r>
    </w:p>
    <w:p w:rsidR="009613E6" w:rsidRDefault="009613E6" w:rsidP="009613E6">
      <w:pPr>
        <w:spacing w:line="7" w:lineRule="exact"/>
        <w:rPr>
          <w:sz w:val="20"/>
          <w:szCs w:val="20"/>
        </w:rPr>
      </w:pPr>
    </w:p>
    <w:p w:rsidR="009613E6" w:rsidRDefault="009613E6" w:rsidP="00FD740C">
      <w:pPr>
        <w:numPr>
          <w:ilvl w:val="0"/>
          <w:numId w:val="134"/>
        </w:numPr>
        <w:tabs>
          <w:tab w:val="left" w:pos="1196"/>
        </w:tabs>
        <w:spacing w:line="237" w:lineRule="auto"/>
        <w:ind w:left="260" w:firstLine="710"/>
        <w:jc w:val="both"/>
      </w:pPr>
      <w:r>
        <w:t>соответствии со статьей 213 ТК РФ работники, занятые на тяжелых работах и на работах с вредными и (или) опасными условиями труда, проходят обязательные предварительные (при поступлении на работу) и периодические (для лиц в возрасте до 21 года – ежегодные) медицинские осмотры (обследования) для определения пригодности этих работников для выполнения поручаемой работы и предупреждения профессиональных заболеваний. В соответствии с медицинскими рекомендациями указанные работники проходят внеочередные медицинские осмотры (обследования).</w:t>
      </w:r>
    </w:p>
    <w:p w:rsidR="009613E6" w:rsidRDefault="009613E6" w:rsidP="009613E6">
      <w:pPr>
        <w:spacing w:line="88" w:lineRule="exact"/>
        <w:rPr>
          <w:sz w:val="20"/>
          <w:szCs w:val="20"/>
        </w:rPr>
      </w:pPr>
    </w:p>
    <w:p w:rsidR="009613E6" w:rsidRDefault="009613E6" w:rsidP="00FD740C">
      <w:pPr>
        <w:numPr>
          <w:ilvl w:val="1"/>
          <w:numId w:val="135"/>
        </w:numPr>
        <w:tabs>
          <w:tab w:val="left" w:pos="1397"/>
        </w:tabs>
        <w:spacing w:line="235" w:lineRule="auto"/>
        <w:ind w:left="260" w:firstLine="710"/>
        <w:jc w:val="both"/>
      </w:pPr>
      <w:r>
        <w:t>случае необходимости у отдельных работодателей могут вводиться дополнительные условия и показания к проведению обязательных медицинских осмотров (обследований).</w:t>
      </w:r>
    </w:p>
    <w:p w:rsidR="009613E6" w:rsidRDefault="009613E6" w:rsidP="009613E6">
      <w:pPr>
        <w:spacing w:line="1" w:lineRule="exact"/>
      </w:pPr>
    </w:p>
    <w:p w:rsidR="009613E6" w:rsidRDefault="009613E6" w:rsidP="009613E6">
      <w:pPr>
        <w:ind w:left="980"/>
      </w:pPr>
      <w:r>
        <w:t>Работники, осуществляющие отдельные виды деятельности, в том числе связанные</w:t>
      </w:r>
    </w:p>
    <w:p w:rsidR="009613E6" w:rsidRDefault="009613E6" w:rsidP="009613E6">
      <w:pPr>
        <w:spacing w:line="12" w:lineRule="exact"/>
      </w:pPr>
    </w:p>
    <w:p w:rsidR="009613E6" w:rsidRDefault="009613E6" w:rsidP="00FD740C">
      <w:pPr>
        <w:numPr>
          <w:ilvl w:val="0"/>
          <w:numId w:val="135"/>
        </w:numPr>
        <w:tabs>
          <w:tab w:val="left" w:pos="447"/>
        </w:tabs>
        <w:spacing w:line="235" w:lineRule="auto"/>
        <w:ind w:left="260" w:firstLine="2"/>
        <w:jc w:val="both"/>
      </w:pPr>
      <w:r>
        <w:t>источниками повышенной опасности (с влиянием вредных веществ и неблагоприятных производственных факторов), а также работающие в условиях повышенной опасности проходят обязательное психиатрическое освидетельствование не реже одного раза в пять лет в порядке, устанавливаемом уполномоченным Правительством Российской Федерации федеральным органом исполнительной власти.</w:t>
      </w:r>
    </w:p>
    <w:p w:rsidR="009613E6" w:rsidRDefault="009613E6" w:rsidP="009613E6">
      <w:pPr>
        <w:spacing w:line="17" w:lineRule="exact"/>
      </w:pPr>
    </w:p>
    <w:p w:rsidR="009613E6" w:rsidRDefault="009613E6" w:rsidP="009613E6">
      <w:pPr>
        <w:spacing w:line="232" w:lineRule="auto"/>
        <w:ind w:left="260" w:firstLine="708"/>
      </w:pPr>
      <w:r>
        <w:t>Предусмотренные медицинские осмотры (обследования) и психиатрические освидетельствования осуществляются за счет средств ГДДТ.</w:t>
      </w:r>
    </w:p>
    <w:p w:rsidR="009613E6" w:rsidRDefault="009613E6" w:rsidP="009613E6">
      <w:pPr>
        <w:spacing w:line="13" w:lineRule="exact"/>
      </w:pPr>
    </w:p>
    <w:p w:rsidR="009613E6" w:rsidRDefault="009613E6" w:rsidP="009613E6">
      <w:pPr>
        <w:spacing w:line="235" w:lineRule="auto"/>
        <w:ind w:left="260" w:firstLine="708"/>
        <w:jc w:val="both"/>
      </w:pPr>
      <w:r>
        <w:t>Перечни вредных и (или) опасных производственных факторов и работ, при выполнении которых проводятся предварительные и периодические медицинские осмотры (обследования), и порядок проведения этих осмотров утверждены приказом Минздравсоцразвития России от 12 апреля 2011 года № 302н.</w:t>
      </w:r>
    </w:p>
    <w:p w:rsidR="009613E6" w:rsidRDefault="009613E6" w:rsidP="009613E6">
      <w:pPr>
        <w:spacing w:line="13" w:lineRule="exact"/>
      </w:pPr>
    </w:p>
    <w:p w:rsidR="009613E6" w:rsidRDefault="009613E6" w:rsidP="009613E6">
      <w:pPr>
        <w:spacing w:line="232" w:lineRule="auto"/>
        <w:ind w:left="260" w:firstLine="708"/>
        <w:jc w:val="both"/>
      </w:pPr>
      <w:r>
        <w:t>Предварительные медицинские осмотры (обследования) при поступлении на работу проводятся с целью определения соответствия состояния здоровья работника (освидетельствуемого) поручаемой ему работе.</w:t>
      </w:r>
    </w:p>
    <w:p w:rsidR="009613E6" w:rsidRDefault="009613E6" w:rsidP="009613E6">
      <w:pPr>
        <w:spacing w:line="3" w:lineRule="exact"/>
      </w:pPr>
    </w:p>
    <w:p w:rsidR="009613E6" w:rsidRDefault="009613E6" w:rsidP="009613E6">
      <w:pPr>
        <w:ind w:left="980"/>
      </w:pPr>
      <w:r>
        <w:t>Периодические медицинские осмотры (обследования) проводятся с целью:</w:t>
      </w:r>
    </w:p>
    <w:p w:rsidR="009613E6" w:rsidRDefault="009613E6" w:rsidP="009613E6">
      <w:pPr>
        <w:spacing w:line="1" w:lineRule="exact"/>
      </w:pPr>
    </w:p>
    <w:p w:rsidR="009613E6" w:rsidRDefault="009613E6" w:rsidP="00FD740C">
      <w:pPr>
        <w:numPr>
          <w:ilvl w:val="2"/>
          <w:numId w:val="135"/>
        </w:numPr>
        <w:tabs>
          <w:tab w:val="left" w:pos="1700"/>
        </w:tabs>
        <w:ind w:left="1700" w:hanging="370"/>
        <w:rPr>
          <w:rFonts w:ascii="Symbol" w:eastAsia="Symbol" w:hAnsi="Symbol" w:cs="Symbol"/>
        </w:rPr>
      </w:pPr>
      <w:r>
        <w:t>динамического    наблюдения    за    состоянием    здоровья    работников,</w:t>
      </w:r>
    </w:p>
    <w:p w:rsidR="009613E6" w:rsidRDefault="009613E6" w:rsidP="009613E6">
      <w:pPr>
        <w:spacing w:line="12" w:lineRule="exact"/>
        <w:rPr>
          <w:rFonts w:ascii="Symbol" w:eastAsia="Symbol" w:hAnsi="Symbol" w:cs="Symbol"/>
        </w:rPr>
      </w:pPr>
    </w:p>
    <w:p w:rsidR="009613E6" w:rsidRDefault="009613E6" w:rsidP="009613E6">
      <w:pPr>
        <w:spacing w:line="235" w:lineRule="auto"/>
        <w:ind w:left="1700"/>
        <w:jc w:val="both"/>
        <w:rPr>
          <w:rFonts w:ascii="Symbol" w:eastAsia="Symbol" w:hAnsi="Symbol" w:cs="Symbol"/>
        </w:rPr>
      </w:pPr>
      <w:r>
        <w:t>своевременного выявления начальных форм профессиональных заболеваний, ранних признаков воздействия вредных и (или) опасных производственных факторов на состояние здоровья работников, формирования групп риска;</w:t>
      </w:r>
    </w:p>
    <w:p w:rsidR="009613E6" w:rsidRDefault="009613E6" w:rsidP="009613E6">
      <w:pPr>
        <w:spacing w:line="33" w:lineRule="exact"/>
        <w:rPr>
          <w:rFonts w:ascii="Symbol" w:eastAsia="Symbol" w:hAnsi="Symbol" w:cs="Symbol"/>
        </w:rPr>
      </w:pPr>
    </w:p>
    <w:p w:rsidR="009613E6" w:rsidRDefault="009613E6" w:rsidP="00FD740C">
      <w:pPr>
        <w:numPr>
          <w:ilvl w:val="2"/>
          <w:numId w:val="135"/>
        </w:numPr>
        <w:tabs>
          <w:tab w:val="left" w:pos="1700"/>
        </w:tabs>
        <w:spacing w:line="228" w:lineRule="auto"/>
        <w:ind w:left="1700" w:hanging="370"/>
        <w:jc w:val="both"/>
        <w:rPr>
          <w:rFonts w:ascii="Symbol" w:eastAsia="Symbol" w:hAnsi="Symbol" w:cs="Symbol"/>
        </w:rPr>
      </w:pPr>
      <w:r>
        <w:t>выявления общих заболеваний, являющихся медицинскими противопоказаниями для продолжения работы, связанной с воздействием вредных и (или) опасных производственных факторов;</w:t>
      </w:r>
    </w:p>
    <w:p w:rsidR="009613E6" w:rsidRDefault="009613E6" w:rsidP="009613E6">
      <w:pPr>
        <w:spacing w:line="34" w:lineRule="exact"/>
        <w:rPr>
          <w:rFonts w:ascii="Symbol" w:eastAsia="Symbol" w:hAnsi="Symbol" w:cs="Symbol"/>
        </w:rPr>
      </w:pPr>
    </w:p>
    <w:p w:rsidR="009613E6" w:rsidRDefault="009613E6" w:rsidP="00FD740C">
      <w:pPr>
        <w:numPr>
          <w:ilvl w:val="2"/>
          <w:numId w:val="135"/>
        </w:numPr>
        <w:tabs>
          <w:tab w:val="left" w:pos="1700"/>
        </w:tabs>
        <w:spacing w:line="228" w:lineRule="auto"/>
        <w:ind w:left="1700" w:hanging="370"/>
        <w:jc w:val="both"/>
        <w:rPr>
          <w:rFonts w:ascii="Symbol" w:eastAsia="Symbol" w:hAnsi="Symbol" w:cs="Symbol"/>
        </w:rPr>
      </w:pPr>
      <w:r>
        <w:t>своевременного проведения профилактических и реабилитационных мероприятий, направленных на сохранение здоровья и восстановление трудоспособности работников.</w:t>
      </w:r>
    </w:p>
    <w:p w:rsidR="009613E6" w:rsidRDefault="009613E6" w:rsidP="009613E6">
      <w:pPr>
        <w:spacing w:line="15" w:lineRule="exact"/>
        <w:rPr>
          <w:sz w:val="20"/>
          <w:szCs w:val="20"/>
        </w:rPr>
      </w:pPr>
    </w:p>
    <w:p w:rsidR="009613E6" w:rsidRDefault="009613E6" w:rsidP="009613E6">
      <w:pPr>
        <w:spacing w:line="235" w:lineRule="auto"/>
        <w:ind w:left="260" w:firstLine="708"/>
        <w:jc w:val="both"/>
        <w:rPr>
          <w:sz w:val="20"/>
          <w:szCs w:val="20"/>
        </w:rPr>
      </w:pPr>
      <w:r>
        <w:t>Частота проведения периодических медицинских осмотров (обследований) определяется территориальными органами Федеральной службы по надзору в сфере защиты прав потребителей и благополучия человека совместно с работодателем исходя из конкретной санитарно- гигиенической и эпидемиологической ситуации, но не реже чем один раз в два года.</w:t>
      </w:r>
    </w:p>
    <w:p w:rsidR="009613E6" w:rsidRDefault="009613E6" w:rsidP="009613E6">
      <w:pPr>
        <w:spacing w:line="18" w:lineRule="exact"/>
        <w:rPr>
          <w:sz w:val="20"/>
          <w:szCs w:val="20"/>
        </w:rPr>
      </w:pPr>
    </w:p>
    <w:p w:rsidR="009613E6" w:rsidRDefault="009613E6" w:rsidP="009613E6">
      <w:pPr>
        <w:spacing w:line="235" w:lineRule="auto"/>
        <w:ind w:left="260" w:firstLine="708"/>
        <w:jc w:val="both"/>
        <w:rPr>
          <w:sz w:val="20"/>
          <w:szCs w:val="20"/>
        </w:rPr>
      </w:pPr>
      <w:r>
        <w:t>Периодические медицинские осмотры (обследования) работников могут проводиться досрочно в соответствии с медицинским заключением или по заключению территориальных органов Федеральной службы по надзору в сфере защиты прав потребителей и благополучия человека с обязательным обоснованием в направлении причины досрочного (внеочередного) осмотра (обследования).</w:t>
      </w:r>
    </w:p>
    <w:p w:rsidR="009613E6" w:rsidRDefault="009613E6" w:rsidP="009613E6">
      <w:pPr>
        <w:spacing w:line="17" w:lineRule="exact"/>
        <w:rPr>
          <w:sz w:val="20"/>
          <w:szCs w:val="20"/>
        </w:rPr>
      </w:pPr>
    </w:p>
    <w:p w:rsidR="009613E6" w:rsidRDefault="009613E6" w:rsidP="009613E6">
      <w:pPr>
        <w:spacing w:line="235" w:lineRule="auto"/>
        <w:ind w:left="260" w:firstLine="708"/>
        <w:jc w:val="both"/>
        <w:rPr>
          <w:sz w:val="20"/>
          <w:szCs w:val="20"/>
        </w:rPr>
      </w:pPr>
      <w:r>
        <w:t>Предварительные и периодические медицинские осмотры (обследования) работников проводятся медицинскими организациями, имеющими лицензию на указанный вид деятельности.</w:t>
      </w:r>
    </w:p>
    <w:p w:rsidR="009613E6" w:rsidRDefault="009613E6" w:rsidP="009613E6">
      <w:pPr>
        <w:spacing w:line="14" w:lineRule="exact"/>
        <w:rPr>
          <w:sz w:val="20"/>
          <w:szCs w:val="20"/>
        </w:rPr>
      </w:pPr>
    </w:p>
    <w:p w:rsidR="009613E6" w:rsidRDefault="009613E6" w:rsidP="009613E6">
      <w:pPr>
        <w:spacing w:line="235" w:lineRule="auto"/>
        <w:ind w:left="260" w:firstLine="708"/>
        <w:jc w:val="both"/>
      </w:pPr>
      <w:r>
        <w:t>Работникам, занятым на вредных работах и на работах с вредными и (или) опасными производственными факторами в течение пяти и более лет, периодические медицинские осмотры (обследования) проводятся в медицинских организациях, имеющих лицензии на экспертизу профпригодности и экспертизу связи заболевания с профессией, один раз в пять лет.</w:t>
      </w:r>
    </w:p>
    <w:p w:rsidR="00A708EB" w:rsidRDefault="00A708EB" w:rsidP="009613E6">
      <w:pPr>
        <w:spacing w:line="235" w:lineRule="auto"/>
        <w:ind w:left="260" w:firstLine="708"/>
        <w:jc w:val="both"/>
        <w:rPr>
          <w:sz w:val="20"/>
          <w:szCs w:val="20"/>
        </w:rPr>
      </w:pPr>
    </w:p>
    <w:p w:rsidR="009613E6" w:rsidRDefault="009613E6" w:rsidP="009613E6">
      <w:pPr>
        <w:spacing w:line="18" w:lineRule="exact"/>
        <w:rPr>
          <w:sz w:val="20"/>
          <w:szCs w:val="20"/>
        </w:rPr>
      </w:pPr>
    </w:p>
    <w:p w:rsidR="009613E6" w:rsidRDefault="009613E6" w:rsidP="009613E6">
      <w:pPr>
        <w:spacing w:line="237" w:lineRule="auto"/>
        <w:ind w:left="260" w:firstLine="708"/>
        <w:jc w:val="both"/>
        <w:rPr>
          <w:sz w:val="20"/>
          <w:szCs w:val="20"/>
        </w:rPr>
      </w:pPr>
      <w:r>
        <w:t>Директор ГДДТ составляет поименный список лиц, подлежащих периодическим медицинским осмотрам (обследованиям), с указанием участков, вредных работ и вредных и (или) опасных производственных факторов, оказывающих воздействие на работников, и после согласования с территориальными органами Федеральной службы по надзору в сфере защиты прав потребителей и благополучия человека направляет его за 2 месяца до начала осмотра в медицинскую организацию, с которой заключен договор на проведение</w:t>
      </w:r>
    </w:p>
    <w:p w:rsidR="009613E6" w:rsidRDefault="009613E6" w:rsidP="009613E6">
      <w:pPr>
        <w:spacing w:line="73" w:lineRule="exact"/>
        <w:rPr>
          <w:sz w:val="20"/>
          <w:szCs w:val="20"/>
        </w:rPr>
      </w:pPr>
    </w:p>
    <w:p w:rsidR="009613E6" w:rsidRDefault="009613E6" w:rsidP="009613E6">
      <w:pPr>
        <w:ind w:left="260"/>
        <w:rPr>
          <w:sz w:val="20"/>
          <w:szCs w:val="20"/>
        </w:rPr>
      </w:pPr>
      <w:r>
        <w:t>периодических медицинских осмотров (обследований).</w:t>
      </w:r>
    </w:p>
    <w:p w:rsidR="009613E6" w:rsidRDefault="009613E6" w:rsidP="009613E6">
      <w:pPr>
        <w:spacing w:line="12" w:lineRule="exact"/>
        <w:rPr>
          <w:sz w:val="20"/>
          <w:szCs w:val="20"/>
        </w:rPr>
      </w:pPr>
    </w:p>
    <w:p w:rsidR="009613E6" w:rsidRDefault="009613E6" w:rsidP="009613E6">
      <w:pPr>
        <w:spacing w:line="235" w:lineRule="auto"/>
        <w:ind w:left="260" w:firstLine="708"/>
        <w:jc w:val="both"/>
        <w:rPr>
          <w:sz w:val="20"/>
          <w:szCs w:val="20"/>
        </w:rPr>
      </w:pPr>
      <w:r>
        <w:t>Медицинская организация на основании полученного от работодателя поименного списка работников, подлежащих периодическим медицинским осмотрам (обследованиям), утверждает совместно с работодателем календарный план проведения медицинских осмотров (обследований).</w:t>
      </w:r>
    </w:p>
    <w:p w:rsidR="009613E6" w:rsidRDefault="009613E6" w:rsidP="009613E6">
      <w:pPr>
        <w:spacing w:line="14" w:lineRule="exact"/>
        <w:rPr>
          <w:sz w:val="20"/>
          <w:szCs w:val="20"/>
        </w:rPr>
      </w:pPr>
    </w:p>
    <w:p w:rsidR="009613E6" w:rsidRDefault="009613E6" w:rsidP="009613E6">
      <w:pPr>
        <w:spacing w:line="237" w:lineRule="auto"/>
        <w:ind w:left="260" w:firstLine="708"/>
        <w:jc w:val="both"/>
        <w:rPr>
          <w:sz w:val="20"/>
          <w:szCs w:val="20"/>
        </w:rPr>
      </w:pPr>
      <w:r>
        <w:t>Руководитель медицинской организации, осуществляющей предварительные и периодические медицинские осмотры (обследования), утверждает состав медицинской комиссии, председателем которой должен быть врач-профпатолог или врач иной специальности, имеющий профессиональную подготовку по профпатологии, членами комиссии – специалисты, прошедшие в рамках своей специальности подготовку по профессиональной патологии.</w:t>
      </w:r>
    </w:p>
    <w:p w:rsidR="009613E6" w:rsidRDefault="009613E6" w:rsidP="009613E6">
      <w:pPr>
        <w:spacing w:line="14" w:lineRule="exact"/>
        <w:rPr>
          <w:sz w:val="20"/>
          <w:szCs w:val="20"/>
        </w:rPr>
      </w:pPr>
    </w:p>
    <w:p w:rsidR="009613E6" w:rsidRDefault="009613E6" w:rsidP="009613E6">
      <w:pPr>
        <w:spacing w:line="235" w:lineRule="auto"/>
        <w:ind w:left="260" w:firstLine="708"/>
        <w:jc w:val="both"/>
        <w:rPr>
          <w:sz w:val="20"/>
          <w:szCs w:val="20"/>
        </w:rPr>
      </w:pPr>
      <w:r>
        <w:t>Комиссия определяет виды и объемы необходимых исследований с учетом специфики действующих производственных факторов и медицинских противопоказаний к осуществлению или продолжению работы на основании нормативных правовых актов.</w:t>
      </w:r>
    </w:p>
    <w:p w:rsidR="009613E6" w:rsidRDefault="009613E6" w:rsidP="009613E6">
      <w:pPr>
        <w:spacing w:line="14" w:lineRule="exact"/>
        <w:rPr>
          <w:sz w:val="20"/>
          <w:szCs w:val="20"/>
        </w:rPr>
      </w:pPr>
    </w:p>
    <w:p w:rsidR="009613E6" w:rsidRDefault="009613E6" w:rsidP="009613E6">
      <w:pPr>
        <w:spacing w:line="237" w:lineRule="auto"/>
        <w:ind w:left="260" w:firstLine="708"/>
        <w:jc w:val="both"/>
        <w:rPr>
          <w:sz w:val="20"/>
          <w:szCs w:val="20"/>
        </w:rPr>
      </w:pPr>
      <w:r>
        <w:t>Работник для прохождения предварительного медицинского осмотра (обследования) представляет направление, выданное работодателем, в котором указываются вредные и (или) опасные производственные факторы и вредные работы, а также паспорт или другой документ, его заменяющий, амбулаторную карту или выписку из нее с результатами периодических осмотров по месту предыдущих работ и в случаях, предусмотренных законодательством Российской Федерации, решение врачебной психиатрической комиссии.</w:t>
      </w:r>
    </w:p>
    <w:p w:rsidR="009613E6" w:rsidRDefault="009613E6" w:rsidP="009613E6">
      <w:pPr>
        <w:spacing w:line="295" w:lineRule="exact"/>
        <w:rPr>
          <w:sz w:val="20"/>
          <w:szCs w:val="20"/>
        </w:rPr>
      </w:pPr>
    </w:p>
    <w:p w:rsidR="009613E6" w:rsidRDefault="009613E6" w:rsidP="009613E6">
      <w:pPr>
        <w:spacing w:line="232" w:lineRule="auto"/>
        <w:ind w:left="260" w:firstLine="708"/>
        <w:jc w:val="both"/>
        <w:rPr>
          <w:sz w:val="20"/>
          <w:szCs w:val="20"/>
        </w:rPr>
      </w:pPr>
      <w:r>
        <w:rPr>
          <w:b/>
          <w:bCs/>
        </w:rPr>
        <w:t>10.14. Обязательное социальное страхование от несчастных случаев на производстве и профессиональных заболеваний.</w:t>
      </w:r>
    </w:p>
    <w:p w:rsidR="009613E6" w:rsidRDefault="009613E6" w:rsidP="009613E6">
      <w:pPr>
        <w:spacing w:line="9" w:lineRule="exact"/>
        <w:rPr>
          <w:sz w:val="20"/>
          <w:szCs w:val="20"/>
        </w:rPr>
      </w:pPr>
    </w:p>
    <w:p w:rsidR="009613E6" w:rsidRDefault="009613E6" w:rsidP="00FD740C">
      <w:pPr>
        <w:numPr>
          <w:ilvl w:val="1"/>
          <w:numId w:val="136"/>
        </w:numPr>
        <w:tabs>
          <w:tab w:val="left" w:pos="1337"/>
        </w:tabs>
        <w:spacing w:line="232" w:lineRule="auto"/>
        <w:ind w:left="260" w:firstLine="710"/>
        <w:jc w:val="both"/>
      </w:pPr>
      <w:r>
        <w:t>соответствии со статьей 212 ТК РФ руководитель обязан обеспечить обязательное социальное страхование работников от несчастных случаев на производстве</w:t>
      </w:r>
    </w:p>
    <w:p w:rsidR="009613E6" w:rsidRDefault="009613E6" w:rsidP="009613E6">
      <w:pPr>
        <w:spacing w:line="1" w:lineRule="exact"/>
      </w:pPr>
    </w:p>
    <w:p w:rsidR="009613E6" w:rsidRDefault="009613E6" w:rsidP="00FD740C">
      <w:pPr>
        <w:numPr>
          <w:ilvl w:val="0"/>
          <w:numId w:val="136"/>
        </w:numPr>
        <w:tabs>
          <w:tab w:val="left" w:pos="460"/>
        </w:tabs>
        <w:ind w:left="460" w:hanging="198"/>
      </w:pPr>
      <w:r>
        <w:t>профессиональных заболеваний.</w:t>
      </w:r>
    </w:p>
    <w:p w:rsidR="009613E6" w:rsidRDefault="009613E6" w:rsidP="009613E6">
      <w:pPr>
        <w:spacing w:line="12" w:lineRule="exact"/>
        <w:rPr>
          <w:sz w:val="20"/>
          <w:szCs w:val="20"/>
        </w:rPr>
      </w:pPr>
    </w:p>
    <w:p w:rsidR="009613E6" w:rsidRDefault="009613E6" w:rsidP="009613E6">
      <w:pPr>
        <w:spacing w:line="237" w:lineRule="auto"/>
        <w:ind w:left="260" w:firstLine="708"/>
        <w:jc w:val="both"/>
        <w:rPr>
          <w:sz w:val="20"/>
          <w:szCs w:val="20"/>
        </w:rPr>
      </w:pPr>
      <w:r>
        <w:t>На основании Федерального закона от 24 июля 1998 года № 125-ФЗ "Об обязательном социальном страховании от несчастных случаев на производстве и профессиональных заболеваний" обязательному социальному страхованию от несчастных случаев на производстве и профессиональных заболеваний подлежат все работники организаций любой организационно- правовой формы, выполняющие работу на основании трудового договора (контракта), а также гражданско-правового договора, если</w:t>
      </w:r>
    </w:p>
    <w:p w:rsidR="009613E6" w:rsidRDefault="009613E6" w:rsidP="009613E6">
      <w:pPr>
        <w:spacing w:line="14" w:lineRule="exact"/>
        <w:rPr>
          <w:sz w:val="20"/>
          <w:szCs w:val="20"/>
        </w:rPr>
      </w:pPr>
    </w:p>
    <w:p w:rsidR="009613E6" w:rsidRDefault="009613E6" w:rsidP="00FD740C">
      <w:pPr>
        <w:numPr>
          <w:ilvl w:val="0"/>
          <w:numId w:val="137"/>
        </w:numPr>
        <w:tabs>
          <w:tab w:val="left" w:pos="536"/>
        </w:tabs>
        <w:spacing w:line="232" w:lineRule="auto"/>
        <w:ind w:left="260" w:firstLine="2"/>
      </w:pPr>
      <w:r>
        <w:t>соответствии с последним руководитель обязан уплачивать в Фонд социального страхования РФ необходимые страховые взносы.</w:t>
      </w:r>
    </w:p>
    <w:p w:rsidR="009613E6" w:rsidRDefault="009613E6" w:rsidP="009613E6">
      <w:pPr>
        <w:spacing w:line="295" w:lineRule="exact"/>
        <w:rPr>
          <w:sz w:val="20"/>
          <w:szCs w:val="20"/>
        </w:rPr>
      </w:pPr>
    </w:p>
    <w:p w:rsidR="009613E6" w:rsidRDefault="009613E6" w:rsidP="009613E6">
      <w:pPr>
        <w:spacing w:line="232" w:lineRule="auto"/>
        <w:ind w:left="260" w:firstLine="708"/>
        <w:jc w:val="both"/>
        <w:rPr>
          <w:sz w:val="20"/>
          <w:szCs w:val="20"/>
        </w:rPr>
      </w:pPr>
      <w:r>
        <w:rPr>
          <w:b/>
          <w:bCs/>
        </w:rPr>
        <w:t>10.15. Расследование, учет и анализ производственного травматизма и профессиональной заболеваемости.</w:t>
      </w:r>
    </w:p>
    <w:p w:rsidR="009613E6" w:rsidRDefault="009613E6" w:rsidP="009613E6">
      <w:pPr>
        <w:spacing w:line="9" w:lineRule="exact"/>
        <w:rPr>
          <w:sz w:val="20"/>
          <w:szCs w:val="20"/>
        </w:rPr>
      </w:pPr>
    </w:p>
    <w:p w:rsidR="009613E6" w:rsidRDefault="009613E6" w:rsidP="009613E6">
      <w:pPr>
        <w:spacing w:line="237" w:lineRule="auto"/>
        <w:ind w:left="260" w:firstLine="708"/>
        <w:jc w:val="both"/>
        <w:rPr>
          <w:sz w:val="20"/>
          <w:szCs w:val="20"/>
        </w:rPr>
      </w:pPr>
      <w:r>
        <w:t>Расследование несчастных случаев и профессиональных заболеваний проводится в соответствии с ТК РФ, постановлением Минтруда России от 24 октября 2002 года № 73 "Об утверждении форм документов, необходимых для расследования и учета несчастных случаев на производстве, и Положения об особенностях расследования несчастных случаев на производстве в отдельных отраслях и организациях", постановлением Правительства Российской Федерации от 15 декабря 2000 года № 967 "Об утверждении Положения о расследовании и учете профессиональных заболеваний", приказа Министерства здравоохранения и социального развития Российской Федерации от 24 февраля 2005 года № 160 "Об определении степени тяжести повреждения здоровья при несчастных случаях на производстве".</w:t>
      </w:r>
    </w:p>
    <w:p w:rsidR="009613E6" w:rsidRDefault="009613E6" w:rsidP="009613E6">
      <w:pPr>
        <w:ind w:left="980"/>
        <w:rPr>
          <w:sz w:val="20"/>
          <w:szCs w:val="20"/>
        </w:rPr>
      </w:pPr>
      <w:r>
        <w:t>При  несчастном  случае  на  производстве  директор  ГДДТ  (его  представитель)</w:t>
      </w:r>
    </w:p>
    <w:p w:rsidR="009613E6" w:rsidRDefault="009613E6" w:rsidP="009613E6">
      <w:pPr>
        <w:ind w:left="260"/>
        <w:rPr>
          <w:sz w:val="20"/>
          <w:szCs w:val="20"/>
        </w:rPr>
      </w:pPr>
      <w:r>
        <w:t>обязан:</w:t>
      </w:r>
    </w:p>
    <w:p w:rsidR="009613E6" w:rsidRDefault="009613E6" w:rsidP="009613E6">
      <w:pPr>
        <w:spacing w:line="31" w:lineRule="exact"/>
        <w:rPr>
          <w:sz w:val="20"/>
          <w:szCs w:val="20"/>
        </w:rPr>
      </w:pPr>
    </w:p>
    <w:p w:rsidR="009613E6" w:rsidRDefault="009613E6" w:rsidP="00FD740C">
      <w:pPr>
        <w:numPr>
          <w:ilvl w:val="0"/>
          <w:numId w:val="138"/>
        </w:numPr>
        <w:tabs>
          <w:tab w:val="left" w:pos="1840"/>
        </w:tabs>
        <w:spacing w:line="225" w:lineRule="auto"/>
        <w:ind w:left="1840" w:hanging="366"/>
        <w:rPr>
          <w:rFonts w:ascii="Symbol" w:eastAsia="Symbol" w:hAnsi="Symbol" w:cs="Symbol"/>
        </w:rPr>
      </w:pPr>
      <w:r>
        <w:lastRenderedPageBreak/>
        <w:t>немедленно организовать первую помощь пострадавшему и при необходимости доставку его в медицинское учреждение;</w:t>
      </w:r>
    </w:p>
    <w:p w:rsidR="009613E6" w:rsidRDefault="009613E6" w:rsidP="009613E6">
      <w:pPr>
        <w:spacing w:line="31" w:lineRule="exact"/>
        <w:rPr>
          <w:rFonts w:ascii="Symbol" w:eastAsia="Symbol" w:hAnsi="Symbol" w:cs="Symbol"/>
        </w:rPr>
      </w:pPr>
    </w:p>
    <w:p w:rsidR="009613E6" w:rsidRDefault="009613E6" w:rsidP="00FD740C">
      <w:pPr>
        <w:numPr>
          <w:ilvl w:val="0"/>
          <w:numId w:val="138"/>
        </w:numPr>
        <w:tabs>
          <w:tab w:val="left" w:pos="1840"/>
        </w:tabs>
        <w:spacing w:line="225" w:lineRule="auto"/>
        <w:ind w:left="1840" w:hanging="366"/>
        <w:jc w:val="both"/>
        <w:rPr>
          <w:rFonts w:ascii="Symbol" w:eastAsia="Symbol" w:hAnsi="Symbol" w:cs="Symbol"/>
        </w:rPr>
      </w:pPr>
      <w:r>
        <w:t>принять неотложные меры по предотвращению развития аварийной или иной чрезвычайной ситуации и воздействия травмирующих факторов на</w:t>
      </w:r>
    </w:p>
    <w:p w:rsidR="009613E6" w:rsidRDefault="009613E6" w:rsidP="009613E6">
      <w:pPr>
        <w:spacing w:line="89" w:lineRule="exact"/>
        <w:rPr>
          <w:sz w:val="20"/>
          <w:szCs w:val="20"/>
        </w:rPr>
      </w:pPr>
    </w:p>
    <w:p w:rsidR="009613E6" w:rsidRDefault="009613E6" w:rsidP="00572CF2">
      <w:pPr>
        <w:rPr>
          <w:sz w:val="20"/>
          <w:szCs w:val="20"/>
        </w:rPr>
      </w:pPr>
      <w:r>
        <w:t>других лиц;</w:t>
      </w:r>
    </w:p>
    <w:p w:rsidR="009613E6" w:rsidRDefault="009613E6" w:rsidP="009613E6">
      <w:pPr>
        <w:spacing w:line="31" w:lineRule="exact"/>
        <w:rPr>
          <w:sz w:val="20"/>
          <w:szCs w:val="20"/>
        </w:rPr>
      </w:pPr>
    </w:p>
    <w:p w:rsidR="009613E6" w:rsidRDefault="009613E6" w:rsidP="00FD740C">
      <w:pPr>
        <w:numPr>
          <w:ilvl w:val="0"/>
          <w:numId w:val="139"/>
        </w:numPr>
        <w:tabs>
          <w:tab w:val="left" w:pos="1840"/>
        </w:tabs>
        <w:spacing w:line="232" w:lineRule="auto"/>
        <w:ind w:left="1840" w:hanging="366"/>
        <w:jc w:val="both"/>
        <w:rPr>
          <w:rFonts w:ascii="Symbol" w:eastAsia="Symbol" w:hAnsi="Symbol" w:cs="Symbol"/>
        </w:rPr>
      </w:pPr>
      <w:r>
        <w:t>сохранить до начала расследования несчастного случая обстановку, какой она была на момент происшествия, если это не угрожает жизни и здоровью других лиц и не ведет к катастрофе, аварии или возникновению иных чрезвычайных обстоятельств, а в случае невозможности ее сохранения – зафиксировать сложившуюся обстановку (составить схемы, провести фотографирование или видеосъемку, другие мероприятия);</w:t>
      </w:r>
    </w:p>
    <w:p w:rsidR="009613E6" w:rsidRDefault="009613E6" w:rsidP="009613E6">
      <w:pPr>
        <w:spacing w:line="34" w:lineRule="exact"/>
        <w:rPr>
          <w:rFonts w:ascii="Symbol" w:eastAsia="Symbol" w:hAnsi="Symbol" w:cs="Symbol"/>
        </w:rPr>
      </w:pPr>
    </w:p>
    <w:p w:rsidR="009613E6" w:rsidRDefault="009613E6" w:rsidP="00FD740C">
      <w:pPr>
        <w:numPr>
          <w:ilvl w:val="0"/>
          <w:numId w:val="139"/>
        </w:numPr>
        <w:tabs>
          <w:tab w:val="left" w:pos="1840"/>
        </w:tabs>
        <w:spacing w:line="225" w:lineRule="auto"/>
        <w:ind w:left="1840" w:hanging="366"/>
        <w:rPr>
          <w:rFonts w:ascii="Symbol" w:eastAsia="Symbol" w:hAnsi="Symbol" w:cs="Symbol"/>
        </w:rPr>
      </w:pPr>
      <w:r>
        <w:t>немедленно проинформировать о несчастном случае уполномоченные органы;</w:t>
      </w:r>
    </w:p>
    <w:p w:rsidR="009613E6" w:rsidRDefault="009613E6" w:rsidP="009613E6">
      <w:pPr>
        <w:spacing w:line="32" w:lineRule="exact"/>
        <w:rPr>
          <w:rFonts w:ascii="Symbol" w:eastAsia="Symbol" w:hAnsi="Symbol" w:cs="Symbol"/>
        </w:rPr>
      </w:pPr>
    </w:p>
    <w:p w:rsidR="009613E6" w:rsidRDefault="009613E6" w:rsidP="00FD740C">
      <w:pPr>
        <w:numPr>
          <w:ilvl w:val="0"/>
          <w:numId w:val="139"/>
        </w:numPr>
        <w:tabs>
          <w:tab w:val="left" w:pos="1840"/>
        </w:tabs>
        <w:spacing w:line="228" w:lineRule="auto"/>
        <w:ind w:left="1840" w:hanging="366"/>
        <w:jc w:val="both"/>
        <w:rPr>
          <w:rFonts w:ascii="Symbol" w:eastAsia="Symbol" w:hAnsi="Symbol" w:cs="Symbol"/>
        </w:rPr>
      </w:pPr>
      <w:r>
        <w:t>принять иные необходимые меры по организации и обеспечению надлежащего и своевременного расследования несчастного случая и оформлению материалов расследования.</w:t>
      </w:r>
    </w:p>
    <w:p w:rsidR="009613E6" w:rsidRDefault="009613E6" w:rsidP="009613E6">
      <w:pPr>
        <w:spacing w:line="15" w:lineRule="exact"/>
        <w:rPr>
          <w:sz w:val="20"/>
          <w:szCs w:val="20"/>
        </w:rPr>
      </w:pPr>
    </w:p>
    <w:p w:rsidR="009613E6" w:rsidRDefault="009613E6" w:rsidP="009613E6">
      <w:pPr>
        <w:spacing w:line="235" w:lineRule="auto"/>
        <w:ind w:left="260" w:firstLine="708"/>
        <w:jc w:val="both"/>
        <w:rPr>
          <w:sz w:val="20"/>
          <w:szCs w:val="20"/>
        </w:rPr>
      </w:pPr>
      <w:r>
        <w:t>При групповом несчастном случае на производстве (два человека и более), тяжелом несчастном случае на производстве, несчастном случае на производстве со смертельным исходом директор ГДДТ (его представитель) в течение суток обязан сообщить соответственно:</w:t>
      </w:r>
    </w:p>
    <w:p w:rsidR="009613E6" w:rsidRDefault="009613E6" w:rsidP="009613E6">
      <w:pPr>
        <w:spacing w:line="3" w:lineRule="exact"/>
        <w:rPr>
          <w:sz w:val="20"/>
          <w:szCs w:val="20"/>
        </w:rPr>
      </w:pPr>
    </w:p>
    <w:p w:rsidR="009613E6" w:rsidRDefault="009613E6" w:rsidP="00FD740C">
      <w:pPr>
        <w:numPr>
          <w:ilvl w:val="0"/>
          <w:numId w:val="140"/>
        </w:numPr>
        <w:tabs>
          <w:tab w:val="left" w:pos="1700"/>
        </w:tabs>
        <w:ind w:left="1700" w:hanging="370"/>
        <w:rPr>
          <w:rFonts w:ascii="Symbol" w:eastAsia="Symbol" w:hAnsi="Symbol" w:cs="Symbol"/>
        </w:rPr>
      </w:pPr>
      <w:r>
        <w:t>в государственную инспекцию труда  Республики Татарстан;</w:t>
      </w:r>
    </w:p>
    <w:p w:rsidR="009613E6" w:rsidRDefault="009613E6" w:rsidP="00FD740C">
      <w:pPr>
        <w:numPr>
          <w:ilvl w:val="0"/>
          <w:numId w:val="140"/>
        </w:numPr>
        <w:tabs>
          <w:tab w:val="left" w:pos="1700"/>
        </w:tabs>
        <w:spacing w:line="237" w:lineRule="auto"/>
        <w:ind w:left="1700" w:hanging="370"/>
        <w:rPr>
          <w:rFonts w:ascii="Symbol" w:eastAsia="Symbol" w:hAnsi="Symbol" w:cs="Symbol"/>
        </w:rPr>
      </w:pPr>
      <w:r>
        <w:t>в прокуратуру Вахитовского или Приволжского районов (письменное сообщение);</w:t>
      </w:r>
    </w:p>
    <w:p w:rsidR="009613E6" w:rsidRDefault="009613E6" w:rsidP="00FD740C">
      <w:pPr>
        <w:numPr>
          <w:ilvl w:val="0"/>
          <w:numId w:val="140"/>
        </w:numPr>
        <w:tabs>
          <w:tab w:val="left" w:pos="1700"/>
        </w:tabs>
        <w:ind w:left="1700" w:hanging="370"/>
        <w:rPr>
          <w:rFonts w:ascii="Symbol" w:eastAsia="Symbol" w:hAnsi="Symbol" w:cs="Symbol"/>
        </w:rPr>
      </w:pPr>
      <w:r>
        <w:t>в Администрацию Вахитовского или Приволжского районов  ;</w:t>
      </w:r>
    </w:p>
    <w:p w:rsidR="009613E6" w:rsidRDefault="009613E6" w:rsidP="009613E6">
      <w:pPr>
        <w:spacing w:line="30" w:lineRule="exact"/>
        <w:rPr>
          <w:rFonts w:ascii="Symbol" w:eastAsia="Symbol" w:hAnsi="Symbol" w:cs="Symbol"/>
        </w:rPr>
      </w:pPr>
    </w:p>
    <w:p w:rsidR="009613E6" w:rsidRDefault="009613E6" w:rsidP="00FD740C">
      <w:pPr>
        <w:numPr>
          <w:ilvl w:val="0"/>
          <w:numId w:val="140"/>
        </w:numPr>
        <w:tabs>
          <w:tab w:val="left" w:pos="1700"/>
        </w:tabs>
        <w:spacing w:line="225" w:lineRule="auto"/>
        <w:ind w:left="1700" w:hanging="370"/>
        <w:rPr>
          <w:rFonts w:ascii="Symbol" w:eastAsia="Symbol" w:hAnsi="Symbol" w:cs="Symbol"/>
        </w:rPr>
      </w:pPr>
      <w:r>
        <w:t>Роспотребнадзор  (в случае отравления);</w:t>
      </w:r>
    </w:p>
    <w:p w:rsidR="009613E6" w:rsidRDefault="009613E6" w:rsidP="009613E6">
      <w:pPr>
        <w:spacing w:line="32" w:lineRule="exact"/>
        <w:rPr>
          <w:rFonts w:ascii="Symbol" w:eastAsia="Symbol" w:hAnsi="Symbol" w:cs="Symbol"/>
        </w:rPr>
      </w:pPr>
    </w:p>
    <w:p w:rsidR="009613E6" w:rsidRDefault="009613E6" w:rsidP="00FD740C">
      <w:pPr>
        <w:numPr>
          <w:ilvl w:val="0"/>
          <w:numId w:val="140"/>
        </w:numPr>
        <w:tabs>
          <w:tab w:val="left" w:pos="1700"/>
        </w:tabs>
        <w:spacing w:line="225" w:lineRule="auto"/>
        <w:ind w:left="1700" w:hanging="370"/>
        <w:rPr>
          <w:rFonts w:ascii="Symbol" w:eastAsia="Symbol" w:hAnsi="Symbol" w:cs="Symbol"/>
        </w:rPr>
      </w:pPr>
      <w:r>
        <w:t>Территориальную  организацию профсоюза работников народного образования и науки по Вахитовскому и Приволжскому районам;</w:t>
      </w:r>
    </w:p>
    <w:p w:rsidR="009613E6" w:rsidRDefault="009613E6" w:rsidP="009613E6">
      <w:pPr>
        <w:spacing w:line="1" w:lineRule="exact"/>
        <w:rPr>
          <w:rFonts w:ascii="Symbol" w:eastAsia="Symbol" w:hAnsi="Symbol" w:cs="Symbol"/>
        </w:rPr>
      </w:pPr>
    </w:p>
    <w:p w:rsidR="009613E6" w:rsidRDefault="009613E6" w:rsidP="00FD740C">
      <w:pPr>
        <w:numPr>
          <w:ilvl w:val="0"/>
          <w:numId w:val="140"/>
        </w:numPr>
        <w:tabs>
          <w:tab w:val="left" w:pos="1700"/>
        </w:tabs>
        <w:ind w:left="1700" w:hanging="370"/>
        <w:rPr>
          <w:rFonts w:ascii="Symbol" w:eastAsia="Symbol" w:hAnsi="Symbol" w:cs="Symbol"/>
        </w:rPr>
      </w:pPr>
      <w:r>
        <w:t xml:space="preserve">в отдел УО ИКМО г.Казани по Вахитовскому и Приволжскому районам </w:t>
      </w:r>
    </w:p>
    <w:p w:rsidR="009613E6" w:rsidRDefault="009613E6" w:rsidP="00FD740C">
      <w:pPr>
        <w:numPr>
          <w:ilvl w:val="0"/>
          <w:numId w:val="140"/>
        </w:numPr>
        <w:tabs>
          <w:tab w:val="left" w:pos="1700"/>
        </w:tabs>
        <w:spacing w:line="237" w:lineRule="auto"/>
        <w:ind w:left="1700" w:hanging="370"/>
        <w:rPr>
          <w:rFonts w:ascii="Symbol" w:eastAsia="Symbol" w:hAnsi="Symbol" w:cs="Symbol"/>
        </w:rPr>
      </w:pPr>
      <w:r>
        <w:t>в Фонд социального страхования  по Вахитовскому или Приволжскому районам</w:t>
      </w:r>
    </w:p>
    <w:p w:rsidR="009613E6" w:rsidRDefault="009613E6" w:rsidP="009613E6">
      <w:pPr>
        <w:spacing w:line="10" w:lineRule="exact"/>
        <w:rPr>
          <w:sz w:val="20"/>
          <w:szCs w:val="20"/>
        </w:rPr>
      </w:pPr>
    </w:p>
    <w:p w:rsidR="009613E6" w:rsidRDefault="009613E6" w:rsidP="009613E6">
      <w:pPr>
        <w:spacing w:line="232" w:lineRule="auto"/>
        <w:ind w:left="260" w:firstLine="708"/>
        <w:jc w:val="both"/>
        <w:rPr>
          <w:sz w:val="20"/>
          <w:szCs w:val="20"/>
        </w:rPr>
      </w:pPr>
      <w:r>
        <w:t>Для расследования несчастного случая на производстве в ГДДТ директор ГДДТ незамедлительно создает комиссию в составе не менее трех человек.</w:t>
      </w:r>
    </w:p>
    <w:p w:rsidR="009613E6" w:rsidRDefault="009613E6" w:rsidP="009613E6">
      <w:pPr>
        <w:spacing w:line="14" w:lineRule="exact"/>
        <w:rPr>
          <w:sz w:val="20"/>
          <w:szCs w:val="20"/>
        </w:rPr>
      </w:pPr>
    </w:p>
    <w:p w:rsidR="009613E6" w:rsidRDefault="009613E6" w:rsidP="009613E6">
      <w:pPr>
        <w:spacing w:line="235" w:lineRule="auto"/>
        <w:ind w:left="260" w:firstLine="708"/>
        <w:jc w:val="both"/>
        <w:rPr>
          <w:sz w:val="20"/>
          <w:szCs w:val="20"/>
        </w:rPr>
      </w:pPr>
      <w:r>
        <w:t>Каждый работник или уполномоченный им представитель имеет право на личное участие в расследовании несчастного случая на производстве, происшедшего с работником.</w:t>
      </w:r>
    </w:p>
    <w:p w:rsidR="009613E6" w:rsidRDefault="009613E6" w:rsidP="009613E6">
      <w:pPr>
        <w:spacing w:line="14" w:lineRule="exact"/>
        <w:rPr>
          <w:sz w:val="20"/>
          <w:szCs w:val="20"/>
        </w:rPr>
      </w:pPr>
    </w:p>
    <w:p w:rsidR="009613E6" w:rsidRDefault="009613E6" w:rsidP="009613E6">
      <w:pPr>
        <w:spacing w:line="237" w:lineRule="auto"/>
        <w:ind w:left="260" w:firstLine="708"/>
        <w:jc w:val="both"/>
        <w:rPr>
          <w:sz w:val="20"/>
          <w:szCs w:val="20"/>
        </w:rPr>
      </w:pPr>
      <w:r>
        <w:t>При расследовании несчастного случая (в том числе группового), в результате которого один или несколько пострадавших получили тяжелые повреждения здоровья, либо несчастного случая (в том числе группового) со смертельным исходом в состав комиссии также включаются государственный инспектор труда, представитель   органа местного самоуправления (по согласованию), представитель территориальной организации профсоюза работников народного образования и науки, а при расследовании указанных несчастных случаев с застрахованными – представители исполнительного органа Фонда социального страхования. Комиссию возглавляет, как правило, должностное лицо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w:t>
      </w:r>
    </w:p>
    <w:p w:rsidR="009613E6" w:rsidRDefault="009613E6" w:rsidP="009613E6">
      <w:pPr>
        <w:spacing w:line="16" w:lineRule="exact"/>
        <w:rPr>
          <w:sz w:val="20"/>
          <w:szCs w:val="20"/>
        </w:rPr>
      </w:pPr>
    </w:p>
    <w:p w:rsidR="009613E6" w:rsidRDefault="009613E6" w:rsidP="009613E6">
      <w:pPr>
        <w:spacing w:line="235" w:lineRule="auto"/>
        <w:ind w:left="260" w:firstLine="708"/>
        <w:jc w:val="both"/>
        <w:rPr>
          <w:sz w:val="20"/>
          <w:szCs w:val="20"/>
        </w:rPr>
      </w:pPr>
      <w:r>
        <w:t>Если иное не предусмотрено Трудовым кодексом, то состав комиссии утверждается приказом директора ГДДТ. Лица, на которых непосредственно возложено обеспечение соблюдения требований охраны труда на участке (объекте), где произошел несчастный случай, в состав комиссии не включаются.</w:t>
      </w:r>
    </w:p>
    <w:p w:rsidR="009613E6" w:rsidRDefault="009613E6" w:rsidP="009613E6">
      <w:pPr>
        <w:spacing w:line="14" w:lineRule="exact"/>
        <w:rPr>
          <w:sz w:val="20"/>
          <w:szCs w:val="20"/>
        </w:rPr>
      </w:pPr>
    </w:p>
    <w:p w:rsidR="009613E6" w:rsidRDefault="009613E6" w:rsidP="009613E6">
      <w:pPr>
        <w:spacing w:line="235" w:lineRule="auto"/>
        <w:ind w:left="260" w:firstLine="708"/>
        <w:jc w:val="both"/>
        <w:rPr>
          <w:sz w:val="20"/>
          <w:szCs w:val="20"/>
        </w:rPr>
      </w:pPr>
      <w:r>
        <w:t>Расследование обстоятельств и причин несчастного случая на производстве, который не является групповым и не относится к категории тяжелых несчастных случаев или несчастных случаев со смертельным исходом, проводится комиссией в течение трех дней.</w:t>
      </w:r>
    </w:p>
    <w:p w:rsidR="009613E6" w:rsidRDefault="009613E6" w:rsidP="009613E6">
      <w:pPr>
        <w:spacing w:line="14" w:lineRule="exact"/>
        <w:rPr>
          <w:sz w:val="20"/>
          <w:szCs w:val="20"/>
        </w:rPr>
      </w:pPr>
    </w:p>
    <w:p w:rsidR="009613E6" w:rsidRDefault="009613E6" w:rsidP="00572CF2">
      <w:pPr>
        <w:spacing w:line="232" w:lineRule="auto"/>
        <w:ind w:left="260" w:firstLine="708"/>
        <w:jc w:val="both"/>
        <w:rPr>
          <w:sz w:val="20"/>
          <w:szCs w:val="20"/>
        </w:rPr>
      </w:pPr>
      <w:r>
        <w:lastRenderedPageBreak/>
        <w:t>Расследование группового несчастного случая на производстве, тяжелого несчастного случая на производстве и несчастного случая на производстве со</w:t>
      </w:r>
      <w:r w:rsidR="00572CF2">
        <w:rPr>
          <w:sz w:val="20"/>
          <w:szCs w:val="20"/>
        </w:rPr>
        <w:t xml:space="preserve"> </w:t>
      </w:r>
      <w:r>
        <w:t>смертельным исходом проводится комиссией в течение 15 дней.</w:t>
      </w:r>
    </w:p>
    <w:p w:rsidR="009613E6" w:rsidRDefault="009613E6" w:rsidP="009613E6">
      <w:pPr>
        <w:spacing w:line="12" w:lineRule="exact"/>
        <w:rPr>
          <w:sz w:val="20"/>
          <w:szCs w:val="20"/>
        </w:rPr>
      </w:pPr>
    </w:p>
    <w:p w:rsidR="009613E6" w:rsidRDefault="009613E6" w:rsidP="009613E6">
      <w:pPr>
        <w:spacing w:line="235" w:lineRule="auto"/>
        <w:ind w:left="260" w:firstLine="708"/>
        <w:jc w:val="both"/>
        <w:rPr>
          <w:sz w:val="20"/>
          <w:szCs w:val="20"/>
        </w:rPr>
      </w:pPr>
      <w:r>
        <w:t xml:space="preserve">Несчастный случай на производстве, о котором не было своевременно сообщено директоре ГДДТ или </w:t>
      </w:r>
      <w:r w:rsidR="006249C6">
        <w:t>в результате,</w:t>
      </w:r>
      <w:r>
        <w:t xml:space="preserve"> которого нетрудоспособность у пострадавшего наступила не сразу, расследуется комиссией по заявлению пострадавшего или его доверенного лица в течение одного месяца со дня поступления указанного заявления.</w:t>
      </w:r>
    </w:p>
    <w:p w:rsidR="009613E6" w:rsidRDefault="009613E6" w:rsidP="009613E6">
      <w:pPr>
        <w:spacing w:line="14" w:lineRule="exact"/>
        <w:rPr>
          <w:sz w:val="20"/>
          <w:szCs w:val="20"/>
        </w:rPr>
      </w:pPr>
    </w:p>
    <w:p w:rsidR="009613E6" w:rsidRDefault="009613E6" w:rsidP="009613E6">
      <w:pPr>
        <w:spacing w:line="235" w:lineRule="auto"/>
        <w:ind w:left="260" w:firstLine="708"/>
        <w:jc w:val="both"/>
        <w:rPr>
          <w:sz w:val="20"/>
          <w:szCs w:val="20"/>
        </w:rPr>
      </w:pPr>
      <w:r>
        <w:t>По каждому несчастному случаю на производстве, вызвавшему необходимость перевода работника в соответствии с медицинским заключением на другую работу, потерю работником трудоспособности на срок не менее одного дня либо повлекшему его смерть, оформляется акт о несчастном случае на производстве в трех экземплярах.</w:t>
      </w:r>
    </w:p>
    <w:p w:rsidR="009613E6" w:rsidRDefault="009613E6" w:rsidP="009613E6">
      <w:pPr>
        <w:spacing w:line="14" w:lineRule="exact"/>
        <w:rPr>
          <w:sz w:val="20"/>
          <w:szCs w:val="20"/>
        </w:rPr>
      </w:pPr>
    </w:p>
    <w:p w:rsidR="009613E6" w:rsidRDefault="009613E6" w:rsidP="009613E6">
      <w:pPr>
        <w:spacing w:line="235" w:lineRule="auto"/>
        <w:ind w:left="260" w:firstLine="708"/>
        <w:jc w:val="both"/>
        <w:rPr>
          <w:sz w:val="20"/>
          <w:szCs w:val="20"/>
        </w:rPr>
      </w:pPr>
      <w:r>
        <w:t>Результаты расследования несчастных случаев на производстве рассматриваются директором ГДДТ с участием профсоюзного органа ГДДТ для принятия решений, направленных на профилактику несчастных случаев на производстве.</w:t>
      </w:r>
    </w:p>
    <w:p w:rsidR="009613E6" w:rsidRDefault="009613E6" w:rsidP="009613E6">
      <w:pPr>
        <w:spacing w:line="14" w:lineRule="exact"/>
        <w:rPr>
          <w:sz w:val="20"/>
          <w:szCs w:val="20"/>
        </w:rPr>
      </w:pPr>
    </w:p>
    <w:p w:rsidR="009613E6" w:rsidRDefault="009613E6" w:rsidP="009613E6">
      <w:pPr>
        <w:spacing w:line="235" w:lineRule="auto"/>
        <w:ind w:left="260" w:firstLine="708"/>
        <w:jc w:val="both"/>
        <w:rPr>
          <w:sz w:val="20"/>
          <w:szCs w:val="20"/>
        </w:rPr>
      </w:pPr>
      <w:r>
        <w:t>Акт о несчастном случае на производстве подписывается членами комиссии, утверждается директором ГДДТ и заверяется печатью, а также регистрируется в журнале регистрации несчастных случаев на производстве.</w:t>
      </w:r>
    </w:p>
    <w:p w:rsidR="009613E6" w:rsidRDefault="009613E6" w:rsidP="009613E6">
      <w:pPr>
        <w:spacing w:line="14" w:lineRule="exact"/>
        <w:rPr>
          <w:sz w:val="20"/>
          <w:szCs w:val="20"/>
        </w:rPr>
      </w:pPr>
    </w:p>
    <w:p w:rsidR="009613E6" w:rsidRDefault="009613E6" w:rsidP="009613E6">
      <w:pPr>
        <w:spacing w:line="237" w:lineRule="auto"/>
        <w:ind w:left="260" w:firstLine="708"/>
        <w:jc w:val="both"/>
        <w:rPr>
          <w:sz w:val="20"/>
          <w:szCs w:val="20"/>
        </w:rPr>
      </w:pPr>
      <w:r>
        <w:t>Директор ГДДТ (уполномоченный им представитель) в трехдневный срок после утверждения акта о несчастном случае на производстве обязан выдать один экземпляр указанного акта пострадавшему, а при несчастном случае на производстве со смертельным исходом – родственникам либо доверенному лицу погибшего (по их требованию). Второй экземпляр акта о несчастном случае вместе с материалами расследования хранится в течение 45 лет по месту работы пострадавшего на момент несчастного случая на производстве. При страховых случаях третий экземпляр акта о несчастном случае и материалы расследования директор ОО направляет в исполнительный орган страховщика (по месту регистрации в качестве страхователя).</w:t>
      </w:r>
    </w:p>
    <w:p w:rsidR="009613E6" w:rsidRDefault="009613E6" w:rsidP="009613E6">
      <w:pPr>
        <w:spacing w:line="7" w:lineRule="exact"/>
        <w:rPr>
          <w:sz w:val="20"/>
          <w:szCs w:val="20"/>
        </w:rPr>
      </w:pPr>
    </w:p>
    <w:p w:rsidR="009613E6" w:rsidRDefault="009613E6" w:rsidP="009613E6">
      <w:pPr>
        <w:ind w:left="980"/>
        <w:rPr>
          <w:sz w:val="20"/>
          <w:szCs w:val="20"/>
        </w:rPr>
      </w:pPr>
      <w:r>
        <w:t>Акт вместе с материалами расследования хранится в течение 45 лет.</w:t>
      </w:r>
    </w:p>
    <w:p w:rsidR="009613E6" w:rsidRDefault="009613E6" w:rsidP="009613E6">
      <w:pPr>
        <w:spacing w:line="12" w:lineRule="exact"/>
        <w:rPr>
          <w:sz w:val="20"/>
          <w:szCs w:val="20"/>
        </w:rPr>
      </w:pPr>
    </w:p>
    <w:p w:rsidR="009613E6" w:rsidRDefault="009613E6" w:rsidP="009613E6">
      <w:pPr>
        <w:spacing w:line="235" w:lineRule="auto"/>
        <w:ind w:left="260" w:firstLine="708"/>
        <w:jc w:val="both"/>
        <w:rPr>
          <w:sz w:val="20"/>
          <w:szCs w:val="20"/>
        </w:rPr>
      </w:pPr>
      <w:r>
        <w:t>По окончании временной нетрудоспособности пострадавшего директор ГДДТ (уполномоченный им представитель) обязан направить в государственную инспекцию труда Республики Татарстан, а в необходимых случаях – в территориальный орган государственного надзора информацию о последствиях несчастного случая на производстве и мерах, принятых в целях предупреждения несчастных случаев.</w:t>
      </w:r>
    </w:p>
    <w:p w:rsidR="009613E6" w:rsidRDefault="009613E6" w:rsidP="009613E6">
      <w:pPr>
        <w:spacing w:line="17" w:lineRule="exact"/>
        <w:rPr>
          <w:sz w:val="20"/>
          <w:szCs w:val="20"/>
        </w:rPr>
      </w:pPr>
    </w:p>
    <w:p w:rsidR="009613E6" w:rsidRDefault="009613E6" w:rsidP="009613E6">
      <w:pPr>
        <w:spacing w:line="235" w:lineRule="auto"/>
        <w:ind w:left="260" w:firstLine="708"/>
        <w:jc w:val="both"/>
        <w:rPr>
          <w:sz w:val="20"/>
          <w:szCs w:val="20"/>
        </w:rPr>
      </w:pPr>
      <w:r>
        <w:t>Каждый случай профессионального заболевания (отравления) подлежит расследованию, которое проводится комиссией ГДДТ и органом Роспотребнадзора. Регистрацию и учет профессиональных заболеваний ведут органы Роспотребнадзора по месту основной работы пострадавшего и лечебно-профилактическое учреждение по принадлежности.</w:t>
      </w:r>
    </w:p>
    <w:p w:rsidR="009613E6" w:rsidRDefault="009613E6" w:rsidP="009613E6">
      <w:pPr>
        <w:spacing w:line="286" w:lineRule="exact"/>
        <w:rPr>
          <w:sz w:val="20"/>
          <w:szCs w:val="20"/>
        </w:rPr>
      </w:pPr>
    </w:p>
    <w:p w:rsidR="009613E6" w:rsidRDefault="009613E6" w:rsidP="009613E6">
      <w:pPr>
        <w:ind w:left="980"/>
        <w:rPr>
          <w:sz w:val="20"/>
          <w:szCs w:val="20"/>
        </w:rPr>
      </w:pPr>
      <w:r>
        <w:rPr>
          <w:b/>
          <w:bCs/>
        </w:rPr>
        <w:t>10.16. Анализ травматизма и профессиональных заболеваний.</w:t>
      </w:r>
    </w:p>
    <w:p w:rsidR="009613E6" w:rsidRDefault="009613E6" w:rsidP="009613E6">
      <w:pPr>
        <w:spacing w:line="7" w:lineRule="exact"/>
        <w:rPr>
          <w:sz w:val="20"/>
          <w:szCs w:val="20"/>
        </w:rPr>
      </w:pPr>
    </w:p>
    <w:p w:rsidR="009613E6" w:rsidRDefault="009613E6" w:rsidP="009613E6">
      <w:pPr>
        <w:spacing w:line="232" w:lineRule="auto"/>
        <w:ind w:left="260" w:firstLine="708"/>
        <w:jc w:val="both"/>
        <w:rPr>
          <w:sz w:val="20"/>
          <w:szCs w:val="20"/>
        </w:rPr>
      </w:pPr>
      <w:r>
        <w:t>Анализ производственного травматизма и профессиональных заболеваний проводит ежеквартально ГДДТ, с отражением показателей в динамике:</w:t>
      </w:r>
    </w:p>
    <w:p w:rsidR="009613E6" w:rsidRDefault="009613E6" w:rsidP="009613E6">
      <w:pPr>
        <w:spacing w:line="3" w:lineRule="exact"/>
        <w:rPr>
          <w:sz w:val="20"/>
          <w:szCs w:val="20"/>
        </w:rPr>
      </w:pPr>
    </w:p>
    <w:p w:rsidR="009613E6" w:rsidRDefault="009613E6" w:rsidP="00FD740C">
      <w:pPr>
        <w:numPr>
          <w:ilvl w:val="0"/>
          <w:numId w:val="141"/>
        </w:numPr>
        <w:tabs>
          <w:tab w:val="left" w:pos="1700"/>
        </w:tabs>
        <w:ind w:left="1700" w:hanging="370"/>
        <w:rPr>
          <w:rFonts w:ascii="Symbol" w:eastAsia="Symbol" w:hAnsi="Symbol" w:cs="Symbol"/>
        </w:rPr>
      </w:pPr>
      <w:r>
        <w:t>количество пострадавших и профбольных;</w:t>
      </w:r>
    </w:p>
    <w:p w:rsidR="009613E6" w:rsidRDefault="009613E6" w:rsidP="00FD740C">
      <w:pPr>
        <w:numPr>
          <w:ilvl w:val="0"/>
          <w:numId w:val="141"/>
        </w:numPr>
        <w:tabs>
          <w:tab w:val="left" w:pos="1700"/>
        </w:tabs>
        <w:spacing w:line="237" w:lineRule="auto"/>
        <w:ind w:left="1700" w:hanging="370"/>
        <w:rPr>
          <w:rFonts w:ascii="Symbol" w:eastAsia="Symbol" w:hAnsi="Symbol" w:cs="Symbol"/>
        </w:rPr>
      </w:pPr>
      <w:r>
        <w:t>удельный вес работающих во вредных условиях труда;</w:t>
      </w:r>
    </w:p>
    <w:p w:rsidR="009613E6" w:rsidRDefault="009613E6" w:rsidP="009613E6">
      <w:pPr>
        <w:spacing w:line="1" w:lineRule="exact"/>
        <w:rPr>
          <w:rFonts w:ascii="Symbol" w:eastAsia="Symbol" w:hAnsi="Symbol" w:cs="Symbol"/>
        </w:rPr>
      </w:pPr>
    </w:p>
    <w:p w:rsidR="009613E6" w:rsidRDefault="009613E6" w:rsidP="00FD740C">
      <w:pPr>
        <w:numPr>
          <w:ilvl w:val="0"/>
          <w:numId w:val="141"/>
        </w:numPr>
        <w:tabs>
          <w:tab w:val="left" w:pos="1700"/>
        </w:tabs>
        <w:ind w:left="1700" w:hanging="370"/>
        <w:rPr>
          <w:rFonts w:ascii="Symbol" w:eastAsia="Symbol" w:hAnsi="Symbol" w:cs="Symbol"/>
        </w:rPr>
      </w:pPr>
      <w:r>
        <w:t>причины производственного травматизма и профессиональных заболеваний;</w:t>
      </w:r>
    </w:p>
    <w:p w:rsidR="009613E6" w:rsidRDefault="009613E6" w:rsidP="009613E6">
      <w:pPr>
        <w:spacing w:line="29" w:lineRule="exact"/>
        <w:rPr>
          <w:rFonts w:ascii="Symbol" w:eastAsia="Symbol" w:hAnsi="Symbol" w:cs="Symbol"/>
        </w:rPr>
      </w:pPr>
    </w:p>
    <w:p w:rsidR="009613E6" w:rsidRDefault="009613E6" w:rsidP="00FD740C">
      <w:pPr>
        <w:numPr>
          <w:ilvl w:val="0"/>
          <w:numId w:val="141"/>
        </w:numPr>
        <w:tabs>
          <w:tab w:val="left" w:pos="1700"/>
        </w:tabs>
        <w:spacing w:line="228" w:lineRule="auto"/>
        <w:ind w:left="1700" w:hanging="370"/>
        <w:jc w:val="both"/>
        <w:rPr>
          <w:rFonts w:ascii="Symbol" w:eastAsia="Symbol" w:hAnsi="Symbol" w:cs="Symbol"/>
        </w:rPr>
      </w:pPr>
      <w:r>
        <w:t>льготы и компенсации (количество рабочих, пользующихся хотя бы одним видом льгот, компенсаций, количество рабочих, подлежащих льготному пенсионированию);</w:t>
      </w:r>
    </w:p>
    <w:p w:rsidR="009613E6" w:rsidRDefault="009613E6" w:rsidP="009613E6">
      <w:pPr>
        <w:spacing w:line="34" w:lineRule="exact"/>
        <w:rPr>
          <w:rFonts w:ascii="Symbol" w:eastAsia="Symbol" w:hAnsi="Symbol" w:cs="Symbol"/>
        </w:rPr>
      </w:pPr>
    </w:p>
    <w:p w:rsidR="009613E6" w:rsidRDefault="009613E6" w:rsidP="00FD740C">
      <w:pPr>
        <w:numPr>
          <w:ilvl w:val="0"/>
          <w:numId w:val="141"/>
        </w:numPr>
        <w:tabs>
          <w:tab w:val="left" w:pos="1700"/>
        </w:tabs>
        <w:spacing w:line="225" w:lineRule="auto"/>
        <w:ind w:left="1700" w:hanging="370"/>
        <w:rPr>
          <w:rFonts w:ascii="Symbol" w:eastAsia="Symbol" w:hAnsi="Symbol" w:cs="Symbol"/>
        </w:rPr>
      </w:pPr>
      <w:r>
        <w:t>материальные затраты на мероприятия по охране труда (по подразделению и на одного работающего).</w:t>
      </w:r>
    </w:p>
    <w:p w:rsidR="009613E6" w:rsidRDefault="009613E6" w:rsidP="009613E6">
      <w:pPr>
        <w:spacing w:line="13" w:lineRule="exact"/>
        <w:rPr>
          <w:sz w:val="20"/>
          <w:szCs w:val="20"/>
        </w:rPr>
      </w:pPr>
    </w:p>
    <w:p w:rsidR="009613E6" w:rsidRDefault="009613E6" w:rsidP="009613E6">
      <w:pPr>
        <w:spacing w:line="235" w:lineRule="auto"/>
        <w:ind w:left="260" w:firstLine="708"/>
        <w:jc w:val="both"/>
        <w:rPr>
          <w:sz w:val="20"/>
          <w:szCs w:val="20"/>
        </w:rPr>
      </w:pPr>
      <w:r>
        <w:t>Обобщенный анализ травматизма по ГДДТ проводит служба (специалист) по охране труда (за квартал, полугодие и год), данные представляются директору ОО для принятия решений.</w:t>
      </w:r>
    </w:p>
    <w:p w:rsidR="009613E6" w:rsidRDefault="009613E6" w:rsidP="009613E6">
      <w:pPr>
        <w:spacing w:line="14" w:lineRule="exact"/>
        <w:rPr>
          <w:sz w:val="20"/>
          <w:szCs w:val="20"/>
        </w:rPr>
      </w:pPr>
    </w:p>
    <w:p w:rsidR="009613E6" w:rsidRDefault="009613E6" w:rsidP="009613E6">
      <w:pPr>
        <w:spacing w:line="235" w:lineRule="auto"/>
        <w:ind w:left="260" w:firstLine="708"/>
        <w:jc w:val="both"/>
        <w:rPr>
          <w:sz w:val="20"/>
          <w:szCs w:val="20"/>
        </w:rPr>
      </w:pPr>
      <w:r>
        <w:t>Расследование несчастных случаев с обучающимися проводится в соответствии с ТК РФ и Приказом Минобрнауки России от 27.06.2017 N 602 "Об утверждении Порядка расследования и учета несчастных случаев с обучающимися во время пребывания в ОО, осуществляющей образовательную деятельность".</w:t>
      </w:r>
    </w:p>
    <w:p w:rsidR="009613E6" w:rsidRDefault="009613E6" w:rsidP="009613E6">
      <w:pPr>
        <w:spacing w:line="52" w:lineRule="exact"/>
        <w:rPr>
          <w:sz w:val="20"/>
          <w:szCs w:val="20"/>
        </w:rPr>
      </w:pPr>
    </w:p>
    <w:p w:rsidR="009613E6" w:rsidRDefault="009613E6" w:rsidP="009613E6">
      <w:pPr>
        <w:spacing w:line="232" w:lineRule="auto"/>
        <w:ind w:left="260" w:right="20"/>
        <w:jc w:val="both"/>
        <w:rPr>
          <w:sz w:val="20"/>
          <w:szCs w:val="20"/>
        </w:rPr>
      </w:pPr>
      <w:r>
        <w:rPr>
          <w:b/>
          <w:bCs/>
        </w:rPr>
        <w:lastRenderedPageBreak/>
        <w:t>10.17. Стимулирование работников на создание и обеспечение здоровых и безопасных условий труда.</w:t>
      </w:r>
    </w:p>
    <w:p w:rsidR="009613E6" w:rsidRDefault="009613E6" w:rsidP="009613E6">
      <w:pPr>
        <w:spacing w:line="9" w:lineRule="exact"/>
        <w:rPr>
          <w:sz w:val="20"/>
          <w:szCs w:val="20"/>
        </w:rPr>
      </w:pPr>
    </w:p>
    <w:p w:rsidR="009613E6" w:rsidRDefault="009613E6" w:rsidP="009613E6">
      <w:pPr>
        <w:spacing w:line="235" w:lineRule="auto"/>
        <w:ind w:left="260" w:firstLine="708"/>
        <w:jc w:val="both"/>
        <w:rPr>
          <w:sz w:val="20"/>
          <w:szCs w:val="20"/>
        </w:rPr>
      </w:pPr>
      <w:r>
        <w:t>Стимулирование работы по охране труда должно быть направлено на создание заинтересованности работающих в обеспечении безопасных условий труда на каждом рабочем месте.</w:t>
      </w:r>
    </w:p>
    <w:p w:rsidR="009613E6" w:rsidRDefault="009613E6" w:rsidP="009613E6">
      <w:pPr>
        <w:spacing w:line="2" w:lineRule="exact"/>
        <w:rPr>
          <w:sz w:val="20"/>
          <w:szCs w:val="20"/>
        </w:rPr>
      </w:pPr>
    </w:p>
    <w:p w:rsidR="009613E6" w:rsidRDefault="009613E6" w:rsidP="009613E6">
      <w:pPr>
        <w:ind w:left="980"/>
        <w:rPr>
          <w:sz w:val="20"/>
          <w:szCs w:val="20"/>
        </w:rPr>
      </w:pPr>
      <w:r>
        <w:t>Стимулирование коллектива, руководителей, работников производится в форме:</w:t>
      </w:r>
    </w:p>
    <w:p w:rsidR="009613E6" w:rsidRDefault="009613E6" w:rsidP="009613E6">
      <w:pPr>
        <w:spacing w:line="1" w:lineRule="exact"/>
        <w:rPr>
          <w:sz w:val="20"/>
          <w:szCs w:val="20"/>
        </w:rPr>
      </w:pPr>
    </w:p>
    <w:p w:rsidR="009613E6" w:rsidRDefault="009613E6" w:rsidP="00FD740C">
      <w:pPr>
        <w:numPr>
          <w:ilvl w:val="0"/>
          <w:numId w:val="142"/>
        </w:numPr>
        <w:tabs>
          <w:tab w:val="left" w:pos="1700"/>
        </w:tabs>
        <w:ind w:left="1700" w:hanging="370"/>
        <w:rPr>
          <w:rFonts w:ascii="Symbol" w:eastAsia="Symbol" w:hAnsi="Symbol" w:cs="Symbol"/>
        </w:rPr>
      </w:pPr>
      <w:r>
        <w:t>денежных премий;</w:t>
      </w:r>
    </w:p>
    <w:p w:rsidR="009613E6" w:rsidRDefault="009613E6" w:rsidP="00FD740C">
      <w:pPr>
        <w:numPr>
          <w:ilvl w:val="0"/>
          <w:numId w:val="142"/>
        </w:numPr>
        <w:tabs>
          <w:tab w:val="left" w:pos="1700"/>
        </w:tabs>
        <w:spacing w:line="237" w:lineRule="auto"/>
        <w:ind w:left="1700" w:hanging="370"/>
        <w:rPr>
          <w:rFonts w:ascii="Symbol" w:eastAsia="Symbol" w:hAnsi="Symbol" w:cs="Symbol"/>
        </w:rPr>
      </w:pPr>
      <w:r>
        <w:t>выделения санаторно-курортных путевок.</w:t>
      </w:r>
    </w:p>
    <w:p w:rsidR="009613E6" w:rsidRDefault="009613E6" w:rsidP="009613E6">
      <w:pPr>
        <w:spacing w:line="10" w:lineRule="exact"/>
        <w:rPr>
          <w:sz w:val="20"/>
          <w:szCs w:val="20"/>
        </w:rPr>
      </w:pPr>
    </w:p>
    <w:p w:rsidR="009613E6" w:rsidRDefault="009613E6" w:rsidP="009613E6">
      <w:pPr>
        <w:spacing w:line="232" w:lineRule="auto"/>
        <w:ind w:left="260" w:firstLine="708"/>
        <w:rPr>
          <w:sz w:val="20"/>
          <w:szCs w:val="20"/>
        </w:rPr>
      </w:pPr>
      <w:r>
        <w:t>Рекомендуется применять стимулирование в форме денежных вознаграждений или подарков за выполнение особо важных работ по улучшению условий и охраны труда:</w:t>
      </w:r>
    </w:p>
    <w:p w:rsidR="009613E6" w:rsidRDefault="009613E6" w:rsidP="009613E6">
      <w:pPr>
        <w:spacing w:line="33" w:lineRule="exact"/>
        <w:rPr>
          <w:sz w:val="20"/>
          <w:szCs w:val="20"/>
        </w:rPr>
      </w:pPr>
    </w:p>
    <w:p w:rsidR="009613E6" w:rsidRDefault="009613E6" w:rsidP="00FD740C">
      <w:pPr>
        <w:numPr>
          <w:ilvl w:val="0"/>
          <w:numId w:val="143"/>
        </w:numPr>
        <w:tabs>
          <w:tab w:val="left" w:pos="1700"/>
        </w:tabs>
        <w:spacing w:line="225" w:lineRule="auto"/>
        <w:ind w:left="1700" w:right="20" w:hanging="370"/>
        <w:rPr>
          <w:rFonts w:ascii="Symbol" w:eastAsia="Symbol" w:hAnsi="Symbol" w:cs="Symbol"/>
        </w:rPr>
      </w:pPr>
      <w:r>
        <w:t>высвобождение работников, занятых тяжелым физическим трудом, работающих во вредных и опасных условиях труда;</w:t>
      </w:r>
    </w:p>
    <w:p w:rsidR="009613E6" w:rsidRDefault="009613E6" w:rsidP="009613E6">
      <w:pPr>
        <w:spacing w:line="1" w:lineRule="exact"/>
        <w:rPr>
          <w:rFonts w:ascii="Symbol" w:eastAsia="Symbol" w:hAnsi="Symbol" w:cs="Symbol"/>
        </w:rPr>
      </w:pPr>
    </w:p>
    <w:p w:rsidR="009613E6" w:rsidRDefault="009613E6" w:rsidP="00FD740C">
      <w:pPr>
        <w:numPr>
          <w:ilvl w:val="0"/>
          <w:numId w:val="143"/>
        </w:numPr>
        <w:tabs>
          <w:tab w:val="left" w:pos="1700"/>
        </w:tabs>
        <w:ind w:left="1700" w:hanging="370"/>
        <w:rPr>
          <w:rFonts w:ascii="Symbol" w:eastAsia="Symbol" w:hAnsi="Symbol" w:cs="Symbol"/>
        </w:rPr>
      </w:pPr>
      <w:r>
        <w:t>проведение СОУТ и сертификации работ по охране труда;</w:t>
      </w:r>
    </w:p>
    <w:p w:rsidR="009613E6" w:rsidRDefault="009613E6" w:rsidP="009613E6">
      <w:pPr>
        <w:spacing w:line="29" w:lineRule="exact"/>
        <w:rPr>
          <w:rFonts w:ascii="Symbol" w:eastAsia="Symbol" w:hAnsi="Symbol" w:cs="Symbol"/>
        </w:rPr>
      </w:pPr>
    </w:p>
    <w:p w:rsidR="009613E6" w:rsidRDefault="009613E6" w:rsidP="00FD740C">
      <w:pPr>
        <w:numPr>
          <w:ilvl w:val="0"/>
          <w:numId w:val="143"/>
        </w:numPr>
        <w:tabs>
          <w:tab w:val="left" w:pos="1700"/>
        </w:tabs>
        <w:spacing w:line="225" w:lineRule="auto"/>
        <w:ind w:left="1700" w:hanging="370"/>
        <w:rPr>
          <w:rFonts w:ascii="Symbol" w:eastAsia="Symbol" w:hAnsi="Symbol" w:cs="Symbol"/>
        </w:rPr>
      </w:pPr>
      <w:r>
        <w:t>разработка и реализация мероприятий, направленных на снижение вредности и опасности производства;</w:t>
      </w:r>
    </w:p>
    <w:p w:rsidR="009613E6" w:rsidRDefault="009613E6" w:rsidP="009613E6">
      <w:pPr>
        <w:spacing w:line="32" w:lineRule="exact"/>
        <w:rPr>
          <w:rFonts w:ascii="Symbol" w:eastAsia="Symbol" w:hAnsi="Symbol" w:cs="Symbol"/>
        </w:rPr>
      </w:pPr>
    </w:p>
    <w:p w:rsidR="009613E6" w:rsidRDefault="009613E6" w:rsidP="00FD740C">
      <w:pPr>
        <w:numPr>
          <w:ilvl w:val="0"/>
          <w:numId w:val="143"/>
        </w:numPr>
        <w:tabs>
          <w:tab w:val="left" w:pos="1700"/>
        </w:tabs>
        <w:spacing w:line="225" w:lineRule="auto"/>
        <w:ind w:left="980" w:firstLine="350"/>
        <w:rPr>
          <w:rFonts w:ascii="Symbol" w:eastAsia="Symbol" w:hAnsi="Symbol" w:cs="Symbol"/>
        </w:rPr>
      </w:pPr>
      <w:r>
        <w:t>оборудование и организацию работы кабинета (уголка) по охране труда. Итоги работы по охране труда в ГДДТ подводятся за полугодие и за год,</w:t>
      </w:r>
    </w:p>
    <w:p w:rsidR="009613E6" w:rsidRDefault="009613E6" w:rsidP="009613E6">
      <w:pPr>
        <w:spacing w:line="13" w:lineRule="exact"/>
        <w:rPr>
          <w:sz w:val="20"/>
          <w:szCs w:val="20"/>
        </w:rPr>
      </w:pPr>
    </w:p>
    <w:p w:rsidR="009613E6" w:rsidRDefault="009613E6" w:rsidP="009613E6">
      <w:pPr>
        <w:spacing w:line="232" w:lineRule="auto"/>
        <w:ind w:left="260"/>
        <w:jc w:val="both"/>
        <w:rPr>
          <w:sz w:val="20"/>
          <w:szCs w:val="20"/>
        </w:rPr>
      </w:pPr>
      <w:r>
        <w:t>промежуточные показатели работы составляются ежеквартально и обсуждаются в коллективах структурных подразделений ГДДТ.</w:t>
      </w:r>
    </w:p>
    <w:p w:rsidR="009613E6" w:rsidRDefault="009613E6" w:rsidP="009613E6">
      <w:pPr>
        <w:spacing w:line="14" w:lineRule="exact"/>
        <w:rPr>
          <w:sz w:val="20"/>
          <w:szCs w:val="20"/>
        </w:rPr>
      </w:pPr>
    </w:p>
    <w:p w:rsidR="009613E6" w:rsidRDefault="009613E6" w:rsidP="009613E6">
      <w:pPr>
        <w:spacing w:line="235" w:lineRule="auto"/>
        <w:ind w:left="260" w:firstLine="708"/>
        <w:jc w:val="both"/>
        <w:rPr>
          <w:sz w:val="20"/>
          <w:szCs w:val="20"/>
        </w:rPr>
      </w:pPr>
      <w:r>
        <w:t>При подведении итогов обобщаются результаты проверок инспектирующих органов и административно-общественного (ступенчатого) контроля за состоянием охраны труда.</w:t>
      </w:r>
    </w:p>
    <w:p w:rsidR="009613E6" w:rsidRDefault="009613E6" w:rsidP="009613E6">
      <w:pPr>
        <w:spacing w:line="282" w:lineRule="exact"/>
        <w:rPr>
          <w:sz w:val="20"/>
          <w:szCs w:val="20"/>
        </w:rPr>
      </w:pPr>
    </w:p>
    <w:p w:rsidR="009613E6" w:rsidRDefault="009613E6" w:rsidP="009613E6">
      <w:pPr>
        <w:ind w:left="980"/>
        <w:rPr>
          <w:sz w:val="20"/>
          <w:szCs w:val="20"/>
        </w:rPr>
      </w:pPr>
      <w:r>
        <w:rPr>
          <w:b/>
          <w:bCs/>
        </w:rPr>
        <w:t>10.18. Организация пропаганды охраны труда.</w:t>
      </w:r>
    </w:p>
    <w:p w:rsidR="009613E6" w:rsidRDefault="009613E6" w:rsidP="009613E6">
      <w:pPr>
        <w:spacing w:line="5" w:lineRule="exact"/>
        <w:rPr>
          <w:sz w:val="20"/>
          <w:szCs w:val="20"/>
        </w:rPr>
      </w:pPr>
    </w:p>
    <w:p w:rsidR="009613E6" w:rsidRDefault="009613E6" w:rsidP="009613E6">
      <w:pPr>
        <w:spacing w:line="235" w:lineRule="auto"/>
        <w:ind w:left="260" w:firstLine="708"/>
        <w:jc w:val="both"/>
        <w:rPr>
          <w:sz w:val="20"/>
          <w:szCs w:val="20"/>
        </w:rPr>
      </w:pPr>
      <w:r>
        <w:t>Формы (методы) пропаганды охраны труда устанавливаются в зависимости от конкретных задач и могут быть такими, как проведение совещаний, семинаров, дней охраны труда, оформление наглядной агитации, посещение выставок (кабинетов охраны труда), просмотр видеофильмов и т.п.</w:t>
      </w:r>
    </w:p>
    <w:p w:rsidR="009613E6" w:rsidRDefault="009613E6" w:rsidP="009613E6">
      <w:pPr>
        <w:spacing w:line="14" w:lineRule="exact"/>
        <w:rPr>
          <w:sz w:val="20"/>
          <w:szCs w:val="20"/>
        </w:rPr>
      </w:pPr>
    </w:p>
    <w:p w:rsidR="009613E6" w:rsidRDefault="009613E6" w:rsidP="009613E6">
      <w:pPr>
        <w:spacing w:line="235" w:lineRule="auto"/>
        <w:ind w:left="260" w:firstLine="708"/>
        <w:jc w:val="both"/>
        <w:rPr>
          <w:sz w:val="20"/>
          <w:szCs w:val="20"/>
        </w:rPr>
      </w:pPr>
      <w:r>
        <w:t>Совещания (как обязательные мероприятия) должны проводиться по результатам проведения комплексных проверок (обследований) при осуществлении административно-общественного (ступенчатого) контроля.</w:t>
      </w:r>
    </w:p>
    <w:p w:rsidR="009613E6" w:rsidRDefault="009613E6" w:rsidP="009613E6">
      <w:pPr>
        <w:spacing w:line="14" w:lineRule="exact"/>
        <w:rPr>
          <w:sz w:val="20"/>
          <w:szCs w:val="20"/>
        </w:rPr>
      </w:pPr>
    </w:p>
    <w:p w:rsidR="009613E6" w:rsidRDefault="009613E6" w:rsidP="009613E6">
      <w:pPr>
        <w:spacing w:line="235" w:lineRule="auto"/>
        <w:ind w:left="260" w:right="20" w:firstLine="708"/>
        <w:jc w:val="both"/>
        <w:rPr>
          <w:sz w:val="20"/>
          <w:szCs w:val="20"/>
        </w:rPr>
      </w:pPr>
      <w:r>
        <w:t>Итоговое совещание (по результатам работы за год) проводится одновременно с подведением итогов конкурса на лучшую организацию работ по охране труда и поощрением победителей.</w:t>
      </w:r>
    </w:p>
    <w:p w:rsidR="009613E6" w:rsidRDefault="009613E6" w:rsidP="009613E6">
      <w:pPr>
        <w:spacing w:line="14" w:lineRule="exact"/>
        <w:rPr>
          <w:sz w:val="20"/>
          <w:szCs w:val="20"/>
        </w:rPr>
      </w:pPr>
    </w:p>
    <w:p w:rsidR="009613E6" w:rsidRDefault="009613E6" w:rsidP="00FD740C">
      <w:pPr>
        <w:numPr>
          <w:ilvl w:val="0"/>
          <w:numId w:val="144"/>
        </w:numPr>
        <w:tabs>
          <w:tab w:val="left" w:pos="1229"/>
        </w:tabs>
        <w:spacing w:line="235" w:lineRule="auto"/>
        <w:ind w:left="260" w:firstLine="710"/>
        <w:jc w:val="both"/>
      </w:pPr>
      <w:r>
        <w:t>качестве наглядной агитации в ГДДТ необходимо создать кабинет по охране труда, оснащенный действующими макетами, наглядными пособиями, техническими средствами, справочной и методической литературой, новыми видами средств индивидуальной защиты и др. средствами.</w:t>
      </w:r>
    </w:p>
    <w:p w:rsidR="009613E6" w:rsidRDefault="009613E6" w:rsidP="009613E6">
      <w:pPr>
        <w:spacing w:line="13" w:lineRule="exact"/>
      </w:pPr>
    </w:p>
    <w:p w:rsidR="009613E6" w:rsidRDefault="009613E6" w:rsidP="009613E6">
      <w:pPr>
        <w:spacing w:line="235" w:lineRule="auto"/>
        <w:ind w:left="260" w:firstLine="708"/>
        <w:jc w:val="both"/>
      </w:pPr>
      <w:r>
        <w:t>Специалист по охране труда и другие специалисты ГДДТ через кабинет по охране труда системно доводят до работающих новые положения и требования по охране труда, меры по их выполнению (законодательные и иные нормативные акты).</w:t>
      </w:r>
    </w:p>
    <w:p w:rsidR="009613E6" w:rsidRDefault="009613E6" w:rsidP="009613E6">
      <w:pPr>
        <w:spacing w:line="282" w:lineRule="exact"/>
      </w:pPr>
    </w:p>
    <w:p w:rsidR="009613E6" w:rsidRDefault="009613E6" w:rsidP="00FD740C">
      <w:pPr>
        <w:numPr>
          <w:ilvl w:val="1"/>
          <w:numId w:val="144"/>
        </w:numPr>
        <w:tabs>
          <w:tab w:val="left" w:pos="4920"/>
        </w:tabs>
        <w:ind w:left="4920" w:hanging="369"/>
        <w:rPr>
          <w:b/>
          <w:bCs/>
        </w:rPr>
      </w:pPr>
      <w:r>
        <w:rPr>
          <w:b/>
          <w:bCs/>
        </w:rPr>
        <w:t>Контроль.</w:t>
      </w:r>
    </w:p>
    <w:p w:rsidR="009613E6" w:rsidRDefault="009613E6" w:rsidP="009613E6">
      <w:pPr>
        <w:spacing w:line="7" w:lineRule="exact"/>
        <w:rPr>
          <w:b/>
          <w:bCs/>
        </w:rPr>
      </w:pPr>
    </w:p>
    <w:p w:rsidR="009613E6" w:rsidRDefault="009613E6" w:rsidP="00FD740C">
      <w:pPr>
        <w:numPr>
          <w:ilvl w:val="0"/>
          <w:numId w:val="144"/>
        </w:numPr>
        <w:tabs>
          <w:tab w:val="left" w:pos="1268"/>
        </w:tabs>
        <w:spacing w:line="232" w:lineRule="auto"/>
        <w:ind w:left="260" w:firstLine="710"/>
      </w:pPr>
      <w:r>
        <w:t>ГДДТ должна быть создана эффективная система контроля за состоянием условий и охраны труда.</w:t>
      </w:r>
    </w:p>
    <w:p w:rsidR="009613E6" w:rsidRDefault="009613E6" w:rsidP="009613E6">
      <w:pPr>
        <w:spacing w:line="14" w:lineRule="exact"/>
      </w:pPr>
    </w:p>
    <w:p w:rsidR="009613E6" w:rsidRDefault="009613E6" w:rsidP="009613E6">
      <w:pPr>
        <w:spacing w:line="235" w:lineRule="auto"/>
        <w:ind w:left="260" w:firstLine="708"/>
        <w:jc w:val="both"/>
      </w:pPr>
      <w:r>
        <w:t>Целью контроля за состоянием условий и охраны труда является предупреждение производственного травматизма, профзаболеваемости посредством осуществления комплекса мероприятий.</w:t>
      </w:r>
    </w:p>
    <w:p w:rsidR="009613E6" w:rsidRDefault="009613E6" w:rsidP="009613E6">
      <w:pPr>
        <w:spacing w:line="13" w:lineRule="exact"/>
      </w:pPr>
    </w:p>
    <w:p w:rsidR="009613E6" w:rsidRPr="00A708EB" w:rsidRDefault="009613E6" w:rsidP="00A708EB">
      <w:pPr>
        <w:spacing w:line="232" w:lineRule="auto"/>
        <w:ind w:left="260" w:firstLine="708"/>
        <w:jc w:val="both"/>
      </w:pPr>
      <w:r>
        <w:t>ГДДТ должна устанавливать и своевременно корректировать методы периодической оценки соответств</w:t>
      </w:r>
      <w:r w:rsidR="00A708EB">
        <w:t>и</w:t>
      </w:r>
      <w:r>
        <w:t>я состояния охраны труда действующему</w:t>
      </w:r>
      <w:r w:rsidR="00A708EB">
        <w:t xml:space="preserve"> </w:t>
      </w:r>
      <w:r>
        <w:t>законодательству (государственным нормативным требованиям охраны труда), разрабатывать и обеспечивать функционирование процессов регулярного слежения, измерения и регистрации результативности операций, способных воздействовать на условия труда. Эти процессы должны касаться:</w:t>
      </w:r>
    </w:p>
    <w:p w:rsidR="009613E6" w:rsidRDefault="009613E6" w:rsidP="009613E6">
      <w:pPr>
        <w:spacing w:line="35" w:lineRule="exact"/>
        <w:rPr>
          <w:sz w:val="20"/>
          <w:szCs w:val="20"/>
        </w:rPr>
      </w:pPr>
    </w:p>
    <w:p w:rsidR="009613E6" w:rsidRDefault="009613E6" w:rsidP="009613E6">
      <w:pPr>
        <w:sectPr w:rsidR="009613E6">
          <w:pgSz w:w="11900" w:h="16838"/>
          <w:pgMar w:top="575" w:right="846" w:bottom="419" w:left="1440" w:header="0" w:footer="0" w:gutter="0"/>
          <w:cols w:space="720"/>
        </w:sectPr>
      </w:pPr>
    </w:p>
    <w:p w:rsidR="009613E6" w:rsidRDefault="009613E6" w:rsidP="00FD740C">
      <w:pPr>
        <w:numPr>
          <w:ilvl w:val="0"/>
          <w:numId w:val="145"/>
        </w:numPr>
        <w:tabs>
          <w:tab w:val="left" w:pos="980"/>
        </w:tabs>
        <w:spacing w:line="225" w:lineRule="auto"/>
        <w:ind w:left="980" w:right="20" w:hanging="358"/>
        <w:rPr>
          <w:rFonts w:ascii="Symbol" w:eastAsia="Symbol" w:hAnsi="Symbol" w:cs="Symbol"/>
        </w:rPr>
      </w:pPr>
      <w:r>
        <w:lastRenderedPageBreak/>
        <w:t>проведения необходимых качественных и количественных оценок в соответствии с установленными требованиями, целями ГДДТ в области охраны труда;</w:t>
      </w:r>
    </w:p>
    <w:p w:rsidR="009613E6" w:rsidRDefault="009613E6" w:rsidP="009613E6">
      <w:pPr>
        <w:spacing w:line="32" w:lineRule="exact"/>
        <w:rPr>
          <w:rFonts w:ascii="Symbol" w:eastAsia="Symbol" w:hAnsi="Symbol" w:cs="Symbol"/>
        </w:rPr>
      </w:pPr>
    </w:p>
    <w:p w:rsidR="009613E6" w:rsidRDefault="009613E6" w:rsidP="00FD740C">
      <w:pPr>
        <w:numPr>
          <w:ilvl w:val="0"/>
          <w:numId w:val="145"/>
        </w:numPr>
        <w:tabs>
          <w:tab w:val="left" w:pos="980"/>
        </w:tabs>
        <w:spacing w:line="228" w:lineRule="auto"/>
        <w:ind w:left="980" w:hanging="358"/>
        <w:jc w:val="both"/>
        <w:rPr>
          <w:rFonts w:ascii="Symbol" w:eastAsia="Symbol" w:hAnsi="Symbol" w:cs="Symbol"/>
        </w:rPr>
      </w:pPr>
      <w:r>
        <w:t>измерения результатов соответствия установленным критериям (нормативным показателям) функционирования и государственным нормативным требованиям охраны труда;</w:t>
      </w:r>
    </w:p>
    <w:p w:rsidR="009613E6" w:rsidRDefault="009613E6" w:rsidP="009613E6">
      <w:pPr>
        <w:spacing w:line="34" w:lineRule="exact"/>
        <w:rPr>
          <w:rFonts w:ascii="Symbol" w:eastAsia="Symbol" w:hAnsi="Symbol" w:cs="Symbol"/>
        </w:rPr>
      </w:pPr>
    </w:p>
    <w:p w:rsidR="009613E6" w:rsidRDefault="009613E6" w:rsidP="00FD740C">
      <w:pPr>
        <w:numPr>
          <w:ilvl w:val="0"/>
          <w:numId w:val="145"/>
        </w:numPr>
        <w:tabs>
          <w:tab w:val="left" w:pos="980"/>
        </w:tabs>
        <w:spacing w:line="228" w:lineRule="auto"/>
        <w:ind w:left="980" w:hanging="358"/>
        <w:jc w:val="both"/>
        <w:rPr>
          <w:rFonts w:ascii="Symbol" w:eastAsia="Symbol" w:hAnsi="Symbol" w:cs="Symbol"/>
        </w:rPr>
      </w:pPr>
      <w:r>
        <w:t>регистрации несчастных случаев, профессиональных заболеваний, происшествий и других свидетельств недостаточной эффективности системы управления охраной труда;</w:t>
      </w:r>
    </w:p>
    <w:p w:rsidR="009613E6" w:rsidRDefault="009613E6" w:rsidP="009613E6">
      <w:pPr>
        <w:spacing w:line="34" w:lineRule="exact"/>
        <w:rPr>
          <w:rFonts w:ascii="Symbol" w:eastAsia="Symbol" w:hAnsi="Symbol" w:cs="Symbol"/>
        </w:rPr>
      </w:pPr>
    </w:p>
    <w:p w:rsidR="009613E6" w:rsidRDefault="009613E6" w:rsidP="00FD740C">
      <w:pPr>
        <w:numPr>
          <w:ilvl w:val="0"/>
          <w:numId w:val="145"/>
        </w:numPr>
        <w:tabs>
          <w:tab w:val="left" w:pos="980"/>
        </w:tabs>
        <w:spacing w:line="232" w:lineRule="auto"/>
        <w:ind w:left="980" w:hanging="358"/>
        <w:jc w:val="both"/>
        <w:rPr>
          <w:rFonts w:ascii="Symbol" w:eastAsia="Symbol" w:hAnsi="Symbol" w:cs="Symbol"/>
        </w:rPr>
      </w:pPr>
      <w:r>
        <w:t>регистрации данных и результатов контроля и измерений, достаточных для последующего проведения анализа результатов оперативного контроля за соответствием целям охраны труда и выработки необходимых корректирующих и предупредительных действий;</w:t>
      </w:r>
    </w:p>
    <w:p w:rsidR="009613E6" w:rsidRDefault="009613E6" w:rsidP="009613E6">
      <w:pPr>
        <w:spacing w:line="31" w:lineRule="exact"/>
        <w:rPr>
          <w:rFonts w:ascii="Symbol" w:eastAsia="Symbol" w:hAnsi="Symbol" w:cs="Symbol"/>
        </w:rPr>
      </w:pPr>
    </w:p>
    <w:p w:rsidR="009613E6" w:rsidRDefault="009613E6" w:rsidP="00FD740C">
      <w:pPr>
        <w:numPr>
          <w:ilvl w:val="0"/>
          <w:numId w:val="145"/>
        </w:numPr>
        <w:tabs>
          <w:tab w:val="left" w:pos="992"/>
        </w:tabs>
        <w:spacing w:line="228" w:lineRule="auto"/>
        <w:ind w:left="980" w:hanging="358"/>
        <w:rPr>
          <w:rFonts w:ascii="Symbol" w:eastAsia="Symbol" w:hAnsi="Symbol" w:cs="Symbol"/>
        </w:rPr>
      </w:pPr>
      <w:r>
        <w:t>обследования состояния здоровья работников; - мониторинга и регистрации данных о здоровье работников, подвергающихся определенным опасностям. ГДДТ должна располагать данными о нормативных требованиях поверки</w:t>
      </w:r>
    </w:p>
    <w:p w:rsidR="009613E6" w:rsidRDefault="009613E6" w:rsidP="009613E6">
      <w:pPr>
        <w:spacing w:line="15" w:lineRule="exact"/>
        <w:rPr>
          <w:sz w:val="20"/>
          <w:szCs w:val="20"/>
        </w:rPr>
      </w:pPr>
    </w:p>
    <w:p w:rsidR="009613E6" w:rsidRDefault="009613E6" w:rsidP="009613E6">
      <w:pPr>
        <w:spacing w:line="232" w:lineRule="auto"/>
        <w:ind w:left="260"/>
        <w:rPr>
          <w:sz w:val="20"/>
          <w:szCs w:val="20"/>
        </w:rPr>
      </w:pPr>
      <w:r>
        <w:t>оборудования и аппаратуры контроля, измерения и обеспечивать своевременное техническое обслуживание и поверку этих средств.</w:t>
      </w:r>
    </w:p>
    <w:p w:rsidR="009613E6" w:rsidRDefault="009613E6" w:rsidP="009613E6">
      <w:pPr>
        <w:spacing w:line="2" w:lineRule="exact"/>
        <w:rPr>
          <w:sz w:val="20"/>
          <w:szCs w:val="20"/>
        </w:rPr>
      </w:pPr>
    </w:p>
    <w:p w:rsidR="009613E6" w:rsidRDefault="009613E6" w:rsidP="009613E6">
      <w:pPr>
        <w:ind w:left="980"/>
        <w:rPr>
          <w:sz w:val="20"/>
          <w:szCs w:val="20"/>
        </w:rPr>
      </w:pPr>
      <w:r>
        <w:t>Запись о проведенных поверках следует регистрировать и сохранять.</w:t>
      </w:r>
    </w:p>
    <w:p w:rsidR="009613E6" w:rsidRDefault="009613E6" w:rsidP="009613E6">
      <w:pPr>
        <w:spacing w:line="13" w:lineRule="exact"/>
        <w:rPr>
          <w:sz w:val="20"/>
          <w:szCs w:val="20"/>
        </w:rPr>
      </w:pPr>
    </w:p>
    <w:p w:rsidR="009613E6" w:rsidRDefault="009613E6" w:rsidP="00FD740C">
      <w:pPr>
        <w:numPr>
          <w:ilvl w:val="0"/>
          <w:numId w:val="146"/>
        </w:numPr>
        <w:tabs>
          <w:tab w:val="left" w:pos="1246"/>
        </w:tabs>
        <w:spacing w:line="232" w:lineRule="auto"/>
        <w:ind w:left="260" w:right="20" w:firstLine="710"/>
      </w:pPr>
      <w:r>
        <w:t>ГДДТ должен быть организован контроль за состоянием охраны труда, что является одним из главных элементов СУОТ, и направлен на:</w:t>
      </w:r>
    </w:p>
    <w:p w:rsidR="009613E6" w:rsidRDefault="009613E6" w:rsidP="009613E6">
      <w:pPr>
        <w:spacing w:line="33" w:lineRule="exact"/>
      </w:pPr>
    </w:p>
    <w:p w:rsidR="009613E6" w:rsidRDefault="009613E6" w:rsidP="00FD740C">
      <w:pPr>
        <w:numPr>
          <w:ilvl w:val="1"/>
          <w:numId w:val="146"/>
        </w:numPr>
        <w:tabs>
          <w:tab w:val="left" w:pos="1700"/>
        </w:tabs>
        <w:spacing w:line="225" w:lineRule="auto"/>
        <w:ind w:left="1700" w:hanging="370"/>
        <w:rPr>
          <w:rFonts w:ascii="Symbol" w:eastAsia="Symbol" w:hAnsi="Symbol" w:cs="Symbol"/>
        </w:rPr>
      </w:pPr>
      <w:r>
        <w:t>проверку соответствия состояния условий труда работников государственным нормативным требованиям охраны труда;</w:t>
      </w:r>
    </w:p>
    <w:p w:rsidR="009613E6" w:rsidRDefault="009613E6" w:rsidP="009613E6">
      <w:pPr>
        <w:spacing w:line="32" w:lineRule="exact"/>
        <w:rPr>
          <w:rFonts w:ascii="Symbol" w:eastAsia="Symbol" w:hAnsi="Symbol" w:cs="Symbol"/>
        </w:rPr>
      </w:pPr>
    </w:p>
    <w:p w:rsidR="009613E6" w:rsidRDefault="009613E6" w:rsidP="00FD740C">
      <w:pPr>
        <w:numPr>
          <w:ilvl w:val="1"/>
          <w:numId w:val="146"/>
        </w:numPr>
        <w:tabs>
          <w:tab w:val="left" w:pos="1700"/>
        </w:tabs>
        <w:spacing w:line="225" w:lineRule="auto"/>
        <w:ind w:left="1700" w:hanging="370"/>
        <w:rPr>
          <w:rFonts w:ascii="Symbol" w:eastAsia="Symbol" w:hAnsi="Symbol" w:cs="Symbol"/>
        </w:rPr>
      </w:pPr>
      <w:r>
        <w:t>выполнение руководителями и специалистами должностных обязанностей по охране труда;</w:t>
      </w:r>
    </w:p>
    <w:p w:rsidR="009613E6" w:rsidRDefault="009613E6" w:rsidP="009613E6">
      <w:pPr>
        <w:spacing w:line="32" w:lineRule="exact"/>
        <w:rPr>
          <w:rFonts w:ascii="Symbol" w:eastAsia="Symbol" w:hAnsi="Symbol" w:cs="Symbol"/>
        </w:rPr>
      </w:pPr>
    </w:p>
    <w:p w:rsidR="009613E6" w:rsidRDefault="009613E6" w:rsidP="00FD740C">
      <w:pPr>
        <w:numPr>
          <w:ilvl w:val="1"/>
          <w:numId w:val="146"/>
        </w:numPr>
        <w:tabs>
          <w:tab w:val="left" w:pos="1700"/>
        </w:tabs>
        <w:spacing w:line="225" w:lineRule="auto"/>
        <w:ind w:left="1700" w:hanging="370"/>
        <w:rPr>
          <w:rFonts w:ascii="Symbol" w:eastAsia="Symbol" w:hAnsi="Symbol" w:cs="Symbol"/>
        </w:rPr>
      </w:pPr>
      <w:r>
        <w:t>выявление и предупреждение нарушений и отклонений от требований охраны труда;</w:t>
      </w:r>
    </w:p>
    <w:p w:rsidR="009613E6" w:rsidRDefault="009613E6" w:rsidP="009613E6">
      <w:pPr>
        <w:spacing w:line="1" w:lineRule="exact"/>
        <w:rPr>
          <w:rFonts w:ascii="Symbol" w:eastAsia="Symbol" w:hAnsi="Symbol" w:cs="Symbol"/>
        </w:rPr>
      </w:pPr>
    </w:p>
    <w:p w:rsidR="009613E6" w:rsidRDefault="009613E6" w:rsidP="00FD740C">
      <w:pPr>
        <w:numPr>
          <w:ilvl w:val="1"/>
          <w:numId w:val="146"/>
        </w:numPr>
        <w:tabs>
          <w:tab w:val="left" w:pos="1700"/>
        </w:tabs>
        <w:ind w:left="1700" w:hanging="370"/>
        <w:rPr>
          <w:rFonts w:ascii="Symbol" w:eastAsia="Symbol" w:hAnsi="Symbol" w:cs="Symbol"/>
        </w:rPr>
      </w:pPr>
      <w:r>
        <w:t>принятие эффективных мер по устранению выявленных недостатков.</w:t>
      </w:r>
    </w:p>
    <w:p w:rsidR="009613E6" w:rsidRDefault="009613E6" w:rsidP="009613E6">
      <w:pPr>
        <w:spacing w:line="10" w:lineRule="exact"/>
        <w:rPr>
          <w:sz w:val="20"/>
          <w:szCs w:val="20"/>
        </w:rPr>
      </w:pPr>
    </w:p>
    <w:p w:rsidR="009613E6" w:rsidRDefault="009613E6" w:rsidP="009613E6">
      <w:pPr>
        <w:spacing w:line="235" w:lineRule="auto"/>
        <w:ind w:left="260" w:firstLine="708"/>
        <w:jc w:val="both"/>
        <w:rPr>
          <w:sz w:val="20"/>
          <w:szCs w:val="20"/>
        </w:rPr>
      </w:pPr>
      <w:r>
        <w:t>Кроме того, при контроле за состоянием охраны труда анализируются результаты специальной оценки условий труда, делается оценка безопасности производства, эффективности средств коллективной и индивидуальной защиты.</w:t>
      </w:r>
    </w:p>
    <w:p w:rsidR="009613E6" w:rsidRDefault="009613E6" w:rsidP="009613E6">
      <w:pPr>
        <w:spacing w:line="2" w:lineRule="exact"/>
        <w:rPr>
          <w:sz w:val="20"/>
          <w:szCs w:val="20"/>
        </w:rPr>
      </w:pPr>
    </w:p>
    <w:p w:rsidR="009613E6" w:rsidRDefault="009613E6" w:rsidP="009613E6">
      <w:pPr>
        <w:ind w:left="980"/>
        <w:rPr>
          <w:sz w:val="20"/>
          <w:szCs w:val="20"/>
        </w:rPr>
      </w:pPr>
      <w:r>
        <w:t>Основными видами контроля являются:</w:t>
      </w:r>
    </w:p>
    <w:p w:rsidR="009613E6" w:rsidRDefault="009613E6" w:rsidP="009613E6">
      <w:pPr>
        <w:spacing w:line="2" w:lineRule="exact"/>
        <w:rPr>
          <w:sz w:val="20"/>
          <w:szCs w:val="20"/>
        </w:rPr>
      </w:pPr>
    </w:p>
    <w:p w:rsidR="009613E6" w:rsidRDefault="009613E6" w:rsidP="00FD740C">
      <w:pPr>
        <w:numPr>
          <w:ilvl w:val="0"/>
          <w:numId w:val="147"/>
        </w:numPr>
        <w:tabs>
          <w:tab w:val="left" w:pos="1700"/>
        </w:tabs>
        <w:ind w:left="1700" w:hanging="370"/>
        <w:rPr>
          <w:rFonts w:ascii="Symbol" w:eastAsia="Symbol" w:hAnsi="Symbol" w:cs="Symbol"/>
        </w:rPr>
      </w:pPr>
      <w:r>
        <w:t>административно-общественный (оперативный) контроль;</w:t>
      </w:r>
    </w:p>
    <w:p w:rsidR="009613E6" w:rsidRDefault="009613E6" w:rsidP="00FD740C">
      <w:pPr>
        <w:numPr>
          <w:ilvl w:val="0"/>
          <w:numId w:val="147"/>
        </w:numPr>
        <w:tabs>
          <w:tab w:val="left" w:pos="1700"/>
        </w:tabs>
        <w:spacing w:line="237" w:lineRule="auto"/>
        <w:ind w:left="1700" w:hanging="370"/>
        <w:rPr>
          <w:rFonts w:ascii="Symbol" w:eastAsia="Symbol" w:hAnsi="Symbol" w:cs="Symbol"/>
        </w:rPr>
      </w:pPr>
      <w:r>
        <w:t>ведомственный контроль;</w:t>
      </w:r>
    </w:p>
    <w:p w:rsidR="009613E6" w:rsidRDefault="009613E6" w:rsidP="00FD740C">
      <w:pPr>
        <w:numPr>
          <w:ilvl w:val="0"/>
          <w:numId w:val="147"/>
        </w:numPr>
        <w:tabs>
          <w:tab w:val="left" w:pos="1700"/>
        </w:tabs>
        <w:spacing w:line="237" w:lineRule="auto"/>
        <w:ind w:left="1700" w:hanging="370"/>
        <w:rPr>
          <w:rFonts w:ascii="Symbol" w:eastAsia="Symbol" w:hAnsi="Symbol" w:cs="Symbol"/>
        </w:rPr>
      </w:pPr>
      <w:r>
        <w:t>государственный контроль;</w:t>
      </w:r>
    </w:p>
    <w:p w:rsidR="009613E6" w:rsidRDefault="009613E6" w:rsidP="00FD740C">
      <w:pPr>
        <w:numPr>
          <w:ilvl w:val="0"/>
          <w:numId w:val="147"/>
        </w:numPr>
        <w:tabs>
          <w:tab w:val="left" w:pos="1700"/>
        </w:tabs>
        <w:spacing w:line="237" w:lineRule="auto"/>
        <w:ind w:left="1700" w:hanging="370"/>
        <w:rPr>
          <w:rFonts w:ascii="Symbol" w:eastAsia="Symbol" w:hAnsi="Symbol" w:cs="Symbol"/>
        </w:rPr>
      </w:pPr>
      <w:r>
        <w:t>общественный контроль.</w:t>
      </w:r>
    </w:p>
    <w:p w:rsidR="009613E6" w:rsidRDefault="009613E6" w:rsidP="009613E6">
      <w:pPr>
        <w:ind w:left="980"/>
        <w:rPr>
          <w:sz w:val="20"/>
          <w:szCs w:val="20"/>
        </w:rPr>
      </w:pPr>
      <w:r>
        <w:t>Дополнительными и обязательными видами контроля являются:</w:t>
      </w:r>
    </w:p>
    <w:p w:rsidR="009613E6" w:rsidRDefault="009613E6" w:rsidP="009613E6">
      <w:pPr>
        <w:spacing w:line="31" w:lineRule="exact"/>
        <w:rPr>
          <w:sz w:val="20"/>
          <w:szCs w:val="20"/>
        </w:rPr>
      </w:pPr>
    </w:p>
    <w:p w:rsidR="009613E6" w:rsidRDefault="009613E6" w:rsidP="00FD740C">
      <w:pPr>
        <w:numPr>
          <w:ilvl w:val="1"/>
          <w:numId w:val="148"/>
        </w:numPr>
        <w:tabs>
          <w:tab w:val="left" w:pos="1700"/>
        </w:tabs>
        <w:spacing w:line="228" w:lineRule="auto"/>
        <w:ind w:left="1700" w:hanging="370"/>
        <w:jc w:val="both"/>
        <w:rPr>
          <w:rFonts w:ascii="Symbol" w:eastAsia="Symbol" w:hAnsi="Symbol" w:cs="Symbol"/>
        </w:rPr>
      </w:pPr>
      <w:r>
        <w:t>производственный контроль за соблюдением санитарных правил и выполнением санитарно-профилактических мероприятий (учитывается в СУОТ в части, касающейся контроля условий труда на рабочих местах);</w:t>
      </w:r>
    </w:p>
    <w:p w:rsidR="009613E6" w:rsidRDefault="009613E6" w:rsidP="009613E6">
      <w:pPr>
        <w:spacing w:line="3" w:lineRule="exact"/>
        <w:rPr>
          <w:rFonts w:ascii="Symbol" w:eastAsia="Symbol" w:hAnsi="Symbol" w:cs="Symbol"/>
        </w:rPr>
      </w:pPr>
    </w:p>
    <w:p w:rsidR="009613E6" w:rsidRDefault="009613E6" w:rsidP="00FD740C">
      <w:pPr>
        <w:numPr>
          <w:ilvl w:val="1"/>
          <w:numId w:val="148"/>
        </w:numPr>
        <w:tabs>
          <w:tab w:val="left" w:pos="1700"/>
        </w:tabs>
        <w:ind w:left="1700" w:hanging="370"/>
        <w:rPr>
          <w:rFonts w:ascii="Symbol" w:eastAsia="Symbol" w:hAnsi="Symbol" w:cs="Symbol"/>
        </w:rPr>
      </w:pPr>
      <w:r>
        <w:t>административно-общественный (оперативный) контроль.</w:t>
      </w:r>
    </w:p>
    <w:p w:rsidR="009613E6" w:rsidRDefault="009613E6" w:rsidP="009613E6">
      <w:pPr>
        <w:spacing w:line="9" w:lineRule="exact"/>
        <w:rPr>
          <w:rFonts w:ascii="Symbol" w:eastAsia="Symbol" w:hAnsi="Symbol" w:cs="Symbol"/>
        </w:rPr>
      </w:pPr>
    </w:p>
    <w:p w:rsidR="009613E6" w:rsidRDefault="009613E6" w:rsidP="00FD740C">
      <w:pPr>
        <w:numPr>
          <w:ilvl w:val="0"/>
          <w:numId w:val="148"/>
        </w:numPr>
        <w:tabs>
          <w:tab w:val="left" w:pos="1237"/>
        </w:tabs>
        <w:spacing w:line="232" w:lineRule="auto"/>
        <w:ind w:left="260" w:firstLine="710"/>
      </w:pPr>
      <w:r>
        <w:t>ступень – ответс</w:t>
      </w:r>
      <w:r w:rsidR="00A708EB">
        <w:t>твенные за кабинеты работники ГДДТ – ежедневно;</w:t>
      </w:r>
    </w:p>
    <w:p w:rsidR="009613E6" w:rsidRDefault="009613E6" w:rsidP="009613E6">
      <w:pPr>
        <w:spacing w:line="1" w:lineRule="exact"/>
      </w:pPr>
    </w:p>
    <w:p w:rsidR="009613E6" w:rsidRDefault="009613E6" w:rsidP="00FD740C">
      <w:pPr>
        <w:numPr>
          <w:ilvl w:val="0"/>
          <w:numId w:val="148"/>
        </w:numPr>
        <w:tabs>
          <w:tab w:val="left" w:pos="1160"/>
        </w:tabs>
        <w:ind w:left="1160" w:hanging="190"/>
      </w:pPr>
      <w:r>
        <w:t>ступень – специалист по ОТ</w:t>
      </w:r>
      <w:r w:rsidR="00A708EB">
        <w:t xml:space="preserve"> -</w:t>
      </w:r>
      <w:r>
        <w:t xml:space="preserve"> </w:t>
      </w:r>
      <w:r w:rsidR="00A708EB">
        <w:t>ежеквартально по всем кабинетам;</w:t>
      </w:r>
    </w:p>
    <w:p w:rsidR="009613E6" w:rsidRDefault="00A708EB" w:rsidP="00FD740C">
      <w:pPr>
        <w:numPr>
          <w:ilvl w:val="0"/>
          <w:numId w:val="148"/>
        </w:numPr>
        <w:tabs>
          <w:tab w:val="left" w:pos="1160"/>
        </w:tabs>
        <w:ind w:left="1160" w:hanging="190"/>
      </w:pPr>
      <w:r>
        <w:t>ступень – Комиссия по ОТ - 1 раз в полгода.</w:t>
      </w:r>
    </w:p>
    <w:p w:rsidR="009613E6" w:rsidRDefault="009613E6" w:rsidP="009613E6">
      <w:pPr>
        <w:spacing w:line="12" w:lineRule="exact"/>
        <w:rPr>
          <w:sz w:val="20"/>
          <w:szCs w:val="20"/>
        </w:rPr>
      </w:pPr>
    </w:p>
    <w:p w:rsidR="002F2388" w:rsidRDefault="009613E6" w:rsidP="006249C6">
      <w:pPr>
        <w:spacing w:line="237" w:lineRule="auto"/>
        <w:ind w:left="260" w:firstLine="708"/>
        <w:jc w:val="both"/>
      </w:pPr>
      <w:r>
        <w:t xml:space="preserve">Третья ступень является комплексной проверкой, осуществляется Комиссией по охране труда и другим вопросам безопасности 1 раз в 6 месяцев. В конце июня (перед началом учебного года) и в конце декабря (перед началом II полугодия учебного года) в виде комиссионного обхода и осмотра всех объектов ГДДТ и камеральной проверки имеющейся документации. В рамках третьей ступени проводится общий осмотр зданий и сооружений (соответственно, весенний или осенний), в котором могут участвовать представители смежной организации. При общем осмотре обследуется все здания или сооружения в целом, включая все конструкции здания или сооружения, в том числе </w:t>
      </w:r>
    </w:p>
    <w:p w:rsidR="009613E6" w:rsidRDefault="009613E6" w:rsidP="002F2388">
      <w:pPr>
        <w:spacing w:line="237" w:lineRule="auto"/>
        <w:ind w:left="260"/>
        <w:jc w:val="both"/>
        <w:rPr>
          <w:sz w:val="20"/>
          <w:szCs w:val="20"/>
        </w:rPr>
      </w:pPr>
      <w:r>
        <w:lastRenderedPageBreak/>
        <w:t>инженерное оборудование, различные виды отделки и все элементы внешнего</w:t>
      </w:r>
      <w:r w:rsidR="006249C6">
        <w:rPr>
          <w:sz w:val="20"/>
          <w:szCs w:val="20"/>
        </w:rPr>
        <w:t xml:space="preserve"> </w:t>
      </w:r>
      <w:r>
        <w:t>благоустройства, или всего комплекса зданий и сооружений. Конкретный объем осмотров определен МДС 13.14-2000. По результатам третьей ступени контроля проводится заседание Комиссии по охране труда и другим вопросам безопасности, на котором:</w:t>
      </w:r>
    </w:p>
    <w:p w:rsidR="009613E6" w:rsidRDefault="009613E6" w:rsidP="009613E6">
      <w:pPr>
        <w:spacing w:line="33" w:lineRule="exact"/>
        <w:rPr>
          <w:sz w:val="20"/>
          <w:szCs w:val="20"/>
        </w:rPr>
      </w:pPr>
    </w:p>
    <w:p w:rsidR="009613E6" w:rsidRDefault="009613E6" w:rsidP="00FD740C">
      <w:pPr>
        <w:numPr>
          <w:ilvl w:val="0"/>
          <w:numId w:val="149"/>
        </w:numPr>
        <w:tabs>
          <w:tab w:val="left" w:pos="1700"/>
        </w:tabs>
        <w:spacing w:line="225" w:lineRule="auto"/>
        <w:ind w:left="1700" w:hanging="370"/>
        <w:rPr>
          <w:rFonts w:ascii="Symbol" w:eastAsia="Symbol" w:hAnsi="Symbol" w:cs="Symbol"/>
        </w:rPr>
      </w:pPr>
      <w:r>
        <w:t>дается общая оценка эффективности работ по обеспечению охраны труда, промышленной и пожарной безопасности на данный период времени;</w:t>
      </w:r>
    </w:p>
    <w:p w:rsidR="009613E6" w:rsidRDefault="009613E6" w:rsidP="009613E6">
      <w:pPr>
        <w:spacing w:line="32" w:lineRule="exact"/>
        <w:rPr>
          <w:rFonts w:ascii="Symbol" w:eastAsia="Symbol" w:hAnsi="Symbol" w:cs="Symbol"/>
        </w:rPr>
      </w:pPr>
    </w:p>
    <w:p w:rsidR="009613E6" w:rsidRDefault="009613E6" w:rsidP="00FD740C">
      <w:pPr>
        <w:numPr>
          <w:ilvl w:val="0"/>
          <w:numId w:val="149"/>
        </w:numPr>
        <w:tabs>
          <w:tab w:val="left" w:pos="1700"/>
        </w:tabs>
        <w:spacing w:line="225" w:lineRule="auto"/>
        <w:ind w:left="1700" w:hanging="370"/>
        <w:rPr>
          <w:rFonts w:ascii="Symbol" w:eastAsia="Symbol" w:hAnsi="Symbol" w:cs="Symbol"/>
        </w:rPr>
      </w:pPr>
      <w:r>
        <w:t>делаются выводы о деятельности руководителей, специалистов и работников и анализ причин их неэффективной деятельности;</w:t>
      </w:r>
    </w:p>
    <w:p w:rsidR="009613E6" w:rsidRDefault="009613E6" w:rsidP="009613E6">
      <w:pPr>
        <w:spacing w:line="32" w:lineRule="exact"/>
        <w:rPr>
          <w:rFonts w:ascii="Symbol" w:eastAsia="Symbol" w:hAnsi="Symbol" w:cs="Symbol"/>
        </w:rPr>
      </w:pPr>
    </w:p>
    <w:p w:rsidR="009613E6" w:rsidRDefault="009613E6" w:rsidP="00FD740C">
      <w:pPr>
        <w:numPr>
          <w:ilvl w:val="0"/>
          <w:numId w:val="149"/>
        </w:numPr>
        <w:tabs>
          <w:tab w:val="left" w:pos="1700"/>
        </w:tabs>
        <w:spacing w:line="225" w:lineRule="auto"/>
        <w:ind w:left="1700" w:hanging="370"/>
        <w:rPr>
          <w:rFonts w:ascii="Symbol" w:eastAsia="Symbol" w:hAnsi="Symbol" w:cs="Symbol"/>
        </w:rPr>
      </w:pPr>
      <w:r>
        <w:t>предлагаются дисциплинарные взыскания к работникам, допустившим нарушения (с приложением письменного объяснения);</w:t>
      </w:r>
    </w:p>
    <w:p w:rsidR="009613E6" w:rsidRDefault="009613E6" w:rsidP="009613E6">
      <w:pPr>
        <w:spacing w:line="32" w:lineRule="exact"/>
        <w:rPr>
          <w:rFonts w:ascii="Symbol" w:eastAsia="Symbol" w:hAnsi="Symbol" w:cs="Symbol"/>
        </w:rPr>
      </w:pPr>
    </w:p>
    <w:p w:rsidR="009613E6" w:rsidRDefault="009613E6" w:rsidP="00FD740C">
      <w:pPr>
        <w:numPr>
          <w:ilvl w:val="0"/>
          <w:numId w:val="149"/>
        </w:numPr>
        <w:tabs>
          <w:tab w:val="left" w:pos="1700"/>
        </w:tabs>
        <w:spacing w:line="228" w:lineRule="auto"/>
        <w:ind w:left="1700" w:hanging="370"/>
        <w:jc w:val="both"/>
        <w:rPr>
          <w:rFonts w:ascii="Symbol" w:eastAsia="Symbol" w:hAnsi="Symbol" w:cs="Symbol"/>
        </w:rPr>
      </w:pPr>
      <w:r>
        <w:t>определяется порядок проведения необходимых корректирующих и предупредительных мер, мероприятий по улучшению условий и охраны труда, ремонтно-строительных работ, ответственные и сроки выполнения.</w:t>
      </w:r>
    </w:p>
    <w:p w:rsidR="009613E6" w:rsidRDefault="009613E6" w:rsidP="009613E6">
      <w:pPr>
        <w:spacing w:line="15" w:lineRule="exact"/>
        <w:rPr>
          <w:sz w:val="20"/>
          <w:szCs w:val="20"/>
        </w:rPr>
      </w:pPr>
    </w:p>
    <w:p w:rsidR="009613E6" w:rsidRDefault="009613E6" w:rsidP="009613E6">
      <w:pPr>
        <w:spacing w:line="232" w:lineRule="auto"/>
        <w:ind w:left="260" w:firstLine="708"/>
        <w:jc w:val="both"/>
        <w:rPr>
          <w:sz w:val="20"/>
          <w:szCs w:val="20"/>
        </w:rPr>
      </w:pPr>
      <w:r>
        <w:t>Протокол заседания подписывается всеми членами Комиссии, направляется директору.</w:t>
      </w:r>
    </w:p>
    <w:p w:rsidR="009613E6" w:rsidRDefault="009613E6" w:rsidP="009613E6">
      <w:pPr>
        <w:spacing w:line="14" w:lineRule="exact"/>
        <w:rPr>
          <w:sz w:val="20"/>
          <w:szCs w:val="20"/>
        </w:rPr>
      </w:pPr>
    </w:p>
    <w:p w:rsidR="009613E6" w:rsidRDefault="009613E6" w:rsidP="009613E6">
      <w:pPr>
        <w:spacing w:line="237" w:lineRule="auto"/>
        <w:ind w:left="260" w:firstLine="708"/>
        <w:jc w:val="both"/>
        <w:rPr>
          <w:sz w:val="20"/>
          <w:szCs w:val="20"/>
        </w:rPr>
      </w:pPr>
      <w:r>
        <w:t>1-я ступень оперативного контроля проводится руководителем подразделения совместно с уполномоченным (доверенным) лицом по охране труда ежедневно перед началом работы и в течение рабочего дня. Проверка проводится путем обхода рабочих мест с выявлением нарушений правил техники безопасности. Все выявленные нарушения записываются в журнал первой ступени оперативного контроля с указанием сроков их устранения и ответственных лиц. Устранение выявленных нарушений, как правило, должно производиться незамедлительно, под непосредственным контролем руководителя подразделения. Если недостатки, выявленные проверкой, не могут быть устранены силами подразделения, то руководитель должен доложить об этом директору ГДДТ для принятия соответствующих мер. В случае грубого нарушения правил и норм охраны труда, которое может причинить ущерб здоровью работающих или привести к аварии, работа приостанавливается до устранения этого нарушения. Об устранении нарушений делается отметка в журнале 1-й ступени контроля.</w:t>
      </w:r>
    </w:p>
    <w:p w:rsidR="009613E6" w:rsidRDefault="009613E6" w:rsidP="009613E6">
      <w:pPr>
        <w:spacing w:line="4" w:lineRule="exact"/>
        <w:rPr>
          <w:sz w:val="20"/>
          <w:szCs w:val="20"/>
        </w:rPr>
      </w:pPr>
    </w:p>
    <w:p w:rsidR="009613E6" w:rsidRDefault="009613E6" w:rsidP="009613E6">
      <w:pPr>
        <w:ind w:left="980"/>
        <w:rPr>
          <w:sz w:val="20"/>
          <w:szCs w:val="20"/>
        </w:rPr>
      </w:pPr>
      <w:r>
        <w:t>На первой ступени контроля рекомендуется проверять:</w:t>
      </w:r>
    </w:p>
    <w:p w:rsidR="009613E6" w:rsidRDefault="009613E6" w:rsidP="009613E6">
      <w:pPr>
        <w:spacing w:line="31" w:lineRule="exact"/>
        <w:rPr>
          <w:sz w:val="20"/>
          <w:szCs w:val="20"/>
        </w:rPr>
      </w:pPr>
    </w:p>
    <w:p w:rsidR="009613E6" w:rsidRDefault="009613E6" w:rsidP="00FD740C">
      <w:pPr>
        <w:numPr>
          <w:ilvl w:val="0"/>
          <w:numId w:val="150"/>
        </w:numPr>
        <w:tabs>
          <w:tab w:val="left" w:pos="1700"/>
        </w:tabs>
        <w:spacing w:line="225" w:lineRule="auto"/>
        <w:ind w:left="1700" w:hanging="370"/>
        <w:rPr>
          <w:rFonts w:ascii="Symbol" w:eastAsia="Symbol" w:hAnsi="Symbol" w:cs="Symbol"/>
        </w:rPr>
      </w:pPr>
      <w:r>
        <w:t>выполнение мероприятий по устранению нарушений, выявленных предыдущей проверкой;</w:t>
      </w:r>
    </w:p>
    <w:p w:rsidR="009613E6" w:rsidRDefault="009613E6" w:rsidP="009613E6">
      <w:pPr>
        <w:spacing w:line="1" w:lineRule="exact"/>
        <w:rPr>
          <w:rFonts w:ascii="Symbol" w:eastAsia="Symbol" w:hAnsi="Symbol" w:cs="Symbol"/>
        </w:rPr>
      </w:pPr>
    </w:p>
    <w:p w:rsidR="009613E6" w:rsidRDefault="009613E6" w:rsidP="00FD740C">
      <w:pPr>
        <w:numPr>
          <w:ilvl w:val="0"/>
          <w:numId w:val="150"/>
        </w:numPr>
        <w:tabs>
          <w:tab w:val="left" w:pos="1700"/>
        </w:tabs>
        <w:ind w:left="1700" w:hanging="370"/>
        <w:rPr>
          <w:rFonts w:ascii="Symbol" w:eastAsia="Symbol" w:hAnsi="Symbol" w:cs="Symbol"/>
        </w:rPr>
      </w:pPr>
      <w:r>
        <w:t>состояние и правильность организации рабочих мест;</w:t>
      </w:r>
    </w:p>
    <w:p w:rsidR="009613E6" w:rsidRDefault="009613E6" w:rsidP="00FD740C">
      <w:pPr>
        <w:numPr>
          <w:ilvl w:val="0"/>
          <w:numId w:val="150"/>
        </w:numPr>
        <w:tabs>
          <w:tab w:val="left" w:pos="1700"/>
        </w:tabs>
        <w:ind w:left="1700" w:hanging="370"/>
        <w:rPr>
          <w:rFonts w:ascii="Symbol" w:eastAsia="Symbol" w:hAnsi="Symbol" w:cs="Symbol"/>
        </w:rPr>
      </w:pPr>
      <w:r>
        <w:t>наличие у работающих удостоверений по технике безопасности;</w:t>
      </w:r>
    </w:p>
    <w:p w:rsidR="009613E6" w:rsidRDefault="009613E6" w:rsidP="00FD740C">
      <w:pPr>
        <w:numPr>
          <w:ilvl w:val="0"/>
          <w:numId w:val="150"/>
        </w:numPr>
        <w:tabs>
          <w:tab w:val="left" w:pos="1700"/>
        </w:tabs>
        <w:ind w:left="1700" w:hanging="370"/>
        <w:rPr>
          <w:rFonts w:ascii="Symbol" w:eastAsia="Symbol" w:hAnsi="Symbol" w:cs="Symbol"/>
        </w:rPr>
      </w:pPr>
      <w:r>
        <w:t>наличие и соблюдение работающими инструкций по технике безопасности;</w:t>
      </w:r>
    </w:p>
    <w:p w:rsidR="009613E6" w:rsidRDefault="009613E6" w:rsidP="009613E6">
      <w:pPr>
        <w:spacing w:line="29" w:lineRule="exact"/>
        <w:rPr>
          <w:rFonts w:ascii="Symbol" w:eastAsia="Symbol" w:hAnsi="Symbol" w:cs="Symbol"/>
        </w:rPr>
      </w:pPr>
    </w:p>
    <w:p w:rsidR="009613E6" w:rsidRDefault="009613E6" w:rsidP="00FD740C">
      <w:pPr>
        <w:numPr>
          <w:ilvl w:val="0"/>
          <w:numId w:val="150"/>
        </w:numPr>
        <w:tabs>
          <w:tab w:val="left" w:pos="1700"/>
        </w:tabs>
        <w:spacing w:line="225" w:lineRule="auto"/>
        <w:ind w:left="1700" w:right="20" w:hanging="370"/>
        <w:rPr>
          <w:rFonts w:ascii="Symbol" w:eastAsia="Symbol" w:hAnsi="Symbol" w:cs="Symbol"/>
        </w:rPr>
      </w:pPr>
      <w:r>
        <w:t>состояние стендов, плакатов, уголков по охране труда, сигнальных цветов и знаков безопасности;</w:t>
      </w:r>
    </w:p>
    <w:p w:rsidR="009613E6" w:rsidRDefault="009613E6" w:rsidP="009613E6">
      <w:pPr>
        <w:spacing w:line="32" w:lineRule="exact"/>
        <w:rPr>
          <w:rFonts w:ascii="Symbol" w:eastAsia="Symbol" w:hAnsi="Symbol" w:cs="Symbol"/>
        </w:rPr>
      </w:pPr>
    </w:p>
    <w:p w:rsidR="009613E6" w:rsidRDefault="009613E6" w:rsidP="00FD740C">
      <w:pPr>
        <w:numPr>
          <w:ilvl w:val="0"/>
          <w:numId w:val="150"/>
        </w:numPr>
        <w:tabs>
          <w:tab w:val="left" w:pos="1700"/>
        </w:tabs>
        <w:spacing w:line="225" w:lineRule="auto"/>
        <w:ind w:left="1700" w:hanging="370"/>
        <w:rPr>
          <w:rFonts w:ascii="Symbol" w:eastAsia="Symbol" w:hAnsi="Symbol" w:cs="Symbol"/>
        </w:rPr>
      </w:pPr>
      <w:r>
        <w:t>своевременность и качество проведения инструктажа работающих по безопасности труда;</w:t>
      </w:r>
    </w:p>
    <w:p w:rsidR="009613E6" w:rsidRDefault="009613E6" w:rsidP="009613E6">
      <w:pPr>
        <w:spacing w:line="32" w:lineRule="exact"/>
        <w:rPr>
          <w:rFonts w:ascii="Symbol" w:eastAsia="Symbol" w:hAnsi="Symbol" w:cs="Symbol"/>
        </w:rPr>
      </w:pPr>
    </w:p>
    <w:p w:rsidR="009613E6" w:rsidRDefault="009613E6" w:rsidP="00FD740C">
      <w:pPr>
        <w:numPr>
          <w:ilvl w:val="0"/>
          <w:numId w:val="150"/>
        </w:numPr>
        <w:tabs>
          <w:tab w:val="left" w:pos="1700"/>
        </w:tabs>
        <w:spacing w:line="225" w:lineRule="auto"/>
        <w:ind w:left="1700" w:hanging="370"/>
        <w:rPr>
          <w:rFonts w:ascii="Symbol" w:eastAsia="Symbol" w:hAnsi="Symbol" w:cs="Symbol"/>
        </w:rPr>
      </w:pPr>
      <w:r>
        <w:t>наличие и состояние защитных, противопожарных средств, устройств и контрольно- измерительных приборов;</w:t>
      </w:r>
    </w:p>
    <w:p w:rsidR="009613E6" w:rsidRDefault="009613E6" w:rsidP="009613E6">
      <w:pPr>
        <w:spacing w:line="32" w:lineRule="exact"/>
        <w:rPr>
          <w:rFonts w:ascii="Symbol" w:eastAsia="Symbol" w:hAnsi="Symbol" w:cs="Symbol"/>
        </w:rPr>
      </w:pPr>
    </w:p>
    <w:p w:rsidR="009613E6" w:rsidRDefault="009613E6" w:rsidP="00FD740C">
      <w:pPr>
        <w:numPr>
          <w:ilvl w:val="0"/>
          <w:numId w:val="150"/>
        </w:numPr>
        <w:tabs>
          <w:tab w:val="left" w:pos="1700"/>
        </w:tabs>
        <w:spacing w:line="225" w:lineRule="auto"/>
        <w:ind w:left="1700" w:hanging="370"/>
        <w:rPr>
          <w:rFonts w:ascii="Symbol" w:eastAsia="Symbol" w:hAnsi="Symbol" w:cs="Symbol"/>
        </w:rPr>
      </w:pPr>
      <w:r>
        <w:t>наличие и правильность использования работающими средств индивидуальной защиты;</w:t>
      </w:r>
    </w:p>
    <w:p w:rsidR="009613E6" w:rsidRDefault="009613E6" w:rsidP="009613E6">
      <w:pPr>
        <w:spacing w:line="32" w:lineRule="exact"/>
        <w:rPr>
          <w:rFonts w:ascii="Symbol" w:eastAsia="Symbol" w:hAnsi="Symbol" w:cs="Symbol"/>
        </w:rPr>
      </w:pPr>
    </w:p>
    <w:p w:rsidR="009613E6" w:rsidRDefault="009613E6" w:rsidP="00FD740C">
      <w:pPr>
        <w:numPr>
          <w:ilvl w:val="0"/>
          <w:numId w:val="150"/>
        </w:numPr>
        <w:tabs>
          <w:tab w:val="left" w:pos="1700"/>
        </w:tabs>
        <w:spacing w:line="225" w:lineRule="auto"/>
        <w:ind w:left="1700" w:hanging="370"/>
        <w:rPr>
          <w:rFonts w:ascii="Symbol" w:eastAsia="Symbol" w:hAnsi="Symbol" w:cs="Symbol"/>
        </w:rPr>
      </w:pPr>
      <w:r>
        <w:t>требования безопасности при эксплуатации электронагревательных приборов, оборудования</w:t>
      </w:r>
    </w:p>
    <w:p w:rsidR="009613E6" w:rsidRDefault="009613E6" w:rsidP="009613E6">
      <w:pPr>
        <w:spacing w:line="32" w:lineRule="exact"/>
        <w:rPr>
          <w:rFonts w:ascii="Symbol" w:eastAsia="Symbol" w:hAnsi="Symbol" w:cs="Symbol"/>
        </w:rPr>
      </w:pPr>
    </w:p>
    <w:p w:rsidR="009613E6" w:rsidRDefault="009613E6" w:rsidP="00FD740C">
      <w:pPr>
        <w:numPr>
          <w:ilvl w:val="0"/>
          <w:numId w:val="150"/>
        </w:numPr>
        <w:tabs>
          <w:tab w:val="left" w:pos="1700"/>
        </w:tabs>
        <w:spacing w:line="225" w:lineRule="auto"/>
        <w:ind w:left="1700" w:hanging="370"/>
        <w:rPr>
          <w:rFonts w:ascii="Symbol" w:eastAsia="Symbol" w:hAnsi="Symbol" w:cs="Symbol"/>
        </w:rPr>
      </w:pPr>
      <w:r>
        <w:t>хозяйственного назначения, сосудов, работающих под давлением, грузоподъемных и транспортных средств;</w:t>
      </w:r>
    </w:p>
    <w:p w:rsidR="009613E6" w:rsidRDefault="009613E6" w:rsidP="009613E6">
      <w:pPr>
        <w:spacing w:line="32" w:lineRule="exact"/>
        <w:rPr>
          <w:rFonts w:ascii="Symbol" w:eastAsia="Symbol" w:hAnsi="Symbol" w:cs="Symbol"/>
        </w:rPr>
      </w:pPr>
    </w:p>
    <w:p w:rsidR="009613E6" w:rsidRDefault="009613E6" w:rsidP="00FD740C">
      <w:pPr>
        <w:numPr>
          <w:ilvl w:val="0"/>
          <w:numId w:val="150"/>
        </w:numPr>
        <w:tabs>
          <w:tab w:val="left" w:pos="1700"/>
        </w:tabs>
        <w:spacing w:line="225" w:lineRule="auto"/>
        <w:ind w:left="1700" w:hanging="370"/>
        <w:rPr>
          <w:rFonts w:ascii="Symbol" w:eastAsia="Symbol" w:hAnsi="Symbol" w:cs="Symbol"/>
        </w:rPr>
      </w:pPr>
      <w:r>
        <w:t>исправность и работу приточно-вытяжной вентиляции и местных вентиляционных устройств;</w:t>
      </w:r>
    </w:p>
    <w:p w:rsidR="009613E6" w:rsidRDefault="009613E6" w:rsidP="009613E6">
      <w:pPr>
        <w:spacing w:line="32" w:lineRule="exact"/>
        <w:rPr>
          <w:rFonts w:ascii="Symbol" w:eastAsia="Symbol" w:hAnsi="Symbol" w:cs="Symbol"/>
        </w:rPr>
      </w:pPr>
    </w:p>
    <w:p w:rsidR="009613E6" w:rsidRDefault="009613E6" w:rsidP="00FD740C">
      <w:pPr>
        <w:numPr>
          <w:ilvl w:val="0"/>
          <w:numId w:val="150"/>
        </w:numPr>
        <w:tabs>
          <w:tab w:val="left" w:pos="1700"/>
        </w:tabs>
        <w:spacing w:line="225" w:lineRule="auto"/>
        <w:ind w:left="1700" w:hanging="370"/>
        <w:rPr>
          <w:rFonts w:ascii="Symbol" w:eastAsia="Symbol" w:hAnsi="Symbol" w:cs="Symbol"/>
        </w:rPr>
      </w:pPr>
      <w:r>
        <w:t>соблюдение работающими правил электробезопасности при работе на электроустановках и с электроприборами;</w:t>
      </w:r>
    </w:p>
    <w:p w:rsidR="009613E6" w:rsidRDefault="009613E6" w:rsidP="009613E6">
      <w:pPr>
        <w:spacing w:line="32" w:lineRule="exact"/>
        <w:rPr>
          <w:rFonts w:ascii="Symbol" w:eastAsia="Symbol" w:hAnsi="Symbol" w:cs="Symbol"/>
        </w:rPr>
      </w:pPr>
    </w:p>
    <w:p w:rsidR="009613E6" w:rsidRDefault="009613E6" w:rsidP="00FD740C">
      <w:pPr>
        <w:numPr>
          <w:ilvl w:val="0"/>
          <w:numId w:val="150"/>
        </w:numPr>
        <w:tabs>
          <w:tab w:val="left" w:pos="1700"/>
        </w:tabs>
        <w:spacing w:line="225" w:lineRule="auto"/>
        <w:ind w:left="1700" w:hanging="370"/>
        <w:rPr>
          <w:rFonts w:ascii="Symbol" w:eastAsia="Symbol" w:hAnsi="Symbol" w:cs="Symbol"/>
        </w:rPr>
      </w:pPr>
      <w:r>
        <w:t>соблюдение правил безопасности при работе с вредными, пожаро-взрывоопасными веществами;</w:t>
      </w:r>
    </w:p>
    <w:p w:rsidR="009613E6" w:rsidRDefault="009613E6" w:rsidP="009613E6">
      <w:pPr>
        <w:spacing w:line="1" w:lineRule="exact"/>
        <w:rPr>
          <w:rFonts w:ascii="Symbol" w:eastAsia="Symbol" w:hAnsi="Symbol" w:cs="Symbol"/>
        </w:rPr>
      </w:pPr>
    </w:p>
    <w:p w:rsidR="009613E6" w:rsidRDefault="009613E6" w:rsidP="00FD740C">
      <w:pPr>
        <w:numPr>
          <w:ilvl w:val="0"/>
          <w:numId w:val="150"/>
        </w:numPr>
        <w:tabs>
          <w:tab w:val="left" w:pos="1700"/>
        </w:tabs>
        <w:ind w:left="1700" w:hanging="370"/>
        <w:rPr>
          <w:rFonts w:ascii="Symbol" w:eastAsia="Symbol" w:hAnsi="Symbol" w:cs="Symbol"/>
        </w:rPr>
      </w:pPr>
      <w:r>
        <w:lastRenderedPageBreak/>
        <w:t>состояние санитарно-бытовых помещений и устройств;</w:t>
      </w:r>
    </w:p>
    <w:p w:rsidR="009613E6" w:rsidRPr="00572CF2" w:rsidRDefault="009613E6" w:rsidP="002E4D68">
      <w:pPr>
        <w:numPr>
          <w:ilvl w:val="0"/>
          <w:numId w:val="150"/>
        </w:numPr>
        <w:tabs>
          <w:tab w:val="left" w:pos="1700"/>
        </w:tabs>
        <w:spacing w:line="237" w:lineRule="auto"/>
        <w:ind w:left="1700" w:hanging="370"/>
        <w:rPr>
          <w:sz w:val="20"/>
          <w:szCs w:val="20"/>
        </w:rPr>
      </w:pPr>
      <w:r>
        <w:t>соблюдение установленного режима труда и отдыха, трудовой дисциплины;</w:t>
      </w:r>
      <w:r w:rsidR="00572CF2">
        <w:t xml:space="preserve"> </w:t>
      </w:r>
      <w:r>
        <w:t>охрану труда женщин и подростков.</w:t>
      </w:r>
    </w:p>
    <w:p w:rsidR="009613E6" w:rsidRDefault="009613E6" w:rsidP="009613E6">
      <w:pPr>
        <w:spacing w:line="12" w:lineRule="exact"/>
        <w:rPr>
          <w:sz w:val="20"/>
          <w:szCs w:val="20"/>
        </w:rPr>
      </w:pPr>
    </w:p>
    <w:p w:rsidR="009613E6" w:rsidRDefault="009613E6" w:rsidP="009613E6">
      <w:pPr>
        <w:spacing w:line="235" w:lineRule="auto"/>
        <w:ind w:left="260" w:firstLine="708"/>
        <w:jc w:val="both"/>
        <w:rPr>
          <w:sz w:val="20"/>
          <w:szCs w:val="20"/>
        </w:rPr>
      </w:pPr>
      <w:r>
        <w:t>2-я ступень оперативного контроля проводится комиссией, возглавляемой директором ГДДТ с председателем профсоюзного комитета, председателем комиссии по охране труда профсоюзного комитета, специалистом по охране труда и соответствующих специалистов с периодичностью не реже одного раза в квартал.</w:t>
      </w:r>
    </w:p>
    <w:p w:rsidR="009613E6" w:rsidRDefault="009613E6" w:rsidP="009613E6">
      <w:pPr>
        <w:spacing w:line="14" w:lineRule="exact"/>
        <w:rPr>
          <w:sz w:val="20"/>
          <w:szCs w:val="20"/>
        </w:rPr>
      </w:pPr>
    </w:p>
    <w:p w:rsidR="009613E6" w:rsidRDefault="009613E6" w:rsidP="009613E6">
      <w:pPr>
        <w:spacing w:line="237" w:lineRule="auto"/>
        <w:ind w:left="260" w:firstLine="708"/>
        <w:jc w:val="both"/>
        <w:rPr>
          <w:sz w:val="20"/>
          <w:szCs w:val="20"/>
        </w:rPr>
      </w:pPr>
      <w:r>
        <w:t>Проверяются состояние условий и охраны труда ГДДТ (согласно плану). Результаты проверки записываются в журнале второй ступени оперативного контроля. По выявленным нарушениям комиссия намечает мероприятия, а директор ГДДТ назначает исполнителей и сроки исполнения (при необходимости издается приказ по ГДДТ). Если намеченные мероприятия не могут быть выполнены силами ГДДТ, то директор ГДДТ по окончании работы комиссии обязан доложить об этом руководителю вышестоящего органа для принятия соответствующих мер.</w:t>
      </w:r>
    </w:p>
    <w:p w:rsidR="009613E6" w:rsidRDefault="009613E6" w:rsidP="009613E6">
      <w:pPr>
        <w:spacing w:line="16" w:lineRule="exact"/>
        <w:rPr>
          <w:sz w:val="20"/>
          <w:szCs w:val="20"/>
        </w:rPr>
      </w:pPr>
    </w:p>
    <w:p w:rsidR="009613E6" w:rsidRDefault="009613E6" w:rsidP="00FD740C">
      <w:pPr>
        <w:numPr>
          <w:ilvl w:val="0"/>
          <w:numId w:val="151"/>
        </w:numPr>
        <w:tabs>
          <w:tab w:val="left" w:pos="1294"/>
        </w:tabs>
        <w:spacing w:line="235" w:lineRule="auto"/>
        <w:ind w:left="260" w:firstLine="710"/>
        <w:jc w:val="both"/>
      </w:pPr>
      <w:r>
        <w:t>случае грубого нарушения правил и норм охраны труда, которые могут причинить ущерб здоровью работающих или привести к аварии, работа приостанавливается комиссией до устранения этого нарушения.</w:t>
      </w:r>
    </w:p>
    <w:p w:rsidR="009613E6" w:rsidRDefault="009613E6" w:rsidP="009613E6">
      <w:pPr>
        <w:spacing w:line="13" w:lineRule="exact"/>
      </w:pPr>
    </w:p>
    <w:p w:rsidR="009613E6" w:rsidRDefault="009613E6" w:rsidP="009613E6">
      <w:pPr>
        <w:spacing w:line="232" w:lineRule="auto"/>
        <w:ind w:left="260" w:firstLine="708"/>
      </w:pPr>
      <w:r>
        <w:t>На второй ступени контроля кроме перечня позиций первой ступени рекомендуется проверять:</w:t>
      </w:r>
    </w:p>
    <w:p w:rsidR="009613E6" w:rsidRDefault="009613E6" w:rsidP="009613E6">
      <w:pPr>
        <w:spacing w:line="1" w:lineRule="exact"/>
      </w:pPr>
    </w:p>
    <w:p w:rsidR="009613E6" w:rsidRDefault="009613E6" w:rsidP="00FD740C">
      <w:pPr>
        <w:numPr>
          <w:ilvl w:val="1"/>
          <w:numId w:val="151"/>
        </w:numPr>
        <w:tabs>
          <w:tab w:val="left" w:pos="1700"/>
        </w:tabs>
        <w:spacing w:line="237" w:lineRule="auto"/>
        <w:ind w:left="1700" w:hanging="370"/>
        <w:rPr>
          <w:rFonts w:ascii="Symbol" w:eastAsia="Symbol" w:hAnsi="Symbol" w:cs="Symbol"/>
        </w:rPr>
      </w:pPr>
      <w:r>
        <w:t>организацию и результаты работы первой ступени контроля;</w:t>
      </w:r>
    </w:p>
    <w:p w:rsidR="009613E6" w:rsidRDefault="009613E6" w:rsidP="009613E6">
      <w:pPr>
        <w:spacing w:line="32" w:lineRule="exact"/>
        <w:rPr>
          <w:rFonts w:ascii="Symbol" w:eastAsia="Symbol" w:hAnsi="Symbol" w:cs="Symbol"/>
        </w:rPr>
      </w:pPr>
    </w:p>
    <w:p w:rsidR="009613E6" w:rsidRDefault="009613E6" w:rsidP="00FD740C">
      <w:pPr>
        <w:numPr>
          <w:ilvl w:val="1"/>
          <w:numId w:val="151"/>
        </w:numPr>
        <w:tabs>
          <w:tab w:val="left" w:pos="1700"/>
        </w:tabs>
        <w:spacing w:line="225" w:lineRule="auto"/>
        <w:ind w:left="1700" w:hanging="370"/>
        <w:rPr>
          <w:rFonts w:ascii="Symbol" w:eastAsia="Symbol" w:hAnsi="Symbol" w:cs="Symbol"/>
        </w:rPr>
      </w:pPr>
      <w:r>
        <w:t>выполнение приказов директора ОО, решений профсоюзного комитета по вопросам охраны труда;</w:t>
      </w:r>
    </w:p>
    <w:p w:rsidR="009613E6" w:rsidRDefault="009613E6" w:rsidP="009613E6">
      <w:pPr>
        <w:spacing w:line="32" w:lineRule="exact"/>
        <w:rPr>
          <w:rFonts w:ascii="Symbol" w:eastAsia="Symbol" w:hAnsi="Symbol" w:cs="Symbol"/>
        </w:rPr>
      </w:pPr>
    </w:p>
    <w:p w:rsidR="009613E6" w:rsidRDefault="009613E6" w:rsidP="00FD740C">
      <w:pPr>
        <w:numPr>
          <w:ilvl w:val="1"/>
          <w:numId w:val="151"/>
        </w:numPr>
        <w:tabs>
          <w:tab w:val="left" w:pos="1700"/>
        </w:tabs>
        <w:spacing w:line="225" w:lineRule="auto"/>
        <w:ind w:left="1700" w:hanging="370"/>
        <w:rPr>
          <w:rFonts w:ascii="Symbol" w:eastAsia="Symbol" w:hAnsi="Symbol" w:cs="Symbol"/>
        </w:rPr>
      </w:pPr>
      <w:r>
        <w:t>выполнение мероприятий по материалам расследования несчастных случаев;</w:t>
      </w:r>
    </w:p>
    <w:p w:rsidR="009613E6" w:rsidRDefault="009613E6" w:rsidP="009613E6">
      <w:pPr>
        <w:spacing w:line="32" w:lineRule="exact"/>
        <w:rPr>
          <w:rFonts w:ascii="Symbol" w:eastAsia="Symbol" w:hAnsi="Symbol" w:cs="Symbol"/>
        </w:rPr>
      </w:pPr>
    </w:p>
    <w:p w:rsidR="009613E6" w:rsidRDefault="009613E6" w:rsidP="00FD740C">
      <w:pPr>
        <w:numPr>
          <w:ilvl w:val="1"/>
          <w:numId w:val="151"/>
        </w:numPr>
        <w:tabs>
          <w:tab w:val="left" w:pos="1700"/>
        </w:tabs>
        <w:spacing w:line="225" w:lineRule="auto"/>
        <w:ind w:left="1700" w:hanging="370"/>
        <w:rPr>
          <w:rFonts w:ascii="Symbol" w:eastAsia="Symbol" w:hAnsi="Symbol" w:cs="Symbol"/>
        </w:rPr>
      </w:pPr>
      <w:r>
        <w:t>исправность и соответствие производственных и вспомогательных помещений,</w:t>
      </w:r>
    </w:p>
    <w:p w:rsidR="009613E6" w:rsidRDefault="009613E6" w:rsidP="009613E6">
      <w:pPr>
        <w:spacing w:line="1" w:lineRule="exact"/>
        <w:rPr>
          <w:rFonts w:ascii="Symbol" w:eastAsia="Symbol" w:hAnsi="Symbol" w:cs="Symbol"/>
        </w:rPr>
      </w:pPr>
    </w:p>
    <w:p w:rsidR="009613E6" w:rsidRDefault="009613E6" w:rsidP="00FD740C">
      <w:pPr>
        <w:numPr>
          <w:ilvl w:val="1"/>
          <w:numId w:val="151"/>
        </w:numPr>
        <w:tabs>
          <w:tab w:val="left" w:pos="1700"/>
        </w:tabs>
        <w:ind w:left="1700" w:hanging="370"/>
        <w:rPr>
          <w:rFonts w:ascii="Symbol" w:eastAsia="Symbol" w:hAnsi="Symbol" w:cs="Symbol"/>
        </w:rPr>
      </w:pPr>
      <w:r>
        <w:t>оборудования, средств требованиям безопасной эксплуатации;</w:t>
      </w:r>
    </w:p>
    <w:p w:rsidR="009613E6" w:rsidRDefault="009613E6" w:rsidP="009613E6">
      <w:pPr>
        <w:spacing w:line="29" w:lineRule="exact"/>
        <w:rPr>
          <w:rFonts w:ascii="Symbol" w:eastAsia="Symbol" w:hAnsi="Symbol" w:cs="Symbol"/>
        </w:rPr>
      </w:pPr>
    </w:p>
    <w:p w:rsidR="009613E6" w:rsidRDefault="009613E6" w:rsidP="00FD740C">
      <w:pPr>
        <w:numPr>
          <w:ilvl w:val="1"/>
          <w:numId w:val="151"/>
        </w:numPr>
        <w:tabs>
          <w:tab w:val="left" w:pos="1700"/>
        </w:tabs>
        <w:spacing w:line="225" w:lineRule="auto"/>
        <w:ind w:left="1700" w:hanging="370"/>
        <w:rPr>
          <w:rFonts w:ascii="Symbol" w:eastAsia="Symbol" w:hAnsi="Symbol" w:cs="Symbol"/>
        </w:rPr>
      </w:pPr>
      <w:r>
        <w:t>своевременность проведения освидетельствований и испытаний защитных средств, оборудования, сосудов;</w:t>
      </w:r>
    </w:p>
    <w:p w:rsidR="009613E6" w:rsidRDefault="009613E6" w:rsidP="009613E6">
      <w:pPr>
        <w:spacing w:line="1" w:lineRule="exact"/>
        <w:rPr>
          <w:rFonts w:ascii="Symbol" w:eastAsia="Symbol" w:hAnsi="Symbol" w:cs="Symbol"/>
        </w:rPr>
      </w:pPr>
    </w:p>
    <w:p w:rsidR="009613E6" w:rsidRDefault="009613E6" w:rsidP="00FD740C">
      <w:pPr>
        <w:numPr>
          <w:ilvl w:val="1"/>
          <w:numId w:val="151"/>
        </w:numPr>
        <w:tabs>
          <w:tab w:val="left" w:pos="1700"/>
        </w:tabs>
        <w:ind w:left="1700" w:hanging="370"/>
        <w:rPr>
          <w:rFonts w:ascii="Symbol" w:eastAsia="Symbol" w:hAnsi="Symbol" w:cs="Symbol"/>
        </w:rPr>
      </w:pPr>
      <w:r>
        <w:t>выполнение графиков профилактических осмотров, ремонтов и т.д.;</w:t>
      </w:r>
    </w:p>
    <w:p w:rsidR="009613E6" w:rsidRDefault="009613E6" w:rsidP="009613E6">
      <w:pPr>
        <w:spacing w:line="31" w:lineRule="exact"/>
        <w:rPr>
          <w:rFonts w:ascii="Symbol" w:eastAsia="Symbol" w:hAnsi="Symbol" w:cs="Symbol"/>
        </w:rPr>
      </w:pPr>
    </w:p>
    <w:p w:rsidR="009613E6" w:rsidRDefault="009613E6" w:rsidP="00FD740C">
      <w:pPr>
        <w:numPr>
          <w:ilvl w:val="1"/>
          <w:numId w:val="151"/>
        </w:numPr>
        <w:tabs>
          <w:tab w:val="left" w:pos="1700"/>
        </w:tabs>
        <w:spacing w:line="225" w:lineRule="auto"/>
        <w:ind w:left="1700" w:right="20" w:hanging="370"/>
        <w:rPr>
          <w:rFonts w:ascii="Symbol" w:eastAsia="Symbol" w:hAnsi="Symbol" w:cs="Symbol"/>
        </w:rPr>
      </w:pPr>
      <w:r>
        <w:t>выполнение мероприятий по результатам специальной оценки условий труда и т.д.</w:t>
      </w:r>
    </w:p>
    <w:p w:rsidR="009613E6" w:rsidRDefault="009613E6" w:rsidP="009613E6">
      <w:pPr>
        <w:spacing w:line="13" w:lineRule="exact"/>
        <w:rPr>
          <w:sz w:val="20"/>
          <w:szCs w:val="20"/>
        </w:rPr>
      </w:pPr>
    </w:p>
    <w:p w:rsidR="009613E6" w:rsidRDefault="009613E6" w:rsidP="009613E6">
      <w:pPr>
        <w:spacing w:line="232" w:lineRule="auto"/>
        <w:ind w:left="260" w:right="20" w:firstLine="708"/>
        <w:rPr>
          <w:sz w:val="20"/>
          <w:szCs w:val="20"/>
        </w:rPr>
      </w:pPr>
      <w:r>
        <w:t>3-я ступень оперативного контроля организуется и проводится вышестоящим органом управления.</w:t>
      </w:r>
    </w:p>
    <w:p w:rsidR="009613E6" w:rsidRDefault="009613E6" w:rsidP="009613E6">
      <w:pPr>
        <w:spacing w:line="2" w:lineRule="exact"/>
        <w:rPr>
          <w:sz w:val="20"/>
          <w:szCs w:val="20"/>
        </w:rPr>
      </w:pPr>
    </w:p>
    <w:p w:rsidR="009613E6" w:rsidRDefault="009613E6" w:rsidP="009613E6">
      <w:pPr>
        <w:ind w:left="980"/>
        <w:rPr>
          <w:sz w:val="20"/>
          <w:szCs w:val="20"/>
        </w:rPr>
      </w:pPr>
      <w:r>
        <w:t>Осуществляется Управлением образования ИКМО г.Казани:</w:t>
      </w:r>
    </w:p>
    <w:p w:rsidR="009613E6" w:rsidRDefault="009613E6" w:rsidP="009613E6">
      <w:pPr>
        <w:spacing w:line="1" w:lineRule="exact"/>
        <w:rPr>
          <w:sz w:val="20"/>
          <w:szCs w:val="20"/>
        </w:rPr>
      </w:pPr>
    </w:p>
    <w:p w:rsidR="009613E6" w:rsidRDefault="009613E6" w:rsidP="00FD740C">
      <w:pPr>
        <w:numPr>
          <w:ilvl w:val="0"/>
          <w:numId w:val="152"/>
        </w:numPr>
        <w:tabs>
          <w:tab w:val="left" w:pos="1700"/>
        </w:tabs>
        <w:ind w:left="1700" w:hanging="370"/>
        <w:rPr>
          <w:rFonts w:ascii="Symbol" w:eastAsia="Symbol" w:hAnsi="Symbol" w:cs="Symbol"/>
        </w:rPr>
      </w:pPr>
      <w:r>
        <w:t>при проведении комплексных проверок ГДДТ;</w:t>
      </w:r>
    </w:p>
    <w:p w:rsidR="009613E6" w:rsidRDefault="009613E6" w:rsidP="009613E6">
      <w:pPr>
        <w:spacing w:line="29" w:lineRule="exact"/>
        <w:rPr>
          <w:rFonts w:ascii="Symbol" w:eastAsia="Symbol" w:hAnsi="Symbol" w:cs="Symbol"/>
        </w:rPr>
      </w:pPr>
    </w:p>
    <w:p w:rsidR="009613E6" w:rsidRDefault="009613E6" w:rsidP="00FD740C">
      <w:pPr>
        <w:numPr>
          <w:ilvl w:val="0"/>
          <w:numId w:val="152"/>
        </w:numPr>
        <w:tabs>
          <w:tab w:val="left" w:pos="1700"/>
        </w:tabs>
        <w:spacing w:line="228" w:lineRule="auto"/>
        <w:ind w:left="1700" w:hanging="370"/>
        <w:jc w:val="both"/>
        <w:rPr>
          <w:rFonts w:ascii="Symbol" w:eastAsia="Symbol" w:hAnsi="Symbol" w:cs="Symbol"/>
        </w:rPr>
      </w:pPr>
      <w:r>
        <w:t xml:space="preserve">при проведении целевых проверок состояния и условий охраны труда, проводимых в соответствии с планами работ </w:t>
      </w:r>
      <w:r w:rsidR="006249C6">
        <w:t>Управления образования</w:t>
      </w:r>
      <w:r>
        <w:t xml:space="preserve"> ИКМО г.Казани;</w:t>
      </w:r>
    </w:p>
    <w:p w:rsidR="009613E6" w:rsidRDefault="009613E6" w:rsidP="009613E6">
      <w:pPr>
        <w:spacing w:line="34" w:lineRule="exact"/>
        <w:rPr>
          <w:rFonts w:ascii="Symbol" w:eastAsia="Symbol" w:hAnsi="Symbol" w:cs="Symbol"/>
        </w:rPr>
      </w:pPr>
    </w:p>
    <w:p w:rsidR="009613E6" w:rsidRDefault="009613E6" w:rsidP="00FD740C">
      <w:pPr>
        <w:numPr>
          <w:ilvl w:val="0"/>
          <w:numId w:val="152"/>
        </w:numPr>
        <w:tabs>
          <w:tab w:val="left" w:pos="1700"/>
        </w:tabs>
        <w:spacing w:line="225" w:lineRule="auto"/>
        <w:ind w:left="1700" w:hanging="370"/>
        <w:rPr>
          <w:rFonts w:ascii="Symbol" w:eastAsia="Symbol" w:hAnsi="Symbol" w:cs="Symbol"/>
        </w:rPr>
      </w:pPr>
      <w:r>
        <w:t>при проведении специальных проверок, организуемых по указанию (рекомендациям) вышестоящих органов, органов надзора и контроля;</w:t>
      </w:r>
    </w:p>
    <w:p w:rsidR="009613E6" w:rsidRDefault="009613E6" w:rsidP="009613E6">
      <w:pPr>
        <w:spacing w:line="1" w:lineRule="exact"/>
        <w:rPr>
          <w:rFonts w:ascii="Symbol" w:eastAsia="Symbol" w:hAnsi="Symbol" w:cs="Symbol"/>
        </w:rPr>
      </w:pPr>
    </w:p>
    <w:p w:rsidR="009613E6" w:rsidRDefault="009613E6" w:rsidP="00FD740C">
      <w:pPr>
        <w:numPr>
          <w:ilvl w:val="0"/>
          <w:numId w:val="152"/>
        </w:numPr>
        <w:tabs>
          <w:tab w:val="left" w:pos="1700"/>
        </w:tabs>
        <w:ind w:left="1700" w:hanging="370"/>
        <w:rPr>
          <w:rFonts w:ascii="Symbol" w:eastAsia="Symbol" w:hAnsi="Symbol" w:cs="Symbol"/>
        </w:rPr>
      </w:pPr>
      <w:r>
        <w:t>по заявлениям работников ГДДТ;</w:t>
      </w:r>
    </w:p>
    <w:p w:rsidR="009613E6" w:rsidRDefault="009613E6" w:rsidP="009613E6">
      <w:pPr>
        <w:spacing w:line="10" w:lineRule="exact"/>
        <w:rPr>
          <w:sz w:val="20"/>
          <w:szCs w:val="20"/>
        </w:rPr>
      </w:pPr>
    </w:p>
    <w:p w:rsidR="009613E6" w:rsidRDefault="009613E6" w:rsidP="009613E6">
      <w:pPr>
        <w:spacing w:line="232" w:lineRule="auto"/>
        <w:ind w:left="260" w:firstLine="708"/>
        <w:rPr>
          <w:sz w:val="20"/>
          <w:szCs w:val="20"/>
        </w:rPr>
      </w:pPr>
      <w:r>
        <w:t>По результатам проверки оформляется акт и издается приказ о результатах проверки (проверок). Итоги проверок рассматриваются на совещании.</w:t>
      </w:r>
    </w:p>
    <w:p w:rsidR="009613E6" w:rsidRDefault="009613E6" w:rsidP="009613E6">
      <w:pPr>
        <w:spacing w:line="282" w:lineRule="exact"/>
        <w:rPr>
          <w:sz w:val="20"/>
          <w:szCs w:val="20"/>
        </w:rPr>
      </w:pPr>
    </w:p>
    <w:p w:rsidR="009613E6" w:rsidRDefault="009613E6" w:rsidP="009613E6">
      <w:pPr>
        <w:ind w:left="980"/>
        <w:rPr>
          <w:sz w:val="20"/>
          <w:szCs w:val="20"/>
        </w:rPr>
      </w:pPr>
      <w:r>
        <w:rPr>
          <w:b/>
          <w:bCs/>
        </w:rPr>
        <w:t>11.1. Государственный надзор и контроль.</w:t>
      </w:r>
    </w:p>
    <w:p w:rsidR="009613E6" w:rsidRDefault="009613E6" w:rsidP="009613E6">
      <w:pPr>
        <w:spacing w:line="7" w:lineRule="exact"/>
        <w:rPr>
          <w:sz w:val="20"/>
          <w:szCs w:val="20"/>
        </w:rPr>
      </w:pPr>
    </w:p>
    <w:p w:rsidR="009613E6" w:rsidRDefault="009613E6" w:rsidP="009613E6">
      <w:pPr>
        <w:spacing w:line="232" w:lineRule="auto"/>
        <w:ind w:left="260" w:firstLine="708"/>
        <w:rPr>
          <w:sz w:val="20"/>
          <w:szCs w:val="20"/>
        </w:rPr>
      </w:pPr>
      <w:r>
        <w:t>Государственный надзор и контроль за соблюдением трудового законодательства и иных нормативных правовых актов, содержащих нормы трудового права, осуществляет:</w:t>
      </w:r>
    </w:p>
    <w:p w:rsidR="009613E6" w:rsidRDefault="009613E6" w:rsidP="009613E6">
      <w:pPr>
        <w:spacing w:line="3" w:lineRule="exact"/>
        <w:rPr>
          <w:sz w:val="20"/>
          <w:szCs w:val="20"/>
        </w:rPr>
      </w:pPr>
    </w:p>
    <w:p w:rsidR="009613E6" w:rsidRDefault="009613E6" w:rsidP="00FD740C">
      <w:pPr>
        <w:numPr>
          <w:ilvl w:val="0"/>
          <w:numId w:val="153"/>
        </w:numPr>
        <w:tabs>
          <w:tab w:val="left" w:pos="1700"/>
        </w:tabs>
        <w:ind w:left="1700" w:hanging="370"/>
        <w:rPr>
          <w:rFonts w:ascii="Symbol" w:eastAsia="Symbol" w:hAnsi="Symbol" w:cs="Symbol"/>
        </w:rPr>
      </w:pPr>
      <w:r>
        <w:t>федеральная инспекция труда (ст. 352 - 364 ТК РФ),</w:t>
      </w:r>
    </w:p>
    <w:p w:rsidR="009613E6" w:rsidRDefault="009613E6" w:rsidP="009613E6">
      <w:pPr>
        <w:spacing w:line="1" w:lineRule="exact"/>
        <w:rPr>
          <w:rFonts w:ascii="Symbol" w:eastAsia="Symbol" w:hAnsi="Symbol" w:cs="Symbol"/>
        </w:rPr>
      </w:pPr>
    </w:p>
    <w:p w:rsidR="009613E6" w:rsidRDefault="009613E6" w:rsidP="00FD740C">
      <w:pPr>
        <w:numPr>
          <w:ilvl w:val="0"/>
          <w:numId w:val="153"/>
        </w:numPr>
        <w:tabs>
          <w:tab w:val="left" w:pos="1700"/>
        </w:tabs>
        <w:ind w:left="1700" w:hanging="370"/>
        <w:rPr>
          <w:rFonts w:ascii="Symbol" w:eastAsia="Symbol" w:hAnsi="Symbol" w:cs="Symbol"/>
        </w:rPr>
      </w:pPr>
      <w:r>
        <w:t>государственный надзор за безопасным ведением работ в промышленности</w:t>
      </w:r>
    </w:p>
    <w:p w:rsidR="009613E6" w:rsidRDefault="009613E6" w:rsidP="009613E6">
      <w:pPr>
        <w:spacing w:line="235" w:lineRule="auto"/>
        <w:ind w:left="1700"/>
        <w:rPr>
          <w:rFonts w:ascii="Symbol" w:eastAsia="Symbol" w:hAnsi="Symbol" w:cs="Symbol"/>
        </w:rPr>
      </w:pPr>
      <w:r>
        <w:t>(ст. 366 ТК РФ);</w:t>
      </w:r>
    </w:p>
    <w:p w:rsidR="009613E6" w:rsidRDefault="009613E6" w:rsidP="009613E6">
      <w:pPr>
        <w:spacing w:line="2" w:lineRule="exact"/>
        <w:rPr>
          <w:rFonts w:ascii="Symbol" w:eastAsia="Symbol" w:hAnsi="Symbol" w:cs="Symbol"/>
        </w:rPr>
      </w:pPr>
    </w:p>
    <w:p w:rsidR="009613E6" w:rsidRDefault="009613E6" w:rsidP="00FD740C">
      <w:pPr>
        <w:numPr>
          <w:ilvl w:val="0"/>
          <w:numId w:val="153"/>
        </w:numPr>
        <w:tabs>
          <w:tab w:val="left" w:pos="1700"/>
        </w:tabs>
        <w:ind w:left="1700" w:hanging="370"/>
        <w:rPr>
          <w:rFonts w:ascii="Symbol" w:eastAsia="Symbol" w:hAnsi="Symbol" w:cs="Symbol"/>
        </w:rPr>
      </w:pPr>
      <w:r>
        <w:t>государственный энергетический надзор (ст. 367 ТК РФ);</w:t>
      </w:r>
    </w:p>
    <w:p w:rsidR="009613E6" w:rsidRDefault="009613E6" w:rsidP="00FD740C">
      <w:pPr>
        <w:numPr>
          <w:ilvl w:val="0"/>
          <w:numId w:val="153"/>
        </w:numPr>
        <w:tabs>
          <w:tab w:val="left" w:pos="1700"/>
        </w:tabs>
        <w:spacing w:line="237" w:lineRule="auto"/>
        <w:ind w:left="1700" w:hanging="370"/>
        <w:rPr>
          <w:rFonts w:ascii="Symbol" w:eastAsia="Symbol" w:hAnsi="Symbol" w:cs="Symbol"/>
        </w:rPr>
      </w:pPr>
      <w:r>
        <w:lastRenderedPageBreak/>
        <w:t>государственный санитарно-эпидемиологический надзор (ст. 368 ТК РФ);</w:t>
      </w:r>
    </w:p>
    <w:p w:rsidR="009613E6" w:rsidRDefault="009613E6" w:rsidP="009613E6">
      <w:pPr>
        <w:spacing w:line="30" w:lineRule="exact"/>
        <w:rPr>
          <w:rFonts w:ascii="Symbol" w:eastAsia="Symbol" w:hAnsi="Symbol" w:cs="Symbol"/>
        </w:rPr>
      </w:pPr>
    </w:p>
    <w:p w:rsidR="009613E6" w:rsidRDefault="009613E6" w:rsidP="00FD740C">
      <w:pPr>
        <w:numPr>
          <w:ilvl w:val="0"/>
          <w:numId w:val="153"/>
        </w:numPr>
        <w:tabs>
          <w:tab w:val="left" w:pos="1700"/>
        </w:tabs>
        <w:spacing w:line="225" w:lineRule="auto"/>
        <w:ind w:left="1700" w:hanging="370"/>
        <w:rPr>
          <w:rFonts w:ascii="Symbol" w:eastAsia="Symbol" w:hAnsi="Symbol" w:cs="Symbol"/>
        </w:rPr>
      </w:pPr>
      <w:r>
        <w:t>государственный надзор за ядерной и радиационной безопасностью (ст. 369 ТК РФ).</w:t>
      </w:r>
    </w:p>
    <w:p w:rsidR="009613E6" w:rsidRDefault="009613E6" w:rsidP="009613E6">
      <w:pPr>
        <w:spacing w:line="235" w:lineRule="auto"/>
        <w:ind w:left="260" w:firstLine="708"/>
        <w:jc w:val="both"/>
        <w:rPr>
          <w:sz w:val="20"/>
          <w:szCs w:val="20"/>
        </w:rPr>
      </w:pPr>
      <w:r>
        <w:t>Внутриведомственный государственный контроль за соблюдением требований охраны труда в учреждениях образования  Управления образования ИКМО г.Казани осуществляют федеральные органы исполнительной власти, органы исполнительной власти г.Казани,  в порядке и на условиях, определяемых федеральными законами и законами Республики Татарстан.</w:t>
      </w:r>
    </w:p>
    <w:p w:rsidR="009613E6" w:rsidRDefault="00572CF2" w:rsidP="00572CF2">
      <w:pPr>
        <w:tabs>
          <w:tab w:val="left" w:pos="3945"/>
        </w:tabs>
        <w:spacing w:line="286" w:lineRule="exact"/>
        <w:rPr>
          <w:sz w:val="20"/>
          <w:szCs w:val="20"/>
        </w:rPr>
      </w:pPr>
      <w:r>
        <w:rPr>
          <w:sz w:val="20"/>
          <w:szCs w:val="20"/>
        </w:rPr>
        <w:tab/>
      </w:r>
    </w:p>
    <w:p w:rsidR="00572CF2" w:rsidRDefault="00572CF2" w:rsidP="00572CF2">
      <w:pPr>
        <w:tabs>
          <w:tab w:val="left" w:pos="3945"/>
        </w:tabs>
        <w:spacing w:line="286" w:lineRule="exact"/>
        <w:rPr>
          <w:sz w:val="20"/>
          <w:szCs w:val="20"/>
        </w:rPr>
      </w:pPr>
    </w:p>
    <w:p w:rsidR="00572CF2" w:rsidRDefault="00572CF2" w:rsidP="00572CF2">
      <w:pPr>
        <w:tabs>
          <w:tab w:val="left" w:pos="3945"/>
        </w:tabs>
        <w:spacing w:line="286" w:lineRule="exact"/>
        <w:rPr>
          <w:sz w:val="20"/>
          <w:szCs w:val="20"/>
        </w:rPr>
      </w:pPr>
    </w:p>
    <w:p w:rsidR="009613E6" w:rsidRDefault="009613E6" w:rsidP="009613E6">
      <w:pPr>
        <w:ind w:left="980"/>
        <w:rPr>
          <w:sz w:val="20"/>
          <w:szCs w:val="20"/>
        </w:rPr>
      </w:pPr>
      <w:r>
        <w:rPr>
          <w:b/>
          <w:bCs/>
        </w:rPr>
        <w:t>11.2. Общественный контроль.</w:t>
      </w:r>
    </w:p>
    <w:p w:rsidR="009613E6" w:rsidRDefault="009613E6" w:rsidP="009613E6">
      <w:pPr>
        <w:spacing w:line="7" w:lineRule="exact"/>
        <w:rPr>
          <w:sz w:val="20"/>
          <w:szCs w:val="20"/>
        </w:rPr>
      </w:pPr>
    </w:p>
    <w:p w:rsidR="009613E6" w:rsidRDefault="009613E6" w:rsidP="009613E6">
      <w:pPr>
        <w:spacing w:line="235" w:lineRule="auto"/>
        <w:ind w:left="260" w:firstLine="708"/>
        <w:jc w:val="both"/>
        <w:rPr>
          <w:sz w:val="20"/>
          <w:szCs w:val="20"/>
        </w:rPr>
      </w:pPr>
      <w:r>
        <w:t>Общественный контроль за соблюдением директором ГДДТ требований охраны труда, выполнением ими условий коллективных договоров, соглашений в сфере охраны труда осуществляют профессиональные союзы и иные уполномоченные работниками представительные органы по вопросам охраны труда, которые могут в этих целях избрать уполномоченных (доверенных) лиц по охране труда.</w:t>
      </w:r>
    </w:p>
    <w:p w:rsidR="009613E6" w:rsidRDefault="009613E6" w:rsidP="009613E6">
      <w:pPr>
        <w:spacing w:line="17" w:lineRule="exact"/>
        <w:rPr>
          <w:sz w:val="20"/>
          <w:szCs w:val="20"/>
        </w:rPr>
      </w:pPr>
    </w:p>
    <w:p w:rsidR="009613E6" w:rsidRDefault="009613E6" w:rsidP="009613E6">
      <w:pPr>
        <w:spacing w:line="235" w:lineRule="auto"/>
        <w:ind w:left="260" w:firstLine="708"/>
        <w:jc w:val="both"/>
        <w:rPr>
          <w:sz w:val="20"/>
          <w:szCs w:val="20"/>
        </w:rPr>
      </w:pPr>
      <w:r>
        <w:t>Руководители обязаны в недельный срок со дня получения требования (представления) об устранении выявленных нарушений сообщить в соответствующий профсоюзный орган о результатах рассмотрения данного требования и принятых мерах (ст. 370 ТК РФ).</w:t>
      </w:r>
    </w:p>
    <w:p w:rsidR="009613E6" w:rsidRDefault="009613E6" w:rsidP="009613E6">
      <w:pPr>
        <w:spacing w:line="14" w:lineRule="exact"/>
        <w:rPr>
          <w:sz w:val="20"/>
          <w:szCs w:val="20"/>
        </w:rPr>
      </w:pPr>
    </w:p>
    <w:p w:rsidR="009613E6" w:rsidRDefault="009613E6" w:rsidP="009613E6">
      <w:pPr>
        <w:spacing w:line="235" w:lineRule="auto"/>
        <w:ind w:left="260" w:firstLine="708"/>
        <w:jc w:val="both"/>
        <w:rPr>
          <w:sz w:val="20"/>
          <w:szCs w:val="20"/>
        </w:rPr>
      </w:pPr>
      <w:r>
        <w:t>Директор ГДДТ обязан обеспечить осуществление общественного контроля уполномоченными (доверенными) лицами по охране труда профессиональных союзов и иных уполномоченных работниками представительных органов по вопросам охраны труда.</w:t>
      </w:r>
    </w:p>
    <w:p w:rsidR="009613E6" w:rsidRDefault="009613E6" w:rsidP="009613E6">
      <w:pPr>
        <w:spacing w:line="17" w:lineRule="exact"/>
        <w:rPr>
          <w:sz w:val="20"/>
          <w:szCs w:val="20"/>
        </w:rPr>
      </w:pPr>
    </w:p>
    <w:p w:rsidR="009613E6" w:rsidRDefault="009613E6" w:rsidP="009613E6">
      <w:pPr>
        <w:spacing w:line="232" w:lineRule="auto"/>
        <w:ind w:left="260" w:firstLine="708"/>
        <w:jc w:val="both"/>
        <w:rPr>
          <w:sz w:val="20"/>
          <w:szCs w:val="20"/>
        </w:rPr>
      </w:pPr>
      <w:r>
        <w:t>Профсоюзные инспекторы труда, уполномоченные (доверенные) лица по охране труда профессиональных союзов имеют право:</w:t>
      </w:r>
    </w:p>
    <w:p w:rsidR="009613E6" w:rsidRDefault="009613E6" w:rsidP="009613E6">
      <w:pPr>
        <w:spacing w:line="33" w:lineRule="exact"/>
        <w:rPr>
          <w:sz w:val="20"/>
          <w:szCs w:val="20"/>
        </w:rPr>
      </w:pPr>
    </w:p>
    <w:p w:rsidR="009613E6" w:rsidRDefault="009613E6" w:rsidP="00FD740C">
      <w:pPr>
        <w:numPr>
          <w:ilvl w:val="0"/>
          <w:numId w:val="154"/>
        </w:numPr>
        <w:tabs>
          <w:tab w:val="left" w:pos="1700"/>
        </w:tabs>
        <w:spacing w:line="230" w:lineRule="auto"/>
        <w:ind w:left="1700" w:hanging="370"/>
        <w:jc w:val="both"/>
        <w:rPr>
          <w:rFonts w:ascii="Symbol" w:eastAsia="Symbol" w:hAnsi="Symbol" w:cs="Symbol"/>
        </w:rPr>
      </w:pPr>
      <w:r>
        <w:t>осуществлять контроль за соблюдением работодателями трудового законодательства и иных нормативных правовых актов, содержащих нормы трудового права;</w:t>
      </w:r>
    </w:p>
    <w:p w:rsidR="009613E6" w:rsidRDefault="009613E6" w:rsidP="009613E6">
      <w:pPr>
        <w:spacing w:line="32" w:lineRule="exact"/>
        <w:rPr>
          <w:rFonts w:ascii="Symbol" w:eastAsia="Symbol" w:hAnsi="Symbol" w:cs="Symbol"/>
        </w:rPr>
      </w:pPr>
    </w:p>
    <w:p w:rsidR="009613E6" w:rsidRDefault="009613E6" w:rsidP="00FD740C">
      <w:pPr>
        <w:numPr>
          <w:ilvl w:val="0"/>
          <w:numId w:val="154"/>
        </w:numPr>
        <w:tabs>
          <w:tab w:val="left" w:pos="1700"/>
        </w:tabs>
        <w:spacing w:line="225" w:lineRule="auto"/>
        <w:ind w:left="1700" w:hanging="370"/>
        <w:rPr>
          <w:rFonts w:ascii="Symbol" w:eastAsia="Symbol" w:hAnsi="Symbol" w:cs="Symbol"/>
        </w:rPr>
      </w:pPr>
      <w:r>
        <w:t>проводить независимую экспертизу условий труда и обеспечения безопасности работников;</w:t>
      </w:r>
    </w:p>
    <w:p w:rsidR="009613E6" w:rsidRDefault="009613E6" w:rsidP="009613E6">
      <w:pPr>
        <w:spacing w:line="32" w:lineRule="exact"/>
        <w:rPr>
          <w:rFonts w:ascii="Symbol" w:eastAsia="Symbol" w:hAnsi="Symbol" w:cs="Symbol"/>
        </w:rPr>
      </w:pPr>
    </w:p>
    <w:p w:rsidR="009613E6" w:rsidRDefault="009613E6" w:rsidP="00FD740C">
      <w:pPr>
        <w:numPr>
          <w:ilvl w:val="0"/>
          <w:numId w:val="154"/>
        </w:numPr>
        <w:tabs>
          <w:tab w:val="left" w:pos="1700"/>
        </w:tabs>
        <w:spacing w:line="225" w:lineRule="auto"/>
        <w:ind w:left="1700" w:right="20" w:hanging="370"/>
        <w:rPr>
          <w:rFonts w:ascii="Symbol" w:eastAsia="Symbol" w:hAnsi="Symbol" w:cs="Symbol"/>
        </w:rPr>
      </w:pPr>
      <w:r>
        <w:t>принимать участие в расследовании несчастных случаев на производстве и профессиональных заболеваний;</w:t>
      </w:r>
    </w:p>
    <w:p w:rsidR="009613E6" w:rsidRDefault="009613E6" w:rsidP="009613E6">
      <w:pPr>
        <w:spacing w:line="32" w:lineRule="exact"/>
        <w:rPr>
          <w:rFonts w:ascii="Symbol" w:eastAsia="Symbol" w:hAnsi="Symbol" w:cs="Symbol"/>
        </w:rPr>
      </w:pPr>
    </w:p>
    <w:p w:rsidR="009613E6" w:rsidRDefault="009613E6" w:rsidP="00FD740C">
      <w:pPr>
        <w:numPr>
          <w:ilvl w:val="0"/>
          <w:numId w:val="154"/>
        </w:numPr>
        <w:tabs>
          <w:tab w:val="left" w:pos="1700"/>
        </w:tabs>
        <w:spacing w:line="228" w:lineRule="auto"/>
        <w:ind w:left="1700" w:hanging="370"/>
        <w:jc w:val="both"/>
        <w:rPr>
          <w:rFonts w:ascii="Symbol" w:eastAsia="Symbol" w:hAnsi="Symbol" w:cs="Symbol"/>
        </w:rPr>
      </w:pPr>
      <w:r>
        <w:t>получать информацию от руководителей и иных должностных лиц организаций о состоянии условий и охраны труда, а также о всех несчастных случаях на производстве и профессиональных заболеваниях;</w:t>
      </w:r>
    </w:p>
    <w:p w:rsidR="009613E6" w:rsidRDefault="009613E6" w:rsidP="009613E6">
      <w:pPr>
        <w:spacing w:line="34" w:lineRule="exact"/>
        <w:rPr>
          <w:rFonts w:ascii="Symbol" w:eastAsia="Symbol" w:hAnsi="Symbol" w:cs="Symbol"/>
        </w:rPr>
      </w:pPr>
    </w:p>
    <w:p w:rsidR="009613E6" w:rsidRDefault="009613E6" w:rsidP="00FD740C">
      <w:pPr>
        <w:numPr>
          <w:ilvl w:val="0"/>
          <w:numId w:val="154"/>
        </w:numPr>
        <w:tabs>
          <w:tab w:val="left" w:pos="1700"/>
        </w:tabs>
        <w:spacing w:line="228" w:lineRule="auto"/>
        <w:ind w:left="1700" w:hanging="370"/>
        <w:jc w:val="both"/>
        <w:rPr>
          <w:rFonts w:ascii="Symbol" w:eastAsia="Symbol" w:hAnsi="Symbol" w:cs="Symbol"/>
        </w:rPr>
      </w:pPr>
      <w:r>
        <w:t>защищать права и законные интересы членов профессионального союза по вопросам возмещения вреда, причиненного их здоровью на производстве (работе);</w:t>
      </w:r>
    </w:p>
    <w:p w:rsidR="009613E6" w:rsidRDefault="009613E6" w:rsidP="009613E6">
      <w:pPr>
        <w:spacing w:line="34" w:lineRule="exact"/>
        <w:rPr>
          <w:rFonts w:ascii="Symbol" w:eastAsia="Symbol" w:hAnsi="Symbol" w:cs="Symbol"/>
        </w:rPr>
      </w:pPr>
    </w:p>
    <w:p w:rsidR="009613E6" w:rsidRDefault="009613E6" w:rsidP="00FD740C">
      <w:pPr>
        <w:numPr>
          <w:ilvl w:val="0"/>
          <w:numId w:val="154"/>
        </w:numPr>
        <w:tabs>
          <w:tab w:val="left" w:pos="1700"/>
        </w:tabs>
        <w:spacing w:line="225" w:lineRule="auto"/>
        <w:ind w:left="1700" w:hanging="370"/>
        <w:rPr>
          <w:rFonts w:ascii="Symbol" w:eastAsia="Symbol" w:hAnsi="Symbol" w:cs="Symbol"/>
        </w:rPr>
      </w:pPr>
      <w:r>
        <w:t>предъявлять работодателям требования о приостановке работ в случаях непосредственной угрозы жизни и здоровью работников;</w:t>
      </w:r>
    </w:p>
    <w:p w:rsidR="009613E6" w:rsidRDefault="009613E6" w:rsidP="009613E6">
      <w:pPr>
        <w:spacing w:line="32" w:lineRule="exact"/>
        <w:rPr>
          <w:rFonts w:ascii="Symbol" w:eastAsia="Symbol" w:hAnsi="Symbol" w:cs="Symbol"/>
        </w:rPr>
      </w:pPr>
    </w:p>
    <w:p w:rsidR="009613E6" w:rsidRDefault="009613E6" w:rsidP="00FD740C">
      <w:pPr>
        <w:numPr>
          <w:ilvl w:val="0"/>
          <w:numId w:val="154"/>
        </w:numPr>
        <w:tabs>
          <w:tab w:val="left" w:pos="1700"/>
        </w:tabs>
        <w:spacing w:line="230" w:lineRule="auto"/>
        <w:ind w:left="1700" w:hanging="370"/>
        <w:jc w:val="both"/>
        <w:rPr>
          <w:rFonts w:ascii="Symbol" w:eastAsia="Symbol" w:hAnsi="Symbol" w:cs="Symbol"/>
        </w:rPr>
      </w:pPr>
      <w:r>
        <w:t>направлять работодателям представления об устранении выявленных нарушений трудового законодательства и иных нормативных правовых актов, содержащих нормы трудового права, обязательные для рассмотрения;</w:t>
      </w:r>
    </w:p>
    <w:p w:rsidR="009613E6" w:rsidRDefault="009613E6" w:rsidP="009613E6">
      <w:pPr>
        <w:spacing w:line="32" w:lineRule="exact"/>
        <w:rPr>
          <w:rFonts w:ascii="Symbol" w:eastAsia="Symbol" w:hAnsi="Symbol" w:cs="Symbol"/>
        </w:rPr>
      </w:pPr>
    </w:p>
    <w:p w:rsidR="009613E6" w:rsidRDefault="009613E6" w:rsidP="00FD740C">
      <w:pPr>
        <w:numPr>
          <w:ilvl w:val="0"/>
          <w:numId w:val="154"/>
        </w:numPr>
        <w:tabs>
          <w:tab w:val="left" w:pos="1700"/>
        </w:tabs>
        <w:spacing w:line="228" w:lineRule="auto"/>
        <w:ind w:left="1700" w:hanging="370"/>
        <w:jc w:val="both"/>
        <w:rPr>
          <w:rFonts w:ascii="Symbol" w:eastAsia="Symbol" w:hAnsi="Symbol" w:cs="Symbol"/>
        </w:rPr>
      </w:pPr>
      <w:r>
        <w:t>осуществлять проверку состояния условий и охраны труда, выполнения обязательств работодателей, предусмотренных коллективными договорами и соглашениями;</w:t>
      </w:r>
    </w:p>
    <w:p w:rsidR="009613E6" w:rsidRDefault="009613E6" w:rsidP="009613E6">
      <w:pPr>
        <w:spacing w:line="34" w:lineRule="exact"/>
        <w:rPr>
          <w:rFonts w:ascii="Symbol" w:eastAsia="Symbol" w:hAnsi="Symbol" w:cs="Symbol"/>
        </w:rPr>
      </w:pPr>
    </w:p>
    <w:p w:rsidR="009613E6" w:rsidRDefault="009613E6" w:rsidP="00FD740C">
      <w:pPr>
        <w:numPr>
          <w:ilvl w:val="0"/>
          <w:numId w:val="154"/>
        </w:numPr>
        <w:tabs>
          <w:tab w:val="left" w:pos="1700"/>
        </w:tabs>
        <w:spacing w:line="228" w:lineRule="auto"/>
        <w:ind w:left="1700" w:hanging="370"/>
        <w:jc w:val="both"/>
        <w:rPr>
          <w:rFonts w:ascii="Symbol" w:eastAsia="Symbol" w:hAnsi="Symbol" w:cs="Symbol"/>
        </w:rPr>
      </w:pPr>
      <w:r>
        <w:t>принимать участие в работе комиссий по испытаниям и приему в эксплуатацию производственных объектов и средств производства в качестве независимых экспертов;</w:t>
      </w:r>
    </w:p>
    <w:p w:rsidR="009613E6" w:rsidRDefault="009613E6" w:rsidP="009613E6">
      <w:pPr>
        <w:spacing w:line="34" w:lineRule="exact"/>
        <w:rPr>
          <w:rFonts w:ascii="Symbol" w:eastAsia="Symbol" w:hAnsi="Symbol" w:cs="Symbol"/>
        </w:rPr>
      </w:pPr>
    </w:p>
    <w:p w:rsidR="009613E6" w:rsidRDefault="009613E6" w:rsidP="00FD740C">
      <w:pPr>
        <w:numPr>
          <w:ilvl w:val="0"/>
          <w:numId w:val="154"/>
        </w:numPr>
        <w:tabs>
          <w:tab w:val="left" w:pos="1700"/>
        </w:tabs>
        <w:spacing w:line="232" w:lineRule="auto"/>
        <w:ind w:left="1700" w:hanging="370"/>
        <w:jc w:val="both"/>
        <w:rPr>
          <w:rFonts w:ascii="Symbol" w:eastAsia="Symbol" w:hAnsi="Symbol" w:cs="Symbol"/>
        </w:rPr>
      </w:pPr>
      <w:r>
        <w:lastRenderedPageBreak/>
        <w:t>принимать участие в рассмотрении трудовых споров, связанных с нарушением трудового законодательства и иных нормативных правовых актов, содержащих нормы трудового права, обязательств, предусмотренных коллективными договорами и соглашениями, а также с изменениями условий труда;</w:t>
      </w:r>
    </w:p>
    <w:p w:rsidR="009613E6" w:rsidRDefault="009613E6" w:rsidP="009613E6">
      <w:pPr>
        <w:spacing w:line="33" w:lineRule="exact"/>
        <w:rPr>
          <w:rFonts w:ascii="Symbol" w:eastAsia="Symbol" w:hAnsi="Symbol" w:cs="Symbol"/>
        </w:rPr>
      </w:pPr>
    </w:p>
    <w:p w:rsidR="009613E6" w:rsidRPr="00572CF2" w:rsidRDefault="009613E6" w:rsidP="002E4D68">
      <w:pPr>
        <w:numPr>
          <w:ilvl w:val="0"/>
          <w:numId w:val="154"/>
        </w:numPr>
        <w:tabs>
          <w:tab w:val="left" w:pos="1700"/>
        </w:tabs>
        <w:spacing w:line="232" w:lineRule="auto"/>
        <w:ind w:left="1700" w:hanging="370"/>
        <w:jc w:val="both"/>
        <w:rPr>
          <w:sz w:val="20"/>
          <w:szCs w:val="20"/>
        </w:rPr>
      </w:pPr>
      <w:r>
        <w:t>обращаться в соответствующие органы с требованием о привлечении к ответственности лиц, виновных в нарушении трудового законодательства и</w:t>
      </w:r>
      <w:r w:rsidR="00572CF2">
        <w:t xml:space="preserve">  </w:t>
      </w:r>
      <w:r>
        <w:t>иных актов, содержащих нормы трудового права, сокрытии фактов несчастных случаев на производстве.</w:t>
      </w:r>
    </w:p>
    <w:p w:rsidR="009613E6" w:rsidRDefault="009613E6" w:rsidP="009613E6">
      <w:pPr>
        <w:spacing w:line="14" w:lineRule="exact"/>
        <w:rPr>
          <w:sz w:val="20"/>
          <w:szCs w:val="20"/>
        </w:rPr>
      </w:pPr>
    </w:p>
    <w:p w:rsidR="009613E6" w:rsidRDefault="009613E6" w:rsidP="009613E6">
      <w:pPr>
        <w:spacing w:line="237" w:lineRule="auto"/>
        <w:ind w:left="260" w:firstLine="708"/>
        <w:jc w:val="both"/>
        <w:rPr>
          <w:sz w:val="20"/>
          <w:szCs w:val="20"/>
        </w:rPr>
      </w:pPr>
      <w:r>
        <w:t>Организация работы уполномоченных (доверенных) лиц по охране труда профессиональных союзов или трудового коллектива осуществляется на основании Рекомендаций по организации работы уполномоченного (доверенного) лица профессионального союза или трудового коллектива, утвержденных постановлением Минтруда России от 8 апреля 1994 года N 30, Типового положения об уполномоченном (доверенном) лице по охране труда профессионального союза, утвержденного постановлением ИК ФНПР от 18 октября 2006 года N 4-3, Методических рекомендаций по организации наблюдения (контроля) за состоянием условий и охраны труда на рабочих местах уполномоченными (доверенными) лицами по охране труда профессионального союза, утвержденных постановлением ФНПР от 26 сентября 2007 года N 4-6.</w:t>
      </w:r>
    </w:p>
    <w:p w:rsidR="009613E6" w:rsidRDefault="009613E6" w:rsidP="009613E6">
      <w:pPr>
        <w:spacing w:line="24" w:lineRule="exact"/>
        <w:rPr>
          <w:sz w:val="20"/>
          <w:szCs w:val="20"/>
        </w:rPr>
      </w:pPr>
    </w:p>
    <w:p w:rsidR="009613E6" w:rsidRDefault="009613E6" w:rsidP="009613E6">
      <w:pPr>
        <w:spacing w:line="235" w:lineRule="auto"/>
        <w:ind w:left="260" w:firstLine="708"/>
        <w:jc w:val="both"/>
        <w:rPr>
          <w:sz w:val="20"/>
          <w:szCs w:val="20"/>
        </w:rPr>
      </w:pPr>
      <w:r>
        <w:t>Для обеспечения общественного контроля за соблюдением законных прав и интересов работников в сфере охраны труда в ОО избирается уполномоченное (доверенное) по охране труда профессионального союза или трудового коллектива.</w:t>
      </w:r>
    </w:p>
    <w:p w:rsidR="009613E6" w:rsidRDefault="009613E6" w:rsidP="009613E6">
      <w:pPr>
        <w:spacing w:line="14" w:lineRule="exact"/>
        <w:rPr>
          <w:sz w:val="20"/>
          <w:szCs w:val="20"/>
        </w:rPr>
      </w:pPr>
    </w:p>
    <w:p w:rsidR="009613E6" w:rsidRDefault="009613E6" w:rsidP="009613E6">
      <w:pPr>
        <w:spacing w:line="235" w:lineRule="auto"/>
        <w:ind w:left="260" w:firstLine="708"/>
        <w:jc w:val="both"/>
        <w:rPr>
          <w:sz w:val="20"/>
          <w:szCs w:val="20"/>
        </w:rPr>
      </w:pPr>
      <w:r>
        <w:t>Уполномоченный в своей деятельности руководствуется требованиями охраны труда, Положением об уполномоченном (доверенном) лице по охране труда профессионального союза, постановлениями (решениями) первичной профсоюзной организации и ее выборных органов, коллективным договором и (или) соглашением, локальными нормативными актами по охране труда.</w:t>
      </w:r>
    </w:p>
    <w:p w:rsidR="009613E6" w:rsidRDefault="009613E6" w:rsidP="009613E6">
      <w:pPr>
        <w:spacing w:line="16" w:lineRule="exact"/>
        <w:rPr>
          <w:sz w:val="20"/>
          <w:szCs w:val="20"/>
        </w:rPr>
      </w:pPr>
    </w:p>
    <w:p w:rsidR="009613E6" w:rsidRDefault="009613E6" w:rsidP="009613E6">
      <w:pPr>
        <w:spacing w:line="235" w:lineRule="auto"/>
        <w:ind w:left="260" w:firstLine="708"/>
        <w:jc w:val="both"/>
        <w:rPr>
          <w:sz w:val="20"/>
          <w:szCs w:val="20"/>
        </w:rPr>
      </w:pPr>
      <w:r>
        <w:t>Уполномоченные осуществляют свою деятельность во взаимодействии с руководителями и иными должностными лицами ГДДТ, специалистом по охране труда и другими службами ГДДТ, комиссией по охране труда, технической инспекцией труда профсоюзов, территориальными органами федеральных органов исполнительной власти, уполномоченных на проведение надзора и контроля.</w:t>
      </w:r>
    </w:p>
    <w:p w:rsidR="009613E6" w:rsidRDefault="009613E6" w:rsidP="009613E6">
      <w:pPr>
        <w:spacing w:line="17" w:lineRule="exact"/>
        <w:rPr>
          <w:sz w:val="20"/>
          <w:szCs w:val="20"/>
        </w:rPr>
      </w:pPr>
    </w:p>
    <w:p w:rsidR="009613E6" w:rsidRDefault="009613E6" w:rsidP="009613E6">
      <w:pPr>
        <w:spacing w:line="232" w:lineRule="auto"/>
        <w:ind w:left="260" w:firstLine="708"/>
        <w:jc w:val="both"/>
        <w:rPr>
          <w:sz w:val="20"/>
          <w:szCs w:val="20"/>
        </w:rPr>
      </w:pPr>
      <w:r>
        <w:t>Руководство деятельностью уполномоченных осуществляется выборным органом первичной профсоюзной организации.</w:t>
      </w:r>
    </w:p>
    <w:p w:rsidR="009613E6" w:rsidRDefault="009613E6" w:rsidP="009613E6">
      <w:pPr>
        <w:spacing w:line="2" w:lineRule="exact"/>
        <w:rPr>
          <w:sz w:val="20"/>
          <w:szCs w:val="20"/>
        </w:rPr>
      </w:pPr>
    </w:p>
    <w:p w:rsidR="009613E6" w:rsidRDefault="009613E6" w:rsidP="009613E6">
      <w:pPr>
        <w:ind w:left="980"/>
        <w:rPr>
          <w:sz w:val="20"/>
          <w:szCs w:val="20"/>
        </w:rPr>
      </w:pPr>
      <w:r>
        <w:t>Задачами уполномоченного являются:</w:t>
      </w:r>
    </w:p>
    <w:p w:rsidR="009613E6" w:rsidRDefault="009613E6" w:rsidP="009613E6">
      <w:pPr>
        <w:spacing w:line="31" w:lineRule="exact"/>
        <w:rPr>
          <w:sz w:val="20"/>
          <w:szCs w:val="20"/>
        </w:rPr>
      </w:pPr>
    </w:p>
    <w:p w:rsidR="009613E6" w:rsidRDefault="009613E6" w:rsidP="00FD740C">
      <w:pPr>
        <w:numPr>
          <w:ilvl w:val="0"/>
          <w:numId w:val="155"/>
        </w:numPr>
        <w:tabs>
          <w:tab w:val="left" w:pos="1700"/>
        </w:tabs>
        <w:spacing w:line="225" w:lineRule="auto"/>
        <w:ind w:left="1700" w:hanging="370"/>
        <w:rPr>
          <w:rFonts w:ascii="Symbol" w:eastAsia="Symbol" w:hAnsi="Symbol" w:cs="Symbol"/>
        </w:rPr>
      </w:pPr>
      <w:r>
        <w:t>содействие созданию в ГДДТ здоровых и безопасных условий труда, соответствующих требованиям инструкций, норм и правил по охране труда;</w:t>
      </w:r>
    </w:p>
    <w:p w:rsidR="009613E6" w:rsidRDefault="009613E6" w:rsidP="009613E6">
      <w:pPr>
        <w:spacing w:line="32" w:lineRule="exact"/>
        <w:rPr>
          <w:rFonts w:ascii="Symbol" w:eastAsia="Symbol" w:hAnsi="Symbol" w:cs="Symbol"/>
        </w:rPr>
      </w:pPr>
    </w:p>
    <w:p w:rsidR="009613E6" w:rsidRDefault="009613E6" w:rsidP="00FD740C">
      <w:pPr>
        <w:numPr>
          <w:ilvl w:val="0"/>
          <w:numId w:val="155"/>
        </w:numPr>
        <w:tabs>
          <w:tab w:val="left" w:pos="1700"/>
        </w:tabs>
        <w:spacing w:line="225" w:lineRule="auto"/>
        <w:ind w:left="1700" w:hanging="370"/>
        <w:rPr>
          <w:rFonts w:ascii="Symbol" w:eastAsia="Symbol" w:hAnsi="Symbol" w:cs="Symbol"/>
        </w:rPr>
      </w:pPr>
      <w:r>
        <w:t>осуществление в ОО контроля в форме обследования и (или) наблюдения за состоянием условий и охраны труда на рабочих местах;</w:t>
      </w:r>
    </w:p>
    <w:p w:rsidR="009613E6" w:rsidRDefault="009613E6" w:rsidP="009613E6">
      <w:pPr>
        <w:spacing w:line="32" w:lineRule="exact"/>
        <w:rPr>
          <w:rFonts w:ascii="Symbol" w:eastAsia="Symbol" w:hAnsi="Symbol" w:cs="Symbol"/>
        </w:rPr>
      </w:pPr>
    </w:p>
    <w:p w:rsidR="009613E6" w:rsidRDefault="009613E6" w:rsidP="00FD740C">
      <w:pPr>
        <w:numPr>
          <w:ilvl w:val="0"/>
          <w:numId w:val="155"/>
        </w:numPr>
        <w:tabs>
          <w:tab w:val="left" w:pos="1700"/>
        </w:tabs>
        <w:spacing w:line="228" w:lineRule="auto"/>
        <w:ind w:left="1700" w:hanging="370"/>
        <w:jc w:val="both"/>
        <w:rPr>
          <w:rFonts w:ascii="Symbol" w:eastAsia="Symbol" w:hAnsi="Symbol" w:cs="Symbol"/>
        </w:rPr>
      </w:pPr>
      <w:r>
        <w:t>подготовка предложений директору ОО (должностному лицу) по улучшению условий и охраны труда на рабочих местах на основе проводимого анализа;</w:t>
      </w:r>
    </w:p>
    <w:p w:rsidR="009613E6" w:rsidRDefault="009613E6" w:rsidP="009613E6">
      <w:pPr>
        <w:spacing w:line="34" w:lineRule="exact"/>
        <w:rPr>
          <w:rFonts w:ascii="Symbol" w:eastAsia="Symbol" w:hAnsi="Symbol" w:cs="Symbol"/>
        </w:rPr>
      </w:pPr>
    </w:p>
    <w:p w:rsidR="009613E6" w:rsidRDefault="009613E6" w:rsidP="00FD740C">
      <w:pPr>
        <w:numPr>
          <w:ilvl w:val="0"/>
          <w:numId w:val="155"/>
        </w:numPr>
        <w:tabs>
          <w:tab w:val="left" w:pos="1700"/>
        </w:tabs>
        <w:spacing w:line="232" w:lineRule="auto"/>
        <w:ind w:left="1700" w:hanging="370"/>
        <w:jc w:val="both"/>
        <w:rPr>
          <w:rFonts w:ascii="Symbol" w:eastAsia="Symbol" w:hAnsi="Symbol" w:cs="Symbol"/>
        </w:rPr>
      </w:pPr>
      <w:r>
        <w:t>представление интересов работников при рассмотрении трудовых споров по вопросам, связанным с обязанностями работодателя по обеспечению безопасных условий и охраны труда и правами работника на труд в условиях, отвечающих требованиям охраны труда;</w:t>
      </w:r>
    </w:p>
    <w:p w:rsidR="009613E6" w:rsidRDefault="009613E6" w:rsidP="009613E6">
      <w:pPr>
        <w:spacing w:line="31" w:lineRule="exact"/>
        <w:rPr>
          <w:rFonts w:ascii="Symbol" w:eastAsia="Symbol" w:hAnsi="Symbol" w:cs="Symbol"/>
        </w:rPr>
      </w:pPr>
    </w:p>
    <w:p w:rsidR="009613E6" w:rsidRDefault="009613E6" w:rsidP="00FD740C">
      <w:pPr>
        <w:numPr>
          <w:ilvl w:val="0"/>
          <w:numId w:val="155"/>
        </w:numPr>
        <w:tabs>
          <w:tab w:val="left" w:pos="1760"/>
        </w:tabs>
        <w:spacing w:line="225" w:lineRule="auto"/>
        <w:ind w:left="1700" w:right="20" w:hanging="370"/>
        <w:rPr>
          <w:rFonts w:ascii="Symbol" w:eastAsia="Symbol" w:hAnsi="Symbol" w:cs="Symbol"/>
        </w:rPr>
      </w:pPr>
      <w:r>
        <w:t>информирование и консультирование работников по вопросам их прав и гарантий на безопасный и здоровый труд.</w:t>
      </w:r>
    </w:p>
    <w:p w:rsidR="009613E6" w:rsidRDefault="009613E6" w:rsidP="009613E6">
      <w:pPr>
        <w:spacing w:line="13" w:lineRule="exact"/>
        <w:rPr>
          <w:sz w:val="20"/>
          <w:szCs w:val="20"/>
        </w:rPr>
      </w:pPr>
    </w:p>
    <w:p w:rsidR="009613E6" w:rsidRDefault="009613E6" w:rsidP="009613E6">
      <w:pPr>
        <w:spacing w:line="232" w:lineRule="auto"/>
        <w:ind w:left="260" w:firstLine="708"/>
        <w:rPr>
          <w:sz w:val="20"/>
          <w:szCs w:val="20"/>
        </w:rPr>
      </w:pPr>
      <w:r>
        <w:t>Для решения задач, поставленных перед уполномоченным, на него возлагаются следующие функции:</w:t>
      </w:r>
    </w:p>
    <w:p w:rsidR="009613E6" w:rsidRDefault="009613E6" w:rsidP="009613E6">
      <w:pPr>
        <w:spacing w:line="33" w:lineRule="exact"/>
        <w:rPr>
          <w:sz w:val="20"/>
          <w:szCs w:val="20"/>
        </w:rPr>
      </w:pPr>
    </w:p>
    <w:p w:rsidR="009613E6" w:rsidRDefault="009613E6" w:rsidP="00FD740C">
      <w:pPr>
        <w:numPr>
          <w:ilvl w:val="0"/>
          <w:numId w:val="156"/>
        </w:numPr>
        <w:tabs>
          <w:tab w:val="left" w:pos="1700"/>
        </w:tabs>
        <w:spacing w:line="228" w:lineRule="auto"/>
        <w:ind w:left="1700" w:hanging="370"/>
        <w:jc w:val="both"/>
        <w:rPr>
          <w:rFonts w:ascii="Symbol" w:eastAsia="Symbol" w:hAnsi="Symbol" w:cs="Symbol"/>
        </w:rPr>
      </w:pPr>
      <w:r>
        <w:lastRenderedPageBreak/>
        <w:t>проведение обследований или наблюдений за состоянием условий труда на рабочих местах и подготовка предложений должностным лицам по устранению выявленных нарушений;</w:t>
      </w:r>
    </w:p>
    <w:p w:rsidR="009613E6" w:rsidRDefault="009613E6" w:rsidP="009613E6">
      <w:pPr>
        <w:spacing w:line="34" w:lineRule="exact"/>
        <w:rPr>
          <w:rFonts w:ascii="Symbol" w:eastAsia="Symbol" w:hAnsi="Symbol" w:cs="Symbol"/>
        </w:rPr>
      </w:pPr>
    </w:p>
    <w:p w:rsidR="009613E6" w:rsidRDefault="009613E6" w:rsidP="00FD740C">
      <w:pPr>
        <w:numPr>
          <w:ilvl w:val="0"/>
          <w:numId w:val="156"/>
        </w:numPr>
        <w:tabs>
          <w:tab w:val="left" w:pos="1700"/>
        </w:tabs>
        <w:spacing w:line="232" w:lineRule="auto"/>
        <w:ind w:left="1700" w:hanging="370"/>
        <w:jc w:val="both"/>
        <w:rPr>
          <w:rFonts w:ascii="Symbol" w:eastAsia="Symbol" w:hAnsi="Symbol" w:cs="Symbol"/>
        </w:rPr>
      </w:pPr>
      <w:r>
        <w:t>информирование работников о необходимости выполнения инструкций по охране труда, правильного применения ими средств индивидуальной и коллективной защиты, содержания их в исправном состоянии, применения и использования в работе исправного и безопасного оборудования и средств производства;</w:t>
      </w:r>
    </w:p>
    <w:p w:rsidR="009613E6" w:rsidRDefault="009613E6" w:rsidP="009613E6">
      <w:pPr>
        <w:spacing w:line="33" w:lineRule="exact"/>
        <w:rPr>
          <w:rFonts w:ascii="Symbol" w:eastAsia="Symbol" w:hAnsi="Symbol" w:cs="Symbol"/>
        </w:rPr>
      </w:pPr>
    </w:p>
    <w:p w:rsidR="009613E6" w:rsidRPr="00AE34A5" w:rsidRDefault="009613E6" w:rsidP="00FD740C">
      <w:pPr>
        <w:numPr>
          <w:ilvl w:val="0"/>
          <w:numId w:val="156"/>
        </w:numPr>
        <w:tabs>
          <w:tab w:val="left" w:pos="1700"/>
        </w:tabs>
        <w:spacing w:line="225" w:lineRule="auto"/>
        <w:ind w:left="1700" w:hanging="370"/>
        <w:jc w:val="both"/>
        <w:rPr>
          <w:rFonts w:ascii="Symbol" w:eastAsia="Symbol" w:hAnsi="Symbol" w:cs="Symbol"/>
        </w:rPr>
      </w:pPr>
      <w:r>
        <w:t>осуществление контроля за ходом выполнения мероприятий по охране труда, предусмотренных коллективным договором или соглашением, и</w:t>
      </w:r>
      <w:r w:rsidR="00AE34A5">
        <w:rPr>
          <w:rFonts w:ascii="Symbol" w:eastAsia="Symbol" w:hAnsi="Symbol" w:cs="Symbol"/>
        </w:rPr>
        <w:t></w:t>
      </w:r>
      <w:r>
        <w:t>доведение до сведения должностных лиц об имеющихся недостатках по выполнению этих мероприятий в указанные договором сроки;</w:t>
      </w:r>
    </w:p>
    <w:p w:rsidR="009613E6" w:rsidRDefault="009613E6" w:rsidP="009613E6">
      <w:pPr>
        <w:spacing w:line="33" w:lineRule="exact"/>
        <w:rPr>
          <w:sz w:val="20"/>
          <w:szCs w:val="20"/>
        </w:rPr>
      </w:pPr>
    </w:p>
    <w:p w:rsidR="009613E6" w:rsidRDefault="009613E6" w:rsidP="00FD740C">
      <w:pPr>
        <w:numPr>
          <w:ilvl w:val="0"/>
          <w:numId w:val="157"/>
        </w:numPr>
        <w:tabs>
          <w:tab w:val="left" w:pos="1700"/>
        </w:tabs>
        <w:spacing w:line="232" w:lineRule="auto"/>
        <w:ind w:left="1700" w:hanging="370"/>
        <w:jc w:val="both"/>
        <w:rPr>
          <w:rFonts w:ascii="Symbol" w:eastAsia="Symbol" w:hAnsi="Symbol" w:cs="Symbol"/>
        </w:rPr>
      </w:pPr>
      <w:r>
        <w:t>информирование работников структурного подразделения о проводимых мероприятиях по улучшению условий труда на рабочих местах, об отнесении условий труда на рабочих местах по степени вредности и опасности к определенному классу (оптимальному, допустимому, вредному и опасному) на основании специальной оценки условий труда;</w:t>
      </w:r>
    </w:p>
    <w:p w:rsidR="009613E6" w:rsidRDefault="009613E6" w:rsidP="009613E6">
      <w:pPr>
        <w:spacing w:line="34" w:lineRule="exact"/>
        <w:rPr>
          <w:rFonts w:ascii="Symbol" w:eastAsia="Symbol" w:hAnsi="Symbol" w:cs="Symbol"/>
        </w:rPr>
      </w:pPr>
    </w:p>
    <w:p w:rsidR="009613E6" w:rsidRDefault="009613E6" w:rsidP="00FD740C">
      <w:pPr>
        <w:numPr>
          <w:ilvl w:val="0"/>
          <w:numId w:val="157"/>
        </w:numPr>
        <w:tabs>
          <w:tab w:val="left" w:pos="1700"/>
        </w:tabs>
        <w:spacing w:line="228" w:lineRule="auto"/>
        <w:ind w:left="1700" w:hanging="370"/>
        <w:jc w:val="both"/>
        <w:rPr>
          <w:rFonts w:ascii="Symbol" w:eastAsia="Symbol" w:hAnsi="Symbol" w:cs="Symbol"/>
        </w:rPr>
      </w:pPr>
      <w:r>
        <w:t>содействие должностным лицам по обязательному прохождению работниками периодических медицинских осмотров (обследований) в установленные работодателем сроки;</w:t>
      </w:r>
    </w:p>
    <w:p w:rsidR="009613E6" w:rsidRDefault="009613E6" w:rsidP="009613E6">
      <w:pPr>
        <w:spacing w:line="34" w:lineRule="exact"/>
        <w:rPr>
          <w:rFonts w:ascii="Symbol" w:eastAsia="Symbol" w:hAnsi="Symbol" w:cs="Symbol"/>
        </w:rPr>
      </w:pPr>
    </w:p>
    <w:p w:rsidR="009613E6" w:rsidRDefault="009613E6" w:rsidP="00FD740C">
      <w:pPr>
        <w:numPr>
          <w:ilvl w:val="0"/>
          <w:numId w:val="157"/>
        </w:numPr>
        <w:tabs>
          <w:tab w:val="left" w:pos="1700"/>
        </w:tabs>
        <w:spacing w:line="232" w:lineRule="auto"/>
        <w:ind w:left="1700" w:hanging="370"/>
        <w:jc w:val="both"/>
        <w:rPr>
          <w:rFonts w:ascii="Symbol" w:eastAsia="Symbol" w:hAnsi="Symbol" w:cs="Symbol"/>
        </w:rPr>
      </w:pPr>
      <w:r>
        <w:t>осуществление контроля по своевременному обеспечению работников средствами индивидуальной и коллективной защиты, молоком или другими равноценными продуктами, лечебно-профилактическим питанием на работах с вредными и (или) опасными условиями труда;</w:t>
      </w:r>
    </w:p>
    <w:p w:rsidR="009613E6" w:rsidRDefault="009613E6" w:rsidP="009613E6">
      <w:pPr>
        <w:spacing w:line="31" w:lineRule="exact"/>
        <w:rPr>
          <w:rFonts w:ascii="Symbol" w:eastAsia="Symbol" w:hAnsi="Symbol" w:cs="Symbol"/>
        </w:rPr>
      </w:pPr>
    </w:p>
    <w:p w:rsidR="009613E6" w:rsidRDefault="009613E6" w:rsidP="00FD740C">
      <w:pPr>
        <w:numPr>
          <w:ilvl w:val="0"/>
          <w:numId w:val="157"/>
        </w:numPr>
        <w:tabs>
          <w:tab w:val="left" w:pos="1700"/>
        </w:tabs>
        <w:spacing w:line="244" w:lineRule="auto"/>
        <w:ind w:left="1700" w:hanging="370"/>
        <w:jc w:val="both"/>
        <w:rPr>
          <w:rFonts w:ascii="Symbol" w:eastAsia="Symbol" w:hAnsi="Symbol" w:cs="Symbol"/>
          <w:sz w:val="23"/>
          <w:szCs w:val="23"/>
        </w:rPr>
      </w:pPr>
      <w:r>
        <w:rPr>
          <w:sz w:val="23"/>
          <w:szCs w:val="23"/>
        </w:rPr>
        <w:t>проведение проверок и обследований машин, механизмов и другого производственного оборудования, находящегося в ГДДТ с целью определения их соответствия государственным нормативным требованиям охраны труда, а также эффективности работы вентиляционных систем и систем, обеспечивающих освещение рабочих мест, и безопасного применения технологических процессов, инструментов, сырья и материалов;</w:t>
      </w:r>
    </w:p>
    <w:p w:rsidR="009613E6" w:rsidRDefault="009613E6" w:rsidP="009613E6">
      <w:pPr>
        <w:spacing w:line="29" w:lineRule="exact"/>
        <w:rPr>
          <w:rFonts w:ascii="Symbol" w:eastAsia="Symbol" w:hAnsi="Symbol" w:cs="Symbol"/>
          <w:sz w:val="23"/>
          <w:szCs w:val="23"/>
        </w:rPr>
      </w:pPr>
    </w:p>
    <w:p w:rsidR="009613E6" w:rsidRDefault="009613E6" w:rsidP="00FD740C">
      <w:pPr>
        <w:numPr>
          <w:ilvl w:val="0"/>
          <w:numId w:val="157"/>
        </w:numPr>
        <w:tabs>
          <w:tab w:val="left" w:pos="1700"/>
        </w:tabs>
        <w:spacing w:line="232" w:lineRule="auto"/>
        <w:ind w:left="1700" w:hanging="370"/>
        <w:jc w:val="both"/>
        <w:rPr>
          <w:rFonts w:ascii="Symbol" w:eastAsia="Symbol" w:hAnsi="Symbol" w:cs="Symbol"/>
        </w:rPr>
      </w:pPr>
      <w:r>
        <w:t>информирование руководителя (должностного лица) о любой ситуации, угрожающей жизни и здоровью работников, о каждом несчастном случае, происшедшем с работником структурного подразделения, об ухудшении их здоровья;</w:t>
      </w:r>
    </w:p>
    <w:p w:rsidR="009613E6" w:rsidRDefault="009613E6" w:rsidP="009613E6">
      <w:pPr>
        <w:spacing w:line="31" w:lineRule="exact"/>
        <w:rPr>
          <w:rFonts w:ascii="Symbol" w:eastAsia="Symbol" w:hAnsi="Symbol" w:cs="Symbol"/>
        </w:rPr>
      </w:pPr>
    </w:p>
    <w:p w:rsidR="009613E6" w:rsidRDefault="009613E6" w:rsidP="00FD740C">
      <w:pPr>
        <w:numPr>
          <w:ilvl w:val="0"/>
          <w:numId w:val="157"/>
        </w:numPr>
        <w:tabs>
          <w:tab w:val="left" w:pos="1700"/>
        </w:tabs>
        <w:spacing w:line="228" w:lineRule="auto"/>
        <w:ind w:left="1700" w:hanging="370"/>
        <w:jc w:val="both"/>
        <w:rPr>
          <w:rFonts w:ascii="Symbol" w:eastAsia="Symbol" w:hAnsi="Symbol" w:cs="Symbol"/>
        </w:rPr>
      </w:pPr>
      <w:r>
        <w:t>участие в организации первой помощи, а при необходимости оказание первой помощи пострадавшему в результате несчастного случая, происшедшего в ГДДТ;</w:t>
      </w:r>
    </w:p>
    <w:p w:rsidR="009613E6" w:rsidRDefault="009613E6" w:rsidP="009613E6">
      <w:pPr>
        <w:spacing w:line="34" w:lineRule="exact"/>
        <w:rPr>
          <w:rFonts w:ascii="Symbol" w:eastAsia="Symbol" w:hAnsi="Symbol" w:cs="Symbol"/>
        </w:rPr>
      </w:pPr>
    </w:p>
    <w:p w:rsidR="009613E6" w:rsidRDefault="009613E6" w:rsidP="00FD740C">
      <w:pPr>
        <w:numPr>
          <w:ilvl w:val="0"/>
          <w:numId w:val="157"/>
        </w:numPr>
        <w:tabs>
          <w:tab w:val="left" w:pos="1700"/>
        </w:tabs>
        <w:spacing w:line="230" w:lineRule="auto"/>
        <w:ind w:left="1700" w:hanging="370"/>
        <w:jc w:val="both"/>
        <w:rPr>
          <w:rFonts w:ascii="Symbol" w:eastAsia="Symbol" w:hAnsi="Symbol" w:cs="Symbol"/>
        </w:rPr>
      </w:pPr>
      <w:r>
        <w:t>подготовка предложений директору ГДДТ, выборному органу первичной профсоюзной организации по совершенствованию инструкций по охране труда, проектам локальных нормативных актов по охране труда;</w:t>
      </w:r>
    </w:p>
    <w:p w:rsidR="009613E6" w:rsidRDefault="009613E6" w:rsidP="009613E6">
      <w:pPr>
        <w:spacing w:line="32" w:lineRule="exact"/>
        <w:rPr>
          <w:rFonts w:ascii="Symbol" w:eastAsia="Symbol" w:hAnsi="Symbol" w:cs="Symbol"/>
        </w:rPr>
      </w:pPr>
    </w:p>
    <w:p w:rsidR="009613E6" w:rsidRDefault="009613E6" w:rsidP="00FD740C">
      <w:pPr>
        <w:numPr>
          <w:ilvl w:val="0"/>
          <w:numId w:val="157"/>
        </w:numPr>
        <w:tabs>
          <w:tab w:val="left" w:pos="1700"/>
        </w:tabs>
        <w:spacing w:line="228" w:lineRule="auto"/>
        <w:ind w:left="1700" w:hanging="370"/>
        <w:jc w:val="both"/>
        <w:rPr>
          <w:rFonts w:ascii="Symbol" w:eastAsia="Symbol" w:hAnsi="Symbol" w:cs="Symbol"/>
        </w:rPr>
      </w:pPr>
      <w:r>
        <w:t>участие в расследовании происшедших в структурном подразделении аварий и несчастных случаев, а также обеспечение контроля за мероприятиями по их недопущению.</w:t>
      </w:r>
    </w:p>
    <w:p w:rsidR="009613E6" w:rsidRDefault="009613E6" w:rsidP="009613E6">
      <w:pPr>
        <w:spacing w:line="3" w:lineRule="exact"/>
        <w:rPr>
          <w:sz w:val="20"/>
          <w:szCs w:val="20"/>
        </w:rPr>
      </w:pPr>
    </w:p>
    <w:p w:rsidR="009613E6" w:rsidRDefault="009613E6" w:rsidP="009613E6">
      <w:pPr>
        <w:ind w:left="980"/>
        <w:rPr>
          <w:sz w:val="20"/>
          <w:szCs w:val="20"/>
        </w:rPr>
      </w:pPr>
      <w:r>
        <w:t>Для выполнения возложенных на него функций уполномоченный имеет право:</w:t>
      </w:r>
    </w:p>
    <w:p w:rsidR="009613E6" w:rsidRDefault="009613E6" w:rsidP="009613E6">
      <w:pPr>
        <w:spacing w:line="31" w:lineRule="exact"/>
        <w:rPr>
          <w:sz w:val="20"/>
          <w:szCs w:val="20"/>
        </w:rPr>
      </w:pPr>
    </w:p>
    <w:p w:rsidR="009613E6" w:rsidRDefault="009613E6" w:rsidP="00FD740C">
      <w:pPr>
        <w:numPr>
          <w:ilvl w:val="0"/>
          <w:numId w:val="158"/>
        </w:numPr>
        <w:tabs>
          <w:tab w:val="left" w:pos="1700"/>
        </w:tabs>
        <w:spacing w:line="225" w:lineRule="auto"/>
        <w:ind w:left="1700" w:hanging="370"/>
        <w:rPr>
          <w:rFonts w:ascii="Symbol" w:eastAsia="Symbol" w:hAnsi="Symbol" w:cs="Symbol"/>
        </w:rPr>
      </w:pPr>
      <w:r>
        <w:t>осуществлять контроль в ГДДТ за соблюдением требований инструкций, правил и норм по охране труда, локальных нормативных актов;</w:t>
      </w:r>
    </w:p>
    <w:p w:rsidR="009613E6" w:rsidRDefault="009613E6" w:rsidP="009613E6">
      <w:pPr>
        <w:spacing w:line="32" w:lineRule="exact"/>
        <w:rPr>
          <w:rFonts w:ascii="Symbol" w:eastAsia="Symbol" w:hAnsi="Symbol" w:cs="Symbol"/>
        </w:rPr>
      </w:pPr>
    </w:p>
    <w:p w:rsidR="009613E6" w:rsidRDefault="009613E6" w:rsidP="00FD740C">
      <w:pPr>
        <w:numPr>
          <w:ilvl w:val="0"/>
          <w:numId w:val="158"/>
        </w:numPr>
        <w:tabs>
          <w:tab w:val="left" w:pos="1700"/>
        </w:tabs>
        <w:spacing w:line="232" w:lineRule="auto"/>
        <w:ind w:left="1700" w:hanging="370"/>
        <w:jc w:val="both"/>
        <w:rPr>
          <w:rFonts w:ascii="Symbol" w:eastAsia="Symbol" w:hAnsi="Symbol" w:cs="Symbol"/>
        </w:rPr>
      </w:pPr>
      <w:r>
        <w:t>осуществлять проверки или обследование состояния условий и охраны труда на рабочих местах, выполнения мероприятий, предусмотренных коллективными договорами, соглашениями, а также по результатам расследования несчастных случаев;</w:t>
      </w:r>
    </w:p>
    <w:p w:rsidR="009613E6" w:rsidRDefault="009613E6" w:rsidP="009613E6">
      <w:pPr>
        <w:spacing w:line="31" w:lineRule="exact"/>
        <w:rPr>
          <w:rFonts w:ascii="Symbol" w:eastAsia="Symbol" w:hAnsi="Symbol" w:cs="Symbol"/>
        </w:rPr>
      </w:pPr>
    </w:p>
    <w:p w:rsidR="009613E6" w:rsidRDefault="009613E6" w:rsidP="00FD740C">
      <w:pPr>
        <w:numPr>
          <w:ilvl w:val="0"/>
          <w:numId w:val="158"/>
        </w:numPr>
        <w:tabs>
          <w:tab w:val="left" w:pos="1700"/>
        </w:tabs>
        <w:spacing w:line="225" w:lineRule="auto"/>
        <w:ind w:left="1700" w:hanging="370"/>
        <w:rPr>
          <w:rFonts w:ascii="Symbol" w:eastAsia="Symbol" w:hAnsi="Symbol" w:cs="Symbol"/>
        </w:rPr>
      </w:pPr>
      <w:r>
        <w:t>принимать участие в расследовании несчастных случаев на производстве и профессиональных заболеваний;</w:t>
      </w:r>
    </w:p>
    <w:p w:rsidR="009613E6" w:rsidRDefault="009613E6" w:rsidP="009613E6">
      <w:pPr>
        <w:spacing w:line="32" w:lineRule="exact"/>
        <w:rPr>
          <w:rFonts w:ascii="Symbol" w:eastAsia="Symbol" w:hAnsi="Symbol" w:cs="Symbol"/>
        </w:rPr>
      </w:pPr>
    </w:p>
    <w:p w:rsidR="009613E6" w:rsidRDefault="009613E6" w:rsidP="00FD740C">
      <w:pPr>
        <w:numPr>
          <w:ilvl w:val="0"/>
          <w:numId w:val="158"/>
        </w:numPr>
        <w:tabs>
          <w:tab w:val="left" w:pos="1700"/>
        </w:tabs>
        <w:spacing w:line="228" w:lineRule="auto"/>
        <w:ind w:left="1700" w:hanging="370"/>
        <w:jc w:val="both"/>
        <w:rPr>
          <w:rFonts w:ascii="Symbol" w:eastAsia="Symbol" w:hAnsi="Symbol" w:cs="Symbol"/>
        </w:rPr>
      </w:pPr>
      <w:r>
        <w:lastRenderedPageBreak/>
        <w:t>получать информацию от директора ГДДТ и иных должностных лиц ГДДТ о состоянии условий и охраны труда, а также о мерах по защите от воздействия вредных и (или) опасных производственных факторов;</w:t>
      </w:r>
    </w:p>
    <w:p w:rsidR="009613E6" w:rsidRDefault="009613E6" w:rsidP="009613E6">
      <w:pPr>
        <w:spacing w:line="34" w:lineRule="exact"/>
        <w:rPr>
          <w:rFonts w:ascii="Symbol" w:eastAsia="Symbol" w:hAnsi="Symbol" w:cs="Symbol"/>
        </w:rPr>
      </w:pPr>
    </w:p>
    <w:p w:rsidR="009613E6" w:rsidRDefault="009613E6" w:rsidP="00FD740C">
      <w:pPr>
        <w:numPr>
          <w:ilvl w:val="0"/>
          <w:numId w:val="158"/>
        </w:numPr>
        <w:tabs>
          <w:tab w:val="left" w:pos="1700"/>
        </w:tabs>
        <w:spacing w:line="225" w:lineRule="auto"/>
        <w:ind w:left="1700" w:hanging="370"/>
        <w:rPr>
          <w:rFonts w:ascii="Symbol" w:eastAsia="Symbol" w:hAnsi="Symbol" w:cs="Symbol"/>
        </w:rPr>
      </w:pPr>
      <w:r>
        <w:t>принимать участие в работе комиссий по испытаниям и приему в эксплуатацию</w:t>
      </w:r>
    </w:p>
    <w:p w:rsidR="009613E6" w:rsidRDefault="009613E6" w:rsidP="009613E6">
      <w:pPr>
        <w:spacing w:line="1" w:lineRule="exact"/>
        <w:rPr>
          <w:rFonts w:ascii="Symbol" w:eastAsia="Symbol" w:hAnsi="Symbol" w:cs="Symbol"/>
        </w:rPr>
      </w:pPr>
    </w:p>
    <w:p w:rsidR="009613E6" w:rsidRDefault="009613E6" w:rsidP="00FD740C">
      <w:pPr>
        <w:numPr>
          <w:ilvl w:val="0"/>
          <w:numId w:val="158"/>
        </w:numPr>
        <w:tabs>
          <w:tab w:val="left" w:pos="1700"/>
        </w:tabs>
        <w:ind w:left="1700" w:hanging="370"/>
        <w:rPr>
          <w:rFonts w:ascii="Symbol" w:eastAsia="Symbol" w:hAnsi="Symbol" w:cs="Symbol"/>
        </w:rPr>
      </w:pPr>
      <w:r>
        <w:t>производственных объектов и средств производства;</w:t>
      </w:r>
    </w:p>
    <w:p w:rsidR="009613E6" w:rsidRDefault="009613E6" w:rsidP="009613E6">
      <w:pPr>
        <w:spacing w:line="29" w:lineRule="exact"/>
        <w:rPr>
          <w:rFonts w:ascii="Symbol" w:eastAsia="Symbol" w:hAnsi="Symbol" w:cs="Symbol"/>
        </w:rPr>
      </w:pPr>
    </w:p>
    <w:p w:rsidR="009613E6" w:rsidRDefault="009613E6" w:rsidP="00FD740C">
      <w:pPr>
        <w:numPr>
          <w:ilvl w:val="0"/>
          <w:numId w:val="158"/>
        </w:numPr>
        <w:tabs>
          <w:tab w:val="left" w:pos="1700"/>
        </w:tabs>
        <w:spacing w:line="225" w:lineRule="auto"/>
        <w:ind w:left="1700" w:hanging="370"/>
        <w:rPr>
          <w:rFonts w:ascii="Symbol" w:eastAsia="Symbol" w:hAnsi="Symbol" w:cs="Symbol"/>
        </w:rPr>
      </w:pPr>
      <w:r>
        <w:t>вносить обязательные для рассмотрения должностными лицами ГДДТ предложения об устранении нарушений требований охраны труда;</w:t>
      </w:r>
    </w:p>
    <w:p w:rsidR="009613E6" w:rsidRDefault="009613E6" w:rsidP="009613E6">
      <w:pPr>
        <w:spacing w:line="31" w:lineRule="exact"/>
        <w:rPr>
          <w:rFonts w:ascii="Symbol" w:eastAsia="Symbol" w:hAnsi="Symbol" w:cs="Symbol"/>
        </w:rPr>
      </w:pPr>
    </w:p>
    <w:p w:rsidR="009613E6" w:rsidRDefault="009613E6" w:rsidP="00FD740C">
      <w:pPr>
        <w:numPr>
          <w:ilvl w:val="0"/>
          <w:numId w:val="158"/>
        </w:numPr>
        <w:tabs>
          <w:tab w:val="left" w:pos="1700"/>
        </w:tabs>
        <w:spacing w:line="228" w:lineRule="auto"/>
        <w:ind w:left="1700" w:hanging="370"/>
        <w:jc w:val="both"/>
        <w:rPr>
          <w:rFonts w:ascii="Symbol" w:eastAsia="Symbol" w:hAnsi="Symbol" w:cs="Symbol"/>
        </w:rPr>
      </w:pPr>
      <w:r>
        <w:t>защищать права и законные интересы членов профессионального союза по вопросам возмещения вреда, причиненного их здоровью на производстве (работе);</w:t>
      </w:r>
    </w:p>
    <w:p w:rsidR="009613E6" w:rsidRDefault="009613E6" w:rsidP="00FD740C">
      <w:pPr>
        <w:numPr>
          <w:ilvl w:val="0"/>
          <w:numId w:val="159"/>
        </w:numPr>
        <w:tabs>
          <w:tab w:val="left" w:pos="1700"/>
        </w:tabs>
        <w:spacing w:line="225" w:lineRule="auto"/>
        <w:ind w:left="1700" w:hanging="370"/>
        <w:rPr>
          <w:rFonts w:ascii="Symbol" w:eastAsia="Symbol" w:hAnsi="Symbol" w:cs="Symbol"/>
        </w:rPr>
      </w:pPr>
      <w:r>
        <w:t>направлять предложения должностным лицам о приостановке работ в случаях непосредственной угрозы жизни и здоровью работников;</w:t>
      </w:r>
    </w:p>
    <w:p w:rsidR="009613E6" w:rsidRDefault="009613E6" w:rsidP="009613E6">
      <w:pPr>
        <w:spacing w:line="32" w:lineRule="exact"/>
        <w:rPr>
          <w:rFonts w:ascii="Symbol" w:eastAsia="Symbol" w:hAnsi="Symbol" w:cs="Symbol"/>
        </w:rPr>
      </w:pPr>
    </w:p>
    <w:p w:rsidR="009613E6" w:rsidRDefault="009613E6" w:rsidP="00FD740C">
      <w:pPr>
        <w:numPr>
          <w:ilvl w:val="0"/>
          <w:numId w:val="159"/>
        </w:numPr>
        <w:tabs>
          <w:tab w:val="left" w:pos="1700"/>
        </w:tabs>
        <w:spacing w:line="228" w:lineRule="auto"/>
        <w:ind w:left="1700" w:hanging="370"/>
        <w:jc w:val="both"/>
        <w:rPr>
          <w:rFonts w:ascii="Symbol" w:eastAsia="Symbol" w:hAnsi="Symbol" w:cs="Symbol"/>
        </w:rPr>
      </w:pPr>
      <w:r>
        <w:t>принимать участие в рассмотрении трудовых споров, связанных с нарушением требований охраны труда, обязательств, предусмотренных коллективными договорами и соглашениями, изменениями условий труда;</w:t>
      </w:r>
    </w:p>
    <w:p w:rsidR="009613E6" w:rsidRDefault="009613E6" w:rsidP="009613E6">
      <w:pPr>
        <w:spacing w:line="34" w:lineRule="exact"/>
        <w:rPr>
          <w:rFonts w:ascii="Symbol" w:eastAsia="Symbol" w:hAnsi="Symbol" w:cs="Symbol"/>
        </w:rPr>
      </w:pPr>
    </w:p>
    <w:p w:rsidR="009613E6" w:rsidRDefault="009613E6" w:rsidP="00FD740C">
      <w:pPr>
        <w:numPr>
          <w:ilvl w:val="0"/>
          <w:numId w:val="159"/>
        </w:numPr>
        <w:tabs>
          <w:tab w:val="left" w:pos="1700"/>
        </w:tabs>
        <w:spacing w:line="228" w:lineRule="auto"/>
        <w:ind w:left="1700" w:hanging="370"/>
        <w:jc w:val="both"/>
        <w:rPr>
          <w:rFonts w:ascii="Symbol" w:eastAsia="Symbol" w:hAnsi="Symbol" w:cs="Symbol"/>
        </w:rPr>
      </w:pPr>
      <w:r>
        <w:t>вносить директору ГДДТ, должностному лицу и в выборный орган первичной профсоюзной организации предложения по проектам локальных нормативных правовых актов об охране труда;</w:t>
      </w:r>
    </w:p>
    <w:p w:rsidR="009613E6" w:rsidRDefault="009613E6" w:rsidP="009613E6">
      <w:pPr>
        <w:spacing w:line="34" w:lineRule="exact"/>
        <w:rPr>
          <w:rFonts w:ascii="Symbol" w:eastAsia="Symbol" w:hAnsi="Symbol" w:cs="Symbol"/>
        </w:rPr>
      </w:pPr>
    </w:p>
    <w:p w:rsidR="009613E6" w:rsidRDefault="009613E6" w:rsidP="00FD740C">
      <w:pPr>
        <w:numPr>
          <w:ilvl w:val="0"/>
          <w:numId w:val="159"/>
        </w:numPr>
        <w:tabs>
          <w:tab w:val="left" w:pos="1700"/>
        </w:tabs>
        <w:spacing w:line="228" w:lineRule="auto"/>
        <w:ind w:left="1700" w:hanging="370"/>
        <w:jc w:val="both"/>
        <w:rPr>
          <w:rFonts w:ascii="Symbol" w:eastAsia="Symbol" w:hAnsi="Symbol" w:cs="Symbol"/>
        </w:rPr>
      </w:pPr>
      <w:r>
        <w:t>обращаться в соответствующие органы с предложениями о привлечении к ответственности должностных лиц, виновных в нарушении требований охраны труда, сокрытии фактов несчастных случаев на производстве.</w:t>
      </w:r>
    </w:p>
    <w:p w:rsidR="009613E6" w:rsidRDefault="009613E6" w:rsidP="009613E6">
      <w:pPr>
        <w:spacing w:line="15" w:lineRule="exact"/>
        <w:rPr>
          <w:sz w:val="20"/>
          <w:szCs w:val="20"/>
        </w:rPr>
      </w:pPr>
    </w:p>
    <w:p w:rsidR="009613E6" w:rsidRPr="00216058" w:rsidRDefault="009613E6" w:rsidP="009613E6">
      <w:pPr>
        <w:spacing w:line="235" w:lineRule="auto"/>
        <w:ind w:left="260" w:firstLine="708"/>
        <w:jc w:val="both"/>
      </w:pPr>
      <w:r>
        <w:t>Обеспеч</w:t>
      </w:r>
      <w:r w:rsidRPr="00216058">
        <w:t>ение условий деятельности уполномоченного (освобождение от основной работы на период выполнения возложенных на него обязанностей, прохождения обучения, обеспечение необходимой справочной литературой, предоставление помещения для хранения и работы с документами и др.) устанавливается коллективным договором, локальным нормативным актом ГДДТ.</w:t>
      </w:r>
    </w:p>
    <w:p w:rsidR="009613E6" w:rsidRPr="00216058" w:rsidRDefault="009613E6" w:rsidP="009613E6">
      <w:pPr>
        <w:spacing w:line="17" w:lineRule="exact"/>
      </w:pPr>
    </w:p>
    <w:p w:rsidR="009613E6" w:rsidRPr="00216058" w:rsidRDefault="009613E6" w:rsidP="009613E6">
      <w:pPr>
        <w:spacing w:line="235" w:lineRule="auto"/>
        <w:ind w:left="260" w:firstLine="708"/>
        <w:jc w:val="both"/>
      </w:pPr>
      <w:r w:rsidRPr="00216058">
        <w:t>Директор ГДДТ и должностные лица несут ответственность за нарушение прав уполномоченного или воспрепятствование его законной деятельности в порядке, установленном законодательством.</w:t>
      </w:r>
    </w:p>
    <w:p w:rsidR="009613E6" w:rsidRPr="00216058" w:rsidRDefault="009613E6" w:rsidP="009613E6">
      <w:pPr>
        <w:spacing w:line="283" w:lineRule="exact"/>
      </w:pPr>
    </w:p>
    <w:p w:rsidR="009613E6" w:rsidRPr="00216058" w:rsidRDefault="009613E6" w:rsidP="009613E6">
      <w:pPr>
        <w:ind w:left="980"/>
      </w:pPr>
      <w:r w:rsidRPr="00216058">
        <w:rPr>
          <w:b/>
          <w:bCs/>
        </w:rPr>
        <w:t>11.3. Дополнительные обязательные виды контроля.</w:t>
      </w:r>
    </w:p>
    <w:p w:rsidR="009613E6" w:rsidRPr="00216058" w:rsidRDefault="009613E6" w:rsidP="009613E6">
      <w:pPr>
        <w:spacing w:line="7" w:lineRule="exact"/>
      </w:pPr>
    </w:p>
    <w:p w:rsidR="009613E6" w:rsidRPr="00216058" w:rsidRDefault="009613E6" w:rsidP="009613E6">
      <w:pPr>
        <w:spacing w:line="237" w:lineRule="auto"/>
        <w:ind w:left="260" w:firstLine="708"/>
        <w:jc w:val="both"/>
      </w:pPr>
      <w:r w:rsidRPr="00216058">
        <w:t>Производственный контроль за соблюдением санитарных правил и выполнением санитарно-профилактических мероприятий, в том числе инструментальный контроль уровней вредных и опасных производственных факторов на рабочих местах, осуществляется в соответствии с санитарными правилами 1.1.1058-01 "Организация и проведение производственного контроля за соблюдением санитарных правил и выполнением санитарно- противоэпидемических (профилактических) мероприятий", производственный контроль за соблюдением требований промышленной безопасности на опасном производственном объекте (в части, касающейся контроля безопасности труда на рабочих местах персонала, связанного с обслуживанием технических устройств, подконтрольных Федеральной службе по экологическому, технологическому и атомному надзору).</w:t>
      </w:r>
    </w:p>
    <w:p w:rsidR="009613E6" w:rsidRPr="00216058" w:rsidRDefault="009613E6" w:rsidP="009613E6">
      <w:pPr>
        <w:spacing w:line="282" w:lineRule="exact"/>
      </w:pPr>
    </w:p>
    <w:p w:rsidR="009613E6" w:rsidRPr="00216058" w:rsidRDefault="009613E6" w:rsidP="009613E6">
      <w:pPr>
        <w:ind w:left="980"/>
      </w:pPr>
      <w:r w:rsidRPr="00216058">
        <w:rPr>
          <w:b/>
          <w:bCs/>
        </w:rPr>
        <w:t>11.4. Аудит системы управления охраной труда.</w:t>
      </w:r>
    </w:p>
    <w:p w:rsidR="009613E6" w:rsidRPr="00216058" w:rsidRDefault="009613E6" w:rsidP="009613E6">
      <w:pPr>
        <w:spacing w:line="7" w:lineRule="exact"/>
      </w:pPr>
    </w:p>
    <w:p w:rsidR="009613E6" w:rsidRPr="00216058" w:rsidRDefault="009613E6" w:rsidP="009613E6">
      <w:pPr>
        <w:spacing w:line="235" w:lineRule="auto"/>
        <w:ind w:left="260" w:firstLine="708"/>
        <w:jc w:val="both"/>
      </w:pPr>
      <w:r w:rsidRPr="00216058">
        <w:t>Аудит (аудиторская проверка) системы управления охраной труда – проведение независимой проверки ГДДТ на предмет соответствия системы управления охраной труда требованиям действующего законодательства.</w:t>
      </w:r>
    </w:p>
    <w:p w:rsidR="009613E6" w:rsidRPr="00216058" w:rsidRDefault="009613E6" w:rsidP="009613E6">
      <w:pPr>
        <w:spacing w:line="14" w:lineRule="exact"/>
      </w:pPr>
    </w:p>
    <w:p w:rsidR="009613E6" w:rsidRPr="00216058" w:rsidRDefault="009613E6" w:rsidP="00FD740C">
      <w:pPr>
        <w:numPr>
          <w:ilvl w:val="0"/>
          <w:numId w:val="160"/>
        </w:numPr>
        <w:tabs>
          <w:tab w:val="left" w:pos="1268"/>
        </w:tabs>
        <w:spacing w:line="237" w:lineRule="auto"/>
        <w:ind w:left="260" w:firstLine="710"/>
        <w:jc w:val="both"/>
      </w:pPr>
      <w:r w:rsidRPr="00216058">
        <w:t xml:space="preserve">целью определения эффективности и результативности системы управления охраной труда и ее элементов по обеспечению безопасности и охраны здоровья работников и определения соответствия системы управления охраной труда требованиям действующего законодательства могут проводиться независимые проверки (аудит) </w:t>
      </w:r>
      <w:r w:rsidRPr="00216058">
        <w:lastRenderedPageBreak/>
        <w:t>организациями, имеющими со ответствующие лицензии на проведение экспертизы условий труда.</w:t>
      </w:r>
    </w:p>
    <w:p w:rsidR="009613E6" w:rsidRPr="00216058" w:rsidRDefault="009613E6" w:rsidP="009613E6">
      <w:pPr>
        <w:spacing w:line="13" w:lineRule="exact"/>
      </w:pPr>
    </w:p>
    <w:p w:rsidR="009613E6" w:rsidRPr="00216058" w:rsidRDefault="009613E6" w:rsidP="009613E6">
      <w:pPr>
        <w:spacing w:line="232" w:lineRule="auto"/>
        <w:ind w:left="980" w:right="380"/>
      </w:pPr>
      <w:r w:rsidRPr="00216058">
        <w:t>Аудит включает оценку элементов системы управления охраной труда в ГДДТ. Аудит должен охватывать:</w:t>
      </w:r>
    </w:p>
    <w:p w:rsidR="009613E6" w:rsidRPr="00216058" w:rsidRDefault="009613E6" w:rsidP="009613E6">
      <w:pPr>
        <w:spacing w:line="1" w:lineRule="exact"/>
      </w:pPr>
    </w:p>
    <w:p w:rsidR="009613E6" w:rsidRPr="00216058" w:rsidRDefault="009613E6" w:rsidP="00FD740C">
      <w:pPr>
        <w:numPr>
          <w:ilvl w:val="1"/>
          <w:numId w:val="160"/>
        </w:numPr>
        <w:tabs>
          <w:tab w:val="left" w:pos="1700"/>
        </w:tabs>
        <w:spacing w:line="180" w:lineRule="auto"/>
        <w:ind w:left="1700" w:hanging="370"/>
        <w:rPr>
          <w:rFonts w:eastAsia="Wingdings"/>
          <w:vertAlign w:val="superscript"/>
        </w:rPr>
      </w:pPr>
      <w:r w:rsidRPr="00216058">
        <w:t>политику в области охраны труда;</w:t>
      </w:r>
    </w:p>
    <w:p w:rsidR="009613E6" w:rsidRPr="00216058" w:rsidRDefault="009613E6" w:rsidP="009613E6">
      <w:pPr>
        <w:spacing w:line="22" w:lineRule="exact"/>
        <w:rPr>
          <w:rFonts w:eastAsia="Wingdings"/>
          <w:vertAlign w:val="superscript"/>
        </w:rPr>
      </w:pPr>
    </w:p>
    <w:p w:rsidR="009613E6" w:rsidRPr="00216058" w:rsidRDefault="009613E6" w:rsidP="00FD740C">
      <w:pPr>
        <w:numPr>
          <w:ilvl w:val="1"/>
          <w:numId w:val="160"/>
        </w:numPr>
        <w:tabs>
          <w:tab w:val="left" w:pos="1700"/>
        </w:tabs>
        <w:spacing w:line="180" w:lineRule="auto"/>
        <w:ind w:left="1700" w:hanging="370"/>
        <w:rPr>
          <w:rFonts w:eastAsia="Wingdings"/>
          <w:vertAlign w:val="superscript"/>
        </w:rPr>
      </w:pPr>
      <w:r w:rsidRPr="00216058">
        <w:t>участие работников и (или) их представителей;</w:t>
      </w:r>
    </w:p>
    <w:p w:rsidR="009613E6" w:rsidRPr="00216058" w:rsidRDefault="009613E6" w:rsidP="009613E6">
      <w:pPr>
        <w:spacing w:line="23" w:lineRule="exact"/>
        <w:rPr>
          <w:rFonts w:eastAsia="Wingdings"/>
          <w:vertAlign w:val="superscript"/>
        </w:rPr>
      </w:pPr>
    </w:p>
    <w:p w:rsidR="009613E6" w:rsidRPr="00216058" w:rsidRDefault="009613E6" w:rsidP="00FD740C">
      <w:pPr>
        <w:numPr>
          <w:ilvl w:val="1"/>
          <w:numId w:val="160"/>
        </w:numPr>
        <w:tabs>
          <w:tab w:val="left" w:pos="1700"/>
        </w:tabs>
        <w:spacing w:line="180" w:lineRule="auto"/>
        <w:ind w:left="1700" w:hanging="370"/>
        <w:rPr>
          <w:rFonts w:eastAsia="Wingdings"/>
          <w:vertAlign w:val="superscript"/>
        </w:rPr>
      </w:pPr>
      <w:r w:rsidRPr="00216058">
        <w:t>обязанности и ответственность;</w:t>
      </w:r>
    </w:p>
    <w:p w:rsidR="009613E6" w:rsidRPr="00216058" w:rsidRDefault="009613E6" w:rsidP="009613E6">
      <w:pPr>
        <w:spacing w:line="23" w:lineRule="exact"/>
        <w:rPr>
          <w:rFonts w:eastAsia="Wingdings"/>
          <w:vertAlign w:val="superscript"/>
        </w:rPr>
      </w:pPr>
    </w:p>
    <w:p w:rsidR="009613E6" w:rsidRPr="00216058" w:rsidRDefault="009613E6" w:rsidP="00FD740C">
      <w:pPr>
        <w:numPr>
          <w:ilvl w:val="1"/>
          <w:numId w:val="160"/>
        </w:numPr>
        <w:tabs>
          <w:tab w:val="left" w:pos="1700"/>
        </w:tabs>
        <w:spacing w:line="180" w:lineRule="auto"/>
        <w:ind w:left="1700" w:hanging="370"/>
        <w:rPr>
          <w:rFonts w:eastAsia="Wingdings"/>
          <w:vertAlign w:val="superscript"/>
        </w:rPr>
      </w:pPr>
      <w:r w:rsidRPr="00216058">
        <w:t>компетентность и подготовку;</w:t>
      </w:r>
    </w:p>
    <w:p w:rsidR="009613E6" w:rsidRPr="00216058" w:rsidRDefault="009613E6" w:rsidP="009613E6">
      <w:pPr>
        <w:spacing w:line="23" w:lineRule="exact"/>
        <w:rPr>
          <w:rFonts w:eastAsia="Wingdings"/>
          <w:vertAlign w:val="superscript"/>
        </w:rPr>
      </w:pPr>
    </w:p>
    <w:p w:rsidR="009613E6" w:rsidRPr="00216058" w:rsidRDefault="009613E6" w:rsidP="00FD740C">
      <w:pPr>
        <w:numPr>
          <w:ilvl w:val="1"/>
          <w:numId w:val="160"/>
        </w:numPr>
        <w:tabs>
          <w:tab w:val="left" w:pos="1700"/>
        </w:tabs>
        <w:spacing w:line="180" w:lineRule="auto"/>
        <w:ind w:left="1700" w:hanging="370"/>
        <w:rPr>
          <w:rFonts w:eastAsia="Wingdings"/>
          <w:vertAlign w:val="superscript"/>
        </w:rPr>
      </w:pPr>
      <w:r w:rsidRPr="00216058">
        <w:t>документацию системы управления охраной труда;</w:t>
      </w:r>
    </w:p>
    <w:p w:rsidR="009613E6" w:rsidRPr="00216058" w:rsidRDefault="009613E6" w:rsidP="009613E6">
      <w:pPr>
        <w:spacing w:line="23" w:lineRule="exact"/>
        <w:rPr>
          <w:rFonts w:eastAsia="Wingdings"/>
          <w:vertAlign w:val="superscript"/>
        </w:rPr>
      </w:pPr>
    </w:p>
    <w:p w:rsidR="009613E6" w:rsidRPr="00216058" w:rsidRDefault="009613E6" w:rsidP="00FD740C">
      <w:pPr>
        <w:numPr>
          <w:ilvl w:val="1"/>
          <w:numId w:val="160"/>
        </w:numPr>
        <w:tabs>
          <w:tab w:val="left" w:pos="1700"/>
        </w:tabs>
        <w:spacing w:line="180" w:lineRule="auto"/>
        <w:ind w:left="1700" w:hanging="370"/>
        <w:rPr>
          <w:rFonts w:eastAsia="Wingdings"/>
          <w:vertAlign w:val="superscript"/>
        </w:rPr>
      </w:pPr>
      <w:r w:rsidRPr="00216058">
        <w:t>передачу и обмен информацией;</w:t>
      </w:r>
    </w:p>
    <w:p w:rsidR="009613E6" w:rsidRPr="00216058" w:rsidRDefault="009613E6" w:rsidP="009613E6">
      <w:pPr>
        <w:spacing w:line="23" w:lineRule="exact"/>
        <w:rPr>
          <w:rFonts w:eastAsia="Wingdings"/>
          <w:vertAlign w:val="superscript"/>
        </w:rPr>
      </w:pPr>
    </w:p>
    <w:p w:rsidR="009613E6" w:rsidRPr="00216058" w:rsidRDefault="009613E6" w:rsidP="00FD740C">
      <w:pPr>
        <w:numPr>
          <w:ilvl w:val="1"/>
          <w:numId w:val="160"/>
        </w:numPr>
        <w:tabs>
          <w:tab w:val="left" w:pos="1700"/>
        </w:tabs>
        <w:ind w:left="1700" w:hanging="370"/>
        <w:rPr>
          <w:rFonts w:eastAsia="Wingdings"/>
          <w:vertAlign w:val="superscript"/>
        </w:rPr>
      </w:pPr>
      <w:r w:rsidRPr="00216058">
        <w:t>планирование, развитие и функционирование системы управления охраной труда;</w:t>
      </w:r>
    </w:p>
    <w:p w:rsidR="009613E6" w:rsidRPr="00216058" w:rsidRDefault="009613E6" w:rsidP="009613E6">
      <w:pPr>
        <w:spacing w:line="52" w:lineRule="exact"/>
        <w:rPr>
          <w:rFonts w:eastAsia="Wingdings"/>
          <w:vertAlign w:val="superscript"/>
        </w:rPr>
      </w:pPr>
    </w:p>
    <w:p w:rsidR="009613E6" w:rsidRPr="00216058" w:rsidRDefault="009613E6" w:rsidP="00FD740C">
      <w:pPr>
        <w:numPr>
          <w:ilvl w:val="1"/>
          <w:numId w:val="160"/>
        </w:numPr>
        <w:tabs>
          <w:tab w:val="left" w:pos="1700"/>
        </w:tabs>
        <w:spacing w:line="180" w:lineRule="auto"/>
        <w:ind w:left="1700" w:hanging="370"/>
        <w:rPr>
          <w:rFonts w:eastAsia="Wingdings"/>
          <w:vertAlign w:val="superscript"/>
        </w:rPr>
      </w:pPr>
      <w:r w:rsidRPr="00216058">
        <w:t>предупреждающие и контролирующие меры;</w:t>
      </w:r>
    </w:p>
    <w:p w:rsidR="009613E6" w:rsidRPr="00216058" w:rsidRDefault="009613E6" w:rsidP="00FD740C">
      <w:pPr>
        <w:numPr>
          <w:ilvl w:val="2"/>
          <w:numId w:val="161"/>
        </w:numPr>
        <w:tabs>
          <w:tab w:val="left" w:pos="1700"/>
        </w:tabs>
        <w:ind w:left="1700" w:hanging="370"/>
        <w:rPr>
          <w:rFonts w:eastAsia="Wingdings"/>
          <w:vertAlign w:val="superscript"/>
        </w:rPr>
      </w:pPr>
      <w:r w:rsidRPr="00216058">
        <w:t>управление изменениями;</w:t>
      </w:r>
    </w:p>
    <w:p w:rsidR="009613E6" w:rsidRPr="00216058" w:rsidRDefault="009613E6" w:rsidP="009613E6">
      <w:pPr>
        <w:spacing w:line="22" w:lineRule="exact"/>
        <w:rPr>
          <w:rFonts w:eastAsia="Wingdings"/>
          <w:vertAlign w:val="superscript"/>
        </w:rPr>
      </w:pPr>
    </w:p>
    <w:p w:rsidR="009613E6" w:rsidRPr="00216058" w:rsidRDefault="009613E6" w:rsidP="00FD740C">
      <w:pPr>
        <w:numPr>
          <w:ilvl w:val="2"/>
          <w:numId w:val="161"/>
        </w:numPr>
        <w:tabs>
          <w:tab w:val="left" w:pos="1700"/>
        </w:tabs>
        <w:ind w:left="1700" w:hanging="370"/>
        <w:rPr>
          <w:rFonts w:eastAsia="Wingdings"/>
          <w:vertAlign w:val="superscript"/>
        </w:rPr>
      </w:pPr>
      <w:r w:rsidRPr="00216058">
        <w:t>предупреждение аварийных ситуаций, готовность к ним и ликвидацию их последствий;</w:t>
      </w:r>
    </w:p>
    <w:p w:rsidR="009613E6" w:rsidRPr="00216058" w:rsidRDefault="009613E6" w:rsidP="009613E6">
      <w:pPr>
        <w:spacing w:line="85" w:lineRule="exact"/>
        <w:rPr>
          <w:rFonts w:eastAsia="Wingdings"/>
          <w:vertAlign w:val="superscript"/>
        </w:rPr>
      </w:pPr>
    </w:p>
    <w:p w:rsidR="009613E6" w:rsidRPr="00216058" w:rsidRDefault="009613E6" w:rsidP="00FD740C">
      <w:pPr>
        <w:numPr>
          <w:ilvl w:val="2"/>
          <w:numId w:val="161"/>
        </w:numPr>
        <w:tabs>
          <w:tab w:val="left" w:pos="1700"/>
        </w:tabs>
        <w:spacing w:line="180" w:lineRule="auto"/>
        <w:ind w:left="1700" w:hanging="370"/>
        <w:rPr>
          <w:rFonts w:eastAsia="Wingdings"/>
          <w:vertAlign w:val="superscript"/>
        </w:rPr>
      </w:pPr>
      <w:r w:rsidRPr="00216058">
        <w:t>материально-техническое снабжение;</w:t>
      </w:r>
    </w:p>
    <w:p w:rsidR="009613E6" w:rsidRPr="00216058" w:rsidRDefault="009613E6" w:rsidP="009613E6">
      <w:pPr>
        <w:spacing w:line="23" w:lineRule="exact"/>
        <w:rPr>
          <w:rFonts w:eastAsia="Wingdings"/>
          <w:vertAlign w:val="superscript"/>
        </w:rPr>
      </w:pPr>
    </w:p>
    <w:p w:rsidR="009613E6" w:rsidRPr="00216058" w:rsidRDefault="009613E6" w:rsidP="00FD740C">
      <w:pPr>
        <w:numPr>
          <w:ilvl w:val="2"/>
          <w:numId w:val="161"/>
        </w:numPr>
        <w:tabs>
          <w:tab w:val="left" w:pos="1700"/>
        </w:tabs>
        <w:spacing w:line="180" w:lineRule="auto"/>
        <w:ind w:left="1700" w:hanging="370"/>
        <w:rPr>
          <w:rFonts w:eastAsia="Wingdings"/>
          <w:vertAlign w:val="superscript"/>
        </w:rPr>
      </w:pPr>
      <w:r w:rsidRPr="00216058">
        <w:t>подрядные работы;</w:t>
      </w:r>
    </w:p>
    <w:p w:rsidR="009613E6" w:rsidRPr="00216058" w:rsidRDefault="009613E6" w:rsidP="009613E6">
      <w:pPr>
        <w:spacing w:line="23" w:lineRule="exact"/>
        <w:rPr>
          <w:rFonts w:eastAsia="Wingdings"/>
          <w:vertAlign w:val="superscript"/>
        </w:rPr>
      </w:pPr>
    </w:p>
    <w:p w:rsidR="009613E6" w:rsidRPr="00216058" w:rsidRDefault="009613E6" w:rsidP="00FD740C">
      <w:pPr>
        <w:numPr>
          <w:ilvl w:val="2"/>
          <w:numId w:val="161"/>
        </w:numPr>
        <w:tabs>
          <w:tab w:val="left" w:pos="1700"/>
        </w:tabs>
        <w:spacing w:line="180" w:lineRule="auto"/>
        <w:ind w:left="1700" w:hanging="370"/>
        <w:rPr>
          <w:rFonts w:eastAsia="Wingdings"/>
          <w:vertAlign w:val="superscript"/>
        </w:rPr>
      </w:pPr>
      <w:r w:rsidRPr="00216058">
        <w:t>наблюдение и измерение результатов деятельности;</w:t>
      </w:r>
    </w:p>
    <w:p w:rsidR="009613E6" w:rsidRPr="00216058" w:rsidRDefault="009613E6" w:rsidP="009613E6">
      <w:pPr>
        <w:spacing w:line="23" w:lineRule="exact"/>
        <w:rPr>
          <w:rFonts w:eastAsia="Wingdings"/>
          <w:vertAlign w:val="superscript"/>
        </w:rPr>
      </w:pPr>
    </w:p>
    <w:p w:rsidR="009613E6" w:rsidRPr="00216058" w:rsidRDefault="009613E6" w:rsidP="00FD740C">
      <w:pPr>
        <w:numPr>
          <w:ilvl w:val="2"/>
          <w:numId w:val="161"/>
        </w:numPr>
        <w:tabs>
          <w:tab w:val="left" w:pos="1700"/>
        </w:tabs>
        <w:spacing w:line="180" w:lineRule="auto"/>
        <w:ind w:left="1700" w:hanging="370"/>
        <w:jc w:val="both"/>
        <w:rPr>
          <w:rFonts w:eastAsia="Wingdings"/>
          <w:vertAlign w:val="superscript"/>
        </w:rPr>
      </w:pPr>
      <w:r w:rsidRPr="00216058">
        <w:t>расследование несчастных случаев, профессиональных заболеваний и инцидентов на производстве и их воздействие на деятельность по обеспечению безопасности и охране здоровья;</w:t>
      </w:r>
    </w:p>
    <w:p w:rsidR="009613E6" w:rsidRPr="00216058" w:rsidRDefault="009613E6" w:rsidP="00FD740C">
      <w:pPr>
        <w:numPr>
          <w:ilvl w:val="2"/>
          <w:numId w:val="161"/>
        </w:numPr>
        <w:tabs>
          <w:tab w:val="left" w:pos="1700"/>
        </w:tabs>
        <w:spacing w:line="180" w:lineRule="auto"/>
        <w:ind w:left="1700" w:hanging="370"/>
        <w:rPr>
          <w:rFonts w:eastAsia="Wingdings"/>
          <w:vertAlign w:val="superscript"/>
        </w:rPr>
      </w:pPr>
      <w:r w:rsidRPr="00216058">
        <w:t>анализ эффективности управления охраной труда руководством;</w:t>
      </w:r>
    </w:p>
    <w:p w:rsidR="009613E6" w:rsidRPr="00216058" w:rsidRDefault="009613E6" w:rsidP="009613E6">
      <w:pPr>
        <w:spacing w:line="23" w:lineRule="exact"/>
        <w:rPr>
          <w:rFonts w:eastAsia="Wingdings"/>
          <w:vertAlign w:val="superscript"/>
        </w:rPr>
      </w:pPr>
    </w:p>
    <w:p w:rsidR="009613E6" w:rsidRPr="00216058" w:rsidRDefault="009613E6" w:rsidP="00FD740C">
      <w:pPr>
        <w:numPr>
          <w:ilvl w:val="2"/>
          <w:numId w:val="161"/>
        </w:numPr>
        <w:tabs>
          <w:tab w:val="left" w:pos="1700"/>
        </w:tabs>
        <w:spacing w:line="180" w:lineRule="auto"/>
        <w:ind w:left="1700" w:hanging="370"/>
        <w:rPr>
          <w:rFonts w:eastAsia="Wingdings"/>
          <w:vertAlign w:val="superscript"/>
        </w:rPr>
      </w:pPr>
      <w:r w:rsidRPr="00216058">
        <w:t>предупреждающие и корректирующие действия;</w:t>
      </w:r>
    </w:p>
    <w:p w:rsidR="009613E6" w:rsidRPr="00216058" w:rsidRDefault="009613E6" w:rsidP="009613E6">
      <w:pPr>
        <w:spacing w:line="23" w:lineRule="exact"/>
        <w:rPr>
          <w:rFonts w:eastAsia="Wingdings"/>
          <w:vertAlign w:val="superscript"/>
        </w:rPr>
      </w:pPr>
    </w:p>
    <w:p w:rsidR="009613E6" w:rsidRPr="00216058" w:rsidRDefault="009613E6" w:rsidP="00FD740C">
      <w:pPr>
        <w:numPr>
          <w:ilvl w:val="2"/>
          <w:numId w:val="161"/>
        </w:numPr>
        <w:tabs>
          <w:tab w:val="left" w:pos="1700"/>
        </w:tabs>
        <w:spacing w:line="180" w:lineRule="auto"/>
        <w:ind w:left="1700" w:hanging="370"/>
        <w:rPr>
          <w:rFonts w:eastAsia="Wingdings"/>
          <w:vertAlign w:val="superscript"/>
        </w:rPr>
      </w:pPr>
      <w:r w:rsidRPr="00216058">
        <w:t>непрерывное совершенствование;</w:t>
      </w:r>
    </w:p>
    <w:p w:rsidR="009613E6" w:rsidRPr="00216058" w:rsidRDefault="009613E6" w:rsidP="009613E6">
      <w:pPr>
        <w:spacing w:line="23" w:lineRule="exact"/>
        <w:rPr>
          <w:rFonts w:eastAsia="Wingdings"/>
          <w:vertAlign w:val="superscript"/>
        </w:rPr>
      </w:pPr>
    </w:p>
    <w:p w:rsidR="009613E6" w:rsidRPr="00216058" w:rsidRDefault="009613E6" w:rsidP="00FD740C">
      <w:pPr>
        <w:numPr>
          <w:ilvl w:val="2"/>
          <w:numId w:val="161"/>
        </w:numPr>
        <w:tabs>
          <w:tab w:val="left" w:pos="1700"/>
        </w:tabs>
        <w:ind w:left="1700" w:hanging="370"/>
        <w:rPr>
          <w:rFonts w:eastAsia="Wingdings"/>
          <w:vertAlign w:val="superscript"/>
        </w:rPr>
      </w:pPr>
      <w:r w:rsidRPr="00216058">
        <w:t>любые другие критерии проверки и элементы в зависимости от необходимости.</w:t>
      </w:r>
    </w:p>
    <w:p w:rsidR="009613E6" w:rsidRPr="00216058" w:rsidRDefault="009613E6" w:rsidP="009613E6">
      <w:pPr>
        <w:spacing w:line="31" w:lineRule="exact"/>
        <w:rPr>
          <w:rFonts w:eastAsia="Wingdings"/>
          <w:vertAlign w:val="superscript"/>
        </w:rPr>
      </w:pPr>
    </w:p>
    <w:p w:rsidR="009613E6" w:rsidRPr="00216058" w:rsidRDefault="009613E6" w:rsidP="00FD740C">
      <w:pPr>
        <w:numPr>
          <w:ilvl w:val="1"/>
          <w:numId w:val="161"/>
        </w:numPr>
        <w:tabs>
          <w:tab w:val="left" w:pos="1280"/>
        </w:tabs>
        <w:spacing w:line="232" w:lineRule="auto"/>
        <w:ind w:left="260" w:right="20" w:firstLine="710"/>
      </w:pPr>
      <w:r w:rsidRPr="00216058">
        <w:t>выводах аудита должно быть определено, являются ли функционирующие элементы системы управления охраной труда или их подсистемы:</w:t>
      </w:r>
    </w:p>
    <w:p w:rsidR="009613E6" w:rsidRDefault="009613E6" w:rsidP="009613E6">
      <w:pPr>
        <w:spacing w:line="5" w:lineRule="exact"/>
      </w:pPr>
    </w:p>
    <w:p w:rsidR="002F2388" w:rsidRDefault="009613E6" w:rsidP="009613E6">
      <w:pPr>
        <w:spacing w:line="249" w:lineRule="auto"/>
        <w:ind w:left="1340"/>
      </w:pPr>
      <w:r>
        <w:rPr>
          <w:rFonts w:ascii="Symbol" w:eastAsia="Symbol" w:hAnsi="Symbol" w:cs="Symbol"/>
        </w:rPr>
        <w:t></w:t>
      </w:r>
      <w:r>
        <w:t xml:space="preserve"> эффективными для реализации политики и целей ГДДТ по охране труда; </w:t>
      </w:r>
    </w:p>
    <w:p w:rsidR="009613E6" w:rsidRDefault="009613E6" w:rsidP="009613E6">
      <w:pPr>
        <w:spacing w:line="249" w:lineRule="auto"/>
        <w:ind w:left="1340"/>
      </w:pPr>
      <w:r>
        <w:rPr>
          <w:rFonts w:ascii="Symbol" w:eastAsia="Symbol" w:hAnsi="Symbol" w:cs="Symbol"/>
        </w:rPr>
        <w:t></w:t>
      </w:r>
      <w:r>
        <w:t xml:space="preserve"> соответствующими результатам оценки результативности деятельности по</w:t>
      </w:r>
    </w:p>
    <w:p w:rsidR="009613E6" w:rsidRDefault="009613E6" w:rsidP="009613E6">
      <w:pPr>
        <w:spacing w:line="232" w:lineRule="auto"/>
        <w:ind w:left="1700" w:right="20"/>
      </w:pPr>
      <w:r>
        <w:t>охране труда обеспечивающими соответствие требованиям законов и правил, относящихся к деятельности ГДДТ;</w:t>
      </w:r>
    </w:p>
    <w:p w:rsidR="009613E6" w:rsidRDefault="009613E6" w:rsidP="009613E6">
      <w:pPr>
        <w:spacing w:line="5" w:lineRule="exact"/>
      </w:pPr>
    </w:p>
    <w:p w:rsidR="009613E6" w:rsidRDefault="009613E6" w:rsidP="009613E6">
      <w:pPr>
        <w:spacing w:line="235" w:lineRule="auto"/>
        <w:ind w:left="1700" w:hanging="360"/>
      </w:pPr>
      <w:r>
        <w:rPr>
          <w:rFonts w:ascii="Symbol" w:eastAsia="Symbol" w:hAnsi="Symbol" w:cs="Symbol"/>
        </w:rPr>
        <w:t></w:t>
      </w:r>
      <w:r>
        <w:t xml:space="preserve"> обеспечивающими непрерывное совершенствование и применение передового опыта по охране труда.</w:t>
      </w:r>
    </w:p>
    <w:p w:rsidR="009613E6" w:rsidRDefault="009613E6" w:rsidP="009613E6">
      <w:pPr>
        <w:spacing w:line="14" w:lineRule="exact"/>
      </w:pPr>
    </w:p>
    <w:p w:rsidR="009613E6" w:rsidRDefault="009613E6" w:rsidP="009613E6">
      <w:pPr>
        <w:spacing w:line="232" w:lineRule="auto"/>
        <w:ind w:left="980" w:right="20"/>
      </w:pPr>
      <w:r>
        <w:t>Результаты аудита и его выводы доводятся до всех работников ГДДТ. Постоянный контроль состояния производственной среды (по результатам</w:t>
      </w:r>
    </w:p>
    <w:p w:rsidR="009613E6" w:rsidRDefault="009613E6" w:rsidP="009613E6">
      <w:pPr>
        <w:spacing w:line="1" w:lineRule="exact"/>
      </w:pPr>
    </w:p>
    <w:p w:rsidR="009613E6" w:rsidRDefault="009613E6" w:rsidP="009613E6">
      <w:pPr>
        <w:ind w:left="260"/>
      </w:pPr>
      <w:r>
        <w:t>проведенной специальной оценки труда).</w:t>
      </w:r>
    </w:p>
    <w:p w:rsidR="009613E6" w:rsidRDefault="009613E6" w:rsidP="009613E6">
      <w:pPr>
        <w:spacing w:line="12" w:lineRule="exact"/>
      </w:pPr>
    </w:p>
    <w:p w:rsidR="009613E6" w:rsidRDefault="009613E6" w:rsidP="009613E6">
      <w:pPr>
        <w:spacing w:line="232" w:lineRule="auto"/>
        <w:ind w:left="260" w:firstLine="708"/>
        <w:jc w:val="both"/>
      </w:pPr>
      <w:r>
        <w:t>Постоянный контроль состояния производственной среды предусматривает измерение (определение) и оценку опасных и вредных факторов производственной среды</w:t>
      </w:r>
    </w:p>
    <w:p w:rsidR="009613E6" w:rsidRDefault="009613E6" w:rsidP="009613E6">
      <w:pPr>
        <w:spacing w:line="13" w:lineRule="exact"/>
      </w:pPr>
    </w:p>
    <w:p w:rsidR="009613E6" w:rsidRDefault="009613E6" w:rsidP="00FD740C">
      <w:pPr>
        <w:numPr>
          <w:ilvl w:val="0"/>
          <w:numId w:val="161"/>
        </w:numPr>
        <w:tabs>
          <w:tab w:val="left" w:pos="586"/>
        </w:tabs>
        <w:spacing w:line="237" w:lineRule="auto"/>
        <w:ind w:left="260" w:firstLine="2"/>
        <w:jc w:val="both"/>
      </w:pPr>
      <w:r>
        <w:t>трудового процесса на рабочем месте. Этот процесс предусматривает оценку воздействия на работников опасных и вредных производственных факторов; санитарно-гигиенических и социально-психологических условий труда, организации труда на рабочем месте, которые могут представлять риск для здоровья работников, а также наличие и состояние системы защиты от них, разработанных для их устранения и (или) снижения.</w:t>
      </w:r>
    </w:p>
    <w:p w:rsidR="009613E6" w:rsidRDefault="009613E6" w:rsidP="009613E6">
      <w:pPr>
        <w:spacing w:line="14" w:lineRule="exact"/>
      </w:pPr>
    </w:p>
    <w:p w:rsidR="009613E6" w:rsidRDefault="009613E6" w:rsidP="009613E6">
      <w:pPr>
        <w:spacing w:line="235" w:lineRule="auto"/>
        <w:ind w:left="260" w:firstLine="708"/>
        <w:jc w:val="both"/>
      </w:pPr>
      <w:r>
        <w:t>Такой контроль включает в себя специальную оценку условий труда, определение опасностей и оценку рисков, опрос или анализ данных о состоянии здоровья работников, анкетирование и т.п.</w:t>
      </w:r>
    </w:p>
    <w:p w:rsidR="009613E6" w:rsidRDefault="009613E6" w:rsidP="009613E6">
      <w:pPr>
        <w:spacing w:line="13" w:lineRule="exact"/>
      </w:pPr>
    </w:p>
    <w:p w:rsidR="009613E6" w:rsidRDefault="009613E6" w:rsidP="009613E6">
      <w:pPr>
        <w:spacing w:line="237" w:lineRule="auto"/>
        <w:ind w:left="260" w:firstLine="708"/>
        <w:jc w:val="both"/>
      </w:pPr>
      <w:r>
        <w:t xml:space="preserve">Наиболее полную характеристику состояния условий труда на рабочем месте получают при специальной оценке условий труда. Эта процедура предусматривает оценку условий труда на рабочих местах, выявление вредных и (или) опасных производственных факторов, оценку применяемых средств защиты, а также разработку мероприятий по </w:t>
      </w:r>
      <w:r>
        <w:lastRenderedPageBreak/>
        <w:t>приведению условий труда в соответствие с государственными нормативными требованиями.</w:t>
      </w:r>
    </w:p>
    <w:p w:rsidR="009613E6" w:rsidRDefault="009613E6" w:rsidP="009613E6">
      <w:pPr>
        <w:spacing w:line="13" w:lineRule="exact"/>
      </w:pPr>
    </w:p>
    <w:p w:rsidR="009613E6" w:rsidRDefault="009613E6" w:rsidP="009613E6">
      <w:pPr>
        <w:spacing w:line="235" w:lineRule="auto"/>
        <w:ind w:left="260" w:firstLine="708"/>
        <w:jc w:val="both"/>
      </w:pPr>
      <w:r>
        <w:t>Измерения опасных и вредных производственных факторов, определение показателей тяжести и напряженности трудового процесса на рабочих местах, а также оценку травмоопасности рабочих мест осуществляют организации или лабораторные подразделения организаций, аккредитованные в установленном порядке на проведение соответствующих измерений.</w:t>
      </w:r>
    </w:p>
    <w:p w:rsidR="009613E6" w:rsidRDefault="009613E6" w:rsidP="009613E6">
      <w:pPr>
        <w:spacing w:line="5" w:lineRule="exact"/>
      </w:pPr>
    </w:p>
    <w:p w:rsidR="009613E6" w:rsidRDefault="009613E6" w:rsidP="009613E6">
      <w:pPr>
        <w:ind w:left="980"/>
      </w:pPr>
      <w:r>
        <w:t>Результаты специальной оценки условий труда используют при:</w:t>
      </w:r>
    </w:p>
    <w:p w:rsidR="009613E6" w:rsidRDefault="009613E6" w:rsidP="009613E6">
      <w:pPr>
        <w:spacing w:line="4" w:lineRule="exact"/>
      </w:pPr>
    </w:p>
    <w:p w:rsidR="009613E6" w:rsidRDefault="009613E6" w:rsidP="009613E6">
      <w:pPr>
        <w:spacing w:line="235" w:lineRule="auto"/>
        <w:ind w:left="1700" w:hanging="360"/>
      </w:pPr>
      <w:r>
        <w:rPr>
          <w:rFonts w:ascii="Symbol" w:eastAsia="Symbol" w:hAnsi="Symbol" w:cs="Symbol"/>
        </w:rPr>
        <w:t></w:t>
      </w:r>
      <w:r>
        <w:t xml:space="preserve"> планировании мероприятий в соответствии с государственными нормативными требованиями охраны труда;</w:t>
      </w:r>
    </w:p>
    <w:p w:rsidR="009613E6" w:rsidRDefault="009613E6" w:rsidP="009613E6">
      <w:pPr>
        <w:spacing w:line="5" w:lineRule="exact"/>
      </w:pPr>
    </w:p>
    <w:p w:rsidR="009613E6" w:rsidRDefault="009613E6" w:rsidP="009613E6">
      <w:pPr>
        <w:spacing w:line="237" w:lineRule="auto"/>
        <w:ind w:left="1700" w:hanging="360"/>
      </w:pPr>
      <w:r>
        <w:rPr>
          <w:rFonts w:ascii="Symbol" w:eastAsia="Symbol" w:hAnsi="Symbol" w:cs="Symbol"/>
        </w:rPr>
        <w:t></w:t>
      </w:r>
      <w:r>
        <w:t xml:space="preserve"> решении вопроса о связи заболевания с профессией при подозрении на профессиональные заболевания, в том числе при решении споров, разногласий в судебном порядке;</w:t>
      </w:r>
    </w:p>
    <w:p w:rsidR="009613E6" w:rsidRDefault="009613E6" w:rsidP="009613E6">
      <w:pPr>
        <w:spacing w:line="2" w:lineRule="exact"/>
      </w:pPr>
    </w:p>
    <w:p w:rsidR="009613E6" w:rsidRDefault="009613E6" w:rsidP="00572CF2">
      <w:pPr>
        <w:ind w:left="1340"/>
        <w:rPr>
          <w:sz w:val="20"/>
          <w:szCs w:val="20"/>
        </w:rPr>
      </w:pPr>
      <w:r>
        <w:rPr>
          <w:rFonts w:ascii="Symbol" w:eastAsia="Symbol" w:hAnsi="Symbol" w:cs="Symbol"/>
        </w:rPr>
        <w:t></w:t>
      </w:r>
      <w:r>
        <w:t xml:space="preserve"> рассмотрении вопроса о прекращении (приостановлении) эксплуатации</w:t>
      </w:r>
      <w:r w:rsidR="00572CF2">
        <w:t xml:space="preserve"> </w:t>
      </w:r>
      <w:r>
        <w:t>участка, производственного оборудования, изменении технологий, представляющих непосредственную угрозу для жизни или здоровья работника;</w:t>
      </w:r>
    </w:p>
    <w:p w:rsidR="009613E6" w:rsidRDefault="009613E6" w:rsidP="009613E6">
      <w:pPr>
        <w:spacing w:line="3" w:lineRule="exact"/>
        <w:rPr>
          <w:sz w:val="20"/>
          <w:szCs w:val="20"/>
        </w:rPr>
      </w:pPr>
    </w:p>
    <w:p w:rsidR="009613E6" w:rsidRDefault="009613E6" w:rsidP="00FD740C">
      <w:pPr>
        <w:numPr>
          <w:ilvl w:val="0"/>
          <w:numId w:val="162"/>
        </w:numPr>
        <w:tabs>
          <w:tab w:val="left" w:pos="1700"/>
        </w:tabs>
        <w:ind w:left="1700" w:hanging="370"/>
        <w:rPr>
          <w:rFonts w:ascii="Symbol" w:eastAsia="Symbol" w:hAnsi="Symbol" w:cs="Symbol"/>
        </w:rPr>
      </w:pPr>
      <w:r>
        <w:t>включении в трудовой договор условий труда работника;</w:t>
      </w:r>
    </w:p>
    <w:p w:rsidR="009613E6" w:rsidRDefault="009613E6" w:rsidP="00FD740C">
      <w:pPr>
        <w:numPr>
          <w:ilvl w:val="0"/>
          <w:numId w:val="162"/>
        </w:numPr>
        <w:tabs>
          <w:tab w:val="left" w:pos="1700"/>
        </w:tabs>
        <w:ind w:left="1700" w:hanging="370"/>
        <w:rPr>
          <w:rFonts w:ascii="Symbol" w:eastAsia="Symbol" w:hAnsi="Symbol" w:cs="Symbol"/>
        </w:rPr>
      </w:pPr>
      <w:r>
        <w:t>ознакомлении работников с условиями труда на рабочем месте;</w:t>
      </w:r>
    </w:p>
    <w:p w:rsidR="009613E6" w:rsidRDefault="009613E6" w:rsidP="009613E6">
      <w:pPr>
        <w:spacing w:line="28" w:lineRule="exact"/>
        <w:rPr>
          <w:rFonts w:ascii="Symbol" w:eastAsia="Symbol" w:hAnsi="Symbol" w:cs="Symbol"/>
        </w:rPr>
      </w:pPr>
    </w:p>
    <w:p w:rsidR="009613E6" w:rsidRDefault="009613E6" w:rsidP="00FD740C">
      <w:pPr>
        <w:numPr>
          <w:ilvl w:val="0"/>
          <w:numId w:val="162"/>
        </w:numPr>
        <w:tabs>
          <w:tab w:val="left" w:pos="1700"/>
        </w:tabs>
        <w:spacing w:line="225" w:lineRule="auto"/>
        <w:ind w:left="1700" w:right="20" w:hanging="370"/>
        <w:rPr>
          <w:rFonts w:ascii="Symbol" w:eastAsia="Symbol" w:hAnsi="Symbol" w:cs="Symbol"/>
        </w:rPr>
      </w:pPr>
      <w:r>
        <w:t>составлении статистической отчетности о состоянии условий труда и компенсациях за работу во вредных и (или) опасных условиях труда;</w:t>
      </w:r>
    </w:p>
    <w:p w:rsidR="009613E6" w:rsidRDefault="009613E6" w:rsidP="009613E6">
      <w:pPr>
        <w:spacing w:line="32" w:lineRule="exact"/>
        <w:rPr>
          <w:rFonts w:ascii="Symbol" w:eastAsia="Symbol" w:hAnsi="Symbol" w:cs="Symbol"/>
        </w:rPr>
      </w:pPr>
    </w:p>
    <w:p w:rsidR="009613E6" w:rsidRDefault="009613E6" w:rsidP="00FD740C">
      <w:pPr>
        <w:numPr>
          <w:ilvl w:val="0"/>
          <w:numId w:val="162"/>
        </w:numPr>
        <w:tabs>
          <w:tab w:val="left" w:pos="1700"/>
        </w:tabs>
        <w:spacing w:line="225" w:lineRule="auto"/>
        <w:ind w:left="1700" w:hanging="370"/>
        <w:rPr>
          <w:rFonts w:ascii="Symbol" w:eastAsia="Symbol" w:hAnsi="Symbol" w:cs="Symbol"/>
        </w:rPr>
      </w:pPr>
      <w:r>
        <w:t>рассмотрении вопроса о привлечении к ответственности лиц, виновных в нарушении требований охраны труда;</w:t>
      </w:r>
    </w:p>
    <w:p w:rsidR="009613E6" w:rsidRDefault="009613E6" w:rsidP="009613E6">
      <w:pPr>
        <w:spacing w:line="32" w:lineRule="exact"/>
        <w:rPr>
          <w:rFonts w:ascii="Symbol" w:eastAsia="Symbol" w:hAnsi="Symbol" w:cs="Symbol"/>
        </w:rPr>
      </w:pPr>
    </w:p>
    <w:p w:rsidR="009613E6" w:rsidRDefault="009613E6" w:rsidP="00FD740C">
      <w:pPr>
        <w:numPr>
          <w:ilvl w:val="0"/>
          <w:numId w:val="162"/>
        </w:numPr>
        <w:tabs>
          <w:tab w:val="left" w:pos="1700"/>
        </w:tabs>
        <w:spacing w:line="232" w:lineRule="auto"/>
        <w:ind w:left="1700" w:hanging="370"/>
        <w:jc w:val="both"/>
        <w:rPr>
          <w:rFonts w:ascii="Symbol" w:eastAsia="Symbol" w:hAnsi="Symbol" w:cs="Symbol"/>
        </w:rPr>
      </w:pPr>
      <w:r>
        <w:t>обосновании предоставления в предусмотренном законодательством порядке компенсаций работникам, занятым на тяжелых работах и работах с вредными и (или) опасными условиями труда. Компенсации за тяжелые работы и работы с вредными или опасными условиями труда устанавливают для условий, не устранимых при современном техническом уровне производства и существующей организации труда.</w:t>
      </w:r>
    </w:p>
    <w:p w:rsidR="009613E6" w:rsidRDefault="009613E6" w:rsidP="009613E6">
      <w:pPr>
        <w:spacing w:line="283" w:lineRule="exact"/>
        <w:rPr>
          <w:sz w:val="20"/>
          <w:szCs w:val="20"/>
        </w:rPr>
      </w:pPr>
    </w:p>
    <w:p w:rsidR="009613E6" w:rsidRDefault="009613E6" w:rsidP="00FD740C">
      <w:pPr>
        <w:numPr>
          <w:ilvl w:val="0"/>
          <w:numId w:val="163"/>
        </w:numPr>
        <w:tabs>
          <w:tab w:val="left" w:pos="1940"/>
        </w:tabs>
        <w:ind w:left="1940" w:hanging="351"/>
        <w:rPr>
          <w:b/>
          <w:bCs/>
        </w:rPr>
      </w:pPr>
      <w:r>
        <w:rPr>
          <w:b/>
          <w:bCs/>
        </w:rPr>
        <w:t>Ответственность за нарушение требований охраны труда.</w:t>
      </w:r>
    </w:p>
    <w:p w:rsidR="009613E6" w:rsidRDefault="009613E6" w:rsidP="009613E6">
      <w:pPr>
        <w:spacing w:line="7" w:lineRule="exact"/>
        <w:rPr>
          <w:sz w:val="20"/>
          <w:szCs w:val="20"/>
        </w:rPr>
      </w:pPr>
    </w:p>
    <w:p w:rsidR="009613E6" w:rsidRDefault="009613E6" w:rsidP="009613E6">
      <w:pPr>
        <w:spacing w:line="235" w:lineRule="auto"/>
        <w:ind w:left="260" w:firstLine="708"/>
        <w:jc w:val="both"/>
        <w:rPr>
          <w:sz w:val="20"/>
          <w:szCs w:val="20"/>
        </w:rPr>
      </w:pPr>
      <w:r>
        <w:t>Лица, виновные в нарушении законодательных и иных нормативных правовых актов по охране труда, в невыполнении обязательств (мероприятий) раздела охраны труда коллективного договора, привлекаются к дисциплинарной, гражданско-правовой, административной и уголовной ответственности в порядке, установленном федеральными законами.</w:t>
      </w:r>
    </w:p>
    <w:p w:rsidR="009613E6" w:rsidRDefault="009613E6" w:rsidP="009613E6">
      <w:pPr>
        <w:spacing w:line="287" w:lineRule="exact"/>
        <w:rPr>
          <w:sz w:val="20"/>
          <w:szCs w:val="20"/>
        </w:rPr>
      </w:pPr>
    </w:p>
    <w:p w:rsidR="009613E6" w:rsidRDefault="009613E6" w:rsidP="00FD740C">
      <w:pPr>
        <w:numPr>
          <w:ilvl w:val="0"/>
          <w:numId w:val="164"/>
        </w:numPr>
        <w:tabs>
          <w:tab w:val="left" w:pos="3540"/>
        </w:tabs>
        <w:ind w:left="3540" w:hanging="357"/>
        <w:rPr>
          <w:b/>
          <w:bCs/>
        </w:rPr>
      </w:pPr>
      <w:r>
        <w:rPr>
          <w:b/>
          <w:bCs/>
        </w:rPr>
        <w:t>Заключительные положения</w:t>
      </w:r>
    </w:p>
    <w:p w:rsidR="009613E6" w:rsidRDefault="009613E6" w:rsidP="009613E6">
      <w:pPr>
        <w:spacing w:line="232" w:lineRule="auto"/>
        <w:ind w:left="260"/>
        <w:rPr>
          <w:sz w:val="20"/>
          <w:szCs w:val="20"/>
        </w:rPr>
      </w:pPr>
      <w:r>
        <w:t>13.1. Настоящее Положение вступает в силу с   даты   его утверждения директором ГДДТ.</w:t>
      </w:r>
    </w:p>
    <w:p w:rsidR="009613E6" w:rsidRDefault="009613E6" w:rsidP="009613E6">
      <w:pPr>
        <w:spacing w:line="13" w:lineRule="exact"/>
        <w:rPr>
          <w:sz w:val="20"/>
          <w:szCs w:val="20"/>
        </w:rPr>
      </w:pPr>
    </w:p>
    <w:p w:rsidR="009613E6" w:rsidRDefault="009613E6" w:rsidP="009613E6">
      <w:pPr>
        <w:spacing w:line="232" w:lineRule="auto"/>
        <w:ind w:left="260" w:right="20"/>
        <w:jc w:val="both"/>
        <w:rPr>
          <w:sz w:val="20"/>
          <w:szCs w:val="20"/>
        </w:rPr>
      </w:pPr>
      <w:r>
        <w:t>13.2. Настоящее Положение утрачивает силу в случае принятия нового Положения о системе управления охраной труда.</w:t>
      </w:r>
    </w:p>
    <w:p w:rsidR="009613E6" w:rsidRDefault="009613E6" w:rsidP="009613E6">
      <w:pPr>
        <w:spacing w:line="14" w:lineRule="exact"/>
        <w:rPr>
          <w:sz w:val="20"/>
          <w:szCs w:val="20"/>
        </w:rPr>
      </w:pPr>
    </w:p>
    <w:p w:rsidR="009613E6" w:rsidRDefault="009613E6" w:rsidP="009613E6">
      <w:pPr>
        <w:spacing w:line="235" w:lineRule="auto"/>
        <w:ind w:left="260"/>
        <w:jc w:val="both"/>
        <w:rPr>
          <w:sz w:val="20"/>
          <w:szCs w:val="20"/>
        </w:rPr>
      </w:pPr>
      <w:r>
        <w:t>13.3. Вопросы, не урегулированные настоящим Положением, подлежат урегулированию в соответствии с действующим законодательством РФ, Уставом ГДДТ и иными локальными нормативными актами ГДДТ.</w:t>
      </w:r>
    </w:p>
    <w:p w:rsidR="009613E6" w:rsidRDefault="009613E6" w:rsidP="009613E6">
      <w:pPr>
        <w:pStyle w:val="aff3"/>
        <w:spacing w:before="245"/>
        <w:ind w:right="21"/>
        <w:jc w:val="right"/>
        <w:rPr>
          <w:i/>
          <w:sz w:val="28"/>
        </w:rPr>
        <w:sectPr w:rsidR="009613E6" w:rsidSect="002F1EA3">
          <w:pgSz w:w="11906" w:h="16838"/>
          <w:pgMar w:top="1134" w:right="567" w:bottom="1134" w:left="1701" w:header="709" w:footer="709" w:gutter="0"/>
          <w:cols w:space="708"/>
          <w:docGrid w:linePitch="360"/>
        </w:sectPr>
      </w:pPr>
    </w:p>
    <w:p w:rsidR="009613E6" w:rsidRPr="00491ED8" w:rsidRDefault="009613E6" w:rsidP="009613E6">
      <w:pPr>
        <w:jc w:val="right"/>
        <w:rPr>
          <w:i/>
        </w:rPr>
      </w:pPr>
      <w:r w:rsidRPr="00491ED8">
        <w:rPr>
          <w:i/>
        </w:rPr>
        <w:lastRenderedPageBreak/>
        <w:t>Приложение № 22</w:t>
      </w:r>
    </w:p>
    <w:p w:rsidR="009613E6" w:rsidRPr="0067129C" w:rsidRDefault="009613E6" w:rsidP="009613E6">
      <w:pPr>
        <w:jc w:val="right"/>
      </w:pPr>
      <w:r w:rsidRPr="0067129C">
        <w:t>к постановлению</w:t>
      </w:r>
    </w:p>
    <w:p w:rsidR="009613E6" w:rsidRPr="0067129C" w:rsidRDefault="009613E6" w:rsidP="009613E6">
      <w:pPr>
        <w:jc w:val="right"/>
      </w:pPr>
      <w:r w:rsidRPr="0067129C">
        <w:t xml:space="preserve">Исполкома Профсоюза </w:t>
      </w:r>
    </w:p>
    <w:p w:rsidR="009613E6" w:rsidRPr="0067129C" w:rsidRDefault="009613E6" w:rsidP="009613E6">
      <w:pPr>
        <w:ind w:left="4536"/>
        <w:jc w:val="right"/>
      </w:pPr>
      <w:r w:rsidRPr="0067129C">
        <w:t>от 19 июня 2019 г. № 17-15</w:t>
      </w:r>
    </w:p>
    <w:p w:rsidR="009613E6" w:rsidRPr="0067129C" w:rsidRDefault="009613E6" w:rsidP="009613E6"/>
    <w:p w:rsidR="009613E6" w:rsidRPr="0067129C" w:rsidRDefault="009613E6" w:rsidP="009613E6">
      <w:pPr>
        <w:pStyle w:val="1"/>
        <w:rPr>
          <w:szCs w:val="28"/>
        </w:rPr>
      </w:pPr>
      <w:r w:rsidRPr="0067129C">
        <w:rPr>
          <w:szCs w:val="28"/>
        </w:rPr>
        <w:t>Положение</w:t>
      </w:r>
    </w:p>
    <w:p w:rsidR="009613E6" w:rsidRPr="0067129C" w:rsidRDefault="009613E6" w:rsidP="009613E6">
      <w:pPr>
        <w:jc w:val="center"/>
        <w:rPr>
          <w:b/>
          <w:szCs w:val="28"/>
        </w:rPr>
      </w:pPr>
      <w:r w:rsidRPr="0067129C">
        <w:rPr>
          <w:b/>
          <w:szCs w:val="28"/>
        </w:rPr>
        <w:t>об уполномоченном (доверенном) лице по охране труда</w:t>
      </w:r>
    </w:p>
    <w:p w:rsidR="009613E6" w:rsidRPr="0067129C" w:rsidRDefault="009613E6" w:rsidP="009613E6">
      <w:pPr>
        <w:jc w:val="center"/>
        <w:rPr>
          <w:b/>
          <w:szCs w:val="28"/>
        </w:rPr>
      </w:pPr>
      <w:r w:rsidRPr="0067129C">
        <w:rPr>
          <w:b/>
          <w:szCs w:val="28"/>
        </w:rPr>
        <w:t>профсоюзного комитета образовательной организации</w:t>
      </w:r>
    </w:p>
    <w:p w:rsidR="009613E6" w:rsidRPr="0067129C" w:rsidRDefault="009613E6" w:rsidP="009613E6">
      <w:pPr>
        <w:jc w:val="center"/>
        <w:rPr>
          <w:szCs w:val="28"/>
        </w:rPr>
      </w:pPr>
    </w:p>
    <w:p w:rsidR="009613E6" w:rsidRPr="0067129C" w:rsidRDefault="009613E6" w:rsidP="009613E6">
      <w:pPr>
        <w:jc w:val="center"/>
        <w:rPr>
          <w:b/>
          <w:bCs/>
          <w:iCs/>
        </w:rPr>
      </w:pPr>
      <w:r w:rsidRPr="0067129C">
        <w:rPr>
          <w:b/>
          <w:bCs/>
          <w:iCs/>
        </w:rPr>
        <w:t>1. Общие положения</w:t>
      </w:r>
    </w:p>
    <w:p w:rsidR="009613E6" w:rsidRPr="0067129C" w:rsidRDefault="009613E6" w:rsidP="009613E6">
      <w:pPr>
        <w:ind w:firstLine="709"/>
        <w:jc w:val="both"/>
      </w:pPr>
      <w:r w:rsidRPr="0067129C">
        <w:t xml:space="preserve">1.1. Настоящее Положение об уполномоченном (доверенном) лице по охране труда профсоюзного комитета образовательной организации (далее – уполномоченный по охране труда) профсоюзного комитета образовательной организации, реализующей основные и дополнительные образовательные программы, а именно: дошкольной образовательной организации, общеобразовательной организации, профессиональной образовательной организации, образовательной организации высшего образования, а также организации дополнительного образования (далее – образовательная организация) разработано в соответствии с Трудовым кодексом Российской Федерации, Федеральным законом «О профессиональных союзах, их правах и гарантиях деятельности», Федеральным законом «Об образовании в Российской Федерации» и Уставом Профсоюза работников народного образования и науки Российской Федерации (далее – Устав Профсоюза). </w:t>
      </w:r>
    </w:p>
    <w:p w:rsidR="009613E6" w:rsidRPr="0067129C" w:rsidRDefault="009613E6" w:rsidP="009613E6">
      <w:pPr>
        <w:ind w:firstLine="709"/>
        <w:jc w:val="both"/>
      </w:pPr>
      <w:r w:rsidRPr="0067129C">
        <w:t>Положение определяет порядок работы уполномоченного по осуществлению общественного (профсоюзного) контроля за соблюдением законных прав и интересов членов Профсоюза работников народного образования и науки Российской Федерации (далее – Профсоюз) в сфере охраны труда в образовательных организациях Минпросвещения России и Минобрнауки России.</w:t>
      </w:r>
    </w:p>
    <w:p w:rsidR="009613E6" w:rsidRPr="0067129C" w:rsidRDefault="009613E6" w:rsidP="009613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67129C">
        <w:t>1.2. Уполномоченный по охране труда является членом Профсоюза и не занимает должность, в соответствии с которой несет ответственность за состояние условий и охраны труда в образовательной организации (структурном подразделении).</w:t>
      </w:r>
    </w:p>
    <w:p w:rsidR="009613E6" w:rsidRPr="0067129C" w:rsidRDefault="009613E6" w:rsidP="009613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67129C">
        <w:t xml:space="preserve">1.3. Уполномоченный по охране труда является представителем профсоюзного комитета образовательной организации и, как правило, представляет профсоюзную сторону в комиссии по охране труда. </w:t>
      </w:r>
    </w:p>
    <w:p w:rsidR="009613E6" w:rsidRPr="0067129C" w:rsidRDefault="009613E6" w:rsidP="009613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67129C">
        <w:t>1.4. Уполномоченный по охране труда избирается открытым голосованием на общем профсоюзном собрании работников образовательной организации или ее структурного подразделения на срок полномочий выборного профсоюзного органа.</w:t>
      </w:r>
    </w:p>
    <w:p w:rsidR="009613E6" w:rsidRPr="0067129C" w:rsidRDefault="009613E6" w:rsidP="009613E6">
      <w:pPr>
        <w:ind w:firstLine="709"/>
        <w:jc w:val="both"/>
      </w:pPr>
      <w:r w:rsidRPr="0067129C">
        <w:t xml:space="preserve">1.5. Избрание уполномоченного по охране труда подтверждается протоколом профсоюзного собрания. </w:t>
      </w:r>
    </w:p>
    <w:p w:rsidR="009613E6" w:rsidRPr="0067129C" w:rsidRDefault="009613E6" w:rsidP="009613E6">
      <w:pPr>
        <w:ind w:firstLine="709"/>
        <w:jc w:val="both"/>
      </w:pPr>
      <w:r w:rsidRPr="0067129C">
        <w:t>1.6. Количественный состав уполномоченных по охране труда в образовательной организации определяется профсоюзным комитетом в зависимости от конкретных условий работ и необходимости обеспечения общественного контроля за состоянием охраны труда в структурных подразделениях.</w:t>
      </w:r>
    </w:p>
    <w:p w:rsidR="009613E6" w:rsidRPr="0067129C" w:rsidRDefault="009613E6" w:rsidP="009613E6">
      <w:pPr>
        <w:ind w:firstLine="709"/>
        <w:jc w:val="both"/>
        <w:rPr>
          <w:strike/>
        </w:rPr>
      </w:pPr>
      <w:r w:rsidRPr="0067129C">
        <w:t xml:space="preserve">1.7. Уполномоченный по охране труда в своей деятельности взаимодействует с руководителем и должностными лицами структурного подразделения образовательной организации, службой охраны труда, техническими инспекторами труда и внештатными техническими инспекторами труда </w:t>
      </w:r>
    </w:p>
    <w:p w:rsidR="009613E6" w:rsidRPr="0067129C" w:rsidRDefault="009613E6" w:rsidP="009613E6">
      <w:pPr>
        <w:ind w:firstLine="709"/>
        <w:jc w:val="both"/>
      </w:pPr>
      <w:r w:rsidRPr="0067129C">
        <w:t>1.8. Уполномоченный по охране труда руководствуется в своей работе Трудовым кодексом РФ, Федеральным законом «О профессиональных союзах, их правах и гарантиях деятельности», постановлениями (решениями) первичной профсоюзной организации (далее - профсоюзной организации) и ее выборных органов, коллективным договором, соглашением по охране труда, локальными нормативными актами по охране труда, инструкциями, правилами и нормами по охране труда, настоящим Положением.</w:t>
      </w:r>
    </w:p>
    <w:p w:rsidR="009613E6" w:rsidRPr="0067129C" w:rsidRDefault="009613E6" w:rsidP="009613E6">
      <w:pPr>
        <w:ind w:firstLine="709"/>
        <w:jc w:val="both"/>
      </w:pPr>
      <w:r w:rsidRPr="0067129C">
        <w:lastRenderedPageBreak/>
        <w:t>1.9. Уполномоченный по охране труда отчитывается о своей работе перед профсоюзной организацией не реже одного раза в год.</w:t>
      </w:r>
    </w:p>
    <w:p w:rsidR="009613E6" w:rsidRPr="0067129C" w:rsidRDefault="009613E6" w:rsidP="009613E6">
      <w:pPr>
        <w:ind w:firstLine="709"/>
        <w:jc w:val="both"/>
      </w:pPr>
      <w:r w:rsidRPr="0067129C">
        <w:t>1.10. Профсоюзная организация вправе отозвать уполномоченного по охране труда до истечения срока действия его полномочий в случае невыполнения им возложенных на него обязанностей, отсутствия необходимой требовательности с его стороны по защите прав работников на охрану труда.</w:t>
      </w:r>
    </w:p>
    <w:p w:rsidR="009613E6" w:rsidRPr="0067129C" w:rsidRDefault="009613E6" w:rsidP="009613E6">
      <w:pPr>
        <w:ind w:firstLine="709"/>
        <w:jc w:val="both"/>
      </w:pPr>
      <w:r w:rsidRPr="0067129C">
        <w:t>1.11 Профсоюзный комитет образовательной организации оказывает необходимую помощь и поддержку уполномоченному по охране труда по выполнению возложенных на него общественных обязанностей.</w:t>
      </w:r>
    </w:p>
    <w:p w:rsidR="009613E6" w:rsidRPr="0067129C" w:rsidRDefault="009613E6" w:rsidP="009613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hAnsi="Arial" w:cs="Arial"/>
        </w:rPr>
      </w:pPr>
    </w:p>
    <w:p w:rsidR="009613E6" w:rsidRPr="0067129C" w:rsidRDefault="009613E6" w:rsidP="009613E6">
      <w:pPr>
        <w:jc w:val="center"/>
        <w:rPr>
          <w:b/>
        </w:rPr>
      </w:pPr>
      <w:r w:rsidRPr="0067129C">
        <w:rPr>
          <w:b/>
          <w:bCs/>
          <w:iCs/>
        </w:rPr>
        <w:t>2. Основные задачи уполномоченного</w:t>
      </w:r>
      <w:r w:rsidRPr="0067129C">
        <w:rPr>
          <w:b/>
        </w:rPr>
        <w:t xml:space="preserve"> по охране труда</w:t>
      </w:r>
    </w:p>
    <w:p w:rsidR="009613E6" w:rsidRPr="0067129C" w:rsidRDefault="009613E6" w:rsidP="009613E6">
      <w:pPr>
        <w:ind w:firstLine="709"/>
        <w:jc w:val="both"/>
      </w:pPr>
      <w:r w:rsidRPr="0067129C">
        <w:t>Основными задачами уполномоченного по охране труда являются:</w:t>
      </w:r>
    </w:p>
    <w:p w:rsidR="009613E6" w:rsidRPr="0067129C" w:rsidRDefault="009613E6" w:rsidP="009613E6">
      <w:pPr>
        <w:ind w:firstLine="709"/>
        <w:jc w:val="both"/>
      </w:pPr>
      <w:r w:rsidRPr="0067129C">
        <w:t>2.1. Содействие созданию в образовательной организации здоровых и безопасных условий труда, соответствующих требованиям норм и правил по охране труда.</w:t>
      </w:r>
    </w:p>
    <w:p w:rsidR="009613E6" w:rsidRPr="0067129C" w:rsidRDefault="009613E6" w:rsidP="009613E6">
      <w:pPr>
        <w:ind w:firstLine="709"/>
        <w:jc w:val="both"/>
      </w:pPr>
      <w:r w:rsidRPr="0067129C">
        <w:t>2.2. Осуществление общественного (профсоюзного) контроля за состоянием охраны труда на рабочих местах, соблюдением руководителем и должностными лицами структурных подразделений образовательной организации законных прав и интересов работников в области охраны труда.</w:t>
      </w:r>
    </w:p>
    <w:p w:rsidR="009613E6" w:rsidRPr="0067129C" w:rsidRDefault="009613E6" w:rsidP="009613E6">
      <w:pPr>
        <w:ind w:firstLine="709"/>
        <w:jc w:val="both"/>
      </w:pPr>
      <w:r w:rsidRPr="0067129C">
        <w:t>2.3. Представление интересов работников в государственных и общественных организациях при рассмотрении трудовых споров, связанных с применением законодательства об охране труда, выполнением работодателем обязательств, установленных коллективными договорами и соглашениями по охране труда.</w:t>
      </w:r>
    </w:p>
    <w:p w:rsidR="009613E6" w:rsidRPr="0067129C" w:rsidRDefault="009613E6" w:rsidP="009613E6">
      <w:pPr>
        <w:ind w:firstLine="709"/>
        <w:jc w:val="both"/>
      </w:pPr>
      <w:r w:rsidRPr="0067129C">
        <w:t>2.4. Консультирование работников по вопросам охраны труда, оказание им помощи по защите их прав на охрану труда.</w:t>
      </w:r>
    </w:p>
    <w:p w:rsidR="009613E6" w:rsidRPr="0067129C" w:rsidRDefault="009613E6" w:rsidP="009613E6">
      <w:pPr>
        <w:jc w:val="center"/>
        <w:rPr>
          <w:b/>
          <w:bCs/>
          <w:iCs/>
        </w:rPr>
      </w:pPr>
    </w:p>
    <w:p w:rsidR="009613E6" w:rsidRPr="0067129C" w:rsidRDefault="009613E6" w:rsidP="009613E6">
      <w:pPr>
        <w:jc w:val="center"/>
        <w:rPr>
          <w:bCs/>
          <w:iCs/>
        </w:rPr>
      </w:pPr>
      <w:r w:rsidRPr="0067129C">
        <w:rPr>
          <w:b/>
          <w:bCs/>
          <w:iCs/>
        </w:rPr>
        <w:t>3. Функции уполномоченного по охране труда</w:t>
      </w:r>
    </w:p>
    <w:p w:rsidR="009613E6" w:rsidRPr="0067129C" w:rsidRDefault="009613E6" w:rsidP="009613E6">
      <w:pPr>
        <w:ind w:firstLine="709"/>
        <w:jc w:val="both"/>
      </w:pPr>
      <w:r w:rsidRPr="0067129C">
        <w:t>На уполномоченного по охране возлагаются следующие функции:</w:t>
      </w:r>
    </w:p>
    <w:p w:rsidR="009613E6" w:rsidRPr="0067129C" w:rsidRDefault="009613E6" w:rsidP="009613E6">
      <w:pPr>
        <w:ind w:firstLine="720"/>
        <w:jc w:val="both"/>
      </w:pPr>
      <w:r w:rsidRPr="0067129C">
        <w:t>3.1. Осуществление общественного (профсоюзного) контроля в образовательной организации</w:t>
      </w:r>
      <w:r w:rsidRPr="0067129C">
        <w:rPr>
          <w:b/>
        </w:rPr>
        <w:t xml:space="preserve"> </w:t>
      </w:r>
      <w:r w:rsidRPr="0067129C">
        <w:t xml:space="preserve">по соблюдению государственных нормативных требований по охране труда, локальных актов по охране труда в форме обследований  (проверок) за: </w:t>
      </w:r>
    </w:p>
    <w:p w:rsidR="009613E6" w:rsidRPr="0067129C" w:rsidRDefault="009613E6" w:rsidP="009613E6">
      <w:pPr>
        <w:ind w:firstLine="720"/>
        <w:jc w:val="both"/>
      </w:pPr>
      <w:r w:rsidRPr="0067129C">
        <w:t xml:space="preserve">3.1.1. соблюдением руководителем образовательной организации, руководителями и должностными лицами структурных подразделений требований охраны труда на рабочих местах, предоставлением компенсаций  работникам, занятым на работах с вредными и (или) опасными условиями труда; </w:t>
      </w:r>
    </w:p>
    <w:p w:rsidR="009613E6" w:rsidRPr="0067129C" w:rsidRDefault="009613E6" w:rsidP="009613E6">
      <w:pPr>
        <w:ind w:firstLine="720"/>
        <w:jc w:val="both"/>
      </w:pPr>
      <w:r w:rsidRPr="0067129C">
        <w:t>3.1.2. своевременным сообщением руководителем образовательной организации, руководителями и должностными лицами структурных подразделений о происшедших несчастных случаях, фактах выявления профессиональных заболеваний работников;</w:t>
      </w:r>
    </w:p>
    <w:p w:rsidR="009613E6" w:rsidRPr="0067129C" w:rsidRDefault="009613E6" w:rsidP="009613E6">
      <w:pPr>
        <w:ind w:firstLine="720"/>
        <w:jc w:val="both"/>
      </w:pPr>
      <w:r w:rsidRPr="0067129C">
        <w:t>3.1.3. техническим состоянием зданий, сооружений, оборудования, машин и механизмов на соответствие требованиям безопасности;</w:t>
      </w:r>
    </w:p>
    <w:p w:rsidR="009613E6" w:rsidRPr="0067129C" w:rsidRDefault="009613E6" w:rsidP="009613E6">
      <w:pPr>
        <w:ind w:firstLine="720"/>
        <w:jc w:val="both"/>
      </w:pPr>
      <w:r w:rsidRPr="0067129C">
        <w:t xml:space="preserve">3.1.4. системами освещения, отопления, вентиляции и кондиционирования; </w:t>
      </w:r>
    </w:p>
    <w:p w:rsidR="009613E6" w:rsidRPr="0067129C" w:rsidRDefault="009613E6" w:rsidP="009613E6">
      <w:pPr>
        <w:ind w:firstLine="720"/>
        <w:jc w:val="both"/>
      </w:pPr>
      <w:r w:rsidRPr="0067129C">
        <w:t>3.1.5. о</w:t>
      </w:r>
      <w:r w:rsidRPr="0067129C">
        <w:rPr>
          <w:bCs/>
        </w:rPr>
        <w:t>беспечением работников специальной одеждой, специальной</w:t>
      </w:r>
      <w:r w:rsidRPr="0067129C">
        <w:t xml:space="preserve"> обувью и другими средствами индивидуальной защиты в соответствии с установленными нормами;</w:t>
      </w:r>
    </w:p>
    <w:p w:rsidR="009613E6" w:rsidRPr="0067129C" w:rsidRDefault="009613E6" w:rsidP="009613E6">
      <w:pPr>
        <w:ind w:firstLine="720"/>
        <w:jc w:val="both"/>
      </w:pPr>
      <w:r w:rsidRPr="0067129C">
        <w:t>3.1.6. организацией проведения обязательных медицинских осмотров и психиатрических освидетельствований;</w:t>
      </w:r>
    </w:p>
    <w:p w:rsidR="009613E6" w:rsidRPr="0067129C" w:rsidRDefault="009613E6" w:rsidP="009613E6">
      <w:pPr>
        <w:ind w:firstLine="720"/>
        <w:jc w:val="both"/>
      </w:pPr>
      <w:r w:rsidRPr="0067129C">
        <w:t xml:space="preserve">3.1.7. соблюдением работниками норм, правил и инструкций по охране труда. </w:t>
      </w:r>
    </w:p>
    <w:p w:rsidR="009613E6" w:rsidRPr="0067129C" w:rsidRDefault="009613E6" w:rsidP="009613E6">
      <w:pPr>
        <w:ind w:firstLine="720"/>
        <w:jc w:val="both"/>
      </w:pPr>
      <w:r w:rsidRPr="0067129C">
        <w:t>3.1.8. применением средств индивидуальной защиты (использованием специальной одежды, специальной обуви и других средств индивидуальной защиты по назначению и содержанием их в чистоте и порядке.</w:t>
      </w:r>
    </w:p>
    <w:p w:rsidR="009613E6" w:rsidRPr="0067129C" w:rsidRDefault="009613E6" w:rsidP="009613E6">
      <w:pPr>
        <w:ind w:firstLine="720"/>
        <w:jc w:val="both"/>
      </w:pPr>
      <w:r w:rsidRPr="0067129C">
        <w:t>3.1.9. своевременным и регулярным обновлением информации на стендах в кабинетах и уголках по охране труда.</w:t>
      </w:r>
    </w:p>
    <w:p w:rsidR="009613E6" w:rsidRPr="0067129C" w:rsidRDefault="009613E6" w:rsidP="009613E6">
      <w:pPr>
        <w:ind w:firstLine="720"/>
        <w:jc w:val="both"/>
      </w:pPr>
      <w:r w:rsidRPr="0067129C">
        <w:t>3.2. Участвовать в разработке мероприятий коллективного договора и соглашения по охране труда.</w:t>
      </w:r>
    </w:p>
    <w:p w:rsidR="009613E6" w:rsidRPr="0067129C" w:rsidRDefault="009613E6" w:rsidP="009613E6">
      <w:pPr>
        <w:ind w:firstLine="720"/>
        <w:jc w:val="both"/>
      </w:pPr>
      <w:r w:rsidRPr="0067129C">
        <w:lastRenderedPageBreak/>
        <w:t>3.3. Информировать работников образовательной организации, структурных подразделений о выявленных нарушениях требований безопасности, состояния условий и охраны труда и принятых мерах по их устранению.</w:t>
      </w:r>
    </w:p>
    <w:p w:rsidR="009613E6" w:rsidRPr="0067129C" w:rsidRDefault="009613E6" w:rsidP="009613E6">
      <w:pPr>
        <w:ind w:firstLine="720"/>
        <w:jc w:val="both"/>
      </w:pPr>
      <w:r w:rsidRPr="0067129C">
        <w:t xml:space="preserve">3.4. Принимать участие в работе комиссий по испытаниям и приему в эксплуатацию оборудования, в том числе учебного и лабораторного, защитных устройств, а также по приемке учебных, учебно-производственных и опытных участков образовательной организации к новому учебному году. </w:t>
      </w:r>
    </w:p>
    <w:p w:rsidR="009613E6" w:rsidRPr="0067129C" w:rsidRDefault="009613E6" w:rsidP="009613E6">
      <w:pPr>
        <w:ind w:firstLine="720"/>
        <w:jc w:val="both"/>
      </w:pPr>
      <w:r w:rsidRPr="0067129C">
        <w:t>3.5. Принимать участие в рассмотрении вопросов финансирования мероприятий по охране труда в образовательной организации, обязательного социального страхования от несчастных случаев на производстве и профессиональных заболеваний, а также осуществлять контроль за расходованием средств, направляемых на предупредительные меры по сокращению производственного травматизма и профессиональных заболеваний.</w:t>
      </w:r>
    </w:p>
    <w:p w:rsidR="009613E6" w:rsidRPr="0067129C" w:rsidRDefault="009613E6" w:rsidP="009613E6">
      <w:pPr>
        <w:ind w:firstLine="720"/>
        <w:jc w:val="both"/>
      </w:pPr>
      <w:r w:rsidRPr="0067129C">
        <w:t>3.6. Принимать участие в работе комиссии по проведению специальной оценки условий труда в образовательной организации.</w:t>
      </w:r>
    </w:p>
    <w:p w:rsidR="009613E6" w:rsidRPr="0067129C" w:rsidRDefault="009613E6" w:rsidP="009613E6">
      <w:pPr>
        <w:ind w:firstLine="720"/>
        <w:jc w:val="both"/>
      </w:pPr>
      <w:r w:rsidRPr="0067129C">
        <w:t>3.7. Принимать участие в работе комиссии по расследованию несчастных случаев на производстве и профессиональных заболеваний.</w:t>
      </w:r>
    </w:p>
    <w:p w:rsidR="009613E6" w:rsidRPr="0067129C" w:rsidRDefault="009613E6" w:rsidP="009613E6">
      <w:pPr>
        <w:ind w:firstLine="720"/>
        <w:jc w:val="both"/>
      </w:pPr>
    </w:p>
    <w:p w:rsidR="009613E6" w:rsidRPr="0067129C" w:rsidRDefault="009613E6" w:rsidP="009613E6">
      <w:pPr>
        <w:ind w:firstLine="720"/>
        <w:jc w:val="center"/>
        <w:rPr>
          <w:b/>
        </w:rPr>
      </w:pPr>
      <w:r w:rsidRPr="0067129C">
        <w:rPr>
          <w:b/>
        </w:rPr>
        <w:t>4. Права уполномоченного по охране труда</w:t>
      </w:r>
    </w:p>
    <w:p w:rsidR="009613E6" w:rsidRPr="0067129C" w:rsidRDefault="009613E6" w:rsidP="009613E6">
      <w:pPr>
        <w:ind w:firstLine="720"/>
        <w:jc w:val="both"/>
      </w:pPr>
      <w:r w:rsidRPr="0067129C">
        <w:t>Уполномоченный по охране труда имеет право:</w:t>
      </w:r>
    </w:p>
    <w:p w:rsidR="009613E6" w:rsidRPr="0067129C" w:rsidRDefault="009613E6" w:rsidP="009613E6">
      <w:pPr>
        <w:ind w:firstLine="720"/>
        <w:jc w:val="both"/>
      </w:pPr>
      <w:r w:rsidRPr="0067129C">
        <w:t>4.1. Беспрепятственно проверять соблюдение в образовательной организации (структурном подразделении образовательной организации)  требований законодательных и иных нормативных правовых актов по охране труда.</w:t>
      </w:r>
    </w:p>
    <w:p w:rsidR="009613E6" w:rsidRPr="0067129C" w:rsidRDefault="009613E6" w:rsidP="009613E6">
      <w:pPr>
        <w:ind w:firstLine="720"/>
        <w:jc w:val="both"/>
      </w:pPr>
      <w:r w:rsidRPr="0067129C">
        <w:t>4.2. Контролировать выполнение мероприятий, предусмотренных коллективными договорами, соглашениями по охране труда.</w:t>
      </w:r>
    </w:p>
    <w:p w:rsidR="009613E6" w:rsidRPr="0067129C" w:rsidRDefault="009613E6" w:rsidP="009613E6">
      <w:pPr>
        <w:ind w:firstLine="720"/>
        <w:jc w:val="both"/>
      </w:pPr>
      <w:r w:rsidRPr="0067129C">
        <w:t>4.3. Получать от руководителей и должностных лиц структурных подразделений информацию о состоянии условий и охраны труда, производственного травматизма и фактов выявленных профессиональных заболеваний.</w:t>
      </w:r>
    </w:p>
    <w:p w:rsidR="009613E6" w:rsidRPr="0067129C" w:rsidRDefault="009613E6" w:rsidP="009613E6">
      <w:pPr>
        <w:ind w:firstLine="720"/>
        <w:jc w:val="both"/>
      </w:pPr>
      <w:r w:rsidRPr="0067129C">
        <w:t>4.4. Выдавать руководителям структурных подразделений обязательные к рассмотрению представления об устранении выявленных нарушений законодательства об охране труда (Приложение № 1).</w:t>
      </w:r>
    </w:p>
    <w:p w:rsidR="009613E6" w:rsidRPr="0067129C" w:rsidRDefault="009613E6" w:rsidP="009613E6">
      <w:pPr>
        <w:ind w:firstLine="720"/>
        <w:jc w:val="both"/>
      </w:pPr>
      <w:r w:rsidRPr="0067129C">
        <w:t>4.5. Предъявлять руководителю образовательной организации, руководителям структурных подразделений требования о приостановке работ в случаях непосредственной угрозы жизни и здоровья работников.</w:t>
      </w:r>
    </w:p>
    <w:p w:rsidR="009613E6" w:rsidRPr="0067129C" w:rsidRDefault="009613E6" w:rsidP="009613E6">
      <w:pPr>
        <w:ind w:firstLine="720"/>
        <w:jc w:val="both"/>
      </w:pPr>
      <w:r w:rsidRPr="0067129C">
        <w:t>4.6. Осуществлять контроль за выполнением руководителем мероприятий по охране труда, предусмотренных коллективным договором, соглашением по охране труда, а также мероприятий по результатам проведения специальной оценки условий труда и расследования несчастных случаев на производстве.</w:t>
      </w:r>
    </w:p>
    <w:p w:rsidR="009613E6" w:rsidRPr="0067129C" w:rsidRDefault="009613E6" w:rsidP="009613E6">
      <w:pPr>
        <w:ind w:firstLine="720"/>
        <w:jc w:val="both"/>
      </w:pPr>
      <w:r w:rsidRPr="0067129C">
        <w:t>4.7. Обращаться к руководителю и в профсоюзный комитет образовательной организации, в техническую инспекцию труда Профсоюза, в соответствующие органы с предложениями о привлечении к ответственности лиц, виновных в нарушении трудового законодательства и иных нормативных актов, содержащих нормы трудового права, сокрытии фактов несчастных случаев на производстве.</w:t>
      </w:r>
    </w:p>
    <w:p w:rsidR="009613E6" w:rsidRPr="0067129C" w:rsidRDefault="009613E6" w:rsidP="009613E6">
      <w:pPr>
        <w:ind w:firstLine="720"/>
        <w:jc w:val="both"/>
      </w:pPr>
      <w:r w:rsidRPr="0067129C">
        <w:t xml:space="preserve">4.8. Принимать участие в рассмотрении трудовых споров, связанных с нарушением законодательства об охране труда, невыполнением работодателем обязательств (мероприятий) коллективного договора и соглашения по охране труда, ухудшениями условий труда. </w:t>
      </w:r>
    </w:p>
    <w:p w:rsidR="009613E6" w:rsidRPr="0067129C" w:rsidRDefault="009613E6" w:rsidP="009613E6">
      <w:pPr>
        <w:ind w:firstLine="720"/>
        <w:jc w:val="both"/>
      </w:pPr>
      <w:r w:rsidRPr="0067129C">
        <w:t>4.9. Направлять в адрес руководителя и в профсоюзный комитет предложения по проектам локальных нормативных правовых актов об охране труда.</w:t>
      </w:r>
    </w:p>
    <w:p w:rsidR="009613E6" w:rsidRPr="0067129C" w:rsidRDefault="009613E6" w:rsidP="009613E6">
      <w:pPr>
        <w:ind w:firstLine="720"/>
        <w:jc w:val="both"/>
      </w:pPr>
      <w:r w:rsidRPr="0067129C">
        <w:t>4.10. Проходить обучение по охране труда и проверку знаний требований охраны труда в соответствии с Порядком,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по охране труда.</w:t>
      </w:r>
    </w:p>
    <w:p w:rsidR="009613E6" w:rsidRPr="0067129C" w:rsidRDefault="009613E6" w:rsidP="009613E6">
      <w:pPr>
        <w:jc w:val="center"/>
        <w:rPr>
          <w:b/>
          <w:bCs/>
          <w:iCs/>
        </w:rPr>
      </w:pPr>
    </w:p>
    <w:p w:rsidR="009613E6" w:rsidRPr="0067129C" w:rsidRDefault="009613E6" w:rsidP="009613E6">
      <w:pPr>
        <w:jc w:val="center"/>
        <w:rPr>
          <w:b/>
          <w:bCs/>
          <w:iCs/>
        </w:rPr>
      </w:pPr>
    </w:p>
    <w:p w:rsidR="009613E6" w:rsidRPr="0067129C" w:rsidRDefault="009613E6" w:rsidP="009613E6">
      <w:pPr>
        <w:jc w:val="center"/>
        <w:rPr>
          <w:b/>
          <w:bCs/>
          <w:iCs/>
        </w:rPr>
      </w:pPr>
      <w:r w:rsidRPr="0067129C">
        <w:rPr>
          <w:b/>
          <w:bCs/>
          <w:iCs/>
        </w:rPr>
        <w:t>5. Гарантии деятельности уполномоченного по охране труда</w:t>
      </w:r>
    </w:p>
    <w:p w:rsidR="009613E6" w:rsidRPr="0067129C" w:rsidRDefault="009613E6" w:rsidP="009613E6">
      <w:pPr>
        <w:ind w:firstLine="720"/>
        <w:jc w:val="both"/>
        <w:rPr>
          <w:bCs/>
        </w:rPr>
      </w:pPr>
      <w:r w:rsidRPr="0067129C">
        <w:rPr>
          <w:bCs/>
        </w:rPr>
        <w:t>5.1. В соответствии с Трудовым кодексом РФ уполномоченному по охране труда предоставляются гарантии, которые устанавливаются коллективным договором, другим локальным нормативным актом образовательной организации, а именно:</w:t>
      </w:r>
    </w:p>
    <w:p w:rsidR="009613E6" w:rsidRPr="0067129C" w:rsidRDefault="009613E6" w:rsidP="009613E6">
      <w:pPr>
        <w:ind w:firstLine="720"/>
        <w:jc w:val="both"/>
        <w:rPr>
          <w:bCs/>
        </w:rPr>
      </w:pPr>
      <w:r w:rsidRPr="0067129C">
        <w:rPr>
          <w:bCs/>
        </w:rPr>
        <w:t>- оказание со стороны работодателя содействия в реализации прав уполномоченного по осуществлению контроля за обеспечением здоровых и безопасных условия труда;</w:t>
      </w:r>
    </w:p>
    <w:p w:rsidR="009613E6" w:rsidRPr="0067129C" w:rsidRDefault="009613E6" w:rsidP="009613E6">
      <w:pPr>
        <w:ind w:firstLine="720"/>
        <w:jc w:val="both"/>
        <w:rPr>
          <w:bCs/>
        </w:rPr>
      </w:pPr>
      <w:r w:rsidRPr="0067129C">
        <w:rPr>
          <w:bCs/>
        </w:rPr>
        <w:t>- обеспечение за счет средств образовательной организации нормативными документами и справочными материалами по охране труда.</w:t>
      </w:r>
    </w:p>
    <w:p w:rsidR="009613E6" w:rsidRPr="0067129C" w:rsidRDefault="009613E6" w:rsidP="009613E6">
      <w:pPr>
        <w:suppressAutoHyphens/>
        <w:autoSpaceDE w:val="0"/>
        <w:autoSpaceDN w:val="0"/>
        <w:adjustRightInd w:val="0"/>
        <w:ind w:firstLine="720"/>
        <w:jc w:val="both"/>
        <w:rPr>
          <w:strike/>
        </w:rPr>
      </w:pPr>
      <w:r w:rsidRPr="0067129C">
        <w:t>5.2. В соответствии со ст.ст. 25, 27 Федерального закона «О профессиональных союзах, их правах и гарантиях деятельности»:</w:t>
      </w:r>
    </w:p>
    <w:p w:rsidR="009613E6" w:rsidRPr="0067129C" w:rsidRDefault="009613E6" w:rsidP="009613E6">
      <w:pPr>
        <w:autoSpaceDE w:val="0"/>
        <w:autoSpaceDN w:val="0"/>
        <w:adjustRightInd w:val="0"/>
        <w:ind w:firstLine="720"/>
        <w:jc w:val="both"/>
      </w:pPr>
      <w:r w:rsidRPr="0067129C">
        <w:t>5.2.1. Привлечение к дисциплинарной ответственности уполномоченных профсоюза по охране труда и представителей профсоюза в создаваемых в организации совместных комитетах (комиссиях) по охране труда, перевод их на другую работу или увольнение по инициативе работодателя допускаются только с предварительного согласия профсоюзного органа в первичной профсоюзной организации.</w:t>
      </w:r>
    </w:p>
    <w:p w:rsidR="009613E6" w:rsidRPr="0067129C" w:rsidRDefault="009613E6" w:rsidP="009613E6">
      <w:pPr>
        <w:autoSpaceDE w:val="0"/>
        <w:autoSpaceDN w:val="0"/>
        <w:adjustRightInd w:val="0"/>
        <w:ind w:firstLine="720"/>
        <w:jc w:val="both"/>
      </w:pPr>
      <w:r w:rsidRPr="0067129C">
        <w:t>5.2.2. Члены профсоюзных органов, не освобожденные от основной работы, уполномоченные профсоюза по охране труда, представители профсоюза в создаваемых в организациях совместных комитетах (комиссиях) по охране труда освобождаются от основной работы для выполнения профсоюзных обязанностей в интересах коллектива работников, а также на время краткосрочной профсоюзной учебы. Условия освобождения от основной работы и порядок оплаты времени выполнения профсоюзных обязанностей и времени учебы указанных лиц определяются коллективным договором, соглашением.</w:t>
      </w:r>
    </w:p>
    <w:p w:rsidR="009613E6" w:rsidRPr="0067129C" w:rsidRDefault="009613E6" w:rsidP="009613E6">
      <w:pPr>
        <w:autoSpaceDE w:val="0"/>
        <w:autoSpaceDN w:val="0"/>
        <w:adjustRightInd w:val="0"/>
        <w:ind w:firstLine="720"/>
        <w:jc w:val="both"/>
      </w:pPr>
      <w:r w:rsidRPr="0067129C">
        <w:t>5.2.3. Члены профсоюзных органов, не освобожденные от основной работы, освобождаются от нее для участия в качестве делегатов съездов, конференций, созываемых профсоюзами, а также для участия в работе их выборных органов. Условия их освобождения от работы и порядок оплаты времени участия в указанных мероприятиях определяются коллективным договором, соглашением.</w:t>
      </w:r>
    </w:p>
    <w:p w:rsidR="009613E6" w:rsidRPr="0067129C" w:rsidRDefault="009613E6" w:rsidP="009613E6">
      <w:pPr>
        <w:autoSpaceDE w:val="0"/>
        <w:autoSpaceDN w:val="0"/>
        <w:adjustRightInd w:val="0"/>
        <w:ind w:firstLine="720"/>
        <w:jc w:val="both"/>
        <w:outlineLvl w:val="0"/>
      </w:pPr>
      <w:r w:rsidRPr="0067129C">
        <w:t xml:space="preserve">5.2.4. Увольнение по инициативе работодателя работников, являвшихся членами профсоюзных органов, не допускается в течение двух лет после окончания срока их полномочий, кроме случаев ликвидации организации или совершения работником действий, за которые федеральным законом предусмотрено увольнение. </w:t>
      </w:r>
    </w:p>
    <w:p w:rsidR="009613E6" w:rsidRPr="0067129C" w:rsidRDefault="009613E6" w:rsidP="009613E6">
      <w:pPr>
        <w:ind w:firstLine="720"/>
        <w:jc w:val="both"/>
        <w:rPr>
          <w:bCs/>
        </w:rPr>
      </w:pPr>
      <w:r w:rsidRPr="0067129C">
        <w:rPr>
          <w:bCs/>
        </w:rPr>
        <w:t xml:space="preserve">5.3. За активную и добросовестную работу, способствующую улучшению условий и охраны труда в образовательной организации, предупреждению несчастных случаев и профессиональных заболеваний, уполномоченный материально и морально поощряется в форме доплаты к должностному окладу, предоставления дополнительного отпуска, оплаты путевки на санаторно-курортное лечение и отдых из средств образовательной организации или профсоюзного комитета. </w:t>
      </w:r>
    </w:p>
    <w:p w:rsidR="009613E6" w:rsidRDefault="009613E6" w:rsidP="009613E6">
      <w:pPr>
        <w:suppressAutoHyphens/>
        <w:autoSpaceDE w:val="0"/>
        <w:autoSpaceDN w:val="0"/>
        <w:adjustRightInd w:val="0"/>
        <w:ind w:firstLine="720"/>
        <w:jc w:val="both"/>
        <w:sectPr w:rsidR="009613E6" w:rsidSect="009613E6">
          <w:pgSz w:w="11906" w:h="16838"/>
          <w:pgMar w:top="1134" w:right="850" w:bottom="1134" w:left="1701" w:header="708" w:footer="708" w:gutter="0"/>
          <w:cols w:space="708"/>
          <w:docGrid w:linePitch="360"/>
        </w:sectPr>
      </w:pPr>
      <w:r w:rsidRPr="0067129C">
        <w:rPr>
          <w:bCs/>
        </w:rPr>
        <w:t xml:space="preserve">5.4. </w:t>
      </w:r>
      <w:r w:rsidRPr="0067129C">
        <w:t>По итогам Общероссийского смотра-конкурса на звание «Лучший уполномоченный по охране труда Профсоюза» уполномоченному, занявшему первое место, присваивается звание «Лучший уполномоченный по охране труда Профсоюза», применяются меры материального и морального поощрения, включая награждение Почетной грамотой ЦС Профсоюза.</w:t>
      </w:r>
    </w:p>
    <w:p w:rsidR="009613E6" w:rsidRPr="00216B24" w:rsidRDefault="009613E6" w:rsidP="009613E6">
      <w:pPr>
        <w:jc w:val="right"/>
        <w:rPr>
          <w:i/>
          <w:sz w:val="28"/>
        </w:rPr>
      </w:pPr>
      <w:r w:rsidRPr="00216B24">
        <w:rPr>
          <w:i/>
          <w:sz w:val="28"/>
        </w:rPr>
        <w:lastRenderedPageBreak/>
        <w:t>Приложение 23</w:t>
      </w:r>
    </w:p>
    <w:p w:rsidR="009613E6" w:rsidRPr="00F24793" w:rsidRDefault="009613E6" w:rsidP="009613E6">
      <w:pPr>
        <w:jc w:val="right"/>
        <w:rPr>
          <w:i/>
        </w:rPr>
      </w:pPr>
    </w:p>
    <w:tbl>
      <w:tblPr>
        <w:tblW w:w="9318" w:type="dxa"/>
        <w:tblInd w:w="108" w:type="dxa"/>
        <w:tblLook w:val="04A0" w:firstRow="1" w:lastRow="0" w:firstColumn="1" w:lastColumn="0" w:noHBand="0" w:noVBand="1"/>
      </w:tblPr>
      <w:tblGrid>
        <w:gridCol w:w="4578"/>
        <w:gridCol w:w="4740"/>
      </w:tblGrid>
      <w:tr w:rsidR="009613E6" w:rsidRPr="00216B24" w:rsidTr="009613E6">
        <w:trPr>
          <w:trHeight w:val="1965"/>
        </w:trPr>
        <w:tc>
          <w:tcPr>
            <w:tcW w:w="4578" w:type="dxa"/>
            <w:vAlign w:val="center"/>
          </w:tcPr>
          <w:p w:rsidR="009613E6" w:rsidRPr="00216B24" w:rsidRDefault="009613E6" w:rsidP="009613E6">
            <w:pPr>
              <w:tabs>
                <w:tab w:val="center" w:pos="4677"/>
                <w:tab w:val="right" w:pos="9355"/>
              </w:tabs>
              <w:rPr>
                <w:b/>
                <w:sz w:val="28"/>
              </w:rPr>
            </w:pPr>
            <w:r w:rsidRPr="00216B24">
              <w:rPr>
                <w:b/>
                <w:sz w:val="28"/>
              </w:rPr>
              <w:t>«СОГЛАСОВАНО»</w:t>
            </w:r>
          </w:p>
          <w:p w:rsidR="009613E6" w:rsidRPr="00216B24" w:rsidRDefault="009613E6" w:rsidP="009613E6">
            <w:pPr>
              <w:tabs>
                <w:tab w:val="center" w:pos="4677"/>
                <w:tab w:val="right" w:pos="9355"/>
              </w:tabs>
              <w:rPr>
                <w:sz w:val="28"/>
              </w:rPr>
            </w:pPr>
            <w:r w:rsidRPr="00216B24">
              <w:rPr>
                <w:sz w:val="28"/>
              </w:rPr>
              <w:t>Председатель первичной профсоюзной организации МБУДО «ГДДТ им. А. Алиша» г. Казани</w:t>
            </w:r>
          </w:p>
          <w:p w:rsidR="009613E6" w:rsidRPr="00216B24" w:rsidRDefault="009613E6" w:rsidP="009613E6">
            <w:pPr>
              <w:tabs>
                <w:tab w:val="center" w:pos="4677"/>
                <w:tab w:val="right" w:pos="9355"/>
              </w:tabs>
              <w:rPr>
                <w:sz w:val="28"/>
              </w:rPr>
            </w:pPr>
            <w:r w:rsidRPr="00216B24">
              <w:rPr>
                <w:sz w:val="28"/>
              </w:rPr>
              <w:t>__________ В.В. Павлова</w:t>
            </w:r>
          </w:p>
        </w:tc>
        <w:tc>
          <w:tcPr>
            <w:tcW w:w="4740" w:type="dxa"/>
          </w:tcPr>
          <w:p w:rsidR="009613E6" w:rsidRPr="00216B24" w:rsidRDefault="009613E6" w:rsidP="009613E6">
            <w:pPr>
              <w:tabs>
                <w:tab w:val="center" w:pos="4677"/>
                <w:tab w:val="right" w:pos="9355"/>
              </w:tabs>
              <w:ind w:left="601"/>
              <w:rPr>
                <w:b/>
                <w:i/>
                <w:sz w:val="28"/>
              </w:rPr>
            </w:pPr>
            <w:r w:rsidRPr="00216B24">
              <w:rPr>
                <w:b/>
                <w:sz w:val="28"/>
              </w:rPr>
              <w:t>«УТВЕРЖДАЮ»</w:t>
            </w:r>
          </w:p>
          <w:p w:rsidR="009613E6" w:rsidRPr="00216B24" w:rsidRDefault="009613E6" w:rsidP="009613E6">
            <w:pPr>
              <w:tabs>
                <w:tab w:val="center" w:pos="4677"/>
                <w:tab w:val="right" w:pos="9355"/>
              </w:tabs>
              <w:ind w:left="601"/>
              <w:rPr>
                <w:sz w:val="28"/>
              </w:rPr>
            </w:pPr>
            <w:r w:rsidRPr="00216B24">
              <w:rPr>
                <w:sz w:val="28"/>
              </w:rPr>
              <w:t>Директор</w:t>
            </w:r>
          </w:p>
          <w:p w:rsidR="009613E6" w:rsidRPr="00216B24" w:rsidRDefault="009613E6" w:rsidP="009613E6">
            <w:pPr>
              <w:tabs>
                <w:tab w:val="center" w:pos="4677"/>
                <w:tab w:val="right" w:pos="9355"/>
              </w:tabs>
              <w:ind w:left="601"/>
              <w:rPr>
                <w:sz w:val="28"/>
              </w:rPr>
            </w:pPr>
            <w:r w:rsidRPr="00216B24">
              <w:rPr>
                <w:sz w:val="28"/>
              </w:rPr>
              <w:t>МБУДО «ГДДТ им. А. Алиша» г. Казани</w:t>
            </w:r>
          </w:p>
          <w:p w:rsidR="009613E6" w:rsidRPr="00216B24" w:rsidRDefault="009613E6" w:rsidP="009613E6">
            <w:pPr>
              <w:tabs>
                <w:tab w:val="center" w:pos="4677"/>
                <w:tab w:val="right" w:pos="9355"/>
              </w:tabs>
              <w:ind w:left="601"/>
              <w:rPr>
                <w:sz w:val="28"/>
              </w:rPr>
            </w:pPr>
            <w:r w:rsidRPr="00216B24">
              <w:rPr>
                <w:sz w:val="28"/>
              </w:rPr>
              <w:t>___________ Е.Ю. Габитова</w:t>
            </w:r>
          </w:p>
        </w:tc>
      </w:tr>
    </w:tbl>
    <w:p w:rsidR="00216B24" w:rsidRPr="002F2388" w:rsidRDefault="00216B24" w:rsidP="002F2388">
      <w:pPr>
        <w:rPr>
          <w:sz w:val="28"/>
        </w:rPr>
      </w:pPr>
      <w:r>
        <w:rPr>
          <w:rFonts w:eastAsia="Calibri"/>
          <w:lang w:eastAsia="en-US"/>
        </w:rPr>
        <w:t>«</w:t>
      </w:r>
      <w:r>
        <w:rPr>
          <w:rFonts w:eastAsia="Calibri"/>
          <w:sz w:val="28"/>
          <w:lang w:eastAsia="en-US"/>
        </w:rPr>
        <w:t>16</w:t>
      </w:r>
      <w:r w:rsidRPr="00216B24">
        <w:rPr>
          <w:rFonts w:eastAsia="Calibri"/>
          <w:sz w:val="28"/>
          <w:lang w:eastAsia="en-US"/>
        </w:rPr>
        <w:t>»</w:t>
      </w:r>
      <w:r>
        <w:rPr>
          <w:rFonts w:eastAsia="Calibri"/>
          <w:sz w:val="28"/>
          <w:lang w:eastAsia="en-US"/>
        </w:rPr>
        <w:t xml:space="preserve"> марта</w:t>
      </w:r>
      <w:r w:rsidRPr="00216B24">
        <w:rPr>
          <w:rFonts w:eastAsia="Calibri"/>
          <w:sz w:val="28"/>
          <w:lang w:eastAsia="en-US"/>
        </w:rPr>
        <w:t xml:space="preserve"> 2021 г.</w:t>
      </w:r>
      <w:r w:rsidRPr="00216B24">
        <w:rPr>
          <w:rFonts w:eastAsia="Calibri"/>
          <w:sz w:val="28"/>
          <w:lang w:eastAsia="en-US"/>
        </w:rPr>
        <w:tab/>
      </w:r>
      <w:r w:rsidRPr="00216B24">
        <w:rPr>
          <w:rFonts w:eastAsia="Calibri"/>
          <w:sz w:val="28"/>
          <w:lang w:eastAsia="en-US"/>
        </w:rPr>
        <w:tab/>
      </w:r>
      <w:r w:rsidRPr="00216B24">
        <w:rPr>
          <w:rFonts w:eastAsia="Calibri"/>
          <w:sz w:val="28"/>
          <w:lang w:eastAsia="en-US"/>
        </w:rPr>
        <w:tab/>
        <w:t xml:space="preserve">          </w:t>
      </w:r>
      <w:r>
        <w:rPr>
          <w:rFonts w:eastAsia="Calibri"/>
          <w:sz w:val="28"/>
          <w:lang w:eastAsia="en-US"/>
        </w:rPr>
        <w:t xml:space="preserve"> </w:t>
      </w:r>
      <w:r w:rsidRPr="00216B24">
        <w:rPr>
          <w:rFonts w:eastAsia="Calibri"/>
          <w:sz w:val="28"/>
          <w:lang w:eastAsia="en-US"/>
        </w:rPr>
        <w:t xml:space="preserve">   Приказ от «25» мая 2021</w:t>
      </w:r>
      <w:r>
        <w:rPr>
          <w:rFonts w:eastAsia="Calibri"/>
          <w:sz w:val="28"/>
          <w:lang w:eastAsia="en-US"/>
        </w:rPr>
        <w:t xml:space="preserve"> г. № </w:t>
      </w:r>
      <w:r w:rsidRPr="00216B24">
        <w:rPr>
          <w:rFonts w:eastAsia="Calibri"/>
          <w:sz w:val="28"/>
          <w:lang w:eastAsia="en-US"/>
        </w:rPr>
        <w:t>85</w:t>
      </w:r>
    </w:p>
    <w:p w:rsidR="00216B24" w:rsidRPr="000567EA" w:rsidRDefault="00216B24" w:rsidP="00216B24">
      <w:pPr>
        <w:jc w:val="center"/>
        <w:rPr>
          <w:b/>
        </w:rPr>
      </w:pPr>
      <w:r w:rsidRPr="000567EA">
        <w:rPr>
          <w:b/>
        </w:rPr>
        <w:t>Положение</w:t>
      </w:r>
    </w:p>
    <w:p w:rsidR="00216B24" w:rsidRDefault="00216B24" w:rsidP="00216B24">
      <w:pPr>
        <w:jc w:val="center"/>
        <w:rPr>
          <w:b/>
        </w:rPr>
      </w:pPr>
      <w:r w:rsidRPr="000567EA">
        <w:rPr>
          <w:b/>
        </w:rPr>
        <w:t>о комиссии по охране труда</w:t>
      </w:r>
    </w:p>
    <w:p w:rsidR="002F2388" w:rsidRPr="000567EA" w:rsidRDefault="002F2388" w:rsidP="00216B24">
      <w:pPr>
        <w:jc w:val="center"/>
        <w:rPr>
          <w:b/>
        </w:rPr>
      </w:pPr>
      <w:r>
        <w:rPr>
          <w:b/>
        </w:rPr>
        <w:t>МБУДО «Городской дворец детского творчества им. А. Алиша» г. Казани</w:t>
      </w:r>
    </w:p>
    <w:p w:rsidR="00216B24" w:rsidRPr="000567EA" w:rsidRDefault="00216B24" w:rsidP="00216B24">
      <w:pPr>
        <w:jc w:val="center"/>
        <w:rPr>
          <w:b/>
        </w:rPr>
      </w:pPr>
      <w:r w:rsidRPr="000567EA">
        <w:rPr>
          <w:b/>
        </w:rPr>
        <w:t>1. Общие положения</w:t>
      </w:r>
    </w:p>
    <w:p w:rsidR="00216B24" w:rsidRPr="000567EA" w:rsidRDefault="00216B24" w:rsidP="00216B24">
      <w:pPr>
        <w:ind w:firstLine="567"/>
        <w:jc w:val="both"/>
      </w:pPr>
      <w:r w:rsidRPr="000567EA">
        <w:rPr>
          <w:spacing w:val="-3"/>
        </w:rPr>
        <w:t xml:space="preserve">1.Положение о комиссии по охране труда разработано в соответствии со статьей 218 Трудового кодекса </w:t>
      </w:r>
      <w:r w:rsidRPr="000567EA">
        <w:rPr>
          <w:spacing w:val="-1"/>
        </w:rPr>
        <w:t xml:space="preserve">Российской Федерации и приказом от 24.06.2014 № 412 н «Об утверждении типового положения о </w:t>
      </w:r>
      <w:r w:rsidRPr="000567EA">
        <w:rPr>
          <w:spacing w:val="-3"/>
        </w:rPr>
        <w:t xml:space="preserve">комитете (комиссии) по охране труда» с целью организации совместных действий работодателя, работников </w:t>
      </w:r>
      <w:r w:rsidRPr="000567EA">
        <w:rPr>
          <w:spacing w:val="-2"/>
        </w:rPr>
        <w:t xml:space="preserve">и выборного органа первичной профсоюзной организации по обеспечению требований охраны труда, </w:t>
      </w:r>
      <w:r w:rsidRPr="000567EA">
        <w:rPr>
          <w:spacing w:val="-4"/>
        </w:rPr>
        <w:t xml:space="preserve">предупреждению производственного травматизма и профессиональных заболеваний, сохранению здоровья </w:t>
      </w:r>
      <w:r w:rsidRPr="000567EA">
        <w:t>работников.</w:t>
      </w:r>
    </w:p>
    <w:p w:rsidR="00216B24" w:rsidRPr="000567EA" w:rsidRDefault="00216B24" w:rsidP="00216B24">
      <w:pPr>
        <w:ind w:firstLine="567"/>
        <w:jc w:val="both"/>
        <w:rPr>
          <w:spacing w:val="-8"/>
        </w:rPr>
      </w:pPr>
      <w:r w:rsidRPr="000567EA">
        <w:rPr>
          <w:spacing w:val="-4"/>
        </w:rPr>
        <w:t xml:space="preserve">На основе Положения приказом руководителя с учетом мнения выборного органа первичной профсоюзной </w:t>
      </w:r>
      <w:r w:rsidRPr="000567EA">
        <w:rPr>
          <w:spacing w:val="-3"/>
        </w:rPr>
        <w:t xml:space="preserve">организации утверждается положение о комиссии по охране труда с учетом специфики деятельности </w:t>
      </w:r>
      <w:r w:rsidRPr="000567EA">
        <w:t>работодателя.</w:t>
      </w:r>
    </w:p>
    <w:p w:rsidR="00216B24" w:rsidRPr="000567EA" w:rsidRDefault="00216B24" w:rsidP="00216B24">
      <w:pPr>
        <w:ind w:firstLine="567"/>
        <w:jc w:val="both"/>
        <w:rPr>
          <w:spacing w:val="-13"/>
        </w:rPr>
      </w:pPr>
      <w:r w:rsidRPr="000567EA">
        <w:rPr>
          <w:spacing w:val="-3"/>
        </w:rPr>
        <w:t>Положение предусматривает основные задачи, функции и права комиссии.</w:t>
      </w:r>
    </w:p>
    <w:p w:rsidR="00216B24" w:rsidRPr="000567EA" w:rsidRDefault="00216B24" w:rsidP="00216B24">
      <w:pPr>
        <w:ind w:firstLine="567"/>
        <w:jc w:val="both"/>
        <w:rPr>
          <w:spacing w:val="-9"/>
        </w:rPr>
      </w:pPr>
      <w:r w:rsidRPr="000567EA">
        <w:rPr>
          <w:spacing w:val="-4"/>
        </w:rPr>
        <w:t xml:space="preserve">Комиссия является составной частью системы управления охраной труда у работодателя, а также одной </w:t>
      </w:r>
      <w:r w:rsidRPr="000567EA">
        <w:rPr>
          <w:spacing w:val="-3"/>
        </w:rPr>
        <w:t xml:space="preserve">из форм участия работников в управлении охраной труда. Работа Комиссии строится на принципах </w:t>
      </w:r>
      <w:r w:rsidRPr="000567EA">
        <w:t>социального партнерства.</w:t>
      </w:r>
    </w:p>
    <w:p w:rsidR="00216B24" w:rsidRPr="000567EA" w:rsidRDefault="00216B24" w:rsidP="00216B24">
      <w:pPr>
        <w:ind w:firstLine="567"/>
        <w:jc w:val="both"/>
        <w:rPr>
          <w:spacing w:val="-13"/>
        </w:rPr>
      </w:pPr>
      <w:r w:rsidRPr="000567EA">
        <w:rPr>
          <w:spacing w:val="-3"/>
        </w:rPr>
        <w:t xml:space="preserve">Комиссия взаимодействует с органом исполнительной власти субъекта Российской Федерации в области </w:t>
      </w:r>
      <w:r w:rsidRPr="000567EA">
        <w:rPr>
          <w:spacing w:val="-4"/>
        </w:rPr>
        <w:t xml:space="preserve">охраны труда, на территории которого осуществляет деятельность работодатель, органами государственного </w:t>
      </w:r>
      <w:r w:rsidRPr="000567EA">
        <w:rPr>
          <w:spacing w:val="-3"/>
        </w:rPr>
        <w:t xml:space="preserve">надзора (контроля) за соблюдением трудового законодательства указанного субъекта Российской </w:t>
      </w:r>
      <w:r w:rsidRPr="000567EA">
        <w:rPr>
          <w:spacing w:val="-2"/>
        </w:rPr>
        <w:t xml:space="preserve">Федерации, другими органами государственного надзора (контроля), а также с технической инспекцией </w:t>
      </w:r>
      <w:r w:rsidRPr="000567EA">
        <w:t>труда профсоюзов.</w:t>
      </w:r>
    </w:p>
    <w:p w:rsidR="00216B24" w:rsidRPr="000567EA" w:rsidRDefault="00216B24" w:rsidP="00216B24">
      <w:pPr>
        <w:ind w:firstLine="567"/>
        <w:jc w:val="both"/>
        <w:rPr>
          <w:spacing w:val="-10"/>
        </w:rPr>
      </w:pPr>
      <w:r w:rsidRPr="000567EA">
        <w:rPr>
          <w:spacing w:val="-4"/>
        </w:rPr>
        <w:t xml:space="preserve">Комиссия в своей деятельности руководствуется законами и иными нормативными правовыми актами </w:t>
      </w:r>
      <w:r w:rsidRPr="000567EA">
        <w:rPr>
          <w:spacing w:val="-2"/>
        </w:rPr>
        <w:t xml:space="preserve">Российской Федерации, законами и иными нормативными правовыми актами субъектов Российской </w:t>
      </w:r>
      <w:r w:rsidRPr="000567EA">
        <w:rPr>
          <w:spacing w:val="-3"/>
        </w:rPr>
        <w:t xml:space="preserve">Федерации об охране труда, коллективным договором (соглашением по охране труда), локальными </w:t>
      </w:r>
      <w:r w:rsidRPr="000567EA">
        <w:t>нормативными актами работодателя.</w:t>
      </w:r>
    </w:p>
    <w:p w:rsidR="00216B24" w:rsidRPr="000567EA" w:rsidRDefault="00216B24" w:rsidP="00216B24">
      <w:pPr>
        <w:ind w:firstLine="567"/>
        <w:jc w:val="both"/>
        <w:rPr>
          <w:i/>
          <w:spacing w:val="-13"/>
        </w:rPr>
      </w:pPr>
      <w:r w:rsidRPr="000567EA">
        <w:rPr>
          <w:i/>
          <w:spacing w:val="-4"/>
        </w:rPr>
        <w:t>Задачами Комиссии являются:</w:t>
      </w:r>
    </w:p>
    <w:p w:rsidR="00216B24" w:rsidRPr="000567EA" w:rsidRDefault="00216B24" w:rsidP="00216B24">
      <w:pPr>
        <w:tabs>
          <w:tab w:val="left" w:pos="851"/>
        </w:tabs>
        <w:ind w:firstLine="567"/>
        <w:jc w:val="both"/>
      </w:pPr>
      <w:r w:rsidRPr="000567EA">
        <w:rPr>
          <w:spacing w:val="-11"/>
        </w:rPr>
        <w:t>а)</w:t>
      </w:r>
      <w:r w:rsidRPr="000567EA">
        <w:tab/>
      </w:r>
      <w:r w:rsidRPr="000567EA">
        <w:rPr>
          <w:spacing w:val="-3"/>
        </w:rPr>
        <w:t xml:space="preserve">разработка на основе предложений членов Комиссии программы совместных действий работодателя, </w:t>
      </w:r>
      <w:r w:rsidRPr="000567EA">
        <w:rPr>
          <w:spacing w:val="-2"/>
        </w:rPr>
        <w:t xml:space="preserve">выборного органа первичной профсоюзной организации или иного уполномоченного работниками </w:t>
      </w:r>
      <w:r w:rsidRPr="000567EA">
        <w:rPr>
          <w:spacing w:val="-4"/>
        </w:rPr>
        <w:t>представительного органа по обеспечению соблюдения государственных нормативных требований охраны труда, предупреждению производственного травматизма и профессиональной заболеваемости;</w:t>
      </w:r>
    </w:p>
    <w:p w:rsidR="00216B24" w:rsidRPr="000567EA" w:rsidRDefault="00216B24" w:rsidP="00216B24">
      <w:pPr>
        <w:tabs>
          <w:tab w:val="left" w:pos="851"/>
        </w:tabs>
        <w:ind w:firstLine="567"/>
        <w:jc w:val="both"/>
      </w:pPr>
      <w:r w:rsidRPr="000567EA">
        <w:rPr>
          <w:spacing w:val="-5"/>
        </w:rPr>
        <w:t>б)</w:t>
      </w:r>
      <w:r w:rsidRPr="000567EA">
        <w:tab/>
      </w:r>
      <w:r w:rsidRPr="000567EA">
        <w:rPr>
          <w:spacing w:val="-2"/>
        </w:rPr>
        <w:t xml:space="preserve">организация проверок состояния условий и охраны труда на рабочих местах, подготовка по их </w:t>
      </w:r>
      <w:r w:rsidRPr="000567EA">
        <w:rPr>
          <w:spacing w:val="-5"/>
        </w:rPr>
        <w:t xml:space="preserve">результатам, а также на основе анализа причин производственного травматизма и профессиональной </w:t>
      </w:r>
      <w:r w:rsidRPr="000567EA">
        <w:rPr>
          <w:spacing w:val="-3"/>
        </w:rPr>
        <w:t>заболеваемости предложений работодателю по улучшению условий и охраны труда;</w:t>
      </w:r>
    </w:p>
    <w:p w:rsidR="00216B24" w:rsidRPr="000567EA" w:rsidRDefault="00216B24" w:rsidP="00216B24">
      <w:pPr>
        <w:tabs>
          <w:tab w:val="left" w:pos="851"/>
        </w:tabs>
        <w:ind w:firstLine="567"/>
        <w:jc w:val="both"/>
        <w:rPr>
          <w:spacing w:val="-3"/>
        </w:rPr>
      </w:pPr>
      <w:r w:rsidRPr="000567EA">
        <w:rPr>
          <w:spacing w:val="-3"/>
        </w:rPr>
        <w:t>в)</w:t>
      </w:r>
      <w:r w:rsidRPr="000567EA">
        <w:tab/>
      </w:r>
      <w:r w:rsidRPr="000567EA">
        <w:rPr>
          <w:spacing w:val="-3"/>
        </w:rPr>
        <w:t xml:space="preserve">содействие службе охраны труда работодателя в информировании работников о состоянии условий и </w:t>
      </w:r>
      <w:r w:rsidRPr="000567EA">
        <w:rPr>
          <w:spacing w:val="-4"/>
        </w:rPr>
        <w:t xml:space="preserve">охраны труда на рабочих местах, существующем риске повреждения здоровья, о полагающихся работникам </w:t>
      </w:r>
      <w:r w:rsidRPr="000567EA">
        <w:rPr>
          <w:spacing w:val="-3"/>
        </w:rPr>
        <w:t>компенсациях за работу во вредных и (или) опасных условиях труда, средствах индивидуальной зашиты.</w:t>
      </w:r>
    </w:p>
    <w:p w:rsidR="00216B24" w:rsidRPr="000567EA" w:rsidRDefault="00216B24" w:rsidP="00216B24">
      <w:pPr>
        <w:tabs>
          <w:tab w:val="left" w:pos="851"/>
        </w:tabs>
        <w:ind w:firstLine="567"/>
        <w:jc w:val="both"/>
        <w:rPr>
          <w:i/>
        </w:rPr>
      </w:pPr>
      <w:r w:rsidRPr="000567EA">
        <w:rPr>
          <w:i/>
          <w:spacing w:val="-13"/>
        </w:rPr>
        <w:lastRenderedPageBreak/>
        <w:t>2.</w:t>
      </w:r>
      <w:r w:rsidRPr="000567EA">
        <w:rPr>
          <w:i/>
        </w:rPr>
        <w:tab/>
        <w:t>Функциями Комиссии являются:</w:t>
      </w:r>
    </w:p>
    <w:p w:rsidR="00216B24" w:rsidRPr="000567EA" w:rsidRDefault="00216B24" w:rsidP="00216B24">
      <w:pPr>
        <w:tabs>
          <w:tab w:val="left" w:pos="851"/>
        </w:tabs>
        <w:ind w:firstLine="567"/>
        <w:jc w:val="both"/>
      </w:pPr>
      <w:r w:rsidRPr="000567EA">
        <w:rPr>
          <w:spacing w:val="-9"/>
        </w:rPr>
        <w:t>а)</w:t>
      </w:r>
      <w:r w:rsidRPr="000567EA">
        <w:tab/>
      </w:r>
      <w:r w:rsidRPr="000567EA">
        <w:rPr>
          <w:spacing w:val="-4"/>
        </w:rPr>
        <w:t xml:space="preserve">рассмотрение предложений работодателя, работников, выборного органа первичной профсоюзной </w:t>
      </w:r>
      <w:r w:rsidRPr="000567EA">
        <w:rPr>
          <w:spacing w:val="-3"/>
        </w:rPr>
        <w:t xml:space="preserve">организации или иного уполномоченного работниками представительного органа с целью выработки </w:t>
      </w:r>
      <w:r w:rsidRPr="000567EA">
        <w:t>рекомендаций по улучшению условий и охраны труда;</w:t>
      </w:r>
    </w:p>
    <w:p w:rsidR="00216B24" w:rsidRPr="000567EA" w:rsidRDefault="00216B24" w:rsidP="00216B24">
      <w:pPr>
        <w:tabs>
          <w:tab w:val="left" w:pos="851"/>
        </w:tabs>
        <w:ind w:firstLine="567"/>
        <w:jc w:val="both"/>
      </w:pPr>
      <w:r w:rsidRPr="000567EA">
        <w:rPr>
          <w:spacing w:val="-5"/>
        </w:rPr>
        <w:t>б)</w:t>
      </w:r>
      <w:r w:rsidRPr="000567EA">
        <w:tab/>
      </w:r>
      <w:r w:rsidRPr="000567EA">
        <w:rPr>
          <w:spacing w:val="-5"/>
        </w:rPr>
        <w:t xml:space="preserve">содействие работодателю в организации обучения по охране труда, безопасным методам и приемам </w:t>
      </w:r>
      <w:r w:rsidRPr="000567EA">
        <w:rPr>
          <w:spacing w:val="-3"/>
        </w:rPr>
        <w:t xml:space="preserve">выполнения работ, а также в организации проверки знаний требований охраны труда и проведения в </w:t>
      </w:r>
      <w:r w:rsidRPr="000567EA">
        <w:t>установленном порядке инструктажей по охране труда;</w:t>
      </w:r>
    </w:p>
    <w:p w:rsidR="00216B24" w:rsidRPr="000567EA" w:rsidRDefault="00216B24" w:rsidP="00216B24">
      <w:pPr>
        <w:ind w:firstLine="567"/>
        <w:jc w:val="both"/>
      </w:pPr>
      <w:r w:rsidRPr="000567EA">
        <w:t>в) участие в проведении проверок состояния условий и охраны труда на рабочих местах, рассмотрении их результатов, выработка предложений работодателю по приведению условий и охраны труда в соответствие с государственными нормативными требованиями охраны труда;</w:t>
      </w:r>
    </w:p>
    <w:p w:rsidR="00216B24" w:rsidRPr="000567EA" w:rsidRDefault="00216B24" w:rsidP="00216B24">
      <w:pPr>
        <w:ind w:firstLine="567"/>
        <w:jc w:val="both"/>
      </w:pPr>
      <w:r w:rsidRPr="000567EA">
        <w:t>г) информирование работников о проводимых мероприятиях по улучшению условий и охраны труда, профилактике производственного травматизма, профессиональных заболеваний;</w:t>
      </w:r>
    </w:p>
    <w:p w:rsidR="00216B24" w:rsidRPr="000567EA" w:rsidRDefault="00216B24" w:rsidP="00216B24">
      <w:pPr>
        <w:ind w:firstLine="567"/>
        <w:jc w:val="both"/>
      </w:pPr>
      <w:r w:rsidRPr="000567EA">
        <w:t>д) информирование работников о результатах специальной оценки условий труда на их рабочих местах, в том числе о декларировании соответствия условий труда на рабочих местах государственным нормативным требованиям охраны труда;</w:t>
      </w:r>
    </w:p>
    <w:p w:rsidR="00216B24" w:rsidRPr="000567EA" w:rsidRDefault="00216B24" w:rsidP="00216B24">
      <w:pPr>
        <w:ind w:firstLine="567"/>
        <w:jc w:val="both"/>
      </w:pPr>
      <w:r w:rsidRPr="000567EA">
        <w:t>е) информирование работников о действующих нормативах по обеспечению смывающими и обезвреживающими средствами, прошедшей обязательную сертификацию или декларирование соответствия специальной одеждой, специальной обувью и другими средствами индивидуальной защиты, содействие осуществляемому службой охраны труда работодателя контролю за обеспечением ими работников, правильностью их применения, организацией их хранения, стирки, чистки, ремонта, дезинфекции и обеззараживания;</w:t>
      </w:r>
    </w:p>
    <w:p w:rsidR="00216B24" w:rsidRPr="000567EA" w:rsidRDefault="00216B24" w:rsidP="00216B24">
      <w:pPr>
        <w:ind w:firstLine="567"/>
        <w:jc w:val="both"/>
      </w:pPr>
      <w:r w:rsidRPr="000567EA">
        <w:t>ж) содействие службе охраны труда работодателя в мероприятиях по организации проведения предварительных при поступлении на работу и периодических медицинских осмотров и учету результатов медицинских осмотров при трудоустройстве;</w:t>
      </w:r>
    </w:p>
    <w:p w:rsidR="00216B24" w:rsidRPr="000567EA" w:rsidRDefault="00216B24" w:rsidP="00216B24">
      <w:pPr>
        <w:ind w:firstLine="567"/>
        <w:jc w:val="both"/>
      </w:pPr>
      <w:r w:rsidRPr="000567EA">
        <w:t>з) содействие своевременной бесплатной выдаче в установленном порядке работникам, занятым на работах с вредными (опасными) условиями труда, молока и других равноценных пищевых продуктов, лечебно-профилактического питания;</w:t>
      </w:r>
    </w:p>
    <w:p w:rsidR="00216B24" w:rsidRPr="000567EA" w:rsidRDefault="00216B24" w:rsidP="00216B24">
      <w:pPr>
        <w:ind w:firstLine="567"/>
        <w:jc w:val="both"/>
      </w:pPr>
      <w:r w:rsidRPr="000567EA">
        <w:t>и) содействие службе охраны труда работодателя в рассмотрении вопросов финансирования мероприятий по охране труда, обязательного социального страхования от несчастных случаев на производстве и профессиональных заболеваний, а также осуществлении контроля за расходованием средств, направляемых на предупредительные меры по сокращению производственного травматизма и профессиональной заболеваемости;</w:t>
      </w:r>
    </w:p>
    <w:p w:rsidR="00216B24" w:rsidRPr="000567EA" w:rsidRDefault="00216B24" w:rsidP="00216B24">
      <w:pPr>
        <w:ind w:firstLine="567"/>
        <w:jc w:val="both"/>
      </w:pPr>
      <w:r w:rsidRPr="000567EA">
        <w:t>к) содействие службе охраны труда работодателя во внедрении более совершенных технологий производства, нового оборудования, средств автоматизации и механизации производственных процессов с целью создания безопасных условий труда, ликвидации (сокращении числа) рабочих мест с вредными (опасными) условиями труда;</w:t>
      </w:r>
    </w:p>
    <w:p w:rsidR="00216B24" w:rsidRPr="000567EA" w:rsidRDefault="00216B24" w:rsidP="00216B24">
      <w:pPr>
        <w:ind w:firstLine="567"/>
        <w:jc w:val="both"/>
      </w:pPr>
      <w:r w:rsidRPr="000567EA">
        <w:t>л) подготовка и представление работодателю предложений по совершенствованию организации работ с целью обеспечения охраны труда и сохранения здоровья работников, созданию системы поощрения работников, соблюдающих требования охраны труда;</w:t>
      </w:r>
    </w:p>
    <w:p w:rsidR="00216B24" w:rsidRPr="000567EA" w:rsidRDefault="00216B24" w:rsidP="00216B24">
      <w:pPr>
        <w:ind w:firstLine="567"/>
        <w:jc w:val="both"/>
      </w:pPr>
      <w:r w:rsidRPr="000567EA">
        <w:t>м) подготовка и представление работодателю, выборному органу первичной профсоюзной организации или иному уполномоченному работниками представительному органу предложений по разработке проектов локальных нормативных актов по охране труда, участие в разработке и рассмотрении указанных проектов.</w:t>
      </w:r>
    </w:p>
    <w:p w:rsidR="00216B24" w:rsidRPr="000567EA" w:rsidRDefault="00216B24" w:rsidP="00216B24">
      <w:pPr>
        <w:ind w:firstLine="567"/>
        <w:jc w:val="both"/>
        <w:rPr>
          <w:i/>
        </w:rPr>
      </w:pPr>
      <w:r w:rsidRPr="000567EA">
        <w:rPr>
          <w:i/>
        </w:rPr>
        <w:t>3. Для осуществления возложенных функций Комиссия вправе:</w:t>
      </w:r>
    </w:p>
    <w:p w:rsidR="00216B24" w:rsidRPr="000567EA" w:rsidRDefault="00216B24" w:rsidP="00216B24">
      <w:pPr>
        <w:ind w:firstLine="567"/>
        <w:jc w:val="both"/>
      </w:pPr>
      <w:r w:rsidRPr="000567EA">
        <w:t>а) получать от службы охраны труда работодателя информацию о состоянии условий труда на рабочих местах, производственного травматизма и профессиональной заболеваемости, наличии опасных и вредных производственных факторов и принятых мерах по защите от их воздействия, о существующем риске повреждения здоровья;</w:t>
      </w:r>
    </w:p>
    <w:p w:rsidR="00216B24" w:rsidRPr="000567EA" w:rsidRDefault="00216B24" w:rsidP="00216B24">
      <w:pPr>
        <w:ind w:firstLine="567"/>
        <w:jc w:val="both"/>
      </w:pPr>
      <w:r w:rsidRPr="000567EA">
        <w:lastRenderedPageBreak/>
        <w:t>б) заслушивать на заседаниях Комиссии сообщения работодателя (его представителей), руководителей структурных подразделений и других работников организации по вопросам об обеспечении безопасных условий и охраны труда на рабочих местах работников и соблюдении их гарантий и прав на охрану труда;</w:t>
      </w:r>
    </w:p>
    <w:p w:rsidR="00216B24" w:rsidRPr="000567EA" w:rsidRDefault="00216B24" w:rsidP="00216B24">
      <w:pPr>
        <w:ind w:firstLine="567"/>
        <w:jc w:val="both"/>
      </w:pPr>
      <w:r w:rsidRPr="000567EA">
        <w:t>в) заслушивать на заседаниях Комиссии руководителей структурных подразделений работодателя и иных должностных лиц, работников, допустивших нарушения требований охраны труда, повлекшие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216B24" w:rsidRPr="000567EA" w:rsidRDefault="00216B24" w:rsidP="00216B24">
      <w:pPr>
        <w:ind w:firstLine="567"/>
        <w:jc w:val="both"/>
      </w:pPr>
      <w:r w:rsidRPr="000567EA">
        <w:t>г) участвовать в подготовке предложений к разделу коллективного договора (соглашения) по охране труда по вопросам, находящимся в компетенции Комиссии;</w:t>
      </w:r>
    </w:p>
    <w:p w:rsidR="00216B24" w:rsidRPr="000567EA" w:rsidRDefault="00216B24" w:rsidP="00216B24">
      <w:pPr>
        <w:ind w:firstLine="567"/>
        <w:jc w:val="both"/>
      </w:pPr>
      <w:r w:rsidRPr="000567EA">
        <w:t>д) вносить работодателю предложения о стимулировании работников за активное участие в мероприятиях по улучшению условий и охраны труда;</w:t>
      </w:r>
    </w:p>
    <w:p w:rsidR="00216B24" w:rsidRPr="000567EA" w:rsidRDefault="00216B24" w:rsidP="00216B24">
      <w:pPr>
        <w:ind w:firstLine="567"/>
        <w:jc w:val="both"/>
      </w:pPr>
      <w:r w:rsidRPr="000567EA">
        <w:t>е) содействовать разрешению трудовых споров, связанных с применением законодательства об охране труда, изменением условий труда, предоставлением работникам, занятым во вредных и (или) опасных условиях труда, предусмотренных законодательством гарантий и компенсаций.</w:t>
      </w:r>
    </w:p>
    <w:p w:rsidR="00216B24" w:rsidRPr="000567EA" w:rsidRDefault="00216B24" w:rsidP="00216B24">
      <w:pPr>
        <w:ind w:firstLine="567"/>
        <w:jc w:val="both"/>
      </w:pPr>
      <w:r w:rsidRPr="000567EA">
        <w:t>4.. Комиссия создается по инициативе работодателя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профессионального союза или иного представительного органа работников.</w:t>
      </w:r>
    </w:p>
    <w:p w:rsidR="00216B24" w:rsidRPr="000567EA" w:rsidRDefault="00216B24" w:rsidP="00216B24">
      <w:pPr>
        <w:ind w:firstLine="567"/>
        <w:jc w:val="both"/>
      </w:pPr>
      <w:r w:rsidRPr="000567EA">
        <w:t>5. Численность членов Комиссии определяется в зависимости от численности работников, занятых у работодателя, количества структурных подразделений, специфики производства и других особенностей по взаимной договоренности сторон, представляющих интересы работодателя и работников.</w:t>
      </w:r>
    </w:p>
    <w:p w:rsidR="00216B24" w:rsidRPr="000567EA" w:rsidRDefault="00216B24" w:rsidP="00216B24">
      <w:pPr>
        <w:ind w:firstLine="567"/>
        <w:jc w:val="both"/>
      </w:pPr>
      <w:r w:rsidRPr="000567EA">
        <w:t>6. Выдвижение в Комиссию представителей работников может осуществляться на основании решения выборного органа первичной профсоюзной организации, если он объединяет более половины работающих, или на собрании (конференции) работников организации; представители работодателя выдвигаются работодателем. Состав Комиссии утверждается приказом (распоряжением) работодателя.</w:t>
      </w:r>
    </w:p>
    <w:p w:rsidR="00216B24" w:rsidRPr="000567EA" w:rsidRDefault="00216B24" w:rsidP="00216B24">
      <w:pPr>
        <w:ind w:firstLine="567"/>
        <w:jc w:val="both"/>
      </w:pPr>
      <w:r w:rsidRPr="000567EA">
        <w:t>7. Комиссия избирает из своего состава председателя, заместителей от каждой стороны социального партнерства и секретаря. Председателем Комиссии, как правило, является непосредственно работодатель или его уполномоченный представитель, одним из заместителей является представитель выборного органа первичной профсоюзной организации или иного уполномоченного работниками представительного органа, секретарем - работник службы охраны труда работодателя.</w:t>
      </w:r>
    </w:p>
    <w:p w:rsidR="00216B24" w:rsidRPr="000567EA" w:rsidRDefault="00216B24" w:rsidP="00216B24">
      <w:pPr>
        <w:ind w:firstLine="567"/>
        <w:jc w:val="both"/>
      </w:pPr>
      <w:r w:rsidRPr="000567EA">
        <w:t>8. Комиссия осуществляет свою деятельность в соответствии с разрабатываемыми им регламентом и планом работы, которые утверждаются председателем Комиссии.</w:t>
      </w:r>
    </w:p>
    <w:p w:rsidR="00216B24" w:rsidRPr="000567EA" w:rsidRDefault="00216B24" w:rsidP="00216B24">
      <w:pPr>
        <w:ind w:firstLine="567"/>
        <w:jc w:val="both"/>
      </w:pPr>
      <w:r w:rsidRPr="000567EA">
        <w:t>9. Члены Комиссии должны проходить в установленном порядке обучение по охране труда за счет средств работодателя или средств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w:t>
      </w:r>
    </w:p>
    <w:p w:rsidR="00216B24" w:rsidRPr="000567EA" w:rsidRDefault="00216B24" w:rsidP="00216B24">
      <w:pPr>
        <w:ind w:firstLine="567"/>
        <w:jc w:val="both"/>
      </w:pPr>
      <w:r w:rsidRPr="000567EA">
        <w:t>10. Члены Комиссии отчитываются не реже одного раза в год перед выборным органом первичной профсоюзной организации или собранием (конференцией) работников о проделанной ими в Комиссии работе. Выборный орган первичной профсоюзной организации или собрание (конференция) работников вправе отзывать из состава Комиссии своих представителей и выдвигать в его состав новых представителей. Работодатель вправе своим распоряжением отзывать своих представителей из состава Комиссии и назначать вместо них новых представителей.</w:t>
      </w:r>
    </w:p>
    <w:p w:rsidR="00216B24" w:rsidRDefault="00216B24" w:rsidP="00216B24">
      <w:pPr>
        <w:ind w:firstLine="567"/>
        <w:jc w:val="both"/>
        <w:sectPr w:rsidR="00216B24" w:rsidSect="009613E6">
          <w:pgSz w:w="11906" w:h="16838"/>
          <w:pgMar w:top="1134" w:right="850" w:bottom="1134" w:left="1701" w:header="708" w:footer="708" w:gutter="0"/>
          <w:cols w:space="708"/>
          <w:docGrid w:linePitch="360"/>
        </w:sectPr>
      </w:pPr>
      <w:r w:rsidRPr="000567EA">
        <w:lastRenderedPageBreak/>
        <w:t>11. Обеспечение деятельности Комиссии, его членов (освобождение от основной работы на время исполнения обязанностей, прохождения обучения по охране труда) устанавливается коллективным договором, локальным нормативным актом работодателя.</w:t>
      </w:r>
    </w:p>
    <w:p w:rsidR="00216B24" w:rsidRDefault="00216B24" w:rsidP="00216B24">
      <w:pPr>
        <w:jc w:val="right"/>
        <w:rPr>
          <w:bCs/>
          <w:i/>
          <w:sz w:val="28"/>
        </w:rPr>
      </w:pPr>
      <w:r w:rsidRPr="00216B24">
        <w:rPr>
          <w:bCs/>
          <w:i/>
          <w:sz w:val="28"/>
        </w:rPr>
        <w:lastRenderedPageBreak/>
        <w:t>Приложение 24</w:t>
      </w:r>
    </w:p>
    <w:p w:rsidR="00216B24" w:rsidRDefault="00216B24" w:rsidP="00216B24">
      <w:pPr>
        <w:jc w:val="right"/>
        <w:rPr>
          <w:bCs/>
          <w:i/>
          <w:sz w:val="28"/>
        </w:rPr>
      </w:pPr>
    </w:p>
    <w:tbl>
      <w:tblPr>
        <w:tblW w:w="9673" w:type="dxa"/>
        <w:tblInd w:w="108" w:type="dxa"/>
        <w:tblLook w:val="04A0" w:firstRow="1" w:lastRow="0" w:firstColumn="1" w:lastColumn="0" w:noHBand="0" w:noVBand="1"/>
      </w:tblPr>
      <w:tblGrid>
        <w:gridCol w:w="4962"/>
        <w:gridCol w:w="4711"/>
      </w:tblGrid>
      <w:tr w:rsidR="00216B24" w:rsidRPr="00216B24" w:rsidTr="00216B24">
        <w:trPr>
          <w:trHeight w:val="2371"/>
        </w:trPr>
        <w:tc>
          <w:tcPr>
            <w:tcW w:w="4962" w:type="dxa"/>
            <w:vAlign w:val="center"/>
          </w:tcPr>
          <w:p w:rsidR="00216B24" w:rsidRPr="00216B24" w:rsidRDefault="00216B24" w:rsidP="00435278">
            <w:pPr>
              <w:tabs>
                <w:tab w:val="center" w:pos="4677"/>
                <w:tab w:val="right" w:pos="9355"/>
              </w:tabs>
              <w:rPr>
                <w:sz w:val="28"/>
              </w:rPr>
            </w:pPr>
          </w:p>
          <w:p w:rsidR="00216B24" w:rsidRPr="00216B24" w:rsidRDefault="00216B24" w:rsidP="00435278">
            <w:pPr>
              <w:tabs>
                <w:tab w:val="center" w:pos="4677"/>
                <w:tab w:val="right" w:pos="9355"/>
              </w:tabs>
              <w:rPr>
                <w:sz w:val="28"/>
              </w:rPr>
            </w:pPr>
            <w:r w:rsidRPr="00216B24">
              <w:rPr>
                <w:sz w:val="28"/>
              </w:rPr>
              <w:t xml:space="preserve">Мотивированное мнение </w:t>
            </w:r>
          </w:p>
          <w:p w:rsidR="00216B24" w:rsidRPr="00216B24" w:rsidRDefault="00216B24" w:rsidP="00435278">
            <w:pPr>
              <w:tabs>
                <w:tab w:val="center" w:pos="4677"/>
                <w:tab w:val="right" w:pos="9355"/>
              </w:tabs>
              <w:rPr>
                <w:sz w:val="28"/>
              </w:rPr>
            </w:pPr>
            <w:r w:rsidRPr="00216B24">
              <w:rPr>
                <w:sz w:val="28"/>
              </w:rPr>
              <w:t>Профсоюзной организации</w:t>
            </w:r>
          </w:p>
          <w:p w:rsidR="00216B24" w:rsidRPr="00216B24" w:rsidRDefault="00216B24" w:rsidP="00435278">
            <w:pPr>
              <w:tabs>
                <w:tab w:val="center" w:pos="4677"/>
                <w:tab w:val="right" w:pos="9355"/>
              </w:tabs>
              <w:rPr>
                <w:sz w:val="28"/>
              </w:rPr>
            </w:pPr>
            <w:r w:rsidRPr="00216B24">
              <w:rPr>
                <w:sz w:val="28"/>
              </w:rPr>
              <w:t xml:space="preserve">Председатель первичной профсоюзной организации МБУДО «ГДДТ им. А. Алиша» г. Казани </w:t>
            </w:r>
          </w:p>
          <w:p w:rsidR="00216B24" w:rsidRPr="00216B24" w:rsidRDefault="00216B24" w:rsidP="00435278">
            <w:pPr>
              <w:tabs>
                <w:tab w:val="center" w:pos="4677"/>
                <w:tab w:val="right" w:pos="9355"/>
              </w:tabs>
              <w:rPr>
                <w:sz w:val="28"/>
              </w:rPr>
            </w:pPr>
          </w:p>
          <w:p w:rsidR="00216B24" w:rsidRPr="00216B24" w:rsidRDefault="00216B24" w:rsidP="00435278">
            <w:pPr>
              <w:tabs>
                <w:tab w:val="center" w:pos="4677"/>
                <w:tab w:val="right" w:pos="9355"/>
              </w:tabs>
              <w:rPr>
                <w:sz w:val="28"/>
              </w:rPr>
            </w:pPr>
            <w:r w:rsidRPr="00216B24">
              <w:rPr>
                <w:sz w:val="28"/>
              </w:rPr>
              <w:t>___________В.В. Павлова</w:t>
            </w:r>
          </w:p>
        </w:tc>
        <w:tc>
          <w:tcPr>
            <w:tcW w:w="4711" w:type="dxa"/>
          </w:tcPr>
          <w:p w:rsidR="00216B24" w:rsidRPr="00216B24" w:rsidRDefault="00216B24" w:rsidP="00435278">
            <w:pPr>
              <w:tabs>
                <w:tab w:val="center" w:pos="4677"/>
                <w:tab w:val="right" w:pos="9355"/>
              </w:tabs>
              <w:ind w:left="601"/>
              <w:rPr>
                <w:sz w:val="28"/>
              </w:rPr>
            </w:pPr>
          </w:p>
          <w:p w:rsidR="00216B24" w:rsidRPr="00216B24" w:rsidRDefault="00216B24" w:rsidP="00435278">
            <w:pPr>
              <w:tabs>
                <w:tab w:val="center" w:pos="4677"/>
                <w:tab w:val="right" w:pos="9355"/>
              </w:tabs>
              <w:ind w:left="601"/>
              <w:rPr>
                <w:b/>
                <w:sz w:val="28"/>
              </w:rPr>
            </w:pPr>
            <w:r w:rsidRPr="00216B24">
              <w:rPr>
                <w:b/>
                <w:sz w:val="28"/>
              </w:rPr>
              <w:t>«УТВЕРЖДАЮ»</w:t>
            </w:r>
          </w:p>
          <w:p w:rsidR="00216B24" w:rsidRPr="00216B24" w:rsidRDefault="00216B24" w:rsidP="00435278">
            <w:pPr>
              <w:tabs>
                <w:tab w:val="center" w:pos="4677"/>
                <w:tab w:val="right" w:pos="9355"/>
              </w:tabs>
              <w:ind w:left="601"/>
              <w:rPr>
                <w:sz w:val="28"/>
              </w:rPr>
            </w:pPr>
            <w:r w:rsidRPr="00216B24">
              <w:rPr>
                <w:sz w:val="28"/>
              </w:rPr>
              <w:t xml:space="preserve">Директор  </w:t>
            </w:r>
          </w:p>
          <w:p w:rsidR="00216B24" w:rsidRPr="00216B24" w:rsidRDefault="00216B24" w:rsidP="00435278">
            <w:pPr>
              <w:tabs>
                <w:tab w:val="center" w:pos="4677"/>
                <w:tab w:val="right" w:pos="9355"/>
              </w:tabs>
              <w:ind w:left="601"/>
              <w:rPr>
                <w:sz w:val="28"/>
              </w:rPr>
            </w:pPr>
            <w:r w:rsidRPr="00216B24">
              <w:rPr>
                <w:sz w:val="28"/>
              </w:rPr>
              <w:t xml:space="preserve">МБУДО «ГДДТ им. А. Алиша» г. Казани </w:t>
            </w:r>
          </w:p>
          <w:p w:rsidR="00216B24" w:rsidRPr="00216B24" w:rsidRDefault="00216B24" w:rsidP="00435278">
            <w:pPr>
              <w:tabs>
                <w:tab w:val="center" w:pos="4677"/>
                <w:tab w:val="right" w:pos="9355"/>
              </w:tabs>
              <w:ind w:left="601"/>
              <w:rPr>
                <w:sz w:val="28"/>
              </w:rPr>
            </w:pPr>
          </w:p>
          <w:p w:rsidR="00216B24" w:rsidRPr="00216B24" w:rsidRDefault="00216B24" w:rsidP="00435278">
            <w:pPr>
              <w:tabs>
                <w:tab w:val="left" w:pos="142"/>
                <w:tab w:val="center" w:pos="4677"/>
                <w:tab w:val="right" w:pos="9355"/>
              </w:tabs>
              <w:ind w:left="601"/>
              <w:contextualSpacing/>
              <w:textAlignment w:val="baseline"/>
              <w:rPr>
                <w:color w:val="FF0000"/>
                <w:sz w:val="28"/>
              </w:rPr>
            </w:pPr>
            <w:r w:rsidRPr="00216B24">
              <w:rPr>
                <w:sz w:val="28"/>
              </w:rPr>
              <w:t>___________ Е.Ю. Габитова</w:t>
            </w:r>
          </w:p>
        </w:tc>
      </w:tr>
    </w:tbl>
    <w:p w:rsidR="00216B24" w:rsidRPr="00216B24" w:rsidRDefault="00216B24" w:rsidP="00216B24">
      <w:pPr>
        <w:rPr>
          <w:b/>
          <w:sz w:val="28"/>
        </w:rPr>
      </w:pPr>
      <w:r w:rsidRPr="00216B24">
        <w:rPr>
          <w:rFonts w:eastAsia="Calibri"/>
          <w:sz w:val="28"/>
          <w:lang w:eastAsia="en-US"/>
        </w:rPr>
        <w:t>«16» марта 2021г.</w:t>
      </w:r>
      <w:r w:rsidRPr="00216B24">
        <w:rPr>
          <w:rFonts w:eastAsia="Calibri"/>
          <w:sz w:val="28"/>
          <w:lang w:eastAsia="en-US"/>
        </w:rPr>
        <w:tab/>
      </w:r>
      <w:r w:rsidRPr="00216B24">
        <w:rPr>
          <w:rFonts w:eastAsia="Calibri"/>
          <w:sz w:val="28"/>
          <w:lang w:eastAsia="en-US"/>
        </w:rPr>
        <w:tab/>
      </w:r>
      <w:r w:rsidRPr="00216B24">
        <w:rPr>
          <w:rFonts w:eastAsia="Calibri"/>
          <w:sz w:val="28"/>
          <w:lang w:eastAsia="en-US"/>
        </w:rPr>
        <w:tab/>
        <w:t xml:space="preserve">    </w:t>
      </w:r>
      <w:r>
        <w:rPr>
          <w:rFonts w:eastAsia="Calibri"/>
          <w:sz w:val="28"/>
          <w:lang w:eastAsia="en-US"/>
        </w:rPr>
        <w:t xml:space="preserve">          </w:t>
      </w:r>
      <w:r w:rsidRPr="00216B24">
        <w:rPr>
          <w:rFonts w:eastAsia="Calibri"/>
          <w:sz w:val="28"/>
          <w:lang w:eastAsia="en-US"/>
        </w:rPr>
        <w:t xml:space="preserve">   Приказ от «25» мая 2021 г. № 85</w:t>
      </w:r>
    </w:p>
    <w:p w:rsidR="00216B24" w:rsidRDefault="00216B24" w:rsidP="00216B24">
      <w:pPr>
        <w:tabs>
          <w:tab w:val="left" w:pos="4050"/>
        </w:tabs>
        <w:rPr>
          <w:rFonts w:eastAsia="Calibri"/>
          <w:b/>
          <w:lang w:eastAsia="en-US"/>
        </w:rPr>
      </w:pPr>
    </w:p>
    <w:p w:rsidR="00216B24" w:rsidRPr="00216B24" w:rsidRDefault="00216B24" w:rsidP="00216B24">
      <w:pPr>
        <w:jc w:val="right"/>
        <w:rPr>
          <w:bCs/>
          <w:i/>
          <w:sz w:val="28"/>
        </w:rPr>
      </w:pPr>
    </w:p>
    <w:p w:rsidR="00216B24" w:rsidRDefault="00216B24" w:rsidP="00216B24">
      <w:pPr>
        <w:jc w:val="center"/>
        <w:rPr>
          <w:rFonts w:eastAsia="Calibri"/>
          <w:b/>
          <w:lang w:eastAsia="en-US"/>
        </w:rPr>
      </w:pPr>
      <w:r>
        <w:rPr>
          <w:rFonts w:eastAsia="Calibri"/>
          <w:b/>
          <w:lang w:eastAsia="en-US"/>
        </w:rPr>
        <w:t>Перечень</w:t>
      </w:r>
    </w:p>
    <w:p w:rsidR="00216B24" w:rsidRDefault="00216B24" w:rsidP="00216B24">
      <w:pPr>
        <w:jc w:val="center"/>
        <w:rPr>
          <w:rFonts w:eastAsia="Calibri"/>
          <w:b/>
          <w:lang w:eastAsia="en-US"/>
        </w:rPr>
      </w:pPr>
      <w:r>
        <w:rPr>
          <w:rFonts w:eastAsia="Calibri"/>
          <w:b/>
          <w:lang w:eastAsia="en-US"/>
        </w:rPr>
        <w:t>профессий и должностей с вредными условиями</w:t>
      </w:r>
    </w:p>
    <w:p w:rsidR="00216B24" w:rsidRDefault="00216B24" w:rsidP="00216B24">
      <w:pPr>
        <w:jc w:val="center"/>
        <w:rPr>
          <w:rFonts w:eastAsia="Calibri"/>
          <w:b/>
          <w:lang w:eastAsia="en-US"/>
        </w:rPr>
      </w:pPr>
      <w:r>
        <w:rPr>
          <w:rFonts w:eastAsia="Calibri"/>
          <w:b/>
          <w:lang w:eastAsia="en-US"/>
        </w:rPr>
        <w:t>труда, работа в которых дает право на дополнительный отпуск</w:t>
      </w:r>
    </w:p>
    <w:p w:rsidR="00216B24" w:rsidRDefault="00216B24" w:rsidP="00216B24">
      <w:pPr>
        <w:jc w:val="center"/>
        <w:rPr>
          <w:rFonts w:eastAsia="Calibri"/>
          <w:b/>
          <w:lang w:eastAsia="en-US"/>
        </w:rPr>
      </w:pPr>
      <w:r>
        <w:rPr>
          <w:rFonts w:eastAsia="Calibri"/>
          <w:b/>
          <w:lang w:eastAsia="en-US"/>
        </w:rPr>
        <w:t>и сокращенный рабочий день</w:t>
      </w:r>
    </w:p>
    <w:p w:rsidR="00216B24" w:rsidRDefault="00216B24" w:rsidP="00216B24">
      <w:pPr>
        <w:jc w:val="center"/>
        <w:rPr>
          <w:rFonts w:eastAsia="Calibri"/>
          <w:b/>
          <w:lang w:eastAsia="en-US"/>
        </w:rPr>
      </w:pPr>
    </w:p>
    <w:tbl>
      <w:tblPr>
        <w:tblW w:w="100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47"/>
        <w:gridCol w:w="4750"/>
        <w:gridCol w:w="1985"/>
        <w:gridCol w:w="1838"/>
      </w:tblGrid>
      <w:tr w:rsidR="00216B24" w:rsidTr="00435278">
        <w:trPr>
          <w:trHeight w:val="1102"/>
        </w:trPr>
        <w:tc>
          <w:tcPr>
            <w:tcW w:w="1447" w:type="dxa"/>
            <w:tcBorders>
              <w:top w:val="single" w:sz="4" w:space="0" w:color="auto"/>
              <w:left w:val="single" w:sz="4" w:space="0" w:color="auto"/>
              <w:bottom w:val="single" w:sz="4" w:space="0" w:color="auto"/>
              <w:right w:val="single" w:sz="4" w:space="0" w:color="auto"/>
            </w:tcBorders>
            <w:hideMark/>
          </w:tcPr>
          <w:p w:rsidR="00216B24" w:rsidRDefault="00216B24" w:rsidP="00435278">
            <w:pPr>
              <w:jc w:val="center"/>
            </w:pPr>
            <w:r>
              <w:t>№</w:t>
            </w:r>
          </w:p>
        </w:tc>
        <w:tc>
          <w:tcPr>
            <w:tcW w:w="4750" w:type="dxa"/>
            <w:tcBorders>
              <w:top w:val="single" w:sz="4" w:space="0" w:color="auto"/>
              <w:left w:val="single" w:sz="4" w:space="0" w:color="auto"/>
              <w:bottom w:val="single" w:sz="4" w:space="0" w:color="auto"/>
              <w:right w:val="single" w:sz="4" w:space="0" w:color="auto"/>
            </w:tcBorders>
            <w:hideMark/>
          </w:tcPr>
          <w:p w:rsidR="00216B24" w:rsidRDefault="00216B24" w:rsidP="00435278">
            <w:pPr>
              <w:jc w:val="center"/>
            </w:pPr>
            <w:r>
              <w:t>Наименование, профессий и должностей</w:t>
            </w:r>
          </w:p>
        </w:tc>
        <w:tc>
          <w:tcPr>
            <w:tcW w:w="1985" w:type="dxa"/>
            <w:tcBorders>
              <w:top w:val="single" w:sz="4" w:space="0" w:color="auto"/>
              <w:left w:val="single" w:sz="4" w:space="0" w:color="auto"/>
              <w:bottom w:val="single" w:sz="4" w:space="0" w:color="auto"/>
              <w:right w:val="single" w:sz="4" w:space="0" w:color="auto"/>
            </w:tcBorders>
            <w:hideMark/>
          </w:tcPr>
          <w:p w:rsidR="00216B24" w:rsidRDefault="00216B24" w:rsidP="00435278">
            <w:pPr>
              <w:jc w:val="center"/>
            </w:pPr>
            <w:r>
              <w:t>Продолжительность доп.отпуск. (в рабочих днях)</w:t>
            </w:r>
          </w:p>
        </w:tc>
        <w:tc>
          <w:tcPr>
            <w:tcW w:w="1838" w:type="dxa"/>
            <w:tcBorders>
              <w:top w:val="single" w:sz="4" w:space="0" w:color="auto"/>
              <w:left w:val="single" w:sz="4" w:space="0" w:color="auto"/>
              <w:bottom w:val="single" w:sz="4" w:space="0" w:color="auto"/>
              <w:right w:val="single" w:sz="4" w:space="0" w:color="auto"/>
            </w:tcBorders>
            <w:hideMark/>
          </w:tcPr>
          <w:p w:rsidR="00216B24" w:rsidRDefault="00216B24" w:rsidP="00435278">
            <w:pPr>
              <w:jc w:val="center"/>
            </w:pPr>
            <w:r>
              <w:t>Продолжит</w:t>
            </w:r>
          </w:p>
          <w:p w:rsidR="00216B24" w:rsidRDefault="00216B24" w:rsidP="00435278">
            <w:pPr>
              <w:jc w:val="center"/>
            </w:pPr>
            <w:r>
              <w:t>сокращен.раб. недели</w:t>
            </w:r>
          </w:p>
          <w:p w:rsidR="00216B24" w:rsidRDefault="00216B24" w:rsidP="00435278">
            <w:pPr>
              <w:jc w:val="center"/>
            </w:pPr>
            <w:r>
              <w:t>(в часах)</w:t>
            </w:r>
          </w:p>
        </w:tc>
      </w:tr>
      <w:tr w:rsidR="00216B24" w:rsidTr="00435278">
        <w:trPr>
          <w:trHeight w:val="272"/>
        </w:trPr>
        <w:tc>
          <w:tcPr>
            <w:tcW w:w="1447" w:type="dxa"/>
            <w:tcBorders>
              <w:top w:val="single" w:sz="4" w:space="0" w:color="auto"/>
              <w:left w:val="single" w:sz="4" w:space="0" w:color="auto"/>
              <w:bottom w:val="single" w:sz="4" w:space="0" w:color="auto"/>
              <w:right w:val="single" w:sz="4" w:space="0" w:color="auto"/>
            </w:tcBorders>
            <w:hideMark/>
          </w:tcPr>
          <w:p w:rsidR="00216B24" w:rsidRDefault="00216B24" w:rsidP="00435278">
            <w:pPr>
              <w:jc w:val="center"/>
            </w:pPr>
            <w:r>
              <w:t>1</w:t>
            </w:r>
          </w:p>
        </w:tc>
        <w:tc>
          <w:tcPr>
            <w:tcW w:w="4750" w:type="dxa"/>
            <w:tcBorders>
              <w:top w:val="single" w:sz="4" w:space="0" w:color="auto"/>
              <w:left w:val="single" w:sz="4" w:space="0" w:color="auto"/>
              <w:bottom w:val="single" w:sz="4" w:space="0" w:color="auto"/>
              <w:right w:val="single" w:sz="4" w:space="0" w:color="auto"/>
            </w:tcBorders>
            <w:hideMark/>
          </w:tcPr>
          <w:p w:rsidR="00216B24" w:rsidRDefault="00216B24" w:rsidP="00435278">
            <w:pPr>
              <w:jc w:val="center"/>
            </w:pPr>
            <w:r>
              <w:t>2</w:t>
            </w:r>
          </w:p>
        </w:tc>
        <w:tc>
          <w:tcPr>
            <w:tcW w:w="1985" w:type="dxa"/>
            <w:tcBorders>
              <w:top w:val="single" w:sz="4" w:space="0" w:color="auto"/>
              <w:left w:val="single" w:sz="4" w:space="0" w:color="auto"/>
              <w:bottom w:val="single" w:sz="4" w:space="0" w:color="auto"/>
              <w:right w:val="single" w:sz="4" w:space="0" w:color="auto"/>
            </w:tcBorders>
            <w:hideMark/>
          </w:tcPr>
          <w:p w:rsidR="00216B24" w:rsidRDefault="00216B24" w:rsidP="00435278">
            <w:pPr>
              <w:jc w:val="center"/>
            </w:pPr>
            <w:r>
              <w:t>3</w:t>
            </w:r>
          </w:p>
        </w:tc>
        <w:tc>
          <w:tcPr>
            <w:tcW w:w="1838" w:type="dxa"/>
            <w:tcBorders>
              <w:top w:val="single" w:sz="4" w:space="0" w:color="auto"/>
              <w:left w:val="single" w:sz="4" w:space="0" w:color="auto"/>
              <w:bottom w:val="single" w:sz="4" w:space="0" w:color="auto"/>
              <w:right w:val="single" w:sz="4" w:space="0" w:color="auto"/>
            </w:tcBorders>
            <w:hideMark/>
          </w:tcPr>
          <w:p w:rsidR="00216B24" w:rsidRDefault="00216B24" w:rsidP="00435278">
            <w:pPr>
              <w:jc w:val="center"/>
            </w:pPr>
            <w:r>
              <w:t>4</w:t>
            </w:r>
          </w:p>
        </w:tc>
      </w:tr>
      <w:tr w:rsidR="00216B24" w:rsidTr="00435278">
        <w:trPr>
          <w:trHeight w:val="287"/>
        </w:trPr>
        <w:tc>
          <w:tcPr>
            <w:tcW w:w="1447" w:type="dxa"/>
            <w:tcBorders>
              <w:top w:val="single" w:sz="4" w:space="0" w:color="auto"/>
              <w:left w:val="single" w:sz="4" w:space="0" w:color="auto"/>
              <w:bottom w:val="single" w:sz="4" w:space="0" w:color="auto"/>
              <w:right w:val="single" w:sz="4" w:space="0" w:color="auto"/>
            </w:tcBorders>
            <w:hideMark/>
          </w:tcPr>
          <w:p w:rsidR="00216B24" w:rsidRDefault="00216B24" w:rsidP="00435278">
            <w:pPr>
              <w:jc w:val="center"/>
            </w:pPr>
            <w:r>
              <w:t>1.</w:t>
            </w:r>
          </w:p>
        </w:tc>
        <w:tc>
          <w:tcPr>
            <w:tcW w:w="4750" w:type="dxa"/>
            <w:tcBorders>
              <w:top w:val="single" w:sz="4" w:space="0" w:color="auto"/>
              <w:left w:val="single" w:sz="4" w:space="0" w:color="auto"/>
              <w:bottom w:val="single" w:sz="4" w:space="0" w:color="auto"/>
              <w:right w:val="single" w:sz="4" w:space="0" w:color="auto"/>
            </w:tcBorders>
            <w:hideMark/>
          </w:tcPr>
          <w:p w:rsidR="00216B24" w:rsidRDefault="00216B24" w:rsidP="00435278">
            <w:r>
              <w:t>Уборщик служебных помещений, занятый уборкой общественных уборных и санузлов.</w:t>
            </w:r>
          </w:p>
        </w:tc>
        <w:tc>
          <w:tcPr>
            <w:tcW w:w="1985" w:type="dxa"/>
            <w:tcBorders>
              <w:top w:val="single" w:sz="4" w:space="0" w:color="auto"/>
              <w:left w:val="single" w:sz="4" w:space="0" w:color="auto"/>
              <w:bottom w:val="single" w:sz="4" w:space="0" w:color="auto"/>
              <w:right w:val="single" w:sz="4" w:space="0" w:color="auto"/>
            </w:tcBorders>
            <w:hideMark/>
          </w:tcPr>
          <w:p w:rsidR="00216B24" w:rsidRDefault="00216B24" w:rsidP="00435278">
            <w:pPr>
              <w:jc w:val="center"/>
            </w:pPr>
            <w:r>
              <w:t>6</w:t>
            </w:r>
          </w:p>
        </w:tc>
        <w:tc>
          <w:tcPr>
            <w:tcW w:w="1838" w:type="dxa"/>
            <w:tcBorders>
              <w:top w:val="single" w:sz="4" w:space="0" w:color="auto"/>
              <w:left w:val="single" w:sz="4" w:space="0" w:color="auto"/>
              <w:bottom w:val="single" w:sz="4" w:space="0" w:color="auto"/>
              <w:right w:val="single" w:sz="4" w:space="0" w:color="auto"/>
            </w:tcBorders>
          </w:tcPr>
          <w:p w:rsidR="00216B24" w:rsidRDefault="00216B24" w:rsidP="00435278">
            <w:pPr>
              <w:jc w:val="center"/>
            </w:pPr>
          </w:p>
        </w:tc>
      </w:tr>
    </w:tbl>
    <w:p w:rsidR="00216B24" w:rsidRDefault="00216B24" w:rsidP="00216B24">
      <w:pPr>
        <w:jc w:val="both"/>
        <w:rPr>
          <w:rFonts w:eastAsia="Calibri"/>
          <w:b/>
          <w:lang w:eastAsia="en-US"/>
        </w:rPr>
      </w:pPr>
    </w:p>
    <w:p w:rsidR="00216B24" w:rsidRDefault="00216B24" w:rsidP="00216B24">
      <w:pPr>
        <w:jc w:val="both"/>
        <w:rPr>
          <w:rFonts w:eastAsia="Calibri"/>
          <w:i/>
          <w:lang w:eastAsia="en-US"/>
        </w:rPr>
      </w:pPr>
      <w:r>
        <w:rPr>
          <w:rFonts w:eastAsia="Calibri"/>
          <w:b/>
          <w:i/>
          <w:lang w:eastAsia="en-US"/>
        </w:rPr>
        <w:t>Примечание</w:t>
      </w:r>
      <w:r>
        <w:rPr>
          <w:rFonts w:eastAsia="Calibri"/>
          <w:i/>
          <w:lang w:eastAsia="en-US"/>
        </w:rPr>
        <w:t>: п.4 распространяется  непосредственно только на сотрудников,  функциональные обязанности которых, отвечают условиям критерия.</w:t>
      </w:r>
    </w:p>
    <w:p w:rsidR="00216B24" w:rsidRDefault="00216B24" w:rsidP="00216B24">
      <w:pPr>
        <w:jc w:val="both"/>
        <w:rPr>
          <w:rFonts w:eastAsia="Calibri"/>
          <w:b/>
          <w:lang w:eastAsia="en-US"/>
        </w:rPr>
      </w:pPr>
    </w:p>
    <w:p w:rsidR="00216B24" w:rsidRDefault="00216B24" w:rsidP="00216B24">
      <w:pPr>
        <w:jc w:val="both"/>
        <w:rPr>
          <w:rFonts w:eastAsia="Calibri"/>
          <w:b/>
          <w:lang w:eastAsia="en-US"/>
        </w:rPr>
      </w:pPr>
      <w:r>
        <w:rPr>
          <w:rFonts w:eastAsia="Calibri"/>
          <w:b/>
          <w:lang w:eastAsia="en-US"/>
        </w:rPr>
        <w:t>Основание: Постановление Госкомитета Совета Министров СССР и Президиума ВЦСПС от 25 октября 1974 г. № 298/П-22 в редакции от 29.05.1991 года</w:t>
      </w:r>
    </w:p>
    <w:p w:rsidR="00216B24" w:rsidRDefault="00216B24" w:rsidP="00216B24">
      <w:pPr>
        <w:jc w:val="both"/>
        <w:rPr>
          <w:rFonts w:eastAsia="Calibri"/>
          <w:lang w:eastAsia="en-US"/>
        </w:rPr>
      </w:pPr>
    </w:p>
    <w:p w:rsidR="00216B24" w:rsidRDefault="00216B24" w:rsidP="00216B24">
      <w:pPr>
        <w:rPr>
          <w:rFonts w:eastAsia="Calibri"/>
          <w:lang w:eastAsia="en-US"/>
        </w:rPr>
      </w:pPr>
    </w:p>
    <w:p w:rsidR="00216B24" w:rsidRDefault="00216B24" w:rsidP="00216B24"/>
    <w:p w:rsidR="00216B24" w:rsidRDefault="00216B24" w:rsidP="00216B24">
      <w:pPr>
        <w:sectPr w:rsidR="00216B24" w:rsidSect="009613E6">
          <w:pgSz w:w="11906" w:h="16838"/>
          <w:pgMar w:top="1134" w:right="850" w:bottom="1134" w:left="1701" w:header="708" w:footer="708" w:gutter="0"/>
          <w:cols w:space="708"/>
          <w:docGrid w:linePitch="360"/>
        </w:sectPr>
      </w:pPr>
    </w:p>
    <w:p w:rsidR="00F63D26" w:rsidRDefault="00F63D26" w:rsidP="00F63D26">
      <w:pPr>
        <w:spacing w:before="76"/>
        <w:ind w:left="7318"/>
        <w:jc w:val="center"/>
        <w:rPr>
          <w:i/>
          <w:sz w:val="28"/>
          <w:szCs w:val="22"/>
        </w:rPr>
      </w:pPr>
      <w:r>
        <w:rPr>
          <w:i/>
          <w:sz w:val="28"/>
        </w:rPr>
        <w:lastRenderedPageBreak/>
        <w:t>Приложение</w:t>
      </w:r>
      <w:r>
        <w:rPr>
          <w:i/>
          <w:spacing w:val="-2"/>
          <w:sz w:val="28"/>
        </w:rPr>
        <w:t xml:space="preserve"> </w:t>
      </w:r>
      <w:r>
        <w:rPr>
          <w:i/>
          <w:sz w:val="28"/>
        </w:rPr>
        <w:t>25</w:t>
      </w:r>
    </w:p>
    <w:p w:rsidR="00F63D26" w:rsidRDefault="00F63D26" w:rsidP="00F63D26">
      <w:pPr>
        <w:pStyle w:val="1"/>
        <w:ind w:left="1223" w:right="876"/>
      </w:pPr>
      <w:r>
        <w:t>Перечень</w:t>
      </w:r>
    </w:p>
    <w:p w:rsidR="00F63D26" w:rsidRDefault="00F63D26" w:rsidP="00F63D26">
      <w:pPr>
        <w:ind w:left="1374" w:right="999" w:firstLine="626"/>
        <w:rPr>
          <w:b/>
          <w:sz w:val="28"/>
        </w:rPr>
      </w:pPr>
      <w:r>
        <w:rPr>
          <w:b/>
          <w:sz w:val="28"/>
        </w:rPr>
        <w:t>работ с неблагоприятными условиями труда, на которых</w:t>
      </w:r>
      <w:r>
        <w:rPr>
          <w:b/>
          <w:spacing w:val="1"/>
          <w:sz w:val="28"/>
        </w:rPr>
        <w:t xml:space="preserve"> </w:t>
      </w:r>
      <w:r>
        <w:rPr>
          <w:b/>
          <w:sz w:val="28"/>
        </w:rPr>
        <w:t>устанавливаются</w:t>
      </w:r>
      <w:r>
        <w:rPr>
          <w:b/>
          <w:spacing w:val="-5"/>
          <w:sz w:val="28"/>
        </w:rPr>
        <w:t xml:space="preserve"> </w:t>
      </w:r>
      <w:r>
        <w:rPr>
          <w:b/>
          <w:sz w:val="28"/>
        </w:rPr>
        <w:t>доплаты</w:t>
      </w:r>
      <w:r>
        <w:rPr>
          <w:b/>
          <w:spacing w:val="-5"/>
          <w:sz w:val="28"/>
        </w:rPr>
        <w:t xml:space="preserve"> </w:t>
      </w:r>
      <w:r>
        <w:rPr>
          <w:b/>
          <w:sz w:val="28"/>
        </w:rPr>
        <w:t>рабочим,</w:t>
      </w:r>
      <w:r>
        <w:rPr>
          <w:b/>
          <w:spacing w:val="-4"/>
          <w:sz w:val="28"/>
        </w:rPr>
        <w:t xml:space="preserve"> </w:t>
      </w:r>
      <w:r>
        <w:rPr>
          <w:b/>
          <w:sz w:val="28"/>
        </w:rPr>
        <w:t>специалистам</w:t>
      </w:r>
      <w:r>
        <w:rPr>
          <w:b/>
          <w:spacing w:val="-4"/>
          <w:sz w:val="28"/>
        </w:rPr>
        <w:t xml:space="preserve"> </w:t>
      </w:r>
      <w:r>
        <w:rPr>
          <w:b/>
          <w:sz w:val="28"/>
        </w:rPr>
        <w:t>и</w:t>
      </w:r>
      <w:r>
        <w:rPr>
          <w:b/>
          <w:spacing w:val="-6"/>
          <w:sz w:val="28"/>
        </w:rPr>
        <w:t xml:space="preserve"> </w:t>
      </w:r>
      <w:r>
        <w:rPr>
          <w:b/>
          <w:sz w:val="28"/>
        </w:rPr>
        <w:t>служащим</w:t>
      </w:r>
    </w:p>
    <w:p w:rsidR="00F63D26" w:rsidRDefault="00F63D26" w:rsidP="00F63D26">
      <w:pPr>
        <w:pStyle w:val="1"/>
        <w:spacing w:line="321" w:lineRule="exact"/>
        <w:ind w:left="2963"/>
      </w:pPr>
      <w:r>
        <w:t>с</w:t>
      </w:r>
      <w:r>
        <w:rPr>
          <w:spacing w:val="-2"/>
        </w:rPr>
        <w:t xml:space="preserve"> </w:t>
      </w:r>
      <w:r>
        <w:t>тяжелыми</w:t>
      </w:r>
      <w:r>
        <w:rPr>
          <w:spacing w:val="-1"/>
        </w:rPr>
        <w:t xml:space="preserve"> </w:t>
      </w:r>
      <w:r>
        <w:t>и</w:t>
      </w:r>
      <w:r>
        <w:rPr>
          <w:spacing w:val="-3"/>
        </w:rPr>
        <w:t xml:space="preserve"> </w:t>
      </w:r>
      <w:r>
        <w:t>вредными</w:t>
      </w:r>
      <w:r>
        <w:rPr>
          <w:spacing w:val="-1"/>
        </w:rPr>
        <w:t xml:space="preserve"> </w:t>
      </w:r>
      <w:r>
        <w:t>условиями</w:t>
      </w:r>
      <w:r>
        <w:rPr>
          <w:spacing w:val="-2"/>
        </w:rPr>
        <w:t xml:space="preserve"> </w:t>
      </w:r>
      <w:r>
        <w:t>труда</w:t>
      </w:r>
    </w:p>
    <w:p w:rsidR="00F63D26" w:rsidRDefault="00F63D26" w:rsidP="00F63D26">
      <w:pPr>
        <w:pStyle w:val="aff3"/>
        <w:spacing w:before="1"/>
        <w:rPr>
          <w:b/>
        </w:rPr>
      </w:pPr>
    </w:p>
    <w:p w:rsidR="00F63D26" w:rsidRDefault="00F63D26" w:rsidP="00F63D26">
      <w:pPr>
        <w:ind w:left="2653" w:right="902" w:hanging="1415"/>
        <w:jc w:val="both"/>
        <w:rPr>
          <w:b/>
          <w:sz w:val="28"/>
        </w:rPr>
      </w:pPr>
      <w:r>
        <w:rPr>
          <w:b/>
          <w:sz w:val="28"/>
        </w:rPr>
        <w:t>1. Виды работ с тяжелыми и вредными условиями труда, на которых</w:t>
      </w:r>
      <w:r>
        <w:rPr>
          <w:b/>
          <w:spacing w:val="-67"/>
          <w:sz w:val="28"/>
        </w:rPr>
        <w:t xml:space="preserve"> </w:t>
      </w:r>
      <w:r>
        <w:rPr>
          <w:b/>
          <w:sz w:val="28"/>
        </w:rPr>
        <w:t>устанавливаются</w:t>
      </w:r>
      <w:r>
        <w:rPr>
          <w:b/>
          <w:spacing w:val="-2"/>
          <w:sz w:val="28"/>
        </w:rPr>
        <w:t xml:space="preserve"> </w:t>
      </w:r>
      <w:r>
        <w:rPr>
          <w:b/>
          <w:sz w:val="28"/>
        </w:rPr>
        <w:t>доплаты</w:t>
      </w:r>
      <w:r>
        <w:rPr>
          <w:b/>
          <w:spacing w:val="-2"/>
          <w:sz w:val="28"/>
        </w:rPr>
        <w:t xml:space="preserve"> </w:t>
      </w:r>
      <w:r>
        <w:rPr>
          <w:b/>
          <w:sz w:val="28"/>
        </w:rPr>
        <w:t>до</w:t>
      </w:r>
      <w:r>
        <w:rPr>
          <w:b/>
          <w:spacing w:val="1"/>
          <w:sz w:val="28"/>
        </w:rPr>
        <w:t xml:space="preserve"> </w:t>
      </w:r>
      <w:r>
        <w:rPr>
          <w:b/>
          <w:sz w:val="28"/>
        </w:rPr>
        <w:t>12 процентов.</w:t>
      </w:r>
    </w:p>
    <w:p w:rsidR="00037497" w:rsidRDefault="00037497" w:rsidP="00F63D26">
      <w:pPr>
        <w:ind w:left="2653" w:right="902" w:hanging="1415"/>
        <w:jc w:val="both"/>
        <w:rPr>
          <w:b/>
          <w:sz w:val="28"/>
        </w:rPr>
      </w:pPr>
    </w:p>
    <w:p w:rsidR="00F63D26" w:rsidRPr="00037497" w:rsidRDefault="00F63D26" w:rsidP="00F63D26">
      <w:pPr>
        <w:pStyle w:val="aff3"/>
        <w:spacing w:line="316" w:lineRule="exact"/>
        <w:ind w:left="1189"/>
        <w:rPr>
          <w:sz w:val="32"/>
        </w:rPr>
      </w:pPr>
      <w:r w:rsidRPr="00037497">
        <w:rPr>
          <w:sz w:val="28"/>
        </w:rPr>
        <w:t>1.146.</w:t>
      </w:r>
      <w:r w:rsidRPr="00037497">
        <w:rPr>
          <w:spacing w:val="-3"/>
          <w:sz w:val="28"/>
        </w:rPr>
        <w:t xml:space="preserve"> </w:t>
      </w:r>
      <w:r w:rsidRPr="00037497">
        <w:rPr>
          <w:sz w:val="28"/>
        </w:rPr>
        <w:t>Ремонт</w:t>
      </w:r>
      <w:r w:rsidRPr="00037497">
        <w:rPr>
          <w:spacing w:val="-3"/>
          <w:sz w:val="28"/>
        </w:rPr>
        <w:t xml:space="preserve"> </w:t>
      </w:r>
      <w:r w:rsidRPr="00037497">
        <w:rPr>
          <w:sz w:val="28"/>
        </w:rPr>
        <w:t>и</w:t>
      </w:r>
      <w:r w:rsidRPr="00037497">
        <w:rPr>
          <w:spacing w:val="-5"/>
          <w:sz w:val="28"/>
        </w:rPr>
        <w:t xml:space="preserve"> </w:t>
      </w:r>
      <w:r w:rsidRPr="00037497">
        <w:rPr>
          <w:sz w:val="28"/>
        </w:rPr>
        <w:t>очистка</w:t>
      </w:r>
      <w:r w:rsidRPr="00037497">
        <w:rPr>
          <w:spacing w:val="-1"/>
          <w:sz w:val="28"/>
        </w:rPr>
        <w:t xml:space="preserve"> </w:t>
      </w:r>
      <w:r w:rsidRPr="00037497">
        <w:rPr>
          <w:sz w:val="28"/>
        </w:rPr>
        <w:t>вентиляционных</w:t>
      </w:r>
      <w:r w:rsidRPr="00037497">
        <w:rPr>
          <w:spacing w:val="-1"/>
          <w:sz w:val="28"/>
        </w:rPr>
        <w:t xml:space="preserve"> </w:t>
      </w:r>
      <w:r w:rsidRPr="00037497">
        <w:rPr>
          <w:sz w:val="28"/>
        </w:rPr>
        <w:t>систем.</w:t>
      </w:r>
    </w:p>
    <w:p w:rsidR="00F63D26" w:rsidRPr="00037497" w:rsidRDefault="00F63D26" w:rsidP="00F63D26">
      <w:pPr>
        <w:pStyle w:val="aff3"/>
        <w:spacing w:line="322" w:lineRule="exact"/>
        <w:ind w:left="1189"/>
        <w:rPr>
          <w:sz w:val="28"/>
        </w:rPr>
      </w:pPr>
      <w:r w:rsidRPr="00037497">
        <w:rPr>
          <w:sz w:val="28"/>
        </w:rPr>
        <w:t>1.151.</w:t>
      </w:r>
      <w:r w:rsidRPr="00037497">
        <w:rPr>
          <w:spacing w:val="-3"/>
          <w:sz w:val="28"/>
        </w:rPr>
        <w:t xml:space="preserve"> </w:t>
      </w:r>
      <w:r w:rsidRPr="00037497">
        <w:rPr>
          <w:sz w:val="28"/>
        </w:rPr>
        <w:t>Стирка,</w:t>
      </w:r>
      <w:r w:rsidRPr="00037497">
        <w:rPr>
          <w:spacing w:val="-2"/>
          <w:sz w:val="28"/>
        </w:rPr>
        <w:t xml:space="preserve"> </w:t>
      </w:r>
      <w:r w:rsidRPr="00037497">
        <w:rPr>
          <w:sz w:val="28"/>
        </w:rPr>
        <w:t>сушка</w:t>
      </w:r>
      <w:r w:rsidRPr="00037497">
        <w:rPr>
          <w:spacing w:val="-2"/>
          <w:sz w:val="28"/>
        </w:rPr>
        <w:t xml:space="preserve"> </w:t>
      </w:r>
      <w:r w:rsidRPr="00037497">
        <w:rPr>
          <w:sz w:val="28"/>
        </w:rPr>
        <w:t>и</w:t>
      </w:r>
      <w:r w:rsidRPr="00037497">
        <w:rPr>
          <w:spacing w:val="-1"/>
          <w:sz w:val="28"/>
        </w:rPr>
        <w:t xml:space="preserve"> </w:t>
      </w:r>
      <w:r w:rsidRPr="00037497">
        <w:rPr>
          <w:sz w:val="28"/>
        </w:rPr>
        <w:t>глажение</w:t>
      </w:r>
      <w:r w:rsidRPr="00037497">
        <w:rPr>
          <w:spacing w:val="-2"/>
          <w:sz w:val="28"/>
        </w:rPr>
        <w:t xml:space="preserve"> </w:t>
      </w:r>
      <w:r w:rsidRPr="00037497">
        <w:rPr>
          <w:sz w:val="28"/>
        </w:rPr>
        <w:t>спецодежды.</w:t>
      </w:r>
    </w:p>
    <w:p w:rsidR="00037497" w:rsidRPr="00037497" w:rsidRDefault="00F63D26" w:rsidP="00037497">
      <w:pPr>
        <w:pStyle w:val="aff3"/>
        <w:ind w:left="1189"/>
        <w:rPr>
          <w:sz w:val="28"/>
        </w:rPr>
      </w:pPr>
      <w:r w:rsidRPr="00037497">
        <w:rPr>
          <w:sz w:val="28"/>
        </w:rPr>
        <w:t>1.153.</w:t>
      </w:r>
      <w:r w:rsidRPr="00037497">
        <w:rPr>
          <w:spacing w:val="-5"/>
          <w:sz w:val="28"/>
        </w:rPr>
        <w:t xml:space="preserve"> </w:t>
      </w:r>
      <w:r w:rsidRPr="00037497">
        <w:rPr>
          <w:sz w:val="28"/>
        </w:rPr>
        <w:t>Погрузочно-разгрузочные</w:t>
      </w:r>
      <w:r w:rsidRPr="00037497">
        <w:rPr>
          <w:spacing w:val="-4"/>
          <w:sz w:val="28"/>
        </w:rPr>
        <w:t xml:space="preserve"> </w:t>
      </w:r>
      <w:r w:rsidRPr="00037497">
        <w:rPr>
          <w:sz w:val="28"/>
        </w:rPr>
        <w:t>работы,</w:t>
      </w:r>
      <w:r w:rsidRPr="00037497">
        <w:rPr>
          <w:spacing w:val="-5"/>
          <w:sz w:val="28"/>
        </w:rPr>
        <w:t xml:space="preserve"> </w:t>
      </w:r>
      <w:r w:rsidRPr="00037497">
        <w:rPr>
          <w:sz w:val="28"/>
        </w:rPr>
        <w:t>производимые</w:t>
      </w:r>
      <w:r w:rsidRPr="00037497">
        <w:rPr>
          <w:spacing w:val="-4"/>
          <w:sz w:val="28"/>
        </w:rPr>
        <w:t xml:space="preserve"> </w:t>
      </w:r>
      <w:r w:rsidRPr="00037497">
        <w:rPr>
          <w:sz w:val="28"/>
        </w:rPr>
        <w:t>вручную.</w:t>
      </w:r>
    </w:p>
    <w:p w:rsidR="00F63D26" w:rsidRPr="00037497" w:rsidRDefault="00F63D26" w:rsidP="00037497">
      <w:pPr>
        <w:pStyle w:val="aff3"/>
        <w:ind w:left="1189"/>
        <w:rPr>
          <w:sz w:val="28"/>
        </w:rPr>
      </w:pPr>
      <w:r w:rsidRPr="00037497">
        <w:rPr>
          <w:sz w:val="28"/>
        </w:rPr>
        <w:t>1.156.</w:t>
      </w:r>
      <w:r w:rsidRPr="00037497">
        <w:rPr>
          <w:spacing w:val="1"/>
          <w:sz w:val="28"/>
        </w:rPr>
        <w:t xml:space="preserve"> </w:t>
      </w:r>
      <w:r w:rsidRPr="00037497">
        <w:rPr>
          <w:sz w:val="28"/>
        </w:rPr>
        <w:t>Работы</w:t>
      </w:r>
      <w:r w:rsidRPr="00037497">
        <w:rPr>
          <w:spacing w:val="1"/>
          <w:sz w:val="28"/>
        </w:rPr>
        <w:t xml:space="preserve"> </w:t>
      </w:r>
      <w:r w:rsidRPr="00037497">
        <w:rPr>
          <w:sz w:val="28"/>
        </w:rPr>
        <w:t>по</w:t>
      </w:r>
      <w:r w:rsidRPr="00037497">
        <w:rPr>
          <w:spacing w:val="1"/>
          <w:sz w:val="28"/>
        </w:rPr>
        <w:t xml:space="preserve"> </w:t>
      </w:r>
      <w:r w:rsidRPr="00037497">
        <w:rPr>
          <w:sz w:val="28"/>
        </w:rPr>
        <w:t>стирке</w:t>
      </w:r>
      <w:r w:rsidRPr="00037497">
        <w:rPr>
          <w:spacing w:val="1"/>
          <w:sz w:val="28"/>
        </w:rPr>
        <w:t xml:space="preserve"> </w:t>
      </w:r>
      <w:r w:rsidRPr="00037497">
        <w:rPr>
          <w:sz w:val="28"/>
        </w:rPr>
        <w:t>белья</w:t>
      </w:r>
      <w:r w:rsidRPr="00037497">
        <w:rPr>
          <w:spacing w:val="1"/>
          <w:sz w:val="28"/>
        </w:rPr>
        <w:t xml:space="preserve"> </w:t>
      </w:r>
      <w:r w:rsidRPr="00037497">
        <w:rPr>
          <w:sz w:val="28"/>
        </w:rPr>
        <w:t>вручную</w:t>
      </w:r>
      <w:r w:rsidRPr="00037497">
        <w:rPr>
          <w:spacing w:val="1"/>
          <w:sz w:val="28"/>
        </w:rPr>
        <w:t xml:space="preserve"> </w:t>
      </w:r>
      <w:r w:rsidRPr="00037497">
        <w:rPr>
          <w:sz w:val="28"/>
        </w:rPr>
        <w:t>с</w:t>
      </w:r>
      <w:r w:rsidRPr="00037497">
        <w:rPr>
          <w:spacing w:val="1"/>
          <w:sz w:val="28"/>
        </w:rPr>
        <w:t xml:space="preserve"> </w:t>
      </w:r>
      <w:r w:rsidRPr="00037497">
        <w:rPr>
          <w:sz w:val="28"/>
        </w:rPr>
        <w:t>использованием</w:t>
      </w:r>
      <w:r w:rsidRPr="00037497">
        <w:rPr>
          <w:spacing w:val="1"/>
          <w:sz w:val="28"/>
        </w:rPr>
        <w:t xml:space="preserve"> </w:t>
      </w:r>
      <w:r w:rsidRPr="00037497">
        <w:rPr>
          <w:sz w:val="28"/>
        </w:rPr>
        <w:t>моющих</w:t>
      </w:r>
      <w:r w:rsidRPr="00037497">
        <w:rPr>
          <w:spacing w:val="1"/>
          <w:sz w:val="28"/>
        </w:rPr>
        <w:t xml:space="preserve"> </w:t>
      </w:r>
      <w:r w:rsidRPr="00037497">
        <w:rPr>
          <w:sz w:val="28"/>
        </w:rPr>
        <w:t>и</w:t>
      </w:r>
      <w:r w:rsidRPr="00037497">
        <w:rPr>
          <w:spacing w:val="-67"/>
          <w:sz w:val="28"/>
        </w:rPr>
        <w:t xml:space="preserve"> </w:t>
      </w:r>
      <w:r w:rsidRPr="00037497">
        <w:rPr>
          <w:sz w:val="28"/>
        </w:rPr>
        <w:t>дезинфицирующих средств.</w:t>
      </w:r>
    </w:p>
    <w:p w:rsidR="00F63D26" w:rsidRPr="00037497" w:rsidRDefault="00F63D26" w:rsidP="00FD740C">
      <w:pPr>
        <w:pStyle w:val="af9"/>
        <w:widowControl w:val="0"/>
        <w:numPr>
          <w:ilvl w:val="1"/>
          <w:numId w:val="165"/>
        </w:numPr>
        <w:tabs>
          <w:tab w:val="left" w:pos="2192"/>
        </w:tabs>
        <w:autoSpaceDE w:val="0"/>
        <w:autoSpaceDN w:val="0"/>
        <w:ind w:right="842" w:firstLine="427"/>
        <w:jc w:val="both"/>
        <w:rPr>
          <w:sz w:val="28"/>
        </w:rPr>
      </w:pPr>
      <w:r w:rsidRPr="00037497">
        <w:rPr>
          <w:sz w:val="28"/>
        </w:rPr>
        <w:t>Все</w:t>
      </w:r>
      <w:r w:rsidRPr="00037497">
        <w:rPr>
          <w:spacing w:val="1"/>
          <w:sz w:val="28"/>
        </w:rPr>
        <w:t xml:space="preserve"> </w:t>
      </w:r>
      <w:r w:rsidRPr="00037497">
        <w:rPr>
          <w:sz w:val="28"/>
        </w:rPr>
        <w:t>виды</w:t>
      </w:r>
      <w:r w:rsidRPr="00037497">
        <w:rPr>
          <w:spacing w:val="1"/>
          <w:sz w:val="28"/>
        </w:rPr>
        <w:t xml:space="preserve"> </w:t>
      </w:r>
      <w:r w:rsidRPr="00037497">
        <w:rPr>
          <w:sz w:val="28"/>
        </w:rPr>
        <w:t>работ,</w:t>
      </w:r>
      <w:r w:rsidRPr="00037497">
        <w:rPr>
          <w:spacing w:val="1"/>
          <w:sz w:val="28"/>
        </w:rPr>
        <w:t xml:space="preserve"> </w:t>
      </w:r>
      <w:r w:rsidRPr="00037497">
        <w:rPr>
          <w:sz w:val="28"/>
        </w:rPr>
        <w:t>выполняемые</w:t>
      </w:r>
      <w:r w:rsidRPr="00037497">
        <w:rPr>
          <w:spacing w:val="1"/>
          <w:sz w:val="28"/>
        </w:rPr>
        <w:t xml:space="preserve"> </w:t>
      </w:r>
      <w:r w:rsidRPr="00037497">
        <w:rPr>
          <w:sz w:val="28"/>
        </w:rPr>
        <w:t>в</w:t>
      </w:r>
      <w:r w:rsidRPr="00037497">
        <w:rPr>
          <w:spacing w:val="1"/>
          <w:sz w:val="28"/>
        </w:rPr>
        <w:t xml:space="preserve"> </w:t>
      </w:r>
      <w:r w:rsidRPr="00037497">
        <w:rPr>
          <w:sz w:val="28"/>
        </w:rPr>
        <w:t>учебно-воспитательных</w:t>
      </w:r>
      <w:r w:rsidRPr="00037497">
        <w:rPr>
          <w:spacing w:val="1"/>
          <w:sz w:val="28"/>
        </w:rPr>
        <w:t xml:space="preserve"> </w:t>
      </w:r>
      <w:r w:rsidRPr="00037497">
        <w:rPr>
          <w:sz w:val="28"/>
        </w:rPr>
        <w:t>учреждениях</w:t>
      </w:r>
      <w:r w:rsidRPr="00037497">
        <w:rPr>
          <w:spacing w:val="1"/>
          <w:sz w:val="28"/>
        </w:rPr>
        <w:t xml:space="preserve"> </w:t>
      </w:r>
      <w:r w:rsidRPr="00037497">
        <w:rPr>
          <w:sz w:val="28"/>
        </w:rPr>
        <w:t>при</w:t>
      </w:r>
      <w:r w:rsidRPr="00037497">
        <w:rPr>
          <w:spacing w:val="1"/>
          <w:sz w:val="28"/>
        </w:rPr>
        <w:t xml:space="preserve"> </w:t>
      </w:r>
      <w:r w:rsidRPr="00037497">
        <w:rPr>
          <w:sz w:val="28"/>
        </w:rPr>
        <w:t>переводе</w:t>
      </w:r>
      <w:r w:rsidRPr="00037497">
        <w:rPr>
          <w:spacing w:val="1"/>
          <w:sz w:val="28"/>
        </w:rPr>
        <w:t xml:space="preserve"> </w:t>
      </w:r>
      <w:r w:rsidRPr="00037497">
        <w:rPr>
          <w:sz w:val="28"/>
        </w:rPr>
        <w:t>их</w:t>
      </w:r>
      <w:r w:rsidRPr="00037497">
        <w:rPr>
          <w:spacing w:val="1"/>
          <w:sz w:val="28"/>
        </w:rPr>
        <w:t xml:space="preserve"> </w:t>
      </w:r>
      <w:r w:rsidRPr="00037497">
        <w:rPr>
          <w:sz w:val="28"/>
        </w:rPr>
        <w:t>на</w:t>
      </w:r>
      <w:r w:rsidRPr="00037497">
        <w:rPr>
          <w:spacing w:val="1"/>
          <w:sz w:val="28"/>
        </w:rPr>
        <w:t xml:space="preserve"> </w:t>
      </w:r>
      <w:r w:rsidRPr="00037497">
        <w:rPr>
          <w:sz w:val="28"/>
        </w:rPr>
        <w:t>особый</w:t>
      </w:r>
      <w:r w:rsidRPr="00037497">
        <w:rPr>
          <w:spacing w:val="1"/>
          <w:sz w:val="28"/>
        </w:rPr>
        <w:t xml:space="preserve"> </w:t>
      </w:r>
      <w:r w:rsidRPr="00037497">
        <w:rPr>
          <w:sz w:val="28"/>
        </w:rPr>
        <w:t>санитарно-эпидемиологический</w:t>
      </w:r>
      <w:r w:rsidRPr="00037497">
        <w:rPr>
          <w:spacing w:val="1"/>
          <w:sz w:val="28"/>
        </w:rPr>
        <w:t xml:space="preserve"> </w:t>
      </w:r>
      <w:r w:rsidRPr="00037497">
        <w:rPr>
          <w:sz w:val="28"/>
        </w:rPr>
        <w:t>режим</w:t>
      </w:r>
      <w:r w:rsidRPr="00037497">
        <w:rPr>
          <w:spacing w:val="-1"/>
          <w:sz w:val="28"/>
        </w:rPr>
        <w:t xml:space="preserve"> </w:t>
      </w:r>
      <w:r w:rsidRPr="00037497">
        <w:rPr>
          <w:sz w:val="28"/>
        </w:rPr>
        <w:t>работы.</w:t>
      </w:r>
    </w:p>
    <w:p w:rsidR="00037497" w:rsidRPr="00037497" w:rsidRDefault="00F63D26" w:rsidP="00037497">
      <w:pPr>
        <w:pStyle w:val="af9"/>
        <w:widowControl w:val="0"/>
        <w:numPr>
          <w:ilvl w:val="1"/>
          <w:numId w:val="165"/>
        </w:numPr>
        <w:tabs>
          <w:tab w:val="left" w:pos="2316"/>
        </w:tabs>
        <w:autoSpaceDE w:val="0"/>
        <w:autoSpaceDN w:val="0"/>
        <w:ind w:right="851" w:firstLine="427"/>
        <w:jc w:val="both"/>
        <w:rPr>
          <w:sz w:val="28"/>
        </w:rPr>
      </w:pPr>
      <w:r w:rsidRPr="00037497">
        <w:rPr>
          <w:sz w:val="28"/>
        </w:rPr>
        <w:t>Работы</w:t>
      </w:r>
      <w:r w:rsidRPr="00037497">
        <w:rPr>
          <w:spacing w:val="1"/>
          <w:sz w:val="28"/>
        </w:rPr>
        <w:t xml:space="preserve"> </w:t>
      </w:r>
      <w:r w:rsidRPr="00037497">
        <w:rPr>
          <w:sz w:val="28"/>
        </w:rPr>
        <w:t>по</w:t>
      </w:r>
      <w:r w:rsidRPr="00037497">
        <w:rPr>
          <w:spacing w:val="1"/>
          <w:sz w:val="28"/>
        </w:rPr>
        <w:t xml:space="preserve"> </w:t>
      </w:r>
      <w:r w:rsidRPr="00037497">
        <w:rPr>
          <w:sz w:val="28"/>
        </w:rPr>
        <w:t>хлорированию</w:t>
      </w:r>
      <w:r w:rsidRPr="00037497">
        <w:rPr>
          <w:spacing w:val="1"/>
          <w:sz w:val="28"/>
        </w:rPr>
        <w:t xml:space="preserve"> </w:t>
      </w:r>
      <w:r w:rsidRPr="00037497">
        <w:rPr>
          <w:sz w:val="28"/>
        </w:rPr>
        <w:t>воды,</w:t>
      </w:r>
      <w:r w:rsidRPr="00037497">
        <w:rPr>
          <w:spacing w:val="1"/>
          <w:sz w:val="28"/>
        </w:rPr>
        <w:t xml:space="preserve"> </w:t>
      </w:r>
      <w:r w:rsidRPr="00037497">
        <w:rPr>
          <w:sz w:val="28"/>
        </w:rPr>
        <w:t>с</w:t>
      </w:r>
      <w:r w:rsidRPr="00037497">
        <w:rPr>
          <w:spacing w:val="1"/>
          <w:sz w:val="28"/>
        </w:rPr>
        <w:t xml:space="preserve"> </w:t>
      </w:r>
      <w:r w:rsidRPr="00037497">
        <w:rPr>
          <w:sz w:val="28"/>
        </w:rPr>
        <w:t>приготовлением</w:t>
      </w:r>
      <w:r w:rsidRPr="00037497">
        <w:rPr>
          <w:spacing w:val="-67"/>
          <w:sz w:val="28"/>
        </w:rPr>
        <w:t xml:space="preserve"> </w:t>
      </w:r>
      <w:r w:rsidRPr="00037497">
        <w:rPr>
          <w:sz w:val="28"/>
        </w:rPr>
        <w:t>дезинфицирующих растворов,</w:t>
      </w:r>
      <w:r w:rsidRPr="00037497">
        <w:rPr>
          <w:spacing w:val="-1"/>
          <w:sz w:val="28"/>
        </w:rPr>
        <w:t xml:space="preserve"> </w:t>
      </w:r>
      <w:r w:rsidRPr="00037497">
        <w:rPr>
          <w:sz w:val="28"/>
        </w:rPr>
        <w:t>а</w:t>
      </w:r>
      <w:r w:rsidRPr="00037497">
        <w:rPr>
          <w:spacing w:val="-2"/>
          <w:sz w:val="28"/>
        </w:rPr>
        <w:t xml:space="preserve"> </w:t>
      </w:r>
      <w:r w:rsidRPr="00037497">
        <w:rPr>
          <w:sz w:val="28"/>
        </w:rPr>
        <w:t>также с</w:t>
      </w:r>
      <w:r w:rsidRPr="00037497">
        <w:rPr>
          <w:spacing w:val="-2"/>
          <w:sz w:val="28"/>
        </w:rPr>
        <w:t xml:space="preserve"> </w:t>
      </w:r>
      <w:r w:rsidRPr="00037497">
        <w:rPr>
          <w:sz w:val="28"/>
        </w:rPr>
        <w:t>их применением.</w:t>
      </w:r>
    </w:p>
    <w:p w:rsidR="00F63D26" w:rsidRPr="00037497" w:rsidRDefault="00F63D26" w:rsidP="00037497">
      <w:pPr>
        <w:pStyle w:val="af9"/>
        <w:widowControl w:val="0"/>
        <w:numPr>
          <w:ilvl w:val="1"/>
          <w:numId w:val="165"/>
        </w:numPr>
        <w:tabs>
          <w:tab w:val="left" w:pos="2316"/>
        </w:tabs>
        <w:autoSpaceDE w:val="0"/>
        <w:autoSpaceDN w:val="0"/>
        <w:ind w:right="851" w:firstLine="427"/>
        <w:jc w:val="both"/>
        <w:rPr>
          <w:sz w:val="28"/>
        </w:rPr>
      </w:pPr>
      <w:r w:rsidRPr="00037497">
        <w:rPr>
          <w:sz w:val="28"/>
        </w:rPr>
        <w:t>1.161. Работы с использованием химических реактивов, а</w:t>
      </w:r>
      <w:r w:rsidRPr="00037497">
        <w:rPr>
          <w:spacing w:val="1"/>
          <w:sz w:val="28"/>
        </w:rPr>
        <w:t xml:space="preserve"> </w:t>
      </w:r>
      <w:r w:rsidRPr="00037497">
        <w:rPr>
          <w:sz w:val="28"/>
        </w:rPr>
        <w:t>также</w:t>
      </w:r>
      <w:r w:rsidRPr="00037497">
        <w:rPr>
          <w:spacing w:val="1"/>
          <w:sz w:val="28"/>
        </w:rPr>
        <w:t xml:space="preserve"> </w:t>
      </w:r>
      <w:r w:rsidRPr="00037497">
        <w:rPr>
          <w:sz w:val="28"/>
        </w:rPr>
        <w:t>с</w:t>
      </w:r>
      <w:r w:rsidRPr="00037497">
        <w:rPr>
          <w:spacing w:val="1"/>
          <w:sz w:val="28"/>
        </w:rPr>
        <w:t xml:space="preserve"> </w:t>
      </w:r>
      <w:r w:rsidRPr="00037497">
        <w:rPr>
          <w:sz w:val="28"/>
        </w:rPr>
        <w:t>их</w:t>
      </w:r>
      <w:r w:rsidRPr="00037497">
        <w:rPr>
          <w:spacing w:val="1"/>
          <w:sz w:val="28"/>
        </w:rPr>
        <w:t xml:space="preserve"> </w:t>
      </w:r>
      <w:r w:rsidRPr="00037497">
        <w:rPr>
          <w:sz w:val="28"/>
        </w:rPr>
        <w:t>хранением</w:t>
      </w:r>
      <w:r w:rsidRPr="00037497">
        <w:rPr>
          <w:spacing w:val="-1"/>
          <w:sz w:val="28"/>
        </w:rPr>
        <w:t xml:space="preserve"> </w:t>
      </w:r>
      <w:r w:rsidRPr="00037497">
        <w:rPr>
          <w:sz w:val="28"/>
        </w:rPr>
        <w:t>(складированием).</w:t>
      </w:r>
    </w:p>
    <w:p w:rsidR="00F63D26" w:rsidRPr="00037497" w:rsidRDefault="00F63D26" w:rsidP="00F63D26">
      <w:pPr>
        <w:pStyle w:val="aff3"/>
        <w:spacing w:line="321" w:lineRule="exact"/>
        <w:ind w:left="1189"/>
        <w:rPr>
          <w:sz w:val="28"/>
        </w:rPr>
      </w:pPr>
      <w:r w:rsidRPr="00037497">
        <w:rPr>
          <w:sz w:val="28"/>
        </w:rPr>
        <w:t>1.164.</w:t>
      </w:r>
      <w:r w:rsidRPr="00037497">
        <w:rPr>
          <w:spacing w:val="-3"/>
          <w:sz w:val="28"/>
        </w:rPr>
        <w:t xml:space="preserve"> </w:t>
      </w:r>
      <w:r w:rsidRPr="00037497">
        <w:rPr>
          <w:sz w:val="28"/>
        </w:rPr>
        <w:t>Работа</w:t>
      </w:r>
      <w:r w:rsidRPr="00037497">
        <w:rPr>
          <w:spacing w:val="-2"/>
          <w:sz w:val="28"/>
        </w:rPr>
        <w:t xml:space="preserve"> </w:t>
      </w:r>
      <w:r w:rsidRPr="00037497">
        <w:rPr>
          <w:sz w:val="28"/>
        </w:rPr>
        <w:t>за</w:t>
      </w:r>
      <w:r w:rsidRPr="00037497">
        <w:rPr>
          <w:spacing w:val="-2"/>
          <w:sz w:val="28"/>
        </w:rPr>
        <w:t xml:space="preserve"> </w:t>
      </w:r>
      <w:r w:rsidRPr="00037497">
        <w:rPr>
          <w:sz w:val="28"/>
        </w:rPr>
        <w:t>дисплеями</w:t>
      </w:r>
      <w:r w:rsidRPr="00037497">
        <w:rPr>
          <w:spacing w:val="-2"/>
          <w:sz w:val="28"/>
        </w:rPr>
        <w:t xml:space="preserve"> </w:t>
      </w:r>
      <w:r w:rsidRPr="00037497">
        <w:rPr>
          <w:sz w:val="28"/>
        </w:rPr>
        <w:t>ЭВМ.</w:t>
      </w:r>
    </w:p>
    <w:p w:rsidR="00F63D26" w:rsidRPr="00037497" w:rsidRDefault="00F63D26" w:rsidP="00FD740C">
      <w:pPr>
        <w:pStyle w:val="af9"/>
        <w:widowControl w:val="0"/>
        <w:numPr>
          <w:ilvl w:val="1"/>
          <w:numId w:val="166"/>
        </w:numPr>
        <w:tabs>
          <w:tab w:val="left" w:pos="2019"/>
        </w:tabs>
        <w:autoSpaceDE w:val="0"/>
        <w:autoSpaceDN w:val="0"/>
        <w:ind w:right="849" w:firstLine="427"/>
        <w:jc w:val="both"/>
        <w:rPr>
          <w:sz w:val="28"/>
        </w:rPr>
      </w:pPr>
      <w:r w:rsidRPr="00037497">
        <w:rPr>
          <w:sz w:val="28"/>
        </w:rPr>
        <w:t>Контроль за безопасным производством вышеназванных работ с</w:t>
      </w:r>
      <w:r w:rsidRPr="00037497">
        <w:rPr>
          <w:spacing w:val="1"/>
          <w:sz w:val="28"/>
        </w:rPr>
        <w:t xml:space="preserve"> </w:t>
      </w:r>
      <w:r w:rsidRPr="00037497">
        <w:rPr>
          <w:sz w:val="28"/>
        </w:rPr>
        <w:t>тяжелыми</w:t>
      </w:r>
      <w:r w:rsidRPr="00037497">
        <w:rPr>
          <w:spacing w:val="-1"/>
          <w:sz w:val="28"/>
        </w:rPr>
        <w:t xml:space="preserve"> </w:t>
      </w:r>
      <w:r w:rsidRPr="00037497">
        <w:rPr>
          <w:sz w:val="28"/>
        </w:rPr>
        <w:t>и вредными условиями труда.</w:t>
      </w:r>
    </w:p>
    <w:p w:rsidR="00037497" w:rsidRDefault="00F63D26" w:rsidP="00037497">
      <w:pPr>
        <w:pStyle w:val="af9"/>
        <w:widowControl w:val="0"/>
        <w:numPr>
          <w:ilvl w:val="1"/>
          <w:numId w:val="166"/>
        </w:numPr>
        <w:tabs>
          <w:tab w:val="left" w:pos="2146"/>
        </w:tabs>
        <w:autoSpaceDE w:val="0"/>
        <w:autoSpaceDN w:val="0"/>
        <w:ind w:right="848" w:firstLine="427"/>
        <w:jc w:val="both"/>
        <w:rPr>
          <w:sz w:val="28"/>
        </w:rPr>
      </w:pPr>
      <w:r w:rsidRPr="00037497">
        <w:rPr>
          <w:sz w:val="28"/>
        </w:rPr>
        <w:t>Уборка</w:t>
      </w:r>
      <w:r w:rsidRPr="00037497">
        <w:rPr>
          <w:spacing w:val="1"/>
          <w:sz w:val="28"/>
        </w:rPr>
        <w:t xml:space="preserve"> </w:t>
      </w:r>
      <w:r w:rsidRPr="00037497">
        <w:rPr>
          <w:sz w:val="28"/>
        </w:rPr>
        <w:t>помещений,</w:t>
      </w:r>
      <w:r w:rsidRPr="00037497">
        <w:rPr>
          <w:spacing w:val="1"/>
          <w:sz w:val="28"/>
        </w:rPr>
        <w:t xml:space="preserve"> </w:t>
      </w:r>
      <w:r w:rsidRPr="00037497">
        <w:rPr>
          <w:sz w:val="28"/>
        </w:rPr>
        <w:t>где</w:t>
      </w:r>
      <w:r w:rsidRPr="00037497">
        <w:rPr>
          <w:spacing w:val="1"/>
          <w:sz w:val="28"/>
        </w:rPr>
        <w:t xml:space="preserve"> </w:t>
      </w:r>
      <w:r w:rsidRPr="00037497">
        <w:rPr>
          <w:sz w:val="28"/>
        </w:rPr>
        <w:t>ведутся</w:t>
      </w:r>
      <w:r w:rsidRPr="00037497">
        <w:rPr>
          <w:spacing w:val="1"/>
          <w:sz w:val="28"/>
        </w:rPr>
        <w:t xml:space="preserve"> </w:t>
      </w:r>
      <w:r w:rsidRPr="00037497">
        <w:rPr>
          <w:sz w:val="28"/>
        </w:rPr>
        <w:t>работы,</w:t>
      </w:r>
      <w:r w:rsidRPr="00037497">
        <w:rPr>
          <w:spacing w:val="1"/>
          <w:sz w:val="28"/>
        </w:rPr>
        <w:t xml:space="preserve"> </w:t>
      </w:r>
      <w:r w:rsidRPr="00037497">
        <w:rPr>
          <w:sz w:val="28"/>
        </w:rPr>
        <w:t>предусмотренные</w:t>
      </w:r>
      <w:r w:rsidRPr="00037497">
        <w:rPr>
          <w:spacing w:val="1"/>
          <w:sz w:val="28"/>
        </w:rPr>
        <w:t xml:space="preserve"> </w:t>
      </w:r>
      <w:r w:rsidRPr="00037497">
        <w:rPr>
          <w:sz w:val="28"/>
        </w:rPr>
        <w:t>разделом</w:t>
      </w:r>
      <w:r w:rsidRPr="00037497">
        <w:rPr>
          <w:spacing w:val="-3"/>
          <w:sz w:val="28"/>
        </w:rPr>
        <w:t xml:space="preserve"> </w:t>
      </w:r>
      <w:r w:rsidRPr="00037497">
        <w:rPr>
          <w:sz w:val="28"/>
        </w:rPr>
        <w:t>1.</w:t>
      </w:r>
    </w:p>
    <w:p w:rsidR="00F63D26" w:rsidRPr="00037497" w:rsidRDefault="00F63D26" w:rsidP="00037497">
      <w:pPr>
        <w:pStyle w:val="af9"/>
        <w:widowControl w:val="0"/>
        <w:numPr>
          <w:ilvl w:val="1"/>
          <w:numId w:val="166"/>
        </w:numPr>
        <w:tabs>
          <w:tab w:val="left" w:pos="2146"/>
        </w:tabs>
        <w:autoSpaceDE w:val="0"/>
        <w:autoSpaceDN w:val="0"/>
        <w:ind w:right="848" w:firstLine="427"/>
        <w:jc w:val="both"/>
        <w:rPr>
          <w:sz w:val="28"/>
        </w:rPr>
      </w:pPr>
      <w:r w:rsidRPr="00037497">
        <w:rPr>
          <w:sz w:val="28"/>
        </w:rPr>
        <w:t>1.183. Работы на высоте 1,5 м и более относительно поверхности земли</w:t>
      </w:r>
      <w:r w:rsidRPr="00037497">
        <w:rPr>
          <w:spacing w:val="1"/>
          <w:sz w:val="28"/>
        </w:rPr>
        <w:t xml:space="preserve"> </w:t>
      </w:r>
      <w:r w:rsidRPr="00037497">
        <w:rPr>
          <w:sz w:val="28"/>
        </w:rPr>
        <w:t>(пола).</w:t>
      </w:r>
    </w:p>
    <w:p w:rsidR="00F63D26" w:rsidRDefault="00F63D26" w:rsidP="00F63D26">
      <w:pPr>
        <w:pStyle w:val="aff3"/>
        <w:spacing w:before="10"/>
        <w:rPr>
          <w:sz w:val="27"/>
        </w:rPr>
      </w:pPr>
    </w:p>
    <w:p w:rsidR="00F63D26" w:rsidRDefault="00F63D26" w:rsidP="00F63D26">
      <w:pPr>
        <w:pStyle w:val="1"/>
        <w:ind w:left="762" w:right="1413" w:firstLine="427"/>
      </w:pPr>
      <w:r>
        <w:t>Основание: Приложение № 2 к приказу Гособразования СССР от</w:t>
      </w:r>
      <w:r>
        <w:rPr>
          <w:spacing w:val="-67"/>
        </w:rPr>
        <w:t xml:space="preserve"> </w:t>
      </w:r>
      <w:r>
        <w:t>20.08.1990г.</w:t>
      </w:r>
      <w:r>
        <w:rPr>
          <w:spacing w:val="-1"/>
        </w:rPr>
        <w:t xml:space="preserve"> </w:t>
      </w:r>
      <w:r>
        <w:t>№</w:t>
      </w:r>
      <w:r>
        <w:rPr>
          <w:spacing w:val="-3"/>
        </w:rPr>
        <w:t xml:space="preserve"> </w:t>
      </w:r>
      <w:r>
        <w:t>579.</w:t>
      </w:r>
    </w:p>
    <w:p w:rsidR="00F63D26" w:rsidRDefault="00F63D26" w:rsidP="00F63D26">
      <w:pPr>
        <w:rPr>
          <w:b/>
          <w:bCs/>
          <w:sz w:val="28"/>
          <w:szCs w:val="28"/>
        </w:rPr>
        <w:sectPr w:rsidR="00F63D26">
          <w:pgSz w:w="11910" w:h="16840"/>
          <w:pgMar w:top="1420" w:right="0" w:bottom="1240" w:left="940" w:header="0" w:footer="976" w:gutter="0"/>
          <w:cols w:space="720"/>
        </w:sectPr>
      </w:pPr>
    </w:p>
    <w:p w:rsidR="00216B24" w:rsidRDefault="00F63D26" w:rsidP="00F63D26">
      <w:pPr>
        <w:jc w:val="right"/>
        <w:rPr>
          <w:i/>
          <w:sz w:val="28"/>
        </w:rPr>
      </w:pPr>
      <w:r w:rsidRPr="00F63D26">
        <w:rPr>
          <w:i/>
          <w:sz w:val="28"/>
        </w:rPr>
        <w:lastRenderedPageBreak/>
        <w:t>Приложение 26</w:t>
      </w:r>
    </w:p>
    <w:p w:rsidR="00435278" w:rsidRDefault="00435278" w:rsidP="00F63D26">
      <w:pPr>
        <w:jc w:val="right"/>
        <w:rPr>
          <w:i/>
          <w:sz w:val="28"/>
        </w:rPr>
      </w:pPr>
    </w:p>
    <w:tbl>
      <w:tblPr>
        <w:tblpPr w:leftFromText="180" w:rightFromText="180" w:horzAnchor="margin" w:tblpXSpec="center" w:tblpY="354"/>
        <w:tblW w:w="0" w:type="auto"/>
        <w:tblLook w:val="00A0" w:firstRow="1" w:lastRow="0" w:firstColumn="1" w:lastColumn="0" w:noHBand="0" w:noVBand="0"/>
      </w:tblPr>
      <w:tblGrid>
        <w:gridCol w:w="4361"/>
        <w:gridCol w:w="4961"/>
      </w:tblGrid>
      <w:tr w:rsidR="00F63D26" w:rsidRPr="00F63D26" w:rsidTr="00435278">
        <w:tc>
          <w:tcPr>
            <w:tcW w:w="4361" w:type="dxa"/>
          </w:tcPr>
          <w:p w:rsidR="00F63D26" w:rsidRPr="00F63D26" w:rsidRDefault="00F63D26" w:rsidP="00435278">
            <w:pPr>
              <w:jc w:val="center"/>
              <w:rPr>
                <w:b/>
                <w:sz w:val="28"/>
              </w:rPr>
            </w:pPr>
            <w:r w:rsidRPr="00F63D26">
              <w:rPr>
                <w:b/>
                <w:sz w:val="28"/>
              </w:rPr>
              <w:t>СОГЛАСОВАНО</w:t>
            </w:r>
          </w:p>
        </w:tc>
        <w:tc>
          <w:tcPr>
            <w:tcW w:w="4961" w:type="dxa"/>
          </w:tcPr>
          <w:p w:rsidR="00F63D26" w:rsidRPr="00F63D26" w:rsidRDefault="00F63D26" w:rsidP="00435278">
            <w:pPr>
              <w:jc w:val="center"/>
              <w:rPr>
                <w:b/>
                <w:sz w:val="28"/>
              </w:rPr>
            </w:pPr>
            <w:r w:rsidRPr="00F63D26">
              <w:rPr>
                <w:b/>
                <w:sz w:val="28"/>
              </w:rPr>
              <w:t>УТВЕРЖДЕНО</w:t>
            </w:r>
          </w:p>
        </w:tc>
      </w:tr>
      <w:tr w:rsidR="00F63D26" w:rsidRPr="00F63D26" w:rsidTr="00435278">
        <w:tc>
          <w:tcPr>
            <w:tcW w:w="4361" w:type="dxa"/>
          </w:tcPr>
          <w:p w:rsidR="00F63D26" w:rsidRPr="00F63D26" w:rsidRDefault="00F63D26" w:rsidP="00435278">
            <w:pPr>
              <w:jc w:val="center"/>
              <w:rPr>
                <w:kern w:val="36"/>
                <w:sz w:val="28"/>
              </w:rPr>
            </w:pPr>
            <w:r w:rsidRPr="00F63D26">
              <w:rPr>
                <w:sz w:val="28"/>
              </w:rPr>
              <w:t xml:space="preserve">Председатель первичной профсоюзной организации </w:t>
            </w:r>
            <w:r w:rsidRPr="00F63D26">
              <w:rPr>
                <w:kern w:val="36"/>
                <w:sz w:val="28"/>
              </w:rPr>
              <w:t>МБУДО «Городской дворец детского творчества им. А. Алиша» г. Казани.</w:t>
            </w:r>
          </w:p>
          <w:p w:rsidR="00F63D26" w:rsidRPr="00F63D26" w:rsidRDefault="00F63D26" w:rsidP="00435278">
            <w:pPr>
              <w:jc w:val="center"/>
              <w:rPr>
                <w:sz w:val="28"/>
              </w:rPr>
            </w:pPr>
            <w:r w:rsidRPr="00F63D26">
              <w:rPr>
                <w:sz w:val="28"/>
              </w:rPr>
              <w:t xml:space="preserve">Протокол </w:t>
            </w:r>
            <w:r w:rsidR="005F1287">
              <w:rPr>
                <w:sz w:val="28"/>
              </w:rPr>
              <w:br/>
            </w:r>
            <w:r w:rsidRPr="00F63D26">
              <w:rPr>
                <w:sz w:val="28"/>
              </w:rPr>
              <w:t>от «16» марта 2021 г. № 6</w:t>
            </w:r>
          </w:p>
        </w:tc>
        <w:tc>
          <w:tcPr>
            <w:tcW w:w="4961" w:type="dxa"/>
          </w:tcPr>
          <w:p w:rsidR="00F63D26" w:rsidRPr="00F63D26" w:rsidRDefault="00F63D26" w:rsidP="00435278">
            <w:pPr>
              <w:jc w:val="center"/>
              <w:rPr>
                <w:kern w:val="36"/>
                <w:sz w:val="28"/>
              </w:rPr>
            </w:pPr>
            <w:r w:rsidRPr="00F63D26">
              <w:rPr>
                <w:sz w:val="28"/>
              </w:rPr>
              <w:t xml:space="preserve">Приказом директора  </w:t>
            </w:r>
            <w:r w:rsidRPr="00F63D26">
              <w:rPr>
                <w:kern w:val="36"/>
                <w:sz w:val="28"/>
              </w:rPr>
              <w:t xml:space="preserve"> МБУДО «Городской дворец детского творчества им. А. Алиша» г. Казани.</w:t>
            </w:r>
          </w:p>
          <w:p w:rsidR="00F63D26" w:rsidRPr="00F63D26" w:rsidRDefault="00F63D26" w:rsidP="00435278">
            <w:pPr>
              <w:jc w:val="center"/>
              <w:rPr>
                <w:sz w:val="28"/>
              </w:rPr>
            </w:pPr>
            <w:r w:rsidRPr="00F63D26">
              <w:rPr>
                <w:sz w:val="28"/>
              </w:rPr>
              <w:t>от «25» мая 2021 г. № 85</w:t>
            </w:r>
          </w:p>
        </w:tc>
      </w:tr>
      <w:tr w:rsidR="00F63D26" w:rsidRPr="00F63D26" w:rsidTr="00435278">
        <w:tc>
          <w:tcPr>
            <w:tcW w:w="4361" w:type="dxa"/>
          </w:tcPr>
          <w:p w:rsidR="00F63D26" w:rsidRPr="00F63D26" w:rsidRDefault="00F63D26" w:rsidP="00435278">
            <w:pPr>
              <w:jc w:val="center"/>
              <w:rPr>
                <w:sz w:val="28"/>
              </w:rPr>
            </w:pPr>
          </w:p>
          <w:p w:rsidR="00F63D26" w:rsidRPr="00F63D26" w:rsidRDefault="00F63D26" w:rsidP="00435278">
            <w:pPr>
              <w:jc w:val="center"/>
              <w:rPr>
                <w:sz w:val="28"/>
              </w:rPr>
            </w:pPr>
            <w:r w:rsidRPr="00F63D26">
              <w:rPr>
                <w:sz w:val="28"/>
              </w:rPr>
              <w:t>________________/В.В. Павлова</w:t>
            </w:r>
          </w:p>
          <w:p w:rsidR="00F63D26" w:rsidRPr="00F63D26" w:rsidRDefault="00F63D26" w:rsidP="00435278">
            <w:pPr>
              <w:rPr>
                <w:sz w:val="28"/>
              </w:rPr>
            </w:pPr>
            <w:r w:rsidRPr="00F63D26">
              <w:rPr>
                <w:sz w:val="28"/>
              </w:rPr>
              <w:t xml:space="preserve">                </w:t>
            </w:r>
          </w:p>
        </w:tc>
        <w:tc>
          <w:tcPr>
            <w:tcW w:w="4961" w:type="dxa"/>
          </w:tcPr>
          <w:p w:rsidR="00F63D26" w:rsidRPr="00F63D26" w:rsidRDefault="00F63D26" w:rsidP="00435278">
            <w:pPr>
              <w:jc w:val="center"/>
              <w:rPr>
                <w:sz w:val="28"/>
              </w:rPr>
            </w:pPr>
          </w:p>
          <w:p w:rsidR="00F63D26" w:rsidRPr="00F63D26" w:rsidRDefault="00F63D26" w:rsidP="00435278">
            <w:pPr>
              <w:jc w:val="center"/>
              <w:rPr>
                <w:sz w:val="28"/>
              </w:rPr>
            </w:pPr>
            <w:r w:rsidRPr="00F63D26">
              <w:rPr>
                <w:sz w:val="28"/>
              </w:rPr>
              <w:t>________________/Е.Ю. Габитова</w:t>
            </w:r>
          </w:p>
          <w:p w:rsidR="00F63D26" w:rsidRPr="00F63D26" w:rsidRDefault="00F63D26" w:rsidP="00F63D26">
            <w:pPr>
              <w:rPr>
                <w:sz w:val="28"/>
              </w:rPr>
            </w:pPr>
            <w:r w:rsidRPr="00F63D26">
              <w:rPr>
                <w:sz w:val="28"/>
              </w:rPr>
              <w:t xml:space="preserve">                       </w:t>
            </w:r>
          </w:p>
        </w:tc>
      </w:tr>
    </w:tbl>
    <w:p w:rsidR="00F63D26" w:rsidRDefault="00F63D26" w:rsidP="00F63D26">
      <w:pPr>
        <w:jc w:val="center"/>
        <w:rPr>
          <w:b/>
        </w:rPr>
      </w:pPr>
    </w:p>
    <w:p w:rsidR="00F63D26" w:rsidRDefault="00F63D26" w:rsidP="00F63D26">
      <w:pPr>
        <w:jc w:val="center"/>
        <w:rPr>
          <w:b/>
        </w:rPr>
      </w:pPr>
      <w:r>
        <w:rPr>
          <w:b/>
        </w:rPr>
        <w:t xml:space="preserve">ПОЛОЖЕНИЕ </w:t>
      </w:r>
    </w:p>
    <w:p w:rsidR="00F63D26" w:rsidRDefault="00F63D26" w:rsidP="00F63D26">
      <w:pPr>
        <w:jc w:val="center"/>
        <w:rPr>
          <w:b/>
        </w:rPr>
      </w:pPr>
      <w:r>
        <w:rPr>
          <w:b/>
        </w:rPr>
        <w:t>О ПОРЯДКЕ И СРОКАХ ПРОВЕДЕНИЯ ОБЯЗАТЕЛЬНОГО ПРИ ПРИЕМЕ НА РАБОТУ И ПЕРИОДИЧЕСКИХ ПОВТОРНЫХ МЕДИЦИНСКИХ ОСМОТРОВ</w:t>
      </w:r>
    </w:p>
    <w:p w:rsidR="00F63D26" w:rsidRDefault="00F63D26" w:rsidP="00F63D26">
      <w:pPr>
        <w:widowControl w:val="0"/>
        <w:suppressAutoHyphens/>
        <w:autoSpaceDE w:val="0"/>
        <w:jc w:val="center"/>
        <w:rPr>
          <w:b/>
          <w:bCs/>
          <w:color w:val="000000"/>
          <w:lang w:eastAsia="ar-SA"/>
        </w:rPr>
      </w:pPr>
    </w:p>
    <w:p w:rsidR="00F63D26" w:rsidRPr="009E10F3" w:rsidRDefault="00F63D26" w:rsidP="00F63D26">
      <w:pPr>
        <w:widowControl w:val="0"/>
        <w:suppressAutoHyphens/>
        <w:autoSpaceDE w:val="0"/>
        <w:jc w:val="center"/>
        <w:rPr>
          <w:b/>
          <w:bCs/>
          <w:color w:val="000000"/>
          <w:lang w:eastAsia="ar-SA"/>
        </w:rPr>
      </w:pPr>
      <w:r>
        <w:rPr>
          <w:b/>
          <w:bCs/>
          <w:color w:val="000000"/>
          <w:lang w:eastAsia="ar-SA"/>
        </w:rPr>
        <w:t>МБУДО «Городской дворец детского творчества им. А. Алиша» г. Казани</w:t>
      </w:r>
    </w:p>
    <w:p w:rsidR="00F63D26" w:rsidRDefault="00F63D26" w:rsidP="00F63D26">
      <w:pPr>
        <w:widowControl w:val="0"/>
        <w:shd w:val="clear" w:color="auto" w:fill="FFFFFF"/>
        <w:tabs>
          <w:tab w:val="left" w:pos="1109"/>
        </w:tabs>
        <w:autoSpaceDE w:val="0"/>
        <w:autoSpaceDN w:val="0"/>
        <w:adjustRightInd w:val="0"/>
        <w:jc w:val="center"/>
        <w:rPr>
          <w:b/>
          <w:spacing w:val="2"/>
        </w:rPr>
      </w:pPr>
    </w:p>
    <w:p w:rsidR="00F63D26" w:rsidRPr="0048488E" w:rsidRDefault="00F63D26" w:rsidP="00F63D26">
      <w:pPr>
        <w:tabs>
          <w:tab w:val="left" w:pos="5624"/>
        </w:tabs>
        <w:ind w:firstLine="567"/>
        <w:jc w:val="both"/>
        <w:outlineLvl w:val="1"/>
        <w:rPr>
          <w:b/>
          <w:kern w:val="36"/>
          <w:lang w:val="x-none"/>
        </w:rPr>
      </w:pPr>
      <w:r>
        <w:rPr>
          <w:kern w:val="36"/>
        </w:rPr>
        <w:t xml:space="preserve">Настоящее Положение разработано в соответствии с </w:t>
      </w:r>
      <w:r>
        <w:t>Приказ</w:t>
      </w:r>
      <w:r w:rsidR="00754EE8">
        <w:t>ом</w:t>
      </w:r>
      <w:r>
        <w:t xml:space="preserve"> Министерства труда и социальной защиты РФ и Министерства здравоохранения РФ от 31 декабря 2020 г. N 988н/1420н "Об утверждении перечня вредных и (или) опасных производственных факторов и работ, при выполнении которых проводятся обязательные предварительные медицинские осмотры при поступлении на работу и пер</w:t>
      </w:r>
      <w:r w:rsidR="00754EE8">
        <w:t>иодические медицинские осмотры".</w:t>
      </w:r>
    </w:p>
    <w:p w:rsidR="00F63D26" w:rsidRDefault="00F63D26" w:rsidP="00F63D26">
      <w:pPr>
        <w:tabs>
          <w:tab w:val="left" w:pos="5624"/>
        </w:tabs>
        <w:ind w:firstLine="567"/>
        <w:jc w:val="both"/>
        <w:outlineLvl w:val="1"/>
      </w:pPr>
    </w:p>
    <w:p w:rsidR="00F63D26" w:rsidRDefault="00F63D26" w:rsidP="00F63D26">
      <w:pPr>
        <w:tabs>
          <w:tab w:val="left" w:pos="5624"/>
        </w:tabs>
        <w:ind w:firstLine="567"/>
        <w:jc w:val="center"/>
        <w:outlineLvl w:val="1"/>
        <w:rPr>
          <w:b/>
        </w:rPr>
      </w:pPr>
      <w:smartTag w:uri="urn:schemas-microsoft-com:office:smarttags" w:element="place">
        <w:r>
          <w:rPr>
            <w:b/>
            <w:lang w:val="en-US"/>
          </w:rPr>
          <w:t>I</w:t>
        </w:r>
        <w:r>
          <w:rPr>
            <w:b/>
          </w:rPr>
          <w:t>.</w:t>
        </w:r>
      </w:smartTag>
      <w:r>
        <w:rPr>
          <w:b/>
        </w:rPr>
        <w:t xml:space="preserve"> ОБЩИЕ ПОЛОЖЕНИЯ.</w:t>
      </w:r>
    </w:p>
    <w:p w:rsidR="00F63D26" w:rsidRDefault="00F63D26" w:rsidP="00F63D26">
      <w:pPr>
        <w:tabs>
          <w:tab w:val="left" w:pos="5624"/>
        </w:tabs>
        <w:ind w:firstLine="567"/>
        <w:jc w:val="center"/>
        <w:outlineLvl w:val="1"/>
        <w:rPr>
          <w:b/>
        </w:rPr>
      </w:pPr>
    </w:p>
    <w:p w:rsidR="00F63D26" w:rsidRDefault="00F63D26" w:rsidP="00F63D26">
      <w:pPr>
        <w:pStyle w:val="13"/>
        <w:tabs>
          <w:tab w:val="left" w:pos="5624"/>
        </w:tabs>
        <w:ind w:left="0" w:firstLine="567"/>
        <w:jc w:val="both"/>
        <w:outlineLvl w:val="1"/>
        <w:rPr>
          <w:kern w:val="36"/>
        </w:rPr>
      </w:pPr>
      <w:r>
        <w:t xml:space="preserve">1. </w:t>
      </w:r>
      <w:r>
        <w:rPr>
          <w:kern w:val="36"/>
        </w:rPr>
        <w:t>Настоящее положение регламентирует прохождение предварительных и периодических медосмотров сотрудниками МБУДО «Городской дворец детского творчества им. А. Алиша» г. Казани в целях охраны здоровья населения, предупреждения возникновения и распространения заболеваний.</w:t>
      </w:r>
    </w:p>
    <w:p w:rsidR="00F63D26" w:rsidRDefault="00F63D26" w:rsidP="00F63D26">
      <w:pPr>
        <w:pStyle w:val="13"/>
        <w:tabs>
          <w:tab w:val="left" w:pos="5624"/>
        </w:tabs>
        <w:ind w:left="0" w:firstLine="567"/>
        <w:jc w:val="both"/>
        <w:outlineLvl w:val="1"/>
        <w:rPr>
          <w:kern w:val="36"/>
        </w:rPr>
      </w:pPr>
      <w:r>
        <w:rPr>
          <w:kern w:val="36"/>
        </w:rPr>
        <w:t>2. Обязательные предварительные медицинские осмотры (обследования) при поступлении на работу (далее – предварительные осмотры)  проводятся с целью определения соответствия состояния здоровья лица, поступающего на работу, поручаемой ему работе, а также с целью  раннего выявления и профилактики заболеваний.</w:t>
      </w:r>
    </w:p>
    <w:p w:rsidR="00F63D26" w:rsidRDefault="00F63D26" w:rsidP="00F63D26">
      <w:pPr>
        <w:pStyle w:val="13"/>
        <w:tabs>
          <w:tab w:val="left" w:pos="5624"/>
        </w:tabs>
        <w:ind w:left="0" w:firstLine="567"/>
        <w:jc w:val="both"/>
        <w:outlineLvl w:val="1"/>
        <w:rPr>
          <w:kern w:val="36"/>
        </w:rPr>
      </w:pPr>
      <w:r>
        <w:rPr>
          <w:kern w:val="36"/>
        </w:rPr>
        <w:t>3. Обязательные периодические медицинские осмотры (обследования) (далее – периодические осмотры) проводятся в целях:</w:t>
      </w:r>
    </w:p>
    <w:p w:rsidR="00F63D26" w:rsidRDefault="00F63D26" w:rsidP="00F63D26">
      <w:pPr>
        <w:pStyle w:val="13"/>
        <w:tabs>
          <w:tab w:val="left" w:pos="5624"/>
        </w:tabs>
        <w:ind w:left="0" w:firstLine="567"/>
        <w:jc w:val="both"/>
        <w:outlineLvl w:val="1"/>
        <w:rPr>
          <w:kern w:val="36"/>
        </w:rPr>
      </w:pPr>
      <w:r>
        <w:rPr>
          <w:kern w:val="36"/>
        </w:rPr>
        <w:t>1) динамического наблюдения за состоянием здоровья работников, своевременного выявления заболеваний, начальных форм профессиональных заболеваний, ранних признаков воздействия вредных и (или) опасных производственных факторов на состояние здоровья работников, формирования групп риска по развитию профессиональных заболеваний;</w:t>
      </w:r>
    </w:p>
    <w:p w:rsidR="00F63D26" w:rsidRDefault="00F63D26" w:rsidP="00F63D26">
      <w:pPr>
        <w:pStyle w:val="13"/>
        <w:tabs>
          <w:tab w:val="left" w:pos="5624"/>
        </w:tabs>
        <w:ind w:left="0" w:firstLine="567"/>
        <w:jc w:val="both"/>
        <w:outlineLvl w:val="1"/>
        <w:rPr>
          <w:kern w:val="36"/>
        </w:rPr>
      </w:pPr>
      <w:r>
        <w:rPr>
          <w:kern w:val="36"/>
        </w:rPr>
        <w:t>2) выявления заболеваний, состояний, являющихся медицинскими противопоказаниями для продолжения работы, связанной с воздействием вредных и (или) опасных производственных факторов, а так же работ, при выполнении которых обязательно  проведение предварительных и периодических медицинских осмотров (обследований) работников в целях охраны здоровья населения, предупреждения возникновения и распространения заболеваний;</w:t>
      </w:r>
    </w:p>
    <w:p w:rsidR="00F63D26" w:rsidRDefault="00F63D26" w:rsidP="00F63D26">
      <w:pPr>
        <w:pStyle w:val="13"/>
        <w:tabs>
          <w:tab w:val="left" w:pos="5624"/>
        </w:tabs>
        <w:ind w:left="0" w:firstLine="567"/>
        <w:jc w:val="both"/>
        <w:outlineLvl w:val="1"/>
        <w:rPr>
          <w:kern w:val="36"/>
        </w:rPr>
      </w:pPr>
      <w:r>
        <w:rPr>
          <w:kern w:val="36"/>
        </w:rPr>
        <w:lastRenderedPageBreak/>
        <w:t>3) своевременного проведения профилактических и реабилитационных мероприятий, направленных на сохранение здоровья и восстановление трудоспособности работников;</w:t>
      </w:r>
    </w:p>
    <w:p w:rsidR="00F63D26" w:rsidRDefault="00F63D26" w:rsidP="00F63D26">
      <w:pPr>
        <w:pStyle w:val="13"/>
        <w:tabs>
          <w:tab w:val="left" w:pos="5624"/>
        </w:tabs>
        <w:ind w:left="0" w:firstLine="567"/>
        <w:jc w:val="both"/>
        <w:outlineLvl w:val="1"/>
        <w:rPr>
          <w:kern w:val="36"/>
        </w:rPr>
      </w:pPr>
      <w:r>
        <w:rPr>
          <w:kern w:val="36"/>
        </w:rPr>
        <w:t>4) своевременного выявления и предупреждения возникновения и распространения инфекционных и паразитарных заболеваний;</w:t>
      </w:r>
    </w:p>
    <w:p w:rsidR="00F63D26" w:rsidRDefault="00F63D26" w:rsidP="00F63D26">
      <w:pPr>
        <w:pStyle w:val="13"/>
        <w:tabs>
          <w:tab w:val="left" w:pos="5624"/>
        </w:tabs>
        <w:ind w:left="0" w:firstLine="567"/>
        <w:jc w:val="both"/>
        <w:outlineLvl w:val="1"/>
        <w:rPr>
          <w:kern w:val="36"/>
        </w:rPr>
      </w:pPr>
      <w:r>
        <w:rPr>
          <w:kern w:val="36"/>
        </w:rPr>
        <w:t>5) предупреждения несчастных случаев на производстве.</w:t>
      </w:r>
    </w:p>
    <w:p w:rsidR="00F63D26" w:rsidRDefault="00F63D26" w:rsidP="00F63D26">
      <w:pPr>
        <w:pStyle w:val="13"/>
        <w:tabs>
          <w:tab w:val="left" w:pos="5624"/>
        </w:tabs>
        <w:ind w:left="0" w:firstLine="567"/>
        <w:jc w:val="both"/>
        <w:outlineLvl w:val="1"/>
        <w:rPr>
          <w:kern w:val="36"/>
        </w:rPr>
      </w:pPr>
      <w:r>
        <w:rPr>
          <w:kern w:val="36"/>
        </w:rPr>
        <w:t>4. Предварительные и периодические осмотры проводятся медицинскими организациями любой формы собственности, имеющими право на проведение предварительных и периодических осмотров, а также на экспертизу профессиональной пригодности в соответствии с действующими нормативными правовыми актами (далее – медицинские организации).</w:t>
      </w:r>
    </w:p>
    <w:p w:rsidR="00F63D26" w:rsidRPr="00E0648A" w:rsidRDefault="00F63D26" w:rsidP="00F63D26">
      <w:pPr>
        <w:pStyle w:val="13"/>
        <w:ind w:left="0" w:firstLine="567"/>
        <w:jc w:val="both"/>
        <w:rPr>
          <w:kern w:val="36"/>
        </w:rPr>
      </w:pPr>
      <w:r>
        <w:rPr>
          <w:kern w:val="36"/>
        </w:rPr>
        <w:t>Обязанности по организации проведения предварительных и периодических осмотров работников возлагаются на руководителя МБУДО «Городской дворец детского творчества им. А. Алиша» г. Казани.</w:t>
      </w:r>
    </w:p>
    <w:p w:rsidR="00F63D26" w:rsidRDefault="00F63D26" w:rsidP="00F63D26">
      <w:pPr>
        <w:pStyle w:val="13"/>
        <w:ind w:left="0" w:firstLine="567"/>
        <w:jc w:val="both"/>
        <w:rPr>
          <w:kern w:val="36"/>
        </w:rPr>
      </w:pPr>
      <w:r>
        <w:rPr>
          <w:kern w:val="36"/>
        </w:rPr>
        <w:t>Ответственность за качество проведения предварительных и периодических осмотров работников возлагается на медицинскую организацию.</w:t>
      </w:r>
    </w:p>
    <w:p w:rsidR="00F63D26" w:rsidRDefault="00F63D26" w:rsidP="00F63D26">
      <w:pPr>
        <w:pStyle w:val="13"/>
        <w:ind w:left="0" w:firstLine="567"/>
        <w:jc w:val="both"/>
        <w:rPr>
          <w:kern w:val="36"/>
        </w:rPr>
      </w:pPr>
    </w:p>
    <w:p w:rsidR="00F63D26" w:rsidRDefault="00F63D26" w:rsidP="00F63D26">
      <w:pPr>
        <w:pStyle w:val="13"/>
        <w:ind w:left="0" w:firstLine="567"/>
        <w:jc w:val="center"/>
        <w:rPr>
          <w:b/>
        </w:rPr>
      </w:pPr>
      <w:r>
        <w:rPr>
          <w:b/>
        </w:rPr>
        <w:t>II. ПОРЯДОК ПРОВЕДЕНИЯ ПРЕДВАРИТЕЛЬНЫХ ОСМОТРОВ</w:t>
      </w:r>
    </w:p>
    <w:p w:rsidR="00F63D26" w:rsidRDefault="00F63D26" w:rsidP="00F63D26">
      <w:pPr>
        <w:pStyle w:val="13"/>
        <w:ind w:left="0" w:firstLine="567"/>
        <w:jc w:val="center"/>
        <w:rPr>
          <w:b/>
        </w:rPr>
      </w:pPr>
    </w:p>
    <w:p w:rsidR="00F63D26" w:rsidRDefault="00F63D26" w:rsidP="00FD740C">
      <w:pPr>
        <w:pStyle w:val="13"/>
        <w:numPr>
          <w:ilvl w:val="0"/>
          <w:numId w:val="167"/>
        </w:numPr>
        <w:tabs>
          <w:tab w:val="left" w:pos="851"/>
        </w:tabs>
        <w:spacing w:after="200" w:line="276" w:lineRule="auto"/>
        <w:ind w:left="0" w:firstLine="567"/>
        <w:contextualSpacing/>
        <w:jc w:val="both"/>
      </w:pPr>
      <w:r>
        <w:t xml:space="preserve">Предварительные осмотры проводятся при поступлении на работу на основании направления на медицинский осмотр (далее – направление), выданного лицу, поступающему на работу, работодателем, то есть руководителем учреждения. </w:t>
      </w:r>
    </w:p>
    <w:p w:rsidR="00F63D26" w:rsidRDefault="00F63D26" w:rsidP="00FD740C">
      <w:pPr>
        <w:pStyle w:val="13"/>
        <w:numPr>
          <w:ilvl w:val="0"/>
          <w:numId w:val="167"/>
        </w:numPr>
        <w:tabs>
          <w:tab w:val="left" w:pos="851"/>
        </w:tabs>
        <w:spacing w:after="200" w:line="276" w:lineRule="auto"/>
        <w:ind w:left="0" w:firstLine="567"/>
        <w:contextualSpacing/>
        <w:jc w:val="both"/>
      </w:pPr>
      <w:r>
        <w:t xml:space="preserve"> Направление заполняется на основании утвержденного работодателем списка контингентов и в нем указывается: </w:t>
      </w:r>
    </w:p>
    <w:p w:rsidR="00F63D26" w:rsidRDefault="00F63D26" w:rsidP="00F63D26">
      <w:pPr>
        <w:pStyle w:val="13"/>
        <w:tabs>
          <w:tab w:val="left" w:pos="851"/>
        </w:tabs>
        <w:ind w:left="0" w:firstLine="567"/>
        <w:jc w:val="both"/>
      </w:pPr>
      <w:r>
        <w:t>наименование учреждения;</w:t>
      </w:r>
    </w:p>
    <w:p w:rsidR="00F63D26" w:rsidRDefault="00F63D26" w:rsidP="00F63D26">
      <w:pPr>
        <w:pStyle w:val="13"/>
        <w:tabs>
          <w:tab w:val="left" w:pos="851"/>
        </w:tabs>
        <w:ind w:left="0" w:firstLine="567"/>
        <w:jc w:val="both"/>
      </w:pPr>
      <w:r>
        <w:t>вид медицинского осмотра (предварительный или периодический)</w:t>
      </w:r>
    </w:p>
    <w:p w:rsidR="00F63D26" w:rsidRDefault="00F63D26" w:rsidP="00F63D26">
      <w:pPr>
        <w:pStyle w:val="13"/>
        <w:tabs>
          <w:tab w:val="left" w:pos="851"/>
        </w:tabs>
        <w:ind w:left="0" w:firstLine="567"/>
        <w:jc w:val="both"/>
      </w:pPr>
      <w:r>
        <w:t>фамилия, имя, отчество лица, поступающего на работу (работника);</w:t>
      </w:r>
    </w:p>
    <w:p w:rsidR="00F63D26" w:rsidRDefault="00F63D26" w:rsidP="00F63D26">
      <w:pPr>
        <w:pStyle w:val="13"/>
        <w:tabs>
          <w:tab w:val="left" w:pos="851"/>
        </w:tabs>
        <w:ind w:left="0" w:firstLine="567"/>
        <w:jc w:val="both"/>
      </w:pPr>
      <w:r>
        <w:t>дата рождения лица, поступающего на работу (работника);</w:t>
      </w:r>
    </w:p>
    <w:p w:rsidR="00F63D26" w:rsidRDefault="00F63D26" w:rsidP="00F63D26">
      <w:pPr>
        <w:pStyle w:val="13"/>
        <w:tabs>
          <w:tab w:val="left" w:pos="851"/>
        </w:tabs>
        <w:ind w:left="0" w:firstLine="567"/>
        <w:jc w:val="both"/>
      </w:pPr>
      <w:r>
        <w:t>наименование должности (профессии) или вида работы;</w:t>
      </w:r>
    </w:p>
    <w:p w:rsidR="00F63D26" w:rsidRDefault="00F63D26" w:rsidP="00F63D26">
      <w:pPr>
        <w:pStyle w:val="13"/>
        <w:tabs>
          <w:tab w:val="left" w:pos="851"/>
        </w:tabs>
        <w:ind w:left="0" w:firstLine="567"/>
        <w:jc w:val="both"/>
      </w:pPr>
      <w:r>
        <w:t>вредные и (или) опасные производственные факторы, а также вид работы в соответствии с утвержденным работодателем контингентом работников, подлежащих предварительным (периодическим) осмотрам.</w:t>
      </w:r>
    </w:p>
    <w:p w:rsidR="00F63D26" w:rsidRDefault="00F63D26" w:rsidP="00FD740C">
      <w:pPr>
        <w:pStyle w:val="13"/>
        <w:numPr>
          <w:ilvl w:val="0"/>
          <w:numId w:val="167"/>
        </w:numPr>
        <w:tabs>
          <w:tab w:val="left" w:pos="851"/>
        </w:tabs>
        <w:spacing w:after="200" w:line="276" w:lineRule="auto"/>
        <w:ind w:left="0" w:firstLine="567"/>
        <w:contextualSpacing/>
        <w:jc w:val="both"/>
      </w:pPr>
      <w:r>
        <w:t>Направление подписывается руководителем учреждения с указанием его должности, фамилии, инициалов.</w:t>
      </w:r>
    </w:p>
    <w:p w:rsidR="00F63D26" w:rsidRDefault="00F63D26" w:rsidP="00FD740C">
      <w:pPr>
        <w:pStyle w:val="13"/>
        <w:numPr>
          <w:ilvl w:val="0"/>
          <w:numId w:val="167"/>
        </w:numPr>
        <w:tabs>
          <w:tab w:val="left" w:pos="851"/>
        </w:tabs>
        <w:spacing w:after="200" w:line="276" w:lineRule="auto"/>
        <w:ind w:left="0" w:firstLine="567"/>
        <w:contextualSpacing/>
        <w:jc w:val="both"/>
      </w:pPr>
      <w:r>
        <w:t xml:space="preserve">Направление выдается лицу, поступающему на работу (работнику), под роспись. </w:t>
      </w:r>
    </w:p>
    <w:p w:rsidR="00F63D26" w:rsidRDefault="00F63D26" w:rsidP="00FD740C">
      <w:pPr>
        <w:pStyle w:val="13"/>
        <w:numPr>
          <w:ilvl w:val="0"/>
          <w:numId w:val="167"/>
        </w:numPr>
        <w:tabs>
          <w:tab w:val="left" w:pos="851"/>
        </w:tabs>
        <w:spacing w:after="200" w:line="276" w:lineRule="auto"/>
        <w:ind w:left="0" w:firstLine="567"/>
        <w:contextualSpacing/>
        <w:jc w:val="both"/>
      </w:pPr>
      <w:r>
        <w:t>Работодатель обязан организовать учет выданных направлений.</w:t>
      </w:r>
    </w:p>
    <w:p w:rsidR="00F63D26" w:rsidRDefault="00F63D26" w:rsidP="00FD740C">
      <w:pPr>
        <w:pStyle w:val="13"/>
        <w:numPr>
          <w:ilvl w:val="0"/>
          <w:numId w:val="167"/>
        </w:numPr>
        <w:tabs>
          <w:tab w:val="left" w:pos="851"/>
        </w:tabs>
        <w:spacing w:after="200" w:line="276" w:lineRule="auto"/>
        <w:ind w:left="0" w:firstLine="567"/>
        <w:contextualSpacing/>
        <w:jc w:val="both"/>
      </w:pPr>
      <w:r>
        <w:t>Для прохождения предварительного осмотра лицо, поступающее на работу, представляет в медицинскую организацию следующие документы:</w:t>
      </w:r>
    </w:p>
    <w:p w:rsidR="00F63D26" w:rsidRDefault="00F63D26" w:rsidP="00F63D26">
      <w:pPr>
        <w:pStyle w:val="13"/>
        <w:tabs>
          <w:tab w:val="left" w:pos="851"/>
        </w:tabs>
        <w:ind w:left="0" w:firstLine="567"/>
        <w:jc w:val="both"/>
      </w:pPr>
      <w:r>
        <w:t>направление;</w:t>
      </w:r>
    </w:p>
    <w:p w:rsidR="00F63D26" w:rsidRDefault="00F63D26" w:rsidP="00F63D26">
      <w:pPr>
        <w:pStyle w:val="13"/>
        <w:tabs>
          <w:tab w:val="left" w:pos="851"/>
        </w:tabs>
        <w:ind w:left="0" w:firstLine="567"/>
        <w:jc w:val="both"/>
      </w:pPr>
      <w:r>
        <w:t xml:space="preserve"> паспорт (или другой документ установленного образца, удостоверяющий его личность);</w:t>
      </w:r>
    </w:p>
    <w:p w:rsidR="00F63D26" w:rsidRDefault="00F63D26" w:rsidP="00F63D26">
      <w:pPr>
        <w:pStyle w:val="13"/>
        <w:tabs>
          <w:tab w:val="left" w:pos="851"/>
        </w:tabs>
        <w:ind w:left="0" w:firstLine="567"/>
        <w:jc w:val="both"/>
      </w:pPr>
      <w:r>
        <w:t xml:space="preserve">паспорт здоровья работника (при наличии) или медицинскую книжку; </w:t>
      </w:r>
    </w:p>
    <w:p w:rsidR="00F63D26" w:rsidRDefault="00F63D26" w:rsidP="00F63D26">
      <w:pPr>
        <w:pStyle w:val="13"/>
        <w:tabs>
          <w:tab w:val="left" w:pos="851"/>
        </w:tabs>
        <w:ind w:left="0" w:firstLine="567"/>
        <w:jc w:val="both"/>
      </w:pPr>
      <w:r>
        <w:t>7.Организация и сроки проведения.</w:t>
      </w:r>
    </w:p>
    <w:p w:rsidR="00F63D26" w:rsidRDefault="00F63D26" w:rsidP="00F63D26">
      <w:pPr>
        <w:pStyle w:val="13"/>
        <w:tabs>
          <w:tab w:val="left" w:pos="851"/>
        </w:tabs>
        <w:ind w:left="0" w:firstLine="567"/>
        <w:jc w:val="both"/>
      </w:pPr>
      <w:r>
        <w:t xml:space="preserve">    При проведении предварительных и периодических медицинских осмотров всем обследуемым в обязательном  порядке проводятся:</w:t>
      </w:r>
    </w:p>
    <w:p w:rsidR="00F63D26" w:rsidRDefault="00F63D26" w:rsidP="00F63D26">
      <w:pPr>
        <w:pStyle w:val="13"/>
        <w:tabs>
          <w:tab w:val="left" w:pos="851"/>
        </w:tabs>
        <w:ind w:left="0" w:firstLine="567"/>
        <w:jc w:val="both"/>
      </w:pPr>
      <w:r>
        <w:t>- общий анализ крови</w:t>
      </w:r>
    </w:p>
    <w:p w:rsidR="00F63D26" w:rsidRDefault="00F63D26" w:rsidP="00F63D26">
      <w:pPr>
        <w:pStyle w:val="13"/>
        <w:tabs>
          <w:tab w:val="left" w:pos="851"/>
        </w:tabs>
        <w:ind w:left="0" w:firstLine="567"/>
        <w:jc w:val="both"/>
      </w:pPr>
      <w:r>
        <w:t>- общий анализ мочи</w:t>
      </w:r>
    </w:p>
    <w:p w:rsidR="00F63D26" w:rsidRDefault="00F63D26" w:rsidP="00F63D26">
      <w:pPr>
        <w:pStyle w:val="13"/>
        <w:tabs>
          <w:tab w:val="left" w:pos="851"/>
        </w:tabs>
        <w:ind w:left="0" w:firstLine="567"/>
        <w:jc w:val="both"/>
      </w:pPr>
      <w:r>
        <w:t>- электрокардиография</w:t>
      </w:r>
    </w:p>
    <w:p w:rsidR="00F63D26" w:rsidRDefault="00F63D26" w:rsidP="00F63D26">
      <w:pPr>
        <w:pStyle w:val="13"/>
        <w:ind w:left="0" w:firstLine="567"/>
        <w:jc w:val="both"/>
      </w:pPr>
      <w:r>
        <w:t>- цифровая флюорография или ренгенография легких.</w:t>
      </w:r>
    </w:p>
    <w:p w:rsidR="00754EE8" w:rsidRDefault="00754EE8" w:rsidP="00F63D26">
      <w:pPr>
        <w:pStyle w:val="13"/>
        <w:ind w:left="0" w:firstLine="567"/>
        <w:jc w:val="both"/>
      </w:pPr>
    </w:p>
    <w:p w:rsidR="00F63D26" w:rsidRDefault="00F63D26" w:rsidP="00F63D26">
      <w:pPr>
        <w:pStyle w:val="13"/>
        <w:ind w:left="0" w:firstLine="567"/>
        <w:jc w:val="both"/>
      </w:pPr>
      <w:r>
        <w:lastRenderedPageBreak/>
        <w:t xml:space="preserve">Все женщины осматриваются акушером-гинекологом с проведением бактериологического и цитологического исследования не реже 1 раза в год; женщины в возрасте старше 40 лет проходят 1 раз в два года маммографию или УЗИ молочных желез. </w:t>
      </w:r>
    </w:p>
    <w:p w:rsidR="00F63D26" w:rsidRDefault="00F63D26" w:rsidP="00F63D26">
      <w:pPr>
        <w:pStyle w:val="13"/>
        <w:ind w:left="0" w:firstLine="567"/>
        <w:jc w:val="both"/>
      </w:pPr>
      <w:r>
        <w:t>Участие врача-терапевта,  врача-психиатра и врача-нарколога при прохождении предварительного и периодического медицинского осмотра является обязательным для всех категорий обследуемых.</w:t>
      </w:r>
    </w:p>
    <w:p w:rsidR="00F63D26" w:rsidRDefault="00F63D26" w:rsidP="00F63D26">
      <w:pPr>
        <w:pStyle w:val="13"/>
        <w:ind w:left="0" w:firstLine="567"/>
        <w:jc w:val="both"/>
      </w:pPr>
      <w:r>
        <w:t>При прохождении предварительного и периодических медицинских осмотров  все сотрудники учреждения  1 раз в год проходят следующих специалистов:</w:t>
      </w:r>
    </w:p>
    <w:p w:rsidR="00F63D26" w:rsidRDefault="00F63D26" w:rsidP="00F63D26">
      <w:pPr>
        <w:pStyle w:val="13"/>
        <w:ind w:left="0" w:firstLine="567"/>
        <w:jc w:val="both"/>
      </w:pPr>
      <w:r>
        <w:t>- дерматовенеролог,</w:t>
      </w:r>
    </w:p>
    <w:p w:rsidR="00F63D26" w:rsidRDefault="00F63D26" w:rsidP="00F63D26">
      <w:pPr>
        <w:pStyle w:val="13"/>
        <w:ind w:left="0" w:firstLine="567"/>
        <w:jc w:val="both"/>
      </w:pPr>
      <w:r>
        <w:t>- отоларинголог,</w:t>
      </w:r>
    </w:p>
    <w:p w:rsidR="00F63D26" w:rsidRDefault="00F63D26" w:rsidP="00F63D26">
      <w:pPr>
        <w:pStyle w:val="13"/>
        <w:ind w:left="0" w:firstLine="567"/>
        <w:jc w:val="both"/>
      </w:pPr>
      <w:r>
        <w:t>- стоматолог.</w:t>
      </w:r>
    </w:p>
    <w:p w:rsidR="00F63D26" w:rsidRDefault="00F63D26" w:rsidP="00F63D26">
      <w:pPr>
        <w:pStyle w:val="13"/>
        <w:ind w:left="0" w:firstLine="567"/>
        <w:jc w:val="both"/>
      </w:pPr>
      <w:r>
        <w:t xml:space="preserve">  При прохождении предварительного и периодических медицинских осмотров  для всех сотрудников </w:t>
      </w:r>
      <w:r>
        <w:rPr>
          <w:kern w:val="36"/>
        </w:rPr>
        <w:t>МБУДО «Городской дворец детского творчества им. А. Алиша» г. Казани.</w:t>
      </w:r>
    </w:p>
    <w:p w:rsidR="00F63D26" w:rsidRDefault="00F63D26" w:rsidP="00F63D26">
      <w:pPr>
        <w:pStyle w:val="13"/>
        <w:ind w:left="0" w:firstLine="567"/>
        <w:jc w:val="both"/>
      </w:pPr>
      <w:r>
        <w:t xml:space="preserve">  1 раз в год проводятся лабораторные и функциональные исследования, предусмотренные законодательством.</w:t>
      </w:r>
    </w:p>
    <w:p w:rsidR="00F63D26" w:rsidRDefault="00F63D26" w:rsidP="00F63D26">
      <w:pPr>
        <w:pStyle w:val="13"/>
        <w:ind w:left="0" w:firstLine="567"/>
        <w:jc w:val="both"/>
      </w:pPr>
      <w:r>
        <w:t>Сотрудники,  не прошедшие предварительные и периодические медицинские осмотры и (или)  имеющие следующие медицинские противопоказания,  к работе не допускаются:</w:t>
      </w:r>
    </w:p>
    <w:p w:rsidR="00F63D26" w:rsidRDefault="00F63D26" w:rsidP="00F63D26">
      <w:pPr>
        <w:pStyle w:val="13"/>
        <w:ind w:left="0" w:firstLine="567"/>
        <w:jc w:val="both"/>
      </w:pPr>
      <w:r>
        <w:t>Заболевания и бактерионосительство:</w:t>
      </w:r>
    </w:p>
    <w:p w:rsidR="00F63D26" w:rsidRDefault="00F63D26" w:rsidP="00F63D26">
      <w:pPr>
        <w:pStyle w:val="13"/>
        <w:tabs>
          <w:tab w:val="left" w:pos="851"/>
        </w:tabs>
        <w:ind w:left="0" w:firstLine="567"/>
        <w:jc w:val="both"/>
      </w:pPr>
      <w:r>
        <w:t>1)</w:t>
      </w:r>
      <w:r>
        <w:tab/>
        <w:t>брюшной тиф, паратифы, сальмонеллез, дизентерия;</w:t>
      </w:r>
    </w:p>
    <w:p w:rsidR="00F63D26" w:rsidRDefault="00F63D26" w:rsidP="00F63D26">
      <w:pPr>
        <w:pStyle w:val="13"/>
        <w:tabs>
          <w:tab w:val="left" w:pos="851"/>
        </w:tabs>
        <w:ind w:left="0" w:firstLine="567"/>
        <w:jc w:val="both"/>
      </w:pPr>
      <w:r>
        <w:t>2)</w:t>
      </w:r>
      <w:r>
        <w:tab/>
        <w:t>гельминтозы;</w:t>
      </w:r>
    </w:p>
    <w:p w:rsidR="00F63D26" w:rsidRDefault="00F63D26" w:rsidP="00F63D26">
      <w:pPr>
        <w:pStyle w:val="13"/>
        <w:tabs>
          <w:tab w:val="left" w:pos="851"/>
        </w:tabs>
        <w:ind w:left="0" w:firstLine="567"/>
        <w:jc w:val="both"/>
      </w:pPr>
      <w:r>
        <w:t>3)</w:t>
      </w:r>
      <w:r>
        <w:tab/>
        <w:t>сифилис в заразном периоде;</w:t>
      </w:r>
    </w:p>
    <w:p w:rsidR="00F63D26" w:rsidRDefault="00F63D26" w:rsidP="00F63D26">
      <w:pPr>
        <w:pStyle w:val="13"/>
        <w:tabs>
          <w:tab w:val="left" w:pos="851"/>
        </w:tabs>
        <w:ind w:left="0" w:firstLine="567"/>
        <w:jc w:val="both"/>
      </w:pPr>
      <w:r>
        <w:t>4)</w:t>
      </w:r>
      <w:r>
        <w:tab/>
        <w:t>лепра;</w:t>
      </w:r>
    </w:p>
    <w:p w:rsidR="00F63D26" w:rsidRDefault="00F63D26" w:rsidP="00F63D26">
      <w:pPr>
        <w:pStyle w:val="13"/>
        <w:tabs>
          <w:tab w:val="left" w:pos="851"/>
        </w:tabs>
        <w:ind w:left="0" w:firstLine="567"/>
        <w:jc w:val="both"/>
      </w:pPr>
      <w:r>
        <w:t>5)</w:t>
      </w:r>
      <w:r>
        <w:tab/>
        <w:t>заразные кожные заболевания: чесотка, трихофития, микроспория, парша, актиномикоз с изъязвлениями или свищами на открытых частях тела;</w:t>
      </w:r>
    </w:p>
    <w:p w:rsidR="00F63D26" w:rsidRDefault="00F63D26" w:rsidP="00F63D26">
      <w:pPr>
        <w:pStyle w:val="13"/>
        <w:tabs>
          <w:tab w:val="left" w:pos="851"/>
        </w:tabs>
        <w:ind w:left="0" w:firstLine="567"/>
        <w:jc w:val="both"/>
      </w:pPr>
      <w:r>
        <w:t>6)</w:t>
      </w:r>
      <w:r>
        <w:tab/>
        <w:t>заразные и деструктивные формы туберкулеза легких, внелегочный туберкулез с наличием свищей, бактериоурии, туберкулезной волчанки лица и рук;</w:t>
      </w:r>
    </w:p>
    <w:p w:rsidR="00F63D26" w:rsidRDefault="00F63D26" w:rsidP="00F63D26">
      <w:pPr>
        <w:pStyle w:val="13"/>
        <w:tabs>
          <w:tab w:val="left" w:pos="851"/>
        </w:tabs>
        <w:ind w:left="0" w:firstLine="567"/>
        <w:jc w:val="both"/>
      </w:pPr>
      <w:r>
        <w:t>7)</w:t>
      </w:r>
      <w:r>
        <w:tab/>
        <w:t>гонорея (все формы) – только для работников медицинских и детских дошкольных учреждений, непосредственно связанные с обслуживанием детей – на срок проведения лечения антибиотиками и получения отрицательных результатов первого контроля.</w:t>
      </w:r>
    </w:p>
    <w:p w:rsidR="00F63D26" w:rsidRDefault="00F63D26" w:rsidP="00F63D26">
      <w:pPr>
        <w:pStyle w:val="13"/>
        <w:ind w:left="0" w:firstLine="567"/>
        <w:jc w:val="both"/>
      </w:pPr>
      <w:r>
        <w:t>8.  Предварительный осмотр является завершенным в случае осмотра лица, поступающего на работу, всеми врачами-специалистами, а также выполнения полного объема лабораторных и функциональных исследований, предусмотренных Перечнем вредных и (или) опасных производственных факторов, при наличии которых проводятся обязательные предварительные и периодические медицинские осмотры (обследования) факторов  и Перечнем работ, при выполнении которых проводятся обязательные предварительные и периодические медицинские осмотры (обследования) работников.</w:t>
      </w:r>
    </w:p>
    <w:p w:rsidR="00F63D26" w:rsidRDefault="00F63D26" w:rsidP="00F63D26">
      <w:pPr>
        <w:pStyle w:val="13"/>
        <w:ind w:left="0" w:firstLine="567"/>
        <w:jc w:val="both"/>
      </w:pPr>
      <w:r>
        <w:t>9. По окончании прохождения лицом, поступающим на работу, предварительного осмотра медицинской организацией оформляются заключение по результатам предварительного (периодического) медицинского осмотра (далее -Заключение).</w:t>
      </w:r>
    </w:p>
    <w:p w:rsidR="00F63D26" w:rsidRDefault="00F63D26" w:rsidP="00F63D26">
      <w:pPr>
        <w:pStyle w:val="13"/>
        <w:ind w:left="0" w:firstLine="567"/>
        <w:jc w:val="both"/>
      </w:pPr>
      <w:r>
        <w:t>10. В Заключении указывается:</w:t>
      </w:r>
    </w:p>
    <w:p w:rsidR="00F63D26" w:rsidRDefault="00F63D26" w:rsidP="00F63D26">
      <w:pPr>
        <w:pStyle w:val="13"/>
        <w:ind w:left="0" w:firstLine="567"/>
        <w:jc w:val="both"/>
      </w:pPr>
      <w:r>
        <w:t>-  дата выдачи Заключения;</w:t>
      </w:r>
    </w:p>
    <w:p w:rsidR="00F63D26" w:rsidRDefault="00F63D26" w:rsidP="00F63D26">
      <w:pPr>
        <w:pStyle w:val="13"/>
        <w:ind w:left="0" w:firstLine="567"/>
        <w:jc w:val="both"/>
      </w:pPr>
      <w:r>
        <w:t xml:space="preserve">-  фамилия, имя, отчество, дата рождения, пол лица, поступающего на работу (работника); </w:t>
      </w:r>
    </w:p>
    <w:p w:rsidR="00F63D26" w:rsidRDefault="00F63D26" w:rsidP="00F63D26">
      <w:pPr>
        <w:pStyle w:val="13"/>
        <w:ind w:left="0" w:firstLine="567"/>
        <w:jc w:val="both"/>
      </w:pPr>
      <w:r>
        <w:t>-  наименование учреждения работодателя;</w:t>
      </w:r>
    </w:p>
    <w:p w:rsidR="00F63D26" w:rsidRDefault="00F63D26" w:rsidP="00F63D26">
      <w:pPr>
        <w:pStyle w:val="13"/>
        <w:ind w:left="0" w:firstLine="567"/>
        <w:jc w:val="both"/>
      </w:pPr>
      <w:r>
        <w:t>-  наименование должности (профессии) или вида работы;</w:t>
      </w:r>
    </w:p>
    <w:p w:rsidR="00F63D26" w:rsidRDefault="00F63D26" w:rsidP="00F63D26">
      <w:pPr>
        <w:pStyle w:val="13"/>
        <w:ind w:left="0" w:firstLine="567"/>
        <w:jc w:val="both"/>
      </w:pPr>
      <w:r>
        <w:t>-  наименование вредного производственного фактора(-ов) и (или) вида работы;</w:t>
      </w:r>
    </w:p>
    <w:p w:rsidR="00F63D26" w:rsidRDefault="00F63D26" w:rsidP="00F63D26">
      <w:pPr>
        <w:pStyle w:val="13"/>
        <w:ind w:left="0" w:firstLine="567"/>
        <w:jc w:val="both"/>
      </w:pPr>
      <w:r>
        <w:t xml:space="preserve">- результат медицинского осмотра (медицинские противопоказания выявлены, не выявлены). </w:t>
      </w:r>
    </w:p>
    <w:p w:rsidR="00F63D26" w:rsidRDefault="00F63D26" w:rsidP="00F63D26">
      <w:pPr>
        <w:pStyle w:val="13"/>
        <w:ind w:left="0" w:firstLine="567"/>
        <w:jc w:val="both"/>
      </w:pPr>
      <w:r>
        <w:lastRenderedPageBreak/>
        <w:t xml:space="preserve">Заключение подписывается председателем медицинской  комиссии с указанием фамилии и инициалов и заверяется печатью медицинской организации, проводившей медицинский осмотр. </w:t>
      </w:r>
    </w:p>
    <w:p w:rsidR="00F63D26" w:rsidRDefault="00F63D26" w:rsidP="00F63D26">
      <w:pPr>
        <w:pStyle w:val="13"/>
        <w:ind w:left="0" w:firstLine="567"/>
        <w:jc w:val="center"/>
        <w:rPr>
          <w:b/>
        </w:rPr>
      </w:pPr>
    </w:p>
    <w:p w:rsidR="00F63D26" w:rsidRDefault="00F63D26" w:rsidP="00F63D26">
      <w:pPr>
        <w:pStyle w:val="13"/>
        <w:ind w:left="0" w:firstLine="567"/>
        <w:jc w:val="center"/>
        <w:rPr>
          <w:b/>
        </w:rPr>
      </w:pPr>
      <w:r>
        <w:rPr>
          <w:b/>
        </w:rPr>
        <w:t>III. ПОРЯДОК ПРОВЕДЕНИЯ ПЕРИОДИЧЕСКИХ ОСМОТРОВ</w:t>
      </w:r>
    </w:p>
    <w:p w:rsidR="00F63D26" w:rsidRDefault="00F63D26" w:rsidP="00F63D26">
      <w:pPr>
        <w:pStyle w:val="13"/>
        <w:ind w:left="0" w:firstLine="567"/>
        <w:jc w:val="both"/>
      </w:pPr>
      <w:r>
        <w:t>11. Частота проведения периодических осмотров определяется типами вредных и (или) опасных производственных факторов, воздействующих на работника, или видами выполняемых работ.</w:t>
      </w:r>
    </w:p>
    <w:p w:rsidR="00F63D26" w:rsidRDefault="00F63D26" w:rsidP="00F63D26">
      <w:pPr>
        <w:pStyle w:val="13"/>
        <w:ind w:left="0" w:firstLine="567"/>
        <w:jc w:val="both"/>
      </w:pPr>
      <w:r>
        <w:t>12. Периодические осмотры проводятся не реже, чем в сроки, указанные в Перечне факторов и  Перечне работ.</w:t>
      </w:r>
    </w:p>
    <w:p w:rsidR="00F63D26" w:rsidRDefault="00F63D26" w:rsidP="00F63D26">
      <w:pPr>
        <w:pStyle w:val="13"/>
        <w:ind w:left="0" w:firstLine="567"/>
        <w:jc w:val="both"/>
      </w:pPr>
      <w:r>
        <w:t>13. Внеочередные медицинские осмотры (обследования) проводятся на основании медицинских рекомендаций, указанных  в заключительном акте, оформленном в соответствии с пунктом 43  Порядка.</w:t>
      </w:r>
    </w:p>
    <w:p w:rsidR="00F63D26" w:rsidRDefault="00F63D26" w:rsidP="00F63D26">
      <w:pPr>
        <w:pStyle w:val="13"/>
        <w:ind w:left="0" w:firstLine="567"/>
        <w:jc w:val="both"/>
      </w:pPr>
      <w:r>
        <w:t>14. Периодические осмотры проводятся на основании поименных списков, разработанных на основании контингентов работников,  подлежащих периодическим и (или) предварительным осмотрам (далее – поименные списки) с указанием вредных (опасных) производственных факторов, а также вида работы в соответствии с  Перечнем факторов и  Перечнем работ.</w:t>
      </w:r>
    </w:p>
    <w:p w:rsidR="00F63D26" w:rsidRDefault="00F63D26" w:rsidP="00F63D26">
      <w:pPr>
        <w:pStyle w:val="13"/>
        <w:ind w:left="0" w:firstLine="567"/>
        <w:jc w:val="both"/>
      </w:pPr>
      <w:r>
        <w:t>15. В списке контингента работников, подлежащих прохождению предварительного и периодического медицинского осмотра, указывается:</w:t>
      </w:r>
    </w:p>
    <w:p w:rsidR="00F63D26" w:rsidRDefault="00F63D26" w:rsidP="00F63D26">
      <w:pPr>
        <w:pStyle w:val="13"/>
        <w:ind w:left="0" w:firstLine="567"/>
        <w:jc w:val="both"/>
      </w:pPr>
      <w:r>
        <w:t>наименование профессии (должности) работника согласно штатного расписания;</w:t>
      </w:r>
    </w:p>
    <w:p w:rsidR="00F63D26" w:rsidRDefault="00F63D26" w:rsidP="00F63D26">
      <w:pPr>
        <w:pStyle w:val="13"/>
        <w:ind w:left="0" w:firstLine="567"/>
        <w:jc w:val="both"/>
      </w:pPr>
      <w:r>
        <w:t xml:space="preserve">наименование вредного производственного фактора согласно Перечню факторов,  а также вредных производственных факторов, установленных в  результате аттестации рабочих мест по условиям труда, в  результате лабораторных исследований и испытаний, полученных в рамках контрольно-надзорной деятельности, производственного лабораторного контроля. </w:t>
      </w:r>
    </w:p>
    <w:p w:rsidR="00F63D26" w:rsidRDefault="00F63D26" w:rsidP="00F63D26">
      <w:pPr>
        <w:pStyle w:val="13"/>
        <w:ind w:left="0" w:firstLine="567"/>
        <w:jc w:val="both"/>
      </w:pPr>
      <w:r>
        <w:t xml:space="preserve">16. Список контингента работников, разработанный и утвержденный руководителем учреждения, направляется в медицинскую организацию, уполномоченную проводить медицинские осмотры сотрудников </w:t>
      </w:r>
      <w:r>
        <w:rPr>
          <w:kern w:val="36"/>
        </w:rPr>
        <w:t>МБУДО «Городской дворец детского творчества им. А. Алиша» г. Казани.</w:t>
      </w:r>
    </w:p>
    <w:p w:rsidR="00F63D26" w:rsidRDefault="00F63D26" w:rsidP="00F63D26">
      <w:pPr>
        <w:pStyle w:val="13"/>
        <w:ind w:left="0" w:firstLine="567"/>
        <w:jc w:val="both"/>
      </w:pPr>
      <w:r>
        <w:t>Медицинская организация разрабатывает и представляет руководителю образовательной организации календарный план проведения медицинского осмотра сотрудников.</w:t>
      </w:r>
    </w:p>
    <w:p w:rsidR="00F63D26" w:rsidRDefault="00F63D26" w:rsidP="00F63D26">
      <w:pPr>
        <w:pStyle w:val="13"/>
        <w:ind w:left="0" w:firstLine="567"/>
        <w:jc w:val="both"/>
      </w:pPr>
      <w:r>
        <w:t>17.Руководитель образовательной организации не позднее, чем за 10 дней до согласованной с медицинской организацией датой начала проведения периодического осмотра обязан ознакомить работников, подлежащих периодическому осмотру, с календарным планом.</w:t>
      </w:r>
    </w:p>
    <w:p w:rsidR="00F63D26" w:rsidRDefault="00F63D26" w:rsidP="00F63D26">
      <w:pPr>
        <w:pStyle w:val="13"/>
        <w:ind w:left="0" w:firstLine="567"/>
        <w:jc w:val="both"/>
      </w:pPr>
      <w:r>
        <w:t xml:space="preserve">18. Врачебная комиссия медицинской организации на основании указанных в поименном списке, вредных производственных факторов или работ определяет необходимость участия в предварительных и периодических осмотрах соответствующих врачей-специалистов, а также виды и объемы необходимых лабораторных и функциональных исследований. </w:t>
      </w:r>
    </w:p>
    <w:p w:rsidR="00F63D26" w:rsidRDefault="00F63D26" w:rsidP="00F63D26">
      <w:pPr>
        <w:pStyle w:val="13"/>
        <w:ind w:left="0" w:firstLine="567"/>
        <w:jc w:val="both"/>
      </w:pPr>
      <w:r>
        <w:t>19. Для прохождения периодического осмотра работник обязан прибыть в медицинскую организацию в день, установленный календарным планом и предъявить в медицинской организации документы, указанные в пункте 6 настоящего Положения.</w:t>
      </w:r>
    </w:p>
    <w:p w:rsidR="00F63D26" w:rsidRDefault="00F63D26" w:rsidP="00F63D26">
      <w:pPr>
        <w:pStyle w:val="13"/>
        <w:ind w:left="0" w:firstLine="567"/>
        <w:jc w:val="both"/>
      </w:pPr>
      <w:r>
        <w:t>20. Периодический осмотр является завершенным в случае осмотра работника всеми врачами-специалистами, а также выполнения полного объема лабораторных и функциональных исследований, предусмотренных в Перечне факторов или Перечне работ.</w:t>
      </w:r>
    </w:p>
    <w:p w:rsidR="00F63D26" w:rsidRDefault="00F63D26" w:rsidP="00F63D26">
      <w:pPr>
        <w:pStyle w:val="13"/>
        <w:ind w:left="0" w:firstLine="567"/>
        <w:jc w:val="both"/>
      </w:pPr>
      <w:r>
        <w:t>21. По окончании прохождения работником периодического осмотра медицинской организацией оформляется медицинское заключение.</w:t>
      </w:r>
    </w:p>
    <w:p w:rsidR="00F63D26" w:rsidRDefault="00F63D26" w:rsidP="00F63D26">
      <w:pPr>
        <w:pStyle w:val="13"/>
        <w:ind w:left="0" w:firstLine="567"/>
        <w:jc w:val="both"/>
      </w:pPr>
      <w:r>
        <w:lastRenderedPageBreak/>
        <w:t>22. Данные о прохождении медицинских осмотров подлежат внесению в личные медицинские книжки и учету лечебно-профилактическими организациями государственной и муниципальной систем здравоохранения, а также органами, осуществляющими федеральный государственный санитарно-эпидемиологический надзор.</w:t>
      </w:r>
    </w:p>
    <w:p w:rsidR="00F63D26" w:rsidRDefault="00F63D26" w:rsidP="00F63D26">
      <w:pPr>
        <w:pStyle w:val="13"/>
        <w:ind w:left="0" w:firstLine="567"/>
        <w:jc w:val="both"/>
      </w:pPr>
      <w:r>
        <w:t>23. В случае выявления врачом психиатром и (или) наркологом лиц с подозрением на наличие медицинских противопоказаний, соответствующих профилю данных специалистов, к допуску на работы с вредными и (или) опасными производственными факторами, а также к работам, при выполнении которых обязательно проведение предварительных и периодических медицинских осмотров (обследований) работников, указанные лица, в случаях предусмотренных законодательством Российской Федерации, направляются для освидетельствования во врачебной комиссии, уполномоченной на то органом здравоохранения.</w:t>
      </w:r>
    </w:p>
    <w:p w:rsidR="00F63D26" w:rsidRDefault="00F63D26" w:rsidP="00F63D26">
      <w:pPr>
        <w:pStyle w:val="13"/>
        <w:ind w:left="0" w:firstLine="567"/>
        <w:jc w:val="both"/>
      </w:pPr>
      <w:r>
        <w:t>24. По итогам проведения осмотров медицинская организация, не позднее чем через 30 дней после завершения периодического медицинского осмотра, обобщает результаты проведенных периодических осмотров работников и совместно с территориальными органами федерального органа исполнительной власти, уполномоченного на осуществление государственного контроля и надзора в сфере обеспечения санитарно-эпидемиологического благополучия населения и представителями работодателя, составляет заключительный акт.</w:t>
      </w:r>
    </w:p>
    <w:p w:rsidR="00F63D26" w:rsidRDefault="00F63D26" w:rsidP="00F63D26">
      <w:pPr>
        <w:pStyle w:val="13"/>
        <w:ind w:left="0" w:firstLine="567"/>
        <w:jc w:val="both"/>
      </w:pPr>
      <w:r>
        <w:t>27. В заключительном акте указывается:</w:t>
      </w:r>
    </w:p>
    <w:p w:rsidR="00F63D26" w:rsidRDefault="00F63D26" w:rsidP="00F63D26">
      <w:pPr>
        <w:pStyle w:val="13"/>
        <w:ind w:left="0" w:firstLine="567"/>
        <w:jc w:val="both"/>
      </w:pPr>
      <w:r>
        <w:t>наименование медицинской организации, проводившей предварительный осмотр, адрес ее местонахождения и код по ОГРН;</w:t>
      </w:r>
    </w:p>
    <w:p w:rsidR="00F63D26" w:rsidRDefault="00F63D26" w:rsidP="00F63D26">
      <w:pPr>
        <w:pStyle w:val="13"/>
        <w:ind w:left="0" w:firstLine="567"/>
        <w:jc w:val="both"/>
      </w:pPr>
      <w:r>
        <w:t>дата составления акта;</w:t>
      </w:r>
    </w:p>
    <w:p w:rsidR="00F63D26" w:rsidRDefault="00F63D26" w:rsidP="00F63D26">
      <w:pPr>
        <w:pStyle w:val="13"/>
        <w:ind w:left="0" w:firstLine="567"/>
        <w:jc w:val="both"/>
      </w:pPr>
      <w:r>
        <w:t>наименование учреждения работодателя;</w:t>
      </w:r>
    </w:p>
    <w:p w:rsidR="00F63D26" w:rsidRDefault="00F63D26" w:rsidP="00F63D26">
      <w:pPr>
        <w:pStyle w:val="13"/>
        <w:ind w:left="0" w:firstLine="567"/>
        <w:jc w:val="both"/>
      </w:pPr>
      <w:r>
        <w:t xml:space="preserve">общая численность работников, в том числе женщин, работников в возрасте до 18 лет, работников, которым установлена стойкая степень утраты трудоспособности; </w:t>
      </w:r>
    </w:p>
    <w:p w:rsidR="00F63D26" w:rsidRDefault="00F63D26" w:rsidP="00F63D26">
      <w:pPr>
        <w:pStyle w:val="13"/>
        <w:ind w:left="0" w:firstLine="567"/>
        <w:jc w:val="both"/>
      </w:pPr>
      <w:r>
        <w:t>численность работников, занятых на тяжелых работах и на работах с вредными и (или) опасными условиями труда;</w:t>
      </w:r>
    </w:p>
    <w:p w:rsidR="00F63D26" w:rsidRDefault="00F63D26" w:rsidP="00F63D26">
      <w:pPr>
        <w:pStyle w:val="13"/>
        <w:ind w:left="0" w:firstLine="567"/>
        <w:jc w:val="both"/>
      </w:pPr>
      <w:r>
        <w:t>численность работников, занятых на работах, при выполнении которых обязательно проведение периодических медицинских осмотров (обследований), в целях охраны здоровья населения, предупреждения возникновения и распространения заболеваний, в том числе женщин, работников в возрасте до 18 лет, работников, которым установлена стойкая степень утраты трудоспособности;</w:t>
      </w:r>
    </w:p>
    <w:p w:rsidR="00F63D26" w:rsidRDefault="00F63D26" w:rsidP="00F63D26">
      <w:pPr>
        <w:pStyle w:val="13"/>
        <w:ind w:left="0" w:firstLine="567"/>
        <w:jc w:val="both"/>
      </w:pPr>
      <w:r>
        <w:t>численность работников, подлежащих периодическому медицинскому осмотру, в том числе женщин, работников в возрасте до 18 лет, работников, которым установлена стойкая степень утраты трудоспособности;</w:t>
      </w:r>
    </w:p>
    <w:p w:rsidR="00F63D26" w:rsidRDefault="00F63D26" w:rsidP="00F63D26">
      <w:pPr>
        <w:pStyle w:val="13"/>
        <w:ind w:left="0" w:firstLine="567"/>
        <w:jc w:val="both"/>
      </w:pPr>
      <w:r>
        <w:t>процент охвата работников периодическим медицинским осмотром;</w:t>
      </w:r>
    </w:p>
    <w:p w:rsidR="00F63D26" w:rsidRDefault="00F63D26" w:rsidP="00F63D26">
      <w:pPr>
        <w:pStyle w:val="13"/>
        <w:ind w:left="0" w:firstLine="567"/>
        <w:jc w:val="both"/>
      </w:pPr>
      <w:r>
        <w:tab/>
        <w:t>список лиц, прошедших периодический медицинский осмотр с указанием пола, даты рождения, заключения медицинской комиссии;</w:t>
      </w:r>
    </w:p>
    <w:p w:rsidR="00F63D26" w:rsidRDefault="00F63D26" w:rsidP="00F63D26">
      <w:pPr>
        <w:pStyle w:val="13"/>
        <w:ind w:left="0" w:firstLine="567"/>
        <w:jc w:val="both"/>
      </w:pPr>
      <w:r>
        <w:t>численность работников, не завершивших периодический медицинский осмотр, в том числе женщин, работников в возрасте до 18 лет, работников, которым установлена стойкая степень утраты трудоспособности;</w:t>
      </w:r>
    </w:p>
    <w:p w:rsidR="00F63D26" w:rsidRDefault="00F63D26" w:rsidP="00F63D26">
      <w:pPr>
        <w:pStyle w:val="13"/>
        <w:ind w:left="0" w:firstLine="567"/>
        <w:jc w:val="both"/>
      </w:pPr>
      <w:r>
        <w:t>численность работников, не прошедших периодический медицинский осмотр, в том числе женщин, работников в возрасте до 18 лет, работников, которым установлена стойкая степень утраты трудоспособности;</w:t>
      </w:r>
    </w:p>
    <w:p w:rsidR="00F63D26" w:rsidRDefault="00F63D26" w:rsidP="00F63D26">
      <w:pPr>
        <w:pStyle w:val="13"/>
        <w:ind w:left="0" w:firstLine="567"/>
        <w:jc w:val="both"/>
      </w:pPr>
      <w:r>
        <w:t xml:space="preserve">список работников, не прошедших периодический медицинский осмотр; </w:t>
      </w:r>
    </w:p>
    <w:p w:rsidR="00F63D26" w:rsidRDefault="00F63D26" w:rsidP="00F63D26">
      <w:pPr>
        <w:pStyle w:val="13"/>
        <w:ind w:left="0" w:firstLine="567"/>
        <w:jc w:val="both"/>
      </w:pPr>
      <w:r>
        <w:t>численность работников, не имеющих медицинские противопоказания к работе;</w:t>
      </w:r>
    </w:p>
    <w:p w:rsidR="00F63D26" w:rsidRDefault="00F63D26" w:rsidP="00F63D26">
      <w:pPr>
        <w:pStyle w:val="13"/>
        <w:ind w:left="0" w:firstLine="567"/>
        <w:jc w:val="both"/>
      </w:pPr>
      <w:r>
        <w:t xml:space="preserve"> численность работников, имеющих временные медицинские противопоказания к работе;</w:t>
      </w:r>
    </w:p>
    <w:p w:rsidR="00F63D26" w:rsidRDefault="00F63D26" w:rsidP="00F63D26">
      <w:pPr>
        <w:pStyle w:val="13"/>
        <w:ind w:left="0" w:firstLine="567"/>
        <w:jc w:val="both"/>
      </w:pPr>
      <w:r>
        <w:t>численность работников, имеющих постоянные медицинские противопоказания к работе;</w:t>
      </w:r>
    </w:p>
    <w:p w:rsidR="00F63D26" w:rsidRDefault="00F63D26" w:rsidP="00F63D26">
      <w:pPr>
        <w:pStyle w:val="13"/>
        <w:ind w:left="0" w:firstLine="567"/>
        <w:jc w:val="both"/>
      </w:pPr>
      <w:r>
        <w:lastRenderedPageBreak/>
        <w:t>численность работников, нуждающихся в проведении дополнительного обследования (заключение не дано);</w:t>
      </w:r>
    </w:p>
    <w:p w:rsidR="00F63D26" w:rsidRDefault="00F63D26" w:rsidP="00F63D26">
      <w:pPr>
        <w:pStyle w:val="13"/>
        <w:ind w:left="0" w:firstLine="567"/>
        <w:jc w:val="both"/>
      </w:pPr>
      <w:r>
        <w:t>численность работников, нуждающихся в амбулаторном обследовании и лечении;</w:t>
      </w:r>
    </w:p>
    <w:p w:rsidR="00F63D26" w:rsidRDefault="00F63D26" w:rsidP="00F63D26">
      <w:pPr>
        <w:pStyle w:val="13"/>
        <w:ind w:left="0" w:firstLine="567"/>
        <w:jc w:val="both"/>
      </w:pPr>
      <w:r>
        <w:t>численность работников, нуждающихся в стационарном обследовании и лечении;</w:t>
      </w:r>
    </w:p>
    <w:p w:rsidR="00F63D26" w:rsidRDefault="00F63D26" w:rsidP="00F63D26">
      <w:pPr>
        <w:pStyle w:val="13"/>
        <w:ind w:left="0" w:firstLine="567"/>
        <w:jc w:val="both"/>
      </w:pPr>
      <w:r>
        <w:t>численность работников, нуждающихся в санаторно-курортном лечении;</w:t>
      </w:r>
    </w:p>
    <w:p w:rsidR="00F63D26" w:rsidRDefault="00F63D26" w:rsidP="00F63D26">
      <w:pPr>
        <w:pStyle w:val="13"/>
        <w:ind w:left="0" w:firstLine="567"/>
        <w:jc w:val="both"/>
      </w:pPr>
      <w:r>
        <w:t>численность работников, нуждающихся в диспансерном наблюдении;</w:t>
      </w:r>
    </w:p>
    <w:p w:rsidR="00F63D26" w:rsidRDefault="00F63D26" w:rsidP="00F63D26">
      <w:pPr>
        <w:pStyle w:val="13"/>
        <w:ind w:left="0" w:firstLine="567"/>
        <w:jc w:val="both"/>
      </w:pPr>
      <w:r>
        <w:tab/>
        <w:t>список лиц с установленным предварительным диагнозом профессионального заболевания с указанием пола, даты рождения;</w:t>
      </w:r>
    </w:p>
    <w:p w:rsidR="00F63D26" w:rsidRPr="00B84395" w:rsidRDefault="00F63D26" w:rsidP="00F63D26"/>
    <w:p w:rsidR="00F63D26" w:rsidRDefault="00F63D26" w:rsidP="00F63D26">
      <w:pPr>
        <w:pStyle w:val="13"/>
        <w:ind w:left="0" w:firstLine="567"/>
        <w:jc w:val="both"/>
      </w:pPr>
      <w:r>
        <w:t>профессии (должности), вредных и (или) опасных производственных факторов и работ;</w:t>
      </w:r>
    </w:p>
    <w:p w:rsidR="00F63D26" w:rsidRDefault="00F63D26" w:rsidP="00F63D26">
      <w:pPr>
        <w:pStyle w:val="13"/>
        <w:ind w:left="0" w:firstLine="567"/>
        <w:jc w:val="both"/>
      </w:pPr>
      <w:r>
        <w:tab/>
        <w:t>перечень впервые установленных хронических соматических заболеваний с указанием класса заболеваний по Международной классификации болезней – 10 (далее -  МКБ-10);</w:t>
      </w:r>
    </w:p>
    <w:p w:rsidR="00F63D26" w:rsidRDefault="00F63D26" w:rsidP="00F63D26">
      <w:pPr>
        <w:pStyle w:val="13"/>
        <w:ind w:left="0" w:firstLine="567"/>
        <w:jc w:val="both"/>
      </w:pPr>
      <w:r>
        <w:tab/>
        <w:t>перечень впервые установленных профессиональных заболеваний с указанием класса заболеваний по МКБ-10;</w:t>
      </w:r>
    </w:p>
    <w:p w:rsidR="00F63D26" w:rsidRDefault="00F63D26" w:rsidP="00F63D26">
      <w:pPr>
        <w:pStyle w:val="13"/>
        <w:ind w:left="0" w:firstLine="567"/>
        <w:jc w:val="both"/>
      </w:pPr>
      <w:r>
        <w:tab/>
        <w:t>результаты выполнения рекомендаций предыдущего заключительного акта;</w:t>
      </w:r>
    </w:p>
    <w:p w:rsidR="00F63D26" w:rsidRPr="00DD5E87" w:rsidRDefault="00F63D26" w:rsidP="00F63D26">
      <w:pPr>
        <w:pStyle w:val="13"/>
        <w:ind w:left="0" w:firstLine="567"/>
        <w:jc w:val="both"/>
      </w:pPr>
      <w:r w:rsidRPr="00DD5E87">
        <w:t>27. Заключительный акт утверждается председателем врачебной комиссии и заверяется печатью медицинской организации.</w:t>
      </w:r>
    </w:p>
    <w:p w:rsidR="00F63D26" w:rsidRPr="00DD5E87" w:rsidRDefault="00F63D26" w:rsidP="00F63D26">
      <w:pPr>
        <w:pStyle w:val="13"/>
        <w:ind w:left="0" w:firstLine="567"/>
        <w:jc w:val="both"/>
      </w:pPr>
      <w:r w:rsidRPr="00DD5E87">
        <w:t xml:space="preserve">28. Заключительный акт составляется в четырех экземплярах, которые направляются медицинской организацией в течение 5 рабочих дней с даты утверждения акта работодателю, в центр профпатологии субъекта Российской Федерации, территориальный орган федерального органа исполнительной власти, уполномоченного на осуществление государственного контроля и надзора в сфере обеспечения санитарно-эпидемиологического благополучия населения.  </w:t>
      </w:r>
    </w:p>
    <w:p w:rsidR="00F63D26" w:rsidRDefault="00F63D26" w:rsidP="00F63D26">
      <w:pPr>
        <w:jc w:val="both"/>
        <w:sectPr w:rsidR="00F63D26" w:rsidSect="009613E6">
          <w:pgSz w:w="11906" w:h="16838"/>
          <w:pgMar w:top="1134" w:right="850" w:bottom="1134" w:left="1701" w:header="708" w:footer="708" w:gutter="0"/>
          <w:cols w:space="708"/>
          <w:docGrid w:linePitch="360"/>
        </w:sectPr>
      </w:pPr>
      <w:r w:rsidRPr="00DD5E87">
        <w:t>Один экземпляр заключительного акта хранится в медицинской организации, проводившей периодические осмотры, в течение 50 лет.</w:t>
      </w:r>
    </w:p>
    <w:p w:rsidR="00F63D26" w:rsidRPr="00DD5E87" w:rsidRDefault="00F63D26" w:rsidP="00F63D26">
      <w:pPr>
        <w:jc w:val="both"/>
        <w:rPr>
          <w:b/>
          <w:caps/>
          <w:color w:val="000000"/>
          <w:spacing w:val="-12"/>
        </w:rPr>
      </w:pPr>
    </w:p>
    <w:p w:rsidR="00435278" w:rsidRDefault="00435278" w:rsidP="00435278">
      <w:pPr>
        <w:shd w:val="clear" w:color="auto" w:fill="FFFFFF"/>
        <w:spacing w:before="53" w:line="264" w:lineRule="exact"/>
        <w:ind w:firstLine="567"/>
        <w:jc w:val="right"/>
        <w:rPr>
          <w:bCs/>
          <w:i/>
          <w:color w:val="000000"/>
          <w:sz w:val="28"/>
        </w:rPr>
      </w:pPr>
      <w:r w:rsidRPr="00435278">
        <w:rPr>
          <w:bCs/>
          <w:i/>
          <w:color w:val="000000"/>
          <w:sz w:val="28"/>
        </w:rPr>
        <w:t>Приложение 27</w:t>
      </w:r>
    </w:p>
    <w:p w:rsidR="00435278" w:rsidRPr="00435278" w:rsidRDefault="00435278" w:rsidP="00435278">
      <w:pPr>
        <w:shd w:val="clear" w:color="auto" w:fill="FFFFFF"/>
        <w:spacing w:before="53" w:line="264" w:lineRule="exact"/>
        <w:ind w:firstLine="567"/>
        <w:jc w:val="right"/>
        <w:rPr>
          <w:bCs/>
          <w:i/>
          <w:color w:val="000000"/>
          <w:sz w:val="28"/>
        </w:rPr>
      </w:pPr>
    </w:p>
    <w:tbl>
      <w:tblPr>
        <w:tblW w:w="9054" w:type="dxa"/>
        <w:tblInd w:w="444" w:type="dxa"/>
        <w:tblLook w:val="04A0" w:firstRow="1" w:lastRow="0" w:firstColumn="1" w:lastColumn="0" w:noHBand="0" w:noVBand="1"/>
      </w:tblPr>
      <w:tblGrid>
        <w:gridCol w:w="4518"/>
        <w:gridCol w:w="4536"/>
      </w:tblGrid>
      <w:tr w:rsidR="00435278" w:rsidRPr="00435278" w:rsidTr="00435278">
        <w:trPr>
          <w:trHeight w:val="3343"/>
        </w:trPr>
        <w:tc>
          <w:tcPr>
            <w:tcW w:w="4518" w:type="dxa"/>
          </w:tcPr>
          <w:p w:rsidR="00435278" w:rsidRPr="00435278" w:rsidRDefault="00435278" w:rsidP="00435278">
            <w:pPr>
              <w:ind w:right="-426"/>
              <w:rPr>
                <w:b/>
                <w:spacing w:val="-20"/>
                <w:sz w:val="28"/>
              </w:rPr>
            </w:pPr>
            <w:r w:rsidRPr="00435278">
              <w:rPr>
                <w:b/>
                <w:spacing w:val="-20"/>
                <w:sz w:val="28"/>
              </w:rPr>
              <w:t xml:space="preserve">  </w:t>
            </w:r>
          </w:p>
          <w:p w:rsidR="00435278" w:rsidRPr="00435278" w:rsidRDefault="00435278" w:rsidP="00435278">
            <w:pPr>
              <w:ind w:right="-426"/>
              <w:rPr>
                <w:b/>
                <w:spacing w:val="-20"/>
                <w:sz w:val="28"/>
              </w:rPr>
            </w:pPr>
            <w:r w:rsidRPr="00435278">
              <w:rPr>
                <w:b/>
                <w:spacing w:val="-20"/>
                <w:sz w:val="28"/>
              </w:rPr>
              <w:t>«СОГЛАСОВАНО»</w:t>
            </w:r>
          </w:p>
          <w:p w:rsidR="00435278" w:rsidRPr="00435278" w:rsidRDefault="00435278" w:rsidP="00435278">
            <w:pPr>
              <w:rPr>
                <w:kern w:val="36"/>
                <w:sz w:val="28"/>
              </w:rPr>
            </w:pPr>
            <w:r w:rsidRPr="00435278">
              <w:rPr>
                <w:sz w:val="28"/>
              </w:rPr>
              <w:t xml:space="preserve">Председатель первичной профсоюзной организации </w:t>
            </w:r>
            <w:r w:rsidRPr="00435278">
              <w:rPr>
                <w:kern w:val="36"/>
                <w:sz w:val="28"/>
              </w:rPr>
              <w:t>МБУДО «Городской дворец детского творчества им. А. Алиша» г. Казани.</w:t>
            </w:r>
          </w:p>
          <w:p w:rsidR="00435278" w:rsidRPr="00435278" w:rsidRDefault="00435278" w:rsidP="00435278">
            <w:pPr>
              <w:rPr>
                <w:kern w:val="36"/>
                <w:sz w:val="28"/>
              </w:rPr>
            </w:pPr>
          </w:p>
          <w:p w:rsidR="00435278" w:rsidRPr="00435278" w:rsidRDefault="00435278" w:rsidP="00435278">
            <w:pPr>
              <w:ind w:right="-426"/>
              <w:jc w:val="both"/>
              <w:rPr>
                <w:spacing w:val="-20"/>
                <w:sz w:val="28"/>
              </w:rPr>
            </w:pPr>
            <w:r w:rsidRPr="00435278">
              <w:rPr>
                <w:spacing w:val="-20"/>
                <w:sz w:val="28"/>
              </w:rPr>
              <w:t>__________/В.В. Павлова</w:t>
            </w:r>
          </w:p>
          <w:p w:rsidR="00435278" w:rsidRPr="00435278" w:rsidRDefault="005F1287" w:rsidP="00435278">
            <w:pPr>
              <w:ind w:right="-426"/>
              <w:rPr>
                <w:spacing w:val="-20"/>
                <w:sz w:val="28"/>
              </w:rPr>
            </w:pPr>
            <w:r>
              <w:rPr>
                <w:spacing w:val="-20"/>
                <w:sz w:val="28"/>
              </w:rPr>
              <w:t>«16» марта</w:t>
            </w:r>
            <w:r w:rsidR="00435278" w:rsidRPr="00435278">
              <w:rPr>
                <w:spacing w:val="-20"/>
                <w:sz w:val="28"/>
              </w:rPr>
              <w:t xml:space="preserve"> 2021 г.</w:t>
            </w:r>
          </w:p>
          <w:p w:rsidR="00435278" w:rsidRPr="00435278" w:rsidRDefault="00435278" w:rsidP="00435278">
            <w:pPr>
              <w:jc w:val="right"/>
              <w:rPr>
                <w:sz w:val="28"/>
              </w:rPr>
            </w:pPr>
          </w:p>
        </w:tc>
        <w:tc>
          <w:tcPr>
            <w:tcW w:w="4536" w:type="dxa"/>
          </w:tcPr>
          <w:p w:rsidR="00435278" w:rsidRPr="00435278" w:rsidRDefault="00435278" w:rsidP="00435278">
            <w:pPr>
              <w:ind w:right="-426"/>
              <w:rPr>
                <w:b/>
                <w:spacing w:val="-20"/>
                <w:sz w:val="28"/>
              </w:rPr>
            </w:pPr>
          </w:p>
          <w:p w:rsidR="00435278" w:rsidRPr="00435278" w:rsidRDefault="00435278" w:rsidP="00435278">
            <w:pPr>
              <w:ind w:right="-426"/>
              <w:rPr>
                <w:b/>
                <w:spacing w:val="-20"/>
                <w:sz w:val="28"/>
              </w:rPr>
            </w:pPr>
            <w:r w:rsidRPr="00435278">
              <w:rPr>
                <w:b/>
                <w:spacing w:val="-20"/>
                <w:sz w:val="28"/>
              </w:rPr>
              <w:t xml:space="preserve">       «УТВЕРЖДАЮ»</w:t>
            </w:r>
          </w:p>
          <w:p w:rsidR="00435278" w:rsidRPr="00435278" w:rsidRDefault="00435278" w:rsidP="00435278">
            <w:pPr>
              <w:rPr>
                <w:kern w:val="36"/>
                <w:sz w:val="28"/>
              </w:rPr>
            </w:pPr>
            <w:r w:rsidRPr="00435278">
              <w:rPr>
                <w:sz w:val="28"/>
              </w:rPr>
              <w:t xml:space="preserve">Приказом директора  </w:t>
            </w:r>
            <w:r w:rsidRPr="00435278">
              <w:rPr>
                <w:kern w:val="36"/>
                <w:sz w:val="28"/>
              </w:rPr>
              <w:t xml:space="preserve"> МБУДО «Городской дворец детского творчества им. А. Алиша» г. Казани.</w:t>
            </w:r>
          </w:p>
          <w:p w:rsidR="00435278" w:rsidRPr="00435278" w:rsidRDefault="00435278" w:rsidP="00435278">
            <w:pPr>
              <w:ind w:left="1091" w:right="980" w:hanging="834"/>
              <w:jc w:val="both"/>
              <w:rPr>
                <w:spacing w:val="-20"/>
                <w:sz w:val="28"/>
              </w:rPr>
            </w:pPr>
            <w:r w:rsidRPr="00435278">
              <w:rPr>
                <w:spacing w:val="-20"/>
                <w:sz w:val="28"/>
              </w:rPr>
              <w:t xml:space="preserve"> </w:t>
            </w:r>
          </w:p>
          <w:p w:rsidR="00435278" w:rsidRPr="00435278" w:rsidRDefault="00435278" w:rsidP="00435278">
            <w:pPr>
              <w:ind w:left="1091" w:right="980" w:hanging="834"/>
              <w:jc w:val="both"/>
              <w:rPr>
                <w:spacing w:val="-20"/>
                <w:sz w:val="28"/>
              </w:rPr>
            </w:pPr>
            <w:r w:rsidRPr="00435278">
              <w:rPr>
                <w:spacing w:val="-20"/>
                <w:sz w:val="28"/>
              </w:rPr>
              <w:t xml:space="preserve">____________/Е.Ю. Габитова </w:t>
            </w:r>
          </w:p>
          <w:p w:rsidR="00435278" w:rsidRPr="00435278" w:rsidRDefault="00435278" w:rsidP="00435278">
            <w:pPr>
              <w:ind w:left="1091" w:right="980" w:hanging="834"/>
              <w:jc w:val="both"/>
              <w:rPr>
                <w:spacing w:val="-20"/>
                <w:sz w:val="28"/>
              </w:rPr>
            </w:pPr>
            <w:r w:rsidRPr="00435278">
              <w:rPr>
                <w:spacing w:val="-20"/>
                <w:sz w:val="28"/>
              </w:rPr>
              <w:t>«25» мая 2021 г.</w:t>
            </w:r>
          </w:p>
          <w:p w:rsidR="00435278" w:rsidRPr="00435278" w:rsidRDefault="00435278" w:rsidP="00435278">
            <w:pPr>
              <w:jc w:val="right"/>
              <w:rPr>
                <w:sz w:val="28"/>
              </w:rPr>
            </w:pPr>
          </w:p>
        </w:tc>
      </w:tr>
    </w:tbl>
    <w:p w:rsidR="00435278" w:rsidRDefault="00435278" w:rsidP="00435278">
      <w:pPr>
        <w:shd w:val="clear" w:color="auto" w:fill="FFFFFF"/>
        <w:spacing w:line="264" w:lineRule="exact"/>
        <w:jc w:val="center"/>
        <w:rPr>
          <w:b/>
          <w:bCs/>
          <w:color w:val="000000"/>
        </w:rPr>
      </w:pPr>
      <w:r>
        <w:rPr>
          <w:b/>
          <w:bCs/>
          <w:color w:val="000000"/>
        </w:rPr>
        <w:t>Положение</w:t>
      </w:r>
    </w:p>
    <w:p w:rsidR="00435278" w:rsidRDefault="00435278" w:rsidP="00435278">
      <w:pPr>
        <w:shd w:val="clear" w:color="auto" w:fill="FFFFFF"/>
        <w:spacing w:line="264" w:lineRule="exact"/>
        <w:jc w:val="center"/>
        <w:rPr>
          <w:b/>
          <w:bCs/>
          <w:color w:val="000000"/>
        </w:rPr>
      </w:pPr>
      <w:r>
        <w:rPr>
          <w:b/>
          <w:bCs/>
          <w:color w:val="000000"/>
        </w:rPr>
        <w:t>о порядке обеспечения рабочих и служащих специальной одеждой, специальной обувью и другими средствами индивидуальной защиты</w:t>
      </w:r>
    </w:p>
    <w:p w:rsidR="00435278" w:rsidRDefault="00435278" w:rsidP="00435278">
      <w:pPr>
        <w:shd w:val="clear" w:color="auto" w:fill="FFFFFF"/>
        <w:spacing w:line="264" w:lineRule="exact"/>
        <w:jc w:val="center"/>
        <w:rPr>
          <w:b/>
          <w:bCs/>
          <w:color w:val="000000"/>
        </w:rPr>
      </w:pPr>
      <w:r>
        <w:rPr>
          <w:b/>
          <w:bCs/>
          <w:color w:val="000000"/>
        </w:rPr>
        <w:t>МБУДО «Городской дворец детского творчества им. А. Алиша» г. Казани</w:t>
      </w:r>
    </w:p>
    <w:p w:rsidR="00435278" w:rsidRDefault="00435278" w:rsidP="00435278">
      <w:pPr>
        <w:shd w:val="clear" w:color="auto" w:fill="FFFFFF"/>
        <w:spacing w:line="264" w:lineRule="exact"/>
        <w:jc w:val="center"/>
      </w:pPr>
    </w:p>
    <w:p w:rsidR="00435278" w:rsidRDefault="00435278" w:rsidP="00435278">
      <w:pPr>
        <w:shd w:val="clear" w:color="auto" w:fill="FFFFFF"/>
        <w:tabs>
          <w:tab w:val="left" w:pos="254"/>
        </w:tabs>
        <w:spacing w:line="264" w:lineRule="exact"/>
        <w:ind w:firstLine="567"/>
        <w:jc w:val="center"/>
      </w:pPr>
      <w:r>
        <w:rPr>
          <w:b/>
          <w:bCs/>
          <w:color w:val="000000"/>
          <w:spacing w:val="-13"/>
        </w:rPr>
        <w:t>1.</w:t>
      </w:r>
      <w:r>
        <w:rPr>
          <w:b/>
          <w:bCs/>
          <w:color w:val="000000"/>
        </w:rPr>
        <w:t xml:space="preserve"> Общие положения</w:t>
      </w:r>
    </w:p>
    <w:p w:rsidR="00435278" w:rsidRPr="00627547" w:rsidRDefault="00435278" w:rsidP="00FD740C">
      <w:pPr>
        <w:widowControl w:val="0"/>
        <w:numPr>
          <w:ilvl w:val="0"/>
          <w:numId w:val="168"/>
        </w:numPr>
        <w:shd w:val="clear" w:color="auto" w:fill="FFFFFF"/>
        <w:tabs>
          <w:tab w:val="left" w:pos="912"/>
        </w:tabs>
        <w:autoSpaceDE w:val="0"/>
        <w:autoSpaceDN w:val="0"/>
        <w:adjustRightInd w:val="0"/>
        <w:spacing w:line="264" w:lineRule="exact"/>
        <w:jc w:val="both"/>
        <w:rPr>
          <w:spacing w:val="-13"/>
        </w:rPr>
      </w:pPr>
      <w:r w:rsidRPr="00627547">
        <w:t xml:space="preserve"> Настоящее Положение разработано в соответствии с приказом Минтруда России от 09.12.2014 № 997н «Об утверждении типовых норм бесплатной выдачи специальной одежды, специальной обуви и других средств индивидуальной защиты работникам сквоз</w:t>
      </w:r>
      <w:r w:rsidRPr="00627547">
        <w:softHyphen/>
        <w:t>ных профессий и должностей всех видов экономической деятельности, запятым на рабо</w:t>
      </w:r>
      <w:r w:rsidRPr="00627547">
        <w:softHyphen/>
        <w:t>тах с вредными и (или) опасными условиями груда, а также на работах, выполняемых в особых температурных условиях или связанных с загрязнением»</w:t>
      </w:r>
    </w:p>
    <w:p w:rsidR="00435278" w:rsidRPr="00627547" w:rsidRDefault="00435278" w:rsidP="00FD740C">
      <w:pPr>
        <w:widowControl w:val="0"/>
        <w:numPr>
          <w:ilvl w:val="0"/>
          <w:numId w:val="168"/>
        </w:numPr>
        <w:shd w:val="clear" w:color="auto" w:fill="FFFFFF"/>
        <w:tabs>
          <w:tab w:val="left" w:pos="912"/>
        </w:tabs>
        <w:autoSpaceDE w:val="0"/>
        <w:autoSpaceDN w:val="0"/>
        <w:adjustRightInd w:val="0"/>
        <w:spacing w:line="264" w:lineRule="exact"/>
        <w:jc w:val="both"/>
        <w:rPr>
          <w:spacing w:val="-13"/>
        </w:rPr>
      </w:pPr>
      <w:r w:rsidRPr="00627547">
        <w:t xml:space="preserve"> Настоящее Положение разработано с целью упорядочения обеспечения рабочих и служащих специальной одеждой, специальной обувью и другими средствами индивидуальной защиты (далее Положение) - установления обязательных требовании к приобретению, выдаче, применению, хранению и уходу за специальной одеждой, специальной обувью и другими средствами индивидуальной защиты (далее - СИЗ).</w:t>
      </w:r>
    </w:p>
    <w:p w:rsidR="00435278" w:rsidRPr="00627547" w:rsidRDefault="00435278" w:rsidP="00435278">
      <w:pPr>
        <w:shd w:val="clear" w:color="auto" w:fill="FFFFFF"/>
        <w:tabs>
          <w:tab w:val="left" w:pos="274"/>
        </w:tabs>
        <w:spacing w:line="259" w:lineRule="exact"/>
        <w:ind w:firstLine="567"/>
        <w:jc w:val="both"/>
        <w:rPr>
          <w:b/>
          <w:bCs/>
          <w:spacing w:val="-9"/>
        </w:rPr>
      </w:pPr>
    </w:p>
    <w:p w:rsidR="00435278" w:rsidRPr="00627547" w:rsidRDefault="00435278" w:rsidP="00435278">
      <w:pPr>
        <w:shd w:val="clear" w:color="auto" w:fill="FFFFFF"/>
        <w:tabs>
          <w:tab w:val="left" w:pos="274"/>
        </w:tabs>
        <w:spacing w:line="259" w:lineRule="exact"/>
        <w:ind w:firstLine="567"/>
        <w:jc w:val="center"/>
      </w:pPr>
      <w:r w:rsidRPr="00627547">
        <w:rPr>
          <w:b/>
          <w:bCs/>
          <w:spacing w:val="-9"/>
        </w:rPr>
        <w:t>2.</w:t>
      </w:r>
      <w:r w:rsidRPr="00627547">
        <w:rPr>
          <w:b/>
          <w:bCs/>
        </w:rPr>
        <w:t xml:space="preserve"> Основные понятия</w:t>
      </w:r>
    </w:p>
    <w:p w:rsidR="00435278" w:rsidRPr="00627547" w:rsidRDefault="00435278" w:rsidP="00435278">
      <w:pPr>
        <w:shd w:val="clear" w:color="auto" w:fill="FFFFFF"/>
        <w:spacing w:line="259" w:lineRule="exact"/>
        <w:ind w:right="10" w:firstLine="567"/>
        <w:jc w:val="both"/>
      </w:pPr>
      <w:r w:rsidRPr="00627547">
        <w:t>2.1. СИЗ - спецодежда, спецобувь и другие средства индивидуальной защиты. используемые для предотвращения или уменьшения воздействия на работников вредных и (или) опасных производственных факторов, а также для защиты от загрязнения.</w:t>
      </w:r>
    </w:p>
    <w:p w:rsidR="00435278" w:rsidRPr="00627547" w:rsidRDefault="00435278" w:rsidP="00435278">
      <w:pPr>
        <w:shd w:val="clear" w:color="auto" w:fill="FFFFFF"/>
        <w:spacing w:line="259" w:lineRule="exact"/>
        <w:ind w:right="120" w:firstLine="567"/>
        <w:jc w:val="both"/>
        <w:rPr>
          <w:b/>
          <w:bCs/>
        </w:rPr>
      </w:pPr>
    </w:p>
    <w:p w:rsidR="00435278" w:rsidRPr="00627547" w:rsidRDefault="00435278" w:rsidP="00435278">
      <w:pPr>
        <w:shd w:val="clear" w:color="auto" w:fill="FFFFFF"/>
        <w:spacing w:line="259" w:lineRule="exact"/>
        <w:ind w:right="120" w:firstLine="567"/>
        <w:jc w:val="center"/>
      </w:pPr>
      <w:r w:rsidRPr="00627547">
        <w:rPr>
          <w:b/>
          <w:bCs/>
        </w:rPr>
        <w:t>3. Порядок оформления списков</w:t>
      </w:r>
    </w:p>
    <w:p w:rsidR="00435278" w:rsidRPr="00627547" w:rsidRDefault="00435278" w:rsidP="00435278">
      <w:pPr>
        <w:shd w:val="clear" w:color="auto" w:fill="FFFFFF"/>
        <w:spacing w:line="259" w:lineRule="exact"/>
        <w:ind w:right="14" w:firstLine="567"/>
        <w:jc w:val="both"/>
      </w:pPr>
      <w:r w:rsidRPr="00627547">
        <w:t>3.1. Обеспечение работников спецодеждой, спецобувью и другими средствами индивидуальной защиты должно осуществляться на основе ежегодно составляемых списков лицом, ответственным за их составление - специалистом по охране труда. Составление списков осуществляется с учетом численности рабочих (мужчин и женщин). с указанием наименования спецодежды, спецобуви, размеров, роста.</w:t>
      </w:r>
    </w:p>
    <w:p w:rsidR="00435278" w:rsidRPr="00627547" w:rsidRDefault="00435278" w:rsidP="00435278">
      <w:pPr>
        <w:shd w:val="clear" w:color="auto" w:fill="FFFFFF"/>
        <w:spacing w:line="259" w:lineRule="exact"/>
        <w:ind w:right="10" w:firstLine="567"/>
        <w:jc w:val="both"/>
        <w:rPr>
          <w:b/>
          <w:bCs/>
        </w:rPr>
      </w:pPr>
    </w:p>
    <w:p w:rsidR="00435278" w:rsidRPr="00627547" w:rsidRDefault="00435278" w:rsidP="00435278">
      <w:pPr>
        <w:shd w:val="clear" w:color="auto" w:fill="FFFFFF"/>
        <w:spacing w:line="259" w:lineRule="exact"/>
        <w:ind w:right="10" w:firstLine="567"/>
        <w:jc w:val="center"/>
      </w:pPr>
      <w:r w:rsidRPr="00627547">
        <w:rPr>
          <w:b/>
          <w:bCs/>
        </w:rPr>
        <w:t>4. Порядок приобретения</w:t>
      </w:r>
    </w:p>
    <w:p w:rsidR="00435278" w:rsidRPr="00627547" w:rsidRDefault="00435278" w:rsidP="00435278">
      <w:pPr>
        <w:shd w:val="clear" w:color="auto" w:fill="FFFFFF"/>
        <w:tabs>
          <w:tab w:val="left" w:pos="1013"/>
        </w:tabs>
        <w:spacing w:line="259" w:lineRule="exact"/>
        <w:ind w:firstLine="567"/>
        <w:jc w:val="both"/>
      </w:pPr>
      <w:r w:rsidRPr="00627547">
        <w:rPr>
          <w:spacing w:val="-5"/>
        </w:rPr>
        <w:t>4.1.</w:t>
      </w:r>
      <w:r w:rsidRPr="00627547">
        <w:tab/>
        <w:t xml:space="preserve"> Приобретение СИЗ осуществляется за счет средств работодателя.</w:t>
      </w:r>
    </w:p>
    <w:p w:rsidR="00435278" w:rsidRPr="00627547" w:rsidRDefault="00435278" w:rsidP="00435278">
      <w:pPr>
        <w:shd w:val="clear" w:color="auto" w:fill="FFFFFF"/>
        <w:tabs>
          <w:tab w:val="left" w:pos="922"/>
          <w:tab w:val="left" w:pos="2530"/>
        </w:tabs>
        <w:spacing w:line="259" w:lineRule="exact"/>
        <w:ind w:right="10" w:firstLine="567"/>
        <w:jc w:val="both"/>
      </w:pPr>
      <w:r w:rsidRPr="00627547">
        <w:rPr>
          <w:spacing w:val="-5"/>
        </w:rPr>
        <w:t>4.2.</w:t>
      </w:r>
      <w:r w:rsidRPr="00627547">
        <w:t xml:space="preserve"> Заместитель директора, но административно-хозяйственной части обеспечивает приобретение СИЗ прошедших в установленном порядке сертификацию </w:t>
      </w:r>
      <w:r w:rsidRPr="00627547">
        <w:rPr>
          <w:bCs/>
        </w:rPr>
        <w:t xml:space="preserve">или </w:t>
      </w:r>
      <w:r w:rsidRPr="00627547">
        <w:t>декларирование соответствия.</w:t>
      </w:r>
    </w:p>
    <w:p w:rsidR="00435278" w:rsidRPr="00627547" w:rsidRDefault="00435278" w:rsidP="00435278">
      <w:pPr>
        <w:shd w:val="clear" w:color="auto" w:fill="FFFFFF"/>
        <w:tabs>
          <w:tab w:val="left" w:pos="1013"/>
        </w:tabs>
        <w:spacing w:line="264" w:lineRule="exact"/>
        <w:ind w:right="10" w:firstLine="567"/>
        <w:jc w:val="both"/>
      </w:pPr>
      <w:r w:rsidRPr="00627547">
        <w:rPr>
          <w:spacing w:val="-5"/>
        </w:rPr>
        <w:t>4.3.</w:t>
      </w:r>
      <w:r w:rsidRPr="00627547">
        <w:tab/>
        <w:t xml:space="preserve"> Приоб</w:t>
      </w:r>
      <w:r>
        <w:t>ретение и выдача работникам СИЗ</w:t>
      </w:r>
      <w:r w:rsidRPr="00627547">
        <w:t xml:space="preserve"> не имеющих декларации о соответствии и (или) сертификата соответствия, либо имеющих декларацию о </w:t>
      </w:r>
      <w:r w:rsidRPr="00627547">
        <w:lastRenderedPageBreak/>
        <w:t>соответствии и (или) сертификат соответствия, срок действия которых истек, не допускается.</w:t>
      </w:r>
    </w:p>
    <w:p w:rsidR="00435278" w:rsidRPr="00627547" w:rsidRDefault="00435278" w:rsidP="00435278">
      <w:pPr>
        <w:shd w:val="clear" w:color="auto" w:fill="FFFFFF"/>
        <w:tabs>
          <w:tab w:val="left" w:pos="898"/>
        </w:tabs>
        <w:spacing w:line="264" w:lineRule="exact"/>
        <w:ind w:firstLine="567"/>
        <w:jc w:val="both"/>
      </w:pPr>
      <w:r w:rsidRPr="00627547">
        <w:rPr>
          <w:spacing w:val="-5"/>
        </w:rPr>
        <w:t>4.4.</w:t>
      </w:r>
      <w:r w:rsidRPr="00627547">
        <w:t xml:space="preserve"> Комиссия по охране труда осуществляет осмотр приобретенных СИЗ.</w:t>
      </w:r>
    </w:p>
    <w:p w:rsidR="00435278" w:rsidRPr="00627547" w:rsidRDefault="00435278" w:rsidP="00435278">
      <w:pPr>
        <w:shd w:val="clear" w:color="auto" w:fill="FFFFFF"/>
        <w:spacing w:line="264" w:lineRule="exact"/>
        <w:ind w:right="14" w:firstLine="567"/>
        <w:jc w:val="both"/>
        <w:rPr>
          <w:b/>
          <w:bCs/>
        </w:rPr>
      </w:pPr>
    </w:p>
    <w:p w:rsidR="00435278" w:rsidRPr="00627547" w:rsidRDefault="00435278" w:rsidP="00435278">
      <w:pPr>
        <w:shd w:val="clear" w:color="auto" w:fill="FFFFFF"/>
        <w:spacing w:line="264" w:lineRule="exact"/>
        <w:ind w:right="14" w:firstLine="567"/>
        <w:jc w:val="center"/>
      </w:pPr>
      <w:r w:rsidRPr="00627547">
        <w:rPr>
          <w:b/>
          <w:bCs/>
        </w:rPr>
        <w:t>5. Порядок выдачи и применения</w:t>
      </w:r>
    </w:p>
    <w:p w:rsidR="00435278" w:rsidRPr="00627547" w:rsidRDefault="00435278" w:rsidP="00435278">
      <w:pPr>
        <w:autoSpaceDE w:val="0"/>
        <w:autoSpaceDN w:val="0"/>
        <w:adjustRightInd w:val="0"/>
        <w:ind w:firstLine="567"/>
        <w:jc w:val="both"/>
      </w:pPr>
      <w:r>
        <w:t xml:space="preserve">5.1. </w:t>
      </w:r>
      <w:r w:rsidRPr="00C52BCF">
        <w:t>Работодатель имеет право с учетом мнения выборного органа первичной профсоюзной организации или иного представительного органа работников и своего финансово-экономического положения устанавливать нормы бесплатной выдачи работникам специальной одежды, специальной обуви и других средств индивидуальной защиты</w:t>
      </w:r>
      <w:r>
        <w:t xml:space="preserve">, </w:t>
      </w:r>
      <w:r w:rsidRPr="00627547">
        <w:t>улучшающие по сравнению с типовыми нормами защиту работников от имеющихся на рабочих местах вредных и (или) опасных факторов, а также особых температурных условий или загрязнения.</w:t>
      </w:r>
    </w:p>
    <w:p w:rsidR="00435278" w:rsidRPr="00627547" w:rsidRDefault="00435278" w:rsidP="00435278">
      <w:pPr>
        <w:autoSpaceDE w:val="0"/>
        <w:autoSpaceDN w:val="0"/>
        <w:adjustRightInd w:val="0"/>
        <w:ind w:firstLine="567"/>
        <w:jc w:val="both"/>
      </w:pPr>
      <w:r w:rsidRPr="00627547">
        <w:t>5.2. Директор Образовательного учреждения имеет право с учетом мнения выборного органа первичной профсоюзной организации заменять один вид СИЗ, предусмотренных типовыми нормами, аналогичным, обеспечивающим равноценную защиту от опасных и вредных производственных факторов.</w:t>
      </w:r>
    </w:p>
    <w:p w:rsidR="00435278" w:rsidRPr="00627547" w:rsidRDefault="00435278" w:rsidP="00435278">
      <w:pPr>
        <w:keepNext/>
        <w:ind w:firstLine="567"/>
        <w:jc w:val="both"/>
        <w:outlineLvl w:val="0"/>
        <w:rPr>
          <w:bCs/>
        </w:rPr>
      </w:pPr>
      <w:r w:rsidRPr="00627547">
        <w:rPr>
          <w:bCs/>
        </w:rPr>
        <w:t>5.3.</w:t>
      </w:r>
      <w:r w:rsidRPr="00627547">
        <w:rPr>
          <w:b/>
          <w:bCs/>
        </w:rPr>
        <w:t xml:space="preserve"> </w:t>
      </w:r>
      <w:r w:rsidRPr="00627547">
        <w:rPr>
          <w:bCs/>
        </w:rPr>
        <w:t>Работникам, занятым на работах, выполняемых в особых температурных условиях или связанных с загрязнением, соответствующие  СИЗ выдаются бесплатно в соответствии с перечнем профессий и должностей, работа в которых дает право на бесплатное обеспечение специальной одежды, специальной обуви и других средств индивидуальной защиты, согласованный с председателем профсоюзного комитета и утвержденный руководителем.</w:t>
      </w:r>
    </w:p>
    <w:p w:rsidR="00435278" w:rsidRPr="00627547" w:rsidRDefault="00435278" w:rsidP="00435278">
      <w:pPr>
        <w:autoSpaceDE w:val="0"/>
        <w:autoSpaceDN w:val="0"/>
        <w:adjustRightInd w:val="0"/>
        <w:ind w:firstLine="567"/>
        <w:jc w:val="both"/>
      </w:pPr>
      <w:r w:rsidRPr="00627547">
        <w:t>5.4. В случае не обеспечения работника, занятого на работах с особыми температурными условиями или связанными с загрязнением, СИЗ, в соответствии с законодательством Российской Федерации, он вправе отказаться от выполнения трудовых обязанностей, а работодатель не имеет право требовать от работника их исполнения, и обязан оплатить возникший по этой причине простой.</w:t>
      </w:r>
    </w:p>
    <w:p w:rsidR="00435278" w:rsidRPr="00627547" w:rsidRDefault="00435278" w:rsidP="00435278">
      <w:pPr>
        <w:autoSpaceDE w:val="0"/>
        <w:autoSpaceDN w:val="0"/>
        <w:adjustRightInd w:val="0"/>
        <w:ind w:firstLine="567"/>
        <w:jc w:val="both"/>
      </w:pPr>
      <w:r w:rsidRPr="00627547">
        <w:t>5.5. Специалист по охране труда при проведении вводного инструктажа обязан обеспечить информирование работников о порядке выдачи и  полагающихся им в соответствии  типовыми нормами выдачи СИЗ.</w:t>
      </w:r>
    </w:p>
    <w:p w:rsidR="00435278" w:rsidRPr="00627547" w:rsidRDefault="00435278" w:rsidP="00435278">
      <w:pPr>
        <w:autoSpaceDE w:val="0"/>
        <w:autoSpaceDN w:val="0"/>
        <w:adjustRightInd w:val="0"/>
        <w:ind w:firstLine="567"/>
        <w:jc w:val="both"/>
      </w:pPr>
      <w:r w:rsidRPr="00627547">
        <w:t xml:space="preserve">5.6. Выдача работникам и сдача ими СИЗ фиксируются записью в личной карточке учета выдачи спецодежды, форма которой приведена в приложении № 1 к настоящему Положению.  </w:t>
      </w:r>
    </w:p>
    <w:p w:rsidR="00435278" w:rsidRPr="00627547" w:rsidRDefault="00435278" w:rsidP="00435278">
      <w:pPr>
        <w:autoSpaceDE w:val="0"/>
        <w:autoSpaceDN w:val="0"/>
        <w:adjustRightInd w:val="0"/>
        <w:ind w:firstLine="567"/>
        <w:jc w:val="both"/>
      </w:pPr>
      <w:r w:rsidRPr="00627547">
        <w:t>5.7. Сроки пользования СИЗ исчисляются со дня фактической выдачи их работникам.</w:t>
      </w:r>
    </w:p>
    <w:p w:rsidR="00435278" w:rsidRPr="00627547" w:rsidRDefault="00435278" w:rsidP="00435278">
      <w:pPr>
        <w:autoSpaceDE w:val="0"/>
        <w:autoSpaceDN w:val="0"/>
        <w:adjustRightInd w:val="0"/>
        <w:ind w:firstLine="567"/>
        <w:jc w:val="both"/>
      </w:pPr>
      <w:r w:rsidRPr="00627547">
        <w:t>5.8. Выдаваемая спецодежда, должна соответствовать полу, росту, размерам, работника, а также характеру и условиям выполняемой ими работы.</w:t>
      </w:r>
    </w:p>
    <w:p w:rsidR="00435278" w:rsidRPr="00627547" w:rsidRDefault="00435278" w:rsidP="00435278">
      <w:pPr>
        <w:autoSpaceDE w:val="0"/>
        <w:autoSpaceDN w:val="0"/>
        <w:adjustRightInd w:val="0"/>
        <w:ind w:firstLine="567"/>
        <w:jc w:val="both"/>
      </w:pPr>
      <w:r w:rsidRPr="00627547">
        <w:t>5.9. В соответствии с установленными в национальных стандартах сроками заместитель директора по административно-хозяйственной части обеспечивает испытание и проверку исправности средств индивидуальной защиты, а также своевременную замену частей средств индивидуальной защиты с понизившимися защитными свойствами. После проверки исправности на средствах индивидуальной защиты ставится отметка (клеймо, штамп) о сроках очередного испытания.</w:t>
      </w:r>
    </w:p>
    <w:p w:rsidR="00435278" w:rsidRPr="00627547" w:rsidRDefault="00435278" w:rsidP="00435278">
      <w:pPr>
        <w:autoSpaceDE w:val="0"/>
        <w:autoSpaceDN w:val="0"/>
        <w:adjustRightInd w:val="0"/>
        <w:ind w:firstLine="567"/>
        <w:jc w:val="both"/>
      </w:pPr>
      <w:r w:rsidRPr="00627547">
        <w:t>5.10. Работник обязан правильно применять СИЗ, выданные ему в установленном порядке.</w:t>
      </w:r>
    </w:p>
    <w:p w:rsidR="00435278" w:rsidRPr="00627547" w:rsidRDefault="00435278" w:rsidP="00435278">
      <w:pPr>
        <w:autoSpaceDE w:val="0"/>
        <w:autoSpaceDN w:val="0"/>
        <w:adjustRightInd w:val="0"/>
        <w:ind w:firstLine="567"/>
        <w:jc w:val="both"/>
      </w:pPr>
      <w:r w:rsidRPr="00627547">
        <w:t>5.11. Работникам запрещается выносить по окончании рабочего дня СИЗ за пределы территории Образовательного учреждения.</w:t>
      </w:r>
    </w:p>
    <w:p w:rsidR="00435278" w:rsidRPr="00627547" w:rsidRDefault="00435278" w:rsidP="00435278">
      <w:pPr>
        <w:autoSpaceDE w:val="0"/>
        <w:autoSpaceDN w:val="0"/>
        <w:adjustRightInd w:val="0"/>
        <w:ind w:firstLine="567"/>
        <w:jc w:val="both"/>
      </w:pPr>
      <w:r w:rsidRPr="00627547">
        <w:t>5.12. Работники должны ставить в известность работодателя (или его представителя) о выходе из строя (неисправности) СИЗ.</w:t>
      </w:r>
    </w:p>
    <w:p w:rsidR="00435278" w:rsidRPr="00627547" w:rsidRDefault="00435278" w:rsidP="00435278">
      <w:pPr>
        <w:autoSpaceDE w:val="0"/>
        <w:autoSpaceDN w:val="0"/>
        <w:adjustRightInd w:val="0"/>
        <w:ind w:firstLine="567"/>
        <w:jc w:val="both"/>
      </w:pPr>
      <w:r w:rsidRPr="00627547">
        <w:t>5.13.  Специалист по охране труда контролирует правильность применения работником СИЗ.</w:t>
      </w:r>
    </w:p>
    <w:p w:rsidR="00435278" w:rsidRPr="00627547" w:rsidRDefault="00435278" w:rsidP="00435278">
      <w:pPr>
        <w:autoSpaceDE w:val="0"/>
        <w:autoSpaceDN w:val="0"/>
        <w:adjustRightInd w:val="0"/>
        <w:ind w:firstLine="567"/>
        <w:jc w:val="both"/>
      </w:pPr>
      <w:r w:rsidRPr="00627547">
        <w:lastRenderedPageBreak/>
        <w:t xml:space="preserve"> 5.14. В случае пропажи или порчи СИЗ в установленных местах их хранения по не зависящим от работников причинам заместитель директора по административно-хозяйственной части выдает им другие исправные СИЗ.  </w:t>
      </w:r>
    </w:p>
    <w:p w:rsidR="00435278" w:rsidRPr="00627547" w:rsidRDefault="00435278" w:rsidP="00435278">
      <w:pPr>
        <w:autoSpaceDE w:val="0"/>
        <w:autoSpaceDN w:val="0"/>
        <w:adjustRightInd w:val="0"/>
        <w:ind w:firstLine="567"/>
        <w:jc w:val="both"/>
      </w:pPr>
      <w:r w:rsidRPr="00627547">
        <w:t>5.15. СИЗ, возвращенные работниками по истечении сроков носки, но пригодные для дальнейшей эксплуатации, используются по назначению после проведения мероприятий по уходу за ними (стирки, чистки, дезинфекции, обеспыливания, обезвреживания и ремонта). Пригодность указанных СИЗ к дальнейшему использованию, в том числе процент износа СИЗ, устанавливает комиссия по охране труда, составляет акт и фиксирует в личной карточке учета выдачи СИЗ.</w:t>
      </w:r>
    </w:p>
    <w:p w:rsidR="00435278" w:rsidRPr="00627547" w:rsidRDefault="00435278" w:rsidP="00435278">
      <w:pPr>
        <w:autoSpaceDE w:val="0"/>
        <w:autoSpaceDN w:val="0"/>
        <w:adjustRightInd w:val="0"/>
        <w:ind w:firstLine="567"/>
        <w:outlineLvl w:val="1"/>
        <w:rPr>
          <w:b/>
        </w:rPr>
      </w:pPr>
    </w:p>
    <w:p w:rsidR="00435278" w:rsidRPr="00627547" w:rsidRDefault="00435278" w:rsidP="00435278">
      <w:pPr>
        <w:autoSpaceDE w:val="0"/>
        <w:autoSpaceDN w:val="0"/>
        <w:adjustRightInd w:val="0"/>
        <w:ind w:firstLine="567"/>
        <w:jc w:val="center"/>
        <w:outlineLvl w:val="1"/>
        <w:rPr>
          <w:b/>
        </w:rPr>
      </w:pPr>
      <w:r w:rsidRPr="00627547">
        <w:rPr>
          <w:b/>
        </w:rPr>
        <w:t>6. Порядок организации хранения  ухода</w:t>
      </w:r>
    </w:p>
    <w:p w:rsidR="00435278" w:rsidRPr="00627547" w:rsidRDefault="00435278" w:rsidP="00435278">
      <w:pPr>
        <w:autoSpaceDE w:val="0"/>
        <w:autoSpaceDN w:val="0"/>
        <w:adjustRightInd w:val="0"/>
        <w:ind w:firstLine="567"/>
        <w:jc w:val="both"/>
      </w:pPr>
      <w:r w:rsidRPr="00627547">
        <w:t>6.1. Работодатель за счет собственных средств обеспечивает надлежащий уход за СИЗ и их хранением.</w:t>
      </w:r>
    </w:p>
    <w:p w:rsidR="00435278" w:rsidRPr="00627547" w:rsidRDefault="00435278" w:rsidP="00435278">
      <w:pPr>
        <w:autoSpaceDE w:val="0"/>
        <w:autoSpaceDN w:val="0"/>
        <w:adjustRightInd w:val="0"/>
        <w:ind w:firstLine="567"/>
        <w:jc w:val="both"/>
      </w:pPr>
      <w:r w:rsidRPr="00627547">
        <w:t>6.2. Завхоз обеспечивает надлежащий уход за спецодеждой и ее хранение, а также ремонт и замену спецодежды (меняется по мере загрязнения, но не реже 1 раза в 2 дня для работников пищеблока, а для тех. персонала не реже 2-3 раз в неделю).</w:t>
      </w:r>
    </w:p>
    <w:p w:rsidR="00435278" w:rsidRPr="00627547" w:rsidRDefault="00435278" w:rsidP="00435278">
      <w:pPr>
        <w:autoSpaceDE w:val="0"/>
        <w:autoSpaceDN w:val="0"/>
        <w:adjustRightInd w:val="0"/>
        <w:ind w:firstLine="567"/>
        <w:jc w:val="both"/>
      </w:pPr>
      <w:r w:rsidRPr="00627547">
        <w:t>В этих целях вправе выдавать работникам 2 комплекта соответствующих спецодежды с удвоенным сроком носки.</w:t>
      </w:r>
    </w:p>
    <w:p w:rsidR="00435278" w:rsidRPr="00627547" w:rsidRDefault="00435278" w:rsidP="00435278">
      <w:pPr>
        <w:autoSpaceDE w:val="0"/>
        <w:autoSpaceDN w:val="0"/>
        <w:adjustRightInd w:val="0"/>
        <w:ind w:firstLine="567"/>
        <w:jc w:val="both"/>
      </w:pPr>
      <w:r w:rsidRPr="00627547">
        <w:t>6.3.Завхоз ведет учет сдачи спецодежды  в стирку (с соответствующей записью в журнале)</w:t>
      </w:r>
    </w:p>
    <w:p w:rsidR="00435278" w:rsidRPr="00627547" w:rsidRDefault="00435278" w:rsidP="00435278">
      <w:pPr>
        <w:autoSpaceDE w:val="0"/>
        <w:autoSpaceDN w:val="0"/>
        <w:adjustRightInd w:val="0"/>
        <w:ind w:firstLine="567"/>
        <w:jc w:val="both"/>
        <w:rPr>
          <w:b/>
        </w:rPr>
      </w:pPr>
    </w:p>
    <w:p w:rsidR="00435278" w:rsidRPr="00627547" w:rsidRDefault="00435278" w:rsidP="00435278">
      <w:pPr>
        <w:autoSpaceDE w:val="0"/>
        <w:autoSpaceDN w:val="0"/>
        <w:adjustRightInd w:val="0"/>
        <w:ind w:firstLine="567"/>
        <w:jc w:val="center"/>
      </w:pPr>
      <w:r w:rsidRPr="00627547">
        <w:rPr>
          <w:b/>
        </w:rPr>
        <w:t>7. Заключительные положения</w:t>
      </w:r>
    </w:p>
    <w:p w:rsidR="00435278" w:rsidRPr="00627547" w:rsidRDefault="00435278" w:rsidP="00435278">
      <w:pPr>
        <w:autoSpaceDE w:val="0"/>
        <w:autoSpaceDN w:val="0"/>
        <w:adjustRightInd w:val="0"/>
        <w:ind w:firstLine="567"/>
        <w:jc w:val="both"/>
      </w:pPr>
      <w:r w:rsidRPr="00627547">
        <w:t>7.1. СИЗ, выданные рабочим, считаются собственностью учреждения и подлежат обязательному возврату: при увольнении, переводе на другое рабочее место, для которой выданная СИЗ не подходят.</w:t>
      </w:r>
    </w:p>
    <w:p w:rsidR="00435278" w:rsidRPr="00627547" w:rsidRDefault="00435278" w:rsidP="00435278">
      <w:pPr>
        <w:autoSpaceDE w:val="0"/>
        <w:autoSpaceDN w:val="0"/>
        <w:adjustRightInd w:val="0"/>
        <w:ind w:firstLine="567"/>
        <w:jc w:val="both"/>
      </w:pPr>
      <w:r w:rsidRPr="00627547">
        <w:t>7.2.Заместитель директора по административно-хозяйственной части  несет ответственность за своевременную и в полном объеме выдачу работникам, прошедших в установленном порядке сертификацию или декларирование соответствия СИЗ.</w:t>
      </w:r>
    </w:p>
    <w:p w:rsidR="00435278" w:rsidRPr="00627547" w:rsidRDefault="00435278" w:rsidP="00435278">
      <w:pPr>
        <w:autoSpaceDE w:val="0"/>
        <w:autoSpaceDN w:val="0"/>
        <w:adjustRightInd w:val="0"/>
        <w:ind w:firstLine="567"/>
        <w:jc w:val="both"/>
      </w:pPr>
      <w:r w:rsidRPr="00627547">
        <w:t>7.3. Завхоз обязан обеспечить хранение и уход за спецодеждой  в соответствии с настоящим положением.</w:t>
      </w:r>
    </w:p>
    <w:p w:rsidR="00435278" w:rsidRPr="00627547" w:rsidRDefault="00435278" w:rsidP="00435278">
      <w:pPr>
        <w:autoSpaceDE w:val="0"/>
        <w:autoSpaceDN w:val="0"/>
        <w:adjustRightInd w:val="0"/>
        <w:ind w:firstLine="567"/>
        <w:jc w:val="both"/>
      </w:pPr>
      <w:r w:rsidRPr="00627547">
        <w:t>7.4. Специалист по охране труда контролирует приобретение сертифицированной или декларированной СИЗ, а также за хранение, уход и  применением СИЗ.</w:t>
      </w:r>
    </w:p>
    <w:p w:rsidR="00435278" w:rsidRPr="00627547" w:rsidRDefault="00435278" w:rsidP="00435278">
      <w:pPr>
        <w:autoSpaceDE w:val="0"/>
        <w:autoSpaceDN w:val="0"/>
        <w:adjustRightInd w:val="0"/>
        <w:ind w:firstLine="567"/>
        <w:jc w:val="both"/>
      </w:pPr>
      <w:r w:rsidRPr="00627547">
        <w:t>7.5. Контроль за соблюдением работодателями (юридическими и физическими лицами) настоящих Правил  осуществляется в соответствии со статьями 353 и 370 Трудового кодекса Российской Федерации, федеральными органами исполнительной власти, субъектов Российской Федерации и органами местного самоуправления</w:t>
      </w:r>
      <w:r w:rsidRPr="00627547">
        <w:rPr>
          <w:b/>
        </w:rPr>
        <w:t>,</w:t>
      </w:r>
      <w:r w:rsidRPr="00627547">
        <w:t xml:space="preserve"> а также профессиональными союзами, их объединениями и состоящими в их ведении техническими инспекторами труда и уполномоченными (доверенными) лицами по охране труда.</w:t>
      </w:r>
    </w:p>
    <w:p w:rsidR="00435278" w:rsidRPr="00627547" w:rsidRDefault="00435278" w:rsidP="00435278">
      <w:pPr>
        <w:autoSpaceDE w:val="0"/>
        <w:autoSpaceDN w:val="0"/>
        <w:adjustRightInd w:val="0"/>
        <w:jc w:val="right"/>
        <w:outlineLvl w:val="1"/>
      </w:pPr>
      <w:r w:rsidRPr="00627547">
        <w:t>Приложение №1</w:t>
      </w:r>
    </w:p>
    <w:p w:rsidR="00435278" w:rsidRPr="00627547" w:rsidRDefault="00435278" w:rsidP="00435278">
      <w:pPr>
        <w:autoSpaceDE w:val="0"/>
        <w:autoSpaceDN w:val="0"/>
        <w:adjustRightInd w:val="0"/>
        <w:jc w:val="right"/>
      </w:pPr>
      <w:r w:rsidRPr="00627547">
        <w:t xml:space="preserve">к Положению о порядке обеспечения </w:t>
      </w:r>
    </w:p>
    <w:p w:rsidR="00435278" w:rsidRPr="00627547" w:rsidRDefault="00435278" w:rsidP="00435278">
      <w:pPr>
        <w:autoSpaceDE w:val="0"/>
        <w:autoSpaceDN w:val="0"/>
        <w:adjustRightInd w:val="0"/>
        <w:jc w:val="right"/>
      </w:pPr>
      <w:r w:rsidRPr="00627547">
        <w:t xml:space="preserve">рабочих и служащих специальной </w:t>
      </w:r>
    </w:p>
    <w:p w:rsidR="00435278" w:rsidRPr="00627547" w:rsidRDefault="00435278" w:rsidP="00435278">
      <w:pPr>
        <w:autoSpaceDE w:val="0"/>
        <w:autoSpaceDN w:val="0"/>
        <w:adjustRightInd w:val="0"/>
        <w:jc w:val="right"/>
      </w:pPr>
      <w:r w:rsidRPr="00627547">
        <w:t xml:space="preserve">одеждой, специальной обувью и другими </w:t>
      </w:r>
    </w:p>
    <w:p w:rsidR="00435278" w:rsidRPr="00627547" w:rsidRDefault="00435278" w:rsidP="00435278">
      <w:pPr>
        <w:autoSpaceDE w:val="0"/>
        <w:autoSpaceDN w:val="0"/>
        <w:adjustRightInd w:val="0"/>
        <w:jc w:val="right"/>
      </w:pPr>
      <w:r w:rsidRPr="00627547">
        <w:t>средствами индивидуальной защиты</w:t>
      </w:r>
    </w:p>
    <w:p w:rsidR="00435278" w:rsidRPr="00627547" w:rsidRDefault="00435278" w:rsidP="00435278">
      <w:pPr>
        <w:autoSpaceDE w:val="0"/>
        <w:autoSpaceDN w:val="0"/>
        <w:adjustRightInd w:val="0"/>
      </w:pPr>
    </w:p>
    <w:p w:rsidR="00435278" w:rsidRPr="00627547" w:rsidRDefault="00435278" w:rsidP="00435278">
      <w:pPr>
        <w:autoSpaceDE w:val="0"/>
        <w:autoSpaceDN w:val="0"/>
        <w:adjustRightInd w:val="0"/>
        <w:jc w:val="right"/>
        <w:outlineLvl w:val="2"/>
        <w:rPr>
          <w:b/>
          <w:sz w:val="20"/>
          <w:szCs w:val="20"/>
        </w:rPr>
      </w:pPr>
      <w:r w:rsidRPr="00627547">
        <w:rPr>
          <w:b/>
          <w:sz w:val="20"/>
          <w:szCs w:val="20"/>
        </w:rPr>
        <w:t>Лицевая сторона личной карточки</w:t>
      </w:r>
    </w:p>
    <w:p w:rsidR="00435278" w:rsidRPr="00627547" w:rsidRDefault="00435278" w:rsidP="00435278">
      <w:pPr>
        <w:autoSpaceDE w:val="0"/>
        <w:autoSpaceDN w:val="0"/>
        <w:adjustRightInd w:val="0"/>
        <w:jc w:val="both"/>
        <w:rPr>
          <w:sz w:val="20"/>
          <w:szCs w:val="20"/>
        </w:rPr>
      </w:pPr>
    </w:p>
    <w:p w:rsidR="00435278" w:rsidRPr="00627547" w:rsidRDefault="00435278" w:rsidP="00435278">
      <w:pPr>
        <w:autoSpaceDE w:val="0"/>
        <w:autoSpaceDN w:val="0"/>
        <w:adjustRightInd w:val="0"/>
        <w:jc w:val="center"/>
        <w:rPr>
          <w:b/>
          <w:sz w:val="20"/>
          <w:szCs w:val="20"/>
        </w:rPr>
      </w:pPr>
      <w:r w:rsidRPr="00627547">
        <w:rPr>
          <w:b/>
          <w:sz w:val="20"/>
          <w:szCs w:val="20"/>
        </w:rPr>
        <w:t>ЛИЧНАЯ КАРТОЧКА N____ учета выдачи СИЗ</w:t>
      </w:r>
    </w:p>
    <w:p w:rsidR="00435278" w:rsidRPr="00627547" w:rsidRDefault="00435278" w:rsidP="00435278">
      <w:pPr>
        <w:autoSpaceDE w:val="0"/>
        <w:autoSpaceDN w:val="0"/>
        <w:adjustRightInd w:val="0"/>
        <w:jc w:val="both"/>
        <w:rPr>
          <w:sz w:val="20"/>
          <w:szCs w:val="20"/>
        </w:rPr>
      </w:pPr>
    </w:p>
    <w:p w:rsidR="00435278" w:rsidRPr="00627547" w:rsidRDefault="00435278" w:rsidP="00435278">
      <w:pPr>
        <w:autoSpaceDE w:val="0"/>
        <w:autoSpaceDN w:val="0"/>
        <w:adjustRightInd w:val="0"/>
        <w:rPr>
          <w:sz w:val="20"/>
          <w:szCs w:val="20"/>
        </w:rPr>
      </w:pPr>
      <w:r w:rsidRPr="00627547">
        <w:rPr>
          <w:sz w:val="20"/>
          <w:szCs w:val="20"/>
        </w:rPr>
        <w:t>Фамилия _______________________________          Пол _________________</w:t>
      </w:r>
    </w:p>
    <w:p w:rsidR="00435278" w:rsidRPr="00627547" w:rsidRDefault="00435278" w:rsidP="00435278">
      <w:pPr>
        <w:autoSpaceDE w:val="0"/>
        <w:autoSpaceDN w:val="0"/>
        <w:adjustRightInd w:val="0"/>
        <w:rPr>
          <w:sz w:val="20"/>
          <w:szCs w:val="20"/>
        </w:rPr>
      </w:pPr>
      <w:r w:rsidRPr="00627547">
        <w:rPr>
          <w:sz w:val="20"/>
          <w:szCs w:val="20"/>
        </w:rPr>
        <w:t>Имя _____________ Отчество ____________            Рост ________________</w:t>
      </w:r>
    </w:p>
    <w:p w:rsidR="00435278" w:rsidRPr="00627547" w:rsidRDefault="00435278" w:rsidP="00435278">
      <w:pPr>
        <w:autoSpaceDE w:val="0"/>
        <w:autoSpaceDN w:val="0"/>
        <w:adjustRightInd w:val="0"/>
        <w:rPr>
          <w:sz w:val="20"/>
          <w:szCs w:val="20"/>
        </w:rPr>
      </w:pPr>
      <w:r w:rsidRPr="00627547">
        <w:rPr>
          <w:sz w:val="20"/>
          <w:szCs w:val="20"/>
        </w:rPr>
        <w:t>Табельный номер ___________________________                   Размер:</w:t>
      </w:r>
    </w:p>
    <w:p w:rsidR="00435278" w:rsidRPr="00627547" w:rsidRDefault="00435278" w:rsidP="00435278">
      <w:pPr>
        <w:autoSpaceDE w:val="0"/>
        <w:autoSpaceDN w:val="0"/>
        <w:adjustRightInd w:val="0"/>
        <w:rPr>
          <w:sz w:val="20"/>
          <w:szCs w:val="20"/>
        </w:rPr>
      </w:pPr>
      <w:r w:rsidRPr="00627547">
        <w:rPr>
          <w:sz w:val="20"/>
          <w:szCs w:val="20"/>
        </w:rPr>
        <w:t>Структурное подразделение _________________                  одежды __________</w:t>
      </w:r>
    </w:p>
    <w:p w:rsidR="00435278" w:rsidRPr="00627547" w:rsidRDefault="00435278" w:rsidP="00435278">
      <w:pPr>
        <w:autoSpaceDE w:val="0"/>
        <w:autoSpaceDN w:val="0"/>
        <w:adjustRightInd w:val="0"/>
        <w:rPr>
          <w:sz w:val="20"/>
          <w:szCs w:val="20"/>
        </w:rPr>
      </w:pPr>
      <w:r w:rsidRPr="00627547">
        <w:rPr>
          <w:sz w:val="20"/>
          <w:szCs w:val="20"/>
        </w:rPr>
        <w:t>Профессия (должность) _____________________                 обуви _____________</w:t>
      </w:r>
    </w:p>
    <w:p w:rsidR="00435278" w:rsidRPr="00627547" w:rsidRDefault="00435278" w:rsidP="00435278">
      <w:pPr>
        <w:autoSpaceDE w:val="0"/>
        <w:autoSpaceDN w:val="0"/>
        <w:adjustRightInd w:val="0"/>
        <w:rPr>
          <w:sz w:val="20"/>
          <w:szCs w:val="20"/>
        </w:rPr>
      </w:pPr>
      <w:r w:rsidRPr="00627547">
        <w:rPr>
          <w:sz w:val="20"/>
          <w:szCs w:val="20"/>
        </w:rPr>
        <w:lastRenderedPageBreak/>
        <w:t>Дата поступления на работу ________________                   головного убора______</w:t>
      </w:r>
    </w:p>
    <w:p w:rsidR="00435278" w:rsidRPr="00627547" w:rsidRDefault="00435278" w:rsidP="00435278">
      <w:pPr>
        <w:autoSpaceDE w:val="0"/>
        <w:autoSpaceDN w:val="0"/>
        <w:adjustRightInd w:val="0"/>
        <w:rPr>
          <w:sz w:val="20"/>
          <w:szCs w:val="20"/>
        </w:rPr>
      </w:pPr>
      <w:r w:rsidRPr="00627547">
        <w:rPr>
          <w:sz w:val="20"/>
          <w:szCs w:val="20"/>
        </w:rPr>
        <w:t>Дата изменения профессии (должности) или                        противогаза _____</w:t>
      </w:r>
    </w:p>
    <w:p w:rsidR="00435278" w:rsidRPr="00627547" w:rsidRDefault="00435278" w:rsidP="00435278">
      <w:pPr>
        <w:autoSpaceDE w:val="0"/>
        <w:autoSpaceDN w:val="0"/>
        <w:adjustRightInd w:val="0"/>
        <w:rPr>
          <w:sz w:val="20"/>
          <w:szCs w:val="20"/>
        </w:rPr>
      </w:pPr>
      <w:r w:rsidRPr="00627547">
        <w:rPr>
          <w:sz w:val="20"/>
          <w:szCs w:val="20"/>
        </w:rPr>
        <w:t>переводе в другое структурное                                               респиратора _____</w:t>
      </w:r>
    </w:p>
    <w:p w:rsidR="00435278" w:rsidRPr="00627547" w:rsidRDefault="00435278" w:rsidP="00435278">
      <w:pPr>
        <w:autoSpaceDE w:val="0"/>
        <w:autoSpaceDN w:val="0"/>
        <w:adjustRightInd w:val="0"/>
        <w:rPr>
          <w:sz w:val="20"/>
          <w:szCs w:val="20"/>
        </w:rPr>
      </w:pPr>
      <w:r w:rsidRPr="00627547">
        <w:rPr>
          <w:sz w:val="20"/>
          <w:szCs w:val="20"/>
        </w:rPr>
        <w:t>подразделение _____________________________                рукавиц _________</w:t>
      </w:r>
    </w:p>
    <w:p w:rsidR="00435278" w:rsidRPr="00627547" w:rsidRDefault="00435278" w:rsidP="00435278">
      <w:pPr>
        <w:autoSpaceDE w:val="0"/>
        <w:autoSpaceDN w:val="0"/>
        <w:adjustRightInd w:val="0"/>
        <w:rPr>
          <w:sz w:val="20"/>
          <w:szCs w:val="20"/>
        </w:rPr>
      </w:pPr>
      <w:r w:rsidRPr="00627547">
        <w:rPr>
          <w:sz w:val="20"/>
          <w:szCs w:val="20"/>
        </w:rPr>
        <w:t xml:space="preserve">                                                                                                    перчаток ________</w:t>
      </w:r>
    </w:p>
    <w:p w:rsidR="00435278" w:rsidRPr="00627547" w:rsidRDefault="00435278" w:rsidP="00435278">
      <w:pPr>
        <w:autoSpaceDE w:val="0"/>
        <w:autoSpaceDN w:val="0"/>
        <w:adjustRightInd w:val="0"/>
        <w:rPr>
          <w:sz w:val="20"/>
          <w:szCs w:val="20"/>
        </w:rPr>
      </w:pPr>
      <w:r w:rsidRPr="00627547">
        <w:rPr>
          <w:sz w:val="20"/>
          <w:szCs w:val="20"/>
        </w:rPr>
        <w:t>Предусмотрена выдача: ________________________________________________________________</w:t>
      </w:r>
    </w:p>
    <w:p w:rsidR="00435278" w:rsidRPr="00627547" w:rsidRDefault="00435278" w:rsidP="00435278">
      <w:pPr>
        <w:autoSpaceDE w:val="0"/>
        <w:autoSpaceDN w:val="0"/>
        <w:adjustRightInd w:val="0"/>
        <w:rPr>
          <w:sz w:val="20"/>
          <w:szCs w:val="20"/>
        </w:rPr>
      </w:pPr>
      <w:r w:rsidRPr="00627547">
        <w:rPr>
          <w:sz w:val="20"/>
          <w:szCs w:val="20"/>
        </w:rPr>
        <w:t>(Наименование типовых (типовых отраслевых) норм)</w:t>
      </w:r>
    </w:p>
    <w:p w:rsidR="00435278" w:rsidRPr="00627547" w:rsidRDefault="00435278" w:rsidP="00435278">
      <w:pPr>
        <w:autoSpaceDE w:val="0"/>
        <w:autoSpaceDN w:val="0"/>
        <w:adjustRightInd w:val="0"/>
        <w:jc w:val="both"/>
        <w:rPr>
          <w:sz w:val="20"/>
          <w:szCs w:val="20"/>
        </w:rPr>
      </w:pPr>
    </w:p>
    <w:tbl>
      <w:tblPr>
        <w:tblW w:w="0" w:type="auto"/>
        <w:tblInd w:w="70" w:type="dxa"/>
        <w:tblLayout w:type="fixed"/>
        <w:tblCellMar>
          <w:left w:w="70" w:type="dxa"/>
          <w:right w:w="70" w:type="dxa"/>
        </w:tblCellMar>
        <w:tblLook w:val="04A0" w:firstRow="1" w:lastRow="0" w:firstColumn="1" w:lastColumn="0" w:noHBand="0" w:noVBand="1"/>
      </w:tblPr>
      <w:tblGrid>
        <w:gridCol w:w="2295"/>
        <w:gridCol w:w="2385"/>
        <w:gridCol w:w="2025"/>
        <w:gridCol w:w="2295"/>
      </w:tblGrid>
      <w:tr w:rsidR="00435278" w:rsidRPr="00627547" w:rsidTr="00435278">
        <w:trPr>
          <w:cantSplit/>
          <w:trHeight w:val="240"/>
        </w:trPr>
        <w:tc>
          <w:tcPr>
            <w:tcW w:w="2295" w:type="dxa"/>
            <w:tcBorders>
              <w:top w:val="single" w:sz="6" w:space="0" w:color="auto"/>
              <w:left w:val="single" w:sz="6" w:space="0" w:color="auto"/>
              <w:bottom w:val="single" w:sz="6" w:space="0" w:color="auto"/>
              <w:right w:val="single" w:sz="6" w:space="0" w:color="auto"/>
            </w:tcBorders>
            <w:hideMark/>
          </w:tcPr>
          <w:p w:rsidR="00435278" w:rsidRPr="00627547" w:rsidRDefault="00435278" w:rsidP="00435278">
            <w:pPr>
              <w:autoSpaceDE w:val="0"/>
              <w:autoSpaceDN w:val="0"/>
              <w:adjustRightInd w:val="0"/>
              <w:jc w:val="center"/>
              <w:rPr>
                <w:sz w:val="20"/>
                <w:szCs w:val="20"/>
              </w:rPr>
            </w:pPr>
            <w:r w:rsidRPr="00627547">
              <w:rPr>
                <w:sz w:val="20"/>
                <w:szCs w:val="20"/>
              </w:rPr>
              <w:t>Наименование СИЗ</w:t>
            </w:r>
          </w:p>
        </w:tc>
        <w:tc>
          <w:tcPr>
            <w:tcW w:w="2385" w:type="dxa"/>
            <w:tcBorders>
              <w:top w:val="single" w:sz="6" w:space="0" w:color="auto"/>
              <w:left w:val="single" w:sz="6" w:space="0" w:color="auto"/>
              <w:bottom w:val="single" w:sz="6" w:space="0" w:color="auto"/>
              <w:right w:val="single" w:sz="6" w:space="0" w:color="auto"/>
            </w:tcBorders>
            <w:hideMark/>
          </w:tcPr>
          <w:p w:rsidR="00435278" w:rsidRPr="00627547" w:rsidRDefault="00435278" w:rsidP="00435278">
            <w:pPr>
              <w:autoSpaceDE w:val="0"/>
              <w:autoSpaceDN w:val="0"/>
              <w:adjustRightInd w:val="0"/>
              <w:jc w:val="center"/>
              <w:rPr>
                <w:sz w:val="20"/>
                <w:szCs w:val="20"/>
              </w:rPr>
            </w:pPr>
            <w:r w:rsidRPr="00627547">
              <w:rPr>
                <w:sz w:val="20"/>
                <w:szCs w:val="20"/>
              </w:rPr>
              <w:t>Пункт типовых норм</w:t>
            </w:r>
          </w:p>
        </w:tc>
        <w:tc>
          <w:tcPr>
            <w:tcW w:w="2025" w:type="dxa"/>
            <w:tcBorders>
              <w:top w:val="single" w:sz="6" w:space="0" w:color="auto"/>
              <w:left w:val="single" w:sz="6" w:space="0" w:color="auto"/>
              <w:bottom w:val="single" w:sz="6" w:space="0" w:color="auto"/>
              <w:right w:val="single" w:sz="6" w:space="0" w:color="auto"/>
            </w:tcBorders>
            <w:hideMark/>
          </w:tcPr>
          <w:p w:rsidR="00435278" w:rsidRPr="00627547" w:rsidRDefault="00435278" w:rsidP="00435278">
            <w:pPr>
              <w:autoSpaceDE w:val="0"/>
              <w:autoSpaceDN w:val="0"/>
              <w:adjustRightInd w:val="0"/>
              <w:jc w:val="center"/>
              <w:rPr>
                <w:sz w:val="20"/>
                <w:szCs w:val="20"/>
              </w:rPr>
            </w:pPr>
            <w:r w:rsidRPr="00627547">
              <w:rPr>
                <w:sz w:val="20"/>
                <w:szCs w:val="20"/>
              </w:rPr>
              <w:t>Единица измерения</w:t>
            </w:r>
          </w:p>
        </w:tc>
        <w:tc>
          <w:tcPr>
            <w:tcW w:w="2295" w:type="dxa"/>
            <w:tcBorders>
              <w:top w:val="single" w:sz="6" w:space="0" w:color="auto"/>
              <w:left w:val="single" w:sz="6" w:space="0" w:color="auto"/>
              <w:bottom w:val="single" w:sz="6" w:space="0" w:color="auto"/>
              <w:right w:val="single" w:sz="6" w:space="0" w:color="auto"/>
            </w:tcBorders>
            <w:hideMark/>
          </w:tcPr>
          <w:p w:rsidR="00435278" w:rsidRPr="00627547" w:rsidRDefault="00435278" w:rsidP="00435278">
            <w:pPr>
              <w:autoSpaceDE w:val="0"/>
              <w:autoSpaceDN w:val="0"/>
              <w:adjustRightInd w:val="0"/>
              <w:jc w:val="center"/>
              <w:rPr>
                <w:sz w:val="20"/>
                <w:szCs w:val="20"/>
              </w:rPr>
            </w:pPr>
            <w:r w:rsidRPr="00627547">
              <w:rPr>
                <w:sz w:val="20"/>
                <w:szCs w:val="20"/>
              </w:rPr>
              <w:t>Количество на год</w:t>
            </w:r>
          </w:p>
        </w:tc>
      </w:tr>
      <w:tr w:rsidR="00435278" w:rsidRPr="00627547" w:rsidTr="00435278">
        <w:trPr>
          <w:cantSplit/>
          <w:trHeight w:val="240"/>
        </w:trPr>
        <w:tc>
          <w:tcPr>
            <w:tcW w:w="2295" w:type="dxa"/>
            <w:tcBorders>
              <w:top w:val="single" w:sz="6" w:space="0" w:color="auto"/>
              <w:left w:val="single" w:sz="6" w:space="0" w:color="auto"/>
              <w:bottom w:val="single" w:sz="6" w:space="0" w:color="auto"/>
              <w:right w:val="single" w:sz="6" w:space="0" w:color="auto"/>
            </w:tcBorders>
          </w:tcPr>
          <w:p w:rsidR="00435278" w:rsidRPr="00627547" w:rsidRDefault="00435278" w:rsidP="00435278">
            <w:pPr>
              <w:autoSpaceDE w:val="0"/>
              <w:autoSpaceDN w:val="0"/>
              <w:adjustRightInd w:val="0"/>
              <w:rPr>
                <w:sz w:val="20"/>
                <w:szCs w:val="20"/>
              </w:rPr>
            </w:pPr>
          </w:p>
        </w:tc>
        <w:tc>
          <w:tcPr>
            <w:tcW w:w="2385" w:type="dxa"/>
            <w:tcBorders>
              <w:top w:val="single" w:sz="6" w:space="0" w:color="auto"/>
              <w:left w:val="single" w:sz="6" w:space="0" w:color="auto"/>
              <w:bottom w:val="single" w:sz="6" w:space="0" w:color="auto"/>
              <w:right w:val="single" w:sz="6" w:space="0" w:color="auto"/>
            </w:tcBorders>
          </w:tcPr>
          <w:p w:rsidR="00435278" w:rsidRPr="00627547" w:rsidRDefault="00435278" w:rsidP="00435278">
            <w:pPr>
              <w:autoSpaceDE w:val="0"/>
              <w:autoSpaceDN w:val="0"/>
              <w:adjustRightInd w:val="0"/>
              <w:rPr>
                <w:sz w:val="20"/>
                <w:szCs w:val="20"/>
              </w:rPr>
            </w:pPr>
          </w:p>
        </w:tc>
        <w:tc>
          <w:tcPr>
            <w:tcW w:w="2025" w:type="dxa"/>
            <w:tcBorders>
              <w:top w:val="single" w:sz="6" w:space="0" w:color="auto"/>
              <w:left w:val="single" w:sz="6" w:space="0" w:color="auto"/>
              <w:bottom w:val="single" w:sz="6" w:space="0" w:color="auto"/>
              <w:right w:val="single" w:sz="6" w:space="0" w:color="auto"/>
            </w:tcBorders>
          </w:tcPr>
          <w:p w:rsidR="00435278" w:rsidRPr="00627547" w:rsidRDefault="00435278" w:rsidP="00435278">
            <w:pPr>
              <w:autoSpaceDE w:val="0"/>
              <w:autoSpaceDN w:val="0"/>
              <w:adjustRightInd w:val="0"/>
              <w:rPr>
                <w:sz w:val="20"/>
                <w:szCs w:val="20"/>
              </w:rPr>
            </w:pPr>
          </w:p>
        </w:tc>
        <w:tc>
          <w:tcPr>
            <w:tcW w:w="2295" w:type="dxa"/>
            <w:tcBorders>
              <w:top w:val="single" w:sz="6" w:space="0" w:color="auto"/>
              <w:left w:val="single" w:sz="6" w:space="0" w:color="auto"/>
              <w:bottom w:val="single" w:sz="6" w:space="0" w:color="auto"/>
              <w:right w:val="single" w:sz="6" w:space="0" w:color="auto"/>
            </w:tcBorders>
          </w:tcPr>
          <w:p w:rsidR="00435278" w:rsidRPr="00627547" w:rsidRDefault="00435278" w:rsidP="00435278">
            <w:pPr>
              <w:autoSpaceDE w:val="0"/>
              <w:autoSpaceDN w:val="0"/>
              <w:adjustRightInd w:val="0"/>
              <w:rPr>
                <w:sz w:val="20"/>
                <w:szCs w:val="20"/>
              </w:rPr>
            </w:pPr>
          </w:p>
        </w:tc>
      </w:tr>
    </w:tbl>
    <w:p w:rsidR="00435278" w:rsidRPr="00627547" w:rsidRDefault="00435278" w:rsidP="00435278">
      <w:pPr>
        <w:autoSpaceDE w:val="0"/>
        <w:autoSpaceDN w:val="0"/>
        <w:adjustRightInd w:val="0"/>
        <w:jc w:val="both"/>
        <w:rPr>
          <w:sz w:val="20"/>
          <w:szCs w:val="20"/>
        </w:rPr>
      </w:pPr>
    </w:p>
    <w:p w:rsidR="00435278" w:rsidRPr="00627547" w:rsidRDefault="00435278" w:rsidP="00435278">
      <w:pPr>
        <w:autoSpaceDE w:val="0"/>
        <w:autoSpaceDN w:val="0"/>
        <w:adjustRightInd w:val="0"/>
        <w:rPr>
          <w:sz w:val="20"/>
          <w:szCs w:val="20"/>
        </w:rPr>
      </w:pPr>
      <w:r w:rsidRPr="00627547">
        <w:rPr>
          <w:sz w:val="20"/>
          <w:szCs w:val="20"/>
        </w:rPr>
        <w:t xml:space="preserve">Руководитель структурного подразделения ________________________________________ </w:t>
      </w:r>
    </w:p>
    <w:p w:rsidR="00435278" w:rsidRPr="00627547" w:rsidRDefault="00435278" w:rsidP="00435278">
      <w:pPr>
        <w:autoSpaceDE w:val="0"/>
        <w:autoSpaceDN w:val="0"/>
        <w:adjustRightInd w:val="0"/>
        <w:ind w:right="1700"/>
        <w:rPr>
          <w:sz w:val="20"/>
          <w:szCs w:val="20"/>
        </w:rPr>
      </w:pPr>
      <w:r w:rsidRPr="00627547">
        <w:rPr>
          <w:sz w:val="20"/>
          <w:szCs w:val="20"/>
        </w:rPr>
        <w:t xml:space="preserve">                                                                                           (Ф.И.О.)  (подпись)</w:t>
      </w:r>
    </w:p>
    <w:p w:rsidR="00435278" w:rsidRPr="00627547" w:rsidRDefault="00435278" w:rsidP="00435278">
      <w:pPr>
        <w:autoSpaceDE w:val="0"/>
        <w:autoSpaceDN w:val="0"/>
        <w:adjustRightInd w:val="0"/>
        <w:jc w:val="both"/>
        <w:rPr>
          <w:sz w:val="20"/>
          <w:szCs w:val="20"/>
        </w:rPr>
      </w:pPr>
    </w:p>
    <w:p w:rsidR="00435278" w:rsidRPr="00627547" w:rsidRDefault="00435278" w:rsidP="00435278">
      <w:pPr>
        <w:autoSpaceDE w:val="0"/>
        <w:autoSpaceDN w:val="0"/>
        <w:adjustRightInd w:val="0"/>
        <w:jc w:val="right"/>
        <w:outlineLvl w:val="2"/>
        <w:rPr>
          <w:b/>
          <w:sz w:val="20"/>
          <w:szCs w:val="20"/>
        </w:rPr>
      </w:pPr>
      <w:r w:rsidRPr="00627547">
        <w:rPr>
          <w:b/>
          <w:sz w:val="20"/>
          <w:szCs w:val="20"/>
        </w:rPr>
        <w:t>Оборотная сторона личной карточки</w:t>
      </w:r>
    </w:p>
    <w:p w:rsidR="00435278" w:rsidRPr="00627547" w:rsidRDefault="00435278" w:rsidP="00435278">
      <w:pPr>
        <w:autoSpaceDE w:val="0"/>
        <w:autoSpaceDN w:val="0"/>
        <w:adjustRightInd w:val="0"/>
        <w:jc w:val="right"/>
        <w:outlineLvl w:val="2"/>
        <w:rPr>
          <w:b/>
          <w:sz w:val="20"/>
          <w:szCs w:val="20"/>
        </w:rPr>
      </w:pPr>
    </w:p>
    <w:tbl>
      <w:tblPr>
        <w:tblW w:w="9735" w:type="dxa"/>
        <w:jc w:val="center"/>
        <w:tblLayout w:type="fixed"/>
        <w:tblCellMar>
          <w:left w:w="70" w:type="dxa"/>
          <w:right w:w="70" w:type="dxa"/>
        </w:tblCellMar>
        <w:tblLook w:val="04A0" w:firstRow="1" w:lastRow="0" w:firstColumn="1" w:lastColumn="0" w:noHBand="0" w:noVBand="1"/>
      </w:tblPr>
      <w:tblGrid>
        <w:gridCol w:w="1374"/>
        <w:gridCol w:w="1416"/>
        <w:gridCol w:w="557"/>
        <w:gridCol w:w="675"/>
        <w:gridCol w:w="675"/>
        <w:gridCol w:w="1070"/>
        <w:gridCol w:w="550"/>
        <w:gridCol w:w="630"/>
        <w:gridCol w:w="675"/>
        <w:gridCol w:w="1121"/>
        <w:gridCol w:w="992"/>
      </w:tblGrid>
      <w:tr w:rsidR="00435278" w:rsidRPr="00627547" w:rsidTr="00435278">
        <w:trPr>
          <w:cantSplit/>
          <w:trHeight w:val="240"/>
          <w:jc w:val="center"/>
        </w:trPr>
        <w:tc>
          <w:tcPr>
            <w:tcW w:w="1375" w:type="dxa"/>
            <w:vMerge w:val="restart"/>
            <w:tcBorders>
              <w:top w:val="single" w:sz="6" w:space="0" w:color="auto"/>
              <w:left w:val="single" w:sz="6" w:space="0" w:color="auto"/>
              <w:bottom w:val="single" w:sz="6" w:space="0" w:color="auto"/>
              <w:right w:val="single" w:sz="6" w:space="0" w:color="auto"/>
            </w:tcBorders>
            <w:hideMark/>
          </w:tcPr>
          <w:p w:rsidR="00435278" w:rsidRPr="00627547" w:rsidRDefault="00435278" w:rsidP="00435278">
            <w:pPr>
              <w:autoSpaceDE w:val="0"/>
              <w:autoSpaceDN w:val="0"/>
              <w:adjustRightInd w:val="0"/>
              <w:ind w:right="-70"/>
              <w:jc w:val="center"/>
              <w:rPr>
                <w:rFonts w:cs="Arial"/>
                <w:sz w:val="20"/>
                <w:szCs w:val="20"/>
              </w:rPr>
            </w:pPr>
            <w:r w:rsidRPr="00627547">
              <w:rPr>
                <w:rFonts w:cs="Arial"/>
                <w:sz w:val="20"/>
                <w:szCs w:val="20"/>
              </w:rPr>
              <w:t>Наименование СИЗ</w:t>
            </w:r>
          </w:p>
        </w:tc>
        <w:tc>
          <w:tcPr>
            <w:tcW w:w="1417" w:type="dxa"/>
            <w:vMerge w:val="restart"/>
            <w:tcBorders>
              <w:top w:val="single" w:sz="6" w:space="0" w:color="auto"/>
              <w:left w:val="single" w:sz="6" w:space="0" w:color="auto"/>
              <w:bottom w:val="single" w:sz="6" w:space="0" w:color="auto"/>
              <w:right w:val="single" w:sz="6" w:space="0" w:color="auto"/>
            </w:tcBorders>
            <w:hideMark/>
          </w:tcPr>
          <w:p w:rsidR="00435278" w:rsidRPr="00627547" w:rsidRDefault="00435278" w:rsidP="00435278">
            <w:pPr>
              <w:autoSpaceDE w:val="0"/>
              <w:autoSpaceDN w:val="0"/>
              <w:adjustRightInd w:val="0"/>
              <w:jc w:val="center"/>
              <w:rPr>
                <w:rFonts w:cs="Arial"/>
                <w:sz w:val="20"/>
                <w:szCs w:val="20"/>
              </w:rPr>
            </w:pPr>
            <w:r w:rsidRPr="00627547">
              <w:rPr>
                <w:rFonts w:cs="Arial"/>
                <w:sz w:val="20"/>
                <w:szCs w:val="20"/>
              </w:rPr>
              <w:t xml:space="preserve">№ сертификата; </w:t>
            </w:r>
          </w:p>
          <w:p w:rsidR="00435278" w:rsidRPr="00627547" w:rsidRDefault="00435278" w:rsidP="00435278">
            <w:pPr>
              <w:autoSpaceDE w:val="0"/>
              <w:autoSpaceDN w:val="0"/>
              <w:adjustRightInd w:val="0"/>
              <w:jc w:val="center"/>
              <w:rPr>
                <w:rFonts w:cs="Arial"/>
                <w:sz w:val="20"/>
                <w:szCs w:val="20"/>
              </w:rPr>
            </w:pPr>
            <w:r w:rsidRPr="00627547">
              <w:rPr>
                <w:rFonts w:cs="Arial"/>
                <w:sz w:val="20"/>
                <w:szCs w:val="20"/>
              </w:rPr>
              <w:t>или деклара</w:t>
            </w:r>
          </w:p>
          <w:p w:rsidR="00435278" w:rsidRPr="00627547" w:rsidRDefault="00435278" w:rsidP="00435278">
            <w:pPr>
              <w:autoSpaceDE w:val="0"/>
              <w:autoSpaceDN w:val="0"/>
              <w:adjustRightInd w:val="0"/>
              <w:jc w:val="center"/>
              <w:rPr>
                <w:rFonts w:cs="Arial"/>
                <w:sz w:val="20"/>
                <w:szCs w:val="20"/>
              </w:rPr>
            </w:pPr>
            <w:r w:rsidRPr="00627547">
              <w:rPr>
                <w:rFonts w:cs="Arial"/>
                <w:sz w:val="20"/>
                <w:szCs w:val="20"/>
              </w:rPr>
              <w:t>ции соответствия</w:t>
            </w:r>
          </w:p>
        </w:tc>
        <w:tc>
          <w:tcPr>
            <w:tcW w:w="2977" w:type="dxa"/>
            <w:gridSpan w:val="4"/>
            <w:tcBorders>
              <w:top w:val="single" w:sz="6" w:space="0" w:color="auto"/>
              <w:left w:val="single" w:sz="6" w:space="0" w:color="auto"/>
              <w:bottom w:val="single" w:sz="6" w:space="0" w:color="auto"/>
              <w:right w:val="single" w:sz="6" w:space="0" w:color="auto"/>
            </w:tcBorders>
            <w:hideMark/>
          </w:tcPr>
          <w:p w:rsidR="00435278" w:rsidRPr="00627547" w:rsidRDefault="00435278" w:rsidP="00435278">
            <w:pPr>
              <w:autoSpaceDE w:val="0"/>
              <w:autoSpaceDN w:val="0"/>
              <w:adjustRightInd w:val="0"/>
              <w:jc w:val="center"/>
              <w:rPr>
                <w:rFonts w:cs="Arial"/>
                <w:sz w:val="20"/>
                <w:szCs w:val="20"/>
              </w:rPr>
            </w:pPr>
            <w:r w:rsidRPr="00627547">
              <w:rPr>
                <w:rFonts w:cs="Arial"/>
                <w:sz w:val="20"/>
                <w:szCs w:val="20"/>
              </w:rPr>
              <w:t>Выдано</w:t>
            </w:r>
          </w:p>
        </w:tc>
        <w:tc>
          <w:tcPr>
            <w:tcW w:w="3968" w:type="dxa"/>
            <w:gridSpan w:val="5"/>
            <w:tcBorders>
              <w:top w:val="single" w:sz="6" w:space="0" w:color="auto"/>
              <w:left w:val="single" w:sz="6" w:space="0" w:color="auto"/>
              <w:bottom w:val="single" w:sz="6" w:space="0" w:color="auto"/>
              <w:right w:val="single" w:sz="6" w:space="0" w:color="auto"/>
            </w:tcBorders>
            <w:hideMark/>
          </w:tcPr>
          <w:p w:rsidR="00435278" w:rsidRPr="00627547" w:rsidRDefault="00435278" w:rsidP="00435278">
            <w:pPr>
              <w:autoSpaceDE w:val="0"/>
              <w:autoSpaceDN w:val="0"/>
              <w:adjustRightInd w:val="0"/>
              <w:jc w:val="center"/>
              <w:rPr>
                <w:rFonts w:cs="Arial"/>
                <w:sz w:val="20"/>
                <w:szCs w:val="20"/>
              </w:rPr>
            </w:pPr>
            <w:r w:rsidRPr="00627547">
              <w:rPr>
                <w:rFonts w:cs="Arial"/>
                <w:sz w:val="20"/>
                <w:szCs w:val="20"/>
              </w:rPr>
              <w:t>Возвращено</w:t>
            </w:r>
          </w:p>
        </w:tc>
      </w:tr>
      <w:tr w:rsidR="00435278" w:rsidRPr="00627547" w:rsidTr="00435278">
        <w:trPr>
          <w:cantSplit/>
          <w:trHeight w:val="600"/>
          <w:jc w:val="center"/>
        </w:trPr>
        <w:tc>
          <w:tcPr>
            <w:tcW w:w="1375" w:type="dxa"/>
            <w:vMerge/>
            <w:tcBorders>
              <w:top w:val="single" w:sz="6" w:space="0" w:color="auto"/>
              <w:left w:val="single" w:sz="6" w:space="0" w:color="auto"/>
              <w:bottom w:val="single" w:sz="6" w:space="0" w:color="auto"/>
              <w:right w:val="single" w:sz="6" w:space="0" w:color="auto"/>
            </w:tcBorders>
            <w:vAlign w:val="center"/>
            <w:hideMark/>
          </w:tcPr>
          <w:p w:rsidR="00435278" w:rsidRPr="00627547" w:rsidRDefault="00435278" w:rsidP="00435278">
            <w:pPr>
              <w:rPr>
                <w:rFonts w:cs="Arial"/>
                <w:sz w:val="20"/>
                <w:szCs w:val="20"/>
              </w:rPr>
            </w:pPr>
          </w:p>
        </w:tc>
        <w:tc>
          <w:tcPr>
            <w:tcW w:w="1417" w:type="dxa"/>
            <w:vMerge/>
            <w:tcBorders>
              <w:top w:val="single" w:sz="6" w:space="0" w:color="auto"/>
              <w:left w:val="single" w:sz="6" w:space="0" w:color="auto"/>
              <w:bottom w:val="single" w:sz="6" w:space="0" w:color="auto"/>
              <w:right w:val="single" w:sz="6" w:space="0" w:color="auto"/>
            </w:tcBorders>
            <w:vAlign w:val="center"/>
            <w:hideMark/>
          </w:tcPr>
          <w:p w:rsidR="00435278" w:rsidRPr="00627547" w:rsidRDefault="00435278" w:rsidP="00435278">
            <w:pPr>
              <w:rPr>
                <w:rFonts w:cs="Arial"/>
                <w:sz w:val="20"/>
                <w:szCs w:val="20"/>
              </w:rPr>
            </w:pPr>
          </w:p>
        </w:tc>
        <w:tc>
          <w:tcPr>
            <w:tcW w:w="557" w:type="dxa"/>
            <w:tcBorders>
              <w:top w:val="single" w:sz="6" w:space="0" w:color="auto"/>
              <w:left w:val="single" w:sz="6" w:space="0" w:color="auto"/>
              <w:bottom w:val="single" w:sz="6" w:space="0" w:color="auto"/>
              <w:right w:val="single" w:sz="6" w:space="0" w:color="auto"/>
            </w:tcBorders>
            <w:hideMark/>
          </w:tcPr>
          <w:p w:rsidR="00435278" w:rsidRPr="00627547" w:rsidRDefault="00435278" w:rsidP="00435278">
            <w:pPr>
              <w:autoSpaceDE w:val="0"/>
              <w:autoSpaceDN w:val="0"/>
              <w:adjustRightInd w:val="0"/>
              <w:jc w:val="center"/>
              <w:rPr>
                <w:rFonts w:cs="Arial"/>
                <w:sz w:val="20"/>
                <w:szCs w:val="20"/>
              </w:rPr>
            </w:pPr>
            <w:r w:rsidRPr="00627547">
              <w:rPr>
                <w:rFonts w:cs="Arial"/>
                <w:sz w:val="20"/>
                <w:szCs w:val="20"/>
              </w:rPr>
              <w:t>да</w:t>
            </w:r>
          </w:p>
          <w:p w:rsidR="00435278" w:rsidRPr="00627547" w:rsidRDefault="00435278" w:rsidP="00435278">
            <w:pPr>
              <w:autoSpaceDE w:val="0"/>
              <w:autoSpaceDN w:val="0"/>
              <w:adjustRightInd w:val="0"/>
              <w:jc w:val="center"/>
              <w:rPr>
                <w:rFonts w:cs="Arial"/>
                <w:sz w:val="20"/>
                <w:szCs w:val="20"/>
              </w:rPr>
            </w:pPr>
            <w:r w:rsidRPr="00627547">
              <w:rPr>
                <w:rFonts w:cs="Arial"/>
                <w:sz w:val="20"/>
                <w:szCs w:val="20"/>
              </w:rPr>
              <w:t>та</w:t>
            </w:r>
          </w:p>
        </w:tc>
        <w:tc>
          <w:tcPr>
            <w:tcW w:w="675" w:type="dxa"/>
            <w:tcBorders>
              <w:top w:val="single" w:sz="6" w:space="0" w:color="auto"/>
              <w:left w:val="single" w:sz="6" w:space="0" w:color="auto"/>
              <w:bottom w:val="single" w:sz="6" w:space="0" w:color="auto"/>
              <w:right w:val="single" w:sz="6" w:space="0" w:color="auto"/>
            </w:tcBorders>
            <w:hideMark/>
          </w:tcPr>
          <w:p w:rsidR="00435278" w:rsidRPr="00627547" w:rsidRDefault="00435278" w:rsidP="00435278">
            <w:pPr>
              <w:autoSpaceDE w:val="0"/>
              <w:autoSpaceDN w:val="0"/>
              <w:adjustRightInd w:val="0"/>
              <w:jc w:val="center"/>
              <w:rPr>
                <w:rFonts w:cs="Arial"/>
                <w:sz w:val="20"/>
                <w:szCs w:val="20"/>
              </w:rPr>
            </w:pPr>
            <w:r w:rsidRPr="00627547">
              <w:rPr>
                <w:rFonts w:cs="Arial"/>
                <w:sz w:val="20"/>
                <w:szCs w:val="20"/>
              </w:rPr>
              <w:t>Кол-во</w:t>
            </w:r>
          </w:p>
        </w:tc>
        <w:tc>
          <w:tcPr>
            <w:tcW w:w="675" w:type="dxa"/>
            <w:tcBorders>
              <w:top w:val="single" w:sz="6" w:space="0" w:color="auto"/>
              <w:left w:val="single" w:sz="6" w:space="0" w:color="auto"/>
              <w:bottom w:val="single" w:sz="6" w:space="0" w:color="auto"/>
              <w:right w:val="single" w:sz="6" w:space="0" w:color="auto"/>
            </w:tcBorders>
            <w:hideMark/>
          </w:tcPr>
          <w:p w:rsidR="00435278" w:rsidRPr="00627547" w:rsidRDefault="00435278" w:rsidP="00435278">
            <w:pPr>
              <w:autoSpaceDE w:val="0"/>
              <w:autoSpaceDN w:val="0"/>
              <w:adjustRightInd w:val="0"/>
              <w:jc w:val="center"/>
              <w:rPr>
                <w:rFonts w:cs="Arial"/>
                <w:sz w:val="20"/>
                <w:szCs w:val="20"/>
              </w:rPr>
            </w:pPr>
            <w:r w:rsidRPr="00627547">
              <w:rPr>
                <w:rFonts w:cs="Arial"/>
                <w:sz w:val="20"/>
                <w:szCs w:val="20"/>
              </w:rPr>
              <w:t>% из</w:t>
            </w:r>
          </w:p>
          <w:p w:rsidR="00435278" w:rsidRPr="00627547" w:rsidRDefault="00435278" w:rsidP="00435278">
            <w:pPr>
              <w:autoSpaceDE w:val="0"/>
              <w:autoSpaceDN w:val="0"/>
              <w:adjustRightInd w:val="0"/>
              <w:jc w:val="center"/>
              <w:rPr>
                <w:rFonts w:cs="Arial"/>
                <w:sz w:val="20"/>
                <w:szCs w:val="20"/>
              </w:rPr>
            </w:pPr>
            <w:r w:rsidRPr="00627547">
              <w:rPr>
                <w:rFonts w:cs="Arial"/>
                <w:sz w:val="20"/>
                <w:szCs w:val="20"/>
              </w:rPr>
              <w:t>но</w:t>
            </w:r>
          </w:p>
          <w:p w:rsidR="00435278" w:rsidRPr="00627547" w:rsidRDefault="00435278" w:rsidP="00435278">
            <w:pPr>
              <w:autoSpaceDE w:val="0"/>
              <w:autoSpaceDN w:val="0"/>
              <w:adjustRightInd w:val="0"/>
              <w:jc w:val="center"/>
              <w:rPr>
                <w:rFonts w:cs="Arial"/>
                <w:sz w:val="20"/>
                <w:szCs w:val="20"/>
              </w:rPr>
            </w:pPr>
            <w:r w:rsidRPr="00627547">
              <w:rPr>
                <w:rFonts w:cs="Arial"/>
                <w:sz w:val="20"/>
                <w:szCs w:val="20"/>
              </w:rPr>
              <w:t>са</w:t>
            </w:r>
          </w:p>
        </w:tc>
        <w:tc>
          <w:tcPr>
            <w:tcW w:w="1070" w:type="dxa"/>
            <w:tcBorders>
              <w:top w:val="single" w:sz="6" w:space="0" w:color="auto"/>
              <w:left w:val="single" w:sz="6" w:space="0" w:color="auto"/>
              <w:bottom w:val="single" w:sz="6" w:space="0" w:color="auto"/>
              <w:right w:val="single" w:sz="6" w:space="0" w:color="auto"/>
            </w:tcBorders>
            <w:hideMark/>
          </w:tcPr>
          <w:p w:rsidR="00435278" w:rsidRPr="00627547" w:rsidRDefault="00435278" w:rsidP="00435278">
            <w:pPr>
              <w:autoSpaceDE w:val="0"/>
              <w:autoSpaceDN w:val="0"/>
              <w:adjustRightInd w:val="0"/>
              <w:ind w:right="-115"/>
              <w:jc w:val="center"/>
              <w:rPr>
                <w:rFonts w:cs="Arial"/>
                <w:sz w:val="20"/>
                <w:szCs w:val="20"/>
              </w:rPr>
            </w:pPr>
            <w:r w:rsidRPr="00627547">
              <w:rPr>
                <w:rFonts w:cs="Arial"/>
                <w:sz w:val="20"/>
                <w:szCs w:val="20"/>
              </w:rPr>
              <w:t>под</w:t>
            </w:r>
          </w:p>
          <w:p w:rsidR="00435278" w:rsidRPr="00627547" w:rsidRDefault="00435278" w:rsidP="00435278">
            <w:pPr>
              <w:autoSpaceDE w:val="0"/>
              <w:autoSpaceDN w:val="0"/>
              <w:adjustRightInd w:val="0"/>
              <w:ind w:right="-115"/>
              <w:jc w:val="center"/>
              <w:rPr>
                <w:rFonts w:cs="Arial"/>
                <w:sz w:val="20"/>
                <w:szCs w:val="20"/>
              </w:rPr>
            </w:pPr>
            <w:r w:rsidRPr="00627547">
              <w:rPr>
                <w:rFonts w:cs="Arial"/>
                <w:sz w:val="20"/>
                <w:szCs w:val="20"/>
              </w:rPr>
              <w:t>пись полу</w:t>
            </w:r>
          </w:p>
          <w:p w:rsidR="00435278" w:rsidRPr="00627547" w:rsidRDefault="00435278" w:rsidP="00435278">
            <w:pPr>
              <w:autoSpaceDE w:val="0"/>
              <w:autoSpaceDN w:val="0"/>
              <w:adjustRightInd w:val="0"/>
              <w:ind w:right="-115"/>
              <w:jc w:val="center"/>
              <w:rPr>
                <w:rFonts w:cs="Arial"/>
                <w:sz w:val="20"/>
                <w:szCs w:val="20"/>
              </w:rPr>
            </w:pPr>
            <w:r w:rsidRPr="00627547">
              <w:rPr>
                <w:rFonts w:cs="Arial"/>
                <w:sz w:val="20"/>
                <w:szCs w:val="20"/>
              </w:rPr>
              <w:t>чивше</w:t>
            </w:r>
          </w:p>
          <w:p w:rsidR="00435278" w:rsidRPr="00627547" w:rsidRDefault="00435278" w:rsidP="00435278">
            <w:pPr>
              <w:autoSpaceDE w:val="0"/>
              <w:autoSpaceDN w:val="0"/>
              <w:adjustRightInd w:val="0"/>
              <w:ind w:right="-115"/>
              <w:jc w:val="center"/>
              <w:rPr>
                <w:rFonts w:cs="Arial"/>
                <w:sz w:val="20"/>
                <w:szCs w:val="20"/>
              </w:rPr>
            </w:pPr>
            <w:r w:rsidRPr="00627547">
              <w:rPr>
                <w:rFonts w:cs="Arial"/>
                <w:sz w:val="20"/>
                <w:szCs w:val="20"/>
              </w:rPr>
              <w:t>го СИЗ</w:t>
            </w:r>
          </w:p>
        </w:tc>
        <w:tc>
          <w:tcPr>
            <w:tcW w:w="550" w:type="dxa"/>
            <w:tcBorders>
              <w:top w:val="single" w:sz="6" w:space="0" w:color="auto"/>
              <w:left w:val="single" w:sz="6" w:space="0" w:color="auto"/>
              <w:bottom w:val="single" w:sz="6" w:space="0" w:color="auto"/>
              <w:right w:val="single" w:sz="6" w:space="0" w:color="auto"/>
            </w:tcBorders>
            <w:hideMark/>
          </w:tcPr>
          <w:p w:rsidR="00435278" w:rsidRPr="00627547" w:rsidRDefault="00435278" w:rsidP="00435278">
            <w:pPr>
              <w:autoSpaceDE w:val="0"/>
              <w:autoSpaceDN w:val="0"/>
              <w:adjustRightInd w:val="0"/>
              <w:jc w:val="center"/>
              <w:rPr>
                <w:rFonts w:cs="Arial"/>
                <w:sz w:val="20"/>
                <w:szCs w:val="20"/>
              </w:rPr>
            </w:pPr>
            <w:r w:rsidRPr="00627547">
              <w:rPr>
                <w:rFonts w:cs="Arial"/>
                <w:sz w:val="20"/>
                <w:szCs w:val="20"/>
              </w:rPr>
              <w:t>да</w:t>
            </w:r>
          </w:p>
          <w:p w:rsidR="00435278" w:rsidRPr="00627547" w:rsidRDefault="00435278" w:rsidP="00435278">
            <w:pPr>
              <w:autoSpaceDE w:val="0"/>
              <w:autoSpaceDN w:val="0"/>
              <w:adjustRightInd w:val="0"/>
              <w:jc w:val="center"/>
              <w:rPr>
                <w:rFonts w:cs="Arial"/>
                <w:sz w:val="20"/>
                <w:szCs w:val="20"/>
              </w:rPr>
            </w:pPr>
            <w:r w:rsidRPr="00627547">
              <w:rPr>
                <w:rFonts w:cs="Arial"/>
                <w:sz w:val="20"/>
                <w:szCs w:val="20"/>
              </w:rPr>
              <w:t>та</w:t>
            </w:r>
          </w:p>
        </w:tc>
        <w:tc>
          <w:tcPr>
            <w:tcW w:w="630" w:type="dxa"/>
            <w:tcBorders>
              <w:top w:val="single" w:sz="6" w:space="0" w:color="auto"/>
              <w:left w:val="single" w:sz="6" w:space="0" w:color="auto"/>
              <w:bottom w:val="single" w:sz="6" w:space="0" w:color="auto"/>
              <w:right w:val="single" w:sz="6" w:space="0" w:color="auto"/>
            </w:tcBorders>
            <w:hideMark/>
          </w:tcPr>
          <w:p w:rsidR="00435278" w:rsidRPr="00627547" w:rsidRDefault="00435278" w:rsidP="00435278">
            <w:pPr>
              <w:autoSpaceDE w:val="0"/>
              <w:autoSpaceDN w:val="0"/>
              <w:adjustRightInd w:val="0"/>
              <w:jc w:val="center"/>
              <w:rPr>
                <w:rFonts w:cs="Arial"/>
                <w:sz w:val="20"/>
                <w:szCs w:val="20"/>
              </w:rPr>
            </w:pPr>
            <w:r w:rsidRPr="00627547">
              <w:rPr>
                <w:rFonts w:cs="Arial"/>
                <w:sz w:val="20"/>
                <w:szCs w:val="20"/>
              </w:rPr>
              <w:t>кол-во</w:t>
            </w:r>
          </w:p>
        </w:tc>
        <w:tc>
          <w:tcPr>
            <w:tcW w:w="675" w:type="dxa"/>
            <w:tcBorders>
              <w:top w:val="single" w:sz="6" w:space="0" w:color="auto"/>
              <w:left w:val="single" w:sz="6" w:space="0" w:color="auto"/>
              <w:bottom w:val="single" w:sz="6" w:space="0" w:color="auto"/>
              <w:right w:val="single" w:sz="6" w:space="0" w:color="auto"/>
            </w:tcBorders>
            <w:hideMark/>
          </w:tcPr>
          <w:p w:rsidR="00435278" w:rsidRPr="00627547" w:rsidRDefault="00435278" w:rsidP="00435278">
            <w:pPr>
              <w:autoSpaceDE w:val="0"/>
              <w:autoSpaceDN w:val="0"/>
              <w:adjustRightInd w:val="0"/>
              <w:jc w:val="center"/>
              <w:rPr>
                <w:rFonts w:cs="Arial"/>
                <w:sz w:val="20"/>
                <w:szCs w:val="20"/>
              </w:rPr>
            </w:pPr>
            <w:r w:rsidRPr="00627547">
              <w:rPr>
                <w:rFonts w:cs="Arial"/>
                <w:sz w:val="20"/>
                <w:szCs w:val="20"/>
              </w:rPr>
              <w:t>% из</w:t>
            </w:r>
          </w:p>
          <w:p w:rsidR="00435278" w:rsidRPr="00627547" w:rsidRDefault="00435278" w:rsidP="00435278">
            <w:pPr>
              <w:autoSpaceDE w:val="0"/>
              <w:autoSpaceDN w:val="0"/>
              <w:adjustRightInd w:val="0"/>
              <w:jc w:val="center"/>
              <w:rPr>
                <w:rFonts w:cs="Arial"/>
                <w:sz w:val="20"/>
                <w:szCs w:val="20"/>
              </w:rPr>
            </w:pPr>
            <w:r w:rsidRPr="00627547">
              <w:rPr>
                <w:rFonts w:cs="Arial"/>
                <w:sz w:val="20"/>
                <w:szCs w:val="20"/>
              </w:rPr>
              <w:t>носа</w:t>
            </w:r>
          </w:p>
        </w:tc>
        <w:tc>
          <w:tcPr>
            <w:tcW w:w="1121" w:type="dxa"/>
            <w:tcBorders>
              <w:top w:val="single" w:sz="6" w:space="0" w:color="auto"/>
              <w:left w:val="single" w:sz="6" w:space="0" w:color="auto"/>
              <w:bottom w:val="single" w:sz="6" w:space="0" w:color="auto"/>
              <w:right w:val="single" w:sz="6" w:space="0" w:color="auto"/>
            </w:tcBorders>
            <w:hideMark/>
          </w:tcPr>
          <w:p w:rsidR="00435278" w:rsidRPr="00627547" w:rsidRDefault="00435278" w:rsidP="00435278">
            <w:pPr>
              <w:autoSpaceDE w:val="0"/>
              <w:autoSpaceDN w:val="0"/>
              <w:adjustRightInd w:val="0"/>
              <w:ind w:right="-70"/>
              <w:jc w:val="center"/>
              <w:rPr>
                <w:rFonts w:cs="Arial"/>
                <w:sz w:val="20"/>
                <w:szCs w:val="20"/>
              </w:rPr>
            </w:pPr>
            <w:r w:rsidRPr="00627547">
              <w:rPr>
                <w:rFonts w:cs="Arial"/>
                <w:sz w:val="20"/>
                <w:szCs w:val="20"/>
              </w:rPr>
              <w:t>под</w:t>
            </w:r>
          </w:p>
          <w:p w:rsidR="00435278" w:rsidRPr="00627547" w:rsidRDefault="00435278" w:rsidP="00435278">
            <w:pPr>
              <w:autoSpaceDE w:val="0"/>
              <w:autoSpaceDN w:val="0"/>
              <w:adjustRightInd w:val="0"/>
              <w:ind w:right="-70"/>
              <w:jc w:val="center"/>
              <w:rPr>
                <w:rFonts w:cs="Arial"/>
                <w:sz w:val="20"/>
                <w:szCs w:val="20"/>
              </w:rPr>
            </w:pPr>
            <w:r w:rsidRPr="00627547">
              <w:rPr>
                <w:rFonts w:cs="Arial"/>
                <w:sz w:val="20"/>
                <w:szCs w:val="20"/>
              </w:rPr>
              <w:t>пись сдавше</w:t>
            </w:r>
          </w:p>
          <w:p w:rsidR="00435278" w:rsidRPr="00627547" w:rsidRDefault="00435278" w:rsidP="00435278">
            <w:pPr>
              <w:autoSpaceDE w:val="0"/>
              <w:autoSpaceDN w:val="0"/>
              <w:adjustRightInd w:val="0"/>
              <w:ind w:right="-70"/>
              <w:jc w:val="center"/>
              <w:rPr>
                <w:rFonts w:cs="Arial"/>
                <w:sz w:val="20"/>
                <w:szCs w:val="20"/>
              </w:rPr>
            </w:pPr>
            <w:r w:rsidRPr="00627547">
              <w:rPr>
                <w:rFonts w:cs="Arial"/>
                <w:sz w:val="20"/>
                <w:szCs w:val="20"/>
              </w:rPr>
              <w:t>го СИЗ</w:t>
            </w:r>
          </w:p>
        </w:tc>
        <w:tc>
          <w:tcPr>
            <w:tcW w:w="992" w:type="dxa"/>
            <w:tcBorders>
              <w:top w:val="single" w:sz="6" w:space="0" w:color="auto"/>
              <w:left w:val="single" w:sz="6" w:space="0" w:color="auto"/>
              <w:bottom w:val="single" w:sz="6" w:space="0" w:color="auto"/>
              <w:right w:val="single" w:sz="6" w:space="0" w:color="auto"/>
            </w:tcBorders>
            <w:hideMark/>
          </w:tcPr>
          <w:p w:rsidR="00435278" w:rsidRPr="00627547" w:rsidRDefault="00435278" w:rsidP="00435278">
            <w:pPr>
              <w:autoSpaceDE w:val="0"/>
              <w:autoSpaceDN w:val="0"/>
              <w:adjustRightInd w:val="0"/>
              <w:jc w:val="center"/>
              <w:rPr>
                <w:rFonts w:cs="Arial"/>
                <w:sz w:val="20"/>
                <w:szCs w:val="20"/>
              </w:rPr>
            </w:pPr>
            <w:r w:rsidRPr="00627547">
              <w:rPr>
                <w:rFonts w:cs="Arial"/>
                <w:sz w:val="20"/>
                <w:szCs w:val="20"/>
              </w:rPr>
              <w:t>Под</w:t>
            </w:r>
          </w:p>
          <w:p w:rsidR="00435278" w:rsidRPr="00627547" w:rsidRDefault="00435278" w:rsidP="00435278">
            <w:pPr>
              <w:autoSpaceDE w:val="0"/>
              <w:autoSpaceDN w:val="0"/>
              <w:adjustRightInd w:val="0"/>
              <w:jc w:val="center"/>
              <w:rPr>
                <w:rFonts w:cs="Arial"/>
                <w:sz w:val="20"/>
                <w:szCs w:val="20"/>
              </w:rPr>
            </w:pPr>
            <w:r w:rsidRPr="00627547">
              <w:rPr>
                <w:rFonts w:cs="Arial"/>
                <w:sz w:val="20"/>
                <w:szCs w:val="20"/>
              </w:rPr>
              <w:t>пись принявшего СИЗ</w:t>
            </w:r>
          </w:p>
        </w:tc>
      </w:tr>
      <w:tr w:rsidR="00435278" w:rsidRPr="00627547" w:rsidTr="00435278">
        <w:trPr>
          <w:cantSplit/>
          <w:trHeight w:val="240"/>
          <w:jc w:val="center"/>
        </w:trPr>
        <w:tc>
          <w:tcPr>
            <w:tcW w:w="1375" w:type="dxa"/>
            <w:tcBorders>
              <w:top w:val="single" w:sz="6" w:space="0" w:color="auto"/>
              <w:left w:val="single" w:sz="6" w:space="0" w:color="auto"/>
              <w:bottom w:val="single" w:sz="6" w:space="0" w:color="auto"/>
              <w:right w:val="single" w:sz="6" w:space="0" w:color="auto"/>
            </w:tcBorders>
            <w:hideMark/>
          </w:tcPr>
          <w:p w:rsidR="00435278" w:rsidRPr="00627547" w:rsidRDefault="00435278" w:rsidP="00435278">
            <w:pPr>
              <w:autoSpaceDE w:val="0"/>
              <w:autoSpaceDN w:val="0"/>
              <w:adjustRightInd w:val="0"/>
              <w:jc w:val="center"/>
              <w:rPr>
                <w:rFonts w:cs="Arial"/>
                <w:sz w:val="20"/>
                <w:szCs w:val="20"/>
              </w:rPr>
            </w:pPr>
            <w:r w:rsidRPr="00627547">
              <w:rPr>
                <w:rFonts w:cs="Arial"/>
                <w:sz w:val="20"/>
                <w:szCs w:val="20"/>
              </w:rPr>
              <w:t>1</w:t>
            </w:r>
          </w:p>
        </w:tc>
        <w:tc>
          <w:tcPr>
            <w:tcW w:w="1417" w:type="dxa"/>
            <w:tcBorders>
              <w:top w:val="single" w:sz="6" w:space="0" w:color="auto"/>
              <w:left w:val="single" w:sz="6" w:space="0" w:color="auto"/>
              <w:bottom w:val="single" w:sz="6" w:space="0" w:color="auto"/>
              <w:right w:val="single" w:sz="6" w:space="0" w:color="auto"/>
            </w:tcBorders>
            <w:hideMark/>
          </w:tcPr>
          <w:p w:rsidR="00435278" w:rsidRPr="00627547" w:rsidRDefault="00435278" w:rsidP="00435278">
            <w:pPr>
              <w:autoSpaceDE w:val="0"/>
              <w:autoSpaceDN w:val="0"/>
              <w:adjustRightInd w:val="0"/>
              <w:jc w:val="center"/>
              <w:rPr>
                <w:rFonts w:cs="Arial"/>
                <w:sz w:val="20"/>
                <w:szCs w:val="20"/>
              </w:rPr>
            </w:pPr>
            <w:r w:rsidRPr="00627547">
              <w:rPr>
                <w:rFonts w:cs="Arial"/>
                <w:sz w:val="20"/>
                <w:szCs w:val="20"/>
              </w:rPr>
              <w:t>2</w:t>
            </w:r>
          </w:p>
        </w:tc>
        <w:tc>
          <w:tcPr>
            <w:tcW w:w="557" w:type="dxa"/>
            <w:tcBorders>
              <w:top w:val="single" w:sz="6" w:space="0" w:color="auto"/>
              <w:left w:val="single" w:sz="6" w:space="0" w:color="auto"/>
              <w:bottom w:val="single" w:sz="6" w:space="0" w:color="auto"/>
              <w:right w:val="single" w:sz="6" w:space="0" w:color="auto"/>
            </w:tcBorders>
            <w:hideMark/>
          </w:tcPr>
          <w:p w:rsidR="00435278" w:rsidRPr="00627547" w:rsidRDefault="00435278" w:rsidP="00435278">
            <w:pPr>
              <w:autoSpaceDE w:val="0"/>
              <w:autoSpaceDN w:val="0"/>
              <w:adjustRightInd w:val="0"/>
              <w:jc w:val="center"/>
              <w:rPr>
                <w:rFonts w:cs="Arial"/>
                <w:sz w:val="20"/>
                <w:szCs w:val="20"/>
              </w:rPr>
            </w:pPr>
            <w:r w:rsidRPr="00627547">
              <w:rPr>
                <w:rFonts w:cs="Arial"/>
                <w:sz w:val="20"/>
                <w:szCs w:val="20"/>
              </w:rPr>
              <w:t>3</w:t>
            </w:r>
          </w:p>
        </w:tc>
        <w:tc>
          <w:tcPr>
            <w:tcW w:w="675" w:type="dxa"/>
            <w:tcBorders>
              <w:top w:val="single" w:sz="6" w:space="0" w:color="auto"/>
              <w:left w:val="single" w:sz="6" w:space="0" w:color="auto"/>
              <w:bottom w:val="single" w:sz="6" w:space="0" w:color="auto"/>
              <w:right w:val="single" w:sz="6" w:space="0" w:color="auto"/>
            </w:tcBorders>
            <w:hideMark/>
          </w:tcPr>
          <w:p w:rsidR="00435278" w:rsidRPr="00627547" w:rsidRDefault="00435278" w:rsidP="00435278">
            <w:pPr>
              <w:autoSpaceDE w:val="0"/>
              <w:autoSpaceDN w:val="0"/>
              <w:adjustRightInd w:val="0"/>
              <w:jc w:val="center"/>
              <w:rPr>
                <w:rFonts w:cs="Arial"/>
                <w:sz w:val="20"/>
                <w:szCs w:val="20"/>
              </w:rPr>
            </w:pPr>
            <w:r w:rsidRPr="00627547">
              <w:rPr>
                <w:rFonts w:cs="Arial"/>
                <w:sz w:val="20"/>
                <w:szCs w:val="20"/>
              </w:rPr>
              <w:t>4</w:t>
            </w:r>
          </w:p>
        </w:tc>
        <w:tc>
          <w:tcPr>
            <w:tcW w:w="675" w:type="dxa"/>
            <w:tcBorders>
              <w:top w:val="single" w:sz="6" w:space="0" w:color="auto"/>
              <w:left w:val="single" w:sz="6" w:space="0" w:color="auto"/>
              <w:bottom w:val="single" w:sz="6" w:space="0" w:color="auto"/>
              <w:right w:val="single" w:sz="6" w:space="0" w:color="auto"/>
            </w:tcBorders>
            <w:hideMark/>
          </w:tcPr>
          <w:p w:rsidR="00435278" w:rsidRPr="00627547" w:rsidRDefault="00435278" w:rsidP="00435278">
            <w:pPr>
              <w:autoSpaceDE w:val="0"/>
              <w:autoSpaceDN w:val="0"/>
              <w:adjustRightInd w:val="0"/>
              <w:jc w:val="center"/>
              <w:rPr>
                <w:rFonts w:cs="Arial"/>
                <w:sz w:val="20"/>
                <w:szCs w:val="20"/>
              </w:rPr>
            </w:pPr>
            <w:r w:rsidRPr="00627547">
              <w:rPr>
                <w:rFonts w:cs="Arial"/>
                <w:sz w:val="20"/>
                <w:szCs w:val="20"/>
              </w:rPr>
              <w:t>5</w:t>
            </w:r>
          </w:p>
        </w:tc>
        <w:tc>
          <w:tcPr>
            <w:tcW w:w="1070" w:type="dxa"/>
            <w:tcBorders>
              <w:top w:val="single" w:sz="6" w:space="0" w:color="auto"/>
              <w:left w:val="single" w:sz="6" w:space="0" w:color="auto"/>
              <w:bottom w:val="single" w:sz="6" w:space="0" w:color="auto"/>
              <w:right w:val="single" w:sz="6" w:space="0" w:color="auto"/>
            </w:tcBorders>
            <w:hideMark/>
          </w:tcPr>
          <w:p w:rsidR="00435278" w:rsidRPr="00627547" w:rsidRDefault="00435278" w:rsidP="00435278">
            <w:pPr>
              <w:autoSpaceDE w:val="0"/>
              <w:autoSpaceDN w:val="0"/>
              <w:adjustRightInd w:val="0"/>
              <w:jc w:val="center"/>
              <w:rPr>
                <w:rFonts w:cs="Arial"/>
                <w:sz w:val="20"/>
                <w:szCs w:val="20"/>
              </w:rPr>
            </w:pPr>
            <w:r w:rsidRPr="00627547">
              <w:rPr>
                <w:rFonts w:cs="Arial"/>
                <w:sz w:val="20"/>
                <w:szCs w:val="20"/>
              </w:rPr>
              <w:t>6</w:t>
            </w:r>
          </w:p>
        </w:tc>
        <w:tc>
          <w:tcPr>
            <w:tcW w:w="550" w:type="dxa"/>
            <w:tcBorders>
              <w:top w:val="single" w:sz="6" w:space="0" w:color="auto"/>
              <w:left w:val="single" w:sz="6" w:space="0" w:color="auto"/>
              <w:bottom w:val="single" w:sz="6" w:space="0" w:color="auto"/>
              <w:right w:val="single" w:sz="6" w:space="0" w:color="auto"/>
            </w:tcBorders>
            <w:hideMark/>
          </w:tcPr>
          <w:p w:rsidR="00435278" w:rsidRPr="00627547" w:rsidRDefault="00435278" w:rsidP="00435278">
            <w:pPr>
              <w:autoSpaceDE w:val="0"/>
              <w:autoSpaceDN w:val="0"/>
              <w:adjustRightInd w:val="0"/>
              <w:jc w:val="center"/>
              <w:rPr>
                <w:rFonts w:cs="Arial"/>
                <w:sz w:val="20"/>
                <w:szCs w:val="20"/>
              </w:rPr>
            </w:pPr>
            <w:r w:rsidRPr="00627547">
              <w:rPr>
                <w:rFonts w:cs="Arial"/>
                <w:sz w:val="20"/>
                <w:szCs w:val="20"/>
              </w:rPr>
              <w:t>7</w:t>
            </w:r>
          </w:p>
        </w:tc>
        <w:tc>
          <w:tcPr>
            <w:tcW w:w="630" w:type="dxa"/>
            <w:tcBorders>
              <w:top w:val="single" w:sz="6" w:space="0" w:color="auto"/>
              <w:left w:val="single" w:sz="6" w:space="0" w:color="auto"/>
              <w:bottom w:val="single" w:sz="6" w:space="0" w:color="auto"/>
              <w:right w:val="single" w:sz="6" w:space="0" w:color="auto"/>
            </w:tcBorders>
            <w:hideMark/>
          </w:tcPr>
          <w:p w:rsidR="00435278" w:rsidRPr="00627547" w:rsidRDefault="00435278" w:rsidP="00435278">
            <w:pPr>
              <w:autoSpaceDE w:val="0"/>
              <w:autoSpaceDN w:val="0"/>
              <w:adjustRightInd w:val="0"/>
              <w:jc w:val="center"/>
              <w:rPr>
                <w:rFonts w:cs="Arial"/>
                <w:sz w:val="20"/>
                <w:szCs w:val="20"/>
              </w:rPr>
            </w:pPr>
            <w:r w:rsidRPr="00627547">
              <w:rPr>
                <w:rFonts w:cs="Arial"/>
                <w:sz w:val="20"/>
                <w:szCs w:val="20"/>
              </w:rPr>
              <w:t>8</w:t>
            </w:r>
          </w:p>
        </w:tc>
        <w:tc>
          <w:tcPr>
            <w:tcW w:w="675" w:type="dxa"/>
            <w:tcBorders>
              <w:top w:val="single" w:sz="6" w:space="0" w:color="auto"/>
              <w:left w:val="single" w:sz="6" w:space="0" w:color="auto"/>
              <w:bottom w:val="single" w:sz="6" w:space="0" w:color="auto"/>
              <w:right w:val="single" w:sz="6" w:space="0" w:color="auto"/>
            </w:tcBorders>
            <w:hideMark/>
          </w:tcPr>
          <w:p w:rsidR="00435278" w:rsidRPr="00627547" w:rsidRDefault="00435278" w:rsidP="00435278">
            <w:pPr>
              <w:autoSpaceDE w:val="0"/>
              <w:autoSpaceDN w:val="0"/>
              <w:adjustRightInd w:val="0"/>
              <w:jc w:val="center"/>
              <w:rPr>
                <w:rFonts w:cs="Arial"/>
                <w:sz w:val="20"/>
                <w:szCs w:val="20"/>
              </w:rPr>
            </w:pPr>
            <w:r w:rsidRPr="00627547">
              <w:rPr>
                <w:rFonts w:cs="Arial"/>
                <w:sz w:val="20"/>
                <w:szCs w:val="20"/>
              </w:rPr>
              <w:t>9</w:t>
            </w:r>
          </w:p>
        </w:tc>
        <w:tc>
          <w:tcPr>
            <w:tcW w:w="1121" w:type="dxa"/>
            <w:tcBorders>
              <w:top w:val="single" w:sz="6" w:space="0" w:color="auto"/>
              <w:left w:val="single" w:sz="6" w:space="0" w:color="auto"/>
              <w:bottom w:val="single" w:sz="6" w:space="0" w:color="auto"/>
              <w:right w:val="single" w:sz="6" w:space="0" w:color="auto"/>
            </w:tcBorders>
            <w:hideMark/>
          </w:tcPr>
          <w:p w:rsidR="00435278" w:rsidRPr="00627547" w:rsidRDefault="00435278" w:rsidP="00435278">
            <w:pPr>
              <w:autoSpaceDE w:val="0"/>
              <w:autoSpaceDN w:val="0"/>
              <w:adjustRightInd w:val="0"/>
              <w:jc w:val="center"/>
              <w:rPr>
                <w:rFonts w:cs="Arial"/>
                <w:sz w:val="20"/>
                <w:szCs w:val="20"/>
              </w:rPr>
            </w:pPr>
            <w:r w:rsidRPr="00627547">
              <w:rPr>
                <w:rFonts w:cs="Arial"/>
                <w:sz w:val="20"/>
                <w:szCs w:val="20"/>
              </w:rPr>
              <w:t>10</w:t>
            </w:r>
          </w:p>
        </w:tc>
        <w:tc>
          <w:tcPr>
            <w:tcW w:w="992" w:type="dxa"/>
            <w:tcBorders>
              <w:top w:val="single" w:sz="6" w:space="0" w:color="auto"/>
              <w:left w:val="single" w:sz="6" w:space="0" w:color="auto"/>
              <w:bottom w:val="single" w:sz="6" w:space="0" w:color="auto"/>
              <w:right w:val="single" w:sz="6" w:space="0" w:color="auto"/>
            </w:tcBorders>
            <w:hideMark/>
          </w:tcPr>
          <w:p w:rsidR="00435278" w:rsidRPr="00627547" w:rsidRDefault="00435278" w:rsidP="00435278">
            <w:pPr>
              <w:autoSpaceDE w:val="0"/>
              <w:autoSpaceDN w:val="0"/>
              <w:adjustRightInd w:val="0"/>
              <w:jc w:val="center"/>
              <w:rPr>
                <w:rFonts w:cs="Arial"/>
                <w:sz w:val="20"/>
                <w:szCs w:val="20"/>
              </w:rPr>
            </w:pPr>
            <w:r w:rsidRPr="00627547">
              <w:rPr>
                <w:rFonts w:cs="Arial"/>
                <w:sz w:val="20"/>
                <w:szCs w:val="20"/>
              </w:rPr>
              <w:t>11</w:t>
            </w:r>
          </w:p>
        </w:tc>
      </w:tr>
      <w:tr w:rsidR="00435278" w:rsidRPr="00627547" w:rsidTr="00435278">
        <w:trPr>
          <w:cantSplit/>
          <w:trHeight w:val="240"/>
          <w:jc w:val="center"/>
        </w:trPr>
        <w:tc>
          <w:tcPr>
            <w:tcW w:w="1375" w:type="dxa"/>
            <w:tcBorders>
              <w:top w:val="single" w:sz="6" w:space="0" w:color="auto"/>
              <w:left w:val="single" w:sz="6" w:space="0" w:color="auto"/>
              <w:bottom w:val="single" w:sz="6" w:space="0" w:color="auto"/>
              <w:right w:val="single" w:sz="6" w:space="0" w:color="auto"/>
            </w:tcBorders>
          </w:tcPr>
          <w:p w:rsidR="00435278" w:rsidRPr="00627547" w:rsidRDefault="00435278" w:rsidP="00435278">
            <w:pPr>
              <w:autoSpaceDE w:val="0"/>
              <w:autoSpaceDN w:val="0"/>
              <w:adjustRightInd w:val="0"/>
              <w:jc w:val="center"/>
              <w:rPr>
                <w:rFonts w:cs="Arial"/>
                <w:sz w:val="20"/>
                <w:szCs w:val="20"/>
              </w:rPr>
            </w:pPr>
          </w:p>
        </w:tc>
        <w:tc>
          <w:tcPr>
            <w:tcW w:w="1417" w:type="dxa"/>
            <w:tcBorders>
              <w:top w:val="single" w:sz="6" w:space="0" w:color="auto"/>
              <w:left w:val="single" w:sz="6" w:space="0" w:color="auto"/>
              <w:bottom w:val="single" w:sz="6" w:space="0" w:color="auto"/>
              <w:right w:val="single" w:sz="6" w:space="0" w:color="auto"/>
            </w:tcBorders>
          </w:tcPr>
          <w:p w:rsidR="00435278" w:rsidRPr="00627547" w:rsidRDefault="00435278" w:rsidP="00435278">
            <w:pPr>
              <w:autoSpaceDE w:val="0"/>
              <w:autoSpaceDN w:val="0"/>
              <w:adjustRightInd w:val="0"/>
              <w:jc w:val="center"/>
              <w:rPr>
                <w:rFonts w:cs="Arial"/>
                <w:sz w:val="20"/>
                <w:szCs w:val="20"/>
              </w:rPr>
            </w:pPr>
          </w:p>
        </w:tc>
        <w:tc>
          <w:tcPr>
            <w:tcW w:w="557" w:type="dxa"/>
            <w:tcBorders>
              <w:top w:val="single" w:sz="6" w:space="0" w:color="auto"/>
              <w:left w:val="single" w:sz="6" w:space="0" w:color="auto"/>
              <w:bottom w:val="single" w:sz="6" w:space="0" w:color="auto"/>
              <w:right w:val="single" w:sz="6" w:space="0" w:color="auto"/>
            </w:tcBorders>
          </w:tcPr>
          <w:p w:rsidR="00435278" w:rsidRPr="00627547" w:rsidRDefault="00435278" w:rsidP="00435278">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435278" w:rsidRPr="00627547" w:rsidRDefault="00435278" w:rsidP="00435278">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435278" w:rsidRPr="00627547" w:rsidRDefault="00435278" w:rsidP="00435278">
            <w:pPr>
              <w:autoSpaceDE w:val="0"/>
              <w:autoSpaceDN w:val="0"/>
              <w:adjustRightInd w:val="0"/>
              <w:jc w:val="center"/>
              <w:rPr>
                <w:rFonts w:cs="Arial"/>
                <w:sz w:val="20"/>
                <w:szCs w:val="20"/>
              </w:rPr>
            </w:pPr>
          </w:p>
        </w:tc>
        <w:tc>
          <w:tcPr>
            <w:tcW w:w="1070" w:type="dxa"/>
            <w:tcBorders>
              <w:top w:val="single" w:sz="6" w:space="0" w:color="auto"/>
              <w:left w:val="single" w:sz="6" w:space="0" w:color="auto"/>
              <w:bottom w:val="single" w:sz="6" w:space="0" w:color="auto"/>
              <w:right w:val="single" w:sz="6" w:space="0" w:color="auto"/>
            </w:tcBorders>
          </w:tcPr>
          <w:p w:rsidR="00435278" w:rsidRPr="00627547" w:rsidRDefault="00435278" w:rsidP="00435278">
            <w:pPr>
              <w:autoSpaceDE w:val="0"/>
              <w:autoSpaceDN w:val="0"/>
              <w:adjustRightInd w:val="0"/>
              <w:jc w:val="center"/>
              <w:rPr>
                <w:rFonts w:cs="Arial"/>
                <w:sz w:val="20"/>
                <w:szCs w:val="20"/>
              </w:rPr>
            </w:pPr>
          </w:p>
        </w:tc>
        <w:tc>
          <w:tcPr>
            <w:tcW w:w="550" w:type="dxa"/>
            <w:tcBorders>
              <w:top w:val="single" w:sz="6" w:space="0" w:color="auto"/>
              <w:left w:val="single" w:sz="6" w:space="0" w:color="auto"/>
              <w:bottom w:val="single" w:sz="6" w:space="0" w:color="auto"/>
              <w:right w:val="single" w:sz="6" w:space="0" w:color="auto"/>
            </w:tcBorders>
          </w:tcPr>
          <w:p w:rsidR="00435278" w:rsidRPr="00627547" w:rsidRDefault="00435278" w:rsidP="00435278">
            <w:pPr>
              <w:autoSpaceDE w:val="0"/>
              <w:autoSpaceDN w:val="0"/>
              <w:adjustRightInd w:val="0"/>
              <w:jc w:val="center"/>
              <w:rPr>
                <w:rFonts w:cs="Arial"/>
                <w:sz w:val="20"/>
                <w:szCs w:val="20"/>
              </w:rPr>
            </w:pPr>
          </w:p>
        </w:tc>
        <w:tc>
          <w:tcPr>
            <w:tcW w:w="630" w:type="dxa"/>
            <w:tcBorders>
              <w:top w:val="single" w:sz="6" w:space="0" w:color="auto"/>
              <w:left w:val="single" w:sz="6" w:space="0" w:color="auto"/>
              <w:bottom w:val="single" w:sz="6" w:space="0" w:color="auto"/>
              <w:right w:val="single" w:sz="6" w:space="0" w:color="auto"/>
            </w:tcBorders>
          </w:tcPr>
          <w:p w:rsidR="00435278" w:rsidRPr="00627547" w:rsidRDefault="00435278" w:rsidP="00435278">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435278" w:rsidRPr="00627547" w:rsidRDefault="00435278" w:rsidP="00435278">
            <w:pPr>
              <w:autoSpaceDE w:val="0"/>
              <w:autoSpaceDN w:val="0"/>
              <w:adjustRightInd w:val="0"/>
              <w:jc w:val="center"/>
              <w:rPr>
                <w:rFonts w:cs="Arial"/>
                <w:sz w:val="20"/>
                <w:szCs w:val="20"/>
              </w:rPr>
            </w:pPr>
          </w:p>
        </w:tc>
        <w:tc>
          <w:tcPr>
            <w:tcW w:w="1121" w:type="dxa"/>
            <w:tcBorders>
              <w:top w:val="single" w:sz="6" w:space="0" w:color="auto"/>
              <w:left w:val="single" w:sz="6" w:space="0" w:color="auto"/>
              <w:bottom w:val="single" w:sz="6" w:space="0" w:color="auto"/>
              <w:right w:val="single" w:sz="6" w:space="0" w:color="auto"/>
            </w:tcBorders>
          </w:tcPr>
          <w:p w:rsidR="00435278" w:rsidRPr="00627547" w:rsidRDefault="00435278" w:rsidP="00435278">
            <w:pPr>
              <w:autoSpaceDE w:val="0"/>
              <w:autoSpaceDN w:val="0"/>
              <w:adjustRightInd w:val="0"/>
              <w:jc w:val="center"/>
              <w:rPr>
                <w:rFonts w:cs="Arial"/>
                <w:sz w:val="20"/>
                <w:szCs w:val="20"/>
              </w:rPr>
            </w:pPr>
          </w:p>
        </w:tc>
        <w:tc>
          <w:tcPr>
            <w:tcW w:w="992" w:type="dxa"/>
            <w:tcBorders>
              <w:top w:val="single" w:sz="6" w:space="0" w:color="auto"/>
              <w:left w:val="single" w:sz="6" w:space="0" w:color="auto"/>
              <w:bottom w:val="single" w:sz="6" w:space="0" w:color="auto"/>
              <w:right w:val="single" w:sz="6" w:space="0" w:color="auto"/>
            </w:tcBorders>
          </w:tcPr>
          <w:p w:rsidR="00435278" w:rsidRPr="00627547" w:rsidRDefault="00435278" w:rsidP="00435278">
            <w:pPr>
              <w:autoSpaceDE w:val="0"/>
              <w:autoSpaceDN w:val="0"/>
              <w:adjustRightInd w:val="0"/>
              <w:jc w:val="center"/>
              <w:rPr>
                <w:rFonts w:cs="Arial"/>
                <w:sz w:val="20"/>
                <w:szCs w:val="20"/>
              </w:rPr>
            </w:pPr>
          </w:p>
        </w:tc>
      </w:tr>
      <w:tr w:rsidR="00435278" w:rsidRPr="00627547" w:rsidTr="00435278">
        <w:trPr>
          <w:cantSplit/>
          <w:trHeight w:val="240"/>
          <w:jc w:val="center"/>
        </w:trPr>
        <w:tc>
          <w:tcPr>
            <w:tcW w:w="1375" w:type="dxa"/>
            <w:tcBorders>
              <w:top w:val="single" w:sz="6" w:space="0" w:color="auto"/>
              <w:left w:val="single" w:sz="6" w:space="0" w:color="auto"/>
              <w:bottom w:val="single" w:sz="6" w:space="0" w:color="auto"/>
              <w:right w:val="single" w:sz="6" w:space="0" w:color="auto"/>
            </w:tcBorders>
          </w:tcPr>
          <w:p w:rsidR="00435278" w:rsidRPr="00627547" w:rsidRDefault="00435278" w:rsidP="00435278">
            <w:pPr>
              <w:autoSpaceDE w:val="0"/>
              <w:autoSpaceDN w:val="0"/>
              <w:adjustRightInd w:val="0"/>
              <w:jc w:val="center"/>
              <w:rPr>
                <w:rFonts w:cs="Arial"/>
                <w:sz w:val="20"/>
                <w:szCs w:val="20"/>
              </w:rPr>
            </w:pPr>
          </w:p>
        </w:tc>
        <w:tc>
          <w:tcPr>
            <w:tcW w:w="1417" w:type="dxa"/>
            <w:tcBorders>
              <w:top w:val="single" w:sz="6" w:space="0" w:color="auto"/>
              <w:left w:val="single" w:sz="6" w:space="0" w:color="auto"/>
              <w:bottom w:val="single" w:sz="6" w:space="0" w:color="auto"/>
              <w:right w:val="single" w:sz="6" w:space="0" w:color="auto"/>
            </w:tcBorders>
          </w:tcPr>
          <w:p w:rsidR="00435278" w:rsidRPr="00627547" w:rsidRDefault="00435278" w:rsidP="00435278">
            <w:pPr>
              <w:autoSpaceDE w:val="0"/>
              <w:autoSpaceDN w:val="0"/>
              <w:adjustRightInd w:val="0"/>
              <w:jc w:val="center"/>
              <w:rPr>
                <w:rFonts w:cs="Arial"/>
                <w:sz w:val="20"/>
                <w:szCs w:val="20"/>
              </w:rPr>
            </w:pPr>
          </w:p>
        </w:tc>
        <w:tc>
          <w:tcPr>
            <w:tcW w:w="557" w:type="dxa"/>
            <w:tcBorders>
              <w:top w:val="single" w:sz="6" w:space="0" w:color="auto"/>
              <w:left w:val="single" w:sz="6" w:space="0" w:color="auto"/>
              <w:bottom w:val="single" w:sz="6" w:space="0" w:color="auto"/>
              <w:right w:val="single" w:sz="6" w:space="0" w:color="auto"/>
            </w:tcBorders>
          </w:tcPr>
          <w:p w:rsidR="00435278" w:rsidRPr="00627547" w:rsidRDefault="00435278" w:rsidP="00435278">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435278" w:rsidRPr="00627547" w:rsidRDefault="00435278" w:rsidP="00435278">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435278" w:rsidRPr="00627547" w:rsidRDefault="00435278" w:rsidP="00435278">
            <w:pPr>
              <w:autoSpaceDE w:val="0"/>
              <w:autoSpaceDN w:val="0"/>
              <w:adjustRightInd w:val="0"/>
              <w:jc w:val="center"/>
              <w:rPr>
                <w:rFonts w:cs="Arial"/>
                <w:sz w:val="20"/>
                <w:szCs w:val="20"/>
              </w:rPr>
            </w:pPr>
          </w:p>
        </w:tc>
        <w:tc>
          <w:tcPr>
            <w:tcW w:w="1070" w:type="dxa"/>
            <w:tcBorders>
              <w:top w:val="single" w:sz="6" w:space="0" w:color="auto"/>
              <w:left w:val="single" w:sz="6" w:space="0" w:color="auto"/>
              <w:bottom w:val="single" w:sz="6" w:space="0" w:color="auto"/>
              <w:right w:val="single" w:sz="6" w:space="0" w:color="auto"/>
            </w:tcBorders>
          </w:tcPr>
          <w:p w:rsidR="00435278" w:rsidRPr="00627547" w:rsidRDefault="00435278" w:rsidP="00435278">
            <w:pPr>
              <w:autoSpaceDE w:val="0"/>
              <w:autoSpaceDN w:val="0"/>
              <w:adjustRightInd w:val="0"/>
              <w:jc w:val="center"/>
              <w:rPr>
                <w:rFonts w:cs="Arial"/>
                <w:sz w:val="20"/>
                <w:szCs w:val="20"/>
              </w:rPr>
            </w:pPr>
          </w:p>
        </w:tc>
        <w:tc>
          <w:tcPr>
            <w:tcW w:w="550" w:type="dxa"/>
            <w:tcBorders>
              <w:top w:val="single" w:sz="6" w:space="0" w:color="auto"/>
              <w:left w:val="single" w:sz="6" w:space="0" w:color="auto"/>
              <w:bottom w:val="single" w:sz="6" w:space="0" w:color="auto"/>
              <w:right w:val="single" w:sz="6" w:space="0" w:color="auto"/>
            </w:tcBorders>
          </w:tcPr>
          <w:p w:rsidR="00435278" w:rsidRPr="00627547" w:rsidRDefault="00435278" w:rsidP="00435278">
            <w:pPr>
              <w:autoSpaceDE w:val="0"/>
              <w:autoSpaceDN w:val="0"/>
              <w:adjustRightInd w:val="0"/>
              <w:jc w:val="center"/>
              <w:rPr>
                <w:rFonts w:cs="Arial"/>
                <w:sz w:val="20"/>
                <w:szCs w:val="20"/>
              </w:rPr>
            </w:pPr>
          </w:p>
        </w:tc>
        <w:tc>
          <w:tcPr>
            <w:tcW w:w="630" w:type="dxa"/>
            <w:tcBorders>
              <w:top w:val="single" w:sz="6" w:space="0" w:color="auto"/>
              <w:left w:val="single" w:sz="6" w:space="0" w:color="auto"/>
              <w:bottom w:val="single" w:sz="6" w:space="0" w:color="auto"/>
              <w:right w:val="single" w:sz="6" w:space="0" w:color="auto"/>
            </w:tcBorders>
          </w:tcPr>
          <w:p w:rsidR="00435278" w:rsidRPr="00627547" w:rsidRDefault="00435278" w:rsidP="00435278">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435278" w:rsidRPr="00627547" w:rsidRDefault="00435278" w:rsidP="00435278">
            <w:pPr>
              <w:autoSpaceDE w:val="0"/>
              <w:autoSpaceDN w:val="0"/>
              <w:adjustRightInd w:val="0"/>
              <w:jc w:val="center"/>
              <w:rPr>
                <w:rFonts w:cs="Arial"/>
                <w:sz w:val="20"/>
                <w:szCs w:val="20"/>
              </w:rPr>
            </w:pPr>
          </w:p>
        </w:tc>
        <w:tc>
          <w:tcPr>
            <w:tcW w:w="1121" w:type="dxa"/>
            <w:tcBorders>
              <w:top w:val="single" w:sz="6" w:space="0" w:color="auto"/>
              <w:left w:val="single" w:sz="6" w:space="0" w:color="auto"/>
              <w:bottom w:val="single" w:sz="6" w:space="0" w:color="auto"/>
              <w:right w:val="single" w:sz="6" w:space="0" w:color="auto"/>
            </w:tcBorders>
          </w:tcPr>
          <w:p w:rsidR="00435278" w:rsidRPr="00627547" w:rsidRDefault="00435278" w:rsidP="00435278">
            <w:pPr>
              <w:autoSpaceDE w:val="0"/>
              <w:autoSpaceDN w:val="0"/>
              <w:adjustRightInd w:val="0"/>
              <w:jc w:val="center"/>
              <w:rPr>
                <w:rFonts w:cs="Arial"/>
                <w:sz w:val="20"/>
                <w:szCs w:val="20"/>
              </w:rPr>
            </w:pPr>
          </w:p>
        </w:tc>
        <w:tc>
          <w:tcPr>
            <w:tcW w:w="992" w:type="dxa"/>
            <w:tcBorders>
              <w:top w:val="single" w:sz="6" w:space="0" w:color="auto"/>
              <w:left w:val="single" w:sz="6" w:space="0" w:color="auto"/>
              <w:bottom w:val="single" w:sz="6" w:space="0" w:color="auto"/>
              <w:right w:val="single" w:sz="6" w:space="0" w:color="auto"/>
            </w:tcBorders>
          </w:tcPr>
          <w:p w:rsidR="00435278" w:rsidRPr="00627547" w:rsidRDefault="00435278" w:rsidP="00435278">
            <w:pPr>
              <w:autoSpaceDE w:val="0"/>
              <w:autoSpaceDN w:val="0"/>
              <w:adjustRightInd w:val="0"/>
              <w:jc w:val="center"/>
              <w:rPr>
                <w:rFonts w:cs="Arial"/>
                <w:sz w:val="20"/>
                <w:szCs w:val="20"/>
              </w:rPr>
            </w:pPr>
          </w:p>
        </w:tc>
      </w:tr>
      <w:tr w:rsidR="00435278" w:rsidRPr="00627547" w:rsidTr="00435278">
        <w:trPr>
          <w:cantSplit/>
          <w:trHeight w:val="240"/>
          <w:jc w:val="center"/>
        </w:trPr>
        <w:tc>
          <w:tcPr>
            <w:tcW w:w="1375" w:type="dxa"/>
            <w:tcBorders>
              <w:top w:val="single" w:sz="6" w:space="0" w:color="auto"/>
              <w:left w:val="single" w:sz="6" w:space="0" w:color="auto"/>
              <w:bottom w:val="single" w:sz="6" w:space="0" w:color="auto"/>
              <w:right w:val="single" w:sz="6" w:space="0" w:color="auto"/>
            </w:tcBorders>
          </w:tcPr>
          <w:p w:rsidR="00435278" w:rsidRPr="00627547" w:rsidRDefault="00435278" w:rsidP="00435278">
            <w:pPr>
              <w:autoSpaceDE w:val="0"/>
              <w:autoSpaceDN w:val="0"/>
              <w:adjustRightInd w:val="0"/>
              <w:jc w:val="center"/>
              <w:rPr>
                <w:rFonts w:cs="Arial"/>
                <w:sz w:val="20"/>
                <w:szCs w:val="20"/>
              </w:rPr>
            </w:pPr>
          </w:p>
        </w:tc>
        <w:tc>
          <w:tcPr>
            <w:tcW w:w="1417" w:type="dxa"/>
            <w:tcBorders>
              <w:top w:val="single" w:sz="6" w:space="0" w:color="auto"/>
              <w:left w:val="single" w:sz="6" w:space="0" w:color="auto"/>
              <w:bottom w:val="single" w:sz="6" w:space="0" w:color="auto"/>
              <w:right w:val="single" w:sz="6" w:space="0" w:color="auto"/>
            </w:tcBorders>
          </w:tcPr>
          <w:p w:rsidR="00435278" w:rsidRPr="00627547" w:rsidRDefault="00435278" w:rsidP="00435278">
            <w:pPr>
              <w:autoSpaceDE w:val="0"/>
              <w:autoSpaceDN w:val="0"/>
              <w:adjustRightInd w:val="0"/>
              <w:jc w:val="center"/>
              <w:rPr>
                <w:rFonts w:cs="Arial"/>
                <w:sz w:val="20"/>
                <w:szCs w:val="20"/>
              </w:rPr>
            </w:pPr>
          </w:p>
        </w:tc>
        <w:tc>
          <w:tcPr>
            <w:tcW w:w="557" w:type="dxa"/>
            <w:tcBorders>
              <w:top w:val="single" w:sz="6" w:space="0" w:color="auto"/>
              <w:left w:val="single" w:sz="6" w:space="0" w:color="auto"/>
              <w:bottom w:val="single" w:sz="6" w:space="0" w:color="auto"/>
              <w:right w:val="single" w:sz="6" w:space="0" w:color="auto"/>
            </w:tcBorders>
          </w:tcPr>
          <w:p w:rsidR="00435278" w:rsidRPr="00627547" w:rsidRDefault="00435278" w:rsidP="00435278">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435278" w:rsidRPr="00627547" w:rsidRDefault="00435278" w:rsidP="00435278">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435278" w:rsidRPr="00627547" w:rsidRDefault="00435278" w:rsidP="00435278">
            <w:pPr>
              <w:autoSpaceDE w:val="0"/>
              <w:autoSpaceDN w:val="0"/>
              <w:adjustRightInd w:val="0"/>
              <w:jc w:val="center"/>
              <w:rPr>
                <w:rFonts w:cs="Arial"/>
                <w:sz w:val="20"/>
                <w:szCs w:val="20"/>
              </w:rPr>
            </w:pPr>
          </w:p>
        </w:tc>
        <w:tc>
          <w:tcPr>
            <w:tcW w:w="1070" w:type="dxa"/>
            <w:tcBorders>
              <w:top w:val="single" w:sz="6" w:space="0" w:color="auto"/>
              <w:left w:val="single" w:sz="6" w:space="0" w:color="auto"/>
              <w:bottom w:val="single" w:sz="6" w:space="0" w:color="auto"/>
              <w:right w:val="single" w:sz="6" w:space="0" w:color="auto"/>
            </w:tcBorders>
          </w:tcPr>
          <w:p w:rsidR="00435278" w:rsidRPr="00627547" w:rsidRDefault="00435278" w:rsidP="00435278">
            <w:pPr>
              <w:autoSpaceDE w:val="0"/>
              <w:autoSpaceDN w:val="0"/>
              <w:adjustRightInd w:val="0"/>
              <w:jc w:val="center"/>
              <w:rPr>
                <w:rFonts w:cs="Arial"/>
                <w:sz w:val="20"/>
                <w:szCs w:val="20"/>
              </w:rPr>
            </w:pPr>
          </w:p>
        </w:tc>
        <w:tc>
          <w:tcPr>
            <w:tcW w:w="550" w:type="dxa"/>
            <w:tcBorders>
              <w:top w:val="single" w:sz="6" w:space="0" w:color="auto"/>
              <w:left w:val="single" w:sz="6" w:space="0" w:color="auto"/>
              <w:bottom w:val="single" w:sz="6" w:space="0" w:color="auto"/>
              <w:right w:val="single" w:sz="6" w:space="0" w:color="auto"/>
            </w:tcBorders>
          </w:tcPr>
          <w:p w:rsidR="00435278" w:rsidRPr="00627547" w:rsidRDefault="00435278" w:rsidP="00435278">
            <w:pPr>
              <w:autoSpaceDE w:val="0"/>
              <w:autoSpaceDN w:val="0"/>
              <w:adjustRightInd w:val="0"/>
              <w:jc w:val="center"/>
              <w:rPr>
                <w:rFonts w:cs="Arial"/>
                <w:sz w:val="20"/>
                <w:szCs w:val="20"/>
              </w:rPr>
            </w:pPr>
          </w:p>
        </w:tc>
        <w:tc>
          <w:tcPr>
            <w:tcW w:w="630" w:type="dxa"/>
            <w:tcBorders>
              <w:top w:val="single" w:sz="6" w:space="0" w:color="auto"/>
              <w:left w:val="single" w:sz="6" w:space="0" w:color="auto"/>
              <w:bottom w:val="single" w:sz="6" w:space="0" w:color="auto"/>
              <w:right w:val="single" w:sz="6" w:space="0" w:color="auto"/>
            </w:tcBorders>
          </w:tcPr>
          <w:p w:rsidR="00435278" w:rsidRPr="00627547" w:rsidRDefault="00435278" w:rsidP="00435278">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435278" w:rsidRPr="00627547" w:rsidRDefault="00435278" w:rsidP="00435278">
            <w:pPr>
              <w:autoSpaceDE w:val="0"/>
              <w:autoSpaceDN w:val="0"/>
              <w:adjustRightInd w:val="0"/>
              <w:jc w:val="center"/>
              <w:rPr>
                <w:rFonts w:cs="Arial"/>
                <w:sz w:val="20"/>
                <w:szCs w:val="20"/>
              </w:rPr>
            </w:pPr>
          </w:p>
        </w:tc>
        <w:tc>
          <w:tcPr>
            <w:tcW w:w="1121" w:type="dxa"/>
            <w:tcBorders>
              <w:top w:val="single" w:sz="6" w:space="0" w:color="auto"/>
              <w:left w:val="single" w:sz="6" w:space="0" w:color="auto"/>
              <w:bottom w:val="single" w:sz="6" w:space="0" w:color="auto"/>
              <w:right w:val="single" w:sz="6" w:space="0" w:color="auto"/>
            </w:tcBorders>
          </w:tcPr>
          <w:p w:rsidR="00435278" w:rsidRPr="00627547" w:rsidRDefault="00435278" w:rsidP="00435278">
            <w:pPr>
              <w:autoSpaceDE w:val="0"/>
              <w:autoSpaceDN w:val="0"/>
              <w:adjustRightInd w:val="0"/>
              <w:jc w:val="center"/>
              <w:rPr>
                <w:rFonts w:cs="Arial"/>
                <w:sz w:val="20"/>
                <w:szCs w:val="20"/>
              </w:rPr>
            </w:pPr>
          </w:p>
        </w:tc>
        <w:tc>
          <w:tcPr>
            <w:tcW w:w="992" w:type="dxa"/>
            <w:tcBorders>
              <w:top w:val="single" w:sz="6" w:space="0" w:color="auto"/>
              <w:left w:val="single" w:sz="6" w:space="0" w:color="auto"/>
              <w:bottom w:val="single" w:sz="6" w:space="0" w:color="auto"/>
              <w:right w:val="single" w:sz="6" w:space="0" w:color="auto"/>
            </w:tcBorders>
          </w:tcPr>
          <w:p w:rsidR="00435278" w:rsidRPr="00627547" w:rsidRDefault="00435278" w:rsidP="00435278">
            <w:pPr>
              <w:autoSpaceDE w:val="0"/>
              <w:autoSpaceDN w:val="0"/>
              <w:adjustRightInd w:val="0"/>
              <w:jc w:val="center"/>
              <w:rPr>
                <w:rFonts w:cs="Arial"/>
                <w:sz w:val="20"/>
                <w:szCs w:val="20"/>
              </w:rPr>
            </w:pPr>
          </w:p>
        </w:tc>
      </w:tr>
    </w:tbl>
    <w:p w:rsidR="00435278" w:rsidRPr="00627547" w:rsidRDefault="00435278" w:rsidP="00435278">
      <w:pPr>
        <w:jc w:val="right"/>
      </w:pPr>
    </w:p>
    <w:p w:rsidR="00435278" w:rsidRPr="00627547" w:rsidRDefault="00435278" w:rsidP="00435278">
      <w:pPr>
        <w:jc w:val="right"/>
      </w:pPr>
      <w:r w:rsidRPr="00627547">
        <w:t>Приложение №2</w:t>
      </w:r>
    </w:p>
    <w:p w:rsidR="00435278" w:rsidRPr="00627547" w:rsidRDefault="00435278" w:rsidP="00435278">
      <w:pPr>
        <w:autoSpaceDE w:val="0"/>
        <w:autoSpaceDN w:val="0"/>
        <w:adjustRightInd w:val="0"/>
        <w:jc w:val="right"/>
      </w:pPr>
      <w:r w:rsidRPr="00627547">
        <w:t xml:space="preserve">к Положению о порядке обеспечения </w:t>
      </w:r>
    </w:p>
    <w:p w:rsidR="00435278" w:rsidRPr="00627547" w:rsidRDefault="00435278" w:rsidP="00435278">
      <w:pPr>
        <w:autoSpaceDE w:val="0"/>
        <w:autoSpaceDN w:val="0"/>
        <w:adjustRightInd w:val="0"/>
        <w:jc w:val="right"/>
      </w:pPr>
      <w:r w:rsidRPr="00627547">
        <w:t xml:space="preserve">рабочих и служащих специальной </w:t>
      </w:r>
    </w:p>
    <w:p w:rsidR="00435278" w:rsidRPr="00627547" w:rsidRDefault="00435278" w:rsidP="00435278">
      <w:pPr>
        <w:autoSpaceDE w:val="0"/>
        <w:autoSpaceDN w:val="0"/>
        <w:adjustRightInd w:val="0"/>
        <w:jc w:val="right"/>
      </w:pPr>
      <w:r w:rsidRPr="00627547">
        <w:t xml:space="preserve">одеждой, специальной обувью и другими </w:t>
      </w:r>
    </w:p>
    <w:p w:rsidR="00435278" w:rsidRPr="00627547" w:rsidRDefault="00435278" w:rsidP="00435278">
      <w:pPr>
        <w:autoSpaceDE w:val="0"/>
        <w:autoSpaceDN w:val="0"/>
        <w:adjustRightInd w:val="0"/>
        <w:jc w:val="right"/>
      </w:pPr>
      <w:r w:rsidRPr="00627547">
        <w:t>средствами индивидуальной защиты</w:t>
      </w:r>
    </w:p>
    <w:p w:rsidR="00435278" w:rsidRPr="00627547" w:rsidRDefault="00435278" w:rsidP="00435278">
      <w:pPr>
        <w:tabs>
          <w:tab w:val="left" w:pos="9120"/>
        </w:tabs>
      </w:pPr>
    </w:p>
    <w:p w:rsidR="00435278" w:rsidRPr="00627547" w:rsidRDefault="00435278" w:rsidP="00435278">
      <w:pPr>
        <w:tabs>
          <w:tab w:val="left" w:pos="9120"/>
        </w:tabs>
        <w:jc w:val="center"/>
        <w:rPr>
          <w:b/>
          <w:sz w:val="20"/>
          <w:szCs w:val="20"/>
        </w:rPr>
      </w:pPr>
    </w:p>
    <w:p w:rsidR="00435278" w:rsidRPr="00627547" w:rsidRDefault="00435278" w:rsidP="00435278">
      <w:pPr>
        <w:tabs>
          <w:tab w:val="left" w:pos="9120"/>
        </w:tabs>
        <w:jc w:val="center"/>
        <w:rPr>
          <w:sz w:val="20"/>
          <w:szCs w:val="20"/>
        </w:rPr>
      </w:pPr>
      <w:r w:rsidRPr="00627547">
        <w:rPr>
          <w:b/>
          <w:sz w:val="20"/>
          <w:szCs w:val="20"/>
        </w:rPr>
        <w:t>П Е Р Е Ч Е Н Ь</w:t>
      </w:r>
    </w:p>
    <w:p w:rsidR="00435278" w:rsidRPr="00627547" w:rsidRDefault="00435278" w:rsidP="00435278">
      <w:pPr>
        <w:tabs>
          <w:tab w:val="left" w:pos="9120"/>
        </w:tabs>
        <w:jc w:val="center"/>
        <w:rPr>
          <w:b/>
          <w:sz w:val="20"/>
          <w:szCs w:val="20"/>
        </w:rPr>
      </w:pPr>
      <w:r w:rsidRPr="00627547">
        <w:rPr>
          <w:b/>
          <w:sz w:val="20"/>
          <w:szCs w:val="20"/>
        </w:rPr>
        <w:t>работ и профессий, по которым должны выдаваться средства индивидуальной защиты и номенклатура выдаваемых средств индивидуальной защиты</w:t>
      </w:r>
    </w:p>
    <w:p w:rsidR="00435278" w:rsidRPr="00627547" w:rsidRDefault="00435278" w:rsidP="00435278">
      <w:pPr>
        <w:tabs>
          <w:tab w:val="left" w:pos="9120"/>
        </w:tabs>
        <w:jc w:val="center"/>
        <w:rPr>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1978"/>
        <w:gridCol w:w="5670"/>
        <w:gridCol w:w="1383"/>
      </w:tblGrid>
      <w:tr w:rsidR="00435278" w:rsidRPr="00627547" w:rsidTr="00435278">
        <w:trPr>
          <w:trHeight w:val="742"/>
        </w:trPr>
        <w:tc>
          <w:tcPr>
            <w:tcW w:w="540" w:type="dxa"/>
            <w:tcBorders>
              <w:top w:val="single" w:sz="4" w:space="0" w:color="auto"/>
              <w:left w:val="single" w:sz="4" w:space="0" w:color="auto"/>
              <w:bottom w:val="single" w:sz="4" w:space="0" w:color="auto"/>
              <w:right w:val="single" w:sz="4" w:space="0" w:color="auto"/>
            </w:tcBorders>
            <w:hideMark/>
          </w:tcPr>
          <w:p w:rsidR="00435278" w:rsidRPr="00627547" w:rsidRDefault="00435278" w:rsidP="00435278">
            <w:pPr>
              <w:tabs>
                <w:tab w:val="left" w:pos="9120"/>
              </w:tabs>
              <w:jc w:val="center"/>
              <w:rPr>
                <w:sz w:val="20"/>
                <w:szCs w:val="20"/>
              </w:rPr>
            </w:pPr>
            <w:r w:rsidRPr="00627547">
              <w:rPr>
                <w:sz w:val="20"/>
                <w:szCs w:val="20"/>
              </w:rPr>
              <w:t>№ п/п</w:t>
            </w:r>
          </w:p>
        </w:tc>
        <w:tc>
          <w:tcPr>
            <w:tcW w:w="1978" w:type="dxa"/>
            <w:tcBorders>
              <w:top w:val="single" w:sz="4" w:space="0" w:color="auto"/>
              <w:left w:val="single" w:sz="4" w:space="0" w:color="auto"/>
              <w:bottom w:val="single" w:sz="4" w:space="0" w:color="auto"/>
              <w:right w:val="single" w:sz="4" w:space="0" w:color="auto"/>
            </w:tcBorders>
            <w:hideMark/>
          </w:tcPr>
          <w:p w:rsidR="00435278" w:rsidRPr="00627547" w:rsidRDefault="00435278" w:rsidP="00435278">
            <w:pPr>
              <w:tabs>
                <w:tab w:val="left" w:pos="9120"/>
              </w:tabs>
              <w:jc w:val="center"/>
              <w:rPr>
                <w:sz w:val="20"/>
                <w:szCs w:val="20"/>
              </w:rPr>
            </w:pPr>
            <w:r w:rsidRPr="00627547">
              <w:rPr>
                <w:sz w:val="20"/>
                <w:szCs w:val="20"/>
              </w:rPr>
              <w:t>Наименование профессий</w:t>
            </w:r>
          </w:p>
        </w:tc>
        <w:tc>
          <w:tcPr>
            <w:tcW w:w="5670" w:type="dxa"/>
            <w:tcBorders>
              <w:top w:val="single" w:sz="4" w:space="0" w:color="auto"/>
              <w:left w:val="single" w:sz="4" w:space="0" w:color="auto"/>
              <w:bottom w:val="single" w:sz="4" w:space="0" w:color="auto"/>
              <w:right w:val="single" w:sz="4" w:space="0" w:color="auto"/>
            </w:tcBorders>
            <w:hideMark/>
          </w:tcPr>
          <w:p w:rsidR="00435278" w:rsidRPr="00627547" w:rsidRDefault="00435278" w:rsidP="00435278">
            <w:pPr>
              <w:tabs>
                <w:tab w:val="left" w:pos="9120"/>
              </w:tabs>
              <w:jc w:val="center"/>
              <w:rPr>
                <w:sz w:val="20"/>
                <w:szCs w:val="20"/>
              </w:rPr>
            </w:pPr>
            <w:r w:rsidRPr="00627547">
              <w:rPr>
                <w:sz w:val="20"/>
                <w:szCs w:val="20"/>
              </w:rPr>
              <w:t>Номенклатура средств индивидуальной защиты</w:t>
            </w:r>
          </w:p>
        </w:tc>
        <w:tc>
          <w:tcPr>
            <w:tcW w:w="1383" w:type="dxa"/>
            <w:tcBorders>
              <w:top w:val="single" w:sz="4" w:space="0" w:color="auto"/>
              <w:left w:val="single" w:sz="4" w:space="0" w:color="auto"/>
              <w:bottom w:val="single" w:sz="4" w:space="0" w:color="auto"/>
              <w:right w:val="single" w:sz="4" w:space="0" w:color="auto"/>
            </w:tcBorders>
            <w:hideMark/>
          </w:tcPr>
          <w:p w:rsidR="00435278" w:rsidRPr="00627547" w:rsidRDefault="00435278" w:rsidP="00435278">
            <w:pPr>
              <w:tabs>
                <w:tab w:val="left" w:pos="9120"/>
              </w:tabs>
              <w:jc w:val="center"/>
              <w:rPr>
                <w:sz w:val="20"/>
                <w:szCs w:val="20"/>
              </w:rPr>
            </w:pPr>
            <w:r w:rsidRPr="00627547">
              <w:rPr>
                <w:sz w:val="20"/>
                <w:szCs w:val="20"/>
              </w:rPr>
              <w:t>Норма выдачи на год</w:t>
            </w:r>
          </w:p>
        </w:tc>
      </w:tr>
      <w:tr w:rsidR="00435278" w:rsidRPr="00627547" w:rsidTr="00435278">
        <w:trPr>
          <w:trHeight w:val="885"/>
        </w:trPr>
        <w:tc>
          <w:tcPr>
            <w:tcW w:w="540" w:type="dxa"/>
            <w:tcBorders>
              <w:top w:val="single" w:sz="4" w:space="0" w:color="auto"/>
              <w:left w:val="single" w:sz="4" w:space="0" w:color="auto"/>
              <w:bottom w:val="single" w:sz="4" w:space="0" w:color="auto"/>
              <w:right w:val="single" w:sz="4" w:space="0" w:color="auto"/>
            </w:tcBorders>
            <w:hideMark/>
          </w:tcPr>
          <w:p w:rsidR="00435278" w:rsidRPr="00627547" w:rsidRDefault="00435278" w:rsidP="00435278">
            <w:pPr>
              <w:tabs>
                <w:tab w:val="left" w:pos="9120"/>
              </w:tabs>
              <w:rPr>
                <w:sz w:val="20"/>
                <w:szCs w:val="20"/>
              </w:rPr>
            </w:pPr>
            <w:r>
              <w:rPr>
                <w:sz w:val="20"/>
                <w:szCs w:val="20"/>
              </w:rPr>
              <w:t>1</w:t>
            </w:r>
          </w:p>
        </w:tc>
        <w:tc>
          <w:tcPr>
            <w:tcW w:w="1978" w:type="dxa"/>
            <w:tcBorders>
              <w:top w:val="single" w:sz="4" w:space="0" w:color="auto"/>
              <w:left w:val="single" w:sz="4" w:space="0" w:color="auto"/>
              <w:bottom w:val="single" w:sz="4" w:space="0" w:color="auto"/>
              <w:right w:val="single" w:sz="4" w:space="0" w:color="auto"/>
            </w:tcBorders>
            <w:hideMark/>
          </w:tcPr>
          <w:p w:rsidR="00435278" w:rsidRPr="00627547" w:rsidRDefault="00435278" w:rsidP="00435278">
            <w:pPr>
              <w:tabs>
                <w:tab w:val="left" w:pos="9120"/>
              </w:tabs>
              <w:jc w:val="center"/>
              <w:rPr>
                <w:sz w:val="20"/>
                <w:szCs w:val="20"/>
              </w:rPr>
            </w:pPr>
            <w:r>
              <w:rPr>
                <w:sz w:val="20"/>
                <w:szCs w:val="20"/>
              </w:rPr>
              <w:t>Уборщик служебных помещений</w:t>
            </w:r>
          </w:p>
        </w:tc>
        <w:tc>
          <w:tcPr>
            <w:tcW w:w="5670" w:type="dxa"/>
            <w:tcBorders>
              <w:top w:val="single" w:sz="4" w:space="0" w:color="auto"/>
              <w:left w:val="single" w:sz="4" w:space="0" w:color="auto"/>
              <w:bottom w:val="single" w:sz="4" w:space="0" w:color="auto"/>
              <w:right w:val="single" w:sz="4" w:space="0" w:color="auto"/>
            </w:tcBorders>
            <w:hideMark/>
          </w:tcPr>
          <w:p w:rsidR="00435278" w:rsidRPr="00627547" w:rsidRDefault="00435278" w:rsidP="00435278">
            <w:pPr>
              <w:tabs>
                <w:tab w:val="left" w:pos="9120"/>
              </w:tabs>
              <w:rPr>
                <w:sz w:val="20"/>
                <w:szCs w:val="20"/>
              </w:rPr>
            </w:pPr>
            <w:r w:rsidRPr="00627547">
              <w:rPr>
                <w:sz w:val="20"/>
                <w:szCs w:val="20"/>
              </w:rPr>
              <w:t xml:space="preserve">Халат для защиты от общих производственных загрязнений </w:t>
            </w:r>
          </w:p>
          <w:p w:rsidR="00435278" w:rsidRPr="00627547" w:rsidRDefault="00435278" w:rsidP="00435278">
            <w:pPr>
              <w:tabs>
                <w:tab w:val="left" w:pos="9120"/>
              </w:tabs>
              <w:rPr>
                <w:sz w:val="20"/>
                <w:szCs w:val="20"/>
              </w:rPr>
            </w:pPr>
            <w:r w:rsidRPr="00627547">
              <w:rPr>
                <w:sz w:val="20"/>
                <w:szCs w:val="20"/>
              </w:rPr>
              <w:t>Перчатки с полимерным покрытием</w:t>
            </w:r>
          </w:p>
          <w:p w:rsidR="00435278" w:rsidRPr="00627547" w:rsidRDefault="00435278" w:rsidP="00435278">
            <w:pPr>
              <w:tabs>
                <w:tab w:val="left" w:pos="9120"/>
              </w:tabs>
              <w:rPr>
                <w:sz w:val="20"/>
                <w:szCs w:val="20"/>
              </w:rPr>
            </w:pPr>
            <w:r w:rsidRPr="00627547">
              <w:rPr>
                <w:sz w:val="20"/>
                <w:szCs w:val="20"/>
              </w:rPr>
              <w:t>Перчатки резиновые</w:t>
            </w:r>
          </w:p>
        </w:tc>
        <w:tc>
          <w:tcPr>
            <w:tcW w:w="1383" w:type="dxa"/>
            <w:tcBorders>
              <w:top w:val="single" w:sz="4" w:space="0" w:color="auto"/>
              <w:left w:val="single" w:sz="4" w:space="0" w:color="auto"/>
              <w:bottom w:val="single" w:sz="4" w:space="0" w:color="auto"/>
              <w:right w:val="single" w:sz="4" w:space="0" w:color="auto"/>
            </w:tcBorders>
          </w:tcPr>
          <w:p w:rsidR="00435278" w:rsidRPr="00627547" w:rsidRDefault="00435278" w:rsidP="00435278">
            <w:pPr>
              <w:tabs>
                <w:tab w:val="left" w:pos="9120"/>
              </w:tabs>
              <w:jc w:val="center"/>
              <w:rPr>
                <w:sz w:val="20"/>
                <w:szCs w:val="20"/>
              </w:rPr>
            </w:pPr>
            <w:r w:rsidRPr="00627547">
              <w:rPr>
                <w:sz w:val="20"/>
                <w:szCs w:val="20"/>
              </w:rPr>
              <w:t>1шт</w:t>
            </w:r>
          </w:p>
          <w:p w:rsidR="00435278" w:rsidRPr="00627547" w:rsidRDefault="00435278" w:rsidP="00435278">
            <w:pPr>
              <w:tabs>
                <w:tab w:val="left" w:pos="9120"/>
              </w:tabs>
              <w:jc w:val="center"/>
              <w:rPr>
                <w:sz w:val="20"/>
                <w:szCs w:val="20"/>
              </w:rPr>
            </w:pPr>
          </w:p>
          <w:p w:rsidR="00435278" w:rsidRPr="00627547" w:rsidRDefault="00435278" w:rsidP="00435278">
            <w:pPr>
              <w:tabs>
                <w:tab w:val="left" w:pos="9120"/>
              </w:tabs>
              <w:jc w:val="center"/>
              <w:rPr>
                <w:sz w:val="20"/>
                <w:szCs w:val="20"/>
              </w:rPr>
            </w:pPr>
            <w:r w:rsidRPr="00627547">
              <w:rPr>
                <w:sz w:val="20"/>
                <w:szCs w:val="20"/>
              </w:rPr>
              <w:t>6 пар</w:t>
            </w:r>
          </w:p>
          <w:p w:rsidR="00435278" w:rsidRPr="00627547" w:rsidRDefault="00435278" w:rsidP="00435278">
            <w:pPr>
              <w:tabs>
                <w:tab w:val="left" w:pos="9120"/>
              </w:tabs>
              <w:jc w:val="center"/>
              <w:rPr>
                <w:sz w:val="20"/>
                <w:szCs w:val="20"/>
              </w:rPr>
            </w:pPr>
            <w:r w:rsidRPr="00627547">
              <w:rPr>
                <w:sz w:val="20"/>
                <w:szCs w:val="20"/>
              </w:rPr>
              <w:t>12 пар</w:t>
            </w:r>
          </w:p>
        </w:tc>
      </w:tr>
      <w:tr w:rsidR="00435278" w:rsidRPr="00627547" w:rsidTr="00435278">
        <w:trPr>
          <w:trHeight w:val="885"/>
        </w:trPr>
        <w:tc>
          <w:tcPr>
            <w:tcW w:w="540" w:type="dxa"/>
            <w:tcBorders>
              <w:top w:val="single" w:sz="4" w:space="0" w:color="auto"/>
              <w:left w:val="single" w:sz="4" w:space="0" w:color="auto"/>
              <w:bottom w:val="single" w:sz="4" w:space="0" w:color="auto"/>
              <w:right w:val="single" w:sz="4" w:space="0" w:color="auto"/>
            </w:tcBorders>
            <w:hideMark/>
          </w:tcPr>
          <w:p w:rsidR="00435278" w:rsidRPr="00627547" w:rsidRDefault="00435278" w:rsidP="00435278">
            <w:pPr>
              <w:tabs>
                <w:tab w:val="left" w:pos="9120"/>
              </w:tabs>
              <w:rPr>
                <w:sz w:val="20"/>
                <w:szCs w:val="20"/>
              </w:rPr>
            </w:pPr>
            <w:r>
              <w:rPr>
                <w:sz w:val="20"/>
                <w:szCs w:val="20"/>
              </w:rPr>
              <w:t>2</w:t>
            </w:r>
          </w:p>
        </w:tc>
        <w:tc>
          <w:tcPr>
            <w:tcW w:w="1978" w:type="dxa"/>
            <w:tcBorders>
              <w:top w:val="single" w:sz="4" w:space="0" w:color="auto"/>
              <w:left w:val="single" w:sz="4" w:space="0" w:color="auto"/>
              <w:bottom w:val="single" w:sz="4" w:space="0" w:color="auto"/>
              <w:right w:val="single" w:sz="4" w:space="0" w:color="auto"/>
            </w:tcBorders>
            <w:hideMark/>
          </w:tcPr>
          <w:p w:rsidR="00435278" w:rsidRPr="00627547" w:rsidRDefault="00435278" w:rsidP="00435278">
            <w:pPr>
              <w:tabs>
                <w:tab w:val="left" w:pos="9120"/>
              </w:tabs>
              <w:jc w:val="center"/>
              <w:rPr>
                <w:sz w:val="20"/>
                <w:szCs w:val="20"/>
              </w:rPr>
            </w:pPr>
            <w:r w:rsidRPr="00627547">
              <w:rPr>
                <w:sz w:val="20"/>
                <w:szCs w:val="20"/>
              </w:rPr>
              <w:t>Рабочий по комплексному обслуживанию здания</w:t>
            </w:r>
          </w:p>
        </w:tc>
        <w:tc>
          <w:tcPr>
            <w:tcW w:w="5670" w:type="dxa"/>
            <w:tcBorders>
              <w:top w:val="single" w:sz="4" w:space="0" w:color="auto"/>
              <w:left w:val="single" w:sz="4" w:space="0" w:color="auto"/>
              <w:bottom w:val="single" w:sz="4" w:space="0" w:color="auto"/>
              <w:right w:val="single" w:sz="4" w:space="0" w:color="auto"/>
            </w:tcBorders>
            <w:hideMark/>
          </w:tcPr>
          <w:p w:rsidR="00435278" w:rsidRPr="00627547" w:rsidRDefault="00435278" w:rsidP="00435278">
            <w:pPr>
              <w:tabs>
                <w:tab w:val="left" w:pos="9120"/>
              </w:tabs>
              <w:rPr>
                <w:sz w:val="20"/>
                <w:szCs w:val="20"/>
              </w:rPr>
            </w:pPr>
            <w:r w:rsidRPr="00627547">
              <w:rPr>
                <w:sz w:val="20"/>
                <w:szCs w:val="20"/>
              </w:rPr>
              <w:t xml:space="preserve">Костюм для защиты от общих производственных загрязнений </w:t>
            </w:r>
          </w:p>
          <w:p w:rsidR="00435278" w:rsidRPr="00627547" w:rsidRDefault="00435278" w:rsidP="00435278">
            <w:pPr>
              <w:tabs>
                <w:tab w:val="left" w:pos="9120"/>
              </w:tabs>
              <w:rPr>
                <w:sz w:val="20"/>
                <w:szCs w:val="20"/>
              </w:rPr>
            </w:pPr>
            <w:r w:rsidRPr="00627547">
              <w:rPr>
                <w:sz w:val="20"/>
                <w:szCs w:val="20"/>
              </w:rPr>
              <w:t xml:space="preserve">Сапоги резиновые с защитным подноском </w:t>
            </w:r>
          </w:p>
          <w:p w:rsidR="00435278" w:rsidRPr="00627547" w:rsidRDefault="00435278" w:rsidP="00435278">
            <w:pPr>
              <w:tabs>
                <w:tab w:val="left" w:pos="9120"/>
              </w:tabs>
              <w:rPr>
                <w:sz w:val="20"/>
                <w:szCs w:val="20"/>
              </w:rPr>
            </w:pPr>
            <w:r w:rsidRPr="00627547">
              <w:rPr>
                <w:sz w:val="20"/>
                <w:szCs w:val="20"/>
              </w:rPr>
              <w:t>Очки защитные</w:t>
            </w:r>
          </w:p>
          <w:p w:rsidR="00435278" w:rsidRPr="00627547" w:rsidRDefault="00435278" w:rsidP="00435278">
            <w:pPr>
              <w:tabs>
                <w:tab w:val="left" w:pos="9120"/>
              </w:tabs>
              <w:rPr>
                <w:sz w:val="20"/>
                <w:szCs w:val="20"/>
              </w:rPr>
            </w:pPr>
            <w:r w:rsidRPr="00627547">
              <w:rPr>
                <w:sz w:val="20"/>
                <w:szCs w:val="20"/>
              </w:rPr>
              <w:t>Перчатки резиновые</w:t>
            </w:r>
          </w:p>
        </w:tc>
        <w:tc>
          <w:tcPr>
            <w:tcW w:w="1383" w:type="dxa"/>
            <w:tcBorders>
              <w:top w:val="single" w:sz="4" w:space="0" w:color="auto"/>
              <w:left w:val="single" w:sz="4" w:space="0" w:color="auto"/>
              <w:bottom w:val="single" w:sz="4" w:space="0" w:color="auto"/>
              <w:right w:val="single" w:sz="4" w:space="0" w:color="auto"/>
            </w:tcBorders>
          </w:tcPr>
          <w:p w:rsidR="00435278" w:rsidRPr="00627547" w:rsidRDefault="00435278" w:rsidP="00435278">
            <w:pPr>
              <w:tabs>
                <w:tab w:val="left" w:pos="9120"/>
              </w:tabs>
              <w:jc w:val="center"/>
              <w:rPr>
                <w:sz w:val="20"/>
                <w:szCs w:val="20"/>
              </w:rPr>
            </w:pPr>
            <w:r w:rsidRPr="00627547">
              <w:rPr>
                <w:sz w:val="20"/>
                <w:szCs w:val="20"/>
              </w:rPr>
              <w:t>1шт</w:t>
            </w:r>
          </w:p>
          <w:p w:rsidR="00435278" w:rsidRPr="00627547" w:rsidRDefault="00435278" w:rsidP="00435278">
            <w:pPr>
              <w:tabs>
                <w:tab w:val="left" w:pos="9120"/>
              </w:tabs>
              <w:jc w:val="center"/>
              <w:rPr>
                <w:sz w:val="20"/>
                <w:szCs w:val="20"/>
              </w:rPr>
            </w:pPr>
          </w:p>
          <w:p w:rsidR="00435278" w:rsidRPr="00627547" w:rsidRDefault="00435278" w:rsidP="00435278">
            <w:pPr>
              <w:tabs>
                <w:tab w:val="left" w:pos="9120"/>
              </w:tabs>
              <w:jc w:val="center"/>
              <w:rPr>
                <w:sz w:val="20"/>
                <w:szCs w:val="20"/>
              </w:rPr>
            </w:pPr>
            <w:r w:rsidRPr="00627547">
              <w:rPr>
                <w:sz w:val="20"/>
                <w:szCs w:val="20"/>
              </w:rPr>
              <w:t>1пара</w:t>
            </w:r>
          </w:p>
          <w:p w:rsidR="00435278" w:rsidRPr="00627547" w:rsidRDefault="00435278" w:rsidP="00435278">
            <w:pPr>
              <w:tabs>
                <w:tab w:val="left" w:pos="9120"/>
              </w:tabs>
              <w:jc w:val="center"/>
              <w:rPr>
                <w:sz w:val="20"/>
                <w:szCs w:val="20"/>
              </w:rPr>
            </w:pPr>
            <w:r w:rsidRPr="00627547">
              <w:rPr>
                <w:sz w:val="20"/>
                <w:szCs w:val="20"/>
              </w:rPr>
              <w:t>6 пар</w:t>
            </w:r>
          </w:p>
          <w:p w:rsidR="00435278" w:rsidRPr="00627547" w:rsidRDefault="00435278" w:rsidP="00435278">
            <w:pPr>
              <w:tabs>
                <w:tab w:val="left" w:pos="9120"/>
              </w:tabs>
              <w:jc w:val="center"/>
              <w:rPr>
                <w:sz w:val="20"/>
                <w:szCs w:val="20"/>
              </w:rPr>
            </w:pPr>
            <w:r w:rsidRPr="00627547">
              <w:rPr>
                <w:sz w:val="20"/>
                <w:szCs w:val="20"/>
              </w:rPr>
              <w:t>12 пар</w:t>
            </w:r>
          </w:p>
        </w:tc>
      </w:tr>
      <w:tr w:rsidR="00435278" w:rsidRPr="00627547" w:rsidTr="00435278">
        <w:trPr>
          <w:trHeight w:val="1272"/>
        </w:trPr>
        <w:tc>
          <w:tcPr>
            <w:tcW w:w="540" w:type="dxa"/>
            <w:tcBorders>
              <w:top w:val="single" w:sz="4" w:space="0" w:color="auto"/>
              <w:left w:val="single" w:sz="4" w:space="0" w:color="auto"/>
              <w:bottom w:val="single" w:sz="4" w:space="0" w:color="auto"/>
              <w:right w:val="single" w:sz="4" w:space="0" w:color="auto"/>
            </w:tcBorders>
            <w:hideMark/>
          </w:tcPr>
          <w:p w:rsidR="00435278" w:rsidRPr="00627547" w:rsidRDefault="00435278" w:rsidP="00435278">
            <w:pPr>
              <w:tabs>
                <w:tab w:val="left" w:pos="9120"/>
              </w:tabs>
              <w:rPr>
                <w:sz w:val="20"/>
                <w:szCs w:val="20"/>
              </w:rPr>
            </w:pPr>
            <w:r>
              <w:rPr>
                <w:sz w:val="20"/>
                <w:szCs w:val="20"/>
              </w:rPr>
              <w:t>3</w:t>
            </w:r>
          </w:p>
        </w:tc>
        <w:tc>
          <w:tcPr>
            <w:tcW w:w="1978" w:type="dxa"/>
            <w:tcBorders>
              <w:top w:val="single" w:sz="4" w:space="0" w:color="auto"/>
              <w:left w:val="single" w:sz="4" w:space="0" w:color="auto"/>
              <w:bottom w:val="single" w:sz="4" w:space="0" w:color="auto"/>
              <w:right w:val="single" w:sz="4" w:space="0" w:color="auto"/>
            </w:tcBorders>
            <w:hideMark/>
          </w:tcPr>
          <w:p w:rsidR="00435278" w:rsidRPr="00627547" w:rsidRDefault="00435278" w:rsidP="00435278">
            <w:pPr>
              <w:tabs>
                <w:tab w:val="left" w:pos="9120"/>
              </w:tabs>
              <w:jc w:val="center"/>
              <w:rPr>
                <w:sz w:val="20"/>
                <w:szCs w:val="20"/>
              </w:rPr>
            </w:pPr>
            <w:r w:rsidRPr="00627547">
              <w:rPr>
                <w:sz w:val="20"/>
                <w:szCs w:val="20"/>
              </w:rPr>
              <w:t>Уборщик территории</w:t>
            </w:r>
          </w:p>
        </w:tc>
        <w:tc>
          <w:tcPr>
            <w:tcW w:w="5670" w:type="dxa"/>
            <w:tcBorders>
              <w:top w:val="single" w:sz="4" w:space="0" w:color="auto"/>
              <w:left w:val="single" w:sz="4" w:space="0" w:color="auto"/>
              <w:bottom w:val="single" w:sz="4" w:space="0" w:color="auto"/>
              <w:right w:val="single" w:sz="4" w:space="0" w:color="auto"/>
            </w:tcBorders>
            <w:hideMark/>
          </w:tcPr>
          <w:p w:rsidR="00435278" w:rsidRPr="00627547" w:rsidRDefault="00435278" w:rsidP="00435278">
            <w:pPr>
              <w:tabs>
                <w:tab w:val="left" w:pos="9120"/>
              </w:tabs>
              <w:rPr>
                <w:sz w:val="20"/>
                <w:szCs w:val="20"/>
              </w:rPr>
            </w:pPr>
            <w:r w:rsidRPr="00627547">
              <w:rPr>
                <w:sz w:val="20"/>
                <w:szCs w:val="20"/>
              </w:rPr>
              <w:t xml:space="preserve">Костюм для защиты от общих производственных загрязнений </w:t>
            </w:r>
          </w:p>
          <w:p w:rsidR="00435278" w:rsidRPr="00627547" w:rsidRDefault="00435278" w:rsidP="00435278">
            <w:pPr>
              <w:tabs>
                <w:tab w:val="left" w:pos="9120"/>
              </w:tabs>
              <w:rPr>
                <w:sz w:val="20"/>
                <w:szCs w:val="20"/>
              </w:rPr>
            </w:pPr>
            <w:r w:rsidRPr="00627547">
              <w:rPr>
                <w:sz w:val="20"/>
                <w:szCs w:val="20"/>
              </w:rPr>
              <w:t xml:space="preserve">Фартук из полимерных материалов с нагрудником  </w:t>
            </w:r>
          </w:p>
          <w:p w:rsidR="00435278" w:rsidRPr="00627547" w:rsidRDefault="00435278" w:rsidP="00435278">
            <w:pPr>
              <w:tabs>
                <w:tab w:val="left" w:pos="9120"/>
              </w:tabs>
              <w:rPr>
                <w:sz w:val="20"/>
                <w:szCs w:val="20"/>
              </w:rPr>
            </w:pPr>
            <w:r w:rsidRPr="00627547">
              <w:rPr>
                <w:sz w:val="20"/>
                <w:szCs w:val="20"/>
              </w:rPr>
              <w:t>Перчатки с полимерным покрытием</w:t>
            </w:r>
          </w:p>
          <w:p w:rsidR="00435278" w:rsidRPr="00627547" w:rsidRDefault="00435278" w:rsidP="00435278">
            <w:pPr>
              <w:tabs>
                <w:tab w:val="left" w:pos="9120"/>
              </w:tabs>
              <w:rPr>
                <w:sz w:val="20"/>
                <w:szCs w:val="20"/>
              </w:rPr>
            </w:pPr>
            <w:r w:rsidRPr="00627547">
              <w:rPr>
                <w:sz w:val="20"/>
                <w:szCs w:val="20"/>
              </w:rPr>
              <w:t>Сапоги резиновые с защитным подноском</w:t>
            </w:r>
          </w:p>
        </w:tc>
        <w:tc>
          <w:tcPr>
            <w:tcW w:w="1383" w:type="dxa"/>
            <w:tcBorders>
              <w:top w:val="single" w:sz="4" w:space="0" w:color="auto"/>
              <w:left w:val="single" w:sz="4" w:space="0" w:color="auto"/>
              <w:bottom w:val="single" w:sz="4" w:space="0" w:color="auto"/>
              <w:right w:val="single" w:sz="4" w:space="0" w:color="auto"/>
            </w:tcBorders>
          </w:tcPr>
          <w:p w:rsidR="00435278" w:rsidRPr="00627547" w:rsidRDefault="00435278" w:rsidP="00435278">
            <w:pPr>
              <w:tabs>
                <w:tab w:val="left" w:pos="9120"/>
              </w:tabs>
              <w:jc w:val="center"/>
              <w:rPr>
                <w:sz w:val="20"/>
                <w:szCs w:val="20"/>
              </w:rPr>
            </w:pPr>
            <w:r w:rsidRPr="00627547">
              <w:rPr>
                <w:sz w:val="20"/>
                <w:szCs w:val="20"/>
              </w:rPr>
              <w:t>1шт</w:t>
            </w:r>
          </w:p>
          <w:p w:rsidR="00435278" w:rsidRPr="00627547" w:rsidRDefault="00435278" w:rsidP="00435278">
            <w:pPr>
              <w:tabs>
                <w:tab w:val="left" w:pos="9120"/>
              </w:tabs>
              <w:jc w:val="center"/>
              <w:rPr>
                <w:sz w:val="20"/>
                <w:szCs w:val="20"/>
              </w:rPr>
            </w:pPr>
          </w:p>
          <w:p w:rsidR="00435278" w:rsidRPr="00627547" w:rsidRDefault="00435278" w:rsidP="00435278">
            <w:pPr>
              <w:tabs>
                <w:tab w:val="left" w:pos="9120"/>
              </w:tabs>
              <w:jc w:val="center"/>
              <w:rPr>
                <w:sz w:val="20"/>
                <w:szCs w:val="20"/>
              </w:rPr>
            </w:pPr>
            <w:r w:rsidRPr="00627547">
              <w:rPr>
                <w:sz w:val="20"/>
                <w:szCs w:val="20"/>
              </w:rPr>
              <w:t>2 шт</w:t>
            </w:r>
          </w:p>
          <w:p w:rsidR="00435278" w:rsidRPr="00627547" w:rsidRDefault="00435278" w:rsidP="00435278">
            <w:pPr>
              <w:tabs>
                <w:tab w:val="left" w:pos="9120"/>
              </w:tabs>
              <w:jc w:val="center"/>
              <w:rPr>
                <w:sz w:val="20"/>
                <w:szCs w:val="20"/>
              </w:rPr>
            </w:pPr>
          </w:p>
          <w:p w:rsidR="00435278" w:rsidRPr="00627547" w:rsidRDefault="00435278" w:rsidP="00435278">
            <w:pPr>
              <w:tabs>
                <w:tab w:val="left" w:pos="9120"/>
              </w:tabs>
              <w:jc w:val="center"/>
              <w:rPr>
                <w:sz w:val="20"/>
                <w:szCs w:val="20"/>
              </w:rPr>
            </w:pPr>
            <w:r w:rsidRPr="00627547">
              <w:rPr>
                <w:sz w:val="20"/>
                <w:szCs w:val="20"/>
              </w:rPr>
              <w:t>6 пар</w:t>
            </w:r>
          </w:p>
          <w:p w:rsidR="00435278" w:rsidRPr="00627547" w:rsidRDefault="00435278" w:rsidP="00435278">
            <w:pPr>
              <w:tabs>
                <w:tab w:val="left" w:pos="9120"/>
              </w:tabs>
              <w:jc w:val="center"/>
              <w:rPr>
                <w:sz w:val="20"/>
                <w:szCs w:val="20"/>
              </w:rPr>
            </w:pPr>
            <w:r w:rsidRPr="00627547">
              <w:rPr>
                <w:sz w:val="20"/>
                <w:szCs w:val="20"/>
              </w:rPr>
              <w:t>1 пара</w:t>
            </w:r>
          </w:p>
        </w:tc>
      </w:tr>
      <w:tr w:rsidR="00435278" w:rsidRPr="00627547" w:rsidTr="00435278">
        <w:trPr>
          <w:trHeight w:val="512"/>
        </w:trPr>
        <w:tc>
          <w:tcPr>
            <w:tcW w:w="540" w:type="dxa"/>
            <w:tcBorders>
              <w:top w:val="single" w:sz="4" w:space="0" w:color="auto"/>
              <w:left w:val="single" w:sz="4" w:space="0" w:color="auto"/>
              <w:bottom w:val="single" w:sz="4" w:space="0" w:color="auto"/>
              <w:right w:val="single" w:sz="4" w:space="0" w:color="auto"/>
            </w:tcBorders>
            <w:hideMark/>
          </w:tcPr>
          <w:p w:rsidR="00435278" w:rsidRPr="00627547" w:rsidRDefault="00435278" w:rsidP="00435278">
            <w:pPr>
              <w:tabs>
                <w:tab w:val="left" w:pos="9120"/>
              </w:tabs>
              <w:rPr>
                <w:sz w:val="20"/>
                <w:szCs w:val="20"/>
              </w:rPr>
            </w:pPr>
            <w:r>
              <w:rPr>
                <w:sz w:val="20"/>
                <w:szCs w:val="20"/>
              </w:rPr>
              <w:t>4</w:t>
            </w:r>
          </w:p>
        </w:tc>
        <w:tc>
          <w:tcPr>
            <w:tcW w:w="1978" w:type="dxa"/>
            <w:tcBorders>
              <w:top w:val="single" w:sz="4" w:space="0" w:color="auto"/>
              <w:left w:val="single" w:sz="4" w:space="0" w:color="auto"/>
              <w:bottom w:val="single" w:sz="4" w:space="0" w:color="auto"/>
              <w:right w:val="single" w:sz="4" w:space="0" w:color="auto"/>
            </w:tcBorders>
            <w:hideMark/>
          </w:tcPr>
          <w:p w:rsidR="00435278" w:rsidRPr="00627547" w:rsidRDefault="00435278" w:rsidP="00435278">
            <w:pPr>
              <w:tabs>
                <w:tab w:val="left" w:pos="9120"/>
              </w:tabs>
              <w:jc w:val="center"/>
              <w:rPr>
                <w:sz w:val="20"/>
                <w:szCs w:val="20"/>
              </w:rPr>
            </w:pPr>
            <w:r w:rsidRPr="00627547">
              <w:rPr>
                <w:sz w:val="20"/>
                <w:szCs w:val="20"/>
              </w:rPr>
              <w:t>Гардеробщик</w:t>
            </w:r>
          </w:p>
        </w:tc>
        <w:tc>
          <w:tcPr>
            <w:tcW w:w="5670" w:type="dxa"/>
            <w:tcBorders>
              <w:top w:val="single" w:sz="4" w:space="0" w:color="auto"/>
              <w:left w:val="single" w:sz="4" w:space="0" w:color="auto"/>
              <w:bottom w:val="single" w:sz="4" w:space="0" w:color="auto"/>
              <w:right w:val="single" w:sz="4" w:space="0" w:color="auto"/>
            </w:tcBorders>
            <w:hideMark/>
          </w:tcPr>
          <w:p w:rsidR="00435278" w:rsidRPr="00627547" w:rsidRDefault="00435278" w:rsidP="00435278">
            <w:pPr>
              <w:tabs>
                <w:tab w:val="left" w:pos="9120"/>
              </w:tabs>
              <w:rPr>
                <w:sz w:val="20"/>
                <w:szCs w:val="20"/>
              </w:rPr>
            </w:pPr>
            <w:r w:rsidRPr="00627547">
              <w:rPr>
                <w:sz w:val="20"/>
                <w:szCs w:val="20"/>
              </w:rPr>
              <w:t xml:space="preserve">Халат для защиты от общих производственных загрязнений </w:t>
            </w:r>
          </w:p>
        </w:tc>
        <w:tc>
          <w:tcPr>
            <w:tcW w:w="1383" w:type="dxa"/>
            <w:tcBorders>
              <w:top w:val="single" w:sz="4" w:space="0" w:color="auto"/>
              <w:left w:val="single" w:sz="4" w:space="0" w:color="auto"/>
              <w:bottom w:val="single" w:sz="4" w:space="0" w:color="auto"/>
              <w:right w:val="single" w:sz="4" w:space="0" w:color="auto"/>
            </w:tcBorders>
            <w:hideMark/>
          </w:tcPr>
          <w:p w:rsidR="00435278" w:rsidRPr="00627547" w:rsidRDefault="00435278" w:rsidP="00435278">
            <w:pPr>
              <w:tabs>
                <w:tab w:val="left" w:pos="9120"/>
              </w:tabs>
              <w:jc w:val="center"/>
              <w:rPr>
                <w:sz w:val="20"/>
                <w:szCs w:val="20"/>
              </w:rPr>
            </w:pPr>
            <w:r w:rsidRPr="00627547">
              <w:rPr>
                <w:sz w:val="20"/>
                <w:szCs w:val="20"/>
              </w:rPr>
              <w:t>1 шт</w:t>
            </w:r>
          </w:p>
        </w:tc>
      </w:tr>
    </w:tbl>
    <w:p w:rsidR="00435278" w:rsidRPr="00627547" w:rsidRDefault="00435278" w:rsidP="00435278">
      <w:pPr>
        <w:tabs>
          <w:tab w:val="left" w:pos="9120"/>
        </w:tabs>
        <w:rPr>
          <w:b/>
          <w:sz w:val="20"/>
          <w:szCs w:val="20"/>
        </w:rPr>
      </w:pPr>
    </w:p>
    <w:p w:rsidR="00435278" w:rsidRDefault="00435278" w:rsidP="00435278">
      <w:pPr>
        <w:tabs>
          <w:tab w:val="left" w:pos="6060"/>
          <w:tab w:val="left" w:pos="11880"/>
        </w:tabs>
        <w:rPr>
          <w:b/>
          <w:sz w:val="16"/>
          <w:szCs w:val="16"/>
        </w:rPr>
      </w:pPr>
      <w:r>
        <w:rPr>
          <w:sz w:val="20"/>
          <w:szCs w:val="20"/>
        </w:rPr>
        <w:t xml:space="preserve"> </w:t>
      </w:r>
      <w:r>
        <w:rPr>
          <w:b/>
          <w:sz w:val="28"/>
          <w:szCs w:val="28"/>
        </w:rPr>
        <w:t xml:space="preserve"> </w:t>
      </w:r>
    </w:p>
    <w:p w:rsidR="00435278" w:rsidRDefault="00435278" w:rsidP="00435278">
      <w:pPr>
        <w:jc w:val="center"/>
        <w:rPr>
          <w:rFonts w:eastAsia="Calibri"/>
          <w:b/>
          <w:sz w:val="20"/>
          <w:szCs w:val="20"/>
          <w:lang w:eastAsia="en-US"/>
        </w:rPr>
      </w:pPr>
      <w:r>
        <w:rPr>
          <w:rFonts w:eastAsia="Calibri"/>
          <w:b/>
          <w:sz w:val="20"/>
          <w:szCs w:val="20"/>
          <w:lang w:eastAsia="en-US"/>
        </w:rPr>
        <w:lastRenderedPageBreak/>
        <w:t>Перечень профессий работников, получающих бесплатную спецодежду, спецобувь и другие средства индивидуальной защиты (типовые нормы)</w:t>
      </w:r>
    </w:p>
    <w:p w:rsidR="00435278" w:rsidRDefault="00435278" w:rsidP="00435278">
      <w:pPr>
        <w:jc w:val="center"/>
        <w:rPr>
          <w:rFonts w:eastAsia="Calibri"/>
          <w:b/>
          <w:sz w:val="20"/>
          <w:szCs w:val="20"/>
          <w:lang w:eastAsia="en-US"/>
        </w:rPr>
      </w:pPr>
    </w:p>
    <w:p w:rsidR="00435278" w:rsidRDefault="00435278" w:rsidP="00435278">
      <w:pPr>
        <w:jc w:val="center"/>
        <w:rPr>
          <w:rFonts w:eastAsia="Calibri"/>
          <w:b/>
          <w:sz w:val="20"/>
          <w:szCs w:val="20"/>
          <w:lang w:eastAsia="en-US"/>
        </w:rPr>
      </w:pPr>
    </w:p>
    <w:tbl>
      <w:tblPr>
        <w:tblW w:w="9555"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6"/>
        <w:gridCol w:w="1843"/>
        <w:gridCol w:w="4818"/>
        <w:gridCol w:w="2328"/>
      </w:tblGrid>
      <w:tr w:rsidR="00435278" w:rsidTr="00435278">
        <w:tc>
          <w:tcPr>
            <w:tcW w:w="566"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jc w:val="center"/>
              <w:rPr>
                <w:rFonts w:eastAsia="Calibri"/>
                <w:b/>
                <w:sz w:val="20"/>
                <w:szCs w:val="20"/>
                <w:lang w:eastAsia="en-US"/>
              </w:rPr>
            </w:pPr>
            <w:r>
              <w:rPr>
                <w:rFonts w:eastAsia="Calibri"/>
                <w:b/>
                <w:sz w:val="20"/>
                <w:szCs w:val="20"/>
                <w:lang w:eastAsia="en-US"/>
              </w:rPr>
              <w:t>№</w:t>
            </w:r>
          </w:p>
          <w:p w:rsidR="00435278" w:rsidRDefault="00435278" w:rsidP="00435278">
            <w:pPr>
              <w:ind w:right="-1"/>
              <w:jc w:val="center"/>
              <w:rPr>
                <w:rFonts w:eastAsia="Calibri"/>
                <w:b/>
                <w:sz w:val="20"/>
                <w:szCs w:val="20"/>
                <w:lang w:eastAsia="en-US"/>
              </w:rPr>
            </w:pPr>
            <w:r>
              <w:rPr>
                <w:rFonts w:eastAsia="Calibri"/>
                <w:b/>
                <w:sz w:val="20"/>
                <w:szCs w:val="20"/>
                <w:lang w:eastAsia="en-US"/>
              </w:rPr>
              <w:t>п/п</w:t>
            </w:r>
          </w:p>
        </w:tc>
        <w:tc>
          <w:tcPr>
            <w:tcW w:w="1843"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jc w:val="center"/>
              <w:rPr>
                <w:rFonts w:eastAsia="Calibri"/>
                <w:b/>
                <w:sz w:val="20"/>
                <w:szCs w:val="20"/>
                <w:lang w:eastAsia="en-US"/>
              </w:rPr>
            </w:pPr>
            <w:r>
              <w:rPr>
                <w:rFonts w:eastAsia="Calibri"/>
                <w:b/>
                <w:sz w:val="20"/>
                <w:szCs w:val="20"/>
                <w:lang w:eastAsia="en-US"/>
              </w:rPr>
              <w:t>Наименование профессий и должностей</w:t>
            </w:r>
          </w:p>
        </w:tc>
        <w:tc>
          <w:tcPr>
            <w:tcW w:w="4818"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jc w:val="center"/>
              <w:rPr>
                <w:rFonts w:eastAsia="Calibri"/>
                <w:b/>
                <w:sz w:val="20"/>
                <w:szCs w:val="20"/>
                <w:lang w:eastAsia="en-US"/>
              </w:rPr>
            </w:pPr>
            <w:r>
              <w:rPr>
                <w:rFonts w:eastAsia="Calibri"/>
                <w:b/>
                <w:sz w:val="20"/>
                <w:szCs w:val="20"/>
                <w:lang w:eastAsia="en-US"/>
              </w:rPr>
              <w:t>Наименование средств индивидуальной защиты</w:t>
            </w:r>
          </w:p>
        </w:tc>
        <w:tc>
          <w:tcPr>
            <w:tcW w:w="2328"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jc w:val="center"/>
              <w:rPr>
                <w:rFonts w:eastAsia="Calibri"/>
                <w:b/>
                <w:sz w:val="20"/>
                <w:szCs w:val="20"/>
                <w:lang w:eastAsia="en-US"/>
              </w:rPr>
            </w:pPr>
            <w:r>
              <w:rPr>
                <w:rFonts w:eastAsia="Calibri"/>
                <w:b/>
                <w:sz w:val="20"/>
                <w:szCs w:val="20"/>
                <w:lang w:eastAsia="en-US"/>
              </w:rPr>
              <w:t>Норма выдачи на год (кол-во единиц или комплектов)</w:t>
            </w:r>
          </w:p>
        </w:tc>
      </w:tr>
      <w:tr w:rsidR="00435278" w:rsidTr="00435278">
        <w:tc>
          <w:tcPr>
            <w:tcW w:w="566" w:type="dxa"/>
            <w:vMerge w:val="restart"/>
            <w:tcBorders>
              <w:top w:val="single" w:sz="4" w:space="0" w:color="000000"/>
              <w:left w:val="single" w:sz="4" w:space="0" w:color="000000"/>
              <w:bottom w:val="single" w:sz="4" w:space="0" w:color="000000"/>
              <w:right w:val="single" w:sz="4" w:space="0" w:color="000000"/>
            </w:tcBorders>
            <w:hideMark/>
          </w:tcPr>
          <w:p w:rsidR="00435278" w:rsidRDefault="00435278" w:rsidP="00435278">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1.</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rPr>
                <w:rFonts w:eastAsia="Calibri"/>
                <w:b/>
                <w:sz w:val="20"/>
                <w:szCs w:val="20"/>
                <w:lang w:eastAsia="en-US"/>
              </w:rPr>
            </w:pPr>
            <w:r>
              <w:rPr>
                <w:rFonts w:eastAsia="Calibri"/>
                <w:b/>
                <w:sz w:val="20"/>
                <w:szCs w:val="20"/>
                <w:lang w:eastAsia="en-US"/>
              </w:rPr>
              <w:t>Дворник</w:t>
            </w:r>
          </w:p>
        </w:tc>
        <w:tc>
          <w:tcPr>
            <w:tcW w:w="4818"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rPr>
                <w:rFonts w:eastAsia="Calibri"/>
                <w:sz w:val="20"/>
                <w:szCs w:val="20"/>
                <w:lang w:eastAsia="en-US"/>
              </w:rPr>
            </w:pPr>
            <w:r>
              <w:rPr>
                <w:rFonts w:eastAsia="Calibri"/>
                <w:sz w:val="20"/>
                <w:szCs w:val="20"/>
                <w:lang w:eastAsia="en-US"/>
              </w:rPr>
              <w:t>Костюм хлопчатобумажный для защиты от общих производственных загрязнений и механических воздействий</w:t>
            </w:r>
          </w:p>
        </w:tc>
        <w:tc>
          <w:tcPr>
            <w:tcW w:w="2328"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jc w:val="center"/>
              <w:rPr>
                <w:rFonts w:eastAsia="Calibri"/>
                <w:sz w:val="20"/>
                <w:szCs w:val="20"/>
                <w:lang w:eastAsia="en-US"/>
              </w:rPr>
            </w:pPr>
            <w:r>
              <w:rPr>
                <w:rFonts w:eastAsia="Calibri"/>
                <w:sz w:val="20"/>
                <w:szCs w:val="20"/>
                <w:lang w:eastAsia="en-US"/>
              </w:rPr>
              <w:t>1</w:t>
            </w:r>
          </w:p>
        </w:tc>
      </w:tr>
      <w:tr w:rsidR="00435278" w:rsidTr="00435278">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rPr>
                <w:rFonts w:eastAsia="Calibri"/>
                <w:b/>
                <w:sz w:val="20"/>
                <w:szCs w:val="20"/>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rPr>
                <w:rFonts w:eastAsia="Calibri"/>
                <w:sz w:val="20"/>
                <w:szCs w:val="20"/>
                <w:lang w:eastAsia="en-US"/>
              </w:rPr>
            </w:pPr>
            <w:r>
              <w:rPr>
                <w:rFonts w:eastAsia="Calibri"/>
                <w:sz w:val="20"/>
                <w:szCs w:val="20"/>
                <w:lang w:eastAsia="en-US"/>
              </w:rPr>
              <w:t>Халат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jc w:val="center"/>
              <w:rPr>
                <w:rFonts w:eastAsia="Calibri"/>
                <w:sz w:val="20"/>
                <w:szCs w:val="20"/>
                <w:lang w:eastAsia="en-US"/>
              </w:rPr>
            </w:pPr>
            <w:r>
              <w:rPr>
                <w:rFonts w:eastAsia="Calibri"/>
                <w:sz w:val="20"/>
                <w:szCs w:val="20"/>
                <w:lang w:eastAsia="en-US"/>
              </w:rPr>
              <w:t>1</w:t>
            </w:r>
          </w:p>
        </w:tc>
      </w:tr>
      <w:tr w:rsidR="00435278" w:rsidTr="00435278">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rPr>
                <w:rFonts w:eastAsia="Calibri"/>
                <w:b/>
                <w:sz w:val="20"/>
                <w:szCs w:val="20"/>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rPr>
                <w:rFonts w:eastAsia="Calibri"/>
                <w:sz w:val="20"/>
                <w:szCs w:val="20"/>
                <w:lang w:eastAsia="en-US"/>
              </w:rPr>
            </w:pPr>
            <w:r>
              <w:rPr>
                <w:rFonts w:eastAsia="Calibri"/>
                <w:sz w:val="20"/>
                <w:szCs w:val="20"/>
                <w:lang w:eastAsia="en-US"/>
              </w:rPr>
              <w:t xml:space="preserve">Рукавицы комбинированные </w:t>
            </w:r>
          </w:p>
        </w:tc>
        <w:tc>
          <w:tcPr>
            <w:tcW w:w="2328"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jc w:val="center"/>
              <w:rPr>
                <w:rFonts w:eastAsia="Calibri"/>
                <w:sz w:val="20"/>
                <w:szCs w:val="20"/>
                <w:lang w:eastAsia="en-US"/>
              </w:rPr>
            </w:pPr>
            <w:r>
              <w:rPr>
                <w:rFonts w:eastAsia="Calibri"/>
                <w:sz w:val="20"/>
                <w:szCs w:val="20"/>
                <w:lang w:eastAsia="en-US"/>
              </w:rPr>
              <w:t>6 пар</w:t>
            </w:r>
          </w:p>
        </w:tc>
      </w:tr>
      <w:tr w:rsidR="00435278" w:rsidTr="00435278">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rPr>
                <w:rFonts w:eastAsia="Calibri"/>
                <w:b/>
                <w:sz w:val="20"/>
                <w:szCs w:val="20"/>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rPr>
                <w:rFonts w:eastAsia="Calibri"/>
                <w:sz w:val="20"/>
                <w:szCs w:val="20"/>
                <w:lang w:eastAsia="en-US"/>
              </w:rPr>
            </w:pPr>
            <w:r>
              <w:rPr>
                <w:rFonts w:eastAsia="Calibri"/>
                <w:sz w:val="20"/>
                <w:szCs w:val="20"/>
                <w:lang w:eastAsia="en-US"/>
              </w:rPr>
              <w:t>Фартук хлопчатобумажный с нагрудником</w:t>
            </w:r>
          </w:p>
        </w:tc>
        <w:tc>
          <w:tcPr>
            <w:tcW w:w="2328"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jc w:val="center"/>
              <w:rPr>
                <w:rFonts w:eastAsia="Calibri"/>
                <w:sz w:val="20"/>
                <w:szCs w:val="20"/>
                <w:lang w:eastAsia="en-US"/>
              </w:rPr>
            </w:pPr>
            <w:r>
              <w:rPr>
                <w:rFonts w:eastAsia="Calibri"/>
                <w:sz w:val="20"/>
                <w:szCs w:val="20"/>
                <w:lang w:eastAsia="en-US"/>
              </w:rPr>
              <w:t>1 пара</w:t>
            </w:r>
          </w:p>
        </w:tc>
      </w:tr>
      <w:tr w:rsidR="00435278" w:rsidTr="00435278">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rPr>
                <w:rFonts w:eastAsia="Calibri"/>
                <w:b/>
                <w:sz w:val="20"/>
                <w:szCs w:val="20"/>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rPr>
                <w:rFonts w:eastAsia="Calibri"/>
                <w:sz w:val="20"/>
                <w:szCs w:val="20"/>
                <w:lang w:eastAsia="en-US"/>
              </w:rPr>
            </w:pPr>
            <w:r>
              <w:rPr>
                <w:rFonts w:eastAsia="Calibri"/>
                <w:sz w:val="20"/>
                <w:szCs w:val="20"/>
                <w:lang w:eastAsia="en-US"/>
              </w:rPr>
              <w:t>Перчатки с полимерным покрытием</w:t>
            </w:r>
          </w:p>
        </w:tc>
        <w:tc>
          <w:tcPr>
            <w:tcW w:w="2328"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jc w:val="center"/>
              <w:rPr>
                <w:rFonts w:eastAsia="Calibri"/>
                <w:sz w:val="20"/>
                <w:szCs w:val="20"/>
                <w:lang w:eastAsia="en-US"/>
              </w:rPr>
            </w:pPr>
            <w:r>
              <w:rPr>
                <w:rFonts w:eastAsia="Calibri"/>
                <w:sz w:val="20"/>
                <w:szCs w:val="20"/>
                <w:lang w:eastAsia="en-US"/>
              </w:rPr>
              <w:t>6 пар</w:t>
            </w:r>
          </w:p>
        </w:tc>
      </w:tr>
      <w:tr w:rsidR="00435278" w:rsidTr="00435278">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rPr>
                <w:rFonts w:eastAsia="Calibri"/>
                <w:b/>
                <w:sz w:val="20"/>
                <w:szCs w:val="20"/>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rPr>
                <w:rFonts w:eastAsia="Calibri"/>
                <w:sz w:val="20"/>
                <w:szCs w:val="20"/>
                <w:lang w:eastAsia="en-US"/>
              </w:rPr>
            </w:pPr>
            <w:r>
              <w:rPr>
                <w:rFonts w:eastAsia="Calibri"/>
                <w:sz w:val="20"/>
                <w:szCs w:val="20"/>
                <w:lang w:eastAsia="en-US"/>
              </w:rPr>
              <w:t>Плащ непромокаемый</w:t>
            </w:r>
          </w:p>
        </w:tc>
        <w:tc>
          <w:tcPr>
            <w:tcW w:w="2328"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jc w:val="center"/>
              <w:rPr>
                <w:rFonts w:eastAsia="Calibri"/>
                <w:sz w:val="20"/>
                <w:szCs w:val="20"/>
                <w:lang w:eastAsia="en-US"/>
              </w:rPr>
            </w:pPr>
            <w:r>
              <w:rPr>
                <w:rFonts w:eastAsia="Calibri"/>
                <w:sz w:val="20"/>
                <w:szCs w:val="20"/>
                <w:lang w:eastAsia="en-US"/>
              </w:rPr>
              <w:t>1 на 3 года</w:t>
            </w:r>
          </w:p>
        </w:tc>
      </w:tr>
      <w:tr w:rsidR="00435278" w:rsidTr="00435278">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rPr>
                <w:rFonts w:eastAsia="Calibri"/>
                <w:b/>
                <w:sz w:val="20"/>
                <w:szCs w:val="20"/>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rPr>
                <w:rFonts w:eastAsia="Calibri"/>
                <w:sz w:val="20"/>
                <w:szCs w:val="20"/>
                <w:lang w:eastAsia="en-US"/>
              </w:rPr>
            </w:pPr>
            <w:r>
              <w:rPr>
                <w:rFonts w:eastAsia="Calibri"/>
                <w:sz w:val="20"/>
                <w:szCs w:val="20"/>
                <w:lang w:eastAsia="en-US"/>
              </w:rPr>
              <w:t>Зимой дополнительно:</w:t>
            </w:r>
          </w:p>
        </w:tc>
        <w:tc>
          <w:tcPr>
            <w:tcW w:w="2328" w:type="dxa"/>
            <w:tcBorders>
              <w:top w:val="single" w:sz="4" w:space="0" w:color="000000"/>
              <w:left w:val="single" w:sz="4" w:space="0" w:color="000000"/>
              <w:bottom w:val="single" w:sz="4" w:space="0" w:color="000000"/>
              <w:right w:val="single" w:sz="4" w:space="0" w:color="000000"/>
            </w:tcBorders>
          </w:tcPr>
          <w:p w:rsidR="00435278" w:rsidRDefault="00435278" w:rsidP="00435278">
            <w:pPr>
              <w:ind w:right="-1"/>
              <w:jc w:val="center"/>
              <w:rPr>
                <w:rFonts w:eastAsia="Calibri"/>
                <w:sz w:val="20"/>
                <w:szCs w:val="20"/>
                <w:lang w:eastAsia="en-US"/>
              </w:rPr>
            </w:pPr>
          </w:p>
        </w:tc>
      </w:tr>
      <w:tr w:rsidR="00435278" w:rsidTr="00435278">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rPr>
                <w:rFonts w:eastAsia="Calibri"/>
                <w:b/>
                <w:sz w:val="20"/>
                <w:szCs w:val="20"/>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rPr>
                <w:rFonts w:eastAsia="Calibri"/>
                <w:sz w:val="20"/>
                <w:szCs w:val="20"/>
                <w:lang w:eastAsia="en-US"/>
              </w:rPr>
            </w:pPr>
            <w:r>
              <w:rPr>
                <w:rFonts w:eastAsia="Calibri"/>
                <w:sz w:val="20"/>
                <w:szCs w:val="20"/>
                <w:lang w:eastAsia="en-US"/>
              </w:rPr>
              <w:t>Куртка на утепляющей прокладке</w:t>
            </w:r>
          </w:p>
        </w:tc>
        <w:tc>
          <w:tcPr>
            <w:tcW w:w="2328"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jc w:val="center"/>
              <w:rPr>
                <w:rFonts w:eastAsia="Calibri"/>
                <w:sz w:val="20"/>
                <w:szCs w:val="20"/>
                <w:lang w:eastAsia="en-US"/>
              </w:rPr>
            </w:pPr>
            <w:r>
              <w:rPr>
                <w:rFonts w:eastAsia="Calibri"/>
                <w:sz w:val="20"/>
                <w:szCs w:val="20"/>
                <w:lang w:eastAsia="en-US"/>
              </w:rPr>
              <w:t>По поясам</w:t>
            </w:r>
          </w:p>
        </w:tc>
      </w:tr>
      <w:tr w:rsidR="00435278" w:rsidTr="00435278">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rPr>
                <w:rFonts w:eastAsia="Calibri"/>
                <w:b/>
                <w:sz w:val="20"/>
                <w:szCs w:val="20"/>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rPr>
                <w:rFonts w:eastAsia="Calibri"/>
                <w:sz w:val="20"/>
                <w:szCs w:val="20"/>
                <w:lang w:eastAsia="en-US"/>
              </w:rPr>
            </w:pPr>
            <w:r>
              <w:rPr>
                <w:rFonts w:eastAsia="Calibri"/>
                <w:sz w:val="20"/>
                <w:szCs w:val="20"/>
                <w:lang w:eastAsia="en-US"/>
              </w:rPr>
              <w:t>Валенки</w:t>
            </w:r>
          </w:p>
        </w:tc>
        <w:tc>
          <w:tcPr>
            <w:tcW w:w="2328"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jc w:val="center"/>
              <w:rPr>
                <w:rFonts w:eastAsia="Calibri"/>
                <w:sz w:val="20"/>
                <w:szCs w:val="20"/>
                <w:lang w:eastAsia="en-US"/>
              </w:rPr>
            </w:pPr>
            <w:r>
              <w:rPr>
                <w:rFonts w:eastAsia="Calibri"/>
                <w:sz w:val="20"/>
                <w:szCs w:val="20"/>
                <w:lang w:eastAsia="en-US"/>
              </w:rPr>
              <w:t>По поясам</w:t>
            </w:r>
          </w:p>
        </w:tc>
      </w:tr>
      <w:tr w:rsidR="00435278" w:rsidTr="00435278">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rPr>
                <w:rFonts w:eastAsia="Calibri"/>
                <w:b/>
                <w:sz w:val="20"/>
                <w:szCs w:val="20"/>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rPr>
                <w:rFonts w:eastAsia="Calibri"/>
                <w:sz w:val="20"/>
                <w:szCs w:val="20"/>
                <w:lang w:eastAsia="en-US"/>
              </w:rPr>
            </w:pPr>
            <w:r>
              <w:rPr>
                <w:rFonts w:eastAsia="Calibri"/>
                <w:sz w:val="20"/>
                <w:szCs w:val="20"/>
                <w:lang w:eastAsia="en-US"/>
              </w:rPr>
              <w:t>Сапоги кожаные утепленные</w:t>
            </w:r>
          </w:p>
        </w:tc>
        <w:tc>
          <w:tcPr>
            <w:tcW w:w="2328"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jc w:val="center"/>
              <w:rPr>
                <w:rFonts w:eastAsia="Calibri"/>
                <w:sz w:val="20"/>
                <w:szCs w:val="20"/>
                <w:lang w:eastAsia="en-US"/>
              </w:rPr>
            </w:pPr>
            <w:r>
              <w:rPr>
                <w:rFonts w:eastAsia="Calibri"/>
                <w:sz w:val="20"/>
                <w:szCs w:val="20"/>
                <w:lang w:eastAsia="en-US"/>
              </w:rPr>
              <w:t>По поясам</w:t>
            </w:r>
          </w:p>
        </w:tc>
      </w:tr>
      <w:tr w:rsidR="00435278" w:rsidTr="00435278">
        <w:tc>
          <w:tcPr>
            <w:tcW w:w="566" w:type="dxa"/>
            <w:vMerge w:val="restart"/>
            <w:tcBorders>
              <w:top w:val="single" w:sz="4" w:space="0" w:color="000000"/>
              <w:left w:val="single" w:sz="4" w:space="0" w:color="000000"/>
              <w:bottom w:val="single" w:sz="4" w:space="0" w:color="000000"/>
              <w:right w:val="single" w:sz="4" w:space="0" w:color="000000"/>
            </w:tcBorders>
            <w:hideMark/>
          </w:tcPr>
          <w:p w:rsidR="00435278" w:rsidRDefault="00435278" w:rsidP="00435278">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2.</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rPr>
                <w:rFonts w:eastAsia="Calibri"/>
                <w:b/>
                <w:sz w:val="20"/>
                <w:szCs w:val="20"/>
                <w:lang w:eastAsia="en-US"/>
              </w:rPr>
            </w:pPr>
            <w:r>
              <w:rPr>
                <w:rFonts w:eastAsia="Calibri"/>
                <w:b/>
                <w:sz w:val="20"/>
                <w:szCs w:val="20"/>
                <w:lang w:eastAsia="en-US"/>
              </w:rPr>
              <w:t>Рабочий по благоустройству; рабочий по комплексному обслужива</w:t>
            </w:r>
          </w:p>
          <w:p w:rsidR="00435278" w:rsidRDefault="00435278" w:rsidP="00435278">
            <w:pPr>
              <w:ind w:right="-1"/>
              <w:rPr>
                <w:rFonts w:eastAsia="Calibri"/>
                <w:b/>
                <w:sz w:val="20"/>
                <w:szCs w:val="20"/>
                <w:lang w:eastAsia="en-US"/>
              </w:rPr>
            </w:pPr>
            <w:r>
              <w:rPr>
                <w:rFonts w:eastAsia="Calibri"/>
                <w:b/>
                <w:sz w:val="20"/>
                <w:szCs w:val="20"/>
                <w:lang w:eastAsia="en-US"/>
              </w:rPr>
              <w:t xml:space="preserve">нию и ремонту зданий; </w:t>
            </w:r>
          </w:p>
        </w:tc>
        <w:tc>
          <w:tcPr>
            <w:tcW w:w="4818" w:type="dxa"/>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ind w:right="-1"/>
              <w:rPr>
                <w:rFonts w:eastAsia="Calibri"/>
                <w:sz w:val="20"/>
                <w:szCs w:val="20"/>
                <w:lang w:eastAsia="en-US"/>
              </w:rPr>
            </w:pPr>
            <w:r>
              <w:rPr>
                <w:rFonts w:eastAsia="Calibri"/>
                <w:sz w:val="20"/>
                <w:szCs w:val="20"/>
                <w:lang w:eastAsia="en-US"/>
              </w:rPr>
              <w:t>Костюм хлопчатобумажный для защиты  от общих производственных; загрязнений и механических воздействий</w:t>
            </w:r>
          </w:p>
        </w:tc>
        <w:tc>
          <w:tcPr>
            <w:tcW w:w="2328"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jc w:val="center"/>
              <w:rPr>
                <w:rFonts w:eastAsia="Calibri"/>
                <w:sz w:val="20"/>
                <w:szCs w:val="20"/>
                <w:lang w:eastAsia="en-US"/>
              </w:rPr>
            </w:pPr>
            <w:r>
              <w:rPr>
                <w:rFonts w:eastAsia="Calibri"/>
                <w:sz w:val="20"/>
                <w:szCs w:val="20"/>
                <w:lang w:eastAsia="en-US"/>
              </w:rPr>
              <w:t>1</w:t>
            </w:r>
          </w:p>
        </w:tc>
      </w:tr>
      <w:tr w:rsidR="00435278" w:rsidTr="00435278">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rPr>
                <w:rFonts w:eastAsia="Calibri"/>
                <w:b/>
                <w:sz w:val="20"/>
                <w:szCs w:val="20"/>
                <w:lang w:eastAsia="en-US"/>
              </w:rPr>
            </w:pPr>
          </w:p>
        </w:tc>
        <w:tc>
          <w:tcPr>
            <w:tcW w:w="4818" w:type="dxa"/>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ind w:right="-1"/>
              <w:rPr>
                <w:rFonts w:eastAsia="Calibri"/>
                <w:sz w:val="20"/>
                <w:szCs w:val="20"/>
                <w:lang w:eastAsia="en-US"/>
              </w:rPr>
            </w:pPr>
            <w:r>
              <w:rPr>
                <w:rFonts w:eastAsia="Calibri"/>
                <w:sz w:val="20"/>
                <w:szCs w:val="20"/>
                <w:lang w:eastAsia="en-US"/>
              </w:rPr>
              <w:t xml:space="preserve">Сапоги резиновые </w:t>
            </w:r>
          </w:p>
        </w:tc>
        <w:tc>
          <w:tcPr>
            <w:tcW w:w="2328"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jc w:val="center"/>
              <w:rPr>
                <w:rFonts w:eastAsia="Calibri"/>
                <w:sz w:val="20"/>
                <w:szCs w:val="20"/>
                <w:lang w:eastAsia="en-US"/>
              </w:rPr>
            </w:pPr>
            <w:r>
              <w:rPr>
                <w:rFonts w:eastAsia="Calibri"/>
                <w:sz w:val="20"/>
                <w:szCs w:val="20"/>
                <w:lang w:eastAsia="en-US"/>
              </w:rPr>
              <w:t>1 пара</w:t>
            </w:r>
          </w:p>
        </w:tc>
      </w:tr>
      <w:tr w:rsidR="00435278" w:rsidTr="00435278">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rPr>
                <w:rFonts w:eastAsia="Calibri"/>
                <w:b/>
                <w:sz w:val="20"/>
                <w:szCs w:val="20"/>
                <w:lang w:eastAsia="en-US"/>
              </w:rPr>
            </w:pPr>
          </w:p>
        </w:tc>
        <w:tc>
          <w:tcPr>
            <w:tcW w:w="4818" w:type="dxa"/>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ind w:right="-1"/>
              <w:rPr>
                <w:rFonts w:eastAsia="Calibri"/>
                <w:sz w:val="20"/>
                <w:szCs w:val="20"/>
                <w:lang w:eastAsia="en-US"/>
              </w:rPr>
            </w:pPr>
            <w:r>
              <w:rPr>
                <w:rFonts w:eastAsia="Calibri"/>
                <w:sz w:val="20"/>
                <w:szCs w:val="20"/>
                <w:lang w:eastAsia="en-US"/>
              </w:rPr>
              <w:t>Рукавицы брезентовые или</w:t>
            </w:r>
          </w:p>
        </w:tc>
        <w:tc>
          <w:tcPr>
            <w:tcW w:w="2328"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jc w:val="center"/>
              <w:rPr>
                <w:rFonts w:eastAsia="Calibri"/>
                <w:sz w:val="20"/>
                <w:szCs w:val="20"/>
                <w:lang w:eastAsia="en-US"/>
              </w:rPr>
            </w:pPr>
            <w:r>
              <w:rPr>
                <w:rFonts w:eastAsia="Calibri"/>
                <w:sz w:val="20"/>
                <w:szCs w:val="20"/>
                <w:lang w:eastAsia="en-US"/>
              </w:rPr>
              <w:t>4 пары</w:t>
            </w:r>
          </w:p>
        </w:tc>
      </w:tr>
      <w:tr w:rsidR="00435278" w:rsidTr="00435278">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rPr>
                <w:rFonts w:eastAsia="Calibri"/>
                <w:b/>
                <w:sz w:val="20"/>
                <w:szCs w:val="20"/>
                <w:lang w:eastAsia="en-US"/>
              </w:rPr>
            </w:pPr>
          </w:p>
        </w:tc>
        <w:tc>
          <w:tcPr>
            <w:tcW w:w="4818" w:type="dxa"/>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ind w:right="-1"/>
              <w:rPr>
                <w:rFonts w:eastAsia="Calibri"/>
                <w:sz w:val="20"/>
                <w:szCs w:val="20"/>
                <w:lang w:eastAsia="en-US"/>
              </w:rPr>
            </w:pPr>
            <w:r>
              <w:rPr>
                <w:rFonts w:eastAsia="Calibri"/>
                <w:sz w:val="20"/>
                <w:szCs w:val="20"/>
                <w:lang w:eastAsia="en-US"/>
              </w:rPr>
              <w:t>Перчатки с полимерным покрытием</w:t>
            </w:r>
          </w:p>
        </w:tc>
        <w:tc>
          <w:tcPr>
            <w:tcW w:w="2328"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jc w:val="center"/>
              <w:rPr>
                <w:rFonts w:eastAsia="Calibri"/>
                <w:sz w:val="20"/>
                <w:szCs w:val="20"/>
                <w:lang w:eastAsia="en-US"/>
              </w:rPr>
            </w:pPr>
            <w:r>
              <w:rPr>
                <w:rFonts w:eastAsia="Calibri"/>
                <w:sz w:val="20"/>
                <w:szCs w:val="20"/>
                <w:lang w:eastAsia="en-US"/>
              </w:rPr>
              <w:t>4 пары</w:t>
            </w:r>
          </w:p>
        </w:tc>
      </w:tr>
      <w:tr w:rsidR="00435278" w:rsidTr="00435278">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rPr>
                <w:rFonts w:eastAsia="Calibri"/>
                <w:b/>
                <w:sz w:val="20"/>
                <w:szCs w:val="20"/>
                <w:lang w:eastAsia="en-US"/>
              </w:rPr>
            </w:pPr>
          </w:p>
        </w:tc>
        <w:tc>
          <w:tcPr>
            <w:tcW w:w="4818" w:type="dxa"/>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ind w:right="-1"/>
              <w:rPr>
                <w:rFonts w:eastAsia="Calibri"/>
                <w:sz w:val="20"/>
                <w:szCs w:val="20"/>
                <w:lang w:eastAsia="en-US"/>
              </w:rPr>
            </w:pPr>
            <w:r>
              <w:rPr>
                <w:rFonts w:eastAsia="Calibri"/>
                <w:sz w:val="20"/>
                <w:szCs w:val="20"/>
                <w:lang w:eastAsia="en-US"/>
              </w:rPr>
              <w:t>Респиратор</w:t>
            </w:r>
          </w:p>
        </w:tc>
        <w:tc>
          <w:tcPr>
            <w:tcW w:w="2328"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jc w:val="center"/>
              <w:rPr>
                <w:rFonts w:eastAsia="Calibri"/>
                <w:sz w:val="20"/>
                <w:szCs w:val="20"/>
                <w:lang w:eastAsia="en-US"/>
              </w:rPr>
            </w:pPr>
            <w:r>
              <w:rPr>
                <w:rFonts w:eastAsia="Calibri"/>
                <w:sz w:val="20"/>
                <w:szCs w:val="20"/>
                <w:lang w:eastAsia="en-US"/>
              </w:rPr>
              <w:t>До износа</w:t>
            </w:r>
          </w:p>
        </w:tc>
      </w:tr>
      <w:tr w:rsidR="00435278" w:rsidTr="00435278">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rPr>
                <w:rFonts w:eastAsia="Calibri"/>
                <w:b/>
                <w:sz w:val="20"/>
                <w:szCs w:val="20"/>
                <w:lang w:eastAsia="en-US"/>
              </w:rPr>
            </w:pPr>
          </w:p>
        </w:tc>
        <w:tc>
          <w:tcPr>
            <w:tcW w:w="4818" w:type="dxa"/>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ind w:right="-1"/>
              <w:rPr>
                <w:rFonts w:eastAsia="Calibri"/>
                <w:sz w:val="20"/>
                <w:szCs w:val="20"/>
                <w:lang w:eastAsia="en-US"/>
              </w:rPr>
            </w:pPr>
            <w:r>
              <w:rPr>
                <w:rFonts w:eastAsia="Calibri"/>
                <w:sz w:val="20"/>
                <w:szCs w:val="20"/>
                <w:lang w:eastAsia="en-US"/>
              </w:rPr>
              <w:t>На наружных работах зимой дополнительно:</w:t>
            </w:r>
          </w:p>
        </w:tc>
        <w:tc>
          <w:tcPr>
            <w:tcW w:w="2328" w:type="dxa"/>
            <w:tcBorders>
              <w:top w:val="single" w:sz="4" w:space="0" w:color="000000"/>
              <w:left w:val="single" w:sz="4" w:space="0" w:color="000000"/>
              <w:bottom w:val="single" w:sz="4" w:space="0" w:color="000000"/>
              <w:right w:val="single" w:sz="4" w:space="0" w:color="000000"/>
            </w:tcBorders>
          </w:tcPr>
          <w:p w:rsidR="00435278" w:rsidRDefault="00435278" w:rsidP="00435278">
            <w:pPr>
              <w:ind w:right="-1"/>
              <w:jc w:val="center"/>
              <w:rPr>
                <w:rFonts w:eastAsia="Calibri"/>
                <w:sz w:val="20"/>
                <w:szCs w:val="20"/>
                <w:lang w:eastAsia="en-US"/>
              </w:rPr>
            </w:pPr>
          </w:p>
        </w:tc>
      </w:tr>
      <w:tr w:rsidR="00435278" w:rsidTr="00435278">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rPr>
                <w:rFonts w:eastAsia="Calibri"/>
                <w:b/>
                <w:sz w:val="20"/>
                <w:szCs w:val="20"/>
                <w:lang w:eastAsia="en-US"/>
              </w:rPr>
            </w:pPr>
          </w:p>
        </w:tc>
        <w:tc>
          <w:tcPr>
            <w:tcW w:w="4818" w:type="dxa"/>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ind w:right="-1"/>
              <w:rPr>
                <w:rFonts w:eastAsia="Calibri"/>
                <w:sz w:val="20"/>
                <w:szCs w:val="20"/>
                <w:lang w:eastAsia="en-US"/>
              </w:rPr>
            </w:pPr>
            <w:r>
              <w:rPr>
                <w:rFonts w:eastAsia="Calibri"/>
                <w:sz w:val="20"/>
                <w:szCs w:val="20"/>
                <w:lang w:eastAsia="en-US"/>
              </w:rPr>
              <w:t>Куртка на утепляющей прокладке</w:t>
            </w:r>
          </w:p>
        </w:tc>
        <w:tc>
          <w:tcPr>
            <w:tcW w:w="2328"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jc w:val="center"/>
              <w:rPr>
                <w:rFonts w:eastAsia="Calibri"/>
                <w:sz w:val="20"/>
                <w:szCs w:val="20"/>
                <w:lang w:eastAsia="en-US"/>
              </w:rPr>
            </w:pPr>
            <w:r>
              <w:rPr>
                <w:rFonts w:eastAsia="Calibri"/>
                <w:sz w:val="20"/>
                <w:szCs w:val="20"/>
                <w:lang w:eastAsia="en-US"/>
              </w:rPr>
              <w:t>По поясам</w:t>
            </w:r>
          </w:p>
        </w:tc>
      </w:tr>
      <w:tr w:rsidR="00435278" w:rsidTr="00435278">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rPr>
                <w:rFonts w:eastAsia="Calibri"/>
                <w:b/>
                <w:sz w:val="20"/>
                <w:szCs w:val="20"/>
                <w:lang w:eastAsia="en-US"/>
              </w:rPr>
            </w:pPr>
          </w:p>
        </w:tc>
        <w:tc>
          <w:tcPr>
            <w:tcW w:w="4818" w:type="dxa"/>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ind w:right="-1"/>
              <w:rPr>
                <w:rFonts w:eastAsia="Calibri"/>
                <w:sz w:val="20"/>
                <w:szCs w:val="20"/>
                <w:lang w:eastAsia="en-US"/>
              </w:rPr>
            </w:pPr>
            <w:r>
              <w:rPr>
                <w:rFonts w:eastAsia="Calibri"/>
                <w:sz w:val="20"/>
                <w:szCs w:val="20"/>
                <w:lang w:eastAsia="en-US"/>
              </w:rPr>
              <w:t>Валенки или</w:t>
            </w:r>
          </w:p>
        </w:tc>
        <w:tc>
          <w:tcPr>
            <w:tcW w:w="2328"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jc w:val="center"/>
              <w:rPr>
                <w:rFonts w:eastAsia="Calibri"/>
                <w:sz w:val="20"/>
                <w:szCs w:val="20"/>
                <w:lang w:eastAsia="en-US"/>
              </w:rPr>
            </w:pPr>
            <w:r>
              <w:rPr>
                <w:rFonts w:eastAsia="Calibri"/>
                <w:sz w:val="20"/>
                <w:szCs w:val="20"/>
                <w:lang w:eastAsia="en-US"/>
              </w:rPr>
              <w:t>По поясам</w:t>
            </w:r>
          </w:p>
        </w:tc>
      </w:tr>
      <w:tr w:rsidR="00435278" w:rsidTr="00435278">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rPr>
                <w:rFonts w:eastAsia="Calibri"/>
                <w:b/>
                <w:sz w:val="20"/>
                <w:szCs w:val="20"/>
                <w:lang w:eastAsia="en-US"/>
              </w:rPr>
            </w:pPr>
          </w:p>
        </w:tc>
        <w:tc>
          <w:tcPr>
            <w:tcW w:w="4818" w:type="dxa"/>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ind w:right="-1"/>
              <w:rPr>
                <w:rFonts w:eastAsia="Calibri"/>
                <w:sz w:val="20"/>
                <w:szCs w:val="20"/>
                <w:lang w:eastAsia="en-US"/>
              </w:rPr>
            </w:pPr>
            <w:r>
              <w:rPr>
                <w:rFonts w:eastAsia="Calibri"/>
                <w:sz w:val="20"/>
                <w:szCs w:val="20"/>
                <w:lang w:eastAsia="en-US"/>
              </w:rPr>
              <w:t>Сапоги  кожаные утепленные</w:t>
            </w:r>
          </w:p>
        </w:tc>
        <w:tc>
          <w:tcPr>
            <w:tcW w:w="2328"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jc w:val="center"/>
              <w:rPr>
                <w:rFonts w:eastAsia="Calibri"/>
                <w:sz w:val="20"/>
                <w:szCs w:val="20"/>
                <w:lang w:eastAsia="en-US"/>
              </w:rPr>
            </w:pPr>
            <w:r>
              <w:rPr>
                <w:rFonts w:eastAsia="Calibri"/>
                <w:sz w:val="20"/>
                <w:szCs w:val="20"/>
                <w:lang w:eastAsia="en-US"/>
              </w:rPr>
              <w:t>По поясам</w:t>
            </w:r>
          </w:p>
        </w:tc>
      </w:tr>
      <w:tr w:rsidR="00435278" w:rsidTr="00435278">
        <w:trPr>
          <w:trHeight w:val="273"/>
        </w:trPr>
        <w:tc>
          <w:tcPr>
            <w:tcW w:w="566"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3.</w:t>
            </w:r>
          </w:p>
        </w:tc>
        <w:tc>
          <w:tcPr>
            <w:tcW w:w="1843"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rPr>
                <w:rFonts w:eastAsia="Calibri"/>
                <w:b/>
                <w:sz w:val="20"/>
                <w:szCs w:val="20"/>
                <w:lang w:eastAsia="en-US"/>
              </w:rPr>
            </w:pPr>
            <w:r>
              <w:rPr>
                <w:rFonts w:eastAsia="Calibri"/>
                <w:b/>
                <w:sz w:val="20"/>
                <w:szCs w:val="20"/>
                <w:lang w:eastAsia="en-US"/>
              </w:rPr>
              <w:t xml:space="preserve">Сторож </w:t>
            </w:r>
          </w:p>
        </w:tc>
        <w:tc>
          <w:tcPr>
            <w:tcW w:w="4818" w:type="dxa"/>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ind w:right="-1"/>
              <w:rPr>
                <w:rFonts w:eastAsia="Calibri"/>
                <w:sz w:val="20"/>
                <w:szCs w:val="20"/>
                <w:lang w:eastAsia="en-US"/>
              </w:rPr>
            </w:pPr>
            <w:r>
              <w:rPr>
                <w:rFonts w:eastAsia="Calibri"/>
                <w:sz w:val="20"/>
                <w:szCs w:val="20"/>
                <w:lang w:eastAsia="en-US"/>
              </w:rPr>
              <w:t>Костюм из смешанных тканей для защиты от общих производственных загрязнений  и механических воздействий</w:t>
            </w:r>
          </w:p>
        </w:tc>
        <w:tc>
          <w:tcPr>
            <w:tcW w:w="2328"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jc w:val="center"/>
              <w:rPr>
                <w:rFonts w:eastAsia="Calibri"/>
                <w:sz w:val="20"/>
                <w:szCs w:val="20"/>
                <w:lang w:eastAsia="en-US"/>
              </w:rPr>
            </w:pPr>
            <w:r>
              <w:rPr>
                <w:rFonts w:eastAsia="Calibri"/>
                <w:sz w:val="20"/>
                <w:szCs w:val="20"/>
                <w:lang w:eastAsia="en-US"/>
              </w:rPr>
              <w:t>1</w:t>
            </w:r>
          </w:p>
        </w:tc>
      </w:tr>
      <w:tr w:rsidR="00435278" w:rsidTr="00435278">
        <w:tc>
          <w:tcPr>
            <w:tcW w:w="566" w:type="dxa"/>
            <w:vMerge w:val="restart"/>
            <w:tcBorders>
              <w:top w:val="single" w:sz="4" w:space="0" w:color="000000"/>
              <w:left w:val="single" w:sz="4" w:space="0" w:color="000000"/>
              <w:bottom w:val="single" w:sz="4" w:space="0" w:color="000000"/>
              <w:right w:val="single" w:sz="4" w:space="0" w:color="000000"/>
            </w:tcBorders>
            <w:hideMark/>
          </w:tcPr>
          <w:p w:rsidR="00435278" w:rsidRDefault="00435278" w:rsidP="00435278">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4.</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rPr>
                <w:rFonts w:eastAsia="Calibri"/>
                <w:b/>
                <w:sz w:val="20"/>
                <w:szCs w:val="20"/>
                <w:lang w:eastAsia="en-US"/>
              </w:rPr>
            </w:pPr>
            <w:r>
              <w:rPr>
                <w:rFonts w:eastAsia="Calibri"/>
                <w:b/>
                <w:sz w:val="20"/>
                <w:szCs w:val="20"/>
                <w:lang w:eastAsia="en-US"/>
              </w:rPr>
              <w:t>Уборщик служебных помещений</w:t>
            </w:r>
          </w:p>
        </w:tc>
        <w:tc>
          <w:tcPr>
            <w:tcW w:w="4818"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rPr>
                <w:rFonts w:eastAsia="Calibri"/>
                <w:sz w:val="20"/>
                <w:szCs w:val="20"/>
                <w:lang w:eastAsia="en-US"/>
              </w:rPr>
            </w:pPr>
            <w:r>
              <w:rPr>
                <w:rFonts w:eastAsia="Calibri"/>
                <w:sz w:val="20"/>
                <w:szCs w:val="20"/>
                <w:lang w:eastAsia="en-US"/>
              </w:rPr>
              <w:t>Халат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jc w:val="center"/>
              <w:rPr>
                <w:rFonts w:eastAsia="Calibri"/>
                <w:sz w:val="20"/>
                <w:szCs w:val="20"/>
                <w:lang w:eastAsia="en-US"/>
              </w:rPr>
            </w:pPr>
            <w:r>
              <w:rPr>
                <w:rFonts w:eastAsia="Calibri"/>
                <w:sz w:val="20"/>
                <w:szCs w:val="20"/>
                <w:lang w:eastAsia="en-US"/>
              </w:rPr>
              <w:t>1</w:t>
            </w:r>
          </w:p>
        </w:tc>
      </w:tr>
      <w:tr w:rsidR="00435278" w:rsidTr="00435278">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rPr>
                <w:rFonts w:eastAsia="Calibri"/>
                <w:b/>
                <w:sz w:val="20"/>
                <w:szCs w:val="20"/>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rPr>
                <w:rFonts w:eastAsia="Calibri"/>
                <w:sz w:val="20"/>
                <w:szCs w:val="20"/>
                <w:lang w:eastAsia="en-US"/>
              </w:rPr>
            </w:pPr>
            <w:r>
              <w:rPr>
                <w:rFonts w:eastAsia="Calibri"/>
                <w:sz w:val="20"/>
                <w:szCs w:val="20"/>
                <w:lang w:eastAsia="en-US"/>
              </w:rPr>
              <w:t>Рукавицы комбинированные или</w:t>
            </w:r>
          </w:p>
        </w:tc>
        <w:tc>
          <w:tcPr>
            <w:tcW w:w="2328"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jc w:val="center"/>
              <w:rPr>
                <w:rFonts w:eastAsia="Calibri"/>
                <w:sz w:val="20"/>
                <w:szCs w:val="20"/>
                <w:lang w:eastAsia="en-US"/>
              </w:rPr>
            </w:pPr>
            <w:r>
              <w:rPr>
                <w:rFonts w:eastAsia="Calibri"/>
                <w:sz w:val="20"/>
                <w:szCs w:val="20"/>
                <w:lang w:eastAsia="en-US"/>
              </w:rPr>
              <w:t>6 пар</w:t>
            </w:r>
          </w:p>
        </w:tc>
      </w:tr>
      <w:tr w:rsidR="00435278" w:rsidTr="00435278">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rPr>
                <w:rFonts w:eastAsia="Calibri"/>
                <w:b/>
                <w:sz w:val="20"/>
                <w:szCs w:val="20"/>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rPr>
                <w:rFonts w:eastAsia="Calibri"/>
                <w:sz w:val="20"/>
                <w:szCs w:val="20"/>
                <w:lang w:eastAsia="en-US"/>
              </w:rPr>
            </w:pPr>
            <w:r>
              <w:rPr>
                <w:rFonts w:eastAsia="Calibri"/>
                <w:sz w:val="20"/>
                <w:szCs w:val="20"/>
                <w:lang w:eastAsia="en-US"/>
              </w:rPr>
              <w:t>Перчатки с полимерным покрытием</w:t>
            </w:r>
          </w:p>
        </w:tc>
        <w:tc>
          <w:tcPr>
            <w:tcW w:w="2328"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jc w:val="center"/>
              <w:rPr>
                <w:rFonts w:eastAsia="Calibri"/>
                <w:sz w:val="20"/>
                <w:szCs w:val="20"/>
                <w:lang w:eastAsia="en-US"/>
              </w:rPr>
            </w:pPr>
            <w:r>
              <w:rPr>
                <w:rFonts w:eastAsia="Calibri"/>
                <w:sz w:val="20"/>
                <w:szCs w:val="20"/>
                <w:lang w:eastAsia="en-US"/>
              </w:rPr>
              <w:t>6 пар</w:t>
            </w:r>
          </w:p>
        </w:tc>
      </w:tr>
      <w:tr w:rsidR="00435278" w:rsidTr="00435278">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rPr>
                <w:rFonts w:eastAsia="Calibri"/>
                <w:b/>
                <w:sz w:val="20"/>
                <w:szCs w:val="20"/>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rPr>
                <w:rFonts w:eastAsia="Calibri"/>
                <w:sz w:val="20"/>
                <w:szCs w:val="20"/>
                <w:lang w:eastAsia="en-US"/>
              </w:rPr>
            </w:pPr>
            <w:r>
              <w:rPr>
                <w:rFonts w:eastAsia="Calibri"/>
                <w:sz w:val="20"/>
                <w:szCs w:val="20"/>
                <w:lang w:eastAsia="en-US"/>
              </w:rPr>
              <w:t>При мытье полов и мест общего использования дополнительно:</w:t>
            </w:r>
          </w:p>
        </w:tc>
        <w:tc>
          <w:tcPr>
            <w:tcW w:w="2328" w:type="dxa"/>
            <w:tcBorders>
              <w:top w:val="single" w:sz="4" w:space="0" w:color="000000"/>
              <w:left w:val="single" w:sz="4" w:space="0" w:color="000000"/>
              <w:bottom w:val="single" w:sz="4" w:space="0" w:color="000000"/>
              <w:right w:val="single" w:sz="4" w:space="0" w:color="000000"/>
            </w:tcBorders>
          </w:tcPr>
          <w:p w:rsidR="00435278" w:rsidRDefault="00435278" w:rsidP="00435278">
            <w:pPr>
              <w:ind w:right="-1"/>
              <w:jc w:val="center"/>
              <w:rPr>
                <w:rFonts w:eastAsia="Calibri"/>
                <w:sz w:val="20"/>
                <w:szCs w:val="20"/>
                <w:lang w:eastAsia="en-US"/>
              </w:rPr>
            </w:pPr>
          </w:p>
        </w:tc>
      </w:tr>
      <w:tr w:rsidR="00435278" w:rsidTr="00435278">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rPr>
                <w:rFonts w:eastAsia="Calibri"/>
                <w:b/>
                <w:sz w:val="20"/>
                <w:szCs w:val="20"/>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rPr>
                <w:rFonts w:eastAsia="Calibri"/>
                <w:sz w:val="20"/>
                <w:szCs w:val="20"/>
                <w:lang w:eastAsia="en-US"/>
              </w:rPr>
            </w:pPr>
            <w:r>
              <w:rPr>
                <w:rFonts w:eastAsia="Calibri"/>
                <w:sz w:val="20"/>
                <w:szCs w:val="20"/>
                <w:lang w:eastAsia="en-US"/>
              </w:rPr>
              <w:t xml:space="preserve">галоши резиновые </w:t>
            </w:r>
          </w:p>
        </w:tc>
        <w:tc>
          <w:tcPr>
            <w:tcW w:w="2328"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jc w:val="center"/>
              <w:rPr>
                <w:rFonts w:eastAsia="Calibri"/>
                <w:sz w:val="20"/>
                <w:szCs w:val="20"/>
                <w:lang w:eastAsia="en-US"/>
              </w:rPr>
            </w:pPr>
            <w:r>
              <w:rPr>
                <w:rFonts w:eastAsia="Calibri"/>
                <w:sz w:val="20"/>
                <w:szCs w:val="20"/>
                <w:lang w:eastAsia="en-US"/>
              </w:rPr>
              <w:t>1 пара</w:t>
            </w:r>
          </w:p>
        </w:tc>
      </w:tr>
      <w:tr w:rsidR="00435278" w:rsidTr="00435278">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rPr>
                <w:rFonts w:eastAsia="Calibri"/>
                <w:b/>
                <w:sz w:val="20"/>
                <w:szCs w:val="20"/>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rPr>
                <w:rFonts w:eastAsia="Calibri"/>
                <w:sz w:val="20"/>
                <w:szCs w:val="20"/>
                <w:lang w:eastAsia="en-US"/>
              </w:rPr>
            </w:pPr>
            <w:r>
              <w:rPr>
                <w:rFonts w:eastAsia="Calibri"/>
                <w:sz w:val="20"/>
                <w:szCs w:val="20"/>
                <w:lang w:eastAsia="en-US"/>
              </w:rPr>
              <w:t xml:space="preserve">Перчатки резиновые </w:t>
            </w:r>
          </w:p>
        </w:tc>
        <w:tc>
          <w:tcPr>
            <w:tcW w:w="2328"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jc w:val="center"/>
              <w:rPr>
                <w:rFonts w:eastAsia="Calibri"/>
                <w:sz w:val="20"/>
                <w:szCs w:val="20"/>
                <w:lang w:eastAsia="en-US"/>
              </w:rPr>
            </w:pPr>
            <w:r>
              <w:rPr>
                <w:rFonts w:eastAsia="Calibri"/>
                <w:sz w:val="20"/>
                <w:szCs w:val="20"/>
                <w:lang w:eastAsia="en-US"/>
              </w:rPr>
              <w:t>2 пары</w:t>
            </w:r>
          </w:p>
        </w:tc>
      </w:tr>
      <w:tr w:rsidR="00435278" w:rsidTr="00435278">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35278" w:rsidRDefault="00435278" w:rsidP="00435278">
            <w:pPr>
              <w:rPr>
                <w:rFonts w:eastAsia="Calibri"/>
                <w:b/>
                <w:sz w:val="20"/>
                <w:szCs w:val="20"/>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rPr>
                <w:rFonts w:eastAsia="Calibri"/>
                <w:sz w:val="20"/>
                <w:szCs w:val="20"/>
                <w:lang w:eastAsia="en-US"/>
              </w:rPr>
            </w:pPr>
            <w:r>
              <w:rPr>
                <w:rFonts w:eastAsia="Calibri"/>
                <w:sz w:val="20"/>
                <w:szCs w:val="20"/>
                <w:lang w:eastAsia="en-US"/>
              </w:rPr>
              <w:t>Перчатки резиновые</w:t>
            </w:r>
          </w:p>
        </w:tc>
        <w:tc>
          <w:tcPr>
            <w:tcW w:w="2328"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ind w:right="-1"/>
              <w:jc w:val="center"/>
              <w:rPr>
                <w:rFonts w:eastAsia="Calibri"/>
                <w:sz w:val="20"/>
                <w:szCs w:val="20"/>
                <w:lang w:eastAsia="en-US"/>
              </w:rPr>
            </w:pPr>
            <w:r>
              <w:rPr>
                <w:rFonts w:eastAsia="Calibri"/>
                <w:sz w:val="20"/>
                <w:szCs w:val="20"/>
                <w:lang w:eastAsia="en-US"/>
              </w:rPr>
              <w:t>6 пар</w:t>
            </w:r>
          </w:p>
        </w:tc>
      </w:tr>
      <w:tr w:rsidR="00435278" w:rsidTr="00435278">
        <w:tc>
          <w:tcPr>
            <w:tcW w:w="566" w:type="dxa"/>
            <w:tcBorders>
              <w:top w:val="single" w:sz="4" w:space="0" w:color="000000"/>
              <w:left w:val="single" w:sz="4" w:space="0" w:color="000000"/>
              <w:bottom w:val="single" w:sz="4" w:space="0" w:color="000000"/>
              <w:right w:val="single" w:sz="4" w:space="0" w:color="000000"/>
            </w:tcBorders>
          </w:tcPr>
          <w:p w:rsidR="00435278" w:rsidRDefault="00435278" w:rsidP="00435278">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5.</w:t>
            </w:r>
          </w:p>
        </w:tc>
        <w:tc>
          <w:tcPr>
            <w:tcW w:w="1843"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rPr>
                <w:rFonts w:eastAsia="Calibri"/>
                <w:b/>
                <w:sz w:val="20"/>
                <w:szCs w:val="20"/>
                <w:lang w:eastAsia="en-US"/>
              </w:rPr>
            </w:pPr>
            <w:r>
              <w:rPr>
                <w:rFonts w:eastAsia="Calibri"/>
                <w:b/>
                <w:sz w:val="20"/>
                <w:szCs w:val="20"/>
                <w:lang w:eastAsia="en-US"/>
              </w:rPr>
              <w:t>Врач</w:t>
            </w:r>
          </w:p>
        </w:tc>
        <w:tc>
          <w:tcPr>
            <w:tcW w:w="4818"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jc w:val="both"/>
              <w:rPr>
                <w:rFonts w:eastAsia="Calibri"/>
                <w:sz w:val="20"/>
                <w:szCs w:val="20"/>
                <w:lang w:eastAsia="en-US"/>
              </w:rPr>
            </w:pPr>
            <w:r>
              <w:rPr>
                <w:rFonts w:eastAsia="Calibri"/>
                <w:sz w:val="20"/>
                <w:szCs w:val="20"/>
                <w:lang w:eastAsia="en-US"/>
              </w:rPr>
              <w:t>Халат хлопчатобумажный</w:t>
            </w:r>
          </w:p>
        </w:tc>
        <w:tc>
          <w:tcPr>
            <w:tcW w:w="2328"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jc w:val="center"/>
              <w:rPr>
                <w:rFonts w:eastAsia="Calibri"/>
                <w:sz w:val="20"/>
                <w:szCs w:val="20"/>
                <w:lang w:eastAsia="en-US"/>
              </w:rPr>
            </w:pPr>
            <w:r>
              <w:rPr>
                <w:rFonts w:eastAsia="Calibri"/>
                <w:sz w:val="20"/>
                <w:szCs w:val="20"/>
                <w:lang w:eastAsia="en-US"/>
              </w:rPr>
              <w:t>2</w:t>
            </w:r>
          </w:p>
        </w:tc>
      </w:tr>
    </w:tbl>
    <w:p w:rsidR="00435278" w:rsidRDefault="00435278" w:rsidP="00435278">
      <w:pPr>
        <w:ind w:firstLine="567"/>
        <w:rPr>
          <w:rFonts w:eastAsia="Calibri"/>
          <w:b/>
          <w:i/>
          <w:sz w:val="28"/>
          <w:szCs w:val="28"/>
          <w:lang w:eastAsia="en-US"/>
        </w:rPr>
      </w:pPr>
    </w:p>
    <w:p w:rsidR="00435278" w:rsidRDefault="00435278" w:rsidP="00435278">
      <w:pPr>
        <w:ind w:firstLine="567"/>
        <w:rPr>
          <w:rFonts w:eastAsia="Calibri"/>
          <w:b/>
          <w:i/>
          <w:lang w:eastAsia="en-US"/>
        </w:rPr>
      </w:pPr>
      <w:r>
        <w:rPr>
          <w:rFonts w:eastAsia="Calibri"/>
          <w:b/>
          <w:i/>
          <w:lang w:eastAsia="en-US"/>
        </w:rPr>
        <w:t>Примечания:</w:t>
      </w:r>
    </w:p>
    <w:p w:rsidR="00435278" w:rsidRDefault="00435278" w:rsidP="00435278">
      <w:pPr>
        <w:ind w:firstLine="567"/>
        <w:jc w:val="both"/>
        <w:rPr>
          <w:rFonts w:eastAsia="Calibri"/>
          <w:lang w:eastAsia="en-US"/>
        </w:rPr>
      </w:pPr>
      <w:r>
        <w:rPr>
          <w:rFonts w:eastAsia="Calibri"/>
          <w:lang w:eastAsia="en-US"/>
        </w:rPr>
        <w:t>1. Бесплатная выдача сертифицированных специальной одежды, специальной обуви и других средств индивидуальной защиты работникам, профессии и должности которых предусмотрены в настоящих Нормах, производится во всех отраслях экономики независимо от профиля и ведомственной подчиненности организаций, если эти средства индивидуальной защиты не предусмотрены соответствующими Типовыми нормами бесплатной выдачи сертифицированных специальной одежды, специальной обуви и других средств индивидуальной защиты.</w:t>
      </w:r>
    </w:p>
    <w:p w:rsidR="00435278" w:rsidRDefault="00435278" w:rsidP="00435278">
      <w:pPr>
        <w:ind w:firstLine="567"/>
        <w:jc w:val="both"/>
        <w:rPr>
          <w:rFonts w:eastAsia="Calibri"/>
          <w:lang w:eastAsia="en-US"/>
        </w:rPr>
      </w:pPr>
      <w:r>
        <w:rPr>
          <w:rFonts w:eastAsia="Calibri"/>
          <w:lang w:eastAsia="en-US"/>
        </w:rPr>
        <w:t>2. В зависимости от производственных и климатических условий работодатель по согласованию с государственным инспектором по охране труда может заменить валенки на валенки с резиновым низом или на сапоги кожаные утепленные, или на сапоги резиновые утепленные.</w:t>
      </w:r>
    </w:p>
    <w:p w:rsidR="00435278" w:rsidRDefault="00435278" w:rsidP="00435278">
      <w:pPr>
        <w:ind w:firstLine="567"/>
        <w:jc w:val="both"/>
        <w:rPr>
          <w:rFonts w:eastAsia="Calibri"/>
          <w:lang w:eastAsia="en-US"/>
        </w:rPr>
      </w:pPr>
      <w:r>
        <w:rPr>
          <w:rFonts w:eastAsia="Calibri"/>
          <w:lang w:eastAsia="en-US"/>
        </w:rPr>
        <w:lastRenderedPageBreak/>
        <w:t>3. Срок носки очков защитных, установленный настоящими нормами "до износа", не должен превышать 1 года.</w:t>
      </w:r>
    </w:p>
    <w:p w:rsidR="00435278" w:rsidRDefault="00435278" w:rsidP="00435278">
      <w:pPr>
        <w:ind w:firstLine="567"/>
        <w:jc w:val="both"/>
        <w:rPr>
          <w:rFonts w:eastAsia="Calibri"/>
          <w:lang w:eastAsia="en-US"/>
        </w:rPr>
      </w:pPr>
      <w:r>
        <w:rPr>
          <w:rFonts w:eastAsia="Calibri"/>
          <w:lang w:eastAsia="en-US"/>
        </w:rPr>
        <w:t>4. Работникам, постоянно занятым работой на персональных электронно-вычислительных машинах (ПВЭМ), могут выдаваться специальные защитные очки, предназначенные для защиты глаз от проявлений компьютерного зрительного синдрома.</w:t>
      </w:r>
    </w:p>
    <w:p w:rsidR="00435278" w:rsidRDefault="00435278" w:rsidP="00435278">
      <w:pPr>
        <w:ind w:firstLine="567"/>
        <w:jc w:val="both"/>
        <w:rPr>
          <w:rFonts w:eastAsia="Calibri"/>
          <w:lang w:eastAsia="en-US"/>
        </w:rPr>
      </w:pPr>
      <w:r>
        <w:rPr>
          <w:rFonts w:eastAsia="Calibri"/>
          <w:lang w:eastAsia="en-US"/>
        </w:rPr>
        <w:t>5. В том случае, если такие средства индивидуальной защиты, как предохранительный пояс, диэлектрические галоши и перчатки, диэлектрический резиновый коврик, защитные очки, респиратор, противогаз, жилет сигнальный, защитный шлем, каска и т.п., не предусмотрены настоящими Нормами, они могут выдаваться работникам в зависимости от характера выполняемых работ и условий труда как "дежурные".</w:t>
      </w:r>
    </w:p>
    <w:p w:rsidR="00435278" w:rsidRDefault="00435278" w:rsidP="00435278">
      <w:pPr>
        <w:ind w:firstLine="567"/>
        <w:jc w:val="both"/>
        <w:rPr>
          <w:rFonts w:eastAsia="Calibri"/>
          <w:lang w:eastAsia="en-US"/>
        </w:rPr>
      </w:pPr>
      <w:r>
        <w:rPr>
          <w:rFonts w:eastAsia="Calibri"/>
          <w:lang w:eastAsia="en-US"/>
        </w:rPr>
        <w:t>6. Работникам, занятым на работах, связанных с воздействием на кожу вредных производственных факторов, выдаются защитные кремы гидрофильного и гидрофобного действия, очищающие пасты, регенерирующие и восстанавливающие кремы в соответствии с постановлением Министерства труда и социального развития Российской Федерации от 4 июля 2003 г. N 45 (зарегистрировано в Минюсте России 15 июля 2003 г. N 4901).</w:t>
      </w:r>
    </w:p>
    <w:p w:rsidR="00435278" w:rsidRDefault="00435278" w:rsidP="00435278">
      <w:pPr>
        <w:ind w:firstLine="567"/>
        <w:jc w:val="both"/>
        <w:rPr>
          <w:rFonts w:eastAsia="Calibri"/>
          <w:lang w:eastAsia="en-US"/>
        </w:rPr>
      </w:pPr>
      <w:r>
        <w:rPr>
          <w:rFonts w:eastAsia="Calibri"/>
          <w:lang w:eastAsia="en-US"/>
        </w:rPr>
        <w:t>7. Работодатель имеет право с учетом мнения выборного органа первичной профсоюзной организации или иного представительного органа работников и своего финансово-экономического положения устанавливать нормы бесплатной выдачи работникам специальной одежды, специальной обуви и других средств индивидуальной защиты, улучшающие по сравнению с настоящими Нормами защиту работников от имеющихся на рабочих местах вредных и (или) опасных факторов, а также особых температурных условий или загрязнения.</w:t>
      </w:r>
    </w:p>
    <w:p w:rsidR="00435278" w:rsidRDefault="00435278" w:rsidP="00435278">
      <w:pPr>
        <w:ind w:firstLine="567"/>
        <w:jc w:val="both"/>
        <w:rPr>
          <w:rFonts w:eastAsia="Calibri"/>
          <w:lang w:eastAsia="en-US"/>
        </w:rPr>
      </w:pPr>
      <w:r>
        <w:rPr>
          <w:rFonts w:eastAsia="Calibri"/>
          <w:lang w:eastAsia="en-US"/>
        </w:rPr>
        <w:t>8. Сроки носки теплой специальной одежды и теплой специальной обуви устанавливаются в годах в зависимости от климатических поясов:</w:t>
      </w:r>
    </w:p>
    <w:p w:rsidR="00435278" w:rsidRDefault="00435278" w:rsidP="00435278">
      <w:pPr>
        <w:ind w:firstLine="567"/>
        <w:jc w:val="both"/>
        <w:rPr>
          <w:rFonts w:eastAsia="Calibri"/>
          <w:sz w:val="28"/>
          <w:szCs w:val="28"/>
          <w:lang w:eastAsia="en-US"/>
        </w:rPr>
      </w:pPr>
    </w:p>
    <w:tbl>
      <w:tblPr>
        <w:tblW w:w="96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4681"/>
        <w:gridCol w:w="709"/>
        <w:gridCol w:w="851"/>
        <w:gridCol w:w="709"/>
        <w:gridCol w:w="852"/>
        <w:gridCol w:w="1276"/>
      </w:tblGrid>
      <w:tr w:rsidR="00435278" w:rsidTr="00435278">
        <w:trPr>
          <w:trHeight w:val="272"/>
        </w:trPr>
        <w:tc>
          <w:tcPr>
            <w:tcW w:w="567" w:type="dxa"/>
            <w:vMerge w:val="restart"/>
            <w:tcBorders>
              <w:top w:val="single" w:sz="4" w:space="0" w:color="auto"/>
              <w:left w:val="single" w:sz="4" w:space="0" w:color="auto"/>
              <w:bottom w:val="single" w:sz="4" w:space="0" w:color="auto"/>
              <w:right w:val="single" w:sz="4" w:space="0" w:color="auto"/>
            </w:tcBorders>
            <w:hideMark/>
          </w:tcPr>
          <w:p w:rsidR="00435278" w:rsidRDefault="00435278" w:rsidP="00435278">
            <w:pPr>
              <w:jc w:val="center"/>
              <w:rPr>
                <w:b/>
                <w:sz w:val="20"/>
                <w:szCs w:val="20"/>
              </w:rPr>
            </w:pPr>
            <w:r>
              <w:rPr>
                <w:b/>
                <w:sz w:val="20"/>
                <w:szCs w:val="20"/>
              </w:rPr>
              <w:t xml:space="preserve">№ </w:t>
            </w:r>
          </w:p>
        </w:tc>
        <w:tc>
          <w:tcPr>
            <w:tcW w:w="4678" w:type="dxa"/>
            <w:vMerge w:val="restart"/>
            <w:tcBorders>
              <w:top w:val="single" w:sz="4" w:space="0" w:color="auto"/>
              <w:left w:val="single" w:sz="4" w:space="0" w:color="auto"/>
              <w:bottom w:val="single" w:sz="4" w:space="0" w:color="auto"/>
              <w:right w:val="single" w:sz="4" w:space="0" w:color="auto"/>
            </w:tcBorders>
            <w:hideMark/>
          </w:tcPr>
          <w:p w:rsidR="00435278" w:rsidRDefault="00435278" w:rsidP="00435278">
            <w:pPr>
              <w:jc w:val="center"/>
              <w:rPr>
                <w:b/>
                <w:sz w:val="20"/>
                <w:szCs w:val="20"/>
              </w:rPr>
            </w:pPr>
            <w:r>
              <w:rPr>
                <w:b/>
                <w:sz w:val="20"/>
                <w:szCs w:val="20"/>
              </w:rPr>
              <w:t>Наименование теплой спецодежды и теплой спецобуви</w:t>
            </w:r>
          </w:p>
        </w:tc>
        <w:tc>
          <w:tcPr>
            <w:tcW w:w="4394" w:type="dxa"/>
            <w:gridSpan w:val="5"/>
            <w:tcBorders>
              <w:top w:val="single" w:sz="4" w:space="0" w:color="auto"/>
              <w:left w:val="single" w:sz="4" w:space="0" w:color="auto"/>
              <w:bottom w:val="single" w:sz="4" w:space="0" w:color="auto"/>
              <w:right w:val="single" w:sz="4" w:space="0" w:color="auto"/>
            </w:tcBorders>
            <w:hideMark/>
          </w:tcPr>
          <w:p w:rsidR="00435278" w:rsidRDefault="00435278" w:rsidP="00435278">
            <w:pPr>
              <w:jc w:val="center"/>
              <w:rPr>
                <w:b/>
                <w:sz w:val="20"/>
                <w:szCs w:val="20"/>
              </w:rPr>
            </w:pPr>
            <w:r>
              <w:rPr>
                <w:b/>
                <w:sz w:val="20"/>
                <w:szCs w:val="20"/>
              </w:rPr>
              <w:t>Климатические пояса</w:t>
            </w:r>
          </w:p>
        </w:tc>
      </w:tr>
      <w:tr w:rsidR="00435278" w:rsidTr="00435278">
        <w:trPr>
          <w:trHeight w:val="145"/>
        </w:trPr>
        <w:tc>
          <w:tcPr>
            <w:tcW w:w="567" w:type="dxa"/>
            <w:vMerge/>
            <w:tcBorders>
              <w:top w:val="single" w:sz="4" w:space="0" w:color="auto"/>
              <w:left w:val="single" w:sz="4" w:space="0" w:color="auto"/>
              <w:bottom w:val="single" w:sz="4" w:space="0" w:color="auto"/>
              <w:right w:val="single" w:sz="4" w:space="0" w:color="auto"/>
            </w:tcBorders>
            <w:vAlign w:val="center"/>
            <w:hideMark/>
          </w:tcPr>
          <w:p w:rsidR="00435278" w:rsidRDefault="00435278" w:rsidP="00435278">
            <w:pPr>
              <w:rPr>
                <w:b/>
                <w:sz w:val="20"/>
                <w:szCs w:val="20"/>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435278" w:rsidRDefault="00435278" w:rsidP="00435278">
            <w:pPr>
              <w:rPr>
                <w:b/>
                <w:sz w:val="20"/>
                <w:szCs w:val="20"/>
              </w:rPr>
            </w:pPr>
          </w:p>
        </w:tc>
        <w:tc>
          <w:tcPr>
            <w:tcW w:w="709" w:type="dxa"/>
            <w:tcBorders>
              <w:top w:val="single" w:sz="4" w:space="0" w:color="auto"/>
              <w:left w:val="single" w:sz="4" w:space="0" w:color="auto"/>
              <w:bottom w:val="single" w:sz="4" w:space="0" w:color="auto"/>
              <w:right w:val="single" w:sz="4" w:space="0" w:color="auto"/>
            </w:tcBorders>
            <w:hideMark/>
          </w:tcPr>
          <w:p w:rsidR="00435278" w:rsidRDefault="00435278" w:rsidP="00435278">
            <w:pPr>
              <w:jc w:val="center"/>
              <w:rPr>
                <w:b/>
                <w:sz w:val="20"/>
                <w:szCs w:val="20"/>
                <w:lang w:val="en-US"/>
              </w:rPr>
            </w:pPr>
            <w:r>
              <w:rPr>
                <w:b/>
                <w:sz w:val="20"/>
                <w:szCs w:val="20"/>
                <w:lang w:val="en-US"/>
              </w:rPr>
              <w:t>I</w:t>
            </w:r>
          </w:p>
        </w:tc>
        <w:tc>
          <w:tcPr>
            <w:tcW w:w="850" w:type="dxa"/>
            <w:tcBorders>
              <w:top w:val="single" w:sz="4" w:space="0" w:color="auto"/>
              <w:left w:val="single" w:sz="4" w:space="0" w:color="auto"/>
              <w:bottom w:val="single" w:sz="4" w:space="0" w:color="auto"/>
              <w:right w:val="single" w:sz="4" w:space="0" w:color="auto"/>
            </w:tcBorders>
            <w:hideMark/>
          </w:tcPr>
          <w:p w:rsidR="00435278" w:rsidRDefault="00435278" w:rsidP="00435278">
            <w:pPr>
              <w:jc w:val="center"/>
              <w:rPr>
                <w:b/>
                <w:sz w:val="20"/>
                <w:szCs w:val="20"/>
                <w:lang w:val="en-US"/>
              </w:rPr>
            </w:pPr>
            <w:r>
              <w:rPr>
                <w:b/>
                <w:sz w:val="20"/>
                <w:szCs w:val="20"/>
                <w:lang w:val="en-US"/>
              </w:rPr>
              <w:t>II</w:t>
            </w:r>
          </w:p>
        </w:tc>
        <w:tc>
          <w:tcPr>
            <w:tcW w:w="709" w:type="dxa"/>
            <w:tcBorders>
              <w:top w:val="single" w:sz="4" w:space="0" w:color="auto"/>
              <w:left w:val="single" w:sz="4" w:space="0" w:color="auto"/>
              <w:bottom w:val="single" w:sz="4" w:space="0" w:color="auto"/>
              <w:right w:val="single" w:sz="4" w:space="0" w:color="auto"/>
            </w:tcBorders>
            <w:hideMark/>
          </w:tcPr>
          <w:p w:rsidR="00435278" w:rsidRDefault="00435278" w:rsidP="00435278">
            <w:pPr>
              <w:jc w:val="center"/>
              <w:rPr>
                <w:b/>
                <w:sz w:val="20"/>
                <w:szCs w:val="20"/>
                <w:lang w:val="en-US"/>
              </w:rPr>
            </w:pPr>
            <w:r>
              <w:rPr>
                <w:b/>
                <w:sz w:val="20"/>
                <w:szCs w:val="20"/>
                <w:lang w:val="en-US"/>
              </w:rPr>
              <w:t>III</w:t>
            </w:r>
          </w:p>
        </w:tc>
        <w:tc>
          <w:tcPr>
            <w:tcW w:w="851" w:type="dxa"/>
            <w:tcBorders>
              <w:top w:val="single" w:sz="4" w:space="0" w:color="auto"/>
              <w:left w:val="single" w:sz="4" w:space="0" w:color="auto"/>
              <w:bottom w:val="single" w:sz="4" w:space="0" w:color="auto"/>
              <w:right w:val="single" w:sz="4" w:space="0" w:color="auto"/>
            </w:tcBorders>
            <w:hideMark/>
          </w:tcPr>
          <w:p w:rsidR="00435278" w:rsidRDefault="00435278" w:rsidP="00435278">
            <w:pPr>
              <w:jc w:val="center"/>
              <w:rPr>
                <w:b/>
                <w:sz w:val="20"/>
                <w:szCs w:val="20"/>
                <w:lang w:val="en-US"/>
              </w:rPr>
            </w:pPr>
            <w:r>
              <w:rPr>
                <w:b/>
                <w:sz w:val="20"/>
                <w:szCs w:val="20"/>
                <w:lang w:val="en-US"/>
              </w:rPr>
              <w:t>IV</w:t>
            </w:r>
          </w:p>
        </w:tc>
        <w:tc>
          <w:tcPr>
            <w:tcW w:w="1275" w:type="dxa"/>
            <w:tcBorders>
              <w:top w:val="single" w:sz="4" w:space="0" w:color="auto"/>
              <w:left w:val="single" w:sz="4" w:space="0" w:color="auto"/>
              <w:bottom w:val="single" w:sz="4" w:space="0" w:color="auto"/>
              <w:right w:val="single" w:sz="4" w:space="0" w:color="auto"/>
            </w:tcBorders>
            <w:hideMark/>
          </w:tcPr>
          <w:p w:rsidR="00435278" w:rsidRDefault="00435278" w:rsidP="00435278">
            <w:pPr>
              <w:jc w:val="center"/>
              <w:rPr>
                <w:b/>
                <w:sz w:val="20"/>
                <w:szCs w:val="20"/>
              </w:rPr>
            </w:pPr>
            <w:r>
              <w:rPr>
                <w:b/>
                <w:sz w:val="20"/>
                <w:szCs w:val="20"/>
              </w:rPr>
              <w:t>Особый</w:t>
            </w:r>
          </w:p>
        </w:tc>
      </w:tr>
      <w:tr w:rsidR="00435278" w:rsidTr="00435278">
        <w:trPr>
          <w:trHeight w:val="191"/>
        </w:trPr>
        <w:tc>
          <w:tcPr>
            <w:tcW w:w="567" w:type="dxa"/>
            <w:tcBorders>
              <w:top w:val="single" w:sz="4" w:space="0" w:color="auto"/>
              <w:left w:val="single" w:sz="4" w:space="0" w:color="auto"/>
              <w:bottom w:val="single" w:sz="4" w:space="0" w:color="auto"/>
              <w:right w:val="single" w:sz="4" w:space="0" w:color="auto"/>
            </w:tcBorders>
          </w:tcPr>
          <w:p w:rsidR="00435278" w:rsidRDefault="00435278" w:rsidP="00FD740C">
            <w:pPr>
              <w:numPr>
                <w:ilvl w:val="0"/>
                <w:numId w:val="169"/>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435278" w:rsidRDefault="00435278" w:rsidP="00435278">
            <w:pPr>
              <w:rPr>
                <w:b/>
                <w:sz w:val="20"/>
                <w:szCs w:val="20"/>
              </w:rPr>
            </w:pPr>
            <w:r>
              <w:rPr>
                <w:b/>
                <w:sz w:val="20"/>
                <w:szCs w:val="20"/>
              </w:rPr>
              <w:t>Куртка на утепляющей прокладке</w:t>
            </w:r>
          </w:p>
        </w:tc>
        <w:tc>
          <w:tcPr>
            <w:tcW w:w="709" w:type="dxa"/>
            <w:tcBorders>
              <w:top w:val="single" w:sz="4" w:space="0" w:color="auto"/>
              <w:left w:val="single" w:sz="4" w:space="0" w:color="auto"/>
              <w:bottom w:val="single" w:sz="4" w:space="0" w:color="auto"/>
              <w:right w:val="single" w:sz="4" w:space="0" w:color="auto"/>
            </w:tcBorders>
            <w:hideMark/>
          </w:tcPr>
          <w:p w:rsidR="00435278" w:rsidRDefault="00435278" w:rsidP="00435278">
            <w:pPr>
              <w:jc w:val="center"/>
              <w:rPr>
                <w:sz w:val="20"/>
                <w:szCs w:val="20"/>
              </w:rPr>
            </w:pPr>
            <w:r>
              <w:rPr>
                <w:sz w:val="20"/>
                <w:szCs w:val="20"/>
              </w:rPr>
              <w:t>3</w:t>
            </w:r>
          </w:p>
        </w:tc>
        <w:tc>
          <w:tcPr>
            <w:tcW w:w="850" w:type="dxa"/>
            <w:tcBorders>
              <w:top w:val="single" w:sz="4" w:space="0" w:color="auto"/>
              <w:left w:val="single" w:sz="4" w:space="0" w:color="auto"/>
              <w:bottom w:val="single" w:sz="4" w:space="0" w:color="auto"/>
              <w:right w:val="single" w:sz="4" w:space="0" w:color="auto"/>
            </w:tcBorders>
            <w:hideMark/>
          </w:tcPr>
          <w:p w:rsidR="00435278" w:rsidRDefault="00435278" w:rsidP="00435278">
            <w:pPr>
              <w:jc w:val="center"/>
              <w:rPr>
                <w:sz w:val="20"/>
                <w:szCs w:val="20"/>
              </w:rPr>
            </w:pPr>
            <w:r>
              <w:rPr>
                <w:sz w:val="20"/>
                <w:szCs w:val="20"/>
              </w:rPr>
              <w:t>2,5</w:t>
            </w:r>
          </w:p>
        </w:tc>
        <w:tc>
          <w:tcPr>
            <w:tcW w:w="709" w:type="dxa"/>
            <w:tcBorders>
              <w:top w:val="single" w:sz="4" w:space="0" w:color="auto"/>
              <w:left w:val="single" w:sz="4" w:space="0" w:color="auto"/>
              <w:bottom w:val="single" w:sz="4" w:space="0" w:color="auto"/>
              <w:right w:val="single" w:sz="4" w:space="0" w:color="auto"/>
            </w:tcBorders>
            <w:hideMark/>
          </w:tcPr>
          <w:p w:rsidR="00435278" w:rsidRDefault="00435278" w:rsidP="00435278">
            <w:pPr>
              <w:jc w:val="center"/>
              <w:rPr>
                <w:sz w:val="20"/>
                <w:szCs w:val="20"/>
              </w:rPr>
            </w:pPr>
            <w:r>
              <w:rPr>
                <w:sz w:val="20"/>
                <w:szCs w:val="20"/>
              </w:rPr>
              <w:t>2</w:t>
            </w:r>
          </w:p>
        </w:tc>
        <w:tc>
          <w:tcPr>
            <w:tcW w:w="851" w:type="dxa"/>
            <w:tcBorders>
              <w:top w:val="single" w:sz="4" w:space="0" w:color="auto"/>
              <w:left w:val="single" w:sz="4" w:space="0" w:color="auto"/>
              <w:bottom w:val="single" w:sz="4" w:space="0" w:color="auto"/>
              <w:right w:val="single" w:sz="4" w:space="0" w:color="auto"/>
            </w:tcBorders>
            <w:hideMark/>
          </w:tcPr>
          <w:p w:rsidR="00435278" w:rsidRDefault="00435278" w:rsidP="00435278">
            <w:pPr>
              <w:jc w:val="center"/>
              <w:rPr>
                <w:sz w:val="20"/>
                <w:szCs w:val="20"/>
              </w:rPr>
            </w:pPr>
            <w:r>
              <w:rPr>
                <w:sz w:val="20"/>
                <w:szCs w:val="20"/>
              </w:rPr>
              <w:t>1,5</w:t>
            </w:r>
          </w:p>
        </w:tc>
        <w:tc>
          <w:tcPr>
            <w:tcW w:w="1275" w:type="dxa"/>
            <w:tcBorders>
              <w:top w:val="single" w:sz="4" w:space="0" w:color="auto"/>
              <w:left w:val="single" w:sz="4" w:space="0" w:color="auto"/>
              <w:bottom w:val="single" w:sz="4" w:space="0" w:color="auto"/>
              <w:right w:val="single" w:sz="4" w:space="0" w:color="auto"/>
            </w:tcBorders>
            <w:hideMark/>
          </w:tcPr>
          <w:p w:rsidR="00435278" w:rsidRDefault="00435278" w:rsidP="00435278">
            <w:pPr>
              <w:jc w:val="center"/>
              <w:rPr>
                <w:sz w:val="20"/>
                <w:szCs w:val="20"/>
              </w:rPr>
            </w:pPr>
            <w:r>
              <w:rPr>
                <w:sz w:val="20"/>
                <w:szCs w:val="20"/>
              </w:rPr>
              <w:t>1,5</w:t>
            </w:r>
          </w:p>
        </w:tc>
      </w:tr>
      <w:tr w:rsidR="00435278" w:rsidTr="00435278">
        <w:trPr>
          <w:trHeight w:val="341"/>
        </w:trPr>
        <w:tc>
          <w:tcPr>
            <w:tcW w:w="567" w:type="dxa"/>
            <w:tcBorders>
              <w:top w:val="single" w:sz="4" w:space="0" w:color="auto"/>
              <w:left w:val="single" w:sz="4" w:space="0" w:color="auto"/>
              <w:bottom w:val="single" w:sz="4" w:space="0" w:color="auto"/>
              <w:right w:val="single" w:sz="4" w:space="0" w:color="auto"/>
            </w:tcBorders>
          </w:tcPr>
          <w:p w:rsidR="00435278" w:rsidRDefault="00435278" w:rsidP="00FD740C">
            <w:pPr>
              <w:numPr>
                <w:ilvl w:val="0"/>
                <w:numId w:val="169"/>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435278" w:rsidRDefault="00435278" w:rsidP="00435278">
            <w:pPr>
              <w:rPr>
                <w:b/>
                <w:sz w:val="20"/>
                <w:szCs w:val="20"/>
              </w:rPr>
            </w:pPr>
            <w:r>
              <w:rPr>
                <w:b/>
                <w:sz w:val="20"/>
                <w:szCs w:val="20"/>
              </w:rPr>
              <w:t>Брюки на утепляющей прокладке</w:t>
            </w:r>
          </w:p>
        </w:tc>
        <w:tc>
          <w:tcPr>
            <w:tcW w:w="709" w:type="dxa"/>
            <w:tcBorders>
              <w:top w:val="single" w:sz="4" w:space="0" w:color="auto"/>
              <w:left w:val="single" w:sz="4" w:space="0" w:color="auto"/>
              <w:bottom w:val="single" w:sz="4" w:space="0" w:color="auto"/>
              <w:right w:val="single" w:sz="4" w:space="0" w:color="auto"/>
            </w:tcBorders>
            <w:hideMark/>
          </w:tcPr>
          <w:p w:rsidR="00435278" w:rsidRDefault="00435278" w:rsidP="00435278">
            <w:pPr>
              <w:jc w:val="center"/>
              <w:rPr>
                <w:sz w:val="20"/>
                <w:szCs w:val="20"/>
              </w:rPr>
            </w:pPr>
            <w:r>
              <w:rPr>
                <w:sz w:val="20"/>
                <w:szCs w:val="20"/>
              </w:rPr>
              <w:t>3</w:t>
            </w:r>
          </w:p>
        </w:tc>
        <w:tc>
          <w:tcPr>
            <w:tcW w:w="850" w:type="dxa"/>
            <w:tcBorders>
              <w:top w:val="single" w:sz="4" w:space="0" w:color="auto"/>
              <w:left w:val="single" w:sz="4" w:space="0" w:color="auto"/>
              <w:bottom w:val="single" w:sz="4" w:space="0" w:color="auto"/>
              <w:right w:val="single" w:sz="4" w:space="0" w:color="auto"/>
            </w:tcBorders>
            <w:hideMark/>
          </w:tcPr>
          <w:p w:rsidR="00435278" w:rsidRDefault="00435278" w:rsidP="00435278">
            <w:pPr>
              <w:jc w:val="center"/>
              <w:rPr>
                <w:sz w:val="20"/>
                <w:szCs w:val="20"/>
              </w:rPr>
            </w:pPr>
            <w:r>
              <w:rPr>
                <w:sz w:val="20"/>
                <w:szCs w:val="20"/>
              </w:rPr>
              <w:t>2,5</w:t>
            </w:r>
          </w:p>
        </w:tc>
        <w:tc>
          <w:tcPr>
            <w:tcW w:w="709" w:type="dxa"/>
            <w:tcBorders>
              <w:top w:val="single" w:sz="4" w:space="0" w:color="auto"/>
              <w:left w:val="single" w:sz="4" w:space="0" w:color="auto"/>
              <w:bottom w:val="single" w:sz="4" w:space="0" w:color="auto"/>
              <w:right w:val="single" w:sz="4" w:space="0" w:color="auto"/>
            </w:tcBorders>
            <w:hideMark/>
          </w:tcPr>
          <w:p w:rsidR="00435278" w:rsidRDefault="00435278" w:rsidP="00435278">
            <w:pPr>
              <w:jc w:val="center"/>
              <w:rPr>
                <w:sz w:val="20"/>
                <w:szCs w:val="20"/>
              </w:rPr>
            </w:pPr>
            <w:r>
              <w:rPr>
                <w:sz w:val="20"/>
                <w:szCs w:val="20"/>
              </w:rPr>
              <w:t>2</w:t>
            </w:r>
          </w:p>
        </w:tc>
        <w:tc>
          <w:tcPr>
            <w:tcW w:w="851" w:type="dxa"/>
            <w:tcBorders>
              <w:top w:val="single" w:sz="4" w:space="0" w:color="auto"/>
              <w:left w:val="single" w:sz="4" w:space="0" w:color="auto"/>
              <w:bottom w:val="single" w:sz="4" w:space="0" w:color="auto"/>
              <w:right w:val="single" w:sz="4" w:space="0" w:color="auto"/>
            </w:tcBorders>
            <w:hideMark/>
          </w:tcPr>
          <w:p w:rsidR="00435278" w:rsidRDefault="00435278" w:rsidP="00435278">
            <w:pPr>
              <w:jc w:val="center"/>
              <w:rPr>
                <w:sz w:val="20"/>
                <w:szCs w:val="20"/>
              </w:rPr>
            </w:pPr>
            <w:r>
              <w:rPr>
                <w:sz w:val="20"/>
                <w:szCs w:val="20"/>
              </w:rPr>
              <w:t>1,5</w:t>
            </w:r>
          </w:p>
        </w:tc>
        <w:tc>
          <w:tcPr>
            <w:tcW w:w="1275" w:type="dxa"/>
            <w:tcBorders>
              <w:top w:val="single" w:sz="4" w:space="0" w:color="auto"/>
              <w:left w:val="single" w:sz="4" w:space="0" w:color="auto"/>
              <w:bottom w:val="single" w:sz="4" w:space="0" w:color="auto"/>
              <w:right w:val="single" w:sz="4" w:space="0" w:color="auto"/>
            </w:tcBorders>
            <w:hideMark/>
          </w:tcPr>
          <w:p w:rsidR="00435278" w:rsidRDefault="00435278" w:rsidP="00435278">
            <w:pPr>
              <w:jc w:val="center"/>
              <w:rPr>
                <w:sz w:val="20"/>
                <w:szCs w:val="20"/>
              </w:rPr>
            </w:pPr>
            <w:r>
              <w:rPr>
                <w:sz w:val="20"/>
                <w:szCs w:val="20"/>
              </w:rPr>
              <w:t>1,5</w:t>
            </w:r>
          </w:p>
        </w:tc>
      </w:tr>
      <w:tr w:rsidR="00435278" w:rsidTr="00435278">
        <w:trPr>
          <w:trHeight w:val="275"/>
        </w:trPr>
        <w:tc>
          <w:tcPr>
            <w:tcW w:w="567" w:type="dxa"/>
            <w:tcBorders>
              <w:top w:val="single" w:sz="4" w:space="0" w:color="auto"/>
              <w:left w:val="single" w:sz="4" w:space="0" w:color="auto"/>
              <w:bottom w:val="single" w:sz="4" w:space="0" w:color="auto"/>
              <w:right w:val="single" w:sz="4" w:space="0" w:color="auto"/>
            </w:tcBorders>
          </w:tcPr>
          <w:p w:rsidR="00435278" w:rsidRDefault="00435278" w:rsidP="00FD740C">
            <w:pPr>
              <w:numPr>
                <w:ilvl w:val="0"/>
                <w:numId w:val="169"/>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435278" w:rsidRDefault="00435278" w:rsidP="00435278">
            <w:pPr>
              <w:rPr>
                <w:b/>
                <w:sz w:val="20"/>
                <w:szCs w:val="20"/>
              </w:rPr>
            </w:pPr>
            <w:r>
              <w:rPr>
                <w:b/>
                <w:sz w:val="20"/>
                <w:szCs w:val="20"/>
              </w:rPr>
              <w:t>Костюм зимний для сварщиков</w:t>
            </w:r>
          </w:p>
        </w:tc>
        <w:tc>
          <w:tcPr>
            <w:tcW w:w="709" w:type="dxa"/>
            <w:tcBorders>
              <w:top w:val="single" w:sz="4" w:space="0" w:color="auto"/>
              <w:left w:val="single" w:sz="4" w:space="0" w:color="auto"/>
              <w:bottom w:val="single" w:sz="4" w:space="0" w:color="auto"/>
              <w:right w:val="single" w:sz="4" w:space="0" w:color="auto"/>
            </w:tcBorders>
            <w:hideMark/>
          </w:tcPr>
          <w:p w:rsidR="00435278" w:rsidRDefault="00435278" w:rsidP="00435278">
            <w:pPr>
              <w:jc w:val="center"/>
              <w:rPr>
                <w:sz w:val="20"/>
                <w:szCs w:val="20"/>
              </w:rPr>
            </w:pPr>
            <w:r>
              <w:rPr>
                <w:sz w:val="20"/>
                <w:szCs w:val="20"/>
              </w:rPr>
              <w:t>3</w:t>
            </w:r>
          </w:p>
        </w:tc>
        <w:tc>
          <w:tcPr>
            <w:tcW w:w="850" w:type="dxa"/>
            <w:tcBorders>
              <w:top w:val="single" w:sz="4" w:space="0" w:color="auto"/>
              <w:left w:val="single" w:sz="4" w:space="0" w:color="auto"/>
              <w:bottom w:val="single" w:sz="4" w:space="0" w:color="auto"/>
              <w:right w:val="single" w:sz="4" w:space="0" w:color="auto"/>
            </w:tcBorders>
            <w:hideMark/>
          </w:tcPr>
          <w:p w:rsidR="00435278" w:rsidRDefault="00435278" w:rsidP="00435278">
            <w:pPr>
              <w:jc w:val="center"/>
              <w:rPr>
                <w:sz w:val="20"/>
                <w:szCs w:val="20"/>
              </w:rPr>
            </w:pPr>
            <w:r>
              <w:rPr>
                <w:sz w:val="20"/>
                <w:szCs w:val="20"/>
              </w:rPr>
              <w:t>2,5</w:t>
            </w:r>
          </w:p>
        </w:tc>
        <w:tc>
          <w:tcPr>
            <w:tcW w:w="709" w:type="dxa"/>
            <w:tcBorders>
              <w:top w:val="single" w:sz="4" w:space="0" w:color="auto"/>
              <w:left w:val="single" w:sz="4" w:space="0" w:color="auto"/>
              <w:bottom w:val="single" w:sz="4" w:space="0" w:color="auto"/>
              <w:right w:val="single" w:sz="4" w:space="0" w:color="auto"/>
            </w:tcBorders>
            <w:hideMark/>
          </w:tcPr>
          <w:p w:rsidR="00435278" w:rsidRDefault="00435278" w:rsidP="00435278">
            <w:pPr>
              <w:jc w:val="center"/>
              <w:rPr>
                <w:sz w:val="20"/>
                <w:szCs w:val="20"/>
              </w:rPr>
            </w:pPr>
            <w:r>
              <w:rPr>
                <w:sz w:val="20"/>
                <w:szCs w:val="20"/>
              </w:rPr>
              <w:t>2</w:t>
            </w:r>
          </w:p>
        </w:tc>
        <w:tc>
          <w:tcPr>
            <w:tcW w:w="851" w:type="dxa"/>
            <w:tcBorders>
              <w:top w:val="single" w:sz="4" w:space="0" w:color="auto"/>
              <w:left w:val="single" w:sz="4" w:space="0" w:color="auto"/>
              <w:bottom w:val="single" w:sz="4" w:space="0" w:color="auto"/>
              <w:right w:val="single" w:sz="4" w:space="0" w:color="auto"/>
            </w:tcBorders>
            <w:hideMark/>
          </w:tcPr>
          <w:p w:rsidR="00435278" w:rsidRDefault="00435278" w:rsidP="00435278">
            <w:pPr>
              <w:jc w:val="center"/>
              <w:rPr>
                <w:sz w:val="20"/>
                <w:szCs w:val="20"/>
              </w:rPr>
            </w:pPr>
            <w:r>
              <w:rPr>
                <w:sz w:val="20"/>
                <w:szCs w:val="20"/>
              </w:rPr>
              <w:t>1,5</w:t>
            </w:r>
          </w:p>
        </w:tc>
        <w:tc>
          <w:tcPr>
            <w:tcW w:w="1275" w:type="dxa"/>
            <w:tcBorders>
              <w:top w:val="single" w:sz="4" w:space="0" w:color="auto"/>
              <w:left w:val="single" w:sz="4" w:space="0" w:color="auto"/>
              <w:bottom w:val="single" w:sz="4" w:space="0" w:color="auto"/>
              <w:right w:val="single" w:sz="4" w:space="0" w:color="auto"/>
            </w:tcBorders>
            <w:hideMark/>
          </w:tcPr>
          <w:p w:rsidR="00435278" w:rsidRDefault="00435278" w:rsidP="00435278">
            <w:pPr>
              <w:jc w:val="center"/>
              <w:rPr>
                <w:sz w:val="20"/>
                <w:szCs w:val="20"/>
              </w:rPr>
            </w:pPr>
            <w:r>
              <w:rPr>
                <w:sz w:val="20"/>
                <w:szCs w:val="20"/>
              </w:rPr>
              <w:t>1,5</w:t>
            </w:r>
          </w:p>
        </w:tc>
      </w:tr>
      <w:tr w:rsidR="00435278" w:rsidTr="00435278">
        <w:trPr>
          <w:trHeight w:val="279"/>
        </w:trPr>
        <w:tc>
          <w:tcPr>
            <w:tcW w:w="567" w:type="dxa"/>
            <w:tcBorders>
              <w:top w:val="single" w:sz="4" w:space="0" w:color="auto"/>
              <w:left w:val="single" w:sz="4" w:space="0" w:color="auto"/>
              <w:bottom w:val="single" w:sz="4" w:space="0" w:color="auto"/>
              <w:right w:val="single" w:sz="4" w:space="0" w:color="auto"/>
            </w:tcBorders>
          </w:tcPr>
          <w:p w:rsidR="00435278" w:rsidRDefault="00435278" w:rsidP="00FD740C">
            <w:pPr>
              <w:numPr>
                <w:ilvl w:val="0"/>
                <w:numId w:val="169"/>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435278" w:rsidRDefault="00435278" w:rsidP="00435278">
            <w:pPr>
              <w:rPr>
                <w:b/>
                <w:sz w:val="20"/>
                <w:szCs w:val="20"/>
              </w:rPr>
            </w:pPr>
            <w:r>
              <w:rPr>
                <w:b/>
                <w:sz w:val="20"/>
                <w:szCs w:val="20"/>
              </w:rPr>
              <w:t>Костюм сигнальный на утепляющей прокладке</w:t>
            </w:r>
          </w:p>
        </w:tc>
        <w:tc>
          <w:tcPr>
            <w:tcW w:w="709" w:type="dxa"/>
            <w:tcBorders>
              <w:top w:val="single" w:sz="4" w:space="0" w:color="auto"/>
              <w:left w:val="single" w:sz="4" w:space="0" w:color="auto"/>
              <w:bottom w:val="single" w:sz="4" w:space="0" w:color="auto"/>
              <w:right w:val="single" w:sz="4" w:space="0" w:color="auto"/>
            </w:tcBorders>
            <w:hideMark/>
          </w:tcPr>
          <w:p w:rsidR="00435278" w:rsidRDefault="00435278" w:rsidP="00435278">
            <w:pPr>
              <w:jc w:val="center"/>
              <w:rPr>
                <w:sz w:val="20"/>
                <w:szCs w:val="20"/>
              </w:rPr>
            </w:pPr>
            <w:r>
              <w:rPr>
                <w:sz w:val="20"/>
                <w:szCs w:val="20"/>
              </w:rPr>
              <w:t>3</w:t>
            </w:r>
          </w:p>
        </w:tc>
        <w:tc>
          <w:tcPr>
            <w:tcW w:w="850" w:type="dxa"/>
            <w:tcBorders>
              <w:top w:val="single" w:sz="4" w:space="0" w:color="auto"/>
              <w:left w:val="single" w:sz="4" w:space="0" w:color="auto"/>
              <w:bottom w:val="single" w:sz="4" w:space="0" w:color="auto"/>
              <w:right w:val="single" w:sz="4" w:space="0" w:color="auto"/>
            </w:tcBorders>
            <w:hideMark/>
          </w:tcPr>
          <w:p w:rsidR="00435278" w:rsidRDefault="00435278" w:rsidP="00435278">
            <w:pPr>
              <w:jc w:val="center"/>
              <w:rPr>
                <w:sz w:val="20"/>
                <w:szCs w:val="20"/>
              </w:rPr>
            </w:pPr>
            <w:r>
              <w:rPr>
                <w:sz w:val="20"/>
                <w:szCs w:val="20"/>
              </w:rPr>
              <w:t>2,5</w:t>
            </w:r>
          </w:p>
        </w:tc>
        <w:tc>
          <w:tcPr>
            <w:tcW w:w="709" w:type="dxa"/>
            <w:tcBorders>
              <w:top w:val="single" w:sz="4" w:space="0" w:color="auto"/>
              <w:left w:val="single" w:sz="4" w:space="0" w:color="auto"/>
              <w:bottom w:val="single" w:sz="4" w:space="0" w:color="auto"/>
              <w:right w:val="single" w:sz="4" w:space="0" w:color="auto"/>
            </w:tcBorders>
            <w:hideMark/>
          </w:tcPr>
          <w:p w:rsidR="00435278" w:rsidRDefault="00435278" w:rsidP="00435278">
            <w:pPr>
              <w:jc w:val="center"/>
              <w:rPr>
                <w:sz w:val="20"/>
                <w:szCs w:val="20"/>
              </w:rPr>
            </w:pPr>
            <w:r>
              <w:rPr>
                <w:sz w:val="20"/>
                <w:szCs w:val="20"/>
              </w:rPr>
              <w:t>2</w:t>
            </w:r>
          </w:p>
        </w:tc>
        <w:tc>
          <w:tcPr>
            <w:tcW w:w="851" w:type="dxa"/>
            <w:tcBorders>
              <w:top w:val="single" w:sz="4" w:space="0" w:color="auto"/>
              <w:left w:val="single" w:sz="4" w:space="0" w:color="auto"/>
              <w:bottom w:val="single" w:sz="4" w:space="0" w:color="auto"/>
              <w:right w:val="single" w:sz="4" w:space="0" w:color="auto"/>
            </w:tcBorders>
            <w:hideMark/>
          </w:tcPr>
          <w:p w:rsidR="00435278" w:rsidRDefault="00435278" w:rsidP="00435278">
            <w:pPr>
              <w:jc w:val="center"/>
              <w:rPr>
                <w:sz w:val="20"/>
                <w:szCs w:val="20"/>
              </w:rPr>
            </w:pPr>
            <w:r>
              <w:rPr>
                <w:sz w:val="20"/>
                <w:szCs w:val="20"/>
              </w:rPr>
              <w:t>1,5</w:t>
            </w:r>
          </w:p>
        </w:tc>
        <w:tc>
          <w:tcPr>
            <w:tcW w:w="1275" w:type="dxa"/>
            <w:tcBorders>
              <w:top w:val="single" w:sz="4" w:space="0" w:color="auto"/>
              <w:left w:val="single" w:sz="4" w:space="0" w:color="auto"/>
              <w:bottom w:val="single" w:sz="4" w:space="0" w:color="auto"/>
              <w:right w:val="single" w:sz="4" w:space="0" w:color="auto"/>
            </w:tcBorders>
            <w:hideMark/>
          </w:tcPr>
          <w:p w:rsidR="00435278" w:rsidRDefault="00435278" w:rsidP="00435278">
            <w:pPr>
              <w:jc w:val="center"/>
              <w:rPr>
                <w:sz w:val="20"/>
                <w:szCs w:val="20"/>
              </w:rPr>
            </w:pPr>
            <w:r>
              <w:rPr>
                <w:sz w:val="20"/>
                <w:szCs w:val="20"/>
              </w:rPr>
              <w:t>1,5</w:t>
            </w:r>
          </w:p>
        </w:tc>
      </w:tr>
      <w:tr w:rsidR="00435278" w:rsidTr="00435278">
        <w:trPr>
          <w:trHeight w:val="272"/>
        </w:trPr>
        <w:tc>
          <w:tcPr>
            <w:tcW w:w="567" w:type="dxa"/>
            <w:tcBorders>
              <w:top w:val="single" w:sz="4" w:space="0" w:color="auto"/>
              <w:left w:val="single" w:sz="4" w:space="0" w:color="auto"/>
              <w:bottom w:val="single" w:sz="4" w:space="0" w:color="auto"/>
              <w:right w:val="single" w:sz="4" w:space="0" w:color="auto"/>
            </w:tcBorders>
          </w:tcPr>
          <w:p w:rsidR="00435278" w:rsidRDefault="00435278" w:rsidP="00FD740C">
            <w:pPr>
              <w:numPr>
                <w:ilvl w:val="0"/>
                <w:numId w:val="169"/>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435278" w:rsidRDefault="00435278" w:rsidP="00435278">
            <w:pPr>
              <w:rPr>
                <w:b/>
                <w:sz w:val="20"/>
                <w:szCs w:val="20"/>
              </w:rPr>
            </w:pPr>
            <w:r>
              <w:rPr>
                <w:b/>
                <w:sz w:val="20"/>
                <w:szCs w:val="20"/>
              </w:rPr>
              <w:t>Валенки</w:t>
            </w:r>
          </w:p>
        </w:tc>
        <w:tc>
          <w:tcPr>
            <w:tcW w:w="709" w:type="dxa"/>
            <w:tcBorders>
              <w:top w:val="single" w:sz="4" w:space="0" w:color="auto"/>
              <w:left w:val="single" w:sz="4" w:space="0" w:color="auto"/>
              <w:bottom w:val="single" w:sz="4" w:space="0" w:color="auto"/>
              <w:right w:val="single" w:sz="4" w:space="0" w:color="auto"/>
            </w:tcBorders>
            <w:hideMark/>
          </w:tcPr>
          <w:p w:rsidR="00435278" w:rsidRDefault="00435278" w:rsidP="00435278">
            <w:pPr>
              <w:jc w:val="center"/>
              <w:rPr>
                <w:sz w:val="20"/>
                <w:szCs w:val="20"/>
              </w:rPr>
            </w:pPr>
            <w:r>
              <w:rPr>
                <w:sz w:val="20"/>
                <w:szCs w:val="20"/>
              </w:rPr>
              <w:t>4</w:t>
            </w:r>
          </w:p>
        </w:tc>
        <w:tc>
          <w:tcPr>
            <w:tcW w:w="850" w:type="dxa"/>
            <w:tcBorders>
              <w:top w:val="single" w:sz="4" w:space="0" w:color="auto"/>
              <w:left w:val="single" w:sz="4" w:space="0" w:color="auto"/>
              <w:bottom w:val="single" w:sz="4" w:space="0" w:color="auto"/>
              <w:right w:val="single" w:sz="4" w:space="0" w:color="auto"/>
            </w:tcBorders>
            <w:hideMark/>
          </w:tcPr>
          <w:p w:rsidR="00435278" w:rsidRDefault="00435278" w:rsidP="00435278">
            <w:pPr>
              <w:jc w:val="center"/>
              <w:rPr>
                <w:sz w:val="20"/>
                <w:szCs w:val="20"/>
              </w:rPr>
            </w:pPr>
            <w:r>
              <w:rPr>
                <w:sz w:val="20"/>
                <w:szCs w:val="20"/>
              </w:rPr>
              <w:t>3</w:t>
            </w:r>
          </w:p>
        </w:tc>
        <w:tc>
          <w:tcPr>
            <w:tcW w:w="709" w:type="dxa"/>
            <w:tcBorders>
              <w:top w:val="single" w:sz="4" w:space="0" w:color="auto"/>
              <w:left w:val="single" w:sz="4" w:space="0" w:color="auto"/>
              <w:bottom w:val="single" w:sz="4" w:space="0" w:color="auto"/>
              <w:right w:val="single" w:sz="4" w:space="0" w:color="auto"/>
            </w:tcBorders>
            <w:hideMark/>
          </w:tcPr>
          <w:p w:rsidR="00435278" w:rsidRDefault="00435278" w:rsidP="00435278">
            <w:pPr>
              <w:jc w:val="center"/>
              <w:rPr>
                <w:sz w:val="20"/>
                <w:szCs w:val="20"/>
              </w:rPr>
            </w:pPr>
            <w:r>
              <w:rPr>
                <w:sz w:val="20"/>
                <w:szCs w:val="20"/>
              </w:rPr>
              <w:t>2,5</w:t>
            </w:r>
          </w:p>
        </w:tc>
        <w:tc>
          <w:tcPr>
            <w:tcW w:w="851" w:type="dxa"/>
            <w:tcBorders>
              <w:top w:val="single" w:sz="4" w:space="0" w:color="auto"/>
              <w:left w:val="single" w:sz="4" w:space="0" w:color="auto"/>
              <w:bottom w:val="single" w:sz="4" w:space="0" w:color="auto"/>
              <w:right w:val="single" w:sz="4" w:space="0" w:color="auto"/>
            </w:tcBorders>
            <w:hideMark/>
          </w:tcPr>
          <w:p w:rsidR="00435278" w:rsidRDefault="00435278" w:rsidP="00435278">
            <w:pPr>
              <w:jc w:val="center"/>
              <w:rPr>
                <w:sz w:val="20"/>
                <w:szCs w:val="20"/>
              </w:rPr>
            </w:pPr>
            <w:r>
              <w:rPr>
                <w:sz w:val="20"/>
                <w:szCs w:val="20"/>
              </w:rPr>
              <w:t>2</w:t>
            </w:r>
          </w:p>
        </w:tc>
        <w:tc>
          <w:tcPr>
            <w:tcW w:w="1275" w:type="dxa"/>
            <w:tcBorders>
              <w:top w:val="single" w:sz="4" w:space="0" w:color="auto"/>
              <w:left w:val="single" w:sz="4" w:space="0" w:color="auto"/>
              <w:bottom w:val="single" w:sz="4" w:space="0" w:color="auto"/>
              <w:right w:val="single" w:sz="4" w:space="0" w:color="auto"/>
            </w:tcBorders>
            <w:hideMark/>
          </w:tcPr>
          <w:p w:rsidR="00435278" w:rsidRDefault="00435278" w:rsidP="00435278">
            <w:pPr>
              <w:jc w:val="center"/>
              <w:rPr>
                <w:sz w:val="20"/>
                <w:szCs w:val="20"/>
              </w:rPr>
            </w:pPr>
            <w:r>
              <w:rPr>
                <w:sz w:val="20"/>
                <w:szCs w:val="20"/>
              </w:rPr>
              <w:t>2</w:t>
            </w:r>
          </w:p>
        </w:tc>
      </w:tr>
      <w:tr w:rsidR="00435278" w:rsidTr="00435278">
        <w:trPr>
          <w:trHeight w:val="132"/>
        </w:trPr>
        <w:tc>
          <w:tcPr>
            <w:tcW w:w="567" w:type="dxa"/>
            <w:tcBorders>
              <w:top w:val="single" w:sz="4" w:space="0" w:color="auto"/>
              <w:left w:val="single" w:sz="4" w:space="0" w:color="auto"/>
              <w:bottom w:val="single" w:sz="4" w:space="0" w:color="auto"/>
              <w:right w:val="single" w:sz="4" w:space="0" w:color="auto"/>
            </w:tcBorders>
          </w:tcPr>
          <w:p w:rsidR="00435278" w:rsidRDefault="00435278" w:rsidP="00FD740C">
            <w:pPr>
              <w:numPr>
                <w:ilvl w:val="0"/>
                <w:numId w:val="169"/>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435278" w:rsidRDefault="00435278" w:rsidP="00435278">
            <w:pPr>
              <w:rPr>
                <w:b/>
                <w:sz w:val="20"/>
                <w:szCs w:val="20"/>
              </w:rPr>
            </w:pPr>
            <w:r>
              <w:rPr>
                <w:b/>
                <w:sz w:val="20"/>
                <w:szCs w:val="20"/>
              </w:rPr>
              <w:t>Сапоги кожаные утепленные</w:t>
            </w:r>
          </w:p>
        </w:tc>
        <w:tc>
          <w:tcPr>
            <w:tcW w:w="709" w:type="dxa"/>
            <w:tcBorders>
              <w:top w:val="single" w:sz="4" w:space="0" w:color="auto"/>
              <w:left w:val="single" w:sz="4" w:space="0" w:color="auto"/>
              <w:bottom w:val="single" w:sz="4" w:space="0" w:color="auto"/>
              <w:right w:val="single" w:sz="4" w:space="0" w:color="auto"/>
            </w:tcBorders>
            <w:hideMark/>
          </w:tcPr>
          <w:p w:rsidR="00435278" w:rsidRDefault="00435278" w:rsidP="00435278">
            <w:pPr>
              <w:jc w:val="center"/>
              <w:rPr>
                <w:sz w:val="20"/>
                <w:szCs w:val="20"/>
              </w:rPr>
            </w:pPr>
            <w:r>
              <w:rPr>
                <w:sz w:val="20"/>
                <w:szCs w:val="20"/>
              </w:rPr>
              <w:t>4</w:t>
            </w:r>
          </w:p>
        </w:tc>
        <w:tc>
          <w:tcPr>
            <w:tcW w:w="850" w:type="dxa"/>
            <w:tcBorders>
              <w:top w:val="single" w:sz="4" w:space="0" w:color="auto"/>
              <w:left w:val="single" w:sz="4" w:space="0" w:color="auto"/>
              <w:bottom w:val="single" w:sz="4" w:space="0" w:color="auto"/>
              <w:right w:val="single" w:sz="4" w:space="0" w:color="auto"/>
            </w:tcBorders>
            <w:hideMark/>
          </w:tcPr>
          <w:p w:rsidR="00435278" w:rsidRDefault="00435278" w:rsidP="00435278">
            <w:pPr>
              <w:jc w:val="center"/>
              <w:rPr>
                <w:sz w:val="20"/>
                <w:szCs w:val="20"/>
              </w:rPr>
            </w:pPr>
            <w:r>
              <w:rPr>
                <w:sz w:val="20"/>
                <w:szCs w:val="20"/>
              </w:rPr>
              <w:t>3</w:t>
            </w:r>
          </w:p>
        </w:tc>
        <w:tc>
          <w:tcPr>
            <w:tcW w:w="709" w:type="dxa"/>
            <w:tcBorders>
              <w:top w:val="single" w:sz="4" w:space="0" w:color="auto"/>
              <w:left w:val="single" w:sz="4" w:space="0" w:color="auto"/>
              <w:bottom w:val="single" w:sz="4" w:space="0" w:color="auto"/>
              <w:right w:val="single" w:sz="4" w:space="0" w:color="auto"/>
            </w:tcBorders>
            <w:hideMark/>
          </w:tcPr>
          <w:p w:rsidR="00435278" w:rsidRDefault="00435278" w:rsidP="00435278">
            <w:pPr>
              <w:jc w:val="center"/>
              <w:rPr>
                <w:sz w:val="20"/>
                <w:szCs w:val="20"/>
              </w:rPr>
            </w:pPr>
            <w:r>
              <w:rPr>
                <w:sz w:val="20"/>
                <w:szCs w:val="20"/>
              </w:rPr>
              <w:t>2,5</w:t>
            </w:r>
          </w:p>
        </w:tc>
        <w:tc>
          <w:tcPr>
            <w:tcW w:w="851" w:type="dxa"/>
            <w:tcBorders>
              <w:top w:val="single" w:sz="4" w:space="0" w:color="auto"/>
              <w:left w:val="single" w:sz="4" w:space="0" w:color="auto"/>
              <w:bottom w:val="single" w:sz="4" w:space="0" w:color="auto"/>
              <w:right w:val="single" w:sz="4" w:space="0" w:color="auto"/>
            </w:tcBorders>
            <w:hideMark/>
          </w:tcPr>
          <w:p w:rsidR="00435278" w:rsidRDefault="00435278" w:rsidP="00435278">
            <w:pPr>
              <w:jc w:val="center"/>
              <w:rPr>
                <w:sz w:val="20"/>
                <w:szCs w:val="20"/>
              </w:rPr>
            </w:pPr>
            <w:r>
              <w:rPr>
                <w:sz w:val="20"/>
                <w:szCs w:val="20"/>
              </w:rPr>
              <w:t>2</w:t>
            </w:r>
          </w:p>
        </w:tc>
        <w:tc>
          <w:tcPr>
            <w:tcW w:w="1275" w:type="dxa"/>
            <w:tcBorders>
              <w:top w:val="single" w:sz="4" w:space="0" w:color="auto"/>
              <w:left w:val="single" w:sz="4" w:space="0" w:color="auto"/>
              <w:bottom w:val="single" w:sz="4" w:space="0" w:color="auto"/>
              <w:right w:val="single" w:sz="4" w:space="0" w:color="auto"/>
            </w:tcBorders>
            <w:hideMark/>
          </w:tcPr>
          <w:p w:rsidR="00435278" w:rsidRDefault="00435278" w:rsidP="00435278">
            <w:pPr>
              <w:jc w:val="center"/>
              <w:rPr>
                <w:sz w:val="20"/>
                <w:szCs w:val="20"/>
              </w:rPr>
            </w:pPr>
            <w:r>
              <w:rPr>
                <w:sz w:val="20"/>
                <w:szCs w:val="20"/>
              </w:rPr>
              <w:t>2</w:t>
            </w:r>
          </w:p>
        </w:tc>
      </w:tr>
      <w:tr w:rsidR="00435278" w:rsidTr="00435278">
        <w:trPr>
          <w:trHeight w:val="268"/>
        </w:trPr>
        <w:tc>
          <w:tcPr>
            <w:tcW w:w="567" w:type="dxa"/>
            <w:tcBorders>
              <w:top w:val="single" w:sz="4" w:space="0" w:color="auto"/>
              <w:left w:val="single" w:sz="4" w:space="0" w:color="auto"/>
              <w:bottom w:val="single" w:sz="4" w:space="0" w:color="auto"/>
              <w:right w:val="single" w:sz="4" w:space="0" w:color="auto"/>
            </w:tcBorders>
          </w:tcPr>
          <w:p w:rsidR="00435278" w:rsidRDefault="00435278" w:rsidP="00FD740C">
            <w:pPr>
              <w:numPr>
                <w:ilvl w:val="0"/>
                <w:numId w:val="169"/>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435278" w:rsidRDefault="00435278" w:rsidP="00435278">
            <w:pPr>
              <w:rPr>
                <w:b/>
                <w:sz w:val="20"/>
                <w:szCs w:val="20"/>
              </w:rPr>
            </w:pPr>
            <w:r>
              <w:rPr>
                <w:b/>
                <w:sz w:val="20"/>
                <w:szCs w:val="20"/>
              </w:rPr>
              <w:t>Сапоги кожаные с жестким подноском</w:t>
            </w:r>
          </w:p>
        </w:tc>
        <w:tc>
          <w:tcPr>
            <w:tcW w:w="709" w:type="dxa"/>
            <w:tcBorders>
              <w:top w:val="single" w:sz="4" w:space="0" w:color="auto"/>
              <w:left w:val="single" w:sz="4" w:space="0" w:color="auto"/>
              <w:bottom w:val="single" w:sz="4" w:space="0" w:color="auto"/>
              <w:right w:val="single" w:sz="4" w:space="0" w:color="auto"/>
            </w:tcBorders>
            <w:hideMark/>
          </w:tcPr>
          <w:p w:rsidR="00435278" w:rsidRDefault="00435278" w:rsidP="00435278">
            <w:pPr>
              <w:jc w:val="center"/>
              <w:rPr>
                <w:sz w:val="20"/>
                <w:szCs w:val="20"/>
              </w:rPr>
            </w:pPr>
            <w:r>
              <w:rPr>
                <w:sz w:val="20"/>
                <w:szCs w:val="20"/>
              </w:rPr>
              <w:t>4</w:t>
            </w:r>
          </w:p>
        </w:tc>
        <w:tc>
          <w:tcPr>
            <w:tcW w:w="850" w:type="dxa"/>
            <w:tcBorders>
              <w:top w:val="single" w:sz="4" w:space="0" w:color="auto"/>
              <w:left w:val="single" w:sz="4" w:space="0" w:color="auto"/>
              <w:bottom w:val="single" w:sz="4" w:space="0" w:color="auto"/>
              <w:right w:val="single" w:sz="4" w:space="0" w:color="auto"/>
            </w:tcBorders>
            <w:hideMark/>
          </w:tcPr>
          <w:p w:rsidR="00435278" w:rsidRDefault="00435278" w:rsidP="00435278">
            <w:pPr>
              <w:jc w:val="center"/>
              <w:rPr>
                <w:sz w:val="20"/>
                <w:szCs w:val="20"/>
              </w:rPr>
            </w:pPr>
            <w:r>
              <w:rPr>
                <w:sz w:val="20"/>
                <w:szCs w:val="20"/>
              </w:rPr>
              <w:t>3</w:t>
            </w:r>
          </w:p>
        </w:tc>
        <w:tc>
          <w:tcPr>
            <w:tcW w:w="709" w:type="dxa"/>
            <w:tcBorders>
              <w:top w:val="single" w:sz="4" w:space="0" w:color="auto"/>
              <w:left w:val="single" w:sz="4" w:space="0" w:color="auto"/>
              <w:bottom w:val="single" w:sz="4" w:space="0" w:color="auto"/>
              <w:right w:val="single" w:sz="4" w:space="0" w:color="auto"/>
            </w:tcBorders>
            <w:hideMark/>
          </w:tcPr>
          <w:p w:rsidR="00435278" w:rsidRDefault="00435278" w:rsidP="00435278">
            <w:pPr>
              <w:jc w:val="center"/>
              <w:rPr>
                <w:sz w:val="20"/>
                <w:szCs w:val="20"/>
              </w:rPr>
            </w:pPr>
            <w:r>
              <w:rPr>
                <w:sz w:val="20"/>
                <w:szCs w:val="20"/>
              </w:rPr>
              <w:t>2,5</w:t>
            </w:r>
          </w:p>
        </w:tc>
        <w:tc>
          <w:tcPr>
            <w:tcW w:w="851" w:type="dxa"/>
            <w:tcBorders>
              <w:top w:val="single" w:sz="4" w:space="0" w:color="auto"/>
              <w:left w:val="single" w:sz="4" w:space="0" w:color="auto"/>
              <w:bottom w:val="single" w:sz="4" w:space="0" w:color="auto"/>
              <w:right w:val="single" w:sz="4" w:space="0" w:color="auto"/>
            </w:tcBorders>
            <w:hideMark/>
          </w:tcPr>
          <w:p w:rsidR="00435278" w:rsidRDefault="00435278" w:rsidP="00435278">
            <w:pPr>
              <w:jc w:val="center"/>
              <w:rPr>
                <w:sz w:val="20"/>
                <w:szCs w:val="20"/>
              </w:rPr>
            </w:pPr>
            <w:r>
              <w:rPr>
                <w:sz w:val="20"/>
                <w:szCs w:val="20"/>
              </w:rPr>
              <w:t>2</w:t>
            </w:r>
          </w:p>
        </w:tc>
        <w:tc>
          <w:tcPr>
            <w:tcW w:w="1275" w:type="dxa"/>
            <w:tcBorders>
              <w:top w:val="single" w:sz="4" w:space="0" w:color="auto"/>
              <w:left w:val="single" w:sz="4" w:space="0" w:color="auto"/>
              <w:bottom w:val="single" w:sz="4" w:space="0" w:color="auto"/>
              <w:right w:val="single" w:sz="4" w:space="0" w:color="auto"/>
            </w:tcBorders>
            <w:hideMark/>
          </w:tcPr>
          <w:p w:rsidR="00435278" w:rsidRDefault="00435278" w:rsidP="00435278">
            <w:pPr>
              <w:jc w:val="center"/>
              <w:rPr>
                <w:sz w:val="20"/>
                <w:szCs w:val="20"/>
              </w:rPr>
            </w:pPr>
            <w:r>
              <w:rPr>
                <w:sz w:val="20"/>
                <w:szCs w:val="20"/>
              </w:rPr>
              <w:t>2</w:t>
            </w:r>
          </w:p>
        </w:tc>
      </w:tr>
    </w:tbl>
    <w:p w:rsidR="00435278" w:rsidRDefault="00435278" w:rsidP="00435278">
      <w:pPr>
        <w:jc w:val="both"/>
        <w:rPr>
          <w:rFonts w:eastAsia="Calibri"/>
          <w:b/>
          <w:sz w:val="28"/>
          <w:szCs w:val="28"/>
          <w:lang w:eastAsia="en-US"/>
        </w:rPr>
      </w:pPr>
    </w:p>
    <w:p w:rsidR="00435278" w:rsidRPr="00435278" w:rsidRDefault="00435278" w:rsidP="00435278">
      <w:pPr>
        <w:jc w:val="both"/>
        <w:rPr>
          <w:rFonts w:eastAsia="Calibri"/>
          <w:b/>
          <w:lang w:eastAsia="en-US"/>
        </w:rPr>
      </w:pPr>
      <w:r>
        <w:rPr>
          <w:rFonts w:eastAsia="Calibri"/>
          <w:b/>
          <w:lang w:eastAsia="en-US"/>
        </w:rPr>
        <w:t>Основание: Приказ Минздравсоцразвития РФ от 01.10.2008 г. № 541н «Об утверждении норм бесплатной выдачи сертифицированных специальной одежды, специальной обуви и других средств индивидуальной защиты работникам сквозных профессий индивидуальной защиты»</w:t>
      </w:r>
    </w:p>
    <w:p w:rsidR="00435278" w:rsidRDefault="00435278" w:rsidP="00435278">
      <w:pPr>
        <w:widowControl w:val="0"/>
        <w:shd w:val="clear" w:color="auto" w:fill="FFFFFF"/>
        <w:tabs>
          <w:tab w:val="left" w:pos="1109"/>
        </w:tabs>
        <w:autoSpaceDE w:val="0"/>
        <w:autoSpaceDN w:val="0"/>
        <w:adjustRightInd w:val="0"/>
        <w:ind w:right="-1"/>
        <w:jc w:val="center"/>
        <w:rPr>
          <w:b/>
          <w:spacing w:val="9"/>
          <w:sz w:val="28"/>
          <w:szCs w:val="28"/>
        </w:rPr>
      </w:pPr>
      <w:r>
        <w:rPr>
          <w:b/>
          <w:spacing w:val="9"/>
          <w:sz w:val="28"/>
          <w:szCs w:val="28"/>
        </w:rPr>
        <w:t>Перечень</w:t>
      </w:r>
    </w:p>
    <w:p w:rsidR="00435278" w:rsidRDefault="00435278" w:rsidP="00435278">
      <w:pPr>
        <w:widowControl w:val="0"/>
        <w:shd w:val="clear" w:color="auto" w:fill="FFFFFF"/>
        <w:tabs>
          <w:tab w:val="left" w:pos="1109"/>
        </w:tabs>
        <w:autoSpaceDE w:val="0"/>
        <w:autoSpaceDN w:val="0"/>
        <w:adjustRightInd w:val="0"/>
        <w:ind w:right="-1"/>
        <w:jc w:val="center"/>
        <w:rPr>
          <w:b/>
          <w:spacing w:val="2"/>
          <w:sz w:val="28"/>
          <w:szCs w:val="28"/>
        </w:rPr>
      </w:pPr>
      <w:r>
        <w:rPr>
          <w:b/>
          <w:spacing w:val="9"/>
          <w:sz w:val="28"/>
          <w:szCs w:val="28"/>
        </w:rPr>
        <w:t>профессий работников, получающих бесплатно моющие средства</w:t>
      </w:r>
    </w:p>
    <w:p w:rsidR="00435278" w:rsidRDefault="00435278" w:rsidP="00435278">
      <w:pPr>
        <w:widowControl w:val="0"/>
        <w:shd w:val="clear" w:color="auto" w:fill="FFFFFF"/>
        <w:tabs>
          <w:tab w:val="left" w:pos="1109"/>
        </w:tabs>
        <w:autoSpaceDE w:val="0"/>
        <w:autoSpaceDN w:val="0"/>
        <w:adjustRightInd w:val="0"/>
        <w:ind w:right="-1"/>
        <w:jc w:val="center"/>
        <w:rPr>
          <w:b/>
          <w:spacing w:val="2"/>
          <w:sz w:val="28"/>
          <w:szCs w:val="28"/>
        </w:rPr>
      </w:pP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5"/>
        <w:gridCol w:w="5674"/>
        <w:gridCol w:w="2977"/>
      </w:tblGrid>
      <w:tr w:rsidR="00435278" w:rsidTr="00435278">
        <w:trPr>
          <w:trHeight w:val="581"/>
        </w:trPr>
        <w:tc>
          <w:tcPr>
            <w:tcW w:w="955"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widowControl w:val="0"/>
              <w:autoSpaceDE w:val="0"/>
              <w:autoSpaceDN w:val="0"/>
              <w:adjustRightInd w:val="0"/>
              <w:ind w:right="-1"/>
              <w:jc w:val="both"/>
              <w:rPr>
                <w:b/>
              </w:rPr>
            </w:pPr>
            <w:r>
              <w:rPr>
                <w:b/>
              </w:rPr>
              <w:t>№</w:t>
            </w:r>
          </w:p>
          <w:p w:rsidR="00435278" w:rsidRDefault="00435278" w:rsidP="00435278">
            <w:pPr>
              <w:widowControl w:val="0"/>
              <w:autoSpaceDE w:val="0"/>
              <w:autoSpaceDN w:val="0"/>
              <w:adjustRightInd w:val="0"/>
              <w:ind w:right="-1"/>
              <w:jc w:val="both"/>
              <w:rPr>
                <w:b/>
              </w:rPr>
            </w:pPr>
            <w:r>
              <w:rPr>
                <w:b/>
              </w:rPr>
              <w:t>п/п</w:t>
            </w:r>
          </w:p>
        </w:tc>
        <w:tc>
          <w:tcPr>
            <w:tcW w:w="5674"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widowControl w:val="0"/>
              <w:autoSpaceDE w:val="0"/>
              <w:autoSpaceDN w:val="0"/>
              <w:adjustRightInd w:val="0"/>
              <w:ind w:right="-1"/>
              <w:jc w:val="center"/>
              <w:rPr>
                <w:b/>
              </w:rPr>
            </w:pPr>
            <w:r>
              <w:rPr>
                <w:b/>
              </w:rPr>
              <w:t>Перечень работ и профессий</w:t>
            </w:r>
          </w:p>
        </w:tc>
        <w:tc>
          <w:tcPr>
            <w:tcW w:w="2977"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widowControl w:val="0"/>
              <w:autoSpaceDE w:val="0"/>
              <w:autoSpaceDN w:val="0"/>
              <w:adjustRightInd w:val="0"/>
              <w:ind w:right="-1"/>
              <w:jc w:val="center"/>
              <w:rPr>
                <w:b/>
              </w:rPr>
            </w:pPr>
            <w:r>
              <w:rPr>
                <w:b/>
              </w:rPr>
              <w:t>Норма выдачи</w:t>
            </w:r>
          </w:p>
        </w:tc>
      </w:tr>
      <w:tr w:rsidR="00435278" w:rsidTr="00435278">
        <w:tc>
          <w:tcPr>
            <w:tcW w:w="955" w:type="dxa"/>
            <w:tcBorders>
              <w:top w:val="single" w:sz="4" w:space="0" w:color="000000"/>
              <w:left w:val="single" w:sz="4" w:space="0" w:color="000000"/>
              <w:bottom w:val="single" w:sz="4" w:space="0" w:color="000000"/>
              <w:right w:val="single" w:sz="4" w:space="0" w:color="000000"/>
            </w:tcBorders>
          </w:tcPr>
          <w:p w:rsidR="00435278" w:rsidRDefault="00435278" w:rsidP="00FD740C">
            <w:pPr>
              <w:widowControl w:val="0"/>
              <w:numPr>
                <w:ilvl w:val="0"/>
                <w:numId w:val="170"/>
              </w:numPr>
              <w:autoSpaceDE w:val="0"/>
              <w:autoSpaceDN w:val="0"/>
              <w:adjustRightInd w:val="0"/>
              <w:ind w:right="-1"/>
              <w:jc w:val="both"/>
            </w:pPr>
          </w:p>
        </w:tc>
        <w:tc>
          <w:tcPr>
            <w:tcW w:w="5674"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widowControl w:val="0"/>
              <w:autoSpaceDE w:val="0"/>
              <w:autoSpaceDN w:val="0"/>
              <w:adjustRightInd w:val="0"/>
              <w:ind w:right="-1"/>
            </w:pPr>
            <w:r>
              <w:t xml:space="preserve">Уборщица служебных помещений </w:t>
            </w:r>
          </w:p>
        </w:tc>
        <w:tc>
          <w:tcPr>
            <w:tcW w:w="2977"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widowControl w:val="0"/>
              <w:autoSpaceDE w:val="0"/>
              <w:autoSpaceDN w:val="0"/>
              <w:adjustRightInd w:val="0"/>
              <w:ind w:right="-1"/>
              <w:jc w:val="center"/>
            </w:pPr>
            <w:r>
              <w:t>400 гр. в месяц</w:t>
            </w:r>
          </w:p>
        </w:tc>
      </w:tr>
      <w:tr w:rsidR="00435278" w:rsidTr="00435278">
        <w:tc>
          <w:tcPr>
            <w:tcW w:w="955" w:type="dxa"/>
            <w:tcBorders>
              <w:top w:val="single" w:sz="4" w:space="0" w:color="000000"/>
              <w:left w:val="single" w:sz="4" w:space="0" w:color="000000"/>
              <w:bottom w:val="single" w:sz="4" w:space="0" w:color="000000"/>
              <w:right w:val="single" w:sz="4" w:space="0" w:color="000000"/>
            </w:tcBorders>
          </w:tcPr>
          <w:p w:rsidR="00435278" w:rsidRDefault="00435278" w:rsidP="00FD740C">
            <w:pPr>
              <w:widowControl w:val="0"/>
              <w:numPr>
                <w:ilvl w:val="0"/>
                <w:numId w:val="170"/>
              </w:numPr>
              <w:autoSpaceDE w:val="0"/>
              <w:autoSpaceDN w:val="0"/>
              <w:adjustRightInd w:val="0"/>
              <w:ind w:right="-1"/>
              <w:jc w:val="both"/>
            </w:pPr>
          </w:p>
        </w:tc>
        <w:tc>
          <w:tcPr>
            <w:tcW w:w="5674"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widowControl w:val="0"/>
              <w:autoSpaceDE w:val="0"/>
              <w:autoSpaceDN w:val="0"/>
              <w:adjustRightInd w:val="0"/>
              <w:ind w:right="-1"/>
            </w:pPr>
            <w:r>
              <w:t>Рабочий по комплексному обслуживанию и ремонту здания</w:t>
            </w:r>
          </w:p>
        </w:tc>
        <w:tc>
          <w:tcPr>
            <w:tcW w:w="2977"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widowControl w:val="0"/>
              <w:autoSpaceDE w:val="0"/>
              <w:autoSpaceDN w:val="0"/>
              <w:adjustRightInd w:val="0"/>
              <w:ind w:right="-1"/>
              <w:jc w:val="center"/>
            </w:pPr>
            <w:r>
              <w:t>400 гр. в месяц</w:t>
            </w:r>
          </w:p>
        </w:tc>
      </w:tr>
      <w:tr w:rsidR="00435278" w:rsidTr="00435278">
        <w:tc>
          <w:tcPr>
            <w:tcW w:w="955" w:type="dxa"/>
            <w:tcBorders>
              <w:top w:val="single" w:sz="4" w:space="0" w:color="000000"/>
              <w:left w:val="single" w:sz="4" w:space="0" w:color="000000"/>
              <w:bottom w:val="single" w:sz="4" w:space="0" w:color="000000"/>
              <w:right w:val="single" w:sz="4" w:space="0" w:color="000000"/>
            </w:tcBorders>
          </w:tcPr>
          <w:p w:rsidR="00435278" w:rsidRDefault="00435278" w:rsidP="00FD740C">
            <w:pPr>
              <w:widowControl w:val="0"/>
              <w:numPr>
                <w:ilvl w:val="0"/>
                <w:numId w:val="170"/>
              </w:numPr>
              <w:autoSpaceDE w:val="0"/>
              <w:autoSpaceDN w:val="0"/>
              <w:adjustRightInd w:val="0"/>
              <w:ind w:right="-1"/>
              <w:jc w:val="both"/>
            </w:pPr>
          </w:p>
        </w:tc>
        <w:tc>
          <w:tcPr>
            <w:tcW w:w="5674"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widowControl w:val="0"/>
              <w:autoSpaceDE w:val="0"/>
              <w:autoSpaceDN w:val="0"/>
              <w:adjustRightInd w:val="0"/>
              <w:ind w:right="-1"/>
              <w:jc w:val="both"/>
            </w:pPr>
            <w:r>
              <w:t>Дворник</w:t>
            </w:r>
          </w:p>
        </w:tc>
        <w:tc>
          <w:tcPr>
            <w:tcW w:w="2977" w:type="dxa"/>
            <w:tcBorders>
              <w:top w:val="single" w:sz="4" w:space="0" w:color="000000"/>
              <w:left w:val="single" w:sz="4" w:space="0" w:color="000000"/>
              <w:bottom w:val="single" w:sz="4" w:space="0" w:color="000000"/>
              <w:right w:val="single" w:sz="4" w:space="0" w:color="000000"/>
            </w:tcBorders>
            <w:hideMark/>
          </w:tcPr>
          <w:p w:rsidR="00435278" w:rsidRDefault="00435278" w:rsidP="00435278">
            <w:pPr>
              <w:widowControl w:val="0"/>
              <w:autoSpaceDE w:val="0"/>
              <w:autoSpaceDN w:val="0"/>
              <w:adjustRightInd w:val="0"/>
              <w:ind w:right="-1"/>
              <w:jc w:val="center"/>
            </w:pPr>
            <w:r>
              <w:t>400 гр. в месяц</w:t>
            </w:r>
          </w:p>
        </w:tc>
      </w:tr>
    </w:tbl>
    <w:p w:rsidR="00435278" w:rsidRDefault="00435278" w:rsidP="00435278">
      <w:pPr>
        <w:widowControl w:val="0"/>
        <w:autoSpaceDE w:val="0"/>
        <w:autoSpaceDN w:val="0"/>
        <w:adjustRightInd w:val="0"/>
        <w:ind w:right="-1" w:firstLine="709"/>
        <w:jc w:val="both"/>
        <w:rPr>
          <w:b/>
          <w:sz w:val="28"/>
          <w:szCs w:val="28"/>
        </w:rPr>
      </w:pPr>
      <w:r>
        <w:rPr>
          <w:b/>
          <w:sz w:val="28"/>
          <w:szCs w:val="28"/>
        </w:rPr>
        <w:tab/>
      </w:r>
      <w:r>
        <w:rPr>
          <w:b/>
          <w:sz w:val="28"/>
          <w:szCs w:val="28"/>
        </w:rPr>
        <w:tab/>
      </w:r>
      <w:r>
        <w:rPr>
          <w:b/>
          <w:sz w:val="28"/>
          <w:szCs w:val="28"/>
        </w:rPr>
        <w:tab/>
      </w:r>
      <w:r>
        <w:rPr>
          <w:b/>
          <w:sz w:val="28"/>
          <w:szCs w:val="28"/>
        </w:rPr>
        <w:tab/>
      </w:r>
    </w:p>
    <w:p w:rsidR="00435278" w:rsidRPr="00AE34A5" w:rsidRDefault="00435278" w:rsidP="00435278">
      <w:pPr>
        <w:widowControl w:val="0"/>
        <w:autoSpaceDE w:val="0"/>
        <w:autoSpaceDN w:val="0"/>
        <w:adjustRightInd w:val="0"/>
        <w:ind w:right="-1" w:firstLine="709"/>
        <w:jc w:val="both"/>
        <w:rPr>
          <w:i/>
        </w:rPr>
      </w:pPr>
      <w:r w:rsidRPr="00AE34A5">
        <w:rPr>
          <w:i/>
        </w:rPr>
        <w:lastRenderedPageBreak/>
        <w:t>При наличии оборудованной санитарной комнаты мыло и полотенце выдается в данное помещение и меняется по мере их использования.</w:t>
      </w:r>
    </w:p>
    <w:p w:rsidR="00435278" w:rsidRPr="00AE34A5" w:rsidRDefault="00435278" w:rsidP="00435278">
      <w:pPr>
        <w:widowControl w:val="0"/>
        <w:autoSpaceDE w:val="0"/>
        <w:autoSpaceDN w:val="0"/>
        <w:adjustRightInd w:val="0"/>
        <w:ind w:right="-1" w:firstLine="709"/>
        <w:jc w:val="both"/>
        <w:rPr>
          <w:i/>
        </w:rPr>
      </w:pPr>
    </w:p>
    <w:p w:rsidR="00435278" w:rsidRPr="00AE34A5" w:rsidRDefault="00435278" w:rsidP="00435278">
      <w:pPr>
        <w:widowControl w:val="0"/>
        <w:autoSpaceDE w:val="0"/>
        <w:autoSpaceDN w:val="0"/>
        <w:adjustRightInd w:val="0"/>
        <w:ind w:right="-1" w:firstLine="709"/>
        <w:jc w:val="both"/>
        <w:rPr>
          <w:b/>
        </w:rPr>
        <w:sectPr w:rsidR="00435278" w:rsidRPr="00AE34A5" w:rsidSect="009613E6">
          <w:pgSz w:w="11906" w:h="16838"/>
          <w:pgMar w:top="1134" w:right="850" w:bottom="1134" w:left="1701" w:header="708" w:footer="708" w:gutter="0"/>
          <w:cols w:space="708"/>
          <w:docGrid w:linePitch="360"/>
        </w:sectPr>
      </w:pPr>
      <w:r w:rsidRPr="00AE34A5">
        <w:rPr>
          <w:b/>
        </w:rPr>
        <w:t>Основание: Приложение постановлением Министерства труда и социального развития РФ от 04.06 2003 г. № 45</w:t>
      </w:r>
    </w:p>
    <w:p w:rsidR="00435278" w:rsidRDefault="00435278" w:rsidP="00435278">
      <w:pPr>
        <w:jc w:val="right"/>
        <w:rPr>
          <w:i/>
          <w:sz w:val="28"/>
        </w:rPr>
      </w:pPr>
      <w:r w:rsidRPr="00435278">
        <w:rPr>
          <w:i/>
          <w:sz w:val="28"/>
        </w:rPr>
        <w:lastRenderedPageBreak/>
        <w:t>Приложение 28</w:t>
      </w:r>
    </w:p>
    <w:p w:rsidR="00435278" w:rsidRDefault="00435278" w:rsidP="00435278">
      <w:pPr>
        <w:jc w:val="right"/>
        <w:rPr>
          <w:i/>
          <w:sz w:val="28"/>
        </w:rPr>
      </w:pPr>
    </w:p>
    <w:tbl>
      <w:tblPr>
        <w:tblW w:w="0" w:type="auto"/>
        <w:tblLook w:val="04A0" w:firstRow="1" w:lastRow="0" w:firstColumn="1" w:lastColumn="0" w:noHBand="0" w:noVBand="1"/>
      </w:tblPr>
      <w:tblGrid>
        <w:gridCol w:w="3190"/>
        <w:gridCol w:w="3190"/>
        <w:gridCol w:w="3191"/>
      </w:tblGrid>
      <w:tr w:rsidR="00435278" w:rsidRPr="00435278" w:rsidTr="00435278">
        <w:tc>
          <w:tcPr>
            <w:tcW w:w="3190" w:type="dxa"/>
            <w:shd w:val="clear" w:color="auto" w:fill="auto"/>
          </w:tcPr>
          <w:p w:rsidR="00435278" w:rsidRPr="00435278" w:rsidRDefault="00435278" w:rsidP="00435278">
            <w:pPr>
              <w:jc w:val="center"/>
              <w:rPr>
                <w:szCs w:val="20"/>
              </w:rPr>
            </w:pPr>
            <w:r w:rsidRPr="00435278">
              <w:rPr>
                <w:szCs w:val="20"/>
              </w:rPr>
              <w:t>Мотивированное мнение</w:t>
            </w:r>
          </w:p>
          <w:p w:rsidR="00435278" w:rsidRPr="00435278" w:rsidRDefault="00435278" w:rsidP="00435278">
            <w:pPr>
              <w:jc w:val="center"/>
              <w:rPr>
                <w:szCs w:val="20"/>
              </w:rPr>
            </w:pPr>
            <w:r w:rsidRPr="00435278">
              <w:rPr>
                <w:szCs w:val="20"/>
              </w:rPr>
              <w:t>первичной профсоюзной</w:t>
            </w:r>
          </w:p>
          <w:p w:rsidR="00435278" w:rsidRPr="00435278" w:rsidRDefault="00435278" w:rsidP="00435278">
            <w:pPr>
              <w:jc w:val="center"/>
              <w:rPr>
                <w:szCs w:val="20"/>
              </w:rPr>
            </w:pPr>
            <w:r w:rsidRPr="00435278">
              <w:rPr>
                <w:szCs w:val="20"/>
              </w:rPr>
              <w:t>организации</w:t>
            </w:r>
          </w:p>
        </w:tc>
        <w:tc>
          <w:tcPr>
            <w:tcW w:w="3190" w:type="dxa"/>
            <w:shd w:val="clear" w:color="auto" w:fill="auto"/>
          </w:tcPr>
          <w:p w:rsidR="00435278" w:rsidRPr="00435278" w:rsidRDefault="00435278" w:rsidP="00435278">
            <w:pPr>
              <w:jc w:val="center"/>
              <w:rPr>
                <w:b/>
                <w:szCs w:val="20"/>
              </w:rPr>
            </w:pPr>
            <w:r w:rsidRPr="00435278">
              <w:rPr>
                <w:b/>
                <w:szCs w:val="20"/>
              </w:rPr>
              <w:t>«ПРИНЯТО»</w:t>
            </w:r>
          </w:p>
        </w:tc>
        <w:tc>
          <w:tcPr>
            <w:tcW w:w="3191" w:type="dxa"/>
            <w:shd w:val="clear" w:color="auto" w:fill="auto"/>
          </w:tcPr>
          <w:p w:rsidR="00435278" w:rsidRPr="00435278" w:rsidRDefault="00435278" w:rsidP="00435278">
            <w:pPr>
              <w:jc w:val="center"/>
              <w:rPr>
                <w:b/>
                <w:szCs w:val="20"/>
              </w:rPr>
            </w:pPr>
            <w:r w:rsidRPr="00435278">
              <w:rPr>
                <w:b/>
                <w:szCs w:val="20"/>
              </w:rPr>
              <w:t>«УТВЕРЖДАЮ»</w:t>
            </w:r>
          </w:p>
        </w:tc>
      </w:tr>
      <w:tr w:rsidR="00435278" w:rsidRPr="00435278" w:rsidTr="00435278">
        <w:tc>
          <w:tcPr>
            <w:tcW w:w="3190" w:type="dxa"/>
            <w:shd w:val="clear" w:color="auto" w:fill="auto"/>
          </w:tcPr>
          <w:p w:rsidR="00435278" w:rsidRPr="00435278" w:rsidRDefault="00435278" w:rsidP="00435278">
            <w:pPr>
              <w:jc w:val="center"/>
              <w:rPr>
                <w:szCs w:val="20"/>
              </w:rPr>
            </w:pPr>
            <w:r w:rsidRPr="00435278">
              <w:rPr>
                <w:szCs w:val="20"/>
              </w:rPr>
              <w:t xml:space="preserve">Председатель первичной профсоюзной организации МБУДО «ГДДТ им. А. Алиша» г. Казани                 </w:t>
            </w:r>
          </w:p>
        </w:tc>
        <w:tc>
          <w:tcPr>
            <w:tcW w:w="3190" w:type="dxa"/>
            <w:shd w:val="clear" w:color="auto" w:fill="auto"/>
          </w:tcPr>
          <w:p w:rsidR="00435278" w:rsidRPr="00435278" w:rsidRDefault="00435278" w:rsidP="00435278">
            <w:pPr>
              <w:jc w:val="center"/>
              <w:rPr>
                <w:szCs w:val="20"/>
              </w:rPr>
            </w:pPr>
            <w:r w:rsidRPr="00435278">
              <w:rPr>
                <w:szCs w:val="20"/>
              </w:rPr>
              <w:t xml:space="preserve">МБУДО «ГДДТ им. А. Алиша» г. Казани                 </w:t>
            </w:r>
          </w:p>
        </w:tc>
        <w:tc>
          <w:tcPr>
            <w:tcW w:w="3191" w:type="dxa"/>
            <w:shd w:val="clear" w:color="auto" w:fill="auto"/>
          </w:tcPr>
          <w:p w:rsidR="00435278" w:rsidRPr="00435278" w:rsidRDefault="00435278" w:rsidP="00435278">
            <w:pPr>
              <w:jc w:val="center"/>
              <w:rPr>
                <w:szCs w:val="20"/>
              </w:rPr>
            </w:pPr>
            <w:r w:rsidRPr="00435278">
              <w:rPr>
                <w:szCs w:val="20"/>
              </w:rPr>
              <w:t xml:space="preserve">Приказом директора  </w:t>
            </w:r>
          </w:p>
          <w:p w:rsidR="00435278" w:rsidRPr="00435278" w:rsidRDefault="00435278" w:rsidP="00435278">
            <w:pPr>
              <w:jc w:val="center"/>
              <w:rPr>
                <w:szCs w:val="20"/>
              </w:rPr>
            </w:pPr>
            <w:r w:rsidRPr="00435278">
              <w:rPr>
                <w:szCs w:val="20"/>
              </w:rPr>
              <w:t xml:space="preserve">МБУДО «ГДДТ им. А. Алиша» г. Казани          </w:t>
            </w:r>
          </w:p>
          <w:p w:rsidR="00435278" w:rsidRPr="00435278" w:rsidRDefault="00435278" w:rsidP="00435278">
            <w:pPr>
              <w:jc w:val="center"/>
              <w:rPr>
                <w:szCs w:val="20"/>
              </w:rPr>
            </w:pPr>
            <w:r w:rsidRPr="00435278">
              <w:rPr>
                <w:szCs w:val="20"/>
              </w:rPr>
              <w:t xml:space="preserve"> от «25» мая 2021г. № 85</w:t>
            </w:r>
          </w:p>
        </w:tc>
      </w:tr>
      <w:tr w:rsidR="00435278" w:rsidRPr="00435278" w:rsidTr="00435278">
        <w:tc>
          <w:tcPr>
            <w:tcW w:w="3190" w:type="dxa"/>
            <w:shd w:val="clear" w:color="auto" w:fill="auto"/>
          </w:tcPr>
          <w:p w:rsidR="00435278" w:rsidRPr="00435278" w:rsidRDefault="00435278" w:rsidP="00435278">
            <w:pPr>
              <w:jc w:val="center"/>
              <w:rPr>
                <w:szCs w:val="20"/>
              </w:rPr>
            </w:pPr>
          </w:p>
          <w:p w:rsidR="00435278" w:rsidRDefault="00435278" w:rsidP="00435278">
            <w:pPr>
              <w:jc w:val="center"/>
              <w:rPr>
                <w:szCs w:val="20"/>
              </w:rPr>
            </w:pPr>
            <w:r w:rsidRPr="00435278">
              <w:rPr>
                <w:szCs w:val="20"/>
              </w:rPr>
              <w:t>В.В. Павлова__________</w:t>
            </w:r>
          </w:p>
          <w:p w:rsidR="00435278" w:rsidRPr="00435278" w:rsidRDefault="00435278" w:rsidP="00435278">
            <w:pPr>
              <w:jc w:val="center"/>
              <w:rPr>
                <w:szCs w:val="20"/>
              </w:rPr>
            </w:pPr>
            <w:r w:rsidRPr="00435278">
              <w:rPr>
                <w:szCs w:val="20"/>
              </w:rPr>
              <w:t xml:space="preserve">Протокол </w:t>
            </w:r>
          </w:p>
          <w:p w:rsidR="00435278" w:rsidRPr="00435278" w:rsidRDefault="00435278" w:rsidP="00435278">
            <w:pPr>
              <w:jc w:val="center"/>
              <w:rPr>
                <w:szCs w:val="20"/>
              </w:rPr>
            </w:pPr>
            <w:r>
              <w:rPr>
                <w:szCs w:val="20"/>
              </w:rPr>
              <w:t>от «16» марта</w:t>
            </w:r>
            <w:r w:rsidRPr="00435278">
              <w:rPr>
                <w:szCs w:val="20"/>
              </w:rPr>
              <w:t xml:space="preserve"> 2021г. № </w:t>
            </w:r>
            <w:r>
              <w:rPr>
                <w:szCs w:val="20"/>
              </w:rPr>
              <w:t>6</w:t>
            </w:r>
          </w:p>
          <w:p w:rsidR="00435278" w:rsidRPr="00435278" w:rsidRDefault="00435278" w:rsidP="00435278">
            <w:pPr>
              <w:jc w:val="center"/>
              <w:rPr>
                <w:szCs w:val="20"/>
              </w:rPr>
            </w:pPr>
          </w:p>
        </w:tc>
        <w:tc>
          <w:tcPr>
            <w:tcW w:w="3190" w:type="dxa"/>
            <w:shd w:val="clear" w:color="auto" w:fill="auto"/>
          </w:tcPr>
          <w:p w:rsidR="00435278" w:rsidRPr="00435278" w:rsidRDefault="00435278" w:rsidP="00435278">
            <w:pPr>
              <w:jc w:val="center"/>
              <w:rPr>
                <w:szCs w:val="20"/>
              </w:rPr>
            </w:pPr>
            <w:r w:rsidRPr="00435278">
              <w:rPr>
                <w:szCs w:val="20"/>
              </w:rPr>
              <w:t xml:space="preserve">Протокол </w:t>
            </w:r>
          </w:p>
          <w:p w:rsidR="00435278" w:rsidRPr="00435278" w:rsidRDefault="00276786" w:rsidP="00435278">
            <w:pPr>
              <w:jc w:val="center"/>
              <w:rPr>
                <w:szCs w:val="20"/>
              </w:rPr>
            </w:pPr>
            <w:r>
              <w:rPr>
                <w:szCs w:val="20"/>
              </w:rPr>
              <w:t>от «10</w:t>
            </w:r>
            <w:r w:rsidR="00435278" w:rsidRPr="00435278">
              <w:rPr>
                <w:szCs w:val="20"/>
              </w:rPr>
              <w:t xml:space="preserve">» </w:t>
            </w:r>
            <w:r>
              <w:rPr>
                <w:szCs w:val="20"/>
              </w:rPr>
              <w:t>июня 2021 г. №2</w:t>
            </w:r>
          </w:p>
          <w:p w:rsidR="00435278" w:rsidRPr="00435278" w:rsidRDefault="00435278" w:rsidP="00435278">
            <w:pPr>
              <w:jc w:val="center"/>
              <w:rPr>
                <w:szCs w:val="20"/>
              </w:rPr>
            </w:pPr>
          </w:p>
        </w:tc>
        <w:tc>
          <w:tcPr>
            <w:tcW w:w="3191" w:type="dxa"/>
            <w:shd w:val="clear" w:color="auto" w:fill="auto"/>
          </w:tcPr>
          <w:p w:rsidR="00435278" w:rsidRPr="00435278" w:rsidRDefault="00435278" w:rsidP="00435278">
            <w:pPr>
              <w:jc w:val="center"/>
              <w:rPr>
                <w:szCs w:val="20"/>
              </w:rPr>
            </w:pPr>
          </w:p>
          <w:p w:rsidR="00435278" w:rsidRPr="00435278" w:rsidRDefault="00435278" w:rsidP="00435278">
            <w:pPr>
              <w:jc w:val="center"/>
              <w:rPr>
                <w:szCs w:val="20"/>
              </w:rPr>
            </w:pPr>
            <w:r w:rsidRPr="00435278">
              <w:rPr>
                <w:szCs w:val="20"/>
              </w:rPr>
              <w:t>Е.Ю. Габитова_________</w:t>
            </w:r>
          </w:p>
          <w:p w:rsidR="00435278" w:rsidRPr="00435278" w:rsidRDefault="00435278" w:rsidP="00435278">
            <w:pPr>
              <w:jc w:val="center"/>
              <w:rPr>
                <w:szCs w:val="20"/>
              </w:rPr>
            </w:pPr>
          </w:p>
        </w:tc>
      </w:tr>
    </w:tbl>
    <w:p w:rsidR="00435278" w:rsidRPr="00435278" w:rsidRDefault="00435278" w:rsidP="00435278">
      <w:pPr>
        <w:jc w:val="right"/>
        <w:rPr>
          <w:i/>
          <w:sz w:val="28"/>
        </w:rPr>
      </w:pPr>
    </w:p>
    <w:p w:rsidR="00435278" w:rsidRPr="006E184F" w:rsidRDefault="00435278" w:rsidP="00435278">
      <w:pPr>
        <w:shd w:val="clear" w:color="auto" w:fill="FFFFFF"/>
        <w:tabs>
          <w:tab w:val="left" w:pos="851"/>
        </w:tabs>
        <w:jc w:val="center"/>
      </w:pPr>
      <w:r w:rsidRPr="006E184F">
        <w:rPr>
          <w:b/>
          <w:bCs/>
          <w:color w:val="000000"/>
        </w:rPr>
        <w:t>ПОЛОЖЕНИЕ</w:t>
      </w:r>
    </w:p>
    <w:p w:rsidR="00435278" w:rsidRPr="006E184F" w:rsidRDefault="00435278" w:rsidP="00435278">
      <w:pPr>
        <w:shd w:val="clear" w:color="auto" w:fill="FFFFFF"/>
        <w:tabs>
          <w:tab w:val="left" w:pos="851"/>
        </w:tabs>
        <w:jc w:val="center"/>
      </w:pPr>
      <w:r w:rsidRPr="006E184F">
        <w:rPr>
          <w:b/>
          <w:bCs/>
          <w:color w:val="000000"/>
          <w:spacing w:val="-1"/>
        </w:rPr>
        <w:t>об административно-общественном контроле</w:t>
      </w:r>
    </w:p>
    <w:p w:rsidR="00435278" w:rsidRDefault="00435278" w:rsidP="00435278">
      <w:pPr>
        <w:shd w:val="clear" w:color="auto" w:fill="FFFFFF"/>
        <w:tabs>
          <w:tab w:val="left" w:pos="851"/>
        </w:tabs>
        <w:jc w:val="center"/>
        <w:rPr>
          <w:b/>
          <w:bCs/>
          <w:color w:val="000000"/>
          <w:spacing w:val="-1"/>
        </w:rPr>
      </w:pPr>
      <w:r w:rsidRPr="006E184F">
        <w:rPr>
          <w:b/>
          <w:bCs/>
          <w:color w:val="000000"/>
          <w:spacing w:val="-1"/>
        </w:rPr>
        <w:t>за состоянием охраны труда</w:t>
      </w:r>
    </w:p>
    <w:p w:rsidR="00435278" w:rsidRPr="006E184F" w:rsidRDefault="00435278" w:rsidP="00435278">
      <w:pPr>
        <w:shd w:val="clear" w:color="auto" w:fill="FFFFFF"/>
        <w:tabs>
          <w:tab w:val="left" w:pos="851"/>
        </w:tabs>
        <w:jc w:val="center"/>
        <w:rPr>
          <w:b/>
          <w:bCs/>
          <w:color w:val="000000"/>
          <w:spacing w:val="-1"/>
        </w:rPr>
      </w:pPr>
      <w:r>
        <w:rPr>
          <w:b/>
          <w:bCs/>
          <w:color w:val="000000"/>
          <w:spacing w:val="-1"/>
        </w:rPr>
        <w:t>МБУДО «Городской дворец детского творчества им. А. Алиша» Г. Казани</w:t>
      </w:r>
    </w:p>
    <w:p w:rsidR="00435278" w:rsidRPr="006E184F" w:rsidRDefault="00435278" w:rsidP="00435278">
      <w:pPr>
        <w:shd w:val="clear" w:color="auto" w:fill="FFFFFF"/>
        <w:tabs>
          <w:tab w:val="left" w:pos="851"/>
        </w:tabs>
        <w:ind w:firstLine="567"/>
        <w:jc w:val="both"/>
      </w:pPr>
    </w:p>
    <w:p w:rsidR="00435278" w:rsidRPr="006E184F" w:rsidRDefault="00435278" w:rsidP="00FD740C">
      <w:pPr>
        <w:widowControl w:val="0"/>
        <w:numPr>
          <w:ilvl w:val="0"/>
          <w:numId w:val="173"/>
        </w:numPr>
        <w:shd w:val="clear" w:color="auto" w:fill="FFFFFF"/>
        <w:tabs>
          <w:tab w:val="left" w:pos="709"/>
          <w:tab w:val="left" w:pos="1306"/>
        </w:tabs>
        <w:autoSpaceDE w:val="0"/>
        <w:autoSpaceDN w:val="0"/>
        <w:adjustRightInd w:val="0"/>
        <w:ind w:right="14" w:firstLine="567"/>
        <w:jc w:val="both"/>
        <w:rPr>
          <w:color w:val="000000"/>
          <w:spacing w:val="-28"/>
        </w:rPr>
      </w:pPr>
      <w:r w:rsidRPr="006E184F">
        <w:rPr>
          <w:color w:val="000000"/>
          <w:spacing w:val="-1"/>
        </w:rPr>
        <w:t xml:space="preserve">Административно-общественный контроль является основной формой контроля администрации и профсоюзного комитета </w:t>
      </w:r>
      <w:r>
        <w:rPr>
          <w:color w:val="000000"/>
          <w:spacing w:val="-1"/>
        </w:rPr>
        <w:t>ГДДТ</w:t>
      </w:r>
      <w:r w:rsidRPr="006E184F">
        <w:rPr>
          <w:color w:val="000000"/>
          <w:spacing w:val="-1"/>
        </w:rPr>
        <w:t xml:space="preserve"> за состоянием условий и безопасности труда </w:t>
      </w:r>
      <w:r w:rsidRPr="006E184F">
        <w:rPr>
          <w:color w:val="000000"/>
          <w:spacing w:val="-2"/>
        </w:rPr>
        <w:t xml:space="preserve">при проведении учебно-воспитательного процесса, а также соблюдения всеми должностными лицами, работниками и обучающимися требований законодательства, стандартов безопасности </w:t>
      </w:r>
      <w:r w:rsidRPr="006E184F">
        <w:rPr>
          <w:color w:val="000000"/>
          <w:spacing w:val="-1"/>
        </w:rPr>
        <w:t>труда, правил, норм, инструкций и других нормативно-технических документов.</w:t>
      </w:r>
    </w:p>
    <w:p w:rsidR="00435278" w:rsidRPr="006E184F" w:rsidRDefault="00435278" w:rsidP="00FD740C">
      <w:pPr>
        <w:widowControl w:val="0"/>
        <w:numPr>
          <w:ilvl w:val="0"/>
          <w:numId w:val="173"/>
        </w:numPr>
        <w:shd w:val="clear" w:color="auto" w:fill="FFFFFF"/>
        <w:tabs>
          <w:tab w:val="left" w:pos="709"/>
          <w:tab w:val="left" w:pos="1306"/>
        </w:tabs>
        <w:autoSpaceDE w:val="0"/>
        <w:autoSpaceDN w:val="0"/>
        <w:adjustRightInd w:val="0"/>
        <w:ind w:right="19" w:firstLine="567"/>
        <w:jc w:val="both"/>
        <w:rPr>
          <w:color w:val="000000"/>
          <w:spacing w:val="-14"/>
        </w:rPr>
      </w:pPr>
      <w:r w:rsidRPr="006E184F">
        <w:rPr>
          <w:color w:val="000000"/>
        </w:rPr>
        <w:t xml:space="preserve">Директор </w:t>
      </w:r>
      <w:r>
        <w:rPr>
          <w:color w:val="000000"/>
        </w:rPr>
        <w:t>ГДДТ</w:t>
      </w:r>
      <w:r w:rsidRPr="006E184F">
        <w:rPr>
          <w:color w:val="000000"/>
        </w:rPr>
        <w:t xml:space="preserve"> издает приказ о введении в действие административно-</w:t>
      </w:r>
      <w:r w:rsidRPr="006E184F">
        <w:rPr>
          <w:color w:val="000000"/>
          <w:spacing w:val="-1"/>
        </w:rPr>
        <w:t xml:space="preserve">общественного контроля за состоянием охраны труда, устанавливает порядок его проведения, определяет должностных лиц, ответственных за его организацию и участвующих в проведении </w:t>
      </w:r>
      <w:r w:rsidRPr="006E184F">
        <w:rPr>
          <w:color w:val="000000"/>
        </w:rPr>
        <w:t>контроля.</w:t>
      </w:r>
    </w:p>
    <w:p w:rsidR="00435278" w:rsidRPr="006E184F" w:rsidRDefault="00435278" w:rsidP="00435278">
      <w:pPr>
        <w:shd w:val="clear" w:color="auto" w:fill="FFFFFF"/>
        <w:tabs>
          <w:tab w:val="left" w:pos="709"/>
        </w:tabs>
        <w:ind w:right="14" w:firstLine="567"/>
        <w:jc w:val="both"/>
      </w:pPr>
      <w:r w:rsidRPr="006E184F">
        <w:rPr>
          <w:color w:val="000000"/>
        </w:rPr>
        <w:t>Приказ издается 1 раз в 5 лет. При изменении ответственных должностных лиц, осуществляющих контроль, выпускается дополнение к приказу.</w:t>
      </w:r>
    </w:p>
    <w:p w:rsidR="00435278" w:rsidRPr="006E184F" w:rsidRDefault="00435278" w:rsidP="00276786">
      <w:pPr>
        <w:shd w:val="clear" w:color="auto" w:fill="FFFFFF"/>
        <w:tabs>
          <w:tab w:val="left" w:pos="709"/>
          <w:tab w:val="left" w:pos="851"/>
        </w:tabs>
        <w:ind w:firstLine="567"/>
        <w:jc w:val="both"/>
      </w:pPr>
      <w:r w:rsidRPr="006E184F">
        <w:rPr>
          <w:color w:val="000000"/>
          <w:spacing w:val="-11"/>
        </w:rPr>
        <w:t>3.</w:t>
      </w:r>
      <w:r w:rsidRPr="006E184F">
        <w:rPr>
          <w:color w:val="000000"/>
        </w:rPr>
        <w:tab/>
        <w:t>Руководство организацией административно-общественного контроля осуществляет</w:t>
      </w:r>
      <w:r w:rsidR="00276786">
        <w:t xml:space="preserve"> </w:t>
      </w:r>
      <w:r w:rsidRPr="006E184F">
        <w:rPr>
          <w:color w:val="000000"/>
          <w:spacing w:val="-1"/>
        </w:rPr>
        <w:t xml:space="preserve">директор </w:t>
      </w:r>
      <w:r>
        <w:rPr>
          <w:color w:val="000000"/>
          <w:spacing w:val="-1"/>
        </w:rPr>
        <w:t>ГДДТ</w:t>
      </w:r>
      <w:r w:rsidRPr="006E184F">
        <w:rPr>
          <w:color w:val="000000"/>
          <w:spacing w:val="-1"/>
        </w:rPr>
        <w:t>.</w:t>
      </w:r>
    </w:p>
    <w:p w:rsidR="00435278" w:rsidRPr="006E184F" w:rsidRDefault="00435278" w:rsidP="00435278">
      <w:pPr>
        <w:shd w:val="clear" w:color="auto" w:fill="FFFFFF"/>
        <w:tabs>
          <w:tab w:val="left" w:pos="709"/>
          <w:tab w:val="left" w:pos="851"/>
          <w:tab w:val="left" w:pos="1406"/>
        </w:tabs>
        <w:ind w:right="10" w:firstLine="567"/>
        <w:jc w:val="both"/>
      </w:pPr>
      <w:r w:rsidRPr="006E184F">
        <w:rPr>
          <w:color w:val="000000"/>
          <w:spacing w:val="-12"/>
        </w:rPr>
        <w:t>4.</w:t>
      </w:r>
      <w:r w:rsidRPr="006E184F">
        <w:rPr>
          <w:color w:val="000000"/>
        </w:rPr>
        <w:tab/>
        <w:t xml:space="preserve">По периодичности проверок, составу комиссии и характеру проверяемых вопросов </w:t>
      </w:r>
      <w:r w:rsidRPr="006E184F">
        <w:rPr>
          <w:color w:val="000000"/>
          <w:spacing w:val="-1"/>
        </w:rPr>
        <w:t>по охране административно-общественный контроль проводится по трем ступеням.</w:t>
      </w:r>
    </w:p>
    <w:p w:rsidR="00435278" w:rsidRPr="006E184F" w:rsidRDefault="00435278" w:rsidP="00435278">
      <w:pPr>
        <w:shd w:val="clear" w:color="auto" w:fill="FFFFFF"/>
        <w:tabs>
          <w:tab w:val="left" w:pos="709"/>
        </w:tabs>
        <w:ind w:firstLine="567"/>
        <w:jc w:val="both"/>
        <w:rPr>
          <w:b/>
          <w:bCs/>
          <w:color w:val="000000"/>
          <w:spacing w:val="-1"/>
        </w:rPr>
      </w:pPr>
    </w:p>
    <w:p w:rsidR="00435278" w:rsidRPr="006E184F" w:rsidRDefault="00435278" w:rsidP="00435278">
      <w:pPr>
        <w:shd w:val="clear" w:color="auto" w:fill="FFFFFF"/>
        <w:tabs>
          <w:tab w:val="left" w:pos="709"/>
        </w:tabs>
        <w:ind w:firstLine="567"/>
        <w:jc w:val="both"/>
      </w:pPr>
      <w:r w:rsidRPr="006E184F">
        <w:rPr>
          <w:b/>
          <w:bCs/>
          <w:color w:val="000000"/>
          <w:spacing w:val="-1"/>
        </w:rPr>
        <w:t xml:space="preserve">4.1. </w:t>
      </w:r>
      <w:r w:rsidRPr="006E184F">
        <w:rPr>
          <w:b/>
          <w:bCs/>
          <w:i/>
          <w:iCs/>
          <w:color w:val="000000"/>
          <w:spacing w:val="-1"/>
        </w:rPr>
        <w:t>Первая ступень контроля</w:t>
      </w:r>
    </w:p>
    <w:p w:rsidR="00435278" w:rsidRPr="006E184F" w:rsidRDefault="00435278" w:rsidP="00FD740C">
      <w:pPr>
        <w:widowControl w:val="0"/>
        <w:numPr>
          <w:ilvl w:val="0"/>
          <w:numId w:val="174"/>
        </w:numPr>
        <w:shd w:val="clear" w:color="auto" w:fill="FFFFFF"/>
        <w:tabs>
          <w:tab w:val="left" w:pos="709"/>
          <w:tab w:val="left" w:pos="1570"/>
        </w:tabs>
        <w:autoSpaceDE w:val="0"/>
        <w:autoSpaceDN w:val="0"/>
        <w:adjustRightInd w:val="0"/>
        <w:ind w:right="10" w:firstLine="567"/>
        <w:jc w:val="both"/>
        <w:rPr>
          <w:color w:val="000000"/>
          <w:spacing w:val="-3"/>
        </w:rPr>
      </w:pPr>
      <w:r w:rsidRPr="006E184F">
        <w:rPr>
          <w:color w:val="000000"/>
          <w:spacing w:val="-1"/>
        </w:rPr>
        <w:t xml:space="preserve">Первая ступень контроля осуществляется </w:t>
      </w:r>
      <w:r>
        <w:rPr>
          <w:color w:val="000000"/>
          <w:spacing w:val="-1"/>
        </w:rPr>
        <w:t>педагогами дополнительного образования</w:t>
      </w:r>
      <w:r w:rsidRPr="006E184F">
        <w:rPr>
          <w:color w:val="000000"/>
          <w:spacing w:val="-1"/>
        </w:rPr>
        <w:t xml:space="preserve"> и другими работниками </w:t>
      </w:r>
      <w:r>
        <w:rPr>
          <w:color w:val="000000"/>
          <w:spacing w:val="-1"/>
        </w:rPr>
        <w:t>ГДДТ</w:t>
      </w:r>
      <w:r w:rsidRPr="006E184F">
        <w:rPr>
          <w:color w:val="000000"/>
          <w:spacing w:val="-1"/>
        </w:rPr>
        <w:t xml:space="preserve"> ежедне</w:t>
      </w:r>
      <w:r>
        <w:rPr>
          <w:color w:val="000000"/>
          <w:spacing w:val="-1"/>
        </w:rPr>
        <w:t>вно перед началом рабочего дня н</w:t>
      </w:r>
      <w:r w:rsidRPr="006E184F">
        <w:rPr>
          <w:color w:val="000000"/>
          <w:spacing w:val="-1"/>
        </w:rPr>
        <w:t>а своем рабочем месте.</w:t>
      </w:r>
    </w:p>
    <w:p w:rsidR="00435278" w:rsidRPr="006E184F" w:rsidRDefault="00435278" w:rsidP="00FD740C">
      <w:pPr>
        <w:widowControl w:val="0"/>
        <w:numPr>
          <w:ilvl w:val="0"/>
          <w:numId w:val="174"/>
        </w:numPr>
        <w:shd w:val="clear" w:color="auto" w:fill="FFFFFF"/>
        <w:tabs>
          <w:tab w:val="left" w:pos="709"/>
          <w:tab w:val="left" w:pos="1570"/>
        </w:tabs>
        <w:autoSpaceDE w:val="0"/>
        <w:autoSpaceDN w:val="0"/>
        <w:adjustRightInd w:val="0"/>
        <w:ind w:firstLine="567"/>
        <w:jc w:val="both"/>
        <w:rPr>
          <w:color w:val="000000"/>
          <w:spacing w:val="-4"/>
        </w:rPr>
      </w:pPr>
      <w:r w:rsidRPr="006E184F">
        <w:rPr>
          <w:color w:val="000000"/>
          <w:spacing w:val="-1"/>
        </w:rPr>
        <w:t>На первой ступени административно-общественного контроля проверяется:</w:t>
      </w:r>
    </w:p>
    <w:p w:rsidR="00435278" w:rsidRPr="006E184F" w:rsidRDefault="00435278" w:rsidP="00FD740C">
      <w:pPr>
        <w:widowControl w:val="0"/>
        <w:numPr>
          <w:ilvl w:val="0"/>
          <w:numId w:val="175"/>
        </w:numPr>
        <w:shd w:val="clear" w:color="auto" w:fill="FFFFFF"/>
        <w:tabs>
          <w:tab w:val="left" w:pos="614"/>
          <w:tab w:val="left" w:pos="709"/>
        </w:tabs>
        <w:autoSpaceDE w:val="0"/>
        <w:autoSpaceDN w:val="0"/>
        <w:adjustRightInd w:val="0"/>
        <w:jc w:val="both"/>
        <w:rPr>
          <w:color w:val="000000"/>
        </w:rPr>
      </w:pPr>
      <w:r w:rsidRPr="006E184F">
        <w:rPr>
          <w:color w:val="000000"/>
        </w:rPr>
        <w:t>состояние и организация рабочего места (наличие и исправность приборов, инструментов, приспособлений и т.п.);</w:t>
      </w:r>
    </w:p>
    <w:p w:rsidR="00435278" w:rsidRPr="006E184F" w:rsidRDefault="00435278" w:rsidP="00FD740C">
      <w:pPr>
        <w:widowControl w:val="0"/>
        <w:numPr>
          <w:ilvl w:val="0"/>
          <w:numId w:val="175"/>
        </w:numPr>
        <w:shd w:val="clear" w:color="auto" w:fill="FFFFFF"/>
        <w:tabs>
          <w:tab w:val="left" w:pos="614"/>
          <w:tab w:val="left" w:pos="709"/>
        </w:tabs>
        <w:autoSpaceDE w:val="0"/>
        <w:autoSpaceDN w:val="0"/>
        <w:adjustRightInd w:val="0"/>
        <w:jc w:val="both"/>
        <w:rPr>
          <w:color w:val="000000"/>
        </w:rPr>
      </w:pPr>
      <w:r w:rsidRPr="006E184F">
        <w:rPr>
          <w:color w:val="000000"/>
        </w:rPr>
        <w:t>исправность и соответствие требованиям безопасности оборудования, машин, механизмов, электрооборудования, электрических сетей;</w:t>
      </w:r>
    </w:p>
    <w:p w:rsidR="00435278" w:rsidRPr="006E184F" w:rsidRDefault="00435278" w:rsidP="00FD740C">
      <w:pPr>
        <w:widowControl w:val="0"/>
        <w:numPr>
          <w:ilvl w:val="0"/>
          <w:numId w:val="175"/>
        </w:numPr>
        <w:shd w:val="clear" w:color="auto" w:fill="FFFFFF"/>
        <w:tabs>
          <w:tab w:val="left" w:pos="614"/>
          <w:tab w:val="left" w:pos="709"/>
        </w:tabs>
        <w:autoSpaceDE w:val="0"/>
        <w:autoSpaceDN w:val="0"/>
        <w:adjustRightInd w:val="0"/>
        <w:jc w:val="both"/>
        <w:rPr>
          <w:color w:val="000000"/>
        </w:rPr>
      </w:pPr>
      <w:r w:rsidRPr="006E184F">
        <w:rPr>
          <w:color w:val="000000"/>
          <w:spacing w:val="-2"/>
        </w:rPr>
        <w:t xml:space="preserve">обеспечение санитарно-гигиенических норм (освещенности, вентиляции, теплового режима, </w:t>
      </w:r>
      <w:r w:rsidRPr="006E184F">
        <w:rPr>
          <w:color w:val="000000"/>
        </w:rPr>
        <w:t>шума, запыленности и т.п.);</w:t>
      </w:r>
    </w:p>
    <w:p w:rsidR="00435278" w:rsidRPr="006E184F" w:rsidRDefault="00435278" w:rsidP="00FD740C">
      <w:pPr>
        <w:widowControl w:val="0"/>
        <w:numPr>
          <w:ilvl w:val="0"/>
          <w:numId w:val="175"/>
        </w:numPr>
        <w:shd w:val="clear" w:color="auto" w:fill="FFFFFF"/>
        <w:tabs>
          <w:tab w:val="left" w:pos="614"/>
          <w:tab w:val="left" w:pos="709"/>
        </w:tabs>
        <w:autoSpaceDE w:val="0"/>
        <w:autoSpaceDN w:val="0"/>
        <w:adjustRightInd w:val="0"/>
        <w:jc w:val="both"/>
        <w:rPr>
          <w:color w:val="000000"/>
        </w:rPr>
      </w:pPr>
      <w:r w:rsidRPr="006E184F">
        <w:rPr>
          <w:color w:val="000000"/>
          <w:spacing w:val="-1"/>
        </w:rPr>
        <w:t>наличие и правильное использование средств индивидуальной зашиты;</w:t>
      </w:r>
    </w:p>
    <w:p w:rsidR="00435278" w:rsidRPr="00276786" w:rsidRDefault="00435278" w:rsidP="00FD740C">
      <w:pPr>
        <w:widowControl w:val="0"/>
        <w:numPr>
          <w:ilvl w:val="0"/>
          <w:numId w:val="175"/>
        </w:numPr>
        <w:shd w:val="clear" w:color="auto" w:fill="FFFFFF"/>
        <w:tabs>
          <w:tab w:val="left" w:pos="614"/>
          <w:tab w:val="left" w:pos="709"/>
        </w:tabs>
        <w:autoSpaceDE w:val="0"/>
        <w:autoSpaceDN w:val="0"/>
        <w:adjustRightInd w:val="0"/>
        <w:jc w:val="both"/>
        <w:rPr>
          <w:color w:val="000000"/>
        </w:rPr>
      </w:pPr>
      <w:r w:rsidRPr="006E184F">
        <w:rPr>
          <w:color w:val="000000"/>
          <w:spacing w:val="-1"/>
        </w:rPr>
        <w:t>наличие инструкций по охране труда.</w:t>
      </w:r>
    </w:p>
    <w:p w:rsidR="00276786" w:rsidRPr="006E184F" w:rsidRDefault="00276786" w:rsidP="00276786">
      <w:pPr>
        <w:widowControl w:val="0"/>
        <w:shd w:val="clear" w:color="auto" w:fill="FFFFFF"/>
        <w:tabs>
          <w:tab w:val="left" w:pos="614"/>
          <w:tab w:val="left" w:pos="709"/>
        </w:tabs>
        <w:autoSpaceDE w:val="0"/>
        <w:autoSpaceDN w:val="0"/>
        <w:adjustRightInd w:val="0"/>
        <w:jc w:val="both"/>
        <w:rPr>
          <w:color w:val="000000"/>
        </w:rPr>
      </w:pPr>
    </w:p>
    <w:p w:rsidR="00435278" w:rsidRPr="006E184F" w:rsidRDefault="00435278" w:rsidP="00435278">
      <w:pPr>
        <w:shd w:val="clear" w:color="auto" w:fill="FFFFFF"/>
        <w:tabs>
          <w:tab w:val="left" w:pos="709"/>
          <w:tab w:val="left" w:pos="1570"/>
        </w:tabs>
        <w:ind w:firstLine="567"/>
        <w:jc w:val="both"/>
      </w:pPr>
      <w:r w:rsidRPr="006E184F">
        <w:rPr>
          <w:color w:val="000000"/>
          <w:spacing w:val="-5"/>
        </w:rPr>
        <w:lastRenderedPageBreak/>
        <w:t>4.1.3.</w:t>
      </w:r>
      <w:r w:rsidRPr="006E184F">
        <w:rPr>
          <w:color w:val="000000"/>
        </w:rPr>
        <w:tab/>
      </w:r>
      <w:r w:rsidRPr="006E184F">
        <w:rPr>
          <w:color w:val="000000"/>
          <w:spacing w:val="-1"/>
        </w:rPr>
        <w:t xml:space="preserve">Устранение выявленных нарушений должно проводится незамедлительно. Если </w:t>
      </w:r>
      <w:r w:rsidRPr="006E184F">
        <w:rPr>
          <w:color w:val="000000"/>
        </w:rPr>
        <w:t xml:space="preserve">недостатки, выявленные проверкой, нельзя устранить сразу, а они могут причинить ущерб здоровью обучающихся или работников, необходимо приостановить работу на объекте и </w:t>
      </w:r>
      <w:r w:rsidRPr="006E184F">
        <w:rPr>
          <w:color w:val="000000"/>
          <w:spacing w:val="-1"/>
        </w:rPr>
        <w:t xml:space="preserve">доложить об этом директору </w:t>
      </w:r>
      <w:r>
        <w:rPr>
          <w:color w:val="000000"/>
          <w:spacing w:val="-1"/>
        </w:rPr>
        <w:t>ГДДТ</w:t>
      </w:r>
      <w:r w:rsidRPr="006E184F">
        <w:rPr>
          <w:color w:val="000000"/>
          <w:spacing w:val="-1"/>
        </w:rPr>
        <w:t xml:space="preserve"> для принятия соответствующих мер.</w:t>
      </w:r>
    </w:p>
    <w:p w:rsidR="00435278" w:rsidRPr="006E184F" w:rsidRDefault="00435278" w:rsidP="00435278">
      <w:pPr>
        <w:tabs>
          <w:tab w:val="left" w:pos="709"/>
        </w:tabs>
        <w:ind w:firstLine="567"/>
        <w:jc w:val="both"/>
      </w:pPr>
      <w:r w:rsidRPr="006E184F">
        <w:t xml:space="preserve">4.1.4. Результаты проверки регистрируются в журнале первой ступени административно-общественного контроля или в журнале работ для технического персонала </w:t>
      </w:r>
      <w:r>
        <w:t>ГДДТ</w:t>
      </w:r>
      <w:r w:rsidRPr="006E184F">
        <w:t xml:space="preserve"> (электрика, плотника, сантехника).</w:t>
      </w:r>
    </w:p>
    <w:p w:rsidR="00435278" w:rsidRPr="006E184F" w:rsidRDefault="00435278" w:rsidP="00435278">
      <w:pPr>
        <w:tabs>
          <w:tab w:val="left" w:pos="709"/>
        </w:tabs>
        <w:ind w:firstLine="567"/>
        <w:jc w:val="both"/>
        <w:rPr>
          <w:b/>
        </w:rPr>
      </w:pPr>
    </w:p>
    <w:p w:rsidR="00435278" w:rsidRDefault="00435278" w:rsidP="00435278">
      <w:pPr>
        <w:tabs>
          <w:tab w:val="left" w:pos="709"/>
        </w:tabs>
        <w:ind w:firstLine="567"/>
        <w:jc w:val="both"/>
        <w:rPr>
          <w:b/>
        </w:rPr>
      </w:pPr>
    </w:p>
    <w:p w:rsidR="00435278" w:rsidRPr="006E184F" w:rsidRDefault="00435278" w:rsidP="00435278">
      <w:pPr>
        <w:tabs>
          <w:tab w:val="left" w:pos="709"/>
        </w:tabs>
        <w:ind w:firstLine="567"/>
        <w:jc w:val="both"/>
        <w:rPr>
          <w:i/>
        </w:rPr>
      </w:pPr>
      <w:r w:rsidRPr="006E184F">
        <w:rPr>
          <w:b/>
        </w:rPr>
        <w:t xml:space="preserve">4.2. </w:t>
      </w:r>
      <w:r w:rsidRPr="006E184F">
        <w:rPr>
          <w:b/>
          <w:i/>
        </w:rPr>
        <w:t>Вторая ступень контроля</w:t>
      </w:r>
    </w:p>
    <w:p w:rsidR="00435278" w:rsidRPr="006E184F" w:rsidRDefault="00435278" w:rsidP="00435278">
      <w:pPr>
        <w:tabs>
          <w:tab w:val="left" w:pos="709"/>
        </w:tabs>
        <w:ind w:firstLine="567"/>
        <w:jc w:val="both"/>
      </w:pPr>
      <w:r w:rsidRPr="006E184F">
        <w:t xml:space="preserve">4.2.1. Вторая ступень контроля осуществляется заместителем директора </w:t>
      </w:r>
      <w:r>
        <w:t>ГДДТ</w:t>
      </w:r>
      <w:r w:rsidRPr="006E184F">
        <w:t xml:space="preserve"> (</w:t>
      </w:r>
      <w:r>
        <w:t>зам. директора по УВР, зам. директора по АХЧ</w:t>
      </w:r>
      <w:r w:rsidRPr="006E184F">
        <w:t>) совместно с представителем профкома не реже одного раза в месяц.</w:t>
      </w:r>
    </w:p>
    <w:p w:rsidR="00435278" w:rsidRPr="006E184F" w:rsidRDefault="00435278" w:rsidP="00435278">
      <w:pPr>
        <w:tabs>
          <w:tab w:val="left" w:pos="709"/>
        </w:tabs>
        <w:ind w:firstLine="567"/>
        <w:jc w:val="both"/>
      </w:pPr>
      <w:r w:rsidRPr="006E184F">
        <w:t>4.2.2. На второй ступени контроля проверяется:</w:t>
      </w:r>
    </w:p>
    <w:p w:rsidR="00435278" w:rsidRPr="006E184F" w:rsidRDefault="00435278" w:rsidP="00FD740C">
      <w:pPr>
        <w:numPr>
          <w:ilvl w:val="0"/>
          <w:numId w:val="171"/>
        </w:numPr>
        <w:tabs>
          <w:tab w:val="left" w:pos="709"/>
        </w:tabs>
        <w:ind w:left="0" w:firstLine="567"/>
        <w:jc w:val="both"/>
      </w:pPr>
      <w:r w:rsidRPr="006E184F">
        <w:t>организация и результаты работы на первой ступени контроля;</w:t>
      </w:r>
    </w:p>
    <w:p w:rsidR="00435278" w:rsidRPr="006E184F" w:rsidRDefault="00435278" w:rsidP="00FD740C">
      <w:pPr>
        <w:numPr>
          <w:ilvl w:val="0"/>
          <w:numId w:val="171"/>
        </w:numPr>
        <w:tabs>
          <w:tab w:val="left" w:pos="709"/>
        </w:tabs>
        <w:ind w:left="0" w:firstLine="567"/>
        <w:jc w:val="both"/>
      </w:pPr>
      <w:r w:rsidRPr="006E184F">
        <w:t>выполнение приказов, предписаний и мероприятий по охране труда, профилактике травматизма;</w:t>
      </w:r>
    </w:p>
    <w:p w:rsidR="00435278" w:rsidRPr="006E184F" w:rsidRDefault="00435278" w:rsidP="00FD740C">
      <w:pPr>
        <w:numPr>
          <w:ilvl w:val="0"/>
          <w:numId w:val="171"/>
        </w:numPr>
        <w:tabs>
          <w:tab w:val="left" w:pos="709"/>
        </w:tabs>
        <w:ind w:left="0" w:firstLine="567"/>
        <w:jc w:val="both"/>
      </w:pPr>
      <w:r w:rsidRPr="006E184F">
        <w:t>обеспечение безопасных условий проведения учебно-воспитательного процесса во всех учебных и производственных помещениях;</w:t>
      </w:r>
    </w:p>
    <w:p w:rsidR="00435278" w:rsidRPr="006E184F" w:rsidRDefault="00435278" w:rsidP="00FD740C">
      <w:pPr>
        <w:numPr>
          <w:ilvl w:val="0"/>
          <w:numId w:val="171"/>
        </w:numPr>
        <w:tabs>
          <w:tab w:val="left" w:pos="709"/>
        </w:tabs>
        <w:ind w:left="0" w:firstLine="567"/>
        <w:jc w:val="both"/>
      </w:pPr>
      <w:r w:rsidRPr="006E184F">
        <w:t>соблюдение требований охраны труда при эксплуатации производственного и энергетического оборудования, машин и механизмов;</w:t>
      </w:r>
    </w:p>
    <w:p w:rsidR="00435278" w:rsidRPr="006E184F" w:rsidRDefault="00435278" w:rsidP="00FD740C">
      <w:pPr>
        <w:numPr>
          <w:ilvl w:val="0"/>
          <w:numId w:val="171"/>
        </w:numPr>
        <w:tabs>
          <w:tab w:val="left" w:pos="709"/>
        </w:tabs>
        <w:ind w:left="0" w:firstLine="567"/>
        <w:jc w:val="both"/>
      </w:pPr>
      <w:r w:rsidRPr="006E184F">
        <w:t xml:space="preserve">состояние электрооборудования </w:t>
      </w:r>
      <w:r>
        <w:t>в</w:t>
      </w:r>
      <w:r w:rsidRPr="006E184F">
        <w:t xml:space="preserve"> кабинете информатики и вычислительной техники, состояние спортинвентаря в спортивном зале;</w:t>
      </w:r>
    </w:p>
    <w:p w:rsidR="00435278" w:rsidRPr="006E184F" w:rsidRDefault="00435278" w:rsidP="00FD740C">
      <w:pPr>
        <w:numPr>
          <w:ilvl w:val="0"/>
          <w:numId w:val="171"/>
        </w:numPr>
        <w:tabs>
          <w:tab w:val="left" w:pos="709"/>
        </w:tabs>
        <w:ind w:left="0" w:firstLine="567"/>
        <w:jc w:val="both"/>
      </w:pPr>
      <w:r w:rsidRPr="006E184F">
        <w:t>исправность и эффективность работы вентиляционных установок;</w:t>
      </w:r>
    </w:p>
    <w:p w:rsidR="00435278" w:rsidRPr="006E184F" w:rsidRDefault="00435278" w:rsidP="00FD740C">
      <w:pPr>
        <w:numPr>
          <w:ilvl w:val="0"/>
          <w:numId w:val="171"/>
        </w:numPr>
        <w:tabs>
          <w:tab w:val="left" w:pos="709"/>
        </w:tabs>
        <w:ind w:left="0" w:firstLine="567"/>
        <w:jc w:val="both"/>
      </w:pPr>
      <w:r w:rsidRPr="006E184F">
        <w:t>наличие и правильность использования средств индивидуальной защиты;</w:t>
      </w:r>
    </w:p>
    <w:p w:rsidR="00435278" w:rsidRPr="006E184F" w:rsidRDefault="00435278" w:rsidP="00FD740C">
      <w:pPr>
        <w:numPr>
          <w:ilvl w:val="0"/>
          <w:numId w:val="171"/>
        </w:numPr>
        <w:tabs>
          <w:tab w:val="left" w:pos="709"/>
        </w:tabs>
        <w:ind w:left="0" w:firstLine="567"/>
        <w:jc w:val="both"/>
      </w:pPr>
      <w:r w:rsidRPr="006E184F">
        <w:t>противопожарное состояние зданий и сооружений, исправность средств пожаротушения, защитных сигнальных устройств, контрольно-измерительных приборов;</w:t>
      </w:r>
    </w:p>
    <w:p w:rsidR="00435278" w:rsidRPr="006E184F" w:rsidRDefault="00435278" w:rsidP="00FD740C">
      <w:pPr>
        <w:numPr>
          <w:ilvl w:val="0"/>
          <w:numId w:val="171"/>
        </w:numPr>
        <w:tabs>
          <w:tab w:val="left" w:pos="709"/>
        </w:tabs>
        <w:ind w:left="0" w:firstLine="567"/>
        <w:jc w:val="both"/>
      </w:pPr>
      <w:r w:rsidRPr="006E184F">
        <w:t>состояние санитарно-бытовых помещений.</w:t>
      </w:r>
    </w:p>
    <w:p w:rsidR="00435278" w:rsidRPr="006E184F" w:rsidRDefault="00435278" w:rsidP="00435278">
      <w:pPr>
        <w:tabs>
          <w:tab w:val="left" w:pos="709"/>
        </w:tabs>
        <w:ind w:firstLine="567"/>
        <w:jc w:val="both"/>
      </w:pPr>
      <w:r w:rsidRPr="006E184F">
        <w:t>4.2.3. Если выявленные в ходе проверки недостатки нельзя устранить сразу, то работа на данном участке приостанавливается до устранения этих нарушений.</w:t>
      </w:r>
    </w:p>
    <w:p w:rsidR="00435278" w:rsidRPr="006E184F" w:rsidRDefault="00435278" w:rsidP="00435278">
      <w:pPr>
        <w:tabs>
          <w:tab w:val="left" w:pos="709"/>
        </w:tabs>
        <w:ind w:firstLine="567"/>
        <w:jc w:val="both"/>
      </w:pPr>
      <w:r w:rsidRPr="006E184F">
        <w:t xml:space="preserve">4.2.4. Результаты проверки регистрируются в журнале административно-общественного контроля, который хранится у заместителя директора </w:t>
      </w:r>
      <w:r>
        <w:t xml:space="preserve">по АХЧ </w:t>
      </w:r>
      <w:r w:rsidRPr="006E184F">
        <w:t xml:space="preserve">или у директора </w:t>
      </w:r>
      <w:r>
        <w:t>ГДДТ</w:t>
      </w:r>
      <w:r w:rsidRPr="006E184F">
        <w:t>.</w:t>
      </w:r>
    </w:p>
    <w:p w:rsidR="00435278" w:rsidRPr="006E184F" w:rsidRDefault="00435278" w:rsidP="00435278">
      <w:pPr>
        <w:tabs>
          <w:tab w:val="left" w:pos="709"/>
        </w:tabs>
        <w:ind w:firstLine="567"/>
        <w:jc w:val="both"/>
      </w:pPr>
      <w:r w:rsidRPr="006E184F">
        <w:t>Комиссия, осуществляющая контроль, намечает мероприятия, исполнителей и сроки устранения нарушений.</w:t>
      </w:r>
    </w:p>
    <w:p w:rsidR="00435278" w:rsidRPr="006E184F" w:rsidRDefault="00435278" w:rsidP="00435278">
      <w:pPr>
        <w:tabs>
          <w:tab w:val="left" w:pos="709"/>
        </w:tabs>
        <w:ind w:firstLine="567"/>
        <w:jc w:val="both"/>
        <w:rPr>
          <w:b/>
        </w:rPr>
      </w:pPr>
    </w:p>
    <w:p w:rsidR="00435278" w:rsidRPr="006E184F" w:rsidRDefault="00435278" w:rsidP="00435278">
      <w:pPr>
        <w:tabs>
          <w:tab w:val="left" w:pos="709"/>
        </w:tabs>
        <w:ind w:firstLine="567"/>
        <w:jc w:val="both"/>
        <w:rPr>
          <w:b/>
          <w:i/>
        </w:rPr>
      </w:pPr>
      <w:r w:rsidRPr="006E184F">
        <w:rPr>
          <w:b/>
        </w:rPr>
        <w:t xml:space="preserve">4.3. </w:t>
      </w:r>
      <w:r w:rsidRPr="006E184F">
        <w:rPr>
          <w:b/>
          <w:i/>
        </w:rPr>
        <w:t>Третья ступень контроля</w:t>
      </w:r>
    </w:p>
    <w:p w:rsidR="00435278" w:rsidRPr="006E184F" w:rsidRDefault="00435278" w:rsidP="00435278">
      <w:pPr>
        <w:tabs>
          <w:tab w:val="left" w:pos="709"/>
        </w:tabs>
        <w:ind w:firstLine="567"/>
        <w:jc w:val="both"/>
      </w:pPr>
      <w:r w:rsidRPr="006E184F">
        <w:t xml:space="preserve">4.3.1. Третья ступень контроля осуществляется комиссией, возглавляемой директором </w:t>
      </w:r>
      <w:r>
        <w:t>ГДДТ</w:t>
      </w:r>
      <w:r w:rsidRPr="006E184F">
        <w:t xml:space="preserve"> и председателем профсоюзного комитета, не реже одного раза в квартал.</w:t>
      </w:r>
    </w:p>
    <w:p w:rsidR="00435278" w:rsidRPr="006E184F" w:rsidRDefault="00435278" w:rsidP="00435278">
      <w:pPr>
        <w:tabs>
          <w:tab w:val="left" w:pos="709"/>
        </w:tabs>
        <w:ind w:firstLine="567"/>
        <w:jc w:val="both"/>
      </w:pPr>
      <w:r w:rsidRPr="006E184F">
        <w:t xml:space="preserve">В состав комиссии входят заместители директора, </w:t>
      </w:r>
      <w:r>
        <w:t>заведующие отделами</w:t>
      </w:r>
      <w:r w:rsidRPr="006E184F">
        <w:t xml:space="preserve">, </w:t>
      </w:r>
      <w:r>
        <w:t>врач</w:t>
      </w:r>
      <w:r w:rsidRPr="006E184F">
        <w:t xml:space="preserve">, представители </w:t>
      </w:r>
      <w:r>
        <w:t>профкома.</w:t>
      </w:r>
    </w:p>
    <w:p w:rsidR="00435278" w:rsidRPr="006E184F" w:rsidRDefault="00435278" w:rsidP="00435278">
      <w:pPr>
        <w:tabs>
          <w:tab w:val="left" w:pos="709"/>
        </w:tabs>
        <w:ind w:firstLine="567"/>
        <w:jc w:val="both"/>
      </w:pPr>
      <w:r w:rsidRPr="006E184F">
        <w:t>4.3.2. На третьей ступени контроля проверяется:</w:t>
      </w:r>
    </w:p>
    <w:p w:rsidR="00435278" w:rsidRPr="006E184F" w:rsidRDefault="00435278" w:rsidP="00FD740C">
      <w:pPr>
        <w:numPr>
          <w:ilvl w:val="0"/>
          <w:numId w:val="172"/>
        </w:numPr>
        <w:tabs>
          <w:tab w:val="left" w:pos="709"/>
        </w:tabs>
        <w:ind w:left="0" w:firstLine="567"/>
        <w:jc w:val="both"/>
      </w:pPr>
      <w:r w:rsidRPr="006E184F">
        <w:t>организация и результаты работы первой и второй ступеней контроля;</w:t>
      </w:r>
    </w:p>
    <w:p w:rsidR="00435278" w:rsidRPr="006E184F" w:rsidRDefault="00435278" w:rsidP="00FD740C">
      <w:pPr>
        <w:numPr>
          <w:ilvl w:val="0"/>
          <w:numId w:val="172"/>
        </w:numPr>
        <w:tabs>
          <w:tab w:val="left" w:pos="709"/>
        </w:tabs>
        <w:ind w:left="0" w:firstLine="567"/>
        <w:jc w:val="both"/>
      </w:pPr>
      <w:r w:rsidRPr="006E184F">
        <w:t>техническое состояние и содержание помещений, зданий, сооружений и прилегающих к ним территорий в соответствии с требованиями по охране труда;</w:t>
      </w:r>
    </w:p>
    <w:p w:rsidR="00435278" w:rsidRPr="006E184F" w:rsidRDefault="00435278" w:rsidP="00FD740C">
      <w:pPr>
        <w:numPr>
          <w:ilvl w:val="0"/>
          <w:numId w:val="172"/>
        </w:numPr>
        <w:tabs>
          <w:tab w:val="left" w:pos="709"/>
        </w:tabs>
        <w:ind w:left="0" w:firstLine="567"/>
        <w:jc w:val="both"/>
      </w:pPr>
      <w:r w:rsidRPr="006E184F">
        <w:t xml:space="preserve">выполнение приказов и распоряжений директора </w:t>
      </w:r>
      <w:r>
        <w:t>ГДДТ</w:t>
      </w:r>
      <w:r w:rsidRPr="006E184F">
        <w:t xml:space="preserve"> по вопросам охраны труда;</w:t>
      </w:r>
    </w:p>
    <w:p w:rsidR="00435278" w:rsidRPr="006E184F" w:rsidRDefault="00435278" w:rsidP="00FD740C">
      <w:pPr>
        <w:numPr>
          <w:ilvl w:val="0"/>
          <w:numId w:val="172"/>
        </w:numPr>
        <w:tabs>
          <w:tab w:val="left" w:pos="709"/>
        </w:tabs>
        <w:ind w:left="0" w:firstLine="567"/>
        <w:jc w:val="both"/>
      </w:pPr>
      <w:r w:rsidRPr="006E184F">
        <w:t>выполнение мероприятий, предусмотренных Соглашением по охране труда между администрацией и профсоюзом;</w:t>
      </w:r>
    </w:p>
    <w:p w:rsidR="00435278" w:rsidRPr="006E184F" w:rsidRDefault="00435278" w:rsidP="00FD740C">
      <w:pPr>
        <w:numPr>
          <w:ilvl w:val="0"/>
          <w:numId w:val="172"/>
        </w:numPr>
        <w:tabs>
          <w:tab w:val="left" w:pos="709"/>
        </w:tabs>
        <w:ind w:left="0" w:firstLine="567"/>
        <w:jc w:val="both"/>
      </w:pPr>
      <w:r w:rsidRPr="006E184F">
        <w:t>организация и качество проведения обучения и инструктажа по охране труда с обучающимися, педагогическими работниками и техническим персонажем;</w:t>
      </w:r>
    </w:p>
    <w:p w:rsidR="00435278" w:rsidRPr="006E184F" w:rsidRDefault="00435278" w:rsidP="00FD740C">
      <w:pPr>
        <w:numPr>
          <w:ilvl w:val="0"/>
          <w:numId w:val="172"/>
        </w:numPr>
        <w:tabs>
          <w:tab w:val="left" w:pos="709"/>
        </w:tabs>
        <w:ind w:left="0" w:firstLine="567"/>
        <w:jc w:val="both"/>
      </w:pPr>
      <w:r w:rsidRPr="006E184F">
        <w:lastRenderedPageBreak/>
        <w:t xml:space="preserve">обеспеченность обучающихся и работников </w:t>
      </w:r>
      <w:r>
        <w:t>ГДДТ</w:t>
      </w:r>
      <w:r w:rsidRPr="006E184F">
        <w:t xml:space="preserve"> спецодеждой и другими средствами индивидуальной защиты, правильность их выдачи, хранения, организация стирки, чистки и ремонта;</w:t>
      </w:r>
    </w:p>
    <w:p w:rsidR="00435278" w:rsidRPr="006E184F" w:rsidRDefault="00435278" w:rsidP="00FD740C">
      <w:pPr>
        <w:numPr>
          <w:ilvl w:val="0"/>
          <w:numId w:val="172"/>
        </w:numPr>
        <w:tabs>
          <w:tab w:val="left" w:pos="709"/>
        </w:tabs>
        <w:ind w:left="0" w:firstLine="567"/>
        <w:jc w:val="both"/>
      </w:pPr>
      <w:r w:rsidRPr="006E184F">
        <w:t>соблюдение установленного режима труда и отдыха.</w:t>
      </w:r>
    </w:p>
    <w:p w:rsidR="00435278" w:rsidRPr="006E184F" w:rsidRDefault="00435278" w:rsidP="00435278">
      <w:pPr>
        <w:tabs>
          <w:tab w:val="left" w:pos="709"/>
        </w:tabs>
        <w:ind w:firstLine="567"/>
        <w:jc w:val="both"/>
      </w:pPr>
      <w:r w:rsidRPr="006E184F">
        <w:t xml:space="preserve">4.3.3. В случае нарушения правил и норм охраны труда, которое может причинить ущерб здоровью обучающихся или работников, или привести к аварии, комиссия обязана приостановить работу до устранения этого нарушения. </w:t>
      </w:r>
    </w:p>
    <w:p w:rsidR="00435278" w:rsidRPr="006E184F" w:rsidRDefault="00435278" w:rsidP="00435278">
      <w:pPr>
        <w:tabs>
          <w:tab w:val="left" w:pos="709"/>
        </w:tabs>
        <w:ind w:firstLine="567"/>
        <w:jc w:val="both"/>
      </w:pPr>
      <w:r w:rsidRPr="006E184F">
        <w:t>4.3.4. Результаты проверки и выявленные недостатки регистрируются в журнале административно-общественного контроля.</w:t>
      </w:r>
    </w:p>
    <w:p w:rsidR="00435278" w:rsidRPr="006E184F" w:rsidRDefault="00435278" w:rsidP="00435278">
      <w:pPr>
        <w:tabs>
          <w:tab w:val="left" w:pos="709"/>
        </w:tabs>
        <w:ind w:firstLine="567"/>
        <w:jc w:val="both"/>
      </w:pPr>
      <w:r w:rsidRPr="006E184F">
        <w:t xml:space="preserve">4.3.5. Итоги третьей ступени контроля должны быть обсуждены на совещании при участии директора </w:t>
      </w:r>
      <w:r>
        <w:t>ГДДТ</w:t>
      </w:r>
      <w:r w:rsidRPr="006E184F">
        <w:t>, председателя профсоюзного комитета и должностных лиц, ответственных за организацию работы по охране труда.</w:t>
      </w:r>
    </w:p>
    <w:p w:rsidR="00435278" w:rsidRPr="006E184F" w:rsidRDefault="00435278" w:rsidP="00435278">
      <w:pPr>
        <w:tabs>
          <w:tab w:val="left" w:pos="709"/>
        </w:tabs>
        <w:ind w:firstLine="567"/>
        <w:jc w:val="both"/>
      </w:pPr>
      <w:r w:rsidRPr="006E184F">
        <w:t>На совещании также проводится анализ несчастных случаев и заболеваемости обучающихся и работников, намечаются меры по профилактике травматизма и заболеваемости.</w:t>
      </w:r>
    </w:p>
    <w:p w:rsidR="00435278" w:rsidRPr="006E184F" w:rsidRDefault="00435278" w:rsidP="00435278">
      <w:pPr>
        <w:tabs>
          <w:tab w:val="left" w:pos="709"/>
        </w:tabs>
        <w:ind w:firstLine="567"/>
        <w:jc w:val="both"/>
      </w:pPr>
      <w:r w:rsidRPr="006E184F">
        <w:t xml:space="preserve">При необходимости намеченные мероприятия по устранению нарушений охраны труда отражаются в приказе директора </w:t>
      </w:r>
      <w:r>
        <w:t>ГДДТ</w:t>
      </w:r>
      <w:r w:rsidRPr="006E184F">
        <w:t>.</w:t>
      </w:r>
    </w:p>
    <w:p w:rsidR="00435278" w:rsidRPr="006E184F" w:rsidRDefault="00435278" w:rsidP="00435278">
      <w:pPr>
        <w:jc w:val="both"/>
        <w:rPr>
          <w:szCs w:val="20"/>
        </w:rPr>
      </w:pPr>
    </w:p>
    <w:p w:rsidR="00435278" w:rsidRDefault="00435278" w:rsidP="00435278">
      <w:pPr>
        <w:widowControl w:val="0"/>
        <w:autoSpaceDE w:val="0"/>
        <w:autoSpaceDN w:val="0"/>
        <w:adjustRightInd w:val="0"/>
        <w:ind w:right="-1" w:firstLine="709"/>
        <w:jc w:val="both"/>
        <w:rPr>
          <w:b/>
          <w:sz w:val="28"/>
          <w:szCs w:val="28"/>
        </w:rPr>
        <w:sectPr w:rsidR="00435278" w:rsidSect="009613E6">
          <w:pgSz w:w="11906" w:h="16838"/>
          <w:pgMar w:top="1134" w:right="850" w:bottom="1134" w:left="1701" w:header="708" w:footer="708" w:gutter="0"/>
          <w:cols w:space="708"/>
          <w:docGrid w:linePitch="360"/>
        </w:sectPr>
      </w:pPr>
    </w:p>
    <w:p w:rsidR="00435278" w:rsidRPr="00F56DF3" w:rsidRDefault="00435278" w:rsidP="00435278">
      <w:pPr>
        <w:spacing w:line="276" w:lineRule="auto"/>
        <w:ind w:left="2832"/>
        <w:jc w:val="right"/>
        <w:rPr>
          <w:i/>
          <w:noProof/>
          <w:sz w:val="28"/>
          <w:szCs w:val="28"/>
        </w:rPr>
      </w:pPr>
      <w:r w:rsidRPr="00F56DF3">
        <w:rPr>
          <w:i/>
          <w:noProof/>
          <w:sz w:val="28"/>
          <w:szCs w:val="28"/>
        </w:rPr>
        <w:lastRenderedPageBreak/>
        <w:t xml:space="preserve">Приложение 29 </w:t>
      </w:r>
    </w:p>
    <w:p w:rsidR="00435278" w:rsidRPr="00A329F3" w:rsidRDefault="00435278" w:rsidP="00435278">
      <w:pPr>
        <w:spacing w:line="276" w:lineRule="auto"/>
        <w:ind w:left="2832"/>
        <w:jc w:val="right"/>
        <w:rPr>
          <w:i/>
          <w:szCs w:val="28"/>
        </w:rPr>
      </w:pPr>
    </w:p>
    <w:p w:rsidR="00435278" w:rsidRPr="00C32818" w:rsidRDefault="00435278" w:rsidP="00435278">
      <w:pPr>
        <w:spacing w:line="276" w:lineRule="auto"/>
        <w:ind w:left="2832"/>
        <w:jc w:val="right"/>
        <w:rPr>
          <w:b/>
        </w:rPr>
      </w:pPr>
      <w:r w:rsidRPr="00C32818">
        <w:rPr>
          <w:b/>
        </w:rPr>
        <w:t>У Т В Е Р Ж Д Е Н О</w:t>
      </w:r>
    </w:p>
    <w:p w:rsidR="00435278" w:rsidRPr="00C32818" w:rsidRDefault="00435278" w:rsidP="00435278">
      <w:pPr>
        <w:spacing w:line="276" w:lineRule="auto"/>
        <w:ind w:left="2832"/>
        <w:jc w:val="right"/>
        <w:rPr>
          <w:b/>
        </w:rPr>
      </w:pPr>
      <w:r w:rsidRPr="00C32818">
        <w:rPr>
          <w:b/>
        </w:rPr>
        <w:t>на заседании Президиума Профсоюзной организации работников образования и науки</w:t>
      </w:r>
    </w:p>
    <w:p w:rsidR="00435278" w:rsidRPr="00C32818" w:rsidRDefault="00435278" w:rsidP="00435278">
      <w:pPr>
        <w:spacing w:line="276" w:lineRule="auto"/>
        <w:ind w:left="2832"/>
        <w:jc w:val="right"/>
        <w:rPr>
          <w:b/>
        </w:rPr>
      </w:pPr>
      <w:r w:rsidRPr="00C32818">
        <w:rPr>
          <w:b/>
        </w:rPr>
        <w:t>Вахитовского и Приволжского районов г. Казани</w:t>
      </w:r>
    </w:p>
    <w:p w:rsidR="00435278" w:rsidRPr="00C32818" w:rsidRDefault="00435278" w:rsidP="00435278">
      <w:pPr>
        <w:tabs>
          <w:tab w:val="left" w:pos="5460"/>
        </w:tabs>
        <w:spacing w:line="276" w:lineRule="auto"/>
        <w:ind w:left="2832"/>
        <w:rPr>
          <w:b/>
        </w:rPr>
      </w:pPr>
    </w:p>
    <w:p w:rsidR="00435278" w:rsidRPr="00C32818" w:rsidRDefault="00435278" w:rsidP="00435278">
      <w:pPr>
        <w:tabs>
          <w:tab w:val="left" w:pos="5460"/>
        </w:tabs>
        <w:spacing w:line="276" w:lineRule="auto"/>
        <w:ind w:left="2832"/>
        <w:jc w:val="right"/>
        <w:rPr>
          <w:b/>
        </w:rPr>
      </w:pPr>
      <w:r w:rsidRPr="00C32818">
        <w:rPr>
          <w:b/>
        </w:rPr>
        <w:t xml:space="preserve">от   24 октября  2019 года </w:t>
      </w:r>
    </w:p>
    <w:p w:rsidR="00435278" w:rsidRPr="00C32818" w:rsidRDefault="00435278" w:rsidP="00435278">
      <w:pPr>
        <w:spacing w:line="276" w:lineRule="auto"/>
        <w:jc w:val="center"/>
        <w:rPr>
          <w:b/>
        </w:rPr>
      </w:pPr>
    </w:p>
    <w:p w:rsidR="00435278" w:rsidRPr="00C32818" w:rsidRDefault="00435278" w:rsidP="00435278">
      <w:pPr>
        <w:spacing w:line="276" w:lineRule="auto"/>
        <w:jc w:val="center"/>
        <w:rPr>
          <w:b/>
        </w:rPr>
      </w:pPr>
      <w:r w:rsidRPr="00C32818">
        <w:rPr>
          <w:b/>
        </w:rPr>
        <w:t>П О Л О Ж Е Н И Е</w:t>
      </w:r>
    </w:p>
    <w:p w:rsidR="00435278" w:rsidRPr="00C32818" w:rsidRDefault="00435278" w:rsidP="00435278">
      <w:pPr>
        <w:spacing w:line="276" w:lineRule="auto"/>
        <w:jc w:val="center"/>
        <w:rPr>
          <w:b/>
        </w:rPr>
      </w:pPr>
      <w:r w:rsidRPr="00C32818">
        <w:rPr>
          <w:b/>
        </w:rPr>
        <w:t xml:space="preserve">о порядке и условиях оказания материальной помощи членам профсоюза Территориальной профсоюзной организации Вахитовского </w:t>
      </w:r>
    </w:p>
    <w:p w:rsidR="00435278" w:rsidRDefault="00435278" w:rsidP="00435278">
      <w:pPr>
        <w:spacing w:line="276" w:lineRule="auto"/>
        <w:jc w:val="center"/>
        <w:rPr>
          <w:b/>
        </w:rPr>
      </w:pPr>
      <w:r w:rsidRPr="00C32818">
        <w:rPr>
          <w:b/>
        </w:rPr>
        <w:t xml:space="preserve"> и 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p>
    <w:p w:rsidR="00435278" w:rsidRPr="00C32818" w:rsidRDefault="00435278" w:rsidP="00435278">
      <w:pPr>
        <w:spacing w:line="276" w:lineRule="auto"/>
        <w:jc w:val="center"/>
        <w:rPr>
          <w:b/>
        </w:rPr>
      </w:pPr>
    </w:p>
    <w:p w:rsidR="00435278" w:rsidRPr="00C32818" w:rsidRDefault="00435278" w:rsidP="00435278">
      <w:pPr>
        <w:spacing w:line="276" w:lineRule="auto"/>
        <w:jc w:val="center"/>
        <w:rPr>
          <w:b/>
        </w:rPr>
      </w:pPr>
      <w:r w:rsidRPr="00C32818">
        <w:rPr>
          <w:b/>
          <w:lang w:val="en-US"/>
        </w:rPr>
        <w:t>I</w:t>
      </w:r>
      <w:r w:rsidRPr="00C32818">
        <w:rPr>
          <w:b/>
        </w:rPr>
        <w:t>. Общие положения</w:t>
      </w:r>
    </w:p>
    <w:p w:rsidR="00435278" w:rsidRPr="00C32818" w:rsidRDefault="00435278" w:rsidP="00435278">
      <w:pPr>
        <w:spacing w:line="276" w:lineRule="auto"/>
        <w:ind w:firstLine="709"/>
        <w:jc w:val="both"/>
      </w:pPr>
      <w:r w:rsidRPr="00C32818">
        <w:t>1.1.Положение о порядке и условиях оказания материальной помощи членам профсоюза Территориальной профсоюзной организации Вахитовского и Приволжского районов города Казани Татарской Республиканской организации общественной организации – (далее Положение) регулирует вопросы предоставления материальной помощи работникам образовательных учреждений Вахитовского и Приволжского районов  и направлено на социально-экономическую поддержку работников.</w:t>
      </w:r>
    </w:p>
    <w:p w:rsidR="00435278" w:rsidRPr="00C32818" w:rsidRDefault="00435278" w:rsidP="00435278">
      <w:pPr>
        <w:spacing w:line="276" w:lineRule="auto"/>
        <w:ind w:firstLine="709"/>
        <w:jc w:val="both"/>
      </w:pPr>
      <w:r w:rsidRPr="00C32818">
        <w:t>1.2. Под работниками в прочтении настоящего Положения подразумеваются лица, осуществляющие трудовые функции на основе заключенных трудовых договоров с учреждениями образования Вахитовского и Приволжского районов, а также неработающие пенсионеры, не утратившие связи с образовательными учреждениями, из которых ушли на заслуженный отдых и состоящих на учете в первичных профсоюзных организациях или Советах ветеранов Вахитовского и Приволжского районов.</w:t>
      </w:r>
    </w:p>
    <w:p w:rsidR="00435278" w:rsidRPr="00C32818" w:rsidRDefault="00435278" w:rsidP="00435278">
      <w:pPr>
        <w:spacing w:line="276" w:lineRule="auto"/>
        <w:ind w:firstLine="709"/>
        <w:jc w:val="both"/>
      </w:pPr>
      <w:r w:rsidRPr="00C32818">
        <w:t xml:space="preserve">1.3.Материальная помощь оказывается непосредственно членам профсоюза работникам образовательных учреждений из денежных средств, сформированных из ежемесячных членских взносов членов профсоюза, перечисленных путем безналичного перечисления. </w:t>
      </w:r>
    </w:p>
    <w:p w:rsidR="00435278" w:rsidRPr="00C32818" w:rsidRDefault="00435278" w:rsidP="00435278">
      <w:pPr>
        <w:spacing w:line="276" w:lineRule="auto"/>
        <w:ind w:firstLine="709"/>
        <w:jc w:val="both"/>
      </w:pPr>
      <w:r w:rsidRPr="00C32818">
        <w:t>1.4. Финансовые средства, направляемые, на оказание материальной помощи, расходуются на основании сметы расходов райкома профсоюза и первичных профсоюзных организаций учреждений образования.</w:t>
      </w:r>
    </w:p>
    <w:p w:rsidR="00435278" w:rsidRPr="00C32818" w:rsidRDefault="00435278" w:rsidP="00435278">
      <w:pPr>
        <w:spacing w:line="276" w:lineRule="auto"/>
        <w:ind w:firstLine="709"/>
        <w:jc w:val="both"/>
      </w:pPr>
      <w:r w:rsidRPr="00C32818">
        <w:t>1.5. В настоящем Положении под материальной помощью следует понимать единовременную денежную выплату членам профсоюза в случаях трудной жизненной ситуации или важного события.</w:t>
      </w:r>
    </w:p>
    <w:p w:rsidR="00435278" w:rsidRPr="00C32818" w:rsidRDefault="00435278" w:rsidP="00435278">
      <w:pPr>
        <w:spacing w:line="276" w:lineRule="auto"/>
        <w:ind w:firstLine="709"/>
        <w:jc w:val="both"/>
      </w:pPr>
      <w:r w:rsidRPr="00C32818">
        <w:t>1.6.Положение разработано членами Президиума райкома профсоюза с учетом:</w:t>
      </w:r>
    </w:p>
    <w:p w:rsidR="00435278" w:rsidRPr="00C32818" w:rsidRDefault="00435278" w:rsidP="00FD740C">
      <w:pPr>
        <w:numPr>
          <w:ilvl w:val="0"/>
          <w:numId w:val="176"/>
        </w:numPr>
        <w:spacing w:line="276" w:lineRule="auto"/>
        <w:jc w:val="both"/>
      </w:pPr>
      <w:r w:rsidRPr="00C32818">
        <w:t>Устава профессионального союза работников народного образования и науки Российской Федерации;</w:t>
      </w:r>
    </w:p>
    <w:p w:rsidR="00435278" w:rsidRPr="00C32818" w:rsidRDefault="00435278" w:rsidP="00FD740C">
      <w:pPr>
        <w:numPr>
          <w:ilvl w:val="0"/>
          <w:numId w:val="176"/>
        </w:numPr>
        <w:spacing w:line="276" w:lineRule="auto"/>
        <w:jc w:val="both"/>
      </w:pPr>
      <w:r w:rsidRPr="00C32818">
        <w:t>Закона об образовании Российской Федерации;</w:t>
      </w:r>
    </w:p>
    <w:p w:rsidR="00435278" w:rsidRPr="00C32818" w:rsidRDefault="00435278" w:rsidP="00FD740C">
      <w:pPr>
        <w:numPr>
          <w:ilvl w:val="0"/>
          <w:numId w:val="176"/>
        </w:numPr>
        <w:spacing w:line="276" w:lineRule="auto"/>
        <w:jc w:val="both"/>
      </w:pPr>
      <w:r w:rsidRPr="00C32818">
        <w:t>инструктивных писем ЦК Профсоюза;</w:t>
      </w:r>
    </w:p>
    <w:p w:rsidR="00435278" w:rsidRPr="00C32818" w:rsidRDefault="00435278" w:rsidP="00FD740C">
      <w:pPr>
        <w:numPr>
          <w:ilvl w:val="0"/>
          <w:numId w:val="176"/>
        </w:numPr>
        <w:spacing w:line="276" w:lineRule="auto"/>
        <w:jc w:val="both"/>
      </w:pPr>
      <w:r w:rsidRPr="00C32818">
        <w:lastRenderedPageBreak/>
        <w:t>методических рекомендаций Рескома Профсоюза работников народного образования и науки Республики Татарстан;</w:t>
      </w:r>
    </w:p>
    <w:p w:rsidR="00435278" w:rsidRPr="00C32818" w:rsidRDefault="00435278" w:rsidP="00FD740C">
      <w:pPr>
        <w:numPr>
          <w:ilvl w:val="0"/>
          <w:numId w:val="176"/>
        </w:numPr>
        <w:spacing w:line="276" w:lineRule="auto"/>
        <w:jc w:val="both"/>
      </w:pPr>
      <w:r w:rsidRPr="00C32818">
        <w:t>Отраслевое соглашение между МОиН РТ и Татарским Рескомом профсоюза работников народного образования и науки на 2014-2016 годы,</w:t>
      </w:r>
    </w:p>
    <w:p w:rsidR="00435278" w:rsidRPr="00C32818" w:rsidRDefault="00435278" w:rsidP="00FD740C">
      <w:pPr>
        <w:numPr>
          <w:ilvl w:val="0"/>
          <w:numId w:val="176"/>
        </w:numPr>
        <w:spacing w:line="276" w:lineRule="auto"/>
        <w:jc w:val="both"/>
      </w:pPr>
      <w:r w:rsidRPr="00C32818">
        <w:t xml:space="preserve">предложений профсоюзных активистов </w:t>
      </w:r>
    </w:p>
    <w:p w:rsidR="00435278" w:rsidRPr="00C32818" w:rsidRDefault="00435278" w:rsidP="00435278">
      <w:pPr>
        <w:spacing w:line="276" w:lineRule="auto"/>
        <w:jc w:val="both"/>
      </w:pPr>
    </w:p>
    <w:p w:rsidR="00435278" w:rsidRPr="00C32818" w:rsidRDefault="00435278" w:rsidP="00435278">
      <w:pPr>
        <w:spacing w:line="276" w:lineRule="auto"/>
        <w:jc w:val="center"/>
        <w:rPr>
          <w:b/>
        </w:rPr>
      </w:pPr>
      <w:r w:rsidRPr="00C32818">
        <w:rPr>
          <w:b/>
          <w:lang w:val="en-US"/>
        </w:rPr>
        <w:t>II</w:t>
      </w:r>
      <w:r w:rsidRPr="00C32818">
        <w:rPr>
          <w:b/>
        </w:rPr>
        <w:t>. Критерии оказания материальной помощи</w:t>
      </w:r>
    </w:p>
    <w:p w:rsidR="00435278" w:rsidRPr="00C32818" w:rsidRDefault="00435278" w:rsidP="00435278">
      <w:pPr>
        <w:spacing w:line="276" w:lineRule="auto"/>
        <w:ind w:firstLine="709"/>
        <w:jc w:val="both"/>
      </w:pPr>
      <w:r w:rsidRPr="00C32818">
        <w:t>2.1. Право на материальную помощь имеет каждый член профсоюза в следующих случаях:</w:t>
      </w:r>
    </w:p>
    <w:p w:rsidR="00435278" w:rsidRPr="00C32818" w:rsidRDefault="00435278" w:rsidP="00FD740C">
      <w:pPr>
        <w:numPr>
          <w:ilvl w:val="0"/>
          <w:numId w:val="177"/>
        </w:numPr>
        <w:tabs>
          <w:tab w:val="num" w:pos="720"/>
        </w:tabs>
        <w:spacing w:line="276" w:lineRule="auto"/>
        <w:ind w:left="900" w:hanging="180"/>
        <w:jc w:val="both"/>
      </w:pPr>
      <w:r w:rsidRPr="00C32818">
        <w:t>погребение близких родственников (супруг, супруга, родители, дети);</w:t>
      </w:r>
    </w:p>
    <w:p w:rsidR="00435278" w:rsidRPr="00C32818" w:rsidRDefault="00435278" w:rsidP="00FD740C">
      <w:pPr>
        <w:numPr>
          <w:ilvl w:val="0"/>
          <w:numId w:val="177"/>
        </w:numPr>
        <w:tabs>
          <w:tab w:val="num" w:pos="720"/>
        </w:tabs>
        <w:spacing w:line="276" w:lineRule="auto"/>
        <w:ind w:left="900" w:hanging="180"/>
        <w:jc w:val="both"/>
      </w:pPr>
      <w:r w:rsidRPr="00C32818">
        <w:t>при покупке дорогостоящих медикаментов;</w:t>
      </w:r>
    </w:p>
    <w:p w:rsidR="00435278" w:rsidRPr="00C32818" w:rsidRDefault="00435278" w:rsidP="00FD740C">
      <w:pPr>
        <w:numPr>
          <w:ilvl w:val="0"/>
          <w:numId w:val="177"/>
        </w:numPr>
        <w:tabs>
          <w:tab w:val="num" w:pos="720"/>
        </w:tabs>
        <w:spacing w:line="276" w:lineRule="auto"/>
        <w:ind w:left="900" w:hanging="180"/>
        <w:jc w:val="both"/>
      </w:pPr>
      <w:r w:rsidRPr="00C32818">
        <w:t xml:space="preserve"> медицинское обследование;</w:t>
      </w:r>
    </w:p>
    <w:p w:rsidR="00435278" w:rsidRPr="00C32818" w:rsidRDefault="00435278" w:rsidP="00FD740C">
      <w:pPr>
        <w:numPr>
          <w:ilvl w:val="0"/>
          <w:numId w:val="177"/>
        </w:numPr>
        <w:tabs>
          <w:tab w:val="num" w:pos="720"/>
        </w:tabs>
        <w:spacing w:line="276" w:lineRule="auto"/>
        <w:ind w:left="900" w:hanging="180"/>
        <w:jc w:val="both"/>
      </w:pPr>
      <w:r w:rsidRPr="00C32818">
        <w:t>проведение платной операции или послеоперационную реабилитацию работника и его детей;</w:t>
      </w:r>
    </w:p>
    <w:p w:rsidR="00435278" w:rsidRPr="00C32818" w:rsidRDefault="00435278" w:rsidP="00FD740C">
      <w:pPr>
        <w:numPr>
          <w:ilvl w:val="0"/>
          <w:numId w:val="177"/>
        </w:numPr>
        <w:tabs>
          <w:tab w:val="num" w:pos="720"/>
        </w:tabs>
        <w:spacing w:line="276" w:lineRule="auto"/>
        <w:ind w:left="900" w:hanging="180"/>
        <w:jc w:val="both"/>
      </w:pPr>
      <w:r w:rsidRPr="00C32818">
        <w:t>при выходе  на пенсию по возрасту,  инвалидности;</w:t>
      </w:r>
    </w:p>
    <w:p w:rsidR="00435278" w:rsidRPr="00C32818" w:rsidRDefault="00435278" w:rsidP="00FD740C">
      <w:pPr>
        <w:numPr>
          <w:ilvl w:val="0"/>
          <w:numId w:val="177"/>
        </w:numPr>
        <w:tabs>
          <w:tab w:val="num" w:pos="720"/>
        </w:tabs>
        <w:spacing w:line="276" w:lineRule="auto"/>
        <w:ind w:left="900" w:hanging="180"/>
        <w:jc w:val="both"/>
      </w:pPr>
      <w:r w:rsidRPr="00C32818">
        <w:t>трудового увечья;</w:t>
      </w:r>
    </w:p>
    <w:p w:rsidR="00435278" w:rsidRPr="00C32818" w:rsidRDefault="00435278" w:rsidP="00FD740C">
      <w:pPr>
        <w:numPr>
          <w:ilvl w:val="0"/>
          <w:numId w:val="177"/>
        </w:numPr>
        <w:tabs>
          <w:tab w:val="num" w:pos="720"/>
        </w:tabs>
        <w:spacing w:line="276" w:lineRule="auto"/>
        <w:ind w:left="900" w:hanging="180"/>
        <w:jc w:val="both"/>
      </w:pPr>
      <w:r w:rsidRPr="00C32818">
        <w:t>юбилейной даты (50, 55 лет – женщины, 50, 60 лет – мужчины и последующие круглые даты)</w:t>
      </w:r>
    </w:p>
    <w:p w:rsidR="00435278" w:rsidRPr="00C32818" w:rsidRDefault="00435278" w:rsidP="00FD740C">
      <w:pPr>
        <w:numPr>
          <w:ilvl w:val="0"/>
          <w:numId w:val="177"/>
        </w:numPr>
        <w:tabs>
          <w:tab w:val="num" w:pos="720"/>
        </w:tabs>
        <w:spacing w:line="276" w:lineRule="auto"/>
        <w:ind w:left="900" w:hanging="180"/>
        <w:jc w:val="both"/>
      </w:pPr>
      <w:r w:rsidRPr="00C32818">
        <w:t>пожара, стихийных бедствий, кражи имущества;</w:t>
      </w:r>
    </w:p>
    <w:p w:rsidR="00435278" w:rsidRPr="00C32818" w:rsidRDefault="00435278" w:rsidP="00FD740C">
      <w:pPr>
        <w:numPr>
          <w:ilvl w:val="0"/>
          <w:numId w:val="177"/>
        </w:numPr>
        <w:tabs>
          <w:tab w:val="num" w:pos="720"/>
        </w:tabs>
        <w:spacing w:line="276" w:lineRule="auto"/>
        <w:ind w:left="900" w:hanging="180"/>
        <w:jc w:val="both"/>
      </w:pPr>
      <w:r w:rsidRPr="00C32818">
        <w:t>рождение ребенка;</w:t>
      </w:r>
    </w:p>
    <w:p w:rsidR="00435278" w:rsidRPr="00C32818" w:rsidRDefault="00435278" w:rsidP="00FD740C">
      <w:pPr>
        <w:numPr>
          <w:ilvl w:val="0"/>
          <w:numId w:val="177"/>
        </w:numPr>
        <w:tabs>
          <w:tab w:val="num" w:pos="720"/>
        </w:tabs>
        <w:spacing w:line="276" w:lineRule="auto"/>
        <w:ind w:left="900" w:hanging="180"/>
        <w:jc w:val="both"/>
      </w:pPr>
      <w:r w:rsidRPr="00C32818">
        <w:t xml:space="preserve">свадьба работника или его детей; </w:t>
      </w:r>
    </w:p>
    <w:p w:rsidR="00435278" w:rsidRPr="00C32818" w:rsidRDefault="00435278" w:rsidP="00FD740C">
      <w:pPr>
        <w:numPr>
          <w:ilvl w:val="0"/>
          <w:numId w:val="177"/>
        </w:numPr>
        <w:tabs>
          <w:tab w:val="num" w:pos="720"/>
        </w:tabs>
        <w:spacing w:line="276" w:lineRule="auto"/>
        <w:ind w:left="900" w:hanging="180"/>
        <w:jc w:val="both"/>
      </w:pPr>
      <w:r w:rsidRPr="00C32818">
        <w:t>оплату адвокатских услуг при защите  своих профессиональных  интересов;</w:t>
      </w:r>
    </w:p>
    <w:p w:rsidR="00435278" w:rsidRPr="00C32818" w:rsidRDefault="00435278" w:rsidP="00FD740C">
      <w:pPr>
        <w:numPr>
          <w:ilvl w:val="0"/>
          <w:numId w:val="177"/>
        </w:numPr>
        <w:tabs>
          <w:tab w:val="num" w:pos="720"/>
        </w:tabs>
        <w:spacing w:line="276" w:lineRule="auto"/>
        <w:ind w:left="900" w:hanging="180"/>
        <w:jc w:val="both"/>
      </w:pPr>
      <w:r w:rsidRPr="00C32818">
        <w:t>трудной жизненной ситуации, требующей материальных затрат</w:t>
      </w:r>
    </w:p>
    <w:p w:rsidR="00435278" w:rsidRPr="00C32818" w:rsidRDefault="00435278" w:rsidP="00435278">
      <w:pPr>
        <w:spacing w:line="276" w:lineRule="auto"/>
        <w:ind w:firstLine="709"/>
        <w:jc w:val="both"/>
      </w:pPr>
      <w:r w:rsidRPr="00C32818">
        <w:t xml:space="preserve">2.2. Материальная помощь не выделяется на протезирование зубов, самостоятельное приобретение санаторно-курортной путевки (не состоящие на учете в РК профсоюза на получение путевки, покупающие путевку в организациях и санаториях, неподведомственных Федерации Профсоюзов РТ), пожара, происшедшего по вине работника. </w:t>
      </w:r>
    </w:p>
    <w:p w:rsidR="00435278" w:rsidRPr="00C32818" w:rsidRDefault="00435278" w:rsidP="00435278">
      <w:pPr>
        <w:spacing w:line="276" w:lineRule="auto"/>
        <w:jc w:val="center"/>
        <w:rPr>
          <w:b/>
        </w:rPr>
      </w:pPr>
    </w:p>
    <w:p w:rsidR="00435278" w:rsidRPr="00C32818" w:rsidRDefault="00435278" w:rsidP="00435278">
      <w:pPr>
        <w:spacing w:line="276" w:lineRule="auto"/>
        <w:jc w:val="center"/>
        <w:rPr>
          <w:b/>
        </w:rPr>
      </w:pPr>
    </w:p>
    <w:p w:rsidR="00435278" w:rsidRPr="00C32818" w:rsidRDefault="00435278" w:rsidP="00435278">
      <w:pPr>
        <w:spacing w:line="276" w:lineRule="auto"/>
        <w:jc w:val="center"/>
        <w:rPr>
          <w:b/>
        </w:rPr>
      </w:pPr>
      <w:r w:rsidRPr="00C32818">
        <w:rPr>
          <w:b/>
          <w:lang w:val="en-US"/>
        </w:rPr>
        <w:t>III</w:t>
      </w:r>
      <w:r w:rsidRPr="00C32818">
        <w:rPr>
          <w:b/>
        </w:rPr>
        <w:t>. Условия оказания материальной помощи</w:t>
      </w:r>
    </w:p>
    <w:p w:rsidR="00435278" w:rsidRPr="00C32818" w:rsidRDefault="00435278" w:rsidP="00435278">
      <w:pPr>
        <w:spacing w:line="276" w:lineRule="auto"/>
        <w:ind w:firstLine="709"/>
        <w:jc w:val="both"/>
      </w:pPr>
      <w:r w:rsidRPr="00C32818">
        <w:t>3.1. Материальная помощь может быть оказана каждому нуждающемуся члену профсоюза  при условии, что он является:</w:t>
      </w:r>
    </w:p>
    <w:p w:rsidR="00435278" w:rsidRPr="00C32818" w:rsidRDefault="00435278" w:rsidP="00FD740C">
      <w:pPr>
        <w:numPr>
          <w:ilvl w:val="0"/>
          <w:numId w:val="178"/>
        </w:numPr>
        <w:spacing w:line="276" w:lineRule="auto"/>
        <w:jc w:val="both"/>
      </w:pPr>
      <w:r w:rsidRPr="00C32818">
        <w:t>членом районной профсоюзной организации, имеет общий профсоюзный стаж не менее 1 года и состоит на учете в первичной организации района не менее 3-х месяцев;</w:t>
      </w:r>
    </w:p>
    <w:p w:rsidR="00435278" w:rsidRPr="00C32818" w:rsidRDefault="00435278" w:rsidP="00FD740C">
      <w:pPr>
        <w:numPr>
          <w:ilvl w:val="0"/>
          <w:numId w:val="178"/>
        </w:numPr>
        <w:spacing w:line="276" w:lineRule="auto"/>
        <w:jc w:val="both"/>
      </w:pPr>
      <w:r w:rsidRPr="00C32818">
        <w:t xml:space="preserve"> неработающим членом профсоюза (ветеран труда, состоит на учете в Совете ветеранов, в первичной профсоюзной организации и ушел на пенсию из учреждения образования района, при наличии профсоюзного билета и учетной карточки)</w:t>
      </w:r>
    </w:p>
    <w:p w:rsidR="00435278" w:rsidRPr="00C32818" w:rsidRDefault="00435278" w:rsidP="00435278">
      <w:pPr>
        <w:spacing w:line="276" w:lineRule="auto"/>
        <w:ind w:firstLine="709"/>
        <w:jc w:val="both"/>
      </w:pPr>
      <w:r w:rsidRPr="00C32818">
        <w:t>3.2.Материальная помощь может предоставляться  члену профсоюза один раз в календарный год.</w:t>
      </w:r>
    </w:p>
    <w:p w:rsidR="00435278" w:rsidRPr="00C32818" w:rsidRDefault="00435278" w:rsidP="00435278">
      <w:pPr>
        <w:spacing w:line="276" w:lineRule="auto"/>
        <w:ind w:firstLine="709"/>
        <w:jc w:val="both"/>
      </w:pPr>
      <w:r w:rsidRPr="00C32818">
        <w:t>3.3.В исключительных случаях (смерть близких родственников, операции, пожар или стихийные бедствия) материальная помощь может быть оказана по нескольким критериям.</w:t>
      </w:r>
    </w:p>
    <w:p w:rsidR="00435278" w:rsidRPr="00C32818" w:rsidRDefault="00435278" w:rsidP="00435278">
      <w:pPr>
        <w:spacing w:line="276" w:lineRule="auto"/>
        <w:ind w:firstLine="709"/>
        <w:jc w:val="both"/>
      </w:pPr>
      <w:r w:rsidRPr="00C32818">
        <w:lastRenderedPageBreak/>
        <w:t>3.4. При выходе члена профсоюза на пенсию по возрасту материальная помощь выдается при условии стажа членства в профсоюзе не менее 15 лет и оставлении им рабочего места.</w:t>
      </w:r>
    </w:p>
    <w:p w:rsidR="00435278" w:rsidRPr="00C32818" w:rsidRDefault="00435278" w:rsidP="00435278">
      <w:pPr>
        <w:spacing w:line="276" w:lineRule="auto"/>
        <w:ind w:firstLine="709"/>
        <w:jc w:val="both"/>
      </w:pPr>
      <w:r w:rsidRPr="00C32818">
        <w:t>3.5. При выходе на пенсию по инвалидности материальная помощь выдается при условии оставления рабочего места.</w:t>
      </w:r>
    </w:p>
    <w:p w:rsidR="00435278" w:rsidRPr="00C32818" w:rsidRDefault="00435278" w:rsidP="00435278">
      <w:pPr>
        <w:spacing w:line="276" w:lineRule="auto"/>
        <w:jc w:val="both"/>
      </w:pPr>
    </w:p>
    <w:p w:rsidR="00435278" w:rsidRPr="00C32818" w:rsidRDefault="00435278" w:rsidP="00435278">
      <w:pPr>
        <w:spacing w:line="276" w:lineRule="auto"/>
        <w:jc w:val="center"/>
        <w:rPr>
          <w:b/>
        </w:rPr>
      </w:pPr>
      <w:r w:rsidRPr="00C32818">
        <w:rPr>
          <w:b/>
          <w:lang w:val="en-US"/>
        </w:rPr>
        <w:t>IV</w:t>
      </w:r>
      <w:r w:rsidRPr="00C32818">
        <w:rPr>
          <w:b/>
        </w:rPr>
        <w:t>. Порядок и размеры оказания материальной помощи</w:t>
      </w:r>
    </w:p>
    <w:p w:rsidR="00435278" w:rsidRPr="00C32818" w:rsidRDefault="00435278" w:rsidP="00435278">
      <w:pPr>
        <w:spacing w:line="276" w:lineRule="auto"/>
        <w:ind w:firstLine="709"/>
        <w:jc w:val="both"/>
      </w:pPr>
      <w:r w:rsidRPr="00C32818">
        <w:t xml:space="preserve">4.1. Материальная помощь выдается строго по ходатайству первичной профсоюзной организации и личному заявлению работника.  </w:t>
      </w:r>
    </w:p>
    <w:p w:rsidR="00435278" w:rsidRPr="00C32818" w:rsidRDefault="00435278" w:rsidP="00435278">
      <w:pPr>
        <w:spacing w:line="276" w:lineRule="auto"/>
        <w:ind w:firstLine="709"/>
        <w:jc w:val="both"/>
      </w:pPr>
      <w:r w:rsidRPr="00C32818">
        <w:t>4.2. Размер материальной помощи устанавливает первичная профсоюзная организации в соответствии с настоящим Положением.</w:t>
      </w:r>
    </w:p>
    <w:p w:rsidR="00435278" w:rsidRPr="00C32818" w:rsidRDefault="00435278" w:rsidP="00435278">
      <w:pPr>
        <w:spacing w:line="276" w:lineRule="auto"/>
        <w:ind w:firstLine="709"/>
        <w:jc w:val="both"/>
      </w:pPr>
      <w:r w:rsidRPr="00C32818">
        <w:t>4.4.Денежная сумма выдается работнику по расходному ордеру главным бухгалтером РК профсоюза при наличии профсоюзного билета и паспорта.</w:t>
      </w:r>
    </w:p>
    <w:p w:rsidR="00435278" w:rsidRPr="00C32818" w:rsidRDefault="00435278" w:rsidP="00435278">
      <w:pPr>
        <w:spacing w:line="276" w:lineRule="auto"/>
        <w:ind w:firstLine="709"/>
        <w:jc w:val="both"/>
      </w:pPr>
      <w:r w:rsidRPr="00C32818">
        <w:t>4.5. При определении размера материальной помощи учитывается: состав семьи, наличие иждивенцев, заработная плата, жилищные условия, состояние здоровья, стаж работы и т.д., что должно быть указано в выписке из протокола заседания профкома учреждения образования.</w:t>
      </w:r>
    </w:p>
    <w:p w:rsidR="00435278" w:rsidRPr="00C32818" w:rsidRDefault="00435278" w:rsidP="00435278">
      <w:pPr>
        <w:spacing w:line="276" w:lineRule="auto"/>
        <w:ind w:firstLine="709"/>
        <w:jc w:val="both"/>
      </w:pPr>
      <w:r w:rsidRPr="00C32818">
        <w:t>4.6. Материальная помощь выдается лично члену Профсоюза или по доверенности (при предъявлении паспорта доверителя) члену профсоюза первичной профсоюзной организации, а также председателю Совета ветеранов.</w:t>
      </w:r>
    </w:p>
    <w:p w:rsidR="00435278" w:rsidRPr="00C32818" w:rsidRDefault="00435278" w:rsidP="00435278">
      <w:pPr>
        <w:spacing w:line="276" w:lineRule="auto"/>
        <w:ind w:firstLine="709"/>
        <w:jc w:val="both"/>
      </w:pPr>
      <w:r w:rsidRPr="00C32818">
        <w:t xml:space="preserve">4.7. В случае вручения материальной помощи члену профсоюза на дому, в больнице, составляется акт вручения с подписью трех лиц. </w:t>
      </w:r>
    </w:p>
    <w:p w:rsidR="00435278" w:rsidRPr="00C32818" w:rsidRDefault="00435278" w:rsidP="00435278">
      <w:pPr>
        <w:spacing w:line="276" w:lineRule="auto"/>
        <w:ind w:firstLine="709"/>
        <w:jc w:val="both"/>
      </w:pPr>
      <w:r w:rsidRPr="00C32818">
        <w:t>4.8. На погребение сотрудника, члена профсоюза, материальная помощь выдается председателю профкома первичной организации.</w:t>
      </w:r>
    </w:p>
    <w:p w:rsidR="00435278" w:rsidRPr="00C32818" w:rsidRDefault="00435278" w:rsidP="00435278">
      <w:pPr>
        <w:spacing w:line="276" w:lineRule="auto"/>
        <w:ind w:firstLine="709"/>
        <w:jc w:val="both"/>
      </w:pPr>
      <w:r w:rsidRPr="00C32818">
        <w:t>4.9. Пособие выдается бухгалтером РК Профсоюза после рассмотрения заявления и документов председателем РК профсоюза в течение 10 дней.</w:t>
      </w:r>
    </w:p>
    <w:p w:rsidR="00435278" w:rsidRPr="00C32818" w:rsidRDefault="00435278" w:rsidP="00435278">
      <w:pPr>
        <w:spacing w:line="276" w:lineRule="auto"/>
        <w:ind w:firstLine="709"/>
        <w:jc w:val="both"/>
      </w:pPr>
      <w:r w:rsidRPr="00C32818">
        <w:t>4.10. Настоящее Положение гарантирует следующие размеры материальной помощи:</w:t>
      </w:r>
    </w:p>
    <w:p w:rsidR="00435278" w:rsidRPr="00C32818" w:rsidRDefault="00435278" w:rsidP="00FD740C">
      <w:pPr>
        <w:numPr>
          <w:ilvl w:val="0"/>
          <w:numId w:val="179"/>
        </w:numPr>
        <w:spacing w:line="276" w:lineRule="auto"/>
        <w:jc w:val="both"/>
      </w:pPr>
      <w:r w:rsidRPr="00C32818">
        <w:t>на погребение близких родственников (супруг, супруга, дети, родители) - от 1000 до 5000 рублей;</w:t>
      </w:r>
    </w:p>
    <w:p w:rsidR="00435278" w:rsidRPr="00C32818" w:rsidRDefault="00435278" w:rsidP="00FD740C">
      <w:pPr>
        <w:numPr>
          <w:ilvl w:val="0"/>
          <w:numId w:val="179"/>
        </w:numPr>
        <w:spacing w:line="276" w:lineRule="auto"/>
        <w:jc w:val="both"/>
      </w:pPr>
      <w:r w:rsidRPr="00C32818">
        <w:t xml:space="preserve"> на погребение работника члена профсоюза – от 1500 до 5000 рублей;</w:t>
      </w:r>
    </w:p>
    <w:p w:rsidR="00435278" w:rsidRPr="00C32818" w:rsidRDefault="00435278" w:rsidP="00FD740C">
      <w:pPr>
        <w:numPr>
          <w:ilvl w:val="0"/>
          <w:numId w:val="179"/>
        </w:numPr>
        <w:spacing w:line="276" w:lineRule="auto"/>
        <w:jc w:val="both"/>
      </w:pPr>
      <w:r w:rsidRPr="00C32818">
        <w:t xml:space="preserve"> на приобретение дорогостоящих медикаментов, медицинских  обследований  и операции для работника – до 70% стоимости, но не более 10000 рублей;</w:t>
      </w:r>
    </w:p>
    <w:p w:rsidR="00435278" w:rsidRPr="00C32818" w:rsidRDefault="00435278" w:rsidP="00FD740C">
      <w:pPr>
        <w:numPr>
          <w:ilvl w:val="0"/>
          <w:numId w:val="179"/>
        </w:numPr>
        <w:spacing w:line="276" w:lineRule="auto"/>
        <w:jc w:val="both"/>
      </w:pPr>
      <w:r w:rsidRPr="00C32818">
        <w:t xml:space="preserve">на приобретение дорогостоящих медикаментов и оплату операций детей работников – от 10% до 50% стоимости, но не более 10000 рублей; </w:t>
      </w:r>
    </w:p>
    <w:p w:rsidR="00435278" w:rsidRPr="00C32818" w:rsidRDefault="00435278" w:rsidP="00FD740C">
      <w:pPr>
        <w:numPr>
          <w:ilvl w:val="0"/>
          <w:numId w:val="179"/>
        </w:numPr>
        <w:spacing w:line="276" w:lineRule="auto"/>
        <w:jc w:val="both"/>
      </w:pPr>
      <w:r w:rsidRPr="00C32818">
        <w:t xml:space="preserve"> при выходе на пенсию по возрасту, инвалидности – от 1000 до 5000 рублей;</w:t>
      </w:r>
    </w:p>
    <w:p w:rsidR="00435278" w:rsidRPr="00C32818" w:rsidRDefault="00435278" w:rsidP="00FD740C">
      <w:pPr>
        <w:numPr>
          <w:ilvl w:val="0"/>
          <w:numId w:val="179"/>
        </w:numPr>
        <w:spacing w:line="276" w:lineRule="auto"/>
        <w:jc w:val="both"/>
      </w:pPr>
      <w:r w:rsidRPr="00C32818">
        <w:t>по случаю трудового увечья – от 1000 рублей до 10000 рублей; (в зависимости от степени тяжести);</w:t>
      </w:r>
    </w:p>
    <w:p w:rsidR="00435278" w:rsidRPr="00C32818" w:rsidRDefault="00435278" w:rsidP="00FD740C">
      <w:pPr>
        <w:numPr>
          <w:ilvl w:val="0"/>
          <w:numId w:val="179"/>
        </w:numPr>
        <w:spacing w:line="276" w:lineRule="auto"/>
        <w:jc w:val="both"/>
      </w:pPr>
      <w:r w:rsidRPr="00C32818">
        <w:t>по случаю пожара и других стихийных бедствий – от 1000 до 10000 рублей;</w:t>
      </w:r>
    </w:p>
    <w:p w:rsidR="00435278" w:rsidRPr="00C32818" w:rsidRDefault="00435278" w:rsidP="00FD740C">
      <w:pPr>
        <w:numPr>
          <w:ilvl w:val="0"/>
          <w:numId w:val="179"/>
        </w:numPr>
        <w:spacing w:line="276" w:lineRule="auto"/>
        <w:jc w:val="both"/>
      </w:pPr>
      <w:r w:rsidRPr="00C32818">
        <w:t>на оплату адвокатских услуг в случае защиты своих профессиональных интересов – от 10% стоимости, но не более 5000 рублей;</w:t>
      </w:r>
    </w:p>
    <w:p w:rsidR="00435278" w:rsidRPr="00C32818" w:rsidRDefault="00435278" w:rsidP="00FD740C">
      <w:pPr>
        <w:numPr>
          <w:ilvl w:val="0"/>
          <w:numId w:val="179"/>
        </w:numPr>
        <w:spacing w:line="276" w:lineRule="auto"/>
        <w:jc w:val="both"/>
      </w:pPr>
      <w:r w:rsidRPr="00C32818">
        <w:t>в случае кражи имущества – от 2000 руб. до 10000 рублей;</w:t>
      </w:r>
    </w:p>
    <w:p w:rsidR="00435278" w:rsidRPr="00C32818" w:rsidRDefault="00435278" w:rsidP="00FD740C">
      <w:pPr>
        <w:numPr>
          <w:ilvl w:val="0"/>
          <w:numId w:val="179"/>
        </w:numPr>
        <w:spacing w:line="276" w:lineRule="auto"/>
        <w:jc w:val="both"/>
      </w:pPr>
      <w:r w:rsidRPr="00C32818">
        <w:t>юбилейные даты рождения – от 1000 до 5000 рублей;</w:t>
      </w:r>
    </w:p>
    <w:p w:rsidR="00435278" w:rsidRPr="00C32818" w:rsidRDefault="00435278" w:rsidP="00FD740C">
      <w:pPr>
        <w:numPr>
          <w:ilvl w:val="0"/>
          <w:numId w:val="179"/>
        </w:numPr>
        <w:spacing w:line="276" w:lineRule="auto"/>
        <w:jc w:val="both"/>
      </w:pPr>
      <w:r w:rsidRPr="00C32818">
        <w:t>рождение ребенка – от 1000 до 5000 рублей;</w:t>
      </w:r>
    </w:p>
    <w:p w:rsidR="00435278" w:rsidRPr="00C32818" w:rsidRDefault="00435278" w:rsidP="00FD740C">
      <w:pPr>
        <w:numPr>
          <w:ilvl w:val="0"/>
          <w:numId w:val="179"/>
        </w:numPr>
        <w:spacing w:line="276" w:lineRule="auto"/>
        <w:jc w:val="both"/>
      </w:pPr>
      <w:r w:rsidRPr="00C32818">
        <w:t>свадьба работника или его детей – от 1000 до 5000 рублей;</w:t>
      </w:r>
    </w:p>
    <w:p w:rsidR="00435278" w:rsidRPr="00C32818" w:rsidRDefault="00435278" w:rsidP="00FD740C">
      <w:pPr>
        <w:numPr>
          <w:ilvl w:val="0"/>
          <w:numId w:val="179"/>
        </w:numPr>
        <w:spacing w:line="276" w:lineRule="auto"/>
        <w:jc w:val="both"/>
      </w:pPr>
      <w:r w:rsidRPr="00C32818">
        <w:lastRenderedPageBreak/>
        <w:t xml:space="preserve">в случае трудной жизненной ситуации – 1000 руб. – 10000 рублей </w:t>
      </w:r>
    </w:p>
    <w:p w:rsidR="00435278" w:rsidRPr="00C32818" w:rsidRDefault="00435278" w:rsidP="00435278">
      <w:pPr>
        <w:spacing w:line="276" w:lineRule="auto"/>
        <w:ind w:firstLine="426"/>
        <w:jc w:val="both"/>
      </w:pPr>
      <w:r w:rsidRPr="00C32818">
        <w:t>4.11. В особых случаях (малая сумма профсоюзных отчислений из-за малочисленности организации, отсутствие на счете средств, большая сумма выплат) выплаты по ходатайству первичной профсоюзной организации производит РК Профсоюза с удержанием 13% подоходного налога.</w:t>
      </w:r>
    </w:p>
    <w:p w:rsidR="00435278" w:rsidRPr="00C32818" w:rsidRDefault="00435278" w:rsidP="00435278">
      <w:pPr>
        <w:spacing w:line="276" w:lineRule="auto"/>
        <w:jc w:val="both"/>
      </w:pPr>
    </w:p>
    <w:p w:rsidR="00435278" w:rsidRPr="00C32818" w:rsidRDefault="00435278" w:rsidP="00435278">
      <w:pPr>
        <w:spacing w:line="276" w:lineRule="auto"/>
        <w:jc w:val="center"/>
        <w:rPr>
          <w:b/>
        </w:rPr>
      </w:pPr>
      <w:r w:rsidRPr="00C32818">
        <w:rPr>
          <w:b/>
          <w:lang w:val="en-US"/>
        </w:rPr>
        <w:t>V</w:t>
      </w:r>
      <w:r w:rsidRPr="00C32818">
        <w:rPr>
          <w:b/>
        </w:rPr>
        <w:t>. Перечень документов, необходимых для получения</w:t>
      </w:r>
    </w:p>
    <w:p w:rsidR="00435278" w:rsidRPr="00C32818" w:rsidRDefault="00435278" w:rsidP="00435278">
      <w:pPr>
        <w:spacing w:line="276" w:lineRule="auto"/>
        <w:jc w:val="center"/>
        <w:rPr>
          <w:b/>
        </w:rPr>
      </w:pPr>
      <w:r w:rsidRPr="00C32818">
        <w:rPr>
          <w:b/>
        </w:rPr>
        <w:t>материальной помощи</w:t>
      </w:r>
    </w:p>
    <w:p w:rsidR="00435278" w:rsidRPr="00C32818" w:rsidRDefault="00435278" w:rsidP="00435278">
      <w:pPr>
        <w:spacing w:line="276" w:lineRule="auto"/>
        <w:jc w:val="center"/>
        <w:rPr>
          <w:b/>
        </w:rPr>
      </w:pPr>
    </w:p>
    <w:p w:rsidR="00435278" w:rsidRPr="00C32818" w:rsidRDefault="00435278" w:rsidP="00435278">
      <w:pPr>
        <w:spacing w:line="276" w:lineRule="auto"/>
        <w:ind w:firstLine="360"/>
        <w:jc w:val="both"/>
      </w:pPr>
      <w:r w:rsidRPr="00C32818">
        <w:t>5.1. Для получения материальной помощи член профсоюза обращается с личным заявлением в профсоюзную организацию, указывая причину обращения и представляет следующие документы:</w:t>
      </w:r>
    </w:p>
    <w:p w:rsidR="00435278" w:rsidRPr="00C32818" w:rsidRDefault="00435278" w:rsidP="00FD740C">
      <w:pPr>
        <w:numPr>
          <w:ilvl w:val="0"/>
          <w:numId w:val="180"/>
        </w:numPr>
        <w:tabs>
          <w:tab w:val="num" w:pos="0"/>
        </w:tabs>
        <w:spacing w:line="276" w:lineRule="auto"/>
        <w:ind w:left="0" w:firstLine="426"/>
        <w:jc w:val="both"/>
      </w:pPr>
      <w:r w:rsidRPr="00C32818">
        <w:t xml:space="preserve"> в случае кончины близких - копию свидетельства о смерти;</w:t>
      </w:r>
    </w:p>
    <w:p w:rsidR="00435278" w:rsidRPr="00C32818" w:rsidRDefault="00435278" w:rsidP="00FD740C">
      <w:pPr>
        <w:numPr>
          <w:ilvl w:val="0"/>
          <w:numId w:val="180"/>
        </w:numPr>
        <w:tabs>
          <w:tab w:val="num" w:pos="0"/>
        </w:tabs>
        <w:spacing w:line="276" w:lineRule="auto"/>
        <w:ind w:left="0" w:firstLine="426"/>
        <w:jc w:val="both"/>
      </w:pPr>
      <w:r w:rsidRPr="00C32818">
        <w:t>на компенсацию дорогостоящих медикаментов – документ от врача (выписка с рекомендациями), товарный и кассовый чеки на препараты не дешевле  400 рублей и выданные в течение квартала текущего года;</w:t>
      </w:r>
    </w:p>
    <w:p w:rsidR="00435278" w:rsidRPr="00C32818" w:rsidRDefault="00435278" w:rsidP="00FD740C">
      <w:pPr>
        <w:numPr>
          <w:ilvl w:val="0"/>
          <w:numId w:val="180"/>
        </w:numPr>
        <w:tabs>
          <w:tab w:val="num" w:pos="0"/>
        </w:tabs>
        <w:spacing w:line="276" w:lineRule="auto"/>
        <w:ind w:left="0" w:firstLine="426"/>
        <w:jc w:val="both"/>
      </w:pPr>
      <w:r w:rsidRPr="00C32818">
        <w:t>на оплату операций – счет или любой другой документ, заверенный врачом с указанием диагноза и стоимости медицинских услуг, договор;</w:t>
      </w:r>
    </w:p>
    <w:p w:rsidR="00435278" w:rsidRPr="00C32818" w:rsidRDefault="00435278" w:rsidP="00FD740C">
      <w:pPr>
        <w:numPr>
          <w:ilvl w:val="0"/>
          <w:numId w:val="180"/>
        </w:numPr>
        <w:tabs>
          <w:tab w:val="num" w:pos="0"/>
        </w:tabs>
        <w:spacing w:line="276" w:lineRule="auto"/>
        <w:ind w:left="0" w:firstLine="426"/>
        <w:jc w:val="both"/>
      </w:pPr>
      <w:r w:rsidRPr="00C32818">
        <w:t>при выходе на инвалидность – решение ВТЭК, выписку  из приказа по организации,</w:t>
      </w:r>
    </w:p>
    <w:p w:rsidR="00435278" w:rsidRPr="00C32818" w:rsidRDefault="00435278" w:rsidP="00FD740C">
      <w:pPr>
        <w:numPr>
          <w:ilvl w:val="0"/>
          <w:numId w:val="180"/>
        </w:numPr>
        <w:tabs>
          <w:tab w:val="num" w:pos="0"/>
        </w:tabs>
        <w:spacing w:line="276" w:lineRule="auto"/>
        <w:ind w:left="0" w:firstLine="426"/>
        <w:jc w:val="both"/>
      </w:pPr>
      <w:r w:rsidRPr="00C32818">
        <w:t>по случаю трудового увечья – решение ВТЭК, акт из организации;</w:t>
      </w:r>
    </w:p>
    <w:p w:rsidR="00435278" w:rsidRPr="00C32818" w:rsidRDefault="00435278" w:rsidP="00FD740C">
      <w:pPr>
        <w:numPr>
          <w:ilvl w:val="0"/>
          <w:numId w:val="180"/>
        </w:numPr>
        <w:tabs>
          <w:tab w:val="num" w:pos="0"/>
        </w:tabs>
        <w:spacing w:line="276" w:lineRule="auto"/>
        <w:ind w:left="0" w:firstLine="426"/>
        <w:jc w:val="both"/>
      </w:pPr>
      <w:r w:rsidRPr="00C32818">
        <w:t>по случаю пожара и других стихийных бедствий – справка или акт из ЖЭУ, СВПЧ и т.п.;</w:t>
      </w:r>
    </w:p>
    <w:p w:rsidR="00435278" w:rsidRPr="00C32818" w:rsidRDefault="00435278" w:rsidP="00FD740C">
      <w:pPr>
        <w:numPr>
          <w:ilvl w:val="0"/>
          <w:numId w:val="180"/>
        </w:numPr>
        <w:tabs>
          <w:tab w:val="num" w:pos="0"/>
        </w:tabs>
        <w:spacing w:line="276" w:lineRule="auto"/>
        <w:ind w:left="0" w:firstLine="426"/>
        <w:jc w:val="both"/>
      </w:pPr>
      <w:r w:rsidRPr="00C32818">
        <w:t>на оплату адвокатских услуг – счет или любой другой документ с указанием стоимости услуг, заверенный нотариально;</w:t>
      </w:r>
    </w:p>
    <w:p w:rsidR="00435278" w:rsidRPr="00C32818" w:rsidRDefault="00435278" w:rsidP="00FD740C">
      <w:pPr>
        <w:numPr>
          <w:ilvl w:val="0"/>
          <w:numId w:val="180"/>
        </w:numPr>
        <w:tabs>
          <w:tab w:val="num" w:pos="0"/>
        </w:tabs>
        <w:spacing w:line="276" w:lineRule="auto"/>
        <w:ind w:left="0" w:firstLine="426"/>
        <w:jc w:val="both"/>
      </w:pPr>
      <w:r w:rsidRPr="00C32818">
        <w:t>в случае кражи – акт организации, справка УВД и т.п.</w:t>
      </w:r>
    </w:p>
    <w:p w:rsidR="00435278" w:rsidRPr="00C32818" w:rsidRDefault="00435278" w:rsidP="00FD740C">
      <w:pPr>
        <w:numPr>
          <w:ilvl w:val="0"/>
          <w:numId w:val="180"/>
        </w:numPr>
        <w:spacing w:line="276" w:lineRule="auto"/>
        <w:jc w:val="both"/>
      </w:pPr>
      <w:r w:rsidRPr="00C32818">
        <w:t>при рождении ребенка-ксерокопию свидетельства о рождении;</w:t>
      </w:r>
    </w:p>
    <w:p w:rsidR="00435278" w:rsidRPr="00C32818" w:rsidRDefault="00435278" w:rsidP="00FD740C">
      <w:pPr>
        <w:numPr>
          <w:ilvl w:val="0"/>
          <w:numId w:val="180"/>
        </w:numPr>
        <w:spacing w:line="276" w:lineRule="auto"/>
        <w:jc w:val="both"/>
      </w:pPr>
      <w:r w:rsidRPr="00C32818">
        <w:t>в случае свадьбы – ксерокопию свидетельства о браке;</w:t>
      </w:r>
    </w:p>
    <w:p w:rsidR="00435278" w:rsidRPr="00C32818" w:rsidRDefault="00435278" w:rsidP="00FD740C">
      <w:pPr>
        <w:numPr>
          <w:ilvl w:val="0"/>
          <w:numId w:val="180"/>
        </w:numPr>
        <w:spacing w:line="276" w:lineRule="auto"/>
        <w:jc w:val="both"/>
      </w:pPr>
      <w:r w:rsidRPr="00C32818">
        <w:t>реабилитационное оздоровление – справка для получения путевки от врача, средний денежный доход.</w:t>
      </w:r>
    </w:p>
    <w:p w:rsidR="00435278" w:rsidRPr="00C32818" w:rsidRDefault="00435278" w:rsidP="00435278">
      <w:pPr>
        <w:spacing w:line="276" w:lineRule="auto"/>
        <w:jc w:val="both"/>
      </w:pPr>
      <w:r w:rsidRPr="00C32818">
        <w:t>5.2 Документы подшиваются к расходному ордеру и работнику не    возвращаются.</w:t>
      </w:r>
    </w:p>
    <w:p w:rsidR="00435278" w:rsidRPr="00C32818" w:rsidRDefault="00435278" w:rsidP="00435278">
      <w:pPr>
        <w:spacing w:line="276" w:lineRule="auto"/>
        <w:jc w:val="both"/>
      </w:pPr>
    </w:p>
    <w:p w:rsidR="00435278" w:rsidRPr="00C32818" w:rsidRDefault="00435278" w:rsidP="00435278">
      <w:pPr>
        <w:spacing w:line="276" w:lineRule="auto"/>
        <w:ind w:firstLine="708"/>
        <w:jc w:val="center"/>
        <w:rPr>
          <w:b/>
        </w:rPr>
      </w:pPr>
      <w:r w:rsidRPr="00C32818">
        <w:rPr>
          <w:b/>
          <w:lang w:val="en-US"/>
        </w:rPr>
        <w:t>VI</w:t>
      </w:r>
      <w:r w:rsidRPr="00C32818">
        <w:rPr>
          <w:b/>
        </w:rPr>
        <w:t>. Заключительные положения</w:t>
      </w:r>
    </w:p>
    <w:p w:rsidR="00435278" w:rsidRPr="00C32818" w:rsidRDefault="00435278" w:rsidP="00435278">
      <w:pPr>
        <w:spacing w:line="276" w:lineRule="auto"/>
        <w:ind w:firstLine="708"/>
        <w:jc w:val="both"/>
      </w:pPr>
      <w:r w:rsidRPr="00C32818">
        <w:t>6.1. Настоящее Положение действительно для всех членов профсоюза   работников образовательных учреждений Вахитовского и Приволжского районов с момента утверждения и до принятия нового.</w:t>
      </w:r>
    </w:p>
    <w:p w:rsidR="00435278" w:rsidRPr="00C32818" w:rsidRDefault="00435278" w:rsidP="00435278">
      <w:pPr>
        <w:spacing w:line="276" w:lineRule="auto"/>
        <w:ind w:firstLine="709"/>
        <w:jc w:val="both"/>
      </w:pPr>
      <w:r w:rsidRPr="00C32818">
        <w:t>6.2. Контроль за выполнением Положения принадлежит ревизионной комиссии РК Профсоюза. Отчет об использовании средств материальной помощи проводится один раз в год на собрании председателей первичных профсоюзных организаций.</w:t>
      </w:r>
    </w:p>
    <w:p w:rsidR="00435278" w:rsidRPr="00C32818" w:rsidRDefault="00435278" w:rsidP="00435278">
      <w:pPr>
        <w:spacing w:line="276" w:lineRule="auto"/>
        <w:ind w:firstLine="709"/>
        <w:jc w:val="both"/>
      </w:pPr>
      <w:r w:rsidRPr="00C32818">
        <w:t>6.3. Право толкования в пределах своей компетенции, а также ответственность за соблюдением данного Положения возлагается Президиум РК профсоюза, председателя РК Профсоюза и председателей профсоюзных первичных организаций учреждений образования.</w:t>
      </w:r>
    </w:p>
    <w:p w:rsidR="00435278" w:rsidRDefault="00435278" w:rsidP="00435278">
      <w:pPr>
        <w:widowControl w:val="0"/>
        <w:autoSpaceDE w:val="0"/>
        <w:autoSpaceDN w:val="0"/>
        <w:adjustRightInd w:val="0"/>
        <w:ind w:right="-1" w:firstLine="709"/>
        <w:jc w:val="both"/>
        <w:rPr>
          <w:b/>
          <w:sz w:val="28"/>
          <w:szCs w:val="28"/>
        </w:rPr>
        <w:sectPr w:rsidR="00435278" w:rsidSect="009613E6">
          <w:pgSz w:w="11906" w:h="16838"/>
          <w:pgMar w:top="1134" w:right="850" w:bottom="1134" w:left="1701" w:header="708" w:footer="708" w:gutter="0"/>
          <w:cols w:space="708"/>
          <w:docGrid w:linePitch="360"/>
        </w:sectPr>
      </w:pPr>
    </w:p>
    <w:p w:rsidR="00F56DF3" w:rsidRPr="00AE34A5" w:rsidRDefault="00F56DF3" w:rsidP="00F56DF3">
      <w:pPr>
        <w:ind w:left="5670" w:right="6"/>
        <w:jc w:val="right"/>
        <w:rPr>
          <w:i/>
        </w:rPr>
      </w:pPr>
      <w:r w:rsidRPr="00AE34A5">
        <w:rPr>
          <w:i/>
        </w:rPr>
        <w:lastRenderedPageBreak/>
        <w:t>Приложение 30</w:t>
      </w:r>
    </w:p>
    <w:p w:rsidR="00F56DF3" w:rsidRPr="00AE34A5" w:rsidRDefault="00F56DF3" w:rsidP="00F56DF3">
      <w:pPr>
        <w:ind w:left="5670" w:right="6"/>
      </w:pPr>
      <w:r w:rsidRPr="00AE34A5">
        <w:t>Утвержден</w:t>
      </w:r>
      <w:r w:rsidRPr="00AE34A5">
        <w:rPr>
          <w:spacing w:val="1"/>
        </w:rPr>
        <w:t xml:space="preserve"> </w:t>
      </w:r>
      <w:r w:rsidRPr="00AE34A5">
        <w:t>постановлением</w:t>
      </w:r>
    </w:p>
    <w:p w:rsidR="00F56DF3" w:rsidRPr="00AE34A5" w:rsidRDefault="00F56DF3" w:rsidP="00F56DF3">
      <w:pPr>
        <w:ind w:left="5670" w:right="6"/>
      </w:pPr>
      <w:r w:rsidRPr="00AE34A5">
        <w:t>VIII</w:t>
      </w:r>
      <w:r w:rsidRPr="00AE34A5">
        <w:rPr>
          <w:spacing w:val="-6"/>
        </w:rPr>
        <w:t xml:space="preserve"> </w:t>
      </w:r>
      <w:r w:rsidRPr="00AE34A5">
        <w:t>Съезда</w:t>
      </w:r>
      <w:r w:rsidRPr="00AE34A5">
        <w:rPr>
          <w:spacing w:val="-3"/>
        </w:rPr>
        <w:t xml:space="preserve"> </w:t>
      </w:r>
      <w:r w:rsidRPr="00AE34A5">
        <w:t>Профсоюза</w:t>
      </w:r>
    </w:p>
    <w:p w:rsidR="00F56DF3" w:rsidRPr="00AE34A5" w:rsidRDefault="00F56DF3" w:rsidP="00F56DF3">
      <w:pPr>
        <w:ind w:left="5670" w:right="6"/>
      </w:pPr>
      <w:r w:rsidRPr="00AE34A5">
        <w:t>от</w:t>
      </w:r>
      <w:r w:rsidRPr="00AE34A5">
        <w:rPr>
          <w:spacing w:val="-1"/>
        </w:rPr>
        <w:t xml:space="preserve"> </w:t>
      </w:r>
      <w:r w:rsidRPr="00AE34A5">
        <w:t>14 октября</w:t>
      </w:r>
      <w:r w:rsidRPr="00AE34A5">
        <w:rPr>
          <w:spacing w:val="-1"/>
        </w:rPr>
        <w:t xml:space="preserve"> </w:t>
      </w:r>
      <w:r w:rsidRPr="00AE34A5">
        <w:t>2020 года</w:t>
      </w:r>
      <w:r w:rsidRPr="00AE34A5">
        <w:rPr>
          <w:spacing w:val="-4"/>
        </w:rPr>
        <w:t xml:space="preserve"> </w:t>
      </w:r>
      <w:r w:rsidRPr="00AE34A5">
        <w:t>№</w:t>
      </w:r>
      <w:r w:rsidRPr="00AE34A5">
        <w:rPr>
          <w:spacing w:val="-1"/>
        </w:rPr>
        <w:t xml:space="preserve"> </w:t>
      </w:r>
      <w:r w:rsidRPr="00AE34A5">
        <w:t>8-9</w:t>
      </w:r>
    </w:p>
    <w:p w:rsidR="00F56DF3" w:rsidRPr="00AE34A5" w:rsidRDefault="00F56DF3" w:rsidP="00F56DF3">
      <w:pPr>
        <w:pStyle w:val="aff3"/>
        <w:ind w:right="6"/>
      </w:pPr>
    </w:p>
    <w:p w:rsidR="00F56DF3" w:rsidRPr="00AE34A5" w:rsidRDefault="00F56DF3" w:rsidP="00F56DF3">
      <w:pPr>
        <w:pStyle w:val="1"/>
        <w:ind w:right="6"/>
        <w:rPr>
          <w:sz w:val="24"/>
          <w:szCs w:val="24"/>
        </w:rPr>
      </w:pPr>
      <w:r w:rsidRPr="00AE34A5">
        <w:rPr>
          <w:sz w:val="24"/>
          <w:szCs w:val="24"/>
        </w:rPr>
        <w:t>Порядок</w:t>
      </w:r>
    </w:p>
    <w:p w:rsidR="00F56DF3" w:rsidRPr="00AE34A5" w:rsidRDefault="00F56DF3" w:rsidP="00F56DF3">
      <w:pPr>
        <w:ind w:right="6"/>
        <w:jc w:val="center"/>
        <w:rPr>
          <w:b/>
        </w:rPr>
      </w:pPr>
      <w:r w:rsidRPr="00AE34A5">
        <w:rPr>
          <w:b/>
        </w:rPr>
        <w:t>принятия в члены Профессионального союза работников</w:t>
      </w:r>
      <w:r w:rsidRPr="00AE34A5">
        <w:rPr>
          <w:b/>
          <w:spacing w:val="1"/>
        </w:rPr>
        <w:t xml:space="preserve"> </w:t>
      </w:r>
      <w:r w:rsidRPr="00AE34A5">
        <w:rPr>
          <w:b/>
        </w:rPr>
        <w:t>народного образования и науки Российской Федерации и прекращения</w:t>
      </w:r>
      <w:r w:rsidRPr="00AE34A5">
        <w:rPr>
          <w:b/>
          <w:spacing w:val="1"/>
        </w:rPr>
        <w:t xml:space="preserve"> </w:t>
      </w:r>
      <w:r w:rsidRPr="00AE34A5">
        <w:rPr>
          <w:b/>
        </w:rPr>
        <w:t>членства</w:t>
      </w:r>
      <w:r w:rsidRPr="00AE34A5">
        <w:rPr>
          <w:b/>
          <w:spacing w:val="-4"/>
        </w:rPr>
        <w:t xml:space="preserve"> </w:t>
      </w:r>
      <w:r w:rsidRPr="00AE34A5">
        <w:rPr>
          <w:b/>
        </w:rPr>
        <w:t>в</w:t>
      </w:r>
      <w:r w:rsidRPr="00AE34A5">
        <w:rPr>
          <w:b/>
          <w:spacing w:val="-4"/>
        </w:rPr>
        <w:t xml:space="preserve"> </w:t>
      </w:r>
      <w:r w:rsidRPr="00AE34A5">
        <w:rPr>
          <w:b/>
        </w:rPr>
        <w:t>Профессиональном</w:t>
      </w:r>
      <w:r w:rsidRPr="00AE34A5">
        <w:rPr>
          <w:b/>
          <w:spacing w:val="-4"/>
        </w:rPr>
        <w:t xml:space="preserve"> </w:t>
      </w:r>
      <w:r w:rsidRPr="00AE34A5">
        <w:rPr>
          <w:b/>
        </w:rPr>
        <w:t>союзе</w:t>
      </w:r>
      <w:r w:rsidRPr="00AE34A5">
        <w:rPr>
          <w:b/>
          <w:spacing w:val="-6"/>
        </w:rPr>
        <w:t xml:space="preserve"> </w:t>
      </w:r>
      <w:r w:rsidRPr="00AE34A5">
        <w:rPr>
          <w:b/>
        </w:rPr>
        <w:t>работников</w:t>
      </w:r>
      <w:r w:rsidRPr="00AE34A5">
        <w:rPr>
          <w:b/>
          <w:spacing w:val="-4"/>
        </w:rPr>
        <w:t xml:space="preserve"> </w:t>
      </w:r>
      <w:r w:rsidRPr="00AE34A5">
        <w:rPr>
          <w:b/>
        </w:rPr>
        <w:t>народного</w:t>
      </w:r>
      <w:r w:rsidRPr="00AE34A5">
        <w:rPr>
          <w:b/>
          <w:spacing w:val="-6"/>
        </w:rPr>
        <w:t xml:space="preserve"> </w:t>
      </w:r>
      <w:r w:rsidRPr="00AE34A5">
        <w:rPr>
          <w:b/>
        </w:rPr>
        <w:t>образования</w:t>
      </w:r>
    </w:p>
    <w:p w:rsidR="00F56DF3" w:rsidRPr="00AE34A5" w:rsidRDefault="00F56DF3" w:rsidP="00F56DF3">
      <w:pPr>
        <w:pStyle w:val="1"/>
        <w:spacing w:line="321" w:lineRule="exact"/>
        <w:ind w:right="6"/>
        <w:rPr>
          <w:sz w:val="24"/>
          <w:szCs w:val="24"/>
        </w:rPr>
      </w:pPr>
      <w:r w:rsidRPr="00AE34A5">
        <w:rPr>
          <w:sz w:val="24"/>
          <w:szCs w:val="24"/>
        </w:rPr>
        <w:t>и</w:t>
      </w:r>
      <w:r w:rsidRPr="00AE34A5">
        <w:rPr>
          <w:spacing w:val="-2"/>
          <w:sz w:val="24"/>
          <w:szCs w:val="24"/>
        </w:rPr>
        <w:t xml:space="preserve"> </w:t>
      </w:r>
      <w:r w:rsidRPr="00AE34A5">
        <w:rPr>
          <w:sz w:val="24"/>
          <w:szCs w:val="24"/>
        </w:rPr>
        <w:t>науки</w:t>
      </w:r>
      <w:r w:rsidRPr="00AE34A5">
        <w:rPr>
          <w:spacing w:val="-1"/>
          <w:sz w:val="24"/>
          <w:szCs w:val="24"/>
        </w:rPr>
        <w:t xml:space="preserve"> </w:t>
      </w:r>
      <w:r w:rsidRPr="00AE34A5">
        <w:rPr>
          <w:sz w:val="24"/>
          <w:szCs w:val="24"/>
        </w:rPr>
        <w:t>Российской</w:t>
      </w:r>
      <w:r w:rsidRPr="00AE34A5">
        <w:rPr>
          <w:spacing w:val="-2"/>
          <w:sz w:val="24"/>
          <w:szCs w:val="24"/>
        </w:rPr>
        <w:t xml:space="preserve"> </w:t>
      </w:r>
      <w:r w:rsidRPr="00AE34A5">
        <w:rPr>
          <w:sz w:val="24"/>
          <w:szCs w:val="24"/>
        </w:rPr>
        <w:t>Федерации</w:t>
      </w:r>
    </w:p>
    <w:p w:rsidR="00F56DF3" w:rsidRPr="00AE34A5" w:rsidRDefault="00F56DF3" w:rsidP="00F56DF3">
      <w:pPr>
        <w:pStyle w:val="aff3"/>
        <w:ind w:right="6"/>
        <w:rPr>
          <w:b/>
        </w:rPr>
      </w:pPr>
    </w:p>
    <w:p w:rsidR="00F56DF3" w:rsidRPr="00AE34A5" w:rsidRDefault="00F56DF3" w:rsidP="00FD740C">
      <w:pPr>
        <w:pStyle w:val="af9"/>
        <w:widowControl w:val="0"/>
        <w:numPr>
          <w:ilvl w:val="0"/>
          <w:numId w:val="183"/>
        </w:numPr>
        <w:tabs>
          <w:tab w:val="left" w:pos="3305"/>
        </w:tabs>
        <w:autoSpaceDE w:val="0"/>
        <w:autoSpaceDN w:val="0"/>
        <w:ind w:left="0" w:right="6" w:hanging="232"/>
        <w:jc w:val="center"/>
        <w:rPr>
          <w:b/>
        </w:rPr>
      </w:pPr>
      <w:r w:rsidRPr="00AE34A5">
        <w:rPr>
          <w:b/>
        </w:rPr>
        <w:t>Принятие в</w:t>
      </w:r>
      <w:r w:rsidRPr="00AE34A5">
        <w:rPr>
          <w:b/>
          <w:spacing w:val="-1"/>
        </w:rPr>
        <w:t xml:space="preserve"> </w:t>
      </w:r>
      <w:r w:rsidRPr="00AE34A5">
        <w:rPr>
          <w:b/>
        </w:rPr>
        <w:t>члены</w:t>
      </w:r>
      <w:r w:rsidRPr="00AE34A5">
        <w:rPr>
          <w:b/>
          <w:spacing w:val="-2"/>
        </w:rPr>
        <w:t xml:space="preserve"> </w:t>
      </w:r>
      <w:r w:rsidRPr="00AE34A5">
        <w:rPr>
          <w:b/>
        </w:rPr>
        <w:t>Профсоюза</w:t>
      </w:r>
    </w:p>
    <w:p w:rsidR="00F56DF3" w:rsidRPr="00AE34A5" w:rsidRDefault="00F56DF3" w:rsidP="00F56DF3">
      <w:pPr>
        <w:pStyle w:val="aff3"/>
        <w:ind w:right="6"/>
        <w:rPr>
          <w:b/>
        </w:rPr>
      </w:pPr>
    </w:p>
    <w:p w:rsidR="00F56DF3" w:rsidRPr="00AE34A5" w:rsidRDefault="00F56DF3" w:rsidP="00FD740C">
      <w:pPr>
        <w:pStyle w:val="af9"/>
        <w:widowControl w:val="0"/>
        <w:numPr>
          <w:ilvl w:val="1"/>
          <w:numId w:val="182"/>
        </w:numPr>
        <w:tabs>
          <w:tab w:val="left" w:pos="1302"/>
        </w:tabs>
        <w:autoSpaceDE w:val="0"/>
        <w:autoSpaceDN w:val="0"/>
        <w:ind w:left="0" w:right="6" w:firstLine="707"/>
        <w:jc w:val="both"/>
      </w:pPr>
      <w:r w:rsidRPr="00AE34A5">
        <w:t>Принятие</w:t>
      </w:r>
      <w:r w:rsidRPr="00AE34A5">
        <w:rPr>
          <w:spacing w:val="1"/>
        </w:rPr>
        <w:t xml:space="preserve"> </w:t>
      </w:r>
      <w:r w:rsidRPr="00AE34A5">
        <w:t>в</w:t>
      </w:r>
      <w:r w:rsidRPr="00AE34A5">
        <w:rPr>
          <w:spacing w:val="1"/>
        </w:rPr>
        <w:t xml:space="preserve"> </w:t>
      </w:r>
      <w:r w:rsidRPr="00AE34A5">
        <w:t>члены</w:t>
      </w:r>
      <w:r w:rsidRPr="00AE34A5">
        <w:rPr>
          <w:spacing w:val="1"/>
        </w:rPr>
        <w:t xml:space="preserve"> </w:t>
      </w:r>
      <w:r w:rsidRPr="00AE34A5">
        <w:t>Профессионального</w:t>
      </w:r>
      <w:r w:rsidRPr="00AE34A5">
        <w:rPr>
          <w:spacing w:val="1"/>
        </w:rPr>
        <w:t xml:space="preserve"> </w:t>
      </w:r>
      <w:r w:rsidRPr="00AE34A5">
        <w:t>союза</w:t>
      </w:r>
      <w:r w:rsidRPr="00AE34A5">
        <w:rPr>
          <w:spacing w:val="71"/>
        </w:rPr>
        <w:t xml:space="preserve"> </w:t>
      </w:r>
      <w:r w:rsidRPr="00AE34A5">
        <w:t>работников</w:t>
      </w:r>
      <w:r w:rsidRPr="00AE34A5">
        <w:rPr>
          <w:spacing w:val="1"/>
        </w:rPr>
        <w:t xml:space="preserve"> </w:t>
      </w:r>
      <w:r w:rsidRPr="00AE34A5">
        <w:t>народного</w:t>
      </w:r>
      <w:r w:rsidRPr="00AE34A5">
        <w:rPr>
          <w:spacing w:val="1"/>
        </w:rPr>
        <w:t xml:space="preserve"> </w:t>
      </w:r>
      <w:r w:rsidRPr="00AE34A5">
        <w:t>образования</w:t>
      </w:r>
      <w:r w:rsidRPr="00AE34A5">
        <w:rPr>
          <w:spacing w:val="1"/>
        </w:rPr>
        <w:t xml:space="preserve"> </w:t>
      </w:r>
      <w:r w:rsidRPr="00AE34A5">
        <w:t>и</w:t>
      </w:r>
      <w:r w:rsidRPr="00AE34A5">
        <w:rPr>
          <w:spacing w:val="1"/>
        </w:rPr>
        <w:t xml:space="preserve"> </w:t>
      </w:r>
      <w:r w:rsidRPr="00AE34A5">
        <w:t>науки</w:t>
      </w:r>
      <w:r w:rsidRPr="00AE34A5">
        <w:rPr>
          <w:spacing w:val="1"/>
        </w:rPr>
        <w:t xml:space="preserve"> </w:t>
      </w:r>
      <w:r w:rsidRPr="00AE34A5">
        <w:t>Российской</w:t>
      </w:r>
      <w:r w:rsidRPr="00AE34A5">
        <w:rPr>
          <w:spacing w:val="1"/>
        </w:rPr>
        <w:t xml:space="preserve"> </w:t>
      </w:r>
      <w:r w:rsidRPr="00AE34A5">
        <w:t>Федерации</w:t>
      </w:r>
      <w:r w:rsidRPr="00AE34A5">
        <w:rPr>
          <w:rStyle w:val="aff1"/>
        </w:rPr>
        <w:footnoteReference w:id="1"/>
      </w:r>
      <w:r w:rsidRPr="00AE34A5">
        <w:rPr>
          <w:spacing w:val="1"/>
        </w:rPr>
        <w:t xml:space="preserve"> </w:t>
      </w:r>
      <w:r w:rsidRPr="00AE34A5">
        <w:t>производится</w:t>
      </w:r>
      <w:r w:rsidRPr="00AE34A5">
        <w:rPr>
          <w:spacing w:val="1"/>
        </w:rPr>
        <w:t xml:space="preserve"> </w:t>
      </w:r>
      <w:r w:rsidRPr="00AE34A5">
        <w:t>по</w:t>
      </w:r>
      <w:r w:rsidRPr="00AE34A5">
        <w:rPr>
          <w:spacing w:val="1"/>
        </w:rPr>
        <w:t xml:space="preserve"> </w:t>
      </w:r>
      <w:r w:rsidRPr="00AE34A5">
        <w:t>личному</w:t>
      </w:r>
      <w:r w:rsidRPr="00AE34A5">
        <w:rPr>
          <w:spacing w:val="1"/>
        </w:rPr>
        <w:t xml:space="preserve"> </w:t>
      </w:r>
      <w:r w:rsidRPr="00AE34A5">
        <w:t>заявлению,</w:t>
      </w:r>
      <w:r w:rsidRPr="00AE34A5">
        <w:rPr>
          <w:spacing w:val="1"/>
        </w:rPr>
        <w:t xml:space="preserve"> </w:t>
      </w:r>
      <w:r w:rsidRPr="00AE34A5">
        <w:t>поданному</w:t>
      </w:r>
      <w:r w:rsidRPr="00AE34A5">
        <w:rPr>
          <w:spacing w:val="1"/>
        </w:rPr>
        <w:t xml:space="preserve"> </w:t>
      </w:r>
      <w:r w:rsidRPr="00AE34A5">
        <w:t>работником,</w:t>
      </w:r>
      <w:r w:rsidRPr="00AE34A5">
        <w:rPr>
          <w:spacing w:val="1"/>
        </w:rPr>
        <w:t xml:space="preserve"> </w:t>
      </w:r>
      <w:r w:rsidRPr="00AE34A5">
        <w:t>обучающимся</w:t>
      </w:r>
      <w:r w:rsidRPr="00AE34A5">
        <w:rPr>
          <w:spacing w:val="1"/>
        </w:rPr>
        <w:t xml:space="preserve"> </w:t>
      </w:r>
      <w:r w:rsidRPr="00AE34A5">
        <w:t>в</w:t>
      </w:r>
      <w:r w:rsidRPr="00AE34A5">
        <w:rPr>
          <w:spacing w:val="1"/>
        </w:rPr>
        <w:t xml:space="preserve"> </w:t>
      </w:r>
      <w:r w:rsidRPr="00AE34A5">
        <w:t>письменной</w:t>
      </w:r>
      <w:r w:rsidRPr="00AE34A5">
        <w:rPr>
          <w:spacing w:val="1"/>
        </w:rPr>
        <w:t xml:space="preserve"> </w:t>
      </w:r>
      <w:r w:rsidRPr="00AE34A5">
        <w:t>форме</w:t>
      </w:r>
      <w:r w:rsidRPr="00AE34A5">
        <w:rPr>
          <w:spacing w:val="1"/>
        </w:rPr>
        <w:t xml:space="preserve"> </w:t>
      </w:r>
      <w:r w:rsidRPr="00AE34A5">
        <w:t>в</w:t>
      </w:r>
      <w:r w:rsidRPr="00AE34A5">
        <w:rPr>
          <w:spacing w:val="1"/>
        </w:rPr>
        <w:t xml:space="preserve"> </w:t>
      </w:r>
      <w:r w:rsidRPr="00AE34A5">
        <w:t>первичную</w:t>
      </w:r>
      <w:r w:rsidRPr="00AE34A5">
        <w:rPr>
          <w:spacing w:val="1"/>
        </w:rPr>
        <w:t xml:space="preserve"> </w:t>
      </w:r>
      <w:r w:rsidRPr="00AE34A5">
        <w:t>профсоюзную</w:t>
      </w:r>
      <w:r w:rsidRPr="00AE34A5">
        <w:rPr>
          <w:spacing w:val="1"/>
        </w:rPr>
        <w:t xml:space="preserve"> </w:t>
      </w:r>
      <w:r w:rsidRPr="00AE34A5">
        <w:t>организацию,</w:t>
      </w:r>
      <w:r w:rsidRPr="00AE34A5">
        <w:rPr>
          <w:spacing w:val="1"/>
        </w:rPr>
        <w:t xml:space="preserve"> </w:t>
      </w:r>
      <w:r w:rsidRPr="00AE34A5">
        <w:t>а</w:t>
      </w:r>
      <w:r w:rsidRPr="00AE34A5">
        <w:rPr>
          <w:spacing w:val="1"/>
        </w:rPr>
        <w:t xml:space="preserve"> </w:t>
      </w:r>
      <w:r w:rsidRPr="00AE34A5">
        <w:t>в</w:t>
      </w:r>
      <w:r w:rsidRPr="00AE34A5">
        <w:rPr>
          <w:spacing w:val="1"/>
        </w:rPr>
        <w:t xml:space="preserve"> </w:t>
      </w:r>
      <w:r w:rsidRPr="00AE34A5">
        <w:t>случае</w:t>
      </w:r>
      <w:r w:rsidRPr="00AE34A5">
        <w:rPr>
          <w:spacing w:val="1"/>
        </w:rPr>
        <w:t xml:space="preserve"> </w:t>
      </w:r>
      <w:r w:rsidRPr="00AE34A5">
        <w:t>отсутствия</w:t>
      </w:r>
      <w:r w:rsidRPr="00AE34A5">
        <w:rPr>
          <w:spacing w:val="1"/>
        </w:rPr>
        <w:t xml:space="preserve"> </w:t>
      </w:r>
      <w:r w:rsidRPr="00AE34A5">
        <w:t>в</w:t>
      </w:r>
      <w:r w:rsidRPr="00AE34A5">
        <w:rPr>
          <w:spacing w:val="-67"/>
        </w:rPr>
        <w:t xml:space="preserve"> </w:t>
      </w:r>
      <w:r w:rsidRPr="00AE34A5">
        <w:t>организации</w:t>
      </w:r>
      <w:r w:rsidRPr="00AE34A5">
        <w:rPr>
          <w:spacing w:val="1"/>
        </w:rPr>
        <w:t xml:space="preserve"> </w:t>
      </w:r>
      <w:r w:rsidRPr="00AE34A5">
        <w:t>сферы</w:t>
      </w:r>
      <w:r w:rsidRPr="00AE34A5">
        <w:rPr>
          <w:spacing w:val="1"/>
        </w:rPr>
        <w:t xml:space="preserve"> </w:t>
      </w:r>
      <w:r w:rsidRPr="00AE34A5">
        <w:t>образования</w:t>
      </w:r>
      <w:r w:rsidRPr="00AE34A5">
        <w:rPr>
          <w:spacing w:val="1"/>
        </w:rPr>
        <w:t xml:space="preserve"> </w:t>
      </w:r>
      <w:r w:rsidRPr="00AE34A5">
        <w:t>первичной</w:t>
      </w:r>
      <w:r w:rsidRPr="00AE34A5">
        <w:rPr>
          <w:spacing w:val="1"/>
        </w:rPr>
        <w:t xml:space="preserve"> </w:t>
      </w:r>
      <w:r w:rsidRPr="00AE34A5">
        <w:t>профсоюзной</w:t>
      </w:r>
      <w:r w:rsidRPr="00AE34A5">
        <w:rPr>
          <w:spacing w:val="1"/>
        </w:rPr>
        <w:t xml:space="preserve"> </w:t>
      </w:r>
      <w:r w:rsidRPr="00AE34A5">
        <w:t>организации</w:t>
      </w:r>
      <w:r w:rsidRPr="00AE34A5">
        <w:rPr>
          <w:spacing w:val="1"/>
        </w:rPr>
        <w:t xml:space="preserve"> </w:t>
      </w:r>
      <w:r w:rsidRPr="00AE34A5">
        <w:t>–</w:t>
      </w:r>
      <w:r w:rsidRPr="00AE34A5">
        <w:rPr>
          <w:spacing w:val="1"/>
        </w:rPr>
        <w:t xml:space="preserve"> </w:t>
      </w:r>
      <w:r w:rsidRPr="00AE34A5">
        <w:t>соответственно</w:t>
      </w:r>
      <w:r w:rsidRPr="00AE34A5">
        <w:rPr>
          <w:spacing w:val="1"/>
        </w:rPr>
        <w:t xml:space="preserve"> </w:t>
      </w:r>
      <w:r w:rsidRPr="00AE34A5">
        <w:t>в</w:t>
      </w:r>
      <w:r w:rsidRPr="00AE34A5">
        <w:rPr>
          <w:spacing w:val="1"/>
        </w:rPr>
        <w:t xml:space="preserve"> </w:t>
      </w:r>
      <w:r w:rsidRPr="00AE34A5">
        <w:t>территориальную,</w:t>
      </w:r>
      <w:r w:rsidRPr="00AE34A5">
        <w:rPr>
          <w:spacing w:val="1"/>
        </w:rPr>
        <w:t xml:space="preserve"> </w:t>
      </w:r>
      <w:r w:rsidRPr="00AE34A5">
        <w:t>региональную</w:t>
      </w:r>
      <w:r w:rsidRPr="00AE34A5">
        <w:rPr>
          <w:spacing w:val="1"/>
        </w:rPr>
        <w:t xml:space="preserve"> </w:t>
      </w:r>
      <w:r w:rsidRPr="00AE34A5">
        <w:t>(межрегиональную)</w:t>
      </w:r>
      <w:r w:rsidRPr="00AE34A5">
        <w:rPr>
          <w:spacing w:val="1"/>
        </w:rPr>
        <w:t xml:space="preserve"> </w:t>
      </w:r>
      <w:r w:rsidRPr="00AE34A5">
        <w:t>организацию</w:t>
      </w:r>
      <w:r w:rsidRPr="00AE34A5">
        <w:rPr>
          <w:spacing w:val="-2"/>
        </w:rPr>
        <w:t xml:space="preserve"> </w:t>
      </w:r>
      <w:r w:rsidRPr="00AE34A5">
        <w:t>Профсоюза.</w:t>
      </w:r>
    </w:p>
    <w:p w:rsidR="00F56DF3" w:rsidRPr="00AE34A5" w:rsidRDefault="00F56DF3" w:rsidP="00FD740C">
      <w:pPr>
        <w:pStyle w:val="af9"/>
        <w:widowControl w:val="0"/>
        <w:numPr>
          <w:ilvl w:val="1"/>
          <w:numId w:val="182"/>
        </w:numPr>
        <w:tabs>
          <w:tab w:val="left" w:pos="1302"/>
        </w:tabs>
        <w:autoSpaceDE w:val="0"/>
        <w:autoSpaceDN w:val="0"/>
        <w:ind w:left="0" w:right="6" w:firstLine="707"/>
        <w:jc w:val="both"/>
      </w:pPr>
      <w:r w:rsidRPr="00AE34A5">
        <w:t>Принятие</w:t>
      </w:r>
      <w:r w:rsidRPr="00AE34A5">
        <w:rPr>
          <w:spacing w:val="1"/>
        </w:rPr>
        <w:t xml:space="preserve"> </w:t>
      </w:r>
      <w:r w:rsidRPr="00AE34A5">
        <w:t>в</w:t>
      </w:r>
      <w:r w:rsidRPr="00AE34A5">
        <w:rPr>
          <w:spacing w:val="1"/>
        </w:rPr>
        <w:t xml:space="preserve"> </w:t>
      </w:r>
      <w:r w:rsidRPr="00AE34A5">
        <w:t>члены</w:t>
      </w:r>
      <w:r w:rsidRPr="00AE34A5">
        <w:rPr>
          <w:spacing w:val="1"/>
        </w:rPr>
        <w:t xml:space="preserve"> </w:t>
      </w:r>
      <w:r w:rsidRPr="00AE34A5">
        <w:t>Профсоюза</w:t>
      </w:r>
      <w:r w:rsidRPr="00AE34A5">
        <w:rPr>
          <w:spacing w:val="1"/>
        </w:rPr>
        <w:t xml:space="preserve"> </w:t>
      </w:r>
      <w:r w:rsidRPr="00AE34A5">
        <w:t>оформляется</w:t>
      </w:r>
      <w:r w:rsidRPr="00AE34A5">
        <w:rPr>
          <w:spacing w:val="1"/>
        </w:rPr>
        <w:t xml:space="preserve"> </w:t>
      </w:r>
      <w:r w:rsidRPr="00AE34A5">
        <w:t>решением</w:t>
      </w:r>
      <w:r w:rsidRPr="00AE34A5">
        <w:rPr>
          <w:spacing w:val="1"/>
        </w:rPr>
        <w:t xml:space="preserve"> </w:t>
      </w:r>
      <w:r w:rsidRPr="00AE34A5">
        <w:t>профсоюзного</w:t>
      </w:r>
      <w:r w:rsidRPr="00AE34A5">
        <w:rPr>
          <w:spacing w:val="1"/>
        </w:rPr>
        <w:t xml:space="preserve"> </w:t>
      </w:r>
      <w:r w:rsidRPr="00AE34A5">
        <w:t>комитета</w:t>
      </w:r>
      <w:r w:rsidRPr="00AE34A5">
        <w:rPr>
          <w:spacing w:val="1"/>
        </w:rPr>
        <w:t xml:space="preserve"> </w:t>
      </w:r>
      <w:r w:rsidRPr="00AE34A5">
        <w:t>первичной</w:t>
      </w:r>
      <w:r w:rsidRPr="00AE34A5">
        <w:rPr>
          <w:spacing w:val="1"/>
        </w:rPr>
        <w:t xml:space="preserve"> </w:t>
      </w:r>
      <w:r w:rsidRPr="00AE34A5">
        <w:t>профсоюзной</w:t>
      </w:r>
      <w:r w:rsidRPr="00AE34A5">
        <w:rPr>
          <w:spacing w:val="1"/>
        </w:rPr>
        <w:t xml:space="preserve"> </w:t>
      </w:r>
      <w:r w:rsidRPr="00AE34A5">
        <w:t>организации,</w:t>
      </w:r>
      <w:r w:rsidRPr="00AE34A5">
        <w:rPr>
          <w:spacing w:val="1"/>
        </w:rPr>
        <w:t xml:space="preserve"> </w:t>
      </w:r>
      <w:r w:rsidRPr="00AE34A5">
        <w:t>которое</w:t>
      </w:r>
      <w:r w:rsidRPr="00AE34A5">
        <w:rPr>
          <w:spacing w:val="-67"/>
        </w:rPr>
        <w:t xml:space="preserve"> </w:t>
      </w:r>
      <w:r w:rsidRPr="00AE34A5">
        <w:t>принимается не позднее 30 календарных дней со дня подачи заявления о</w:t>
      </w:r>
      <w:r w:rsidRPr="00AE34A5">
        <w:rPr>
          <w:spacing w:val="1"/>
        </w:rPr>
        <w:t xml:space="preserve"> </w:t>
      </w:r>
      <w:r w:rsidRPr="00AE34A5">
        <w:t>принятии</w:t>
      </w:r>
      <w:r w:rsidRPr="00AE34A5">
        <w:rPr>
          <w:spacing w:val="-1"/>
        </w:rPr>
        <w:t xml:space="preserve"> </w:t>
      </w:r>
      <w:r w:rsidRPr="00AE34A5">
        <w:t>в</w:t>
      </w:r>
      <w:r w:rsidRPr="00AE34A5">
        <w:rPr>
          <w:spacing w:val="-1"/>
        </w:rPr>
        <w:t xml:space="preserve"> </w:t>
      </w:r>
      <w:r w:rsidRPr="00AE34A5">
        <w:t>члены Профсоюза.</w:t>
      </w:r>
    </w:p>
    <w:p w:rsidR="00F56DF3" w:rsidRPr="00AE34A5" w:rsidRDefault="00F56DF3" w:rsidP="00F56DF3">
      <w:pPr>
        <w:pStyle w:val="aff3"/>
        <w:ind w:right="6"/>
      </w:pPr>
      <w:r w:rsidRPr="00AE34A5">
        <w:t>В</w:t>
      </w:r>
      <w:r w:rsidRPr="00AE34A5">
        <w:rPr>
          <w:spacing w:val="1"/>
        </w:rPr>
        <w:t xml:space="preserve"> </w:t>
      </w:r>
      <w:r w:rsidRPr="00AE34A5">
        <w:t>малочисленных</w:t>
      </w:r>
      <w:r w:rsidRPr="00AE34A5">
        <w:rPr>
          <w:spacing w:val="1"/>
        </w:rPr>
        <w:t xml:space="preserve"> </w:t>
      </w:r>
      <w:r w:rsidRPr="00AE34A5">
        <w:t>первичных</w:t>
      </w:r>
      <w:r w:rsidRPr="00AE34A5">
        <w:rPr>
          <w:spacing w:val="1"/>
        </w:rPr>
        <w:t xml:space="preserve"> </w:t>
      </w:r>
      <w:r w:rsidRPr="00AE34A5">
        <w:t>профсоюзных</w:t>
      </w:r>
      <w:r w:rsidRPr="00AE34A5">
        <w:rPr>
          <w:spacing w:val="1"/>
        </w:rPr>
        <w:t xml:space="preserve"> </w:t>
      </w:r>
      <w:r w:rsidRPr="00AE34A5">
        <w:t>организациях,</w:t>
      </w:r>
      <w:r w:rsidRPr="00AE34A5">
        <w:rPr>
          <w:spacing w:val="1"/>
        </w:rPr>
        <w:t xml:space="preserve"> </w:t>
      </w:r>
      <w:r w:rsidRPr="00AE34A5">
        <w:t>где</w:t>
      </w:r>
      <w:r w:rsidRPr="00AE34A5">
        <w:rPr>
          <w:spacing w:val="1"/>
        </w:rPr>
        <w:t xml:space="preserve"> </w:t>
      </w:r>
      <w:r w:rsidRPr="00AE34A5">
        <w:t>не</w:t>
      </w:r>
      <w:r w:rsidRPr="00AE34A5">
        <w:rPr>
          <w:spacing w:val="1"/>
        </w:rPr>
        <w:t xml:space="preserve"> </w:t>
      </w:r>
      <w:r w:rsidRPr="00AE34A5">
        <w:t>избран профсоюзный комитет, принятие в члены Профсоюза оформляется</w:t>
      </w:r>
      <w:r w:rsidRPr="00AE34A5">
        <w:rPr>
          <w:spacing w:val="1"/>
        </w:rPr>
        <w:t xml:space="preserve"> </w:t>
      </w:r>
      <w:r w:rsidRPr="00AE34A5">
        <w:t>решением</w:t>
      </w:r>
      <w:r w:rsidRPr="00AE34A5">
        <w:rPr>
          <w:spacing w:val="-1"/>
        </w:rPr>
        <w:t xml:space="preserve"> </w:t>
      </w:r>
      <w:r w:rsidRPr="00AE34A5">
        <w:t>собрания</w:t>
      </w:r>
      <w:r w:rsidRPr="00AE34A5">
        <w:rPr>
          <w:spacing w:val="-1"/>
        </w:rPr>
        <w:t xml:space="preserve"> </w:t>
      </w:r>
      <w:r w:rsidRPr="00AE34A5">
        <w:t>первичной</w:t>
      </w:r>
      <w:r w:rsidRPr="00AE34A5">
        <w:rPr>
          <w:spacing w:val="-1"/>
        </w:rPr>
        <w:t xml:space="preserve"> </w:t>
      </w:r>
      <w:r w:rsidRPr="00AE34A5">
        <w:t>профсоюзной организации.</w:t>
      </w:r>
    </w:p>
    <w:p w:rsidR="00F56DF3" w:rsidRPr="00AE34A5" w:rsidRDefault="00F56DF3" w:rsidP="00F56DF3">
      <w:pPr>
        <w:pStyle w:val="aff3"/>
        <w:ind w:right="6"/>
      </w:pPr>
      <w:r w:rsidRPr="00AE34A5">
        <w:t>В</w:t>
      </w:r>
      <w:r w:rsidRPr="00AE34A5">
        <w:rPr>
          <w:spacing w:val="1"/>
        </w:rPr>
        <w:t xml:space="preserve"> </w:t>
      </w:r>
      <w:r w:rsidRPr="00AE34A5">
        <w:t>случае</w:t>
      </w:r>
      <w:r w:rsidRPr="00AE34A5">
        <w:rPr>
          <w:spacing w:val="1"/>
        </w:rPr>
        <w:t xml:space="preserve"> </w:t>
      </w:r>
      <w:r w:rsidRPr="00AE34A5">
        <w:t>отсутствия</w:t>
      </w:r>
      <w:r w:rsidRPr="00AE34A5">
        <w:rPr>
          <w:spacing w:val="1"/>
        </w:rPr>
        <w:t xml:space="preserve"> </w:t>
      </w:r>
      <w:r w:rsidRPr="00AE34A5">
        <w:t>в</w:t>
      </w:r>
      <w:r w:rsidRPr="00AE34A5">
        <w:rPr>
          <w:spacing w:val="1"/>
        </w:rPr>
        <w:t xml:space="preserve"> </w:t>
      </w:r>
      <w:r w:rsidRPr="00AE34A5">
        <w:t>организации</w:t>
      </w:r>
      <w:r w:rsidRPr="00AE34A5">
        <w:rPr>
          <w:spacing w:val="1"/>
        </w:rPr>
        <w:t xml:space="preserve"> </w:t>
      </w:r>
      <w:r w:rsidRPr="00AE34A5">
        <w:t>сферы</w:t>
      </w:r>
      <w:r w:rsidRPr="00AE34A5">
        <w:rPr>
          <w:spacing w:val="1"/>
        </w:rPr>
        <w:t xml:space="preserve"> </w:t>
      </w:r>
      <w:r w:rsidRPr="00AE34A5">
        <w:t>образования</w:t>
      </w:r>
      <w:r w:rsidRPr="00AE34A5">
        <w:rPr>
          <w:spacing w:val="1"/>
        </w:rPr>
        <w:t xml:space="preserve"> </w:t>
      </w:r>
      <w:r w:rsidRPr="00AE34A5">
        <w:t>первичной</w:t>
      </w:r>
      <w:r w:rsidRPr="00AE34A5">
        <w:rPr>
          <w:spacing w:val="1"/>
        </w:rPr>
        <w:t xml:space="preserve"> </w:t>
      </w:r>
      <w:r w:rsidRPr="00AE34A5">
        <w:t>профсоюзной</w:t>
      </w:r>
      <w:r w:rsidRPr="00AE34A5">
        <w:rPr>
          <w:spacing w:val="1"/>
        </w:rPr>
        <w:t xml:space="preserve"> </w:t>
      </w:r>
      <w:r w:rsidRPr="00AE34A5">
        <w:t>организации</w:t>
      </w:r>
      <w:r w:rsidRPr="00AE34A5">
        <w:rPr>
          <w:spacing w:val="1"/>
        </w:rPr>
        <w:t xml:space="preserve"> </w:t>
      </w:r>
      <w:r w:rsidRPr="00AE34A5">
        <w:t>решение</w:t>
      </w:r>
      <w:r w:rsidRPr="00AE34A5">
        <w:rPr>
          <w:spacing w:val="1"/>
        </w:rPr>
        <w:t xml:space="preserve"> </w:t>
      </w:r>
      <w:r w:rsidRPr="00AE34A5">
        <w:t>о</w:t>
      </w:r>
      <w:r w:rsidRPr="00AE34A5">
        <w:rPr>
          <w:spacing w:val="1"/>
        </w:rPr>
        <w:t xml:space="preserve"> </w:t>
      </w:r>
      <w:r w:rsidRPr="00AE34A5">
        <w:t>принятии</w:t>
      </w:r>
      <w:r w:rsidRPr="00AE34A5">
        <w:rPr>
          <w:spacing w:val="1"/>
        </w:rPr>
        <w:t xml:space="preserve"> </w:t>
      </w:r>
      <w:r w:rsidRPr="00AE34A5">
        <w:t>в</w:t>
      </w:r>
      <w:r w:rsidRPr="00AE34A5">
        <w:rPr>
          <w:spacing w:val="1"/>
        </w:rPr>
        <w:t xml:space="preserve"> </w:t>
      </w:r>
      <w:r w:rsidRPr="00AE34A5">
        <w:t>члены</w:t>
      </w:r>
      <w:r w:rsidRPr="00AE34A5">
        <w:rPr>
          <w:spacing w:val="1"/>
        </w:rPr>
        <w:t xml:space="preserve"> </w:t>
      </w:r>
      <w:r w:rsidRPr="00AE34A5">
        <w:t>Профсоюза</w:t>
      </w:r>
      <w:r w:rsidRPr="00AE34A5">
        <w:rPr>
          <w:spacing w:val="1"/>
        </w:rPr>
        <w:t xml:space="preserve"> </w:t>
      </w:r>
      <w:r w:rsidRPr="00AE34A5">
        <w:t>и</w:t>
      </w:r>
      <w:r w:rsidRPr="00AE34A5">
        <w:rPr>
          <w:spacing w:val="1"/>
        </w:rPr>
        <w:t xml:space="preserve"> </w:t>
      </w:r>
      <w:r w:rsidRPr="00AE34A5">
        <w:t>постановке</w:t>
      </w:r>
      <w:r w:rsidRPr="00AE34A5">
        <w:rPr>
          <w:spacing w:val="1"/>
        </w:rPr>
        <w:t xml:space="preserve"> </w:t>
      </w:r>
      <w:r w:rsidRPr="00AE34A5">
        <w:t>на</w:t>
      </w:r>
      <w:r w:rsidRPr="00AE34A5">
        <w:rPr>
          <w:spacing w:val="1"/>
        </w:rPr>
        <w:t xml:space="preserve"> </w:t>
      </w:r>
      <w:r w:rsidRPr="00AE34A5">
        <w:t>учет</w:t>
      </w:r>
      <w:r w:rsidRPr="00AE34A5">
        <w:rPr>
          <w:spacing w:val="1"/>
        </w:rPr>
        <w:t xml:space="preserve"> </w:t>
      </w:r>
      <w:r w:rsidRPr="00AE34A5">
        <w:t>в</w:t>
      </w:r>
      <w:r w:rsidRPr="00AE34A5">
        <w:rPr>
          <w:spacing w:val="1"/>
        </w:rPr>
        <w:t xml:space="preserve"> </w:t>
      </w:r>
      <w:r w:rsidRPr="00AE34A5">
        <w:t>первичную</w:t>
      </w:r>
      <w:r w:rsidRPr="00AE34A5">
        <w:rPr>
          <w:spacing w:val="1"/>
        </w:rPr>
        <w:t xml:space="preserve"> </w:t>
      </w:r>
      <w:r w:rsidRPr="00AE34A5">
        <w:t>профсоюзную</w:t>
      </w:r>
      <w:r w:rsidRPr="00AE34A5">
        <w:rPr>
          <w:spacing w:val="1"/>
        </w:rPr>
        <w:t xml:space="preserve"> </w:t>
      </w:r>
      <w:r w:rsidRPr="00AE34A5">
        <w:t>организацию</w:t>
      </w:r>
      <w:r w:rsidRPr="00AE34A5">
        <w:rPr>
          <w:spacing w:val="1"/>
        </w:rPr>
        <w:t xml:space="preserve"> </w:t>
      </w:r>
      <w:r w:rsidRPr="00AE34A5">
        <w:t>в</w:t>
      </w:r>
      <w:r w:rsidRPr="00AE34A5">
        <w:rPr>
          <w:spacing w:val="1"/>
        </w:rPr>
        <w:t xml:space="preserve"> </w:t>
      </w:r>
      <w:r w:rsidRPr="00AE34A5">
        <w:t>структуре</w:t>
      </w:r>
      <w:r w:rsidRPr="00AE34A5">
        <w:rPr>
          <w:spacing w:val="-67"/>
        </w:rPr>
        <w:t xml:space="preserve"> </w:t>
      </w:r>
      <w:r w:rsidRPr="00AE34A5">
        <w:t>территориальной, региональной (межрегиональной) организации Профсоюза</w:t>
      </w:r>
      <w:r w:rsidRPr="00AE34A5">
        <w:rPr>
          <w:spacing w:val="1"/>
        </w:rPr>
        <w:t xml:space="preserve"> </w:t>
      </w:r>
      <w:r w:rsidRPr="00AE34A5">
        <w:t>принимает</w:t>
      </w:r>
      <w:r w:rsidRPr="00AE34A5">
        <w:rPr>
          <w:spacing w:val="1"/>
        </w:rPr>
        <w:t xml:space="preserve"> </w:t>
      </w:r>
      <w:r w:rsidRPr="00AE34A5">
        <w:t>выборный</w:t>
      </w:r>
      <w:r w:rsidRPr="00AE34A5">
        <w:rPr>
          <w:spacing w:val="1"/>
        </w:rPr>
        <w:t xml:space="preserve"> </w:t>
      </w:r>
      <w:r w:rsidRPr="00AE34A5">
        <w:t>коллегиальный</w:t>
      </w:r>
      <w:r w:rsidRPr="00AE34A5">
        <w:rPr>
          <w:spacing w:val="1"/>
        </w:rPr>
        <w:t xml:space="preserve"> </w:t>
      </w:r>
      <w:r w:rsidRPr="00AE34A5">
        <w:t>исполнительный</w:t>
      </w:r>
      <w:r w:rsidRPr="00AE34A5">
        <w:rPr>
          <w:spacing w:val="1"/>
        </w:rPr>
        <w:t xml:space="preserve"> </w:t>
      </w:r>
      <w:r w:rsidRPr="00AE34A5">
        <w:t>орган</w:t>
      </w:r>
      <w:r w:rsidRPr="00AE34A5">
        <w:rPr>
          <w:spacing w:val="1"/>
        </w:rPr>
        <w:t xml:space="preserve"> </w:t>
      </w:r>
      <w:r w:rsidRPr="00AE34A5">
        <w:t>соответствующей</w:t>
      </w:r>
      <w:r w:rsidRPr="00AE34A5">
        <w:rPr>
          <w:spacing w:val="1"/>
        </w:rPr>
        <w:t xml:space="preserve"> </w:t>
      </w:r>
      <w:r w:rsidRPr="00AE34A5">
        <w:t>территориальной</w:t>
      </w:r>
      <w:r w:rsidRPr="00AE34A5">
        <w:rPr>
          <w:spacing w:val="1"/>
        </w:rPr>
        <w:t xml:space="preserve"> </w:t>
      </w:r>
      <w:r w:rsidRPr="00AE34A5">
        <w:t>или</w:t>
      </w:r>
      <w:r w:rsidRPr="00AE34A5">
        <w:rPr>
          <w:spacing w:val="1"/>
        </w:rPr>
        <w:t xml:space="preserve"> </w:t>
      </w:r>
      <w:r w:rsidRPr="00AE34A5">
        <w:t>региональной</w:t>
      </w:r>
      <w:r w:rsidRPr="00AE34A5">
        <w:rPr>
          <w:spacing w:val="1"/>
        </w:rPr>
        <w:t xml:space="preserve"> </w:t>
      </w:r>
      <w:r w:rsidRPr="00AE34A5">
        <w:t>(межрегиональной)</w:t>
      </w:r>
      <w:r w:rsidRPr="00AE34A5">
        <w:rPr>
          <w:spacing w:val="1"/>
        </w:rPr>
        <w:t xml:space="preserve"> </w:t>
      </w:r>
      <w:r w:rsidRPr="00AE34A5">
        <w:t>организации</w:t>
      </w:r>
      <w:r w:rsidRPr="00AE34A5">
        <w:rPr>
          <w:spacing w:val="-1"/>
        </w:rPr>
        <w:t xml:space="preserve"> </w:t>
      </w:r>
      <w:r w:rsidRPr="00AE34A5">
        <w:t>Профсоюза.</w:t>
      </w:r>
    </w:p>
    <w:p w:rsidR="00F56DF3" w:rsidRPr="00AE34A5" w:rsidRDefault="00F56DF3" w:rsidP="00F56DF3">
      <w:pPr>
        <w:pStyle w:val="aff3"/>
        <w:ind w:right="6"/>
      </w:pPr>
      <w:r w:rsidRPr="00AE34A5">
        <w:t>Решение</w:t>
      </w:r>
      <w:r w:rsidRPr="00AE34A5">
        <w:rPr>
          <w:spacing w:val="1"/>
        </w:rPr>
        <w:t xml:space="preserve"> </w:t>
      </w:r>
      <w:r w:rsidRPr="00AE34A5">
        <w:t>о</w:t>
      </w:r>
      <w:r w:rsidRPr="00AE34A5">
        <w:rPr>
          <w:spacing w:val="1"/>
        </w:rPr>
        <w:t xml:space="preserve"> </w:t>
      </w:r>
      <w:r w:rsidRPr="00AE34A5">
        <w:t>принятии</w:t>
      </w:r>
      <w:r w:rsidRPr="00AE34A5">
        <w:rPr>
          <w:spacing w:val="1"/>
        </w:rPr>
        <w:t xml:space="preserve"> </w:t>
      </w:r>
      <w:r w:rsidRPr="00AE34A5">
        <w:t>в</w:t>
      </w:r>
      <w:r w:rsidRPr="00AE34A5">
        <w:rPr>
          <w:spacing w:val="1"/>
        </w:rPr>
        <w:t xml:space="preserve"> </w:t>
      </w:r>
      <w:r w:rsidRPr="00AE34A5">
        <w:t>члены</w:t>
      </w:r>
      <w:r w:rsidRPr="00AE34A5">
        <w:rPr>
          <w:spacing w:val="1"/>
        </w:rPr>
        <w:t xml:space="preserve"> </w:t>
      </w:r>
      <w:r w:rsidRPr="00AE34A5">
        <w:t>Профсоюза</w:t>
      </w:r>
      <w:r w:rsidRPr="00AE34A5">
        <w:rPr>
          <w:spacing w:val="1"/>
        </w:rPr>
        <w:t xml:space="preserve"> </w:t>
      </w:r>
      <w:r w:rsidRPr="00AE34A5">
        <w:t>может</w:t>
      </w:r>
      <w:r w:rsidRPr="00AE34A5">
        <w:rPr>
          <w:spacing w:val="1"/>
        </w:rPr>
        <w:t xml:space="preserve"> </w:t>
      </w:r>
      <w:r w:rsidRPr="00AE34A5">
        <w:t>приниматься</w:t>
      </w:r>
      <w:r w:rsidRPr="00AE34A5">
        <w:rPr>
          <w:spacing w:val="1"/>
        </w:rPr>
        <w:t xml:space="preserve"> </w:t>
      </w:r>
      <w:r w:rsidRPr="00AE34A5">
        <w:t>без</w:t>
      </w:r>
      <w:r w:rsidRPr="00AE34A5">
        <w:rPr>
          <w:spacing w:val="1"/>
        </w:rPr>
        <w:t xml:space="preserve"> </w:t>
      </w:r>
      <w:r w:rsidRPr="00AE34A5">
        <w:t>личного присутствия лица,</w:t>
      </w:r>
      <w:r w:rsidRPr="00AE34A5">
        <w:rPr>
          <w:spacing w:val="-1"/>
        </w:rPr>
        <w:t xml:space="preserve"> </w:t>
      </w:r>
      <w:r w:rsidRPr="00AE34A5">
        <w:t>подавшего</w:t>
      </w:r>
      <w:r w:rsidRPr="00AE34A5">
        <w:rPr>
          <w:spacing w:val="1"/>
        </w:rPr>
        <w:t xml:space="preserve"> </w:t>
      </w:r>
      <w:r w:rsidRPr="00AE34A5">
        <w:t>заявление.</w:t>
      </w:r>
    </w:p>
    <w:p w:rsidR="00F56DF3" w:rsidRPr="00AE34A5" w:rsidRDefault="00F56DF3" w:rsidP="00FD740C">
      <w:pPr>
        <w:pStyle w:val="af9"/>
        <w:widowControl w:val="0"/>
        <w:numPr>
          <w:ilvl w:val="1"/>
          <w:numId w:val="182"/>
        </w:numPr>
        <w:tabs>
          <w:tab w:val="left" w:pos="1302"/>
        </w:tabs>
        <w:autoSpaceDE w:val="0"/>
        <w:autoSpaceDN w:val="0"/>
        <w:ind w:left="0" w:right="6" w:firstLine="707"/>
        <w:jc w:val="both"/>
      </w:pPr>
      <w:r w:rsidRPr="00AE34A5">
        <w:t>Профсоюзное</w:t>
      </w:r>
      <w:r w:rsidRPr="00AE34A5">
        <w:rPr>
          <w:spacing w:val="1"/>
        </w:rPr>
        <w:t xml:space="preserve"> </w:t>
      </w:r>
      <w:r w:rsidRPr="00AE34A5">
        <w:t>членство,</w:t>
      </w:r>
      <w:r w:rsidRPr="00AE34A5">
        <w:rPr>
          <w:spacing w:val="1"/>
        </w:rPr>
        <w:t xml:space="preserve"> </w:t>
      </w:r>
      <w:r w:rsidRPr="00AE34A5">
        <w:t>профсоюзный</w:t>
      </w:r>
      <w:r w:rsidRPr="00AE34A5">
        <w:rPr>
          <w:spacing w:val="1"/>
        </w:rPr>
        <w:t xml:space="preserve"> </w:t>
      </w:r>
      <w:r w:rsidRPr="00AE34A5">
        <w:t>стаж</w:t>
      </w:r>
      <w:r w:rsidRPr="00AE34A5">
        <w:rPr>
          <w:spacing w:val="1"/>
        </w:rPr>
        <w:t xml:space="preserve"> </w:t>
      </w:r>
      <w:r w:rsidRPr="00AE34A5">
        <w:t>исчисляются</w:t>
      </w:r>
      <w:r w:rsidRPr="00AE34A5">
        <w:rPr>
          <w:spacing w:val="1"/>
        </w:rPr>
        <w:t xml:space="preserve"> </w:t>
      </w:r>
      <w:r w:rsidRPr="00AE34A5">
        <w:t>со</w:t>
      </w:r>
      <w:r w:rsidRPr="00AE34A5">
        <w:rPr>
          <w:spacing w:val="1"/>
        </w:rPr>
        <w:t xml:space="preserve"> </w:t>
      </w:r>
      <w:r w:rsidRPr="00AE34A5">
        <w:t>дня</w:t>
      </w:r>
      <w:r w:rsidRPr="00AE34A5">
        <w:rPr>
          <w:spacing w:val="-67"/>
        </w:rPr>
        <w:t xml:space="preserve"> </w:t>
      </w:r>
      <w:r w:rsidRPr="00AE34A5">
        <w:t>подачи</w:t>
      </w:r>
      <w:r w:rsidRPr="00AE34A5">
        <w:rPr>
          <w:spacing w:val="1"/>
        </w:rPr>
        <w:t xml:space="preserve"> </w:t>
      </w:r>
      <w:r w:rsidRPr="00AE34A5">
        <w:t>заявления</w:t>
      </w:r>
      <w:r w:rsidRPr="00AE34A5">
        <w:rPr>
          <w:spacing w:val="1"/>
        </w:rPr>
        <w:t xml:space="preserve"> </w:t>
      </w:r>
      <w:r w:rsidRPr="00AE34A5">
        <w:t>о</w:t>
      </w:r>
      <w:r w:rsidRPr="00AE34A5">
        <w:rPr>
          <w:spacing w:val="1"/>
        </w:rPr>
        <w:t xml:space="preserve"> </w:t>
      </w:r>
      <w:r w:rsidRPr="00AE34A5">
        <w:t>вступлении</w:t>
      </w:r>
      <w:r w:rsidRPr="00AE34A5">
        <w:rPr>
          <w:spacing w:val="1"/>
        </w:rPr>
        <w:t xml:space="preserve"> </w:t>
      </w:r>
      <w:r w:rsidRPr="00AE34A5">
        <w:t>в</w:t>
      </w:r>
      <w:r w:rsidRPr="00AE34A5">
        <w:rPr>
          <w:spacing w:val="1"/>
        </w:rPr>
        <w:t xml:space="preserve"> </w:t>
      </w:r>
      <w:r w:rsidRPr="00AE34A5">
        <w:t>Профсоюз,</w:t>
      </w:r>
      <w:r w:rsidRPr="00AE34A5">
        <w:rPr>
          <w:spacing w:val="1"/>
        </w:rPr>
        <w:t xml:space="preserve"> </w:t>
      </w:r>
      <w:r w:rsidRPr="00AE34A5">
        <w:t>за</w:t>
      </w:r>
      <w:r w:rsidRPr="00AE34A5">
        <w:rPr>
          <w:spacing w:val="1"/>
        </w:rPr>
        <w:t xml:space="preserve"> </w:t>
      </w:r>
      <w:r w:rsidRPr="00AE34A5">
        <w:t>исключением</w:t>
      </w:r>
      <w:r w:rsidRPr="00AE34A5">
        <w:rPr>
          <w:spacing w:val="1"/>
        </w:rPr>
        <w:t xml:space="preserve"> </w:t>
      </w:r>
      <w:r w:rsidRPr="00AE34A5">
        <w:t>случаев,</w:t>
      </w:r>
      <w:r w:rsidRPr="00AE34A5">
        <w:rPr>
          <w:spacing w:val="1"/>
        </w:rPr>
        <w:t xml:space="preserve"> </w:t>
      </w:r>
      <w:r w:rsidRPr="00AE34A5">
        <w:t>предусмотренных</w:t>
      </w:r>
      <w:r w:rsidRPr="00AE34A5">
        <w:rPr>
          <w:spacing w:val="1"/>
        </w:rPr>
        <w:t xml:space="preserve"> </w:t>
      </w:r>
      <w:r w:rsidRPr="00AE34A5">
        <w:t>пунктом</w:t>
      </w:r>
      <w:r w:rsidRPr="00AE34A5">
        <w:rPr>
          <w:spacing w:val="1"/>
        </w:rPr>
        <w:t xml:space="preserve"> </w:t>
      </w:r>
      <w:r w:rsidRPr="00AE34A5">
        <w:t>7</w:t>
      </w:r>
      <w:r w:rsidRPr="00AE34A5">
        <w:rPr>
          <w:spacing w:val="1"/>
        </w:rPr>
        <w:t xml:space="preserve"> </w:t>
      </w:r>
      <w:r w:rsidRPr="00AE34A5">
        <w:t>статьи</w:t>
      </w:r>
      <w:r w:rsidRPr="00AE34A5">
        <w:rPr>
          <w:spacing w:val="1"/>
        </w:rPr>
        <w:t xml:space="preserve"> </w:t>
      </w:r>
      <w:r w:rsidRPr="00AE34A5">
        <w:t>10</w:t>
      </w:r>
      <w:r w:rsidRPr="00AE34A5">
        <w:rPr>
          <w:spacing w:val="1"/>
        </w:rPr>
        <w:t xml:space="preserve"> </w:t>
      </w:r>
      <w:r w:rsidRPr="00AE34A5">
        <w:t>Устава</w:t>
      </w:r>
      <w:r w:rsidRPr="00AE34A5">
        <w:rPr>
          <w:spacing w:val="1"/>
        </w:rPr>
        <w:t xml:space="preserve"> </w:t>
      </w:r>
      <w:r w:rsidRPr="00AE34A5">
        <w:t>Профсоюза,</w:t>
      </w:r>
      <w:r w:rsidRPr="00AE34A5">
        <w:rPr>
          <w:spacing w:val="1"/>
        </w:rPr>
        <w:t xml:space="preserve"> </w:t>
      </w:r>
      <w:r w:rsidRPr="00AE34A5">
        <w:t>пунктом</w:t>
      </w:r>
      <w:r w:rsidRPr="00AE34A5">
        <w:rPr>
          <w:spacing w:val="1"/>
        </w:rPr>
        <w:t xml:space="preserve"> </w:t>
      </w:r>
      <w:r w:rsidRPr="00AE34A5">
        <w:t>2.7</w:t>
      </w:r>
      <w:r w:rsidRPr="00AE34A5">
        <w:rPr>
          <w:spacing w:val="1"/>
        </w:rPr>
        <w:t xml:space="preserve"> </w:t>
      </w:r>
      <w:r w:rsidRPr="00AE34A5">
        <w:t>настоящего Порядка принятия в члены Профсоюза и прекращения членства в</w:t>
      </w:r>
      <w:r w:rsidRPr="00AE34A5">
        <w:rPr>
          <w:spacing w:val="-67"/>
        </w:rPr>
        <w:t xml:space="preserve"> </w:t>
      </w:r>
      <w:r w:rsidRPr="00AE34A5">
        <w:t>Профсоюзе.</w:t>
      </w:r>
    </w:p>
    <w:p w:rsidR="00F56DF3" w:rsidRPr="00AE34A5" w:rsidRDefault="00F56DF3" w:rsidP="00FD740C">
      <w:pPr>
        <w:pStyle w:val="af9"/>
        <w:widowControl w:val="0"/>
        <w:numPr>
          <w:ilvl w:val="1"/>
          <w:numId w:val="182"/>
        </w:numPr>
        <w:tabs>
          <w:tab w:val="left" w:pos="1302"/>
        </w:tabs>
        <w:autoSpaceDE w:val="0"/>
        <w:autoSpaceDN w:val="0"/>
        <w:ind w:left="0" w:right="6" w:firstLine="0"/>
        <w:jc w:val="both"/>
      </w:pPr>
      <w:r w:rsidRPr="00AE34A5">
        <w:t>Члену Профсоюза выдается членский профсоюзный билет единого</w:t>
      </w:r>
      <w:r w:rsidRPr="00AE34A5">
        <w:rPr>
          <w:spacing w:val="1"/>
        </w:rPr>
        <w:t xml:space="preserve"> </w:t>
      </w:r>
      <w:r w:rsidRPr="00AE34A5">
        <w:t>в</w:t>
      </w:r>
      <w:r w:rsidRPr="00AE34A5">
        <w:rPr>
          <w:spacing w:val="47"/>
        </w:rPr>
        <w:t xml:space="preserve"> </w:t>
      </w:r>
      <w:r w:rsidRPr="00AE34A5">
        <w:t>Профсоюзе</w:t>
      </w:r>
      <w:r w:rsidRPr="00AE34A5">
        <w:rPr>
          <w:spacing w:val="47"/>
        </w:rPr>
        <w:t xml:space="preserve"> </w:t>
      </w:r>
      <w:r w:rsidRPr="00AE34A5">
        <w:t>образца,</w:t>
      </w:r>
      <w:r w:rsidRPr="00AE34A5">
        <w:rPr>
          <w:spacing w:val="48"/>
        </w:rPr>
        <w:t xml:space="preserve"> </w:t>
      </w:r>
      <w:r w:rsidRPr="00AE34A5">
        <w:t>который</w:t>
      </w:r>
      <w:r w:rsidRPr="00AE34A5">
        <w:rPr>
          <w:spacing w:val="48"/>
        </w:rPr>
        <w:t xml:space="preserve"> </w:t>
      </w:r>
      <w:r w:rsidRPr="00AE34A5">
        <w:t>удостоверяет</w:t>
      </w:r>
      <w:r w:rsidRPr="00AE34A5">
        <w:rPr>
          <w:spacing w:val="48"/>
        </w:rPr>
        <w:t xml:space="preserve"> </w:t>
      </w:r>
      <w:r w:rsidRPr="00AE34A5">
        <w:t>членство</w:t>
      </w:r>
      <w:r w:rsidRPr="00AE34A5">
        <w:rPr>
          <w:spacing w:val="46"/>
        </w:rPr>
        <w:t xml:space="preserve"> </w:t>
      </w:r>
      <w:r w:rsidRPr="00AE34A5">
        <w:t>в</w:t>
      </w:r>
      <w:r w:rsidRPr="00AE34A5">
        <w:rPr>
          <w:spacing w:val="47"/>
        </w:rPr>
        <w:t xml:space="preserve"> </w:t>
      </w:r>
      <w:r w:rsidRPr="00AE34A5">
        <w:t>Профсоюзе</w:t>
      </w:r>
      <w:r w:rsidRPr="00AE34A5">
        <w:rPr>
          <w:spacing w:val="45"/>
        </w:rPr>
        <w:t xml:space="preserve"> </w:t>
      </w:r>
      <w:r w:rsidRPr="00AE34A5">
        <w:t>и  хранится</w:t>
      </w:r>
      <w:r w:rsidRPr="00AE34A5">
        <w:rPr>
          <w:spacing w:val="1"/>
        </w:rPr>
        <w:t xml:space="preserve"> </w:t>
      </w:r>
      <w:r w:rsidRPr="00AE34A5">
        <w:t>у</w:t>
      </w:r>
      <w:r w:rsidRPr="00AE34A5">
        <w:rPr>
          <w:spacing w:val="1"/>
        </w:rPr>
        <w:t xml:space="preserve"> </w:t>
      </w:r>
      <w:r w:rsidRPr="00AE34A5">
        <w:t>члена</w:t>
      </w:r>
      <w:r w:rsidRPr="00AE34A5">
        <w:rPr>
          <w:spacing w:val="1"/>
        </w:rPr>
        <w:t xml:space="preserve"> </w:t>
      </w:r>
      <w:r w:rsidRPr="00AE34A5">
        <w:t>Профсоюза</w:t>
      </w:r>
      <w:r w:rsidRPr="00AE34A5">
        <w:rPr>
          <w:spacing w:val="1"/>
        </w:rPr>
        <w:t xml:space="preserve"> </w:t>
      </w:r>
      <w:r w:rsidRPr="00AE34A5">
        <w:t>в</w:t>
      </w:r>
      <w:r w:rsidRPr="00AE34A5">
        <w:rPr>
          <w:spacing w:val="1"/>
        </w:rPr>
        <w:t xml:space="preserve"> </w:t>
      </w:r>
      <w:r w:rsidRPr="00AE34A5">
        <w:t>соответствии</w:t>
      </w:r>
      <w:r w:rsidRPr="00AE34A5">
        <w:rPr>
          <w:spacing w:val="1"/>
        </w:rPr>
        <w:t xml:space="preserve"> </w:t>
      </w:r>
      <w:r w:rsidRPr="00AE34A5">
        <w:t>с</w:t>
      </w:r>
      <w:r w:rsidRPr="00AE34A5">
        <w:rPr>
          <w:spacing w:val="1"/>
        </w:rPr>
        <w:t xml:space="preserve"> </w:t>
      </w:r>
      <w:r w:rsidRPr="00AE34A5">
        <w:t>Положением</w:t>
      </w:r>
      <w:r w:rsidRPr="00AE34A5">
        <w:rPr>
          <w:spacing w:val="1"/>
        </w:rPr>
        <w:t xml:space="preserve"> </w:t>
      </w:r>
      <w:r w:rsidRPr="00AE34A5">
        <w:t>о</w:t>
      </w:r>
      <w:r w:rsidRPr="00AE34A5">
        <w:rPr>
          <w:spacing w:val="1"/>
        </w:rPr>
        <w:t xml:space="preserve"> </w:t>
      </w:r>
      <w:r w:rsidRPr="00AE34A5">
        <w:t>членском</w:t>
      </w:r>
      <w:r w:rsidRPr="00AE34A5">
        <w:rPr>
          <w:spacing w:val="1"/>
        </w:rPr>
        <w:t xml:space="preserve"> </w:t>
      </w:r>
      <w:r w:rsidRPr="00AE34A5">
        <w:t>профсоюзном</w:t>
      </w:r>
      <w:r w:rsidRPr="00AE34A5">
        <w:rPr>
          <w:spacing w:val="-4"/>
        </w:rPr>
        <w:t xml:space="preserve"> </w:t>
      </w:r>
      <w:r w:rsidRPr="00AE34A5">
        <w:t>билете и учете членов</w:t>
      </w:r>
      <w:r w:rsidRPr="00AE34A5">
        <w:rPr>
          <w:spacing w:val="-2"/>
        </w:rPr>
        <w:t xml:space="preserve"> </w:t>
      </w:r>
      <w:r w:rsidRPr="00AE34A5">
        <w:t>Профсоюза.</w:t>
      </w:r>
    </w:p>
    <w:p w:rsidR="00F56DF3" w:rsidRPr="00AE34A5" w:rsidRDefault="00F56DF3" w:rsidP="00FD740C">
      <w:pPr>
        <w:pStyle w:val="af9"/>
        <w:widowControl w:val="0"/>
        <w:numPr>
          <w:ilvl w:val="1"/>
          <w:numId w:val="182"/>
        </w:numPr>
        <w:tabs>
          <w:tab w:val="left" w:pos="1302"/>
        </w:tabs>
        <w:autoSpaceDE w:val="0"/>
        <w:autoSpaceDN w:val="0"/>
        <w:ind w:left="0" w:right="6" w:firstLine="707"/>
        <w:jc w:val="both"/>
      </w:pPr>
      <w:r w:rsidRPr="00AE34A5">
        <w:t>Член</w:t>
      </w:r>
      <w:r w:rsidRPr="00AE34A5">
        <w:rPr>
          <w:spacing w:val="1"/>
        </w:rPr>
        <w:t xml:space="preserve"> </w:t>
      </w:r>
      <w:r w:rsidRPr="00AE34A5">
        <w:t>Профсоюза</w:t>
      </w:r>
      <w:r w:rsidRPr="00AE34A5">
        <w:rPr>
          <w:spacing w:val="1"/>
        </w:rPr>
        <w:t xml:space="preserve"> </w:t>
      </w:r>
      <w:r w:rsidRPr="00AE34A5">
        <w:t>состоит</w:t>
      </w:r>
      <w:r w:rsidRPr="00AE34A5">
        <w:rPr>
          <w:spacing w:val="1"/>
        </w:rPr>
        <w:t xml:space="preserve"> </w:t>
      </w:r>
      <w:r w:rsidRPr="00AE34A5">
        <w:t>на</w:t>
      </w:r>
      <w:r w:rsidRPr="00AE34A5">
        <w:rPr>
          <w:spacing w:val="1"/>
        </w:rPr>
        <w:t xml:space="preserve"> </w:t>
      </w:r>
      <w:r w:rsidRPr="00AE34A5">
        <w:t>учете</w:t>
      </w:r>
      <w:r w:rsidRPr="00AE34A5">
        <w:rPr>
          <w:spacing w:val="1"/>
        </w:rPr>
        <w:t xml:space="preserve"> </w:t>
      </w:r>
      <w:r w:rsidRPr="00AE34A5">
        <w:t>в</w:t>
      </w:r>
      <w:r w:rsidRPr="00AE34A5">
        <w:rPr>
          <w:spacing w:val="1"/>
        </w:rPr>
        <w:t xml:space="preserve"> </w:t>
      </w:r>
      <w:r w:rsidRPr="00AE34A5">
        <w:t>первичной</w:t>
      </w:r>
      <w:r w:rsidRPr="00AE34A5">
        <w:rPr>
          <w:spacing w:val="1"/>
        </w:rPr>
        <w:t xml:space="preserve"> </w:t>
      </w:r>
      <w:r w:rsidRPr="00AE34A5">
        <w:t>профсоюзной</w:t>
      </w:r>
      <w:r w:rsidRPr="00AE34A5">
        <w:rPr>
          <w:spacing w:val="1"/>
        </w:rPr>
        <w:t xml:space="preserve"> </w:t>
      </w:r>
      <w:r w:rsidRPr="00AE34A5">
        <w:t>организации,</w:t>
      </w:r>
      <w:r w:rsidRPr="00AE34A5">
        <w:rPr>
          <w:spacing w:val="-2"/>
        </w:rPr>
        <w:t xml:space="preserve"> </w:t>
      </w:r>
      <w:r w:rsidRPr="00AE34A5">
        <w:t>как</w:t>
      </w:r>
      <w:r w:rsidRPr="00AE34A5">
        <w:rPr>
          <w:spacing w:val="-2"/>
        </w:rPr>
        <w:t xml:space="preserve"> </w:t>
      </w:r>
      <w:r w:rsidRPr="00AE34A5">
        <w:t>правило, по</w:t>
      </w:r>
      <w:r w:rsidRPr="00AE34A5">
        <w:rPr>
          <w:spacing w:val="1"/>
        </w:rPr>
        <w:t xml:space="preserve"> </w:t>
      </w:r>
      <w:r w:rsidRPr="00AE34A5">
        <w:t>основному</w:t>
      </w:r>
      <w:r w:rsidRPr="00AE34A5">
        <w:rPr>
          <w:spacing w:val="-2"/>
        </w:rPr>
        <w:t xml:space="preserve"> </w:t>
      </w:r>
      <w:r w:rsidRPr="00AE34A5">
        <w:t>месту</w:t>
      </w:r>
      <w:r w:rsidRPr="00AE34A5">
        <w:rPr>
          <w:spacing w:val="-4"/>
        </w:rPr>
        <w:t xml:space="preserve"> </w:t>
      </w:r>
      <w:r w:rsidRPr="00AE34A5">
        <w:t>работы, учебы.</w:t>
      </w:r>
    </w:p>
    <w:p w:rsidR="00F56DF3" w:rsidRPr="00AE34A5" w:rsidRDefault="00F56DF3" w:rsidP="00FD740C">
      <w:pPr>
        <w:pStyle w:val="af9"/>
        <w:widowControl w:val="0"/>
        <w:numPr>
          <w:ilvl w:val="1"/>
          <w:numId w:val="182"/>
        </w:numPr>
        <w:tabs>
          <w:tab w:val="left" w:pos="1302"/>
        </w:tabs>
        <w:autoSpaceDE w:val="0"/>
        <w:autoSpaceDN w:val="0"/>
        <w:ind w:left="0" w:right="6" w:firstLine="707"/>
        <w:jc w:val="both"/>
      </w:pPr>
      <w:r w:rsidRPr="00AE34A5">
        <w:t>Учет членов Профсоюза осуществляется в первичной профсоюзной</w:t>
      </w:r>
      <w:r w:rsidRPr="00AE34A5">
        <w:rPr>
          <w:spacing w:val="-67"/>
        </w:rPr>
        <w:t xml:space="preserve"> </w:t>
      </w:r>
      <w:r w:rsidRPr="00AE34A5">
        <w:t>организации в форме журнала и (или) учетной карточки в бумажном или</w:t>
      </w:r>
      <w:r w:rsidRPr="00AE34A5">
        <w:rPr>
          <w:spacing w:val="1"/>
        </w:rPr>
        <w:t xml:space="preserve"> </w:t>
      </w:r>
      <w:r w:rsidRPr="00AE34A5">
        <w:t>электронном виде в соответствии с Положением о членском профсоюзном</w:t>
      </w:r>
      <w:r w:rsidRPr="00AE34A5">
        <w:rPr>
          <w:spacing w:val="1"/>
        </w:rPr>
        <w:t xml:space="preserve"> </w:t>
      </w:r>
      <w:r w:rsidRPr="00AE34A5">
        <w:t>билете</w:t>
      </w:r>
      <w:r w:rsidRPr="00AE34A5">
        <w:rPr>
          <w:spacing w:val="1"/>
        </w:rPr>
        <w:t xml:space="preserve"> </w:t>
      </w:r>
      <w:r w:rsidRPr="00AE34A5">
        <w:t>и</w:t>
      </w:r>
      <w:r w:rsidRPr="00AE34A5">
        <w:rPr>
          <w:spacing w:val="1"/>
        </w:rPr>
        <w:t xml:space="preserve"> </w:t>
      </w:r>
      <w:r w:rsidRPr="00AE34A5">
        <w:t>учете</w:t>
      </w:r>
      <w:r w:rsidRPr="00AE34A5">
        <w:rPr>
          <w:spacing w:val="1"/>
        </w:rPr>
        <w:t xml:space="preserve"> </w:t>
      </w:r>
      <w:r w:rsidRPr="00AE34A5">
        <w:t>членов</w:t>
      </w:r>
      <w:r w:rsidRPr="00AE34A5">
        <w:rPr>
          <w:spacing w:val="1"/>
        </w:rPr>
        <w:t xml:space="preserve"> </w:t>
      </w:r>
      <w:r w:rsidRPr="00AE34A5">
        <w:t>Профсоюза,</w:t>
      </w:r>
      <w:r w:rsidRPr="00AE34A5">
        <w:rPr>
          <w:spacing w:val="1"/>
        </w:rPr>
        <w:t xml:space="preserve"> </w:t>
      </w:r>
      <w:r w:rsidRPr="00AE34A5">
        <w:t>утверждаемым</w:t>
      </w:r>
      <w:r w:rsidRPr="00AE34A5">
        <w:rPr>
          <w:spacing w:val="1"/>
        </w:rPr>
        <w:t xml:space="preserve"> </w:t>
      </w:r>
      <w:r w:rsidRPr="00AE34A5">
        <w:t>Исполнительным</w:t>
      </w:r>
      <w:r w:rsidRPr="00AE34A5">
        <w:rPr>
          <w:spacing w:val="1"/>
        </w:rPr>
        <w:t xml:space="preserve"> </w:t>
      </w:r>
      <w:r w:rsidRPr="00AE34A5">
        <w:t>комитетом</w:t>
      </w:r>
      <w:r w:rsidRPr="00AE34A5">
        <w:rPr>
          <w:spacing w:val="-1"/>
        </w:rPr>
        <w:t xml:space="preserve"> </w:t>
      </w:r>
      <w:r w:rsidRPr="00AE34A5">
        <w:t>Профсоюза.</w:t>
      </w:r>
    </w:p>
    <w:p w:rsidR="00F56DF3" w:rsidRPr="00AE34A5" w:rsidRDefault="00F56DF3" w:rsidP="00F56DF3">
      <w:pPr>
        <w:pStyle w:val="aff3"/>
        <w:ind w:right="6"/>
      </w:pPr>
    </w:p>
    <w:p w:rsidR="00F56DF3" w:rsidRPr="00AE34A5" w:rsidRDefault="00F56DF3" w:rsidP="00FD740C">
      <w:pPr>
        <w:pStyle w:val="1"/>
        <w:keepNext w:val="0"/>
        <w:widowControl w:val="0"/>
        <w:numPr>
          <w:ilvl w:val="0"/>
          <w:numId w:val="183"/>
        </w:numPr>
        <w:tabs>
          <w:tab w:val="left" w:pos="2964"/>
        </w:tabs>
        <w:autoSpaceDE w:val="0"/>
        <w:autoSpaceDN w:val="0"/>
        <w:ind w:left="0" w:right="6" w:hanging="361"/>
        <w:jc w:val="center"/>
        <w:rPr>
          <w:sz w:val="24"/>
          <w:szCs w:val="24"/>
        </w:rPr>
      </w:pPr>
      <w:r w:rsidRPr="00AE34A5">
        <w:rPr>
          <w:sz w:val="24"/>
          <w:szCs w:val="24"/>
        </w:rPr>
        <w:t>Прекращение</w:t>
      </w:r>
      <w:r w:rsidRPr="00AE34A5">
        <w:rPr>
          <w:spacing w:val="-3"/>
          <w:sz w:val="24"/>
          <w:szCs w:val="24"/>
        </w:rPr>
        <w:t xml:space="preserve"> </w:t>
      </w:r>
      <w:r w:rsidRPr="00AE34A5">
        <w:rPr>
          <w:sz w:val="24"/>
          <w:szCs w:val="24"/>
        </w:rPr>
        <w:t>членства</w:t>
      </w:r>
      <w:r w:rsidRPr="00AE34A5">
        <w:rPr>
          <w:spacing w:val="-1"/>
          <w:sz w:val="24"/>
          <w:szCs w:val="24"/>
        </w:rPr>
        <w:t xml:space="preserve"> </w:t>
      </w:r>
      <w:r w:rsidRPr="00AE34A5">
        <w:rPr>
          <w:sz w:val="24"/>
          <w:szCs w:val="24"/>
        </w:rPr>
        <w:t>в</w:t>
      </w:r>
      <w:r w:rsidRPr="00AE34A5">
        <w:rPr>
          <w:spacing w:val="-3"/>
          <w:sz w:val="24"/>
          <w:szCs w:val="24"/>
        </w:rPr>
        <w:t xml:space="preserve"> </w:t>
      </w:r>
      <w:r w:rsidRPr="00AE34A5">
        <w:rPr>
          <w:sz w:val="24"/>
          <w:szCs w:val="24"/>
        </w:rPr>
        <w:t>Профсоюзе</w:t>
      </w:r>
    </w:p>
    <w:p w:rsidR="00F56DF3" w:rsidRPr="00AE34A5" w:rsidRDefault="00F56DF3" w:rsidP="00F56DF3">
      <w:pPr>
        <w:pStyle w:val="aff3"/>
        <w:ind w:right="6"/>
        <w:rPr>
          <w:b/>
        </w:rPr>
      </w:pPr>
    </w:p>
    <w:p w:rsidR="00F56DF3" w:rsidRPr="00AE34A5" w:rsidRDefault="00F56DF3" w:rsidP="00FD740C">
      <w:pPr>
        <w:pStyle w:val="af9"/>
        <w:widowControl w:val="0"/>
        <w:numPr>
          <w:ilvl w:val="1"/>
          <w:numId w:val="181"/>
        </w:numPr>
        <w:tabs>
          <w:tab w:val="left" w:pos="1302"/>
        </w:tabs>
        <w:autoSpaceDE w:val="0"/>
        <w:autoSpaceDN w:val="0"/>
        <w:spacing w:line="242" w:lineRule="auto"/>
        <w:ind w:left="0" w:right="6" w:firstLine="0"/>
        <w:jc w:val="both"/>
      </w:pPr>
      <w:r w:rsidRPr="00AE34A5">
        <w:t>Членство в Профсоюзе прекращается в случаях:</w:t>
      </w:r>
      <w:r w:rsidRPr="00AE34A5">
        <w:rPr>
          <w:spacing w:val="-67"/>
        </w:rPr>
        <w:t xml:space="preserve"> </w:t>
      </w:r>
      <w:r w:rsidRPr="00AE34A5">
        <w:t>добровольного выхода</w:t>
      </w:r>
      <w:r w:rsidRPr="00AE34A5">
        <w:rPr>
          <w:spacing w:val="-1"/>
        </w:rPr>
        <w:t xml:space="preserve"> </w:t>
      </w:r>
      <w:r w:rsidRPr="00AE34A5">
        <w:t>из Профсоюза;</w:t>
      </w:r>
    </w:p>
    <w:p w:rsidR="00F56DF3" w:rsidRPr="00AE34A5" w:rsidRDefault="00F56DF3" w:rsidP="00F56DF3">
      <w:pPr>
        <w:pStyle w:val="aff3"/>
        <w:ind w:right="6"/>
      </w:pPr>
      <w:r w:rsidRPr="00AE34A5">
        <w:t>прекращения</w:t>
      </w:r>
      <w:r w:rsidRPr="00AE34A5">
        <w:rPr>
          <w:spacing w:val="1"/>
        </w:rPr>
        <w:t xml:space="preserve"> </w:t>
      </w:r>
      <w:r w:rsidRPr="00AE34A5">
        <w:t>трудовых</w:t>
      </w:r>
      <w:r w:rsidRPr="00AE34A5">
        <w:rPr>
          <w:spacing w:val="1"/>
        </w:rPr>
        <w:t xml:space="preserve"> </w:t>
      </w:r>
      <w:r w:rsidRPr="00AE34A5">
        <w:t>отношений</w:t>
      </w:r>
      <w:r w:rsidRPr="00AE34A5">
        <w:rPr>
          <w:spacing w:val="1"/>
        </w:rPr>
        <w:t xml:space="preserve"> </w:t>
      </w:r>
      <w:r w:rsidRPr="00AE34A5">
        <w:t>с</w:t>
      </w:r>
      <w:r w:rsidRPr="00AE34A5">
        <w:rPr>
          <w:spacing w:val="1"/>
        </w:rPr>
        <w:t xml:space="preserve"> </w:t>
      </w:r>
      <w:r w:rsidRPr="00AE34A5">
        <w:t>организацией,</w:t>
      </w:r>
      <w:r w:rsidRPr="00AE34A5">
        <w:rPr>
          <w:spacing w:val="1"/>
        </w:rPr>
        <w:t xml:space="preserve"> </w:t>
      </w:r>
      <w:r w:rsidRPr="00AE34A5">
        <w:t>отчисления</w:t>
      </w:r>
      <w:r w:rsidRPr="00AE34A5">
        <w:rPr>
          <w:spacing w:val="1"/>
        </w:rPr>
        <w:t xml:space="preserve"> </w:t>
      </w:r>
      <w:r w:rsidRPr="00AE34A5">
        <w:t>обучающегося</w:t>
      </w:r>
      <w:r w:rsidRPr="00AE34A5">
        <w:rPr>
          <w:spacing w:val="1"/>
        </w:rPr>
        <w:t xml:space="preserve"> </w:t>
      </w:r>
      <w:r w:rsidRPr="00AE34A5">
        <w:t>из</w:t>
      </w:r>
      <w:r w:rsidRPr="00AE34A5">
        <w:rPr>
          <w:spacing w:val="1"/>
        </w:rPr>
        <w:t xml:space="preserve"> </w:t>
      </w:r>
      <w:r w:rsidRPr="00AE34A5">
        <w:t>образовательной</w:t>
      </w:r>
      <w:r w:rsidRPr="00AE34A5">
        <w:rPr>
          <w:spacing w:val="1"/>
        </w:rPr>
        <w:t xml:space="preserve"> </w:t>
      </w:r>
      <w:r w:rsidRPr="00AE34A5">
        <w:t>организации</w:t>
      </w:r>
      <w:r w:rsidRPr="00AE34A5">
        <w:rPr>
          <w:spacing w:val="1"/>
        </w:rPr>
        <w:t xml:space="preserve"> </w:t>
      </w:r>
      <w:r w:rsidRPr="00AE34A5">
        <w:t>(не</w:t>
      </w:r>
      <w:r w:rsidRPr="00AE34A5">
        <w:rPr>
          <w:spacing w:val="1"/>
        </w:rPr>
        <w:t xml:space="preserve"> </w:t>
      </w:r>
      <w:r w:rsidRPr="00AE34A5">
        <w:t>применяется</w:t>
      </w:r>
      <w:r w:rsidRPr="00AE34A5">
        <w:rPr>
          <w:spacing w:val="1"/>
        </w:rPr>
        <w:t xml:space="preserve"> </w:t>
      </w:r>
      <w:r w:rsidRPr="00AE34A5">
        <w:t>в</w:t>
      </w:r>
      <w:r w:rsidRPr="00AE34A5">
        <w:rPr>
          <w:spacing w:val="1"/>
        </w:rPr>
        <w:t xml:space="preserve"> </w:t>
      </w:r>
      <w:r w:rsidRPr="00AE34A5">
        <w:t>случае</w:t>
      </w:r>
      <w:r w:rsidRPr="00AE34A5">
        <w:rPr>
          <w:spacing w:val="-67"/>
        </w:rPr>
        <w:t xml:space="preserve"> </w:t>
      </w:r>
      <w:r w:rsidRPr="00AE34A5">
        <w:t>зачисления (восстановления) или приема на работу в</w:t>
      </w:r>
      <w:r w:rsidRPr="00AE34A5">
        <w:rPr>
          <w:spacing w:val="1"/>
        </w:rPr>
        <w:t xml:space="preserve"> </w:t>
      </w:r>
      <w:r w:rsidRPr="00AE34A5">
        <w:t>организацию сферы</w:t>
      </w:r>
      <w:r w:rsidRPr="00AE34A5">
        <w:rPr>
          <w:spacing w:val="1"/>
        </w:rPr>
        <w:t xml:space="preserve"> </w:t>
      </w:r>
      <w:r w:rsidRPr="00AE34A5">
        <w:t>образования</w:t>
      </w:r>
      <w:r w:rsidRPr="00AE34A5">
        <w:rPr>
          <w:spacing w:val="-1"/>
        </w:rPr>
        <w:t xml:space="preserve"> </w:t>
      </w:r>
      <w:r w:rsidRPr="00AE34A5">
        <w:t>в</w:t>
      </w:r>
      <w:r w:rsidRPr="00AE34A5">
        <w:rPr>
          <w:spacing w:val="-2"/>
        </w:rPr>
        <w:t xml:space="preserve"> </w:t>
      </w:r>
      <w:r w:rsidRPr="00AE34A5">
        <w:t>течение шести месяцев);</w:t>
      </w:r>
    </w:p>
    <w:p w:rsidR="00F56DF3" w:rsidRPr="00AE34A5" w:rsidRDefault="00F56DF3" w:rsidP="00F56DF3">
      <w:pPr>
        <w:pStyle w:val="aff3"/>
        <w:ind w:right="6"/>
      </w:pPr>
      <w:r w:rsidRPr="00AE34A5">
        <w:t>выхода</w:t>
      </w:r>
      <w:r w:rsidRPr="00AE34A5">
        <w:rPr>
          <w:spacing w:val="1"/>
        </w:rPr>
        <w:t xml:space="preserve"> </w:t>
      </w:r>
      <w:r w:rsidRPr="00AE34A5">
        <w:t>на</w:t>
      </w:r>
      <w:r w:rsidRPr="00AE34A5">
        <w:rPr>
          <w:spacing w:val="1"/>
        </w:rPr>
        <w:t xml:space="preserve"> </w:t>
      </w:r>
      <w:r w:rsidRPr="00AE34A5">
        <w:t>пенсию</w:t>
      </w:r>
      <w:r w:rsidRPr="00AE34A5">
        <w:rPr>
          <w:spacing w:val="1"/>
        </w:rPr>
        <w:t xml:space="preserve"> </w:t>
      </w:r>
      <w:r w:rsidRPr="00AE34A5">
        <w:t>с</w:t>
      </w:r>
      <w:r w:rsidRPr="00AE34A5">
        <w:rPr>
          <w:spacing w:val="1"/>
        </w:rPr>
        <w:t xml:space="preserve"> </w:t>
      </w:r>
      <w:r w:rsidRPr="00AE34A5">
        <w:t>прекращением</w:t>
      </w:r>
      <w:r w:rsidRPr="00AE34A5">
        <w:rPr>
          <w:spacing w:val="1"/>
        </w:rPr>
        <w:t xml:space="preserve"> </w:t>
      </w:r>
      <w:r w:rsidRPr="00AE34A5">
        <w:t>трудовых</w:t>
      </w:r>
      <w:r w:rsidRPr="00AE34A5">
        <w:rPr>
          <w:spacing w:val="1"/>
        </w:rPr>
        <w:t xml:space="preserve"> </w:t>
      </w:r>
      <w:r w:rsidRPr="00AE34A5">
        <w:t>отношений,</w:t>
      </w:r>
      <w:r w:rsidRPr="00AE34A5">
        <w:rPr>
          <w:spacing w:val="1"/>
        </w:rPr>
        <w:t xml:space="preserve"> </w:t>
      </w:r>
      <w:r w:rsidRPr="00AE34A5">
        <w:t>если</w:t>
      </w:r>
      <w:r w:rsidRPr="00AE34A5">
        <w:rPr>
          <w:spacing w:val="1"/>
        </w:rPr>
        <w:t xml:space="preserve"> </w:t>
      </w:r>
      <w:r w:rsidRPr="00AE34A5">
        <w:t>пенсионер</w:t>
      </w:r>
      <w:r w:rsidRPr="00AE34A5">
        <w:rPr>
          <w:spacing w:val="1"/>
        </w:rPr>
        <w:t xml:space="preserve"> </w:t>
      </w:r>
      <w:r w:rsidRPr="00AE34A5">
        <w:t>не</w:t>
      </w:r>
      <w:r w:rsidRPr="00AE34A5">
        <w:rPr>
          <w:spacing w:val="1"/>
        </w:rPr>
        <w:t xml:space="preserve"> </w:t>
      </w:r>
      <w:r w:rsidRPr="00AE34A5">
        <w:t>изъявил</w:t>
      </w:r>
      <w:r w:rsidRPr="00AE34A5">
        <w:rPr>
          <w:spacing w:val="1"/>
        </w:rPr>
        <w:t xml:space="preserve"> </w:t>
      </w:r>
      <w:r w:rsidRPr="00AE34A5">
        <w:t>в</w:t>
      </w:r>
      <w:r w:rsidRPr="00AE34A5">
        <w:rPr>
          <w:spacing w:val="1"/>
        </w:rPr>
        <w:t xml:space="preserve"> </w:t>
      </w:r>
      <w:r w:rsidRPr="00AE34A5">
        <w:t>письменной</w:t>
      </w:r>
      <w:r w:rsidRPr="00AE34A5">
        <w:rPr>
          <w:spacing w:val="1"/>
        </w:rPr>
        <w:t xml:space="preserve"> </w:t>
      </w:r>
      <w:r w:rsidRPr="00AE34A5">
        <w:t>форме</w:t>
      </w:r>
      <w:r w:rsidRPr="00AE34A5">
        <w:rPr>
          <w:spacing w:val="1"/>
        </w:rPr>
        <w:t xml:space="preserve"> </w:t>
      </w:r>
      <w:r w:rsidRPr="00AE34A5">
        <w:t>желание</w:t>
      </w:r>
      <w:r w:rsidRPr="00AE34A5">
        <w:rPr>
          <w:spacing w:val="1"/>
        </w:rPr>
        <w:t xml:space="preserve"> </w:t>
      </w:r>
      <w:r w:rsidRPr="00AE34A5">
        <w:t>остаться</w:t>
      </w:r>
      <w:r w:rsidRPr="00AE34A5">
        <w:rPr>
          <w:spacing w:val="71"/>
        </w:rPr>
        <w:t xml:space="preserve"> </w:t>
      </w:r>
      <w:r w:rsidRPr="00AE34A5">
        <w:t>на</w:t>
      </w:r>
      <w:r w:rsidRPr="00AE34A5">
        <w:rPr>
          <w:spacing w:val="-67"/>
        </w:rPr>
        <w:t xml:space="preserve"> </w:t>
      </w:r>
      <w:r w:rsidRPr="00AE34A5">
        <w:t>профсоюзном</w:t>
      </w:r>
      <w:r w:rsidRPr="00AE34A5">
        <w:rPr>
          <w:spacing w:val="-1"/>
        </w:rPr>
        <w:t xml:space="preserve"> </w:t>
      </w:r>
      <w:r w:rsidRPr="00AE34A5">
        <w:t>учете</w:t>
      </w:r>
      <w:r w:rsidRPr="00AE34A5">
        <w:rPr>
          <w:spacing w:val="-1"/>
        </w:rPr>
        <w:t xml:space="preserve"> </w:t>
      </w:r>
      <w:r w:rsidRPr="00AE34A5">
        <w:t>в</w:t>
      </w:r>
      <w:r w:rsidRPr="00AE34A5">
        <w:rPr>
          <w:spacing w:val="-2"/>
        </w:rPr>
        <w:t xml:space="preserve"> </w:t>
      </w:r>
      <w:r w:rsidRPr="00AE34A5">
        <w:t>первичной</w:t>
      </w:r>
      <w:r w:rsidRPr="00AE34A5">
        <w:rPr>
          <w:spacing w:val="-1"/>
        </w:rPr>
        <w:t xml:space="preserve"> </w:t>
      </w:r>
      <w:r w:rsidRPr="00AE34A5">
        <w:t>профсоюзной</w:t>
      </w:r>
      <w:r w:rsidRPr="00AE34A5">
        <w:rPr>
          <w:spacing w:val="-1"/>
        </w:rPr>
        <w:t xml:space="preserve"> </w:t>
      </w:r>
      <w:r w:rsidRPr="00AE34A5">
        <w:t>организации;</w:t>
      </w:r>
    </w:p>
    <w:p w:rsidR="00F56DF3" w:rsidRPr="00AE34A5" w:rsidRDefault="00F56DF3" w:rsidP="00F56DF3">
      <w:pPr>
        <w:pStyle w:val="aff3"/>
        <w:ind w:right="6"/>
      </w:pPr>
      <w:r w:rsidRPr="00AE34A5">
        <w:t>избрания члена Профсоюза в выборные руководящие органы другого</w:t>
      </w:r>
      <w:r w:rsidRPr="00AE34A5">
        <w:rPr>
          <w:spacing w:val="1"/>
        </w:rPr>
        <w:t xml:space="preserve"> </w:t>
      </w:r>
      <w:r w:rsidRPr="00AE34A5">
        <w:t>профсоюза,</w:t>
      </w:r>
      <w:r w:rsidRPr="00AE34A5">
        <w:rPr>
          <w:spacing w:val="-2"/>
        </w:rPr>
        <w:t xml:space="preserve"> </w:t>
      </w:r>
      <w:r w:rsidRPr="00AE34A5">
        <w:t>а</w:t>
      </w:r>
      <w:r w:rsidRPr="00AE34A5">
        <w:rPr>
          <w:spacing w:val="-1"/>
        </w:rPr>
        <w:t xml:space="preserve"> </w:t>
      </w:r>
      <w:r w:rsidRPr="00AE34A5">
        <w:t>также</w:t>
      </w:r>
      <w:r w:rsidRPr="00AE34A5">
        <w:rPr>
          <w:spacing w:val="-3"/>
        </w:rPr>
        <w:t xml:space="preserve"> </w:t>
      </w:r>
      <w:r w:rsidRPr="00AE34A5">
        <w:t>учреждения им</w:t>
      </w:r>
      <w:r w:rsidRPr="00AE34A5">
        <w:rPr>
          <w:spacing w:val="-1"/>
        </w:rPr>
        <w:t xml:space="preserve"> </w:t>
      </w:r>
      <w:r w:rsidRPr="00AE34A5">
        <w:t>иного</w:t>
      </w:r>
      <w:r w:rsidRPr="00AE34A5">
        <w:rPr>
          <w:spacing w:val="1"/>
        </w:rPr>
        <w:t xml:space="preserve"> </w:t>
      </w:r>
      <w:r w:rsidRPr="00AE34A5">
        <w:t>профсоюза;</w:t>
      </w:r>
    </w:p>
    <w:p w:rsidR="00F56DF3" w:rsidRPr="00AE34A5" w:rsidRDefault="00F56DF3" w:rsidP="00F56DF3">
      <w:pPr>
        <w:pStyle w:val="aff3"/>
        <w:ind w:right="6"/>
      </w:pPr>
      <w:r w:rsidRPr="00AE34A5">
        <w:t>смерти члена Профсоюза;</w:t>
      </w:r>
      <w:r w:rsidRPr="00AE34A5">
        <w:rPr>
          <w:spacing w:val="1"/>
        </w:rPr>
        <w:t xml:space="preserve"> </w:t>
      </w:r>
      <w:r w:rsidRPr="00AE34A5">
        <w:t>исключения</w:t>
      </w:r>
      <w:r w:rsidRPr="00AE34A5">
        <w:rPr>
          <w:spacing w:val="-7"/>
        </w:rPr>
        <w:t xml:space="preserve"> </w:t>
      </w:r>
      <w:r w:rsidRPr="00AE34A5">
        <w:t>из</w:t>
      </w:r>
      <w:r w:rsidRPr="00AE34A5">
        <w:rPr>
          <w:spacing w:val="-6"/>
        </w:rPr>
        <w:t xml:space="preserve"> </w:t>
      </w:r>
      <w:r w:rsidRPr="00AE34A5">
        <w:t>Профсоюза.</w:t>
      </w:r>
    </w:p>
    <w:p w:rsidR="00F56DF3" w:rsidRPr="00AE34A5" w:rsidRDefault="00F56DF3" w:rsidP="00FD740C">
      <w:pPr>
        <w:pStyle w:val="af9"/>
        <w:widowControl w:val="0"/>
        <w:numPr>
          <w:ilvl w:val="1"/>
          <w:numId w:val="181"/>
        </w:numPr>
        <w:tabs>
          <w:tab w:val="left" w:pos="1302"/>
        </w:tabs>
        <w:autoSpaceDE w:val="0"/>
        <w:autoSpaceDN w:val="0"/>
        <w:ind w:left="0" w:right="6" w:firstLine="707"/>
        <w:jc w:val="both"/>
      </w:pPr>
      <w:r w:rsidRPr="00AE34A5">
        <w:t>Членство</w:t>
      </w:r>
      <w:r w:rsidRPr="00AE34A5">
        <w:rPr>
          <w:spacing w:val="1"/>
        </w:rPr>
        <w:t xml:space="preserve"> </w:t>
      </w:r>
      <w:r w:rsidRPr="00AE34A5">
        <w:t>в</w:t>
      </w:r>
      <w:r w:rsidRPr="00AE34A5">
        <w:rPr>
          <w:spacing w:val="1"/>
        </w:rPr>
        <w:t xml:space="preserve"> </w:t>
      </w:r>
      <w:r w:rsidRPr="00AE34A5">
        <w:t>Профсоюзе</w:t>
      </w:r>
      <w:r w:rsidRPr="00AE34A5">
        <w:rPr>
          <w:spacing w:val="1"/>
        </w:rPr>
        <w:t xml:space="preserve"> </w:t>
      </w:r>
      <w:r w:rsidRPr="00AE34A5">
        <w:t>прекращается</w:t>
      </w:r>
      <w:r w:rsidRPr="00AE34A5">
        <w:rPr>
          <w:spacing w:val="1"/>
        </w:rPr>
        <w:t xml:space="preserve"> </w:t>
      </w:r>
      <w:r w:rsidRPr="00AE34A5">
        <w:t>в</w:t>
      </w:r>
      <w:r w:rsidRPr="00AE34A5">
        <w:rPr>
          <w:spacing w:val="1"/>
        </w:rPr>
        <w:t xml:space="preserve"> </w:t>
      </w:r>
      <w:r w:rsidRPr="00AE34A5">
        <w:t>случае</w:t>
      </w:r>
      <w:r w:rsidRPr="00AE34A5">
        <w:rPr>
          <w:spacing w:val="1"/>
        </w:rPr>
        <w:t xml:space="preserve"> </w:t>
      </w:r>
      <w:r w:rsidRPr="00AE34A5">
        <w:t>добровольного</w:t>
      </w:r>
      <w:r w:rsidRPr="00AE34A5">
        <w:rPr>
          <w:spacing w:val="1"/>
        </w:rPr>
        <w:t xml:space="preserve"> </w:t>
      </w:r>
      <w:r w:rsidRPr="00AE34A5">
        <w:t>выхода</w:t>
      </w:r>
      <w:r w:rsidRPr="00AE34A5">
        <w:rPr>
          <w:spacing w:val="1"/>
        </w:rPr>
        <w:t xml:space="preserve"> </w:t>
      </w:r>
      <w:r w:rsidRPr="00AE34A5">
        <w:t>со</w:t>
      </w:r>
      <w:r w:rsidRPr="00AE34A5">
        <w:rPr>
          <w:spacing w:val="1"/>
        </w:rPr>
        <w:t xml:space="preserve"> </w:t>
      </w:r>
      <w:r w:rsidRPr="00AE34A5">
        <w:t>дня</w:t>
      </w:r>
      <w:r w:rsidRPr="00AE34A5">
        <w:rPr>
          <w:spacing w:val="1"/>
        </w:rPr>
        <w:t xml:space="preserve"> </w:t>
      </w:r>
      <w:r w:rsidRPr="00AE34A5">
        <w:t>подачи</w:t>
      </w:r>
      <w:r w:rsidRPr="00AE34A5">
        <w:rPr>
          <w:spacing w:val="1"/>
        </w:rPr>
        <w:t xml:space="preserve"> </w:t>
      </w:r>
      <w:r w:rsidRPr="00AE34A5">
        <w:t>заявления</w:t>
      </w:r>
      <w:r w:rsidRPr="00AE34A5">
        <w:rPr>
          <w:spacing w:val="1"/>
        </w:rPr>
        <w:t xml:space="preserve"> </w:t>
      </w:r>
      <w:r w:rsidRPr="00AE34A5">
        <w:t>о</w:t>
      </w:r>
      <w:r w:rsidRPr="00AE34A5">
        <w:rPr>
          <w:spacing w:val="1"/>
        </w:rPr>
        <w:t xml:space="preserve"> </w:t>
      </w:r>
      <w:r w:rsidRPr="00AE34A5">
        <w:t>выходе</w:t>
      </w:r>
      <w:r w:rsidRPr="00AE34A5">
        <w:rPr>
          <w:spacing w:val="1"/>
        </w:rPr>
        <w:t xml:space="preserve"> </w:t>
      </w:r>
      <w:r w:rsidRPr="00AE34A5">
        <w:t>из</w:t>
      </w:r>
      <w:r w:rsidRPr="00AE34A5">
        <w:rPr>
          <w:spacing w:val="1"/>
        </w:rPr>
        <w:t xml:space="preserve"> </w:t>
      </w:r>
      <w:r w:rsidRPr="00AE34A5">
        <w:t>Профсоюза,</w:t>
      </w:r>
      <w:r w:rsidRPr="00AE34A5">
        <w:rPr>
          <w:spacing w:val="1"/>
        </w:rPr>
        <w:t xml:space="preserve"> </w:t>
      </w:r>
      <w:r w:rsidRPr="00AE34A5">
        <w:t>поданного</w:t>
      </w:r>
      <w:r w:rsidRPr="00AE34A5">
        <w:rPr>
          <w:spacing w:val="1"/>
        </w:rPr>
        <w:t xml:space="preserve"> </w:t>
      </w:r>
      <w:r w:rsidRPr="00AE34A5">
        <w:t>в</w:t>
      </w:r>
      <w:r w:rsidRPr="00AE34A5">
        <w:rPr>
          <w:spacing w:val="1"/>
        </w:rPr>
        <w:t xml:space="preserve"> </w:t>
      </w:r>
      <w:r w:rsidRPr="00AE34A5">
        <w:t>первичную</w:t>
      </w:r>
      <w:r w:rsidRPr="00AE34A5">
        <w:rPr>
          <w:spacing w:val="-2"/>
        </w:rPr>
        <w:t xml:space="preserve"> </w:t>
      </w:r>
      <w:r w:rsidRPr="00AE34A5">
        <w:t>профсоюзную</w:t>
      </w:r>
      <w:r w:rsidRPr="00AE34A5">
        <w:rPr>
          <w:spacing w:val="-1"/>
        </w:rPr>
        <w:t xml:space="preserve"> </w:t>
      </w:r>
      <w:r w:rsidRPr="00AE34A5">
        <w:t>организацию.</w:t>
      </w:r>
    </w:p>
    <w:p w:rsidR="00F56DF3" w:rsidRPr="00AE34A5" w:rsidRDefault="00F56DF3" w:rsidP="00FD740C">
      <w:pPr>
        <w:pStyle w:val="af9"/>
        <w:widowControl w:val="0"/>
        <w:numPr>
          <w:ilvl w:val="1"/>
          <w:numId w:val="181"/>
        </w:numPr>
        <w:tabs>
          <w:tab w:val="left" w:pos="1302"/>
        </w:tabs>
        <w:autoSpaceDE w:val="0"/>
        <w:autoSpaceDN w:val="0"/>
        <w:ind w:left="0" w:right="6" w:firstLine="707"/>
        <w:jc w:val="both"/>
      </w:pPr>
      <w:r w:rsidRPr="00AE34A5">
        <w:t>В</w:t>
      </w:r>
      <w:r w:rsidRPr="00AE34A5">
        <w:rPr>
          <w:spacing w:val="1"/>
        </w:rPr>
        <w:t xml:space="preserve"> </w:t>
      </w:r>
      <w:r w:rsidRPr="00AE34A5">
        <w:t>соответствии</w:t>
      </w:r>
      <w:r w:rsidRPr="00AE34A5">
        <w:rPr>
          <w:spacing w:val="1"/>
        </w:rPr>
        <w:t xml:space="preserve"> </w:t>
      </w:r>
      <w:r w:rsidRPr="00AE34A5">
        <w:t>с</w:t>
      </w:r>
      <w:r w:rsidRPr="00AE34A5">
        <w:rPr>
          <w:spacing w:val="1"/>
        </w:rPr>
        <w:t xml:space="preserve"> </w:t>
      </w:r>
      <w:r w:rsidRPr="00AE34A5">
        <w:t>пунктом</w:t>
      </w:r>
      <w:r w:rsidRPr="00AE34A5">
        <w:rPr>
          <w:spacing w:val="1"/>
        </w:rPr>
        <w:t xml:space="preserve"> </w:t>
      </w:r>
      <w:r w:rsidRPr="00AE34A5">
        <w:t>2</w:t>
      </w:r>
      <w:r w:rsidRPr="00AE34A5">
        <w:rPr>
          <w:spacing w:val="1"/>
        </w:rPr>
        <w:t xml:space="preserve"> </w:t>
      </w:r>
      <w:r w:rsidRPr="00AE34A5">
        <w:t>статьи</w:t>
      </w:r>
      <w:r w:rsidRPr="00AE34A5">
        <w:rPr>
          <w:spacing w:val="1"/>
        </w:rPr>
        <w:t xml:space="preserve"> </w:t>
      </w:r>
      <w:r w:rsidRPr="00AE34A5">
        <w:t>13</w:t>
      </w:r>
      <w:r w:rsidRPr="00AE34A5">
        <w:rPr>
          <w:spacing w:val="1"/>
        </w:rPr>
        <w:t xml:space="preserve"> </w:t>
      </w:r>
      <w:r w:rsidRPr="00AE34A5">
        <w:t>Устава</w:t>
      </w:r>
      <w:r w:rsidRPr="00AE34A5">
        <w:rPr>
          <w:spacing w:val="1"/>
        </w:rPr>
        <w:t xml:space="preserve"> </w:t>
      </w:r>
      <w:r w:rsidRPr="00AE34A5">
        <w:t>Профсоюза</w:t>
      </w:r>
      <w:r w:rsidRPr="00AE34A5">
        <w:rPr>
          <w:spacing w:val="1"/>
        </w:rPr>
        <w:t xml:space="preserve"> </w:t>
      </w:r>
      <w:r w:rsidRPr="00AE34A5">
        <w:t>исключение</w:t>
      </w:r>
      <w:r w:rsidRPr="00AE34A5">
        <w:rPr>
          <w:spacing w:val="-1"/>
        </w:rPr>
        <w:t xml:space="preserve"> </w:t>
      </w:r>
      <w:r w:rsidRPr="00AE34A5">
        <w:t>из Профсоюза</w:t>
      </w:r>
      <w:r w:rsidRPr="00AE34A5">
        <w:rPr>
          <w:spacing w:val="-4"/>
        </w:rPr>
        <w:t xml:space="preserve"> </w:t>
      </w:r>
      <w:r w:rsidRPr="00AE34A5">
        <w:t>применяется</w:t>
      </w:r>
      <w:r w:rsidRPr="00AE34A5">
        <w:rPr>
          <w:spacing w:val="-1"/>
        </w:rPr>
        <w:t xml:space="preserve"> </w:t>
      </w:r>
      <w:r w:rsidRPr="00AE34A5">
        <w:t>в</w:t>
      </w:r>
      <w:r w:rsidRPr="00AE34A5">
        <w:rPr>
          <w:spacing w:val="-2"/>
        </w:rPr>
        <w:t xml:space="preserve"> </w:t>
      </w:r>
      <w:r w:rsidRPr="00AE34A5">
        <w:t>случаях:</w:t>
      </w:r>
    </w:p>
    <w:p w:rsidR="00F56DF3" w:rsidRPr="00AE34A5" w:rsidRDefault="00F56DF3" w:rsidP="00F56DF3">
      <w:pPr>
        <w:pStyle w:val="aff3"/>
        <w:ind w:right="6"/>
      </w:pPr>
      <w:r w:rsidRPr="00AE34A5">
        <w:t>неуплаты</w:t>
      </w:r>
      <w:r w:rsidRPr="00AE34A5">
        <w:rPr>
          <w:spacing w:val="1"/>
        </w:rPr>
        <w:t xml:space="preserve"> </w:t>
      </w:r>
      <w:r w:rsidRPr="00AE34A5">
        <w:t>членских</w:t>
      </w:r>
      <w:r w:rsidRPr="00AE34A5">
        <w:rPr>
          <w:spacing w:val="1"/>
        </w:rPr>
        <w:t xml:space="preserve"> </w:t>
      </w:r>
      <w:r w:rsidRPr="00AE34A5">
        <w:t>профсоюзных</w:t>
      </w:r>
      <w:r w:rsidRPr="00AE34A5">
        <w:rPr>
          <w:spacing w:val="1"/>
        </w:rPr>
        <w:t xml:space="preserve"> </w:t>
      </w:r>
      <w:r w:rsidRPr="00AE34A5">
        <w:t>взносов</w:t>
      </w:r>
      <w:r w:rsidRPr="00AE34A5">
        <w:rPr>
          <w:spacing w:val="1"/>
        </w:rPr>
        <w:t xml:space="preserve"> </w:t>
      </w:r>
      <w:r w:rsidRPr="00AE34A5">
        <w:t>в</w:t>
      </w:r>
      <w:r w:rsidRPr="00AE34A5">
        <w:rPr>
          <w:spacing w:val="1"/>
        </w:rPr>
        <w:t xml:space="preserve"> </w:t>
      </w:r>
      <w:r w:rsidRPr="00AE34A5">
        <w:t>течение</w:t>
      </w:r>
      <w:r w:rsidRPr="00AE34A5">
        <w:rPr>
          <w:spacing w:val="1"/>
        </w:rPr>
        <w:t xml:space="preserve"> </w:t>
      </w:r>
      <w:r w:rsidRPr="00AE34A5">
        <w:t>трех</w:t>
      </w:r>
      <w:r w:rsidRPr="00AE34A5">
        <w:rPr>
          <w:spacing w:val="1"/>
        </w:rPr>
        <w:t xml:space="preserve"> </w:t>
      </w:r>
      <w:r w:rsidRPr="00AE34A5">
        <w:t>месяцев</w:t>
      </w:r>
      <w:r w:rsidRPr="00AE34A5">
        <w:rPr>
          <w:spacing w:val="1"/>
        </w:rPr>
        <w:t xml:space="preserve"> </w:t>
      </w:r>
      <w:r w:rsidRPr="00AE34A5">
        <w:t>подряд;</w:t>
      </w:r>
    </w:p>
    <w:p w:rsidR="00F56DF3" w:rsidRPr="00AE34A5" w:rsidRDefault="00F56DF3" w:rsidP="00F56DF3">
      <w:pPr>
        <w:pStyle w:val="aff3"/>
        <w:ind w:right="6"/>
      </w:pPr>
      <w:r w:rsidRPr="00AE34A5">
        <w:t>неисполнения членом Профсоюза обязанностей, возложенных на него</w:t>
      </w:r>
      <w:r w:rsidRPr="00AE34A5">
        <w:rPr>
          <w:spacing w:val="1"/>
        </w:rPr>
        <w:t xml:space="preserve"> </w:t>
      </w:r>
      <w:r w:rsidRPr="00AE34A5">
        <w:t>Уставом</w:t>
      </w:r>
      <w:r w:rsidRPr="00AE34A5">
        <w:rPr>
          <w:spacing w:val="70"/>
        </w:rPr>
        <w:t xml:space="preserve"> </w:t>
      </w:r>
      <w:r w:rsidRPr="00AE34A5">
        <w:t>Профсоюза,</w:t>
      </w:r>
      <w:r w:rsidRPr="00AE34A5">
        <w:rPr>
          <w:spacing w:val="70"/>
        </w:rPr>
        <w:t xml:space="preserve"> </w:t>
      </w:r>
      <w:r w:rsidRPr="00AE34A5">
        <w:t>если ранее к члену Профсоюза применялась одна из</w:t>
      </w:r>
      <w:r w:rsidRPr="00AE34A5">
        <w:rPr>
          <w:spacing w:val="1"/>
        </w:rPr>
        <w:t xml:space="preserve"> </w:t>
      </w:r>
      <w:r w:rsidRPr="00AE34A5">
        <w:t>мер общественного воздействия (взыскания) – выговор либо предупреждение</w:t>
      </w:r>
      <w:r w:rsidRPr="00AE34A5">
        <w:rPr>
          <w:spacing w:val="-67"/>
        </w:rPr>
        <w:t xml:space="preserve"> </w:t>
      </w:r>
      <w:r w:rsidRPr="00AE34A5">
        <w:t>об</w:t>
      </w:r>
      <w:r w:rsidRPr="00AE34A5">
        <w:rPr>
          <w:spacing w:val="-3"/>
        </w:rPr>
        <w:t xml:space="preserve"> </w:t>
      </w:r>
      <w:r w:rsidRPr="00AE34A5">
        <w:t>исключении из Профсоюза;</w:t>
      </w:r>
    </w:p>
    <w:p w:rsidR="00F56DF3" w:rsidRPr="00AE34A5" w:rsidRDefault="00F56DF3" w:rsidP="00F56DF3">
      <w:pPr>
        <w:pStyle w:val="aff3"/>
        <w:ind w:right="6"/>
      </w:pPr>
      <w:r w:rsidRPr="00AE34A5">
        <w:t>совершения</w:t>
      </w:r>
      <w:r w:rsidRPr="00AE34A5">
        <w:rPr>
          <w:spacing w:val="1"/>
        </w:rPr>
        <w:t xml:space="preserve"> </w:t>
      </w:r>
      <w:r w:rsidRPr="00AE34A5">
        <w:t>действий</w:t>
      </w:r>
      <w:r w:rsidRPr="00AE34A5">
        <w:rPr>
          <w:spacing w:val="1"/>
        </w:rPr>
        <w:t xml:space="preserve"> </w:t>
      </w:r>
      <w:r w:rsidRPr="00AE34A5">
        <w:t>(бездействия),</w:t>
      </w:r>
      <w:r w:rsidRPr="00AE34A5">
        <w:rPr>
          <w:spacing w:val="1"/>
        </w:rPr>
        <w:t xml:space="preserve"> </w:t>
      </w:r>
      <w:r w:rsidRPr="00AE34A5">
        <w:t>нанесших</w:t>
      </w:r>
      <w:r w:rsidRPr="00AE34A5">
        <w:rPr>
          <w:spacing w:val="1"/>
        </w:rPr>
        <w:t xml:space="preserve"> </w:t>
      </w:r>
      <w:r w:rsidRPr="00AE34A5">
        <w:t>вред</w:t>
      </w:r>
      <w:r w:rsidRPr="00AE34A5">
        <w:rPr>
          <w:spacing w:val="1"/>
        </w:rPr>
        <w:t xml:space="preserve"> </w:t>
      </w:r>
      <w:r w:rsidRPr="00AE34A5">
        <w:t>либо</w:t>
      </w:r>
      <w:r w:rsidRPr="00AE34A5">
        <w:rPr>
          <w:spacing w:val="1"/>
        </w:rPr>
        <w:t xml:space="preserve"> </w:t>
      </w:r>
      <w:r w:rsidRPr="00AE34A5">
        <w:t>ущерб</w:t>
      </w:r>
      <w:r w:rsidRPr="00AE34A5">
        <w:rPr>
          <w:spacing w:val="1"/>
        </w:rPr>
        <w:t xml:space="preserve"> </w:t>
      </w:r>
      <w:r w:rsidRPr="00AE34A5">
        <w:t>Профсоюзу</w:t>
      </w:r>
      <w:r w:rsidRPr="00AE34A5">
        <w:rPr>
          <w:spacing w:val="1"/>
        </w:rPr>
        <w:t xml:space="preserve"> </w:t>
      </w:r>
      <w:r w:rsidRPr="00AE34A5">
        <w:t>или</w:t>
      </w:r>
      <w:r w:rsidRPr="00AE34A5">
        <w:rPr>
          <w:spacing w:val="1"/>
        </w:rPr>
        <w:t xml:space="preserve"> </w:t>
      </w:r>
      <w:r w:rsidRPr="00AE34A5">
        <w:t>организации</w:t>
      </w:r>
      <w:r w:rsidRPr="00AE34A5">
        <w:rPr>
          <w:spacing w:val="1"/>
        </w:rPr>
        <w:t xml:space="preserve"> </w:t>
      </w:r>
      <w:r w:rsidRPr="00AE34A5">
        <w:t>Профсоюза,</w:t>
      </w:r>
      <w:r w:rsidRPr="00AE34A5">
        <w:rPr>
          <w:spacing w:val="1"/>
        </w:rPr>
        <w:t xml:space="preserve"> </w:t>
      </w:r>
      <w:r w:rsidRPr="00AE34A5">
        <w:t>в</w:t>
      </w:r>
      <w:r w:rsidRPr="00AE34A5">
        <w:rPr>
          <w:spacing w:val="1"/>
        </w:rPr>
        <w:t xml:space="preserve"> </w:t>
      </w:r>
      <w:r w:rsidRPr="00AE34A5">
        <w:t>том</w:t>
      </w:r>
      <w:r w:rsidRPr="00AE34A5">
        <w:rPr>
          <w:spacing w:val="1"/>
        </w:rPr>
        <w:t xml:space="preserve"> </w:t>
      </w:r>
      <w:r w:rsidRPr="00AE34A5">
        <w:t>числе</w:t>
      </w:r>
      <w:r w:rsidRPr="00AE34A5">
        <w:rPr>
          <w:spacing w:val="1"/>
        </w:rPr>
        <w:t xml:space="preserve"> </w:t>
      </w:r>
      <w:r w:rsidRPr="00AE34A5">
        <w:t>распространения</w:t>
      </w:r>
      <w:r w:rsidRPr="00AE34A5">
        <w:rPr>
          <w:spacing w:val="1"/>
        </w:rPr>
        <w:t xml:space="preserve"> </w:t>
      </w:r>
      <w:r w:rsidRPr="00AE34A5">
        <w:t>сведений,</w:t>
      </w:r>
      <w:r w:rsidRPr="00AE34A5">
        <w:rPr>
          <w:spacing w:val="1"/>
        </w:rPr>
        <w:t xml:space="preserve"> </w:t>
      </w:r>
      <w:r w:rsidRPr="00AE34A5">
        <w:t>не</w:t>
      </w:r>
      <w:r w:rsidRPr="00AE34A5">
        <w:rPr>
          <w:spacing w:val="1"/>
        </w:rPr>
        <w:t xml:space="preserve"> </w:t>
      </w:r>
      <w:r w:rsidRPr="00AE34A5">
        <w:t>соответствующих</w:t>
      </w:r>
      <w:r w:rsidRPr="00AE34A5">
        <w:rPr>
          <w:spacing w:val="1"/>
        </w:rPr>
        <w:t xml:space="preserve"> </w:t>
      </w:r>
      <w:r w:rsidRPr="00AE34A5">
        <w:t>действительности</w:t>
      </w:r>
      <w:r w:rsidRPr="00AE34A5">
        <w:rPr>
          <w:spacing w:val="1"/>
        </w:rPr>
        <w:t xml:space="preserve"> </w:t>
      </w:r>
      <w:r w:rsidRPr="00AE34A5">
        <w:t>и</w:t>
      </w:r>
      <w:r w:rsidRPr="00AE34A5">
        <w:rPr>
          <w:spacing w:val="1"/>
        </w:rPr>
        <w:t xml:space="preserve"> </w:t>
      </w:r>
      <w:r w:rsidRPr="00AE34A5">
        <w:t>порочащих</w:t>
      </w:r>
      <w:r w:rsidRPr="00AE34A5">
        <w:rPr>
          <w:spacing w:val="1"/>
        </w:rPr>
        <w:t xml:space="preserve"> </w:t>
      </w:r>
      <w:r w:rsidRPr="00AE34A5">
        <w:t>деловую</w:t>
      </w:r>
      <w:r w:rsidRPr="00AE34A5">
        <w:rPr>
          <w:spacing w:val="1"/>
        </w:rPr>
        <w:t xml:space="preserve"> </w:t>
      </w:r>
      <w:r w:rsidRPr="00AE34A5">
        <w:t>репутацию</w:t>
      </w:r>
      <w:r w:rsidRPr="00AE34A5">
        <w:rPr>
          <w:spacing w:val="-2"/>
        </w:rPr>
        <w:t xml:space="preserve"> </w:t>
      </w:r>
      <w:r w:rsidRPr="00AE34A5">
        <w:t>Профсоюза или организаций</w:t>
      </w:r>
      <w:r w:rsidRPr="00AE34A5">
        <w:rPr>
          <w:spacing w:val="-1"/>
        </w:rPr>
        <w:t xml:space="preserve"> </w:t>
      </w:r>
      <w:r w:rsidRPr="00AE34A5">
        <w:t>Профсоюза;</w:t>
      </w:r>
    </w:p>
    <w:p w:rsidR="00F56DF3" w:rsidRPr="00AE34A5" w:rsidRDefault="00F56DF3" w:rsidP="00F56DF3">
      <w:pPr>
        <w:pStyle w:val="aff3"/>
        <w:ind w:right="6"/>
      </w:pPr>
      <w:r w:rsidRPr="00AE34A5">
        <w:t>однократного</w:t>
      </w:r>
      <w:r w:rsidRPr="00AE34A5">
        <w:rPr>
          <w:spacing w:val="1"/>
        </w:rPr>
        <w:t xml:space="preserve"> </w:t>
      </w:r>
      <w:r w:rsidRPr="00AE34A5">
        <w:t>грубого</w:t>
      </w:r>
      <w:r w:rsidRPr="00AE34A5">
        <w:rPr>
          <w:spacing w:val="1"/>
        </w:rPr>
        <w:t xml:space="preserve"> </w:t>
      </w:r>
      <w:r w:rsidRPr="00AE34A5">
        <w:t>неисполнения</w:t>
      </w:r>
      <w:r w:rsidRPr="00AE34A5">
        <w:rPr>
          <w:spacing w:val="1"/>
        </w:rPr>
        <w:t xml:space="preserve"> </w:t>
      </w:r>
      <w:r w:rsidRPr="00AE34A5">
        <w:t>председателем</w:t>
      </w:r>
      <w:r w:rsidRPr="00AE34A5">
        <w:rPr>
          <w:spacing w:val="1"/>
        </w:rPr>
        <w:t xml:space="preserve"> </w:t>
      </w:r>
      <w:r w:rsidRPr="00AE34A5">
        <w:t>(заместителем</w:t>
      </w:r>
      <w:r w:rsidRPr="00AE34A5">
        <w:rPr>
          <w:spacing w:val="1"/>
        </w:rPr>
        <w:t xml:space="preserve"> </w:t>
      </w:r>
      <w:r w:rsidRPr="00AE34A5">
        <w:t>председателя)</w:t>
      </w:r>
      <w:r w:rsidRPr="00AE34A5">
        <w:rPr>
          <w:spacing w:val="1"/>
        </w:rPr>
        <w:t xml:space="preserve"> </w:t>
      </w:r>
      <w:r w:rsidRPr="00AE34A5">
        <w:t>организации</w:t>
      </w:r>
      <w:r w:rsidRPr="00AE34A5">
        <w:rPr>
          <w:spacing w:val="1"/>
        </w:rPr>
        <w:t xml:space="preserve"> </w:t>
      </w:r>
      <w:r w:rsidRPr="00AE34A5">
        <w:t>Профсоюза,</w:t>
      </w:r>
      <w:r w:rsidRPr="00AE34A5">
        <w:rPr>
          <w:spacing w:val="1"/>
        </w:rPr>
        <w:t xml:space="preserve"> </w:t>
      </w:r>
      <w:r w:rsidRPr="00AE34A5">
        <w:t>Профсоюза</w:t>
      </w:r>
      <w:r w:rsidRPr="00AE34A5">
        <w:rPr>
          <w:spacing w:val="1"/>
        </w:rPr>
        <w:t xml:space="preserve"> </w:t>
      </w:r>
      <w:r w:rsidRPr="00AE34A5">
        <w:t>уставных</w:t>
      </w:r>
      <w:r w:rsidRPr="00AE34A5">
        <w:rPr>
          <w:spacing w:val="1"/>
        </w:rPr>
        <w:t xml:space="preserve"> </w:t>
      </w:r>
      <w:r w:rsidRPr="00AE34A5">
        <w:t>норм</w:t>
      </w:r>
      <w:r w:rsidRPr="00AE34A5">
        <w:rPr>
          <w:spacing w:val="71"/>
        </w:rPr>
        <w:t xml:space="preserve"> </w:t>
      </w:r>
      <w:r w:rsidRPr="00AE34A5">
        <w:t>и</w:t>
      </w:r>
      <w:r w:rsidRPr="00AE34A5">
        <w:rPr>
          <w:spacing w:val="1"/>
        </w:rPr>
        <w:t xml:space="preserve"> </w:t>
      </w:r>
      <w:r w:rsidRPr="00AE34A5">
        <w:t>решений</w:t>
      </w:r>
      <w:r w:rsidRPr="00AE34A5">
        <w:rPr>
          <w:spacing w:val="1"/>
        </w:rPr>
        <w:t xml:space="preserve"> </w:t>
      </w:r>
      <w:r w:rsidRPr="00AE34A5">
        <w:t>выборных</w:t>
      </w:r>
      <w:r w:rsidRPr="00AE34A5">
        <w:rPr>
          <w:spacing w:val="1"/>
        </w:rPr>
        <w:t xml:space="preserve"> </w:t>
      </w:r>
      <w:r w:rsidRPr="00AE34A5">
        <w:t>органов</w:t>
      </w:r>
      <w:r w:rsidRPr="00AE34A5">
        <w:rPr>
          <w:spacing w:val="1"/>
        </w:rPr>
        <w:t xml:space="preserve"> </w:t>
      </w:r>
      <w:r w:rsidRPr="00AE34A5">
        <w:t>соответствующих</w:t>
      </w:r>
      <w:r w:rsidRPr="00AE34A5">
        <w:rPr>
          <w:spacing w:val="1"/>
        </w:rPr>
        <w:t xml:space="preserve"> </w:t>
      </w:r>
      <w:r w:rsidRPr="00AE34A5">
        <w:t>вышестоящих</w:t>
      </w:r>
      <w:r w:rsidRPr="00AE34A5">
        <w:rPr>
          <w:spacing w:val="1"/>
        </w:rPr>
        <w:t xml:space="preserve"> </w:t>
      </w:r>
      <w:r w:rsidRPr="00AE34A5">
        <w:t>организаций</w:t>
      </w:r>
      <w:r w:rsidRPr="00AE34A5">
        <w:rPr>
          <w:spacing w:val="1"/>
        </w:rPr>
        <w:t xml:space="preserve"> </w:t>
      </w:r>
      <w:r w:rsidRPr="00AE34A5">
        <w:t>Профсоюза</w:t>
      </w:r>
      <w:r w:rsidRPr="00AE34A5">
        <w:rPr>
          <w:spacing w:val="-5"/>
        </w:rPr>
        <w:t xml:space="preserve"> </w:t>
      </w:r>
      <w:r w:rsidRPr="00AE34A5">
        <w:t>и Профсоюза.</w:t>
      </w:r>
    </w:p>
    <w:p w:rsidR="00F56DF3" w:rsidRPr="00AE34A5" w:rsidRDefault="00F56DF3" w:rsidP="00FD740C">
      <w:pPr>
        <w:pStyle w:val="af9"/>
        <w:widowControl w:val="0"/>
        <w:numPr>
          <w:ilvl w:val="1"/>
          <w:numId w:val="181"/>
        </w:numPr>
        <w:tabs>
          <w:tab w:val="left" w:pos="1302"/>
        </w:tabs>
        <w:autoSpaceDE w:val="0"/>
        <w:autoSpaceDN w:val="0"/>
        <w:ind w:left="0" w:right="6" w:firstLine="707"/>
        <w:jc w:val="both"/>
      </w:pPr>
      <w:r w:rsidRPr="00AE34A5">
        <w:t>Решение</w:t>
      </w:r>
      <w:r w:rsidRPr="00AE34A5">
        <w:rPr>
          <w:spacing w:val="1"/>
        </w:rPr>
        <w:t xml:space="preserve"> </w:t>
      </w:r>
      <w:r w:rsidRPr="00AE34A5">
        <w:t>о</w:t>
      </w:r>
      <w:r w:rsidRPr="00AE34A5">
        <w:rPr>
          <w:spacing w:val="1"/>
        </w:rPr>
        <w:t xml:space="preserve"> </w:t>
      </w:r>
      <w:r w:rsidRPr="00AE34A5">
        <w:t>применении</w:t>
      </w:r>
      <w:r w:rsidRPr="00AE34A5">
        <w:rPr>
          <w:spacing w:val="1"/>
        </w:rPr>
        <w:t xml:space="preserve"> </w:t>
      </w:r>
      <w:r w:rsidRPr="00AE34A5">
        <w:t>меры</w:t>
      </w:r>
      <w:r w:rsidRPr="00AE34A5">
        <w:rPr>
          <w:spacing w:val="1"/>
        </w:rPr>
        <w:t xml:space="preserve"> </w:t>
      </w:r>
      <w:r w:rsidRPr="00AE34A5">
        <w:t>общественного</w:t>
      </w:r>
      <w:r w:rsidRPr="00AE34A5">
        <w:rPr>
          <w:spacing w:val="1"/>
        </w:rPr>
        <w:t xml:space="preserve"> </w:t>
      </w:r>
      <w:r w:rsidRPr="00AE34A5">
        <w:t>воздействия</w:t>
      </w:r>
      <w:r w:rsidRPr="00AE34A5">
        <w:rPr>
          <w:spacing w:val="1"/>
        </w:rPr>
        <w:t xml:space="preserve"> </w:t>
      </w:r>
      <w:r w:rsidRPr="00AE34A5">
        <w:t>(взыскания)</w:t>
      </w:r>
      <w:r w:rsidRPr="00AE34A5">
        <w:rPr>
          <w:spacing w:val="1"/>
        </w:rPr>
        <w:t xml:space="preserve"> </w:t>
      </w:r>
      <w:r w:rsidRPr="00AE34A5">
        <w:t>в</w:t>
      </w:r>
      <w:r w:rsidRPr="00AE34A5">
        <w:rPr>
          <w:spacing w:val="1"/>
        </w:rPr>
        <w:t xml:space="preserve"> </w:t>
      </w:r>
      <w:r w:rsidRPr="00AE34A5">
        <w:t>виде</w:t>
      </w:r>
      <w:r w:rsidRPr="00AE34A5">
        <w:rPr>
          <w:spacing w:val="1"/>
        </w:rPr>
        <w:t xml:space="preserve"> </w:t>
      </w:r>
      <w:r w:rsidRPr="00AE34A5">
        <w:t>исключения</w:t>
      </w:r>
      <w:r w:rsidRPr="00AE34A5">
        <w:rPr>
          <w:spacing w:val="1"/>
        </w:rPr>
        <w:t xml:space="preserve"> </w:t>
      </w:r>
      <w:r w:rsidRPr="00AE34A5">
        <w:t>из</w:t>
      </w:r>
      <w:r w:rsidRPr="00AE34A5">
        <w:rPr>
          <w:spacing w:val="1"/>
        </w:rPr>
        <w:t xml:space="preserve"> </w:t>
      </w:r>
      <w:r w:rsidRPr="00AE34A5">
        <w:t>Профсоюза</w:t>
      </w:r>
      <w:r w:rsidRPr="00AE34A5">
        <w:rPr>
          <w:spacing w:val="1"/>
        </w:rPr>
        <w:t xml:space="preserve"> </w:t>
      </w:r>
      <w:r w:rsidRPr="00AE34A5">
        <w:t>принимается</w:t>
      </w:r>
      <w:r w:rsidRPr="00AE34A5">
        <w:rPr>
          <w:spacing w:val="1"/>
        </w:rPr>
        <w:t xml:space="preserve"> </w:t>
      </w:r>
      <w:r w:rsidRPr="00AE34A5">
        <w:t>собранием</w:t>
      </w:r>
      <w:r w:rsidRPr="00AE34A5">
        <w:rPr>
          <w:spacing w:val="1"/>
        </w:rPr>
        <w:t xml:space="preserve"> </w:t>
      </w:r>
      <w:r w:rsidRPr="00AE34A5">
        <w:t>(конференцией)</w:t>
      </w:r>
      <w:r w:rsidRPr="00AE34A5">
        <w:rPr>
          <w:spacing w:val="1"/>
        </w:rPr>
        <w:t xml:space="preserve"> </w:t>
      </w:r>
      <w:r w:rsidRPr="00AE34A5">
        <w:t>первичной</w:t>
      </w:r>
      <w:r w:rsidRPr="00AE34A5">
        <w:rPr>
          <w:spacing w:val="1"/>
        </w:rPr>
        <w:t xml:space="preserve"> </w:t>
      </w:r>
      <w:r w:rsidRPr="00AE34A5">
        <w:t>профсоюзной</w:t>
      </w:r>
      <w:r w:rsidRPr="00AE34A5">
        <w:rPr>
          <w:spacing w:val="1"/>
        </w:rPr>
        <w:t xml:space="preserve"> </w:t>
      </w:r>
      <w:r w:rsidRPr="00AE34A5">
        <w:t>организации,</w:t>
      </w:r>
      <w:r w:rsidRPr="00AE34A5">
        <w:rPr>
          <w:spacing w:val="1"/>
        </w:rPr>
        <w:t xml:space="preserve"> </w:t>
      </w:r>
      <w:r w:rsidRPr="00AE34A5">
        <w:t>выборными</w:t>
      </w:r>
      <w:r w:rsidRPr="00AE34A5">
        <w:rPr>
          <w:spacing w:val="1"/>
        </w:rPr>
        <w:t xml:space="preserve"> </w:t>
      </w:r>
      <w:r w:rsidRPr="00AE34A5">
        <w:t>коллегиальными</w:t>
      </w:r>
      <w:r w:rsidRPr="00AE34A5">
        <w:rPr>
          <w:spacing w:val="1"/>
        </w:rPr>
        <w:t xml:space="preserve"> </w:t>
      </w:r>
      <w:r w:rsidRPr="00AE34A5">
        <w:t>органами</w:t>
      </w:r>
      <w:r w:rsidRPr="00AE34A5">
        <w:rPr>
          <w:spacing w:val="1"/>
        </w:rPr>
        <w:t xml:space="preserve"> </w:t>
      </w:r>
      <w:r w:rsidRPr="00AE34A5">
        <w:t>первичной,</w:t>
      </w:r>
      <w:r w:rsidRPr="00AE34A5">
        <w:rPr>
          <w:spacing w:val="1"/>
        </w:rPr>
        <w:t xml:space="preserve"> </w:t>
      </w:r>
      <w:r w:rsidRPr="00AE34A5">
        <w:t>территориальной,</w:t>
      </w:r>
      <w:r w:rsidRPr="00AE34A5">
        <w:rPr>
          <w:spacing w:val="1"/>
        </w:rPr>
        <w:t xml:space="preserve"> </w:t>
      </w:r>
      <w:r w:rsidRPr="00AE34A5">
        <w:t>региональной</w:t>
      </w:r>
      <w:r w:rsidRPr="00AE34A5">
        <w:rPr>
          <w:spacing w:val="1"/>
        </w:rPr>
        <w:t xml:space="preserve"> </w:t>
      </w:r>
      <w:r w:rsidRPr="00AE34A5">
        <w:t>(межрегиональной)</w:t>
      </w:r>
      <w:r w:rsidRPr="00AE34A5">
        <w:rPr>
          <w:spacing w:val="1"/>
        </w:rPr>
        <w:t xml:space="preserve"> </w:t>
      </w:r>
      <w:r w:rsidRPr="00AE34A5">
        <w:t>организаций</w:t>
      </w:r>
      <w:r w:rsidRPr="00AE34A5">
        <w:rPr>
          <w:spacing w:val="1"/>
        </w:rPr>
        <w:t xml:space="preserve"> </w:t>
      </w:r>
      <w:r w:rsidRPr="00AE34A5">
        <w:t>Профсоюза</w:t>
      </w:r>
      <w:r w:rsidRPr="00AE34A5">
        <w:rPr>
          <w:spacing w:val="1"/>
        </w:rPr>
        <w:t xml:space="preserve"> </w:t>
      </w:r>
      <w:r w:rsidRPr="00AE34A5">
        <w:t>и</w:t>
      </w:r>
      <w:r w:rsidRPr="00AE34A5">
        <w:rPr>
          <w:spacing w:val="1"/>
        </w:rPr>
        <w:t xml:space="preserve"> </w:t>
      </w:r>
      <w:r w:rsidRPr="00AE34A5">
        <w:t>Профсоюза</w:t>
      </w:r>
      <w:r w:rsidRPr="00AE34A5">
        <w:rPr>
          <w:spacing w:val="1"/>
        </w:rPr>
        <w:t xml:space="preserve"> </w:t>
      </w:r>
      <w:r w:rsidRPr="00AE34A5">
        <w:t>в</w:t>
      </w:r>
      <w:r w:rsidRPr="00AE34A5">
        <w:rPr>
          <w:spacing w:val="1"/>
        </w:rPr>
        <w:t xml:space="preserve"> </w:t>
      </w:r>
      <w:r w:rsidRPr="00AE34A5">
        <w:t>присутствии</w:t>
      </w:r>
      <w:r w:rsidRPr="00AE34A5">
        <w:rPr>
          <w:spacing w:val="1"/>
        </w:rPr>
        <w:t xml:space="preserve"> </w:t>
      </w:r>
      <w:r w:rsidRPr="00AE34A5">
        <w:t>члена Профсоюза.</w:t>
      </w:r>
    </w:p>
    <w:p w:rsidR="00F56DF3" w:rsidRPr="00AE34A5" w:rsidRDefault="00F56DF3" w:rsidP="00F56DF3">
      <w:pPr>
        <w:pStyle w:val="aff3"/>
        <w:ind w:right="6"/>
      </w:pPr>
      <w:r w:rsidRPr="00AE34A5">
        <w:t>Решение о применении меры обществ</w:t>
      </w:r>
      <w:r w:rsidR="00577F30">
        <w:t xml:space="preserve">енного воздействия (взыскания)  в </w:t>
      </w:r>
      <w:r w:rsidRPr="00AE34A5">
        <w:t>виде</w:t>
      </w:r>
      <w:r w:rsidRPr="00AE34A5">
        <w:rPr>
          <w:spacing w:val="1"/>
        </w:rPr>
        <w:t xml:space="preserve"> </w:t>
      </w:r>
      <w:r w:rsidRPr="00AE34A5">
        <w:t>исключения</w:t>
      </w:r>
      <w:r w:rsidRPr="00AE34A5">
        <w:rPr>
          <w:spacing w:val="1"/>
        </w:rPr>
        <w:t xml:space="preserve"> </w:t>
      </w:r>
      <w:r w:rsidRPr="00AE34A5">
        <w:t>из</w:t>
      </w:r>
      <w:r w:rsidRPr="00AE34A5">
        <w:rPr>
          <w:spacing w:val="1"/>
        </w:rPr>
        <w:t xml:space="preserve"> </w:t>
      </w:r>
      <w:r w:rsidRPr="00AE34A5">
        <w:t>Профсоюза</w:t>
      </w:r>
      <w:r w:rsidRPr="00AE34A5">
        <w:rPr>
          <w:spacing w:val="1"/>
        </w:rPr>
        <w:t xml:space="preserve"> </w:t>
      </w:r>
      <w:r w:rsidRPr="00AE34A5">
        <w:t>считается</w:t>
      </w:r>
      <w:r w:rsidRPr="00AE34A5">
        <w:rPr>
          <w:spacing w:val="1"/>
        </w:rPr>
        <w:t xml:space="preserve"> </w:t>
      </w:r>
      <w:r w:rsidRPr="00AE34A5">
        <w:t>принятым,</w:t>
      </w:r>
      <w:r w:rsidRPr="00AE34A5">
        <w:rPr>
          <w:spacing w:val="1"/>
        </w:rPr>
        <w:t xml:space="preserve"> </w:t>
      </w:r>
      <w:r w:rsidRPr="00AE34A5">
        <w:t>если</w:t>
      </w:r>
      <w:r w:rsidRPr="00AE34A5">
        <w:rPr>
          <w:spacing w:val="1"/>
        </w:rPr>
        <w:t xml:space="preserve"> </w:t>
      </w:r>
      <w:r w:rsidRPr="00AE34A5">
        <w:t>за</w:t>
      </w:r>
      <w:r w:rsidRPr="00AE34A5">
        <w:rPr>
          <w:spacing w:val="1"/>
        </w:rPr>
        <w:t xml:space="preserve"> </w:t>
      </w:r>
      <w:r w:rsidRPr="00AE34A5">
        <w:t>него</w:t>
      </w:r>
      <w:r w:rsidRPr="00AE34A5">
        <w:rPr>
          <w:spacing w:val="1"/>
        </w:rPr>
        <w:t xml:space="preserve"> </w:t>
      </w:r>
      <w:r w:rsidRPr="00AE34A5">
        <w:t>проголосовало</w:t>
      </w:r>
      <w:r w:rsidRPr="00AE34A5">
        <w:rPr>
          <w:spacing w:val="1"/>
        </w:rPr>
        <w:t xml:space="preserve"> </w:t>
      </w:r>
      <w:r w:rsidRPr="00AE34A5">
        <w:t>квалифицированное</w:t>
      </w:r>
      <w:r w:rsidRPr="00AE34A5">
        <w:rPr>
          <w:spacing w:val="1"/>
        </w:rPr>
        <w:t xml:space="preserve"> </w:t>
      </w:r>
      <w:r w:rsidRPr="00AE34A5">
        <w:t>большинство</w:t>
      </w:r>
      <w:r w:rsidRPr="00AE34A5">
        <w:rPr>
          <w:spacing w:val="1"/>
        </w:rPr>
        <w:t xml:space="preserve"> </w:t>
      </w:r>
      <w:r w:rsidRPr="00AE34A5">
        <w:t>(не</w:t>
      </w:r>
      <w:r w:rsidRPr="00AE34A5">
        <w:rPr>
          <w:spacing w:val="1"/>
        </w:rPr>
        <w:t xml:space="preserve"> </w:t>
      </w:r>
      <w:r w:rsidRPr="00AE34A5">
        <w:t>менее</w:t>
      </w:r>
      <w:r w:rsidRPr="00AE34A5">
        <w:rPr>
          <w:spacing w:val="1"/>
        </w:rPr>
        <w:t xml:space="preserve"> </w:t>
      </w:r>
      <w:r w:rsidRPr="00AE34A5">
        <w:t>двух</w:t>
      </w:r>
      <w:r w:rsidRPr="00AE34A5">
        <w:rPr>
          <w:spacing w:val="1"/>
        </w:rPr>
        <w:t xml:space="preserve"> </w:t>
      </w:r>
      <w:r w:rsidRPr="00AE34A5">
        <w:t>третей)</w:t>
      </w:r>
      <w:r w:rsidRPr="00AE34A5">
        <w:rPr>
          <w:spacing w:val="1"/>
        </w:rPr>
        <w:t xml:space="preserve"> </w:t>
      </w:r>
      <w:r w:rsidRPr="00AE34A5">
        <w:t>участников,</w:t>
      </w:r>
      <w:r w:rsidRPr="00AE34A5">
        <w:rPr>
          <w:spacing w:val="1"/>
        </w:rPr>
        <w:t xml:space="preserve"> </w:t>
      </w:r>
      <w:r w:rsidRPr="00AE34A5">
        <w:t>делегатов,</w:t>
      </w:r>
      <w:r w:rsidRPr="00AE34A5">
        <w:rPr>
          <w:spacing w:val="1"/>
        </w:rPr>
        <w:t xml:space="preserve"> </w:t>
      </w:r>
      <w:r w:rsidRPr="00AE34A5">
        <w:t>присутствующих</w:t>
      </w:r>
      <w:r w:rsidRPr="00AE34A5">
        <w:rPr>
          <w:spacing w:val="1"/>
        </w:rPr>
        <w:t xml:space="preserve"> </w:t>
      </w:r>
      <w:r w:rsidRPr="00AE34A5">
        <w:t>на</w:t>
      </w:r>
      <w:r w:rsidRPr="00AE34A5">
        <w:rPr>
          <w:spacing w:val="1"/>
        </w:rPr>
        <w:t xml:space="preserve"> </w:t>
      </w:r>
      <w:r w:rsidRPr="00AE34A5">
        <w:t>собрании</w:t>
      </w:r>
      <w:r w:rsidRPr="00AE34A5">
        <w:rPr>
          <w:spacing w:val="1"/>
        </w:rPr>
        <w:t xml:space="preserve"> </w:t>
      </w:r>
      <w:r w:rsidRPr="00AE34A5">
        <w:t>(конференции),</w:t>
      </w:r>
      <w:r w:rsidRPr="00AE34A5">
        <w:rPr>
          <w:spacing w:val="1"/>
        </w:rPr>
        <w:t xml:space="preserve"> </w:t>
      </w:r>
      <w:r w:rsidRPr="00AE34A5">
        <w:t>заседании</w:t>
      </w:r>
      <w:r w:rsidRPr="00AE34A5">
        <w:rPr>
          <w:spacing w:val="1"/>
        </w:rPr>
        <w:t xml:space="preserve"> </w:t>
      </w:r>
      <w:r w:rsidRPr="00AE34A5">
        <w:t>соответствующего</w:t>
      </w:r>
      <w:r w:rsidRPr="00AE34A5">
        <w:rPr>
          <w:spacing w:val="1"/>
        </w:rPr>
        <w:t xml:space="preserve"> </w:t>
      </w:r>
      <w:r w:rsidRPr="00AE34A5">
        <w:t>выборного</w:t>
      </w:r>
      <w:r w:rsidRPr="00AE34A5">
        <w:rPr>
          <w:spacing w:val="1"/>
        </w:rPr>
        <w:t xml:space="preserve"> </w:t>
      </w:r>
      <w:r w:rsidRPr="00AE34A5">
        <w:t>коллегиального</w:t>
      </w:r>
      <w:r w:rsidRPr="00AE34A5">
        <w:rPr>
          <w:spacing w:val="1"/>
        </w:rPr>
        <w:t xml:space="preserve"> </w:t>
      </w:r>
      <w:r w:rsidRPr="00AE34A5">
        <w:t>профсоюзного</w:t>
      </w:r>
      <w:r w:rsidRPr="00AE34A5">
        <w:rPr>
          <w:spacing w:val="1"/>
        </w:rPr>
        <w:t xml:space="preserve"> </w:t>
      </w:r>
      <w:r w:rsidRPr="00AE34A5">
        <w:t>органа</w:t>
      </w:r>
      <w:r w:rsidRPr="00AE34A5">
        <w:rPr>
          <w:spacing w:val="-4"/>
        </w:rPr>
        <w:t xml:space="preserve"> </w:t>
      </w:r>
      <w:r w:rsidRPr="00AE34A5">
        <w:t>при наличии</w:t>
      </w:r>
      <w:r w:rsidRPr="00AE34A5">
        <w:rPr>
          <w:spacing w:val="-3"/>
        </w:rPr>
        <w:t xml:space="preserve"> </w:t>
      </w:r>
      <w:r w:rsidRPr="00AE34A5">
        <w:t>кворума.</w:t>
      </w:r>
    </w:p>
    <w:p w:rsidR="00F56DF3" w:rsidRPr="00AE34A5" w:rsidRDefault="00F56DF3" w:rsidP="00F56DF3">
      <w:pPr>
        <w:pStyle w:val="aff3"/>
        <w:ind w:right="6"/>
      </w:pPr>
      <w:r w:rsidRPr="00AE34A5">
        <w:t xml:space="preserve">В случае неявки члена Профсоюза </w:t>
      </w:r>
      <w:r w:rsidR="00577F30">
        <w:t xml:space="preserve">без уважительной причины вопрос  о </w:t>
      </w:r>
      <w:r w:rsidRPr="00AE34A5">
        <w:t>применении</w:t>
      </w:r>
      <w:r w:rsidRPr="00AE34A5">
        <w:rPr>
          <w:spacing w:val="1"/>
        </w:rPr>
        <w:t xml:space="preserve"> </w:t>
      </w:r>
      <w:r w:rsidRPr="00AE34A5">
        <w:t>меры</w:t>
      </w:r>
      <w:r w:rsidRPr="00AE34A5">
        <w:rPr>
          <w:spacing w:val="1"/>
        </w:rPr>
        <w:t xml:space="preserve"> </w:t>
      </w:r>
      <w:r w:rsidRPr="00AE34A5">
        <w:t>общественного</w:t>
      </w:r>
      <w:r w:rsidRPr="00AE34A5">
        <w:rPr>
          <w:spacing w:val="1"/>
        </w:rPr>
        <w:t xml:space="preserve"> </w:t>
      </w:r>
      <w:r w:rsidRPr="00AE34A5">
        <w:t>воздействия</w:t>
      </w:r>
      <w:r w:rsidRPr="00AE34A5">
        <w:rPr>
          <w:spacing w:val="1"/>
        </w:rPr>
        <w:t xml:space="preserve"> </w:t>
      </w:r>
      <w:r w:rsidRPr="00AE34A5">
        <w:t>(взыскания)</w:t>
      </w:r>
      <w:r w:rsidRPr="00AE34A5">
        <w:rPr>
          <w:spacing w:val="1"/>
        </w:rPr>
        <w:t xml:space="preserve"> </w:t>
      </w:r>
      <w:r w:rsidR="00577F30">
        <w:t xml:space="preserve">может </w:t>
      </w:r>
      <w:r w:rsidRPr="00AE34A5">
        <w:t>рассматриваться</w:t>
      </w:r>
      <w:r w:rsidRPr="00AE34A5">
        <w:rPr>
          <w:spacing w:val="-1"/>
        </w:rPr>
        <w:t xml:space="preserve"> </w:t>
      </w:r>
      <w:r w:rsidRPr="00AE34A5">
        <w:t>в</w:t>
      </w:r>
      <w:r w:rsidRPr="00AE34A5">
        <w:rPr>
          <w:spacing w:val="-2"/>
        </w:rPr>
        <w:t xml:space="preserve"> </w:t>
      </w:r>
      <w:r w:rsidRPr="00AE34A5">
        <w:t>его</w:t>
      </w:r>
      <w:r w:rsidRPr="00AE34A5">
        <w:rPr>
          <w:spacing w:val="1"/>
        </w:rPr>
        <w:t xml:space="preserve"> </w:t>
      </w:r>
      <w:r w:rsidRPr="00AE34A5">
        <w:t>отсутствие.</w:t>
      </w:r>
    </w:p>
    <w:p w:rsidR="00F56DF3" w:rsidRPr="00AE34A5" w:rsidRDefault="00F56DF3" w:rsidP="00FD740C">
      <w:pPr>
        <w:pStyle w:val="af9"/>
        <w:widowControl w:val="0"/>
        <w:numPr>
          <w:ilvl w:val="1"/>
          <w:numId w:val="181"/>
        </w:numPr>
        <w:tabs>
          <w:tab w:val="left" w:pos="1302"/>
        </w:tabs>
        <w:autoSpaceDE w:val="0"/>
        <w:autoSpaceDN w:val="0"/>
        <w:ind w:left="0" w:right="6" w:firstLine="707"/>
        <w:jc w:val="both"/>
      </w:pPr>
      <w:r w:rsidRPr="00AE34A5">
        <w:t>Прекращение</w:t>
      </w:r>
      <w:r w:rsidRPr="00AE34A5">
        <w:rPr>
          <w:spacing w:val="1"/>
        </w:rPr>
        <w:t xml:space="preserve"> </w:t>
      </w:r>
      <w:r w:rsidRPr="00AE34A5">
        <w:t>членства</w:t>
      </w:r>
      <w:r w:rsidRPr="00AE34A5">
        <w:rPr>
          <w:spacing w:val="1"/>
        </w:rPr>
        <w:t xml:space="preserve"> </w:t>
      </w:r>
      <w:r w:rsidRPr="00AE34A5">
        <w:t>в</w:t>
      </w:r>
      <w:r w:rsidRPr="00AE34A5">
        <w:rPr>
          <w:spacing w:val="1"/>
        </w:rPr>
        <w:t xml:space="preserve"> </w:t>
      </w:r>
      <w:r w:rsidRPr="00AE34A5">
        <w:t>Профсоюзе</w:t>
      </w:r>
      <w:r w:rsidRPr="00AE34A5">
        <w:rPr>
          <w:spacing w:val="1"/>
        </w:rPr>
        <w:t xml:space="preserve"> </w:t>
      </w:r>
      <w:r w:rsidRPr="00AE34A5">
        <w:t>оформляется</w:t>
      </w:r>
      <w:r w:rsidRPr="00AE34A5">
        <w:rPr>
          <w:spacing w:val="1"/>
        </w:rPr>
        <w:t xml:space="preserve"> </w:t>
      </w:r>
      <w:r w:rsidRPr="00AE34A5">
        <w:t>решением</w:t>
      </w:r>
      <w:r w:rsidRPr="00AE34A5">
        <w:rPr>
          <w:spacing w:val="1"/>
        </w:rPr>
        <w:t xml:space="preserve"> </w:t>
      </w:r>
      <w:r w:rsidRPr="00AE34A5">
        <w:t>профсоюзного комитета</w:t>
      </w:r>
      <w:r w:rsidRPr="00AE34A5">
        <w:rPr>
          <w:spacing w:val="-2"/>
        </w:rPr>
        <w:t xml:space="preserve"> </w:t>
      </w:r>
      <w:r w:rsidRPr="00AE34A5">
        <w:t>первичной</w:t>
      </w:r>
      <w:r w:rsidRPr="00AE34A5">
        <w:rPr>
          <w:spacing w:val="-4"/>
        </w:rPr>
        <w:t xml:space="preserve"> </w:t>
      </w:r>
      <w:r w:rsidRPr="00AE34A5">
        <w:t>профсоюзной организации.</w:t>
      </w:r>
    </w:p>
    <w:p w:rsidR="00F56DF3" w:rsidRPr="00AE34A5" w:rsidRDefault="00F56DF3" w:rsidP="00F56DF3">
      <w:pPr>
        <w:pStyle w:val="aff3"/>
        <w:ind w:right="6"/>
      </w:pPr>
      <w:r w:rsidRPr="00AE34A5">
        <w:lastRenderedPageBreak/>
        <w:t>В</w:t>
      </w:r>
      <w:r w:rsidRPr="00AE34A5">
        <w:rPr>
          <w:spacing w:val="1"/>
        </w:rPr>
        <w:t xml:space="preserve"> </w:t>
      </w:r>
      <w:r w:rsidRPr="00AE34A5">
        <w:t>малочисленных</w:t>
      </w:r>
      <w:r w:rsidRPr="00AE34A5">
        <w:rPr>
          <w:spacing w:val="1"/>
        </w:rPr>
        <w:t xml:space="preserve"> </w:t>
      </w:r>
      <w:r w:rsidRPr="00AE34A5">
        <w:t>первичных</w:t>
      </w:r>
      <w:r w:rsidRPr="00AE34A5">
        <w:rPr>
          <w:spacing w:val="1"/>
        </w:rPr>
        <w:t xml:space="preserve"> </w:t>
      </w:r>
      <w:r w:rsidRPr="00AE34A5">
        <w:t>профсоюзных</w:t>
      </w:r>
      <w:r w:rsidRPr="00AE34A5">
        <w:rPr>
          <w:spacing w:val="1"/>
        </w:rPr>
        <w:t xml:space="preserve"> </w:t>
      </w:r>
      <w:r w:rsidRPr="00AE34A5">
        <w:t>организациях,</w:t>
      </w:r>
      <w:r w:rsidRPr="00AE34A5">
        <w:rPr>
          <w:spacing w:val="1"/>
        </w:rPr>
        <w:t xml:space="preserve"> </w:t>
      </w:r>
      <w:r w:rsidRPr="00AE34A5">
        <w:t>где</w:t>
      </w:r>
      <w:r w:rsidRPr="00AE34A5">
        <w:rPr>
          <w:spacing w:val="1"/>
        </w:rPr>
        <w:t xml:space="preserve"> </w:t>
      </w:r>
      <w:r w:rsidRPr="00AE34A5">
        <w:t>не</w:t>
      </w:r>
      <w:r w:rsidRPr="00AE34A5">
        <w:rPr>
          <w:spacing w:val="1"/>
        </w:rPr>
        <w:t xml:space="preserve"> </w:t>
      </w:r>
      <w:r w:rsidRPr="00AE34A5">
        <w:t>избран</w:t>
      </w:r>
      <w:r w:rsidRPr="00AE34A5">
        <w:rPr>
          <w:spacing w:val="1"/>
        </w:rPr>
        <w:t xml:space="preserve"> </w:t>
      </w:r>
      <w:r w:rsidRPr="00AE34A5">
        <w:t>профсоюзный</w:t>
      </w:r>
      <w:r w:rsidRPr="00AE34A5">
        <w:rPr>
          <w:spacing w:val="1"/>
        </w:rPr>
        <w:t xml:space="preserve"> </w:t>
      </w:r>
      <w:r w:rsidRPr="00AE34A5">
        <w:t>комитет,</w:t>
      </w:r>
      <w:r w:rsidRPr="00AE34A5">
        <w:rPr>
          <w:spacing w:val="1"/>
        </w:rPr>
        <w:t xml:space="preserve"> </w:t>
      </w:r>
      <w:r w:rsidRPr="00AE34A5">
        <w:t>прекращение</w:t>
      </w:r>
      <w:r w:rsidRPr="00AE34A5">
        <w:rPr>
          <w:spacing w:val="1"/>
        </w:rPr>
        <w:t xml:space="preserve"> </w:t>
      </w:r>
      <w:r w:rsidRPr="00AE34A5">
        <w:t>членства</w:t>
      </w:r>
      <w:r w:rsidRPr="00AE34A5">
        <w:rPr>
          <w:spacing w:val="1"/>
        </w:rPr>
        <w:t xml:space="preserve"> </w:t>
      </w:r>
      <w:r w:rsidRPr="00AE34A5">
        <w:t>в</w:t>
      </w:r>
      <w:r w:rsidRPr="00AE34A5">
        <w:rPr>
          <w:spacing w:val="1"/>
        </w:rPr>
        <w:t xml:space="preserve"> </w:t>
      </w:r>
      <w:r w:rsidRPr="00AE34A5">
        <w:t>Профсоюзе</w:t>
      </w:r>
      <w:r w:rsidRPr="00AE34A5">
        <w:rPr>
          <w:spacing w:val="1"/>
        </w:rPr>
        <w:t xml:space="preserve"> </w:t>
      </w:r>
      <w:r w:rsidRPr="00AE34A5">
        <w:rPr>
          <w:spacing w:val="-1"/>
        </w:rPr>
        <w:t>оформляется</w:t>
      </w:r>
      <w:r w:rsidRPr="00AE34A5">
        <w:rPr>
          <w:spacing w:val="-4"/>
        </w:rPr>
        <w:t xml:space="preserve"> </w:t>
      </w:r>
      <w:r w:rsidRPr="00AE34A5">
        <w:rPr>
          <w:spacing w:val="-1"/>
        </w:rPr>
        <w:t>решением</w:t>
      </w:r>
      <w:r w:rsidRPr="00AE34A5">
        <w:t xml:space="preserve"> собрания</w:t>
      </w:r>
      <w:r w:rsidRPr="00AE34A5">
        <w:rPr>
          <w:spacing w:val="-17"/>
        </w:rPr>
        <w:t xml:space="preserve"> </w:t>
      </w:r>
      <w:r w:rsidRPr="00AE34A5">
        <w:t>первичной</w:t>
      </w:r>
      <w:r w:rsidRPr="00AE34A5">
        <w:rPr>
          <w:spacing w:val="-1"/>
        </w:rPr>
        <w:t xml:space="preserve"> </w:t>
      </w:r>
      <w:r w:rsidRPr="00AE34A5">
        <w:t>профсоюзной организации.</w:t>
      </w:r>
    </w:p>
    <w:p w:rsidR="00F56DF3" w:rsidRPr="00AE34A5" w:rsidRDefault="00F56DF3" w:rsidP="00FD740C">
      <w:pPr>
        <w:pStyle w:val="af9"/>
        <w:widowControl w:val="0"/>
        <w:numPr>
          <w:ilvl w:val="1"/>
          <w:numId w:val="181"/>
        </w:numPr>
        <w:tabs>
          <w:tab w:val="left" w:pos="1302"/>
        </w:tabs>
        <w:autoSpaceDE w:val="0"/>
        <w:autoSpaceDN w:val="0"/>
        <w:ind w:left="0" w:right="6" w:firstLine="707"/>
        <w:jc w:val="both"/>
      </w:pPr>
      <w:r w:rsidRPr="00AE34A5">
        <w:t>Лицо,</w:t>
      </w:r>
      <w:r w:rsidRPr="00AE34A5">
        <w:rPr>
          <w:spacing w:val="1"/>
        </w:rPr>
        <w:t xml:space="preserve"> </w:t>
      </w:r>
      <w:r w:rsidRPr="00AE34A5">
        <w:t>прекратившее</w:t>
      </w:r>
      <w:r w:rsidRPr="00AE34A5">
        <w:rPr>
          <w:spacing w:val="1"/>
        </w:rPr>
        <w:t xml:space="preserve"> </w:t>
      </w:r>
      <w:r w:rsidRPr="00AE34A5">
        <w:t>членство</w:t>
      </w:r>
      <w:r w:rsidRPr="00AE34A5">
        <w:rPr>
          <w:spacing w:val="1"/>
        </w:rPr>
        <w:t xml:space="preserve"> </w:t>
      </w:r>
      <w:r w:rsidRPr="00AE34A5">
        <w:t>в</w:t>
      </w:r>
      <w:r w:rsidRPr="00AE34A5">
        <w:rPr>
          <w:spacing w:val="1"/>
        </w:rPr>
        <w:t xml:space="preserve"> </w:t>
      </w:r>
      <w:r w:rsidRPr="00AE34A5">
        <w:t>Профсоюзе,</w:t>
      </w:r>
      <w:r w:rsidRPr="00AE34A5">
        <w:rPr>
          <w:spacing w:val="1"/>
        </w:rPr>
        <w:t xml:space="preserve"> </w:t>
      </w:r>
      <w:r w:rsidRPr="00AE34A5">
        <w:t>теряет</w:t>
      </w:r>
      <w:r w:rsidRPr="00AE34A5">
        <w:rPr>
          <w:spacing w:val="1"/>
        </w:rPr>
        <w:t xml:space="preserve"> </w:t>
      </w:r>
      <w:r w:rsidRPr="00AE34A5">
        <w:t>право</w:t>
      </w:r>
      <w:r w:rsidRPr="00AE34A5">
        <w:rPr>
          <w:spacing w:val="1"/>
        </w:rPr>
        <w:t xml:space="preserve"> </w:t>
      </w:r>
      <w:r w:rsidRPr="00AE34A5">
        <w:t>на</w:t>
      </w:r>
      <w:r w:rsidRPr="00AE34A5">
        <w:rPr>
          <w:spacing w:val="1"/>
        </w:rPr>
        <w:t xml:space="preserve"> </w:t>
      </w:r>
      <w:r w:rsidRPr="00AE34A5">
        <w:t>профсоюзную</w:t>
      </w:r>
      <w:r w:rsidRPr="00AE34A5">
        <w:rPr>
          <w:spacing w:val="1"/>
        </w:rPr>
        <w:t xml:space="preserve"> </w:t>
      </w:r>
      <w:r w:rsidRPr="00AE34A5">
        <w:t>защиту,</w:t>
      </w:r>
      <w:r w:rsidRPr="00AE34A5">
        <w:rPr>
          <w:spacing w:val="1"/>
        </w:rPr>
        <w:t xml:space="preserve"> </w:t>
      </w:r>
      <w:r w:rsidRPr="00AE34A5">
        <w:t>пользование</w:t>
      </w:r>
      <w:r w:rsidRPr="00AE34A5">
        <w:rPr>
          <w:spacing w:val="1"/>
        </w:rPr>
        <w:t xml:space="preserve"> </w:t>
      </w:r>
      <w:r w:rsidRPr="00AE34A5">
        <w:t>общим</w:t>
      </w:r>
      <w:r w:rsidRPr="00AE34A5">
        <w:rPr>
          <w:spacing w:val="1"/>
        </w:rPr>
        <w:t xml:space="preserve"> </w:t>
      </w:r>
      <w:r w:rsidRPr="00AE34A5">
        <w:t>профсоюзным</w:t>
      </w:r>
      <w:r w:rsidRPr="00AE34A5">
        <w:rPr>
          <w:spacing w:val="1"/>
        </w:rPr>
        <w:t xml:space="preserve"> </w:t>
      </w:r>
      <w:r w:rsidRPr="00AE34A5">
        <w:t>имуществом,</w:t>
      </w:r>
      <w:r w:rsidRPr="00AE34A5">
        <w:rPr>
          <w:spacing w:val="1"/>
        </w:rPr>
        <w:t xml:space="preserve"> </w:t>
      </w:r>
      <w:r w:rsidRPr="00AE34A5">
        <w:t>профсоюзными</w:t>
      </w:r>
      <w:r w:rsidRPr="00AE34A5">
        <w:rPr>
          <w:spacing w:val="1"/>
        </w:rPr>
        <w:t xml:space="preserve"> </w:t>
      </w:r>
      <w:r w:rsidRPr="00AE34A5">
        <w:t>льготами</w:t>
      </w:r>
      <w:r w:rsidRPr="00AE34A5">
        <w:rPr>
          <w:spacing w:val="1"/>
        </w:rPr>
        <w:t xml:space="preserve"> </w:t>
      </w:r>
      <w:r w:rsidRPr="00AE34A5">
        <w:t>и</w:t>
      </w:r>
      <w:r w:rsidRPr="00AE34A5">
        <w:rPr>
          <w:spacing w:val="1"/>
        </w:rPr>
        <w:t xml:space="preserve"> </w:t>
      </w:r>
      <w:r w:rsidRPr="00AE34A5">
        <w:t>преимуществами.</w:t>
      </w:r>
      <w:r w:rsidRPr="00AE34A5">
        <w:rPr>
          <w:spacing w:val="1"/>
        </w:rPr>
        <w:t xml:space="preserve"> </w:t>
      </w:r>
      <w:r w:rsidRPr="00AE34A5">
        <w:t>Сумма</w:t>
      </w:r>
      <w:r w:rsidRPr="00AE34A5">
        <w:rPr>
          <w:spacing w:val="1"/>
        </w:rPr>
        <w:t xml:space="preserve"> </w:t>
      </w:r>
      <w:r w:rsidRPr="00AE34A5">
        <w:t>уплаченных</w:t>
      </w:r>
      <w:r w:rsidRPr="00AE34A5">
        <w:rPr>
          <w:spacing w:val="71"/>
        </w:rPr>
        <w:t xml:space="preserve"> </w:t>
      </w:r>
      <w:r w:rsidRPr="00AE34A5">
        <w:t>им</w:t>
      </w:r>
      <w:r w:rsidRPr="00AE34A5">
        <w:rPr>
          <w:spacing w:val="1"/>
        </w:rPr>
        <w:t xml:space="preserve"> </w:t>
      </w:r>
      <w:r w:rsidRPr="00AE34A5">
        <w:t>членских профсоюзных</w:t>
      </w:r>
      <w:r w:rsidRPr="00AE34A5">
        <w:rPr>
          <w:spacing w:val="1"/>
        </w:rPr>
        <w:t xml:space="preserve"> </w:t>
      </w:r>
      <w:r w:rsidRPr="00AE34A5">
        <w:t>взносов</w:t>
      </w:r>
      <w:r w:rsidRPr="00AE34A5">
        <w:rPr>
          <w:spacing w:val="-2"/>
        </w:rPr>
        <w:t xml:space="preserve"> </w:t>
      </w:r>
      <w:r w:rsidRPr="00AE34A5">
        <w:t>не возвращается.</w:t>
      </w:r>
    </w:p>
    <w:p w:rsidR="00F56DF3" w:rsidRPr="00F56DF3" w:rsidRDefault="00F56DF3" w:rsidP="00FD740C">
      <w:pPr>
        <w:pStyle w:val="af9"/>
        <w:widowControl w:val="0"/>
        <w:numPr>
          <w:ilvl w:val="1"/>
          <w:numId w:val="181"/>
        </w:numPr>
        <w:tabs>
          <w:tab w:val="left" w:pos="1302"/>
        </w:tabs>
        <w:autoSpaceDE w:val="0"/>
        <w:autoSpaceDN w:val="0"/>
        <w:ind w:left="0" w:right="6" w:firstLine="707"/>
        <w:jc w:val="both"/>
        <w:rPr>
          <w:sz w:val="28"/>
        </w:rPr>
      </w:pPr>
      <w:r w:rsidRPr="00AE34A5">
        <w:t>Лицо, исключенное либо добровольно вышедшее из Профсоюза,</w:t>
      </w:r>
      <w:r w:rsidRPr="00AE34A5">
        <w:rPr>
          <w:spacing w:val="1"/>
        </w:rPr>
        <w:t xml:space="preserve"> </w:t>
      </w:r>
      <w:r w:rsidRPr="00AE34A5">
        <w:t>может быть вновь принято</w:t>
      </w:r>
      <w:r w:rsidRPr="00AE34A5">
        <w:rPr>
          <w:spacing w:val="1"/>
        </w:rPr>
        <w:t xml:space="preserve"> </w:t>
      </w:r>
      <w:r w:rsidRPr="00AE34A5">
        <w:t>в Профсоюз</w:t>
      </w:r>
      <w:r w:rsidRPr="00AE34A5">
        <w:rPr>
          <w:spacing w:val="1"/>
        </w:rPr>
        <w:t xml:space="preserve"> </w:t>
      </w:r>
      <w:r w:rsidRPr="00AE34A5">
        <w:t>на</w:t>
      </w:r>
      <w:r w:rsidRPr="00AE34A5">
        <w:rPr>
          <w:spacing w:val="1"/>
        </w:rPr>
        <w:t xml:space="preserve"> </w:t>
      </w:r>
      <w:r w:rsidRPr="00AE34A5">
        <w:t>общих основаниях, но</w:t>
      </w:r>
      <w:r w:rsidRPr="00AE34A5">
        <w:rPr>
          <w:spacing w:val="70"/>
        </w:rPr>
        <w:t xml:space="preserve"> </w:t>
      </w:r>
      <w:r w:rsidRPr="00AE34A5">
        <w:t>не ранее</w:t>
      </w:r>
      <w:r w:rsidRPr="00AE34A5">
        <w:rPr>
          <w:spacing w:val="1"/>
        </w:rPr>
        <w:t xml:space="preserve"> </w:t>
      </w:r>
      <w:r w:rsidRPr="00AE34A5">
        <w:t>чем</w:t>
      </w:r>
      <w:r w:rsidRPr="00AE34A5">
        <w:rPr>
          <w:spacing w:val="1"/>
        </w:rPr>
        <w:t xml:space="preserve"> </w:t>
      </w:r>
      <w:r w:rsidRPr="00AE34A5">
        <w:t>через</w:t>
      </w:r>
      <w:r w:rsidRPr="00AE34A5">
        <w:rPr>
          <w:spacing w:val="1"/>
        </w:rPr>
        <w:t xml:space="preserve"> </w:t>
      </w:r>
      <w:r w:rsidRPr="00AE34A5">
        <w:t>один</w:t>
      </w:r>
      <w:r w:rsidRPr="00AE34A5">
        <w:rPr>
          <w:spacing w:val="1"/>
        </w:rPr>
        <w:t xml:space="preserve"> </w:t>
      </w:r>
      <w:r w:rsidRPr="00AE34A5">
        <w:t>год</w:t>
      </w:r>
      <w:r w:rsidRPr="00AE34A5">
        <w:rPr>
          <w:spacing w:val="1"/>
        </w:rPr>
        <w:t xml:space="preserve"> </w:t>
      </w:r>
      <w:r w:rsidRPr="00AE34A5">
        <w:t>и</w:t>
      </w:r>
      <w:r w:rsidRPr="00AE34A5">
        <w:rPr>
          <w:spacing w:val="1"/>
        </w:rPr>
        <w:t xml:space="preserve"> </w:t>
      </w:r>
      <w:r w:rsidRPr="00AE34A5">
        <w:t>шесть</w:t>
      </w:r>
      <w:r w:rsidRPr="00AE34A5">
        <w:rPr>
          <w:spacing w:val="1"/>
        </w:rPr>
        <w:t xml:space="preserve"> </w:t>
      </w:r>
      <w:r w:rsidRPr="00AE34A5">
        <w:t>месяцев.</w:t>
      </w:r>
      <w:r w:rsidRPr="00AE34A5">
        <w:rPr>
          <w:spacing w:val="1"/>
        </w:rPr>
        <w:t xml:space="preserve"> </w:t>
      </w:r>
      <w:r w:rsidRPr="00AE34A5">
        <w:t>Профсоюзный</w:t>
      </w:r>
      <w:r w:rsidRPr="00AE34A5">
        <w:rPr>
          <w:spacing w:val="1"/>
        </w:rPr>
        <w:t xml:space="preserve"> </w:t>
      </w:r>
      <w:r w:rsidRPr="00AE34A5">
        <w:t>стаж</w:t>
      </w:r>
      <w:r w:rsidRPr="00AE34A5">
        <w:rPr>
          <w:spacing w:val="1"/>
        </w:rPr>
        <w:t xml:space="preserve"> </w:t>
      </w:r>
      <w:r w:rsidRPr="00AE34A5">
        <w:t>в</w:t>
      </w:r>
      <w:r w:rsidRPr="00AE34A5">
        <w:rPr>
          <w:spacing w:val="1"/>
        </w:rPr>
        <w:t xml:space="preserve"> </w:t>
      </w:r>
      <w:r w:rsidRPr="00AE34A5">
        <w:t>этом</w:t>
      </w:r>
      <w:r w:rsidRPr="00AE34A5">
        <w:rPr>
          <w:spacing w:val="1"/>
        </w:rPr>
        <w:t xml:space="preserve"> </w:t>
      </w:r>
      <w:r w:rsidRPr="00AE34A5">
        <w:t>случае</w:t>
      </w:r>
      <w:r w:rsidRPr="00AE34A5">
        <w:rPr>
          <w:spacing w:val="1"/>
        </w:rPr>
        <w:t xml:space="preserve"> </w:t>
      </w:r>
      <w:r w:rsidRPr="00AE34A5">
        <w:t>исчисляется</w:t>
      </w:r>
      <w:r w:rsidRPr="00AE34A5">
        <w:rPr>
          <w:spacing w:val="12"/>
        </w:rPr>
        <w:t xml:space="preserve"> </w:t>
      </w:r>
      <w:r w:rsidRPr="00AE34A5">
        <w:t>с</w:t>
      </w:r>
      <w:r w:rsidRPr="00AE34A5">
        <w:rPr>
          <w:spacing w:val="12"/>
        </w:rPr>
        <w:t xml:space="preserve"> </w:t>
      </w:r>
      <w:r w:rsidRPr="00AE34A5">
        <w:t>даты</w:t>
      </w:r>
      <w:r w:rsidRPr="00AE34A5">
        <w:rPr>
          <w:spacing w:val="12"/>
        </w:rPr>
        <w:t xml:space="preserve"> </w:t>
      </w:r>
      <w:r w:rsidRPr="00AE34A5">
        <w:t>последнего</w:t>
      </w:r>
      <w:r w:rsidRPr="00AE34A5">
        <w:rPr>
          <w:spacing w:val="12"/>
        </w:rPr>
        <w:t xml:space="preserve"> </w:t>
      </w:r>
      <w:r w:rsidRPr="00AE34A5">
        <w:t>принятия</w:t>
      </w:r>
      <w:r w:rsidRPr="00AE34A5">
        <w:rPr>
          <w:spacing w:val="13"/>
        </w:rPr>
        <w:t xml:space="preserve"> </w:t>
      </w:r>
      <w:r w:rsidRPr="00AE34A5">
        <w:t>в</w:t>
      </w:r>
      <w:r w:rsidRPr="00AE34A5">
        <w:rPr>
          <w:spacing w:val="11"/>
        </w:rPr>
        <w:t xml:space="preserve"> </w:t>
      </w:r>
      <w:r w:rsidRPr="00AE34A5">
        <w:t>члены</w:t>
      </w:r>
      <w:r w:rsidRPr="00AE34A5">
        <w:rPr>
          <w:spacing w:val="12"/>
        </w:rPr>
        <w:t xml:space="preserve"> </w:t>
      </w:r>
      <w:r w:rsidRPr="00AE34A5">
        <w:t>Профсоюза</w:t>
      </w:r>
      <w:r w:rsidRPr="00AE34A5">
        <w:rPr>
          <w:spacing w:val="11"/>
        </w:rPr>
        <w:t xml:space="preserve"> </w:t>
      </w:r>
      <w:r w:rsidRPr="00AE34A5">
        <w:t>в</w:t>
      </w:r>
      <w:r w:rsidRPr="00AE34A5">
        <w:rPr>
          <w:spacing w:val="12"/>
        </w:rPr>
        <w:t xml:space="preserve"> </w:t>
      </w:r>
      <w:r w:rsidRPr="00AE34A5">
        <w:t>соответствии</w:t>
      </w:r>
      <w:r w:rsidRPr="00AE34A5">
        <w:rPr>
          <w:spacing w:val="-68"/>
        </w:rPr>
        <w:t xml:space="preserve"> </w:t>
      </w:r>
      <w:r w:rsidRPr="00AE34A5">
        <w:t>с</w:t>
      </w:r>
      <w:r w:rsidRPr="00AE34A5">
        <w:rPr>
          <w:spacing w:val="1"/>
        </w:rPr>
        <w:t xml:space="preserve"> </w:t>
      </w:r>
      <w:r w:rsidRPr="00AE34A5">
        <w:t>Порядком</w:t>
      </w:r>
      <w:r w:rsidRPr="00AE34A5">
        <w:rPr>
          <w:spacing w:val="1"/>
        </w:rPr>
        <w:t xml:space="preserve"> </w:t>
      </w:r>
      <w:r w:rsidRPr="00AE34A5">
        <w:t>принятия</w:t>
      </w:r>
      <w:r w:rsidRPr="00AE34A5">
        <w:rPr>
          <w:spacing w:val="1"/>
        </w:rPr>
        <w:t xml:space="preserve"> </w:t>
      </w:r>
      <w:r w:rsidRPr="00AE34A5">
        <w:t>в</w:t>
      </w:r>
      <w:r w:rsidRPr="00AE34A5">
        <w:rPr>
          <w:spacing w:val="1"/>
        </w:rPr>
        <w:t xml:space="preserve"> </w:t>
      </w:r>
      <w:r w:rsidRPr="00AE34A5">
        <w:t>члены</w:t>
      </w:r>
      <w:r w:rsidRPr="00AE34A5">
        <w:rPr>
          <w:spacing w:val="1"/>
        </w:rPr>
        <w:t xml:space="preserve"> </w:t>
      </w:r>
      <w:r w:rsidRPr="00AE34A5">
        <w:t>Профсоюза</w:t>
      </w:r>
      <w:r w:rsidRPr="00AE34A5">
        <w:rPr>
          <w:spacing w:val="1"/>
        </w:rPr>
        <w:t xml:space="preserve"> </w:t>
      </w:r>
      <w:r w:rsidRPr="00AE34A5">
        <w:t>и</w:t>
      </w:r>
      <w:r w:rsidRPr="00AE34A5">
        <w:rPr>
          <w:spacing w:val="1"/>
        </w:rPr>
        <w:t xml:space="preserve"> </w:t>
      </w:r>
      <w:r w:rsidRPr="00AE34A5">
        <w:t>прекращения</w:t>
      </w:r>
      <w:r w:rsidRPr="00AE34A5">
        <w:rPr>
          <w:spacing w:val="1"/>
        </w:rPr>
        <w:t xml:space="preserve"> </w:t>
      </w:r>
      <w:r w:rsidRPr="00AE34A5">
        <w:t>членства</w:t>
      </w:r>
      <w:r w:rsidRPr="00AE34A5">
        <w:rPr>
          <w:spacing w:val="1"/>
        </w:rPr>
        <w:t xml:space="preserve"> </w:t>
      </w:r>
      <w:r w:rsidRPr="00AE34A5">
        <w:t>в</w:t>
      </w:r>
      <w:r w:rsidRPr="00AE34A5">
        <w:rPr>
          <w:spacing w:val="1"/>
        </w:rPr>
        <w:t xml:space="preserve"> </w:t>
      </w:r>
      <w:r w:rsidRPr="00AE34A5">
        <w:t>Профсоюзе</w:t>
      </w:r>
      <w:r w:rsidRPr="00F56DF3">
        <w:rPr>
          <w:sz w:val="28"/>
        </w:rPr>
        <w:t>.</w:t>
      </w:r>
    </w:p>
    <w:p w:rsidR="00F56DF3" w:rsidRDefault="00F56DF3" w:rsidP="00435278">
      <w:pPr>
        <w:widowControl w:val="0"/>
        <w:autoSpaceDE w:val="0"/>
        <w:autoSpaceDN w:val="0"/>
        <w:adjustRightInd w:val="0"/>
        <w:ind w:right="-1" w:firstLine="709"/>
        <w:jc w:val="both"/>
        <w:rPr>
          <w:b/>
          <w:sz w:val="28"/>
          <w:szCs w:val="28"/>
        </w:rPr>
        <w:sectPr w:rsidR="00F56DF3" w:rsidSect="009613E6">
          <w:pgSz w:w="11906" w:h="16838"/>
          <w:pgMar w:top="1134" w:right="850" w:bottom="1134" w:left="1701" w:header="708" w:footer="708" w:gutter="0"/>
          <w:cols w:space="708"/>
          <w:docGrid w:linePitch="360"/>
        </w:sectPr>
      </w:pPr>
    </w:p>
    <w:p w:rsidR="00435278" w:rsidRPr="00AE34A5" w:rsidRDefault="00435278" w:rsidP="00435278">
      <w:pPr>
        <w:widowControl w:val="0"/>
        <w:autoSpaceDE w:val="0"/>
        <w:autoSpaceDN w:val="0"/>
        <w:adjustRightInd w:val="0"/>
        <w:ind w:right="-1" w:firstLine="709"/>
        <w:jc w:val="both"/>
        <w:rPr>
          <w:b/>
        </w:rPr>
      </w:pPr>
    </w:p>
    <w:p w:rsidR="00F56DF3" w:rsidRPr="00AE34A5" w:rsidRDefault="00F56DF3" w:rsidP="00F56DF3">
      <w:pPr>
        <w:ind w:left="5529" w:right="3"/>
        <w:jc w:val="right"/>
        <w:rPr>
          <w:i/>
        </w:rPr>
      </w:pPr>
      <w:r w:rsidRPr="00AE34A5">
        <w:rPr>
          <w:i/>
        </w:rPr>
        <w:t>Приложение 31</w:t>
      </w:r>
    </w:p>
    <w:p w:rsidR="00F56DF3" w:rsidRPr="00AE34A5" w:rsidRDefault="00F56DF3" w:rsidP="00F56DF3">
      <w:pPr>
        <w:ind w:left="5529" w:right="3"/>
      </w:pPr>
      <w:r w:rsidRPr="00AE34A5">
        <w:t>Утверждено</w:t>
      </w:r>
      <w:r w:rsidRPr="00AE34A5">
        <w:rPr>
          <w:spacing w:val="1"/>
        </w:rPr>
        <w:t xml:space="preserve"> </w:t>
      </w:r>
      <w:r w:rsidRPr="00AE34A5">
        <w:t>постановлением</w:t>
      </w:r>
    </w:p>
    <w:p w:rsidR="00F56DF3" w:rsidRPr="00AE34A5" w:rsidRDefault="00F56DF3" w:rsidP="00F56DF3">
      <w:pPr>
        <w:ind w:left="5529" w:right="3"/>
      </w:pPr>
      <w:r w:rsidRPr="00AE34A5">
        <w:t>VIII</w:t>
      </w:r>
      <w:r w:rsidRPr="00AE34A5">
        <w:rPr>
          <w:spacing w:val="-6"/>
        </w:rPr>
        <w:t xml:space="preserve"> </w:t>
      </w:r>
      <w:r w:rsidRPr="00AE34A5">
        <w:t>Съезда</w:t>
      </w:r>
      <w:r w:rsidRPr="00AE34A5">
        <w:rPr>
          <w:spacing w:val="-3"/>
        </w:rPr>
        <w:t xml:space="preserve"> </w:t>
      </w:r>
      <w:r w:rsidRPr="00AE34A5">
        <w:t>Профсоюза</w:t>
      </w:r>
    </w:p>
    <w:p w:rsidR="00F56DF3" w:rsidRPr="00AE34A5" w:rsidRDefault="00F56DF3" w:rsidP="00F56DF3">
      <w:pPr>
        <w:ind w:left="5529" w:right="3"/>
      </w:pPr>
      <w:r w:rsidRPr="00AE34A5">
        <w:t>от</w:t>
      </w:r>
      <w:r w:rsidRPr="00AE34A5">
        <w:rPr>
          <w:spacing w:val="-1"/>
        </w:rPr>
        <w:t xml:space="preserve"> </w:t>
      </w:r>
      <w:r w:rsidRPr="00AE34A5">
        <w:t>14 октября</w:t>
      </w:r>
      <w:r w:rsidRPr="00AE34A5">
        <w:rPr>
          <w:spacing w:val="-1"/>
        </w:rPr>
        <w:t xml:space="preserve"> </w:t>
      </w:r>
      <w:r w:rsidRPr="00AE34A5">
        <w:t>2020 года</w:t>
      </w:r>
      <w:r w:rsidRPr="00AE34A5">
        <w:rPr>
          <w:spacing w:val="-4"/>
        </w:rPr>
        <w:t xml:space="preserve"> </w:t>
      </w:r>
      <w:r w:rsidRPr="00AE34A5">
        <w:t>№</w:t>
      </w:r>
      <w:r w:rsidRPr="00AE34A5">
        <w:rPr>
          <w:spacing w:val="-1"/>
        </w:rPr>
        <w:t xml:space="preserve"> </w:t>
      </w:r>
      <w:r w:rsidRPr="00AE34A5">
        <w:t>8-10</w:t>
      </w:r>
    </w:p>
    <w:p w:rsidR="00F56DF3" w:rsidRPr="00AE34A5" w:rsidRDefault="00F56DF3" w:rsidP="00F56DF3">
      <w:pPr>
        <w:pStyle w:val="aff3"/>
        <w:ind w:left="-142" w:right="3"/>
      </w:pPr>
    </w:p>
    <w:p w:rsidR="00F56DF3" w:rsidRPr="00AE34A5" w:rsidRDefault="00F56DF3" w:rsidP="00F56DF3">
      <w:pPr>
        <w:pStyle w:val="1"/>
        <w:ind w:left="-142" w:right="3"/>
        <w:rPr>
          <w:sz w:val="24"/>
          <w:szCs w:val="24"/>
        </w:rPr>
      </w:pPr>
      <w:r w:rsidRPr="00AE34A5">
        <w:rPr>
          <w:sz w:val="24"/>
          <w:szCs w:val="24"/>
        </w:rPr>
        <w:t>ПОЛОЖЕНИЕ</w:t>
      </w:r>
    </w:p>
    <w:p w:rsidR="00F56DF3" w:rsidRPr="00AE34A5" w:rsidRDefault="00F56DF3" w:rsidP="00F56DF3">
      <w:pPr>
        <w:ind w:left="-142" w:right="3" w:firstLine="578"/>
        <w:jc w:val="center"/>
        <w:rPr>
          <w:b/>
        </w:rPr>
      </w:pPr>
      <w:r w:rsidRPr="00AE34A5">
        <w:rPr>
          <w:b/>
        </w:rPr>
        <w:t>о размере и порядке уплаты членами Профессионального союза</w:t>
      </w:r>
      <w:r w:rsidRPr="00AE34A5">
        <w:rPr>
          <w:b/>
          <w:spacing w:val="-67"/>
        </w:rPr>
        <w:t xml:space="preserve"> </w:t>
      </w:r>
      <w:r w:rsidRPr="00AE34A5">
        <w:rPr>
          <w:b/>
        </w:rPr>
        <w:t>работников</w:t>
      </w:r>
      <w:r w:rsidRPr="00AE34A5">
        <w:rPr>
          <w:b/>
          <w:spacing w:val="-3"/>
        </w:rPr>
        <w:t xml:space="preserve"> </w:t>
      </w:r>
      <w:r w:rsidRPr="00AE34A5">
        <w:rPr>
          <w:b/>
        </w:rPr>
        <w:t>народного</w:t>
      </w:r>
      <w:r w:rsidRPr="00AE34A5">
        <w:rPr>
          <w:b/>
          <w:spacing w:val="-5"/>
        </w:rPr>
        <w:t xml:space="preserve"> </w:t>
      </w:r>
      <w:r w:rsidRPr="00AE34A5">
        <w:rPr>
          <w:b/>
        </w:rPr>
        <w:t>образования</w:t>
      </w:r>
      <w:r w:rsidRPr="00AE34A5">
        <w:rPr>
          <w:b/>
          <w:spacing w:val="-6"/>
        </w:rPr>
        <w:t xml:space="preserve"> </w:t>
      </w:r>
      <w:r w:rsidRPr="00AE34A5">
        <w:rPr>
          <w:b/>
        </w:rPr>
        <w:t>и</w:t>
      </w:r>
      <w:r w:rsidRPr="00AE34A5">
        <w:rPr>
          <w:b/>
          <w:spacing w:val="-3"/>
        </w:rPr>
        <w:t xml:space="preserve"> </w:t>
      </w:r>
      <w:r w:rsidRPr="00AE34A5">
        <w:rPr>
          <w:b/>
        </w:rPr>
        <w:t>науки</w:t>
      </w:r>
      <w:r w:rsidRPr="00AE34A5">
        <w:rPr>
          <w:b/>
          <w:spacing w:val="-3"/>
        </w:rPr>
        <w:t xml:space="preserve"> </w:t>
      </w:r>
      <w:r w:rsidRPr="00AE34A5">
        <w:rPr>
          <w:b/>
        </w:rPr>
        <w:t>Российской</w:t>
      </w:r>
      <w:r w:rsidRPr="00AE34A5">
        <w:rPr>
          <w:b/>
          <w:spacing w:val="-3"/>
        </w:rPr>
        <w:t xml:space="preserve"> </w:t>
      </w:r>
      <w:r w:rsidRPr="00AE34A5">
        <w:rPr>
          <w:b/>
        </w:rPr>
        <w:t>Федерации</w:t>
      </w:r>
    </w:p>
    <w:p w:rsidR="00F56DF3" w:rsidRPr="00AE34A5" w:rsidRDefault="00F56DF3" w:rsidP="00F56DF3">
      <w:pPr>
        <w:pStyle w:val="1"/>
        <w:spacing w:line="321" w:lineRule="exact"/>
        <w:ind w:left="-142" w:right="3"/>
        <w:rPr>
          <w:sz w:val="24"/>
          <w:szCs w:val="24"/>
        </w:rPr>
      </w:pPr>
      <w:r w:rsidRPr="00AE34A5">
        <w:rPr>
          <w:sz w:val="24"/>
          <w:szCs w:val="24"/>
        </w:rPr>
        <w:t>членских</w:t>
      </w:r>
      <w:r w:rsidRPr="00AE34A5">
        <w:rPr>
          <w:spacing w:val="-3"/>
          <w:sz w:val="24"/>
          <w:szCs w:val="24"/>
        </w:rPr>
        <w:t xml:space="preserve"> </w:t>
      </w:r>
      <w:r w:rsidRPr="00AE34A5">
        <w:rPr>
          <w:sz w:val="24"/>
          <w:szCs w:val="24"/>
        </w:rPr>
        <w:t>профсоюзных</w:t>
      </w:r>
      <w:r w:rsidRPr="00AE34A5">
        <w:rPr>
          <w:spacing w:val="-3"/>
          <w:sz w:val="24"/>
          <w:szCs w:val="24"/>
        </w:rPr>
        <w:t xml:space="preserve"> </w:t>
      </w:r>
      <w:r w:rsidRPr="00AE34A5">
        <w:rPr>
          <w:sz w:val="24"/>
          <w:szCs w:val="24"/>
        </w:rPr>
        <w:t>взносов</w:t>
      </w:r>
    </w:p>
    <w:p w:rsidR="00F56DF3" w:rsidRPr="00AE34A5" w:rsidRDefault="00F56DF3" w:rsidP="00F56DF3">
      <w:pPr>
        <w:pStyle w:val="aff3"/>
        <w:ind w:left="-142" w:right="3"/>
        <w:jc w:val="center"/>
        <w:rPr>
          <w:b/>
        </w:rPr>
      </w:pPr>
    </w:p>
    <w:p w:rsidR="00F56DF3" w:rsidRPr="00AE34A5" w:rsidRDefault="00F56DF3" w:rsidP="00FD740C">
      <w:pPr>
        <w:pStyle w:val="af9"/>
        <w:widowControl w:val="0"/>
        <w:numPr>
          <w:ilvl w:val="0"/>
          <w:numId w:val="189"/>
        </w:numPr>
        <w:tabs>
          <w:tab w:val="left" w:pos="3729"/>
        </w:tabs>
        <w:autoSpaceDE w:val="0"/>
        <w:autoSpaceDN w:val="0"/>
        <w:ind w:left="-142" w:right="3"/>
        <w:jc w:val="center"/>
        <w:rPr>
          <w:b/>
        </w:rPr>
      </w:pPr>
      <w:r w:rsidRPr="00AE34A5">
        <w:rPr>
          <w:b/>
        </w:rPr>
        <w:t>Общие</w:t>
      </w:r>
      <w:r w:rsidRPr="00AE34A5">
        <w:rPr>
          <w:b/>
          <w:spacing w:val="-2"/>
        </w:rPr>
        <w:t xml:space="preserve"> </w:t>
      </w:r>
      <w:r w:rsidRPr="00AE34A5">
        <w:rPr>
          <w:b/>
        </w:rPr>
        <w:t>положения</w:t>
      </w:r>
    </w:p>
    <w:p w:rsidR="00F56DF3" w:rsidRPr="00AE34A5" w:rsidRDefault="00F56DF3" w:rsidP="00F56DF3">
      <w:pPr>
        <w:pStyle w:val="aff3"/>
        <w:ind w:left="-142" w:right="3"/>
        <w:rPr>
          <w:b/>
        </w:rPr>
      </w:pPr>
    </w:p>
    <w:p w:rsidR="00F56DF3" w:rsidRPr="00AE34A5" w:rsidRDefault="00F56DF3" w:rsidP="00FD740C">
      <w:pPr>
        <w:pStyle w:val="af9"/>
        <w:widowControl w:val="0"/>
        <w:numPr>
          <w:ilvl w:val="1"/>
          <w:numId w:val="188"/>
        </w:numPr>
        <w:tabs>
          <w:tab w:val="left" w:pos="851"/>
        </w:tabs>
        <w:autoSpaceDE w:val="0"/>
        <w:autoSpaceDN w:val="0"/>
        <w:ind w:left="0" w:right="3" w:firstLine="567"/>
        <w:jc w:val="both"/>
      </w:pPr>
      <w:r w:rsidRPr="00AE34A5">
        <w:t>Положение</w:t>
      </w:r>
      <w:r w:rsidRPr="00AE34A5">
        <w:rPr>
          <w:spacing w:val="1"/>
        </w:rPr>
        <w:t xml:space="preserve"> </w:t>
      </w:r>
      <w:r w:rsidRPr="00AE34A5">
        <w:t>о</w:t>
      </w:r>
      <w:r w:rsidRPr="00AE34A5">
        <w:rPr>
          <w:spacing w:val="1"/>
        </w:rPr>
        <w:t xml:space="preserve"> </w:t>
      </w:r>
      <w:r w:rsidRPr="00AE34A5">
        <w:t>размере</w:t>
      </w:r>
      <w:r w:rsidRPr="00AE34A5">
        <w:rPr>
          <w:spacing w:val="1"/>
        </w:rPr>
        <w:t xml:space="preserve"> </w:t>
      </w:r>
      <w:r w:rsidRPr="00AE34A5">
        <w:t>и</w:t>
      </w:r>
      <w:r w:rsidRPr="00AE34A5">
        <w:rPr>
          <w:spacing w:val="1"/>
        </w:rPr>
        <w:t xml:space="preserve"> </w:t>
      </w:r>
      <w:r w:rsidRPr="00AE34A5">
        <w:t>порядке</w:t>
      </w:r>
      <w:r w:rsidRPr="00AE34A5">
        <w:rPr>
          <w:spacing w:val="1"/>
        </w:rPr>
        <w:t xml:space="preserve"> </w:t>
      </w:r>
      <w:r w:rsidRPr="00AE34A5">
        <w:t>уплаты</w:t>
      </w:r>
      <w:r w:rsidRPr="00AE34A5">
        <w:rPr>
          <w:spacing w:val="1"/>
        </w:rPr>
        <w:t xml:space="preserve"> </w:t>
      </w:r>
      <w:r w:rsidRPr="00AE34A5">
        <w:t>членами</w:t>
      </w:r>
      <w:r w:rsidRPr="00AE34A5">
        <w:rPr>
          <w:spacing w:val="1"/>
        </w:rPr>
        <w:t xml:space="preserve"> </w:t>
      </w:r>
      <w:r w:rsidRPr="00AE34A5">
        <w:t>Профессионального</w:t>
      </w:r>
      <w:r w:rsidRPr="00AE34A5">
        <w:rPr>
          <w:spacing w:val="1"/>
        </w:rPr>
        <w:t xml:space="preserve"> </w:t>
      </w:r>
      <w:r w:rsidRPr="00AE34A5">
        <w:t>союза</w:t>
      </w:r>
      <w:r w:rsidRPr="00AE34A5">
        <w:rPr>
          <w:spacing w:val="1"/>
        </w:rPr>
        <w:t xml:space="preserve"> </w:t>
      </w:r>
      <w:r w:rsidRPr="00AE34A5">
        <w:t>работников</w:t>
      </w:r>
      <w:r w:rsidRPr="00AE34A5">
        <w:rPr>
          <w:spacing w:val="1"/>
        </w:rPr>
        <w:t xml:space="preserve"> </w:t>
      </w:r>
      <w:r w:rsidRPr="00AE34A5">
        <w:t>народного</w:t>
      </w:r>
      <w:r w:rsidRPr="00AE34A5">
        <w:rPr>
          <w:spacing w:val="1"/>
        </w:rPr>
        <w:t xml:space="preserve"> </w:t>
      </w:r>
      <w:r w:rsidRPr="00AE34A5">
        <w:t>образования</w:t>
      </w:r>
      <w:r w:rsidRPr="00AE34A5">
        <w:rPr>
          <w:spacing w:val="1"/>
        </w:rPr>
        <w:t xml:space="preserve"> </w:t>
      </w:r>
      <w:r w:rsidRPr="00AE34A5">
        <w:t>и</w:t>
      </w:r>
      <w:r w:rsidRPr="00AE34A5">
        <w:rPr>
          <w:spacing w:val="1"/>
        </w:rPr>
        <w:t xml:space="preserve"> </w:t>
      </w:r>
      <w:r w:rsidRPr="00AE34A5">
        <w:t>науки</w:t>
      </w:r>
      <w:r w:rsidRPr="00AE34A5">
        <w:rPr>
          <w:spacing w:val="-67"/>
        </w:rPr>
        <w:t xml:space="preserve"> </w:t>
      </w:r>
      <w:r w:rsidRPr="00AE34A5">
        <w:t>Российской Федерации членских профсоюзных взносов (далее – Положение)</w:t>
      </w:r>
      <w:r w:rsidRPr="00AE34A5">
        <w:rPr>
          <w:spacing w:val="1"/>
        </w:rPr>
        <w:t xml:space="preserve"> </w:t>
      </w:r>
      <w:r w:rsidRPr="00AE34A5">
        <w:t>разработано в соответствии с законодательством Российской Федерации и</w:t>
      </w:r>
      <w:r w:rsidRPr="00AE34A5">
        <w:rPr>
          <w:spacing w:val="1"/>
        </w:rPr>
        <w:t xml:space="preserve"> </w:t>
      </w:r>
      <w:r w:rsidRPr="00AE34A5">
        <w:t>Уставом</w:t>
      </w:r>
      <w:r w:rsidRPr="00AE34A5">
        <w:rPr>
          <w:spacing w:val="1"/>
        </w:rPr>
        <w:t xml:space="preserve"> </w:t>
      </w:r>
      <w:r w:rsidRPr="00AE34A5">
        <w:t>Профессионального</w:t>
      </w:r>
      <w:r w:rsidRPr="00AE34A5">
        <w:rPr>
          <w:spacing w:val="1"/>
        </w:rPr>
        <w:t xml:space="preserve"> </w:t>
      </w:r>
      <w:r w:rsidRPr="00AE34A5">
        <w:t>союза</w:t>
      </w:r>
      <w:r w:rsidRPr="00AE34A5">
        <w:rPr>
          <w:spacing w:val="1"/>
        </w:rPr>
        <w:t xml:space="preserve"> </w:t>
      </w:r>
      <w:r w:rsidRPr="00AE34A5">
        <w:t>работников</w:t>
      </w:r>
      <w:r w:rsidRPr="00AE34A5">
        <w:rPr>
          <w:spacing w:val="1"/>
        </w:rPr>
        <w:t xml:space="preserve"> </w:t>
      </w:r>
      <w:r w:rsidRPr="00AE34A5">
        <w:t>народного</w:t>
      </w:r>
      <w:r w:rsidRPr="00AE34A5">
        <w:rPr>
          <w:spacing w:val="1"/>
        </w:rPr>
        <w:t xml:space="preserve"> </w:t>
      </w:r>
      <w:r w:rsidRPr="00AE34A5">
        <w:t>образования</w:t>
      </w:r>
      <w:r w:rsidRPr="00AE34A5">
        <w:rPr>
          <w:spacing w:val="1"/>
        </w:rPr>
        <w:t xml:space="preserve"> </w:t>
      </w:r>
      <w:r w:rsidRPr="00AE34A5">
        <w:t>и</w:t>
      </w:r>
      <w:r w:rsidRPr="00AE34A5">
        <w:rPr>
          <w:spacing w:val="1"/>
        </w:rPr>
        <w:t xml:space="preserve"> </w:t>
      </w:r>
      <w:r w:rsidRPr="00AE34A5">
        <w:t>науки</w:t>
      </w:r>
      <w:r w:rsidRPr="00AE34A5">
        <w:rPr>
          <w:spacing w:val="1"/>
        </w:rPr>
        <w:t xml:space="preserve"> </w:t>
      </w:r>
      <w:r w:rsidRPr="00AE34A5">
        <w:t>Российской</w:t>
      </w:r>
      <w:r w:rsidRPr="00AE34A5">
        <w:rPr>
          <w:spacing w:val="1"/>
        </w:rPr>
        <w:t xml:space="preserve"> </w:t>
      </w:r>
      <w:r w:rsidRPr="00AE34A5">
        <w:t>Федерации</w:t>
      </w:r>
      <w:r w:rsidRPr="00AE34A5">
        <w:rPr>
          <w:spacing w:val="1"/>
        </w:rPr>
        <w:t xml:space="preserve"> </w:t>
      </w:r>
      <w:r w:rsidRPr="00AE34A5">
        <w:t>(далее</w:t>
      </w:r>
      <w:r w:rsidRPr="00AE34A5">
        <w:rPr>
          <w:spacing w:val="1"/>
        </w:rPr>
        <w:t xml:space="preserve"> </w:t>
      </w:r>
      <w:r w:rsidRPr="00AE34A5">
        <w:t>–</w:t>
      </w:r>
      <w:r w:rsidRPr="00AE34A5">
        <w:rPr>
          <w:spacing w:val="1"/>
        </w:rPr>
        <w:t xml:space="preserve"> </w:t>
      </w:r>
      <w:r w:rsidRPr="00AE34A5">
        <w:t>Устав</w:t>
      </w:r>
      <w:r w:rsidRPr="00AE34A5">
        <w:rPr>
          <w:spacing w:val="1"/>
        </w:rPr>
        <w:t xml:space="preserve"> </w:t>
      </w:r>
      <w:r w:rsidRPr="00AE34A5">
        <w:t>Профсоюза,</w:t>
      </w:r>
      <w:r w:rsidRPr="00AE34A5">
        <w:rPr>
          <w:spacing w:val="1"/>
        </w:rPr>
        <w:t xml:space="preserve"> </w:t>
      </w:r>
      <w:r w:rsidRPr="00AE34A5">
        <w:t>Профсоюз)</w:t>
      </w:r>
      <w:r w:rsidRPr="00AE34A5">
        <w:rPr>
          <w:spacing w:val="1"/>
        </w:rPr>
        <w:t xml:space="preserve"> </w:t>
      </w:r>
      <w:r w:rsidRPr="00AE34A5">
        <w:t>и</w:t>
      </w:r>
      <w:r w:rsidRPr="00AE34A5">
        <w:rPr>
          <w:spacing w:val="1"/>
        </w:rPr>
        <w:t xml:space="preserve"> </w:t>
      </w:r>
      <w:r w:rsidRPr="00AE34A5">
        <w:t>устанавливает</w:t>
      </w:r>
      <w:r w:rsidRPr="00AE34A5">
        <w:rPr>
          <w:spacing w:val="1"/>
        </w:rPr>
        <w:t xml:space="preserve"> </w:t>
      </w:r>
      <w:r w:rsidRPr="00AE34A5">
        <w:t>размер,</w:t>
      </w:r>
      <w:r w:rsidRPr="00AE34A5">
        <w:rPr>
          <w:spacing w:val="1"/>
        </w:rPr>
        <w:t xml:space="preserve"> </w:t>
      </w:r>
      <w:r w:rsidRPr="00AE34A5">
        <w:t>порядок</w:t>
      </w:r>
      <w:r w:rsidRPr="00AE34A5">
        <w:rPr>
          <w:spacing w:val="1"/>
        </w:rPr>
        <w:t xml:space="preserve"> </w:t>
      </w:r>
      <w:r w:rsidRPr="00AE34A5">
        <w:t>уплаты</w:t>
      </w:r>
      <w:r w:rsidRPr="00AE34A5">
        <w:rPr>
          <w:spacing w:val="1"/>
        </w:rPr>
        <w:t xml:space="preserve"> </w:t>
      </w:r>
      <w:r w:rsidRPr="00AE34A5">
        <w:t>и</w:t>
      </w:r>
      <w:r w:rsidRPr="00AE34A5">
        <w:rPr>
          <w:spacing w:val="1"/>
        </w:rPr>
        <w:t xml:space="preserve"> </w:t>
      </w:r>
      <w:r w:rsidRPr="00AE34A5">
        <w:t>учета,</w:t>
      </w:r>
      <w:r w:rsidRPr="00AE34A5">
        <w:rPr>
          <w:spacing w:val="1"/>
        </w:rPr>
        <w:t xml:space="preserve"> </w:t>
      </w:r>
      <w:r w:rsidRPr="00AE34A5">
        <w:t>перечисления</w:t>
      </w:r>
      <w:r w:rsidRPr="00AE34A5">
        <w:rPr>
          <w:spacing w:val="71"/>
        </w:rPr>
        <w:t xml:space="preserve"> </w:t>
      </w:r>
      <w:r w:rsidRPr="00AE34A5">
        <w:t>и</w:t>
      </w:r>
      <w:r w:rsidRPr="00AE34A5">
        <w:rPr>
          <w:spacing w:val="1"/>
        </w:rPr>
        <w:t xml:space="preserve"> </w:t>
      </w:r>
      <w:r w:rsidRPr="00AE34A5">
        <w:t>распределения</w:t>
      </w:r>
      <w:r w:rsidRPr="00AE34A5">
        <w:rPr>
          <w:spacing w:val="1"/>
        </w:rPr>
        <w:t xml:space="preserve"> </w:t>
      </w:r>
      <w:r w:rsidRPr="00AE34A5">
        <w:t>членских</w:t>
      </w:r>
      <w:r w:rsidRPr="00AE34A5">
        <w:rPr>
          <w:spacing w:val="1"/>
        </w:rPr>
        <w:t xml:space="preserve"> </w:t>
      </w:r>
      <w:r w:rsidRPr="00AE34A5">
        <w:t>профсоюзных</w:t>
      </w:r>
      <w:r w:rsidRPr="00AE34A5">
        <w:rPr>
          <w:spacing w:val="1"/>
        </w:rPr>
        <w:t xml:space="preserve"> </w:t>
      </w:r>
      <w:r w:rsidRPr="00AE34A5">
        <w:t>взносов,</w:t>
      </w:r>
      <w:r w:rsidRPr="00AE34A5">
        <w:rPr>
          <w:spacing w:val="1"/>
        </w:rPr>
        <w:t xml:space="preserve"> </w:t>
      </w:r>
      <w:r w:rsidRPr="00AE34A5">
        <w:t>а</w:t>
      </w:r>
      <w:r w:rsidRPr="00AE34A5">
        <w:rPr>
          <w:spacing w:val="1"/>
        </w:rPr>
        <w:t xml:space="preserve"> </w:t>
      </w:r>
      <w:r w:rsidRPr="00AE34A5">
        <w:t>также</w:t>
      </w:r>
      <w:r w:rsidRPr="00AE34A5">
        <w:rPr>
          <w:spacing w:val="1"/>
        </w:rPr>
        <w:t xml:space="preserve"> </w:t>
      </w:r>
      <w:r w:rsidRPr="00AE34A5">
        <w:t>контроль</w:t>
      </w:r>
      <w:r w:rsidRPr="00AE34A5">
        <w:rPr>
          <w:spacing w:val="71"/>
        </w:rPr>
        <w:t xml:space="preserve"> </w:t>
      </w:r>
      <w:r w:rsidRPr="00AE34A5">
        <w:t>за</w:t>
      </w:r>
      <w:r w:rsidRPr="00AE34A5">
        <w:rPr>
          <w:spacing w:val="1"/>
        </w:rPr>
        <w:t xml:space="preserve"> </w:t>
      </w:r>
      <w:r w:rsidRPr="00AE34A5">
        <w:t>полнотой</w:t>
      </w:r>
      <w:r w:rsidRPr="00AE34A5">
        <w:rPr>
          <w:spacing w:val="1"/>
        </w:rPr>
        <w:t xml:space="preserve"> </w:t>
      </w:r>
      <w:r w:rsidRPr="00AE34A5">
        <w:t>и</w:t>
      </w:r>
      <w:r w:rsidRPr="00AE34A5">
        <w:rPr>
          <w:spacing w:val="1"/>
        </w:rPr>
        <w:t xml:space="preserve"> </w:t>
      </w:r>
      <w:r w:rsidRPr="00AE34A5">
        <w:t>своевременностью</w:t>
      </w:r>
      <w:r w:rsidRPr="00AE34A5">
        <w:rPr>
          <w:spacing w:val="1"/>
        </w:rPr>
        <w:t xml:space="preserve"> </w:t>
      </w:r>
      <w:r w:rsidRPr="00AE34A5">
        <w:t>перечисления</w:t>
      </w:r>
      <w:r w:rsidRPr="00AE34A5">
        <w:rPr>
          <w:spacing w:val="1"/>
        </w:rPr>
        <w:t xml:space="preserve"> </w:t>
      </w:r>
      <w:r w:rsidRPr="00AE34A5">
        <w:t>членских</w:t>
      </w:r>
      <w:r w:rsidRPr="00AE34A5">
        <w:rPr>
          <w:spacing w:val="71"/>
        </w:rPr>
        <w:t xml:space="preserve"> </w:t>
      </w:r>
      <w:r w:rsidRPr="00AE34A5">
        <w:t>профсоюзных</w:t>
      </w:r>
      <w:r w:rsidRPr="00AE34A5">
        <w:rPr>
          <w:spacing w:val="1"/>
        </w:rPr>
        <w:t xml:space="preserve"> </w:t>
      </w:r>
      <w:r w:rsidRPr="00AE34A5">
        <w:t>взносов.</w:t>
      </w:r>
    </w:p>
    <w:p w:rsidR="00F56DF3" w:rsidRPr="00AE34A5" w:rsidRDefault="00F56DF3" w:rsidP="00FD740C">
      <w:pPr>
        <w:pStyle w:val="af9"/>
        <w:widowControl w:val="0"/>
        <w:numPr>
          <w:ilvl w:val="1"/>
          <w:numId w:val="188"/>
        </w:numPr>
        <w:tabs>
          <w:tab w:val="left" w:pos="851"/>
        </w:tabs>
        <w:autoSpaceDE w:val="0"/>
        <w:autoSpaceDN w:val="0"/>
        <w:ind w:left="0" w:right="3" w:firstLine="567"/>
        <w:jc w:val="both"/>
      </w:pPr>
      <w:r w:rsidRPr="00AE34A5">
        <w:t>Уплата членских профсоюзных взносов осуществляется в порядке,</w:t>
      </w:r>
      <w:r w:rsidRPr="00AE34A5">
        <w:rPr>
          <w:spacing w:val="1"/>
        </w:rPr>
        <w:t xml:space="preserve"> </w:t>
      </w:r>
      <w:r w:rsidRPr="00AE34A5">
        <w:t>предусмотренном</w:t>
      </w:r>
      <w:r w:rsidRPr="00AE34A5">
        <w:rPr>
          <w:spacing w:val="1"/>
        </w:rPr>
        <w:t xml:space="preserve"> </w:t>
      </w:r>
      <w:r w:rsidRPr="00AE34A5">
        <w:t>статьей</w:t>
      </w:r>
      <w:r w:rsidRPr="00AE34A5">
        <w:rPr>
          <w:spacing w:val="1"/>
        </w:rPr>
        <w:t xml:space="preserve"> </w:t>
      </w:r>
      <w:r w:rsidRPr="00AE34A5">
        <w:t>377</w:t>
      </w:r>
      <w:r w:rsidRPr="00AE34A5">
        <w:rPr>
          <w:spacing w:val="1"/>
        </w:rPr>
        <w:t xml:space="preserve"> </w:t>
      </w:r>
      <w:r w:rsidRPr="00AE34A5">
        <w:t>Трудового</w:t>
      </w:r>
      <w:r w:rsidRPr="00AE34A5">
        <w:rPr>
          <w:spacing w:val="1"/>
        </w:rPr>
        <w:t xml:space="preserve"> </w:t>
      </w:r>
      <w:r w:rsidRPr="00AE34A5">
        <w:t>кодекса</w:t>
      </w:r>
      <w:r w:rsidRPr="00AE34A5">
        <w:rPr>
          <w:spacing w:val="1"/>
        </w:rPr>
        <w:t xml:space="preserve"> </w:t>
      </w:r>
      <w:r w:rsidRPr="00AE34A5">
        <w:t>Российской</w:t>
      </w:r>
      <w:r w:rsidRPr="00AE34A5">
        <w:rPr>
          <w:spacing w:val="1"/>
        </w:rPr>
        <w:t xml:space="preserve"> </w:t>
      </w:r>
      <w:r w:rsidRPr="00AE34A5">
        <w:t>Федерации,</w:t>
      </w:r>
      <w:r w:rsidRPr="00AE34A5">
        <w:rPr>
          <w:spacing w:val="1"/>
        </w:rPr>
        <w:t xml:space="preserve"> </w:t>
      </w:r>
      <w:r w:rsidRPr="00AE34A5">
        <w:t>статьей 28 Федерального закона «О профессиональных союзах, их правах и</w:t>
      </w:r>
      <w:r w:rsidRPr="00AE34A5">
        <w:rPr>
          <w:spacing w:val="1"/>
        </w:rPr>
        <w:t xml:space="preserve"> </w:t>
      </w:r>
      <w:r w:rsidRPr="00AE34A5">
        <w:t>гарантиях</w:t>
      </w:r>
      <w:r w:rsidRPr="00AE34A5">
        <w:rPr>
          <w:spacing w:val="1"/>
        </w:rPr>
        <w:t xml:space="preserve"> </w:t>
      </w:r>
      <w:r w:rsidRPr="00AE34A5">
        <w:t>деятельности»,</w:t>
      </w:r>
      <w:r w:rsidRPr="00AE34A5">
        <w:rPr>
          <w:spacing w:val="1"/>
        </w:rPr>
        <w:t xml:space="preserve"> </w:t>
      </w:r>
      <w:r w:rsidRPr="00AE34A5">
        <w:t>статьей</w:t>
      </w:r>
      <w:r w:rsidRPr="00AE34A5">
        <w:rPr>
          <w:spacing w:val="1"/>
        </w:rPr>
        <w:t xml:space="preserve"> </w:t>
      </w:r>
      <w:r w:rsidRPr="00AE34A5">
        <w:t>56</w:t>
      </w:r>
      <w:r w:rsidRPr="00AE34A5">
        <w:rPr>
          <w:spacing w:val="1"/>
        </w:rPr>
        <w:t xml:space="preserve"> </w:t>
      </w:r>
      <w:r w:rsidRPr="00AE34A5">
        <w:t>Устава</w:t>
      </w:r>
      <w:r w:rsidRPr="00AE34A5">
        <w:rPr>
          <w:spacing w:val="1"/>
        </w:rPr>
        <w:t xml:space="preserve"> </w:t>
      </w:r>
      <w:r w:rsidRPr="00AE34A5">
        <w:t>Профсоюза</w:t>
      </w:r>
      <w:r w:rsidRPr="00AE34A5">
        <w:rPr>
          <w:spacing w:val="1"/>
        </w:rPr>
        <w:t xml:space="preserve"> </w:t>
      </w:r>
      <w:r w:rsidRPr="00AE34A5">
        <w:t>и</w:t>
      </w:r>
      <w:r w:rsidRPr="00AE34A5">
        <w:rPr>
          <w:spacing w:val="1"/>
        </w:rPr>
        <w:t xml:space="preserve"> </w:t>
      </w:r>
      <w:r w:rsidRPr="00AE34A5">
        <w:t>настоящим</w:t>
      </w:r>
      <w:r w:rsidRPr="00AE34A5">
        <w:rPr>
          <w:spacing w:val="-67"/>
        </w:rPr>
        <w:t xml:space="preserve"> </w:t>
      </w:r>
      <w:r w:rsidRPr="00AE34A5">
        <w:t>Положением.</w:t>
      </w:r>
    </w:p>
    <w:p w:rsidR="00F56DF3" w:rsidRPr="00AE34A5" w:rsidRDefault="00F56DF3" w:rsidP="00FD740C">
      <w:pPr>
        <w:pStyle w:val="af9"/>
        <w:widowControl w:val="0"/>
        <w:numPr>
          <w:ilvl w:val="1"/>
          <w:numId w:val="188"/>
        </w:numPr>
        <w:tabs>
          <w:tab w:val="left" w:pos="851"/>
        </w:tabs>
        <w:autoSpaceDE w:val="0"/>
        <w:autoSpaceDN w:val="0"/>
        <w:ind w:left="0" w:right="3" w:firstLine="567"/>
        <w:jc w:val="both"/>
      </w:pPr>
      <w:r w:rsidRPr="00AE34A5">
        <w:t>Членские</w:t>
      </w:r>
      <w:r w:rsidRPr="00AE34A5">
        <w:rPr>
          <w:spacing w:val="1"/>
        </w:rPr>
        <w:t xml:space="preserve"> </w:t>
      </w:r>
      <w:r w:rsidRPr="00AE34A5">
        <w:t>профсоюзные</w:t>
      </w:r>
      <w:r w:rsidRPr="00AE34A5">
        <w:rPr>
          <w:spacing w:val="1"/>
        </w:rPr>
        <w:t xml:space="preserve"> </w:t>
      </w:r>
      <w:r w:rsidRPr="00AE34A5">
        <w:t>взносы</w:t>
      </w:r>
      <w:r w:rsidRPr="00AE34A5">
        <w:rPr>
          <w:spacing w:val="1"/>
        </w:rPr>
        <w:t xml:space="preserve"> </w:t>
      </w:r>
      <w:r w:rsidRPr="00AE34A5">
        <w:t>членов</w:t>
      </w:r>
      <w:r w:rsidRPr="00AE34A5">
        <w:rPr>
          <w:spacing w:val="1"/>
        </w:rPr>
        <w:t xml:space="preserve"> </w:t>
      </w:r>
      <w:r w:rsidRPr="00AE34A5">
        <w:t>Профсоюза</w:t>
      </w:r>
      <w:r w:rsidRPr="00AE34A5">
        <w:rPr>
          <w:spacing w:val="1"/>
        </w:rPr>
        <w:t xml:space="preserve"> </w:t>
      </w:r>
      <w:r w:rsidRPr="00AE34A5">
        <w:t>являются</w:t>
      </w:r>
      <w:r w:rsidRPr="00AE34A5">
        <w:rPr>
          <w:spacing w:val="1"/>
        </w:rPr>
        <w:t xml:space="preserve"> </w:t>
      </w:r>
      <w:r w:rsidRPr="00AE34A5">
        <w:t>собственностью</w:t>
      </w:r>
      <w:r w:rsidRPr="00AE34A5">
        <w:rPr>
          <w:spacing w:val="-2"/>
        </w:rPr>
        <w:t xml:space="preserve"> </w:t>
      </w:r>
      <w:r w:rsidRPr="00AE34A5">
        <w:t>Профсоюза.</w:t>
      </w:r>
    </w:p>
    <w:p w:rsidR="00F56DF3" w:rsidRPr="00AE34A5" w:rsidRDefault="00F56DF3" w:rsidP="00FD740C">
      <w:pPr>
        <w:pStyle w:val="af9"/>
        <w:widowControl w:val="0"/>
        <w:numPr>
          <w:ilvl w:val="1"/>
          <w:numId w:val="188"/>
        </w:numPr>
        <w:tabs>
          <w:tab w:val="left" w:pos="851"/>
        </w:tabs>
        <w:autoSpaceDE w:val="0"/>
        <w:autoSpaceDN w:val="0"/>
        <w:ind w:left="0" w:right="3" w:firstLine="567"/>
        <w:jc w:val="both"/>
      </w:pPr>
      <w:r w:rsidRPr="00AE34A5">
        <w:t>Члены</w:t>
      </w:r>
      <w:r w:rsidRPr="00AE34A5">
        <w:rPr>
          <w:spacing w:val="1"/>
        </w:rPr>
        <w:t xml:space="preserve"> </w:t>
      </w:r>
      <w:r w:rsidRPr="00AE34A5">
        <w:t>Профсоюза</w:t>
      </w:r>
      <w:r w:rsidRPr="00AE34A5">
        <w:rPr>
          <w:spacing w:val="1"/>
        </w:rPr>
        <w:t xml:space="preserve"> </w:t>
      </w:r>
      <w:r w:rsidRPr="00AE34A5">
        <w:t>не</w:t>
      </w:r>
      <w:r w:rsidRPr="00AE34A5">
        <w:rPr>
          <w:spacing w:val="1"/>
        </w:rPr>
        <w:t xml:space="preserve"> </w:t>
      </w:r>
      <w:r w:rsidRPr="00AE34A5">
        <w:t>сохраняют</w:t>
      </w:r>
      <w:r w:rsidRPr="00AE34A5">
        <w:rPr>
          <w:spacing w:val="1"/>
        </w:rPr>
        <w:t xml:space="preserve"> </w:t>
      </w:r>
      <w:r w:rsidRPr="00AE34A5">
        <w:t>прав</w:t>
      </w:r>
      <w:r w:rsidRPr="00AE34A5">
        <w:rPr>
          <w:spacing w:val="1"/>
        </w:rPr>
        <w:t xml:space="preserve"> </w:t>
      </w:r>
      <w:r w:rsidRPr="00AE34A5">
        <w:t>на</w:t>
      </w:r>
      <w:r w:rsidRPr="00AE34A5">
        <w:rPr>
          <w:spacing w:val="1"/>
        </w:rPr>
        <w:t xml:space="preserve"> </w:t>
      </w:r>
      <w:r w:rsidRPr="00AE34A5">
        <w:t>переданные</w:t>
      </w:r>
      <w:r w:rsidRPr="00AE34A5">
        <w:rPr>
          <w:spacing w:val="1"/>
        </w:rPr>
        <w:t xml:space="preserve"> </w:t>
      </w:r>
      <w:r w:rsidRPr="00AE34A5">
        <w:t>ими</w:t>
      </w:r>
      <w:r w:rsidRPr="00AE34A5">
        <w:rPr>
          <w:spacing w:val="1"/>
        </w:rPr>
        <w:t xml:space="preserve"> </w:t>
      </w:r>
      <w:r w:rsidRPr="00AE34A5">
        <w:t>в</w:t>
      </w:r>
      <w:r w:rsidRPr="00AE34A5">
        <w:rPr>
          <w:spacing w:val="1"/>
        </w:rPr>
        <w:t xml:space="preserve"> </w:t>
      </w:r>
      <w:r w:rsidRPr="00AE34A5">
        <w:t>собственность</w:t>
      </w:r>
      <w:r w:rsidRPr="00AE34A5">
        <w:rPr>
          <w:spacing w:val="-2"/>
        </w:rPr>
        <w:t xml:space="preserve"> </w:t>
      </w:r>
      <w:r w:rsidRPr="00AE34A5">
        <w:t>Профсоюза</w:t>
      </w:r>
      <w:r w:rsidRPr="00AE34A5">
        <w:rPr>
          <w:spacing w:val="-1"/>
        </w:rPr>
        <w:t xml:space="preserve"> </w:t>
      </w:r>
      <w:r w:rsidRPr="00AE34A5">
        <w:t>членские</w:t>
      </w:r>
      <w:r w:rsidRPr="00AE34A5">
        <w:rPr>
          <w:spacing w:val="-3"/>
        </w:rPr>
        <w:t xml:space="preserve"> </w:t>
      </w:r>
      <w:r w:rsidRPr="00AE34A5">
        <w:t>профсоюзные</w:t>
      </w:r>
      <w:r w:rsidRPr="00AE34A5">
        <w:rPr>
          <w:spacing w:val="-1"/>
        </w:rPr>
        <w:t xml:space="preserve"> </w:t>
      </w:r>
      <w:r w:rsidRPr="00AE34A5">
        <w:t>взносы.</w:t>
      </w:r>
    </w:p>
    <w:p w:rsidR="00F56DF3" w:rsidRPr="00AE34A5" w:rsidRDefault="00F56DF3" w:rsidP="00F56DF3">
      <w:pPr>
        <w:pStyle w:val="aff3"/>
        <w:ind w:left="-142" w:right="3"/>
      </w:pPr>
    </w:p>
    <w:p w:rsidR="00F56DF3" w:rsidRPr="00AE34A5" w:rsidRDefault="00F56DF3" w:rsidP="00FD740C">
      <w:pPr>
        <w:pStyle w:val="1"/>
        <w:keepNext w:val="0"/>
        <w:widowControl w:val="0"/>
        <w:numPr>
          <w:ilvl w:val="0"/>
          <w:numId w:val="189"/>
        </w:numPr>
        <w:tabs>
          <w:tab w:val="left" w:pos="2441"/>
        </w:tabs>
        <w:autoSpaceDE w:val="0"/>
        <w:autoSpaceDN w:val="0"/>
        <w:ind w:left="-142" w:right="3" w:hanging="362"/>
        <w:jc w:val="center"/>
        <w:rPr>
          <w:sz w:val="24"/>
          <w:szCs w:val="24"/>
        </w:rPr>
      </w:pPr>
      <w:r w:rsidRPr="00AE34A5">
        <w:rPr>
          <w:sz w:val="24"/>
          <w:szCs w:val="24"/>
        </w:rPr>
        <w:t>Размер</w:t>
      </w:r>
      <w:r w:rsidRPr="00AE34A5">
        <w:rPr>
          <w:spacing w:val="-5"/>
          <w:sz w:val="24"/>
          <w:szCs w:val="24"/>
        </w:rPr>
        <w:t xml:space="preserve"> </w:t>
      </w:r>
      <w:r w:rsidRPr="00AE34A5">
        <w:rPr>
          <w:sz w:val="24"/>
          <w:szCs w:val="24"/>
        </w:rPr>
        <w:t>членского</w:t>
      </w:r>
      <w:r w:rsidRPr="00AE34A5">
        <w:rPr>
          <w:spacing w:val="-4"/>
          <w:sz w:val="24"/>
          <w:szCs w:val="24"/>
        </w:rPr>
        <w:t xml:space="preserve"> </w:t>
      </w:r>
      <w:r w:rsidRPr="00AE34A5">
        <w:rPr>
          <w:sz w:val="24"/>
          <w:szCs w:val="24"/>
        </w:rPr>
        <w:t>профсоюзного</w:t>
      </w:r>
      <w:r w:rsidRPr="00AE34A5">
        <w:rPr>
          <w:spacing w:val="-4"/>
          <w:sz w:val="24"/>
          <w:szCs w:val="24"/>
        </w:rPr>
        <w:t xml:space="preserve"> </w:t>
      </w:r>
      <w:r w:rsidRPr="00AE34A5">
        <w:rPr>
          <w:sz w:val="24"/>
          <w:szCs w:val="24"/>
        </w:rPr>
        <w:t>взноса</w:t>
      </w:r>
    </w:p>
    <w:p w:rsidR="00F56DF3" w:rsidRPr="00AE34A5" w:rsidRDefault="00F56DF3" w:rsidP="00F56DF3">
      <w:pPr>
        <w:pStyle w:val="aff3"/>
        <w:ind w:left="-142" w:right="3"/>
        <w:rPr>
          <w:b/>
        </w:rPr>
      </w:pPr>
    </w:p>
    <w:p w:rsidR="00F56DF3" w:rsidRPr="00AE34A5" w:rsidRDefault="00F56DF3" w:rsidP="00FD740C">
      <w:pPr>
        <w:pStyle w:val="af9"/>
        <w:widowControl w:val="0"/>
        <w:numPr>
          <w:ilvl w:val="1"/>
          <w:numId w:val="187"/>
        </w:numPr>
        <w:tabs>
          <w:tab w:val="left" w:pos="993"/>
        </w:tabs>
        <w:autoSpaceDE w:val="0"/>
        <w:autoSpaceDN w:val="0"/>
        <w:ind w:left="0" w:right="3" w:firstLine="567"/>
        <w:jc w:val="both"/>
      </w:pPr>
      <w:r w:rsidRPr="00AE34A5">
        <w:t>Членский</w:t>
      </w:r>
      <w:r w:rsidRPr="00AE34A5">
        <w:rPr>
          <w:spacing w:val="1"/>
        </w:rPr>
        <w:t xml:space="preserve"> </w:t>
      </w:r>
      <w:r w:rsidRPr="00AE34A5">
        <w:t>профсоюзный</w:t>
      </w:r>
      <w:r w:rsidRPr="00AE34A5">
        <w:rPr>
          <w:spacing w:val="1"/>
        </w:rPr>
        <w:t xml:space="preserve"> </w:t>
      </w:r>
      <w:r w:rsidRPr="00AE34A5">
        <w:t>взнос</w:t>
      </w:r>
      <w:r w:rsidRPr="00AE34A5">
        <w:rPr>
          <w:spacing w:val="1"/>
        </w:rPr>
        <w:t xml:space="preserve"> </w:t>
      </w:r>
      <w:r w:rsidRPr="00AE34A5">
        <w:t>уплачивается</w:t>
      </w:r>
      <w:r w:rsidRPr="00AE34A5">
        <w:rPr>
          <w:spacing w:val="1"/>
        </w:rPr>
        <w:t xml:space="preserve"> </w:t>
      </w:r>
      <w:r w:rsidRPr="00AE34A5">
        <w:t>в</w:t>
      </w:r>
      <w:r w:rsidRPr="00AE34A5">
        <w:rPr>
          <w:spacing w:val="1"/>
        </w:rPr>
        <w:t xml:space="preserve"> </w:t>
      </w:r>
      <w:r w:rsidRPr="00AE34A5">
        <w:t>размере</w:t>
      </w:r>
      <w:r w:rsidRPr="00AE34A5">
        <w:rPr>
          <w:spacing w:val="1"/>
        </w:rPr>
        <w:t xml:space="preserve"> </w:t>
      </w:r>
      <w:r w:rsidRPr="00AE34A5">
        <w:t>не</w:t>
      </w:r>
      <w:r w:rsidRPr="00AE34A5">
        <w:rPr>
          <w:spacing w:val="1"/>
        </w:rPr>
        <w:t xml:space="preserve"> </w:t>
      </w:r>
      <w:r w:rsidRPr="00AE34A5">
        <w:t>менее</w:t>
      </w:r>
      <w:r w:rsidRPr="00AE34A5">
        <w:rPr>
          <w:spacing w:val="-67"/>
        </w:rPr>
        <w:t xml:space="preserve"> </w:t>
      </w:r>
      <w:r w:rsidRPr="00AE34A5">
        <w:t>одного процента от начисленной ежемесячной заработной платы и других</w:t>
      </w:r>
      <w:r w:rsidRPr="00AE34A5">
        <w:rPr>
          <w:spacing w:val="1"/>
        </w:rPr>
        <w:t xml:space="preserve"> </w:t>
      </w:r>
      <w:r w:rsidRPr="00AE34A5">
        <w:t>доходов,</w:t>
      </w:r>
      <w:r w:rsidRPr="00AE34A5">
        <w:rPr>
          <w:spacing w:val="1"/>
        </w:rPr>
        <w:t xml:space="preserve"> </w:t>
      </w:r>
      <w:r w:rsidRPr="00AE34A5">
        <w:t>связанных</w:t>
      </w:r>
      <w:r w:rsidRPr="00AE34A5">
        <w:rPr>
          <w:spacing w:val="1"/>
        </w:rPr>
        <w:t xml:space="preserve"> </w:t>
      </w:r>
      <w:r w:rsidRPr="00AE34A5">
        <w:t>с</w:t>
      </w:r>
      <w:r w:rsidRPr="00AE34A5">
        <w:rPr>
          <w:spacing w:val="1"/>
        </w:rPr>
        <w:t xml:space="preserve"> </w:t>
      </w:r>
      <w:r w:rsidRPr="00AE34A5">
        <w:t>трудовой</w:t>
      </w:r>
      <w:r w:rsidRPr="00AE34A5">
        <w:rPr>
          <w:spacing w:val="1"/>
        </w:rPr>
        <w:t xml:space="preserve"> </w:t>
      </w:r>
      <w:r w:rsidRPr="00AE34A5">
        <w:t>деятельностью</w:t>
      </w:r>
      <w:r w:rsidRPr="00AE34A5">
        <w:rPr>
          <w:spacing w:val="1"/>
        </w:rPr>
        <w:t xml:space="preserve"> </w:t>
      </w:r>
      <w:r w:rsidRPr="00AE34A5">
        <w:t>работников,</w:t>
      </w:r>
      <w:r w:rsidRPr="00AE34A5">
        <w:rPr>
          <w:spacing w:val="1"/>
        </w:rPr>
        <w:t xml:space="preserve"> </w:t>
      </w:r>
      <w:r w:rsidRPr="00AE34A5">
        <w:t>всех</w:t>
      </w:r>
      <w:r w:rsidRPr="00AE34A5">
        <w:rPr>
          <w:spacing w:val="1"/>
        </w:rPr>
        <w:t xml:space="preserve"> </w:t>
      </w:r>
      <w:r w:rsidRPr="00AE34A5">
        <w:t>видов</w:t>
      </w:r>
      <w:r w:rsidRPr="00AE34A5">
        <w:rPr>
          <w:spacing w:val="1"/>
        </w:rPr>
        <w:t xml:space="preserve"> </w:t>
      </w:r>
      <w:r w:rsidRPr="00AE34A5">
        <w:t>стипендий</w:t>
      </w:r>
      <w:r w:rsidRPr="00AE34A5">
        <w:rPr>
          <w:spacing w:val="-1"/>
        </w:rPr>
        <w:t xml:space="preserve"> </w:t>
      </w:r>
      <w:r w:rsidRPr="00AE34A5">
        <w:t>обучающихся.</w:t>
      </w:r>
    </w:p>
    <w:p w:rsidR="00F56DF3" w:rsidRPr="00AE34A5" w:rsidRDefault="00F56DF3" w:rsidP="00FD740C">
      <w:pPr>
        <w:pStyle w:val="af9"/>
        <w:widowControl w:val="0"/>
        <w:numPr>
          <w:ilvl w:val="1"/>
          <w:numId w:val="187"/>
        </w:numPr>
        <w:tabs>
          <w:tab w:val="left" w:pos="993"/>
        </w:tabs>
        <w:autoSpaceDE w:val="0"/>
        <w:autoSpaceDN w:val="0"/>
        <w:ind w:left="0" w:right="3" w:firstLine="567"/>
        <w:jc w:val="both"/>
      </w:pPr>
      <w:r w:rsidRPr="00AE34A5">
        <w:t>Собрание</w:t>
      </w:r>
      <w:r w:rsidRPr="00AE34A5">
        <w:rPr>
          <w:spacing w:val="1"/>
        </w:rPr>
        <w:t xml:space="preserve"> </w:t>
      </w:r>
      <w:r w:rsidRPr="00AE34A5">
        <w:t>(конференция)</w:t>
      </w:r>
      <w:r w:rsidRPr="00AE34A5">
        <w:rPr>
          <w:spacing w:val="1"/>
        </w:rPr>
        <w:t xml:space="preserve"> </w:t>
      </w:r>
      <w:r w:rsidRPr="00AE34A5">
        <w:t>первичной</w:t>
      </w:r>
      <w:r w:rsidRPr="00AE34A5">
        <w:rPr>
          <w:spacing w:val="1"/>
        </w:rPr>
        <w:t xml:space="preserve"> </w:t>
      </w:r>
      <w:r w:rsidRPr="00AE34A5">
        <w:t>профсоюзной</w:t>
      </w:r>
      <w:r w:rsidRPr="00AE34A5">
        <w:rPr>
          <w:spacing w:val="1"/>
        </w:rPr>
        <w:t xml:space="preserve"> </w:t>
      </w:r>
      <w:r w:rsidRPr="00AE34A5">
        <w:t>организации</w:t>
      </w:r>
      <w:r w:rsidRPr="00AE34A5">
        <w:rPr>
          <w:spacing w:val="1"/>
        </w:rPr>
        <w:t xml:space="preserve"> </w:t>
      </w:r>
      <w:r w:rsidRPr="00AE34A5">
        <w:t>вправе изменить размер членского профсоюзного взноса. Размер членского</w:t>
      </w:r>
      <w:r w:rsidRPr="00AE34A5">
        <w:rPr>
          <w:spacing w:val="1"/>
        </w:rPr>
        <w:t xml:space="preserve"> </w:t>
      </w:r>
      <w:r w:rsidRPr="00AE34A5">
        <w:t>профсоюзного</w:t>
      </w:r>
      <w:r w:rsidRPr="00AE34A5">
        <w:rPr>
          <w:spacing w:val="1"/>
        </w:rPr>
        <w:t xml:space="preserve"> </w:t>
      </w:r>
      <w:r w:rsidRPr="00AE34A5">
        <w:t>взноса,</w:t>
      </w:r>
      <w:r w:rsidRPr="00AE34A5">
        <w:rPr>
          <w:spacing w:val="1"/>
        </w:rPr>
        <w:t xml:space="preserve"> </w:t>
      </w:r>
      <w:r w:rsidRPr="00AE34A5">
        <w:t>установленный</w:t>
      </w:r>
      <w:r w:rsidRPr="00AE34A5">
        <w:rPr>
          <w:spacing w:val="1"/>
        </w:rPr>
        <w:t xml:space="preserve"> </w:t>
      </w:r>
      <w:r w:rsidRPr="00AE34A5">
        <w:t>решением</w:t>
      </w:r>
      <w:r w:rsidRPr="00AE34A5">
        <w:rPr>
          <w:spacing w:val="1"/>
        </w:rPr>
        <w:t xml:space="preserve"> </w:t>
      </w:r>
      <w:r w:rsidRPr="00AE34A5">
        <w:t>собрания</w:t>
      </w:r>
      <w:r w:rsidRPr="00AE34A5">
        <w:rPr>
          <w:spacing w:val="1"/>
        </w:rPr>
        <w:t xml:space="preserve"> </w:t>
      </w:r>
      <w:r w:rsidRPr="00AE34A5">
        <w:t>(конференции)</w:t>
      </w:r>
      <w:r w:rsidRPr="00AE34A5">
        <w:rPr>
          <w:spacing w:val="1"/>
        </w:rPr>
        <w:t xml:space="preserve"> </w:t>
      </w:r>
      <w:r w:rsidRPr="00AE34A5">
        <w:t>первичной</w:t>
      </w:r>
      <w:r w:rsidRPr="00AE34A5">
        <w:rPr>
          <w:spacing w:val="1"/>
        </w:rPr>
        <w:t xml:space="preserve"> </w:t>
      </w:r>
      <w:r w:rsidRPr="00AE34A5">
        <w:t>профсоюзной</w:t>
      </w:r>
      <w:r w:rsidRPr="00AE34A5">
        <w:rPr>
          <w:spacing w:val="1"/>
        </w:rPr>
        <w:t xml:space="preserve"> </w:t>
      </w:r>
      <w:r w:rsidRPr="00AE34A5">
        <w:t>организации,</w:t>
      </w:r>
      <w:r w:rsidRPr="00AE34A5">
        <w:rPr>
          <w:spacing w:val="1"/>
        </w:rPr>
        <w:t xml:space="preserve"> </w:t>
      </w:r>
      <w:r w:rsidRPr="00AE34A5">
        <w:t>не</w:t>
      </w:r>
      <w:r w:rsidRPr="00AE34A5">
        <w:rPr>
          <w:spacing w:val="1"/>
        </w:rPr>
        <w:t xml:space="preserve"> </w:t>
      </w:r>
      <w:r w:rsidRPr="00AE34A5">
        <w:t>может</w:t>
      </w:r>
      <w:r w:rsidRPr="00AE34A5">
        <w:rPr>
          <w:spacing w:val="1"/>
        </w:rPr>
        <w:t xml:space="preserve"> </w:t>
      </w:r>
      <w:r w:rsidRPr="00AE34A5">
        <w:t>быть</w:t>
      </w:r>
      <w:r w:rsidRPr="00AE34A5">
        <w:rPr>
          <w:spacing w:val="1"/>
        </w:rPr>
        <w:t xml:space="preserve"> </w:t>
      </w:r>
      <w:r w:rsidRPr="00AE34A5">
        <w:t>менее</w:t>
      </w:r>
      <w:r w:rsidRPr="00AE34A5">
        <w:rPr>
          <w:spacing w:val="1"/>
        </w:rPr>
        <w:t xml:space="preserve"> </w:t>
      </w:r>
      <w:r w:rsidRPr="00AE34A5">
        <w:t>размера,</w:t>
      </w:r>
      <w:r w:rsidRPr="00AE34A5">
        <w:rPr>
          <w:spacing w:val="1"/>
        </w:rPr>
        <w:t xml:space="preserve"> </w:t>
      </w:r>
      <w:r w:rsidRPr="00AE34A5">
        <w:t>установленного</w:t>
      </w:r>
      <w:r w:rsidRPr="00AE34A5">
        <w:rPr>
          <w:spacing w:val="1"/>
        </w:rPr>
        <w:t xml:space="preserve"> </w:t>
      </w:r>
      <w:r w:rsidRPr="00AE34A5">
        <w:t>статьей</w:t>
      </w:r>
      <w:r w:rsidRPr="00AE34A5">
        <w:rPr>
          <w:spacing w:val="1"/>
        </w:rPr>
        <w:t xml:space="preserve"> </w:t>
      </w:r>
      <w:r w:rsidRPr="00AE34A5">
        <w:t>56</w:t>
      </w:r>
      <w:r w:rsidRPr="00AE34A5">
        <w:rPr>
          <w:spacing w:val="1"/>
        </w:rPr>
        <w:t xml:space="preserve"> </w:t>
      </w:r>
      <w:r w:rsidRPr="00AE34A5">
        <w:t>Устава</w:t>
      </w:r>
      <w:r w:rsidRPr="00AE34A5">
        <w:rPr>
          <w:spacing w:val="1"/>
        </w:rPr>
        <w:t xml:space="preserve"> </w:t>
      </w:r>
      <w:r w:rsidRPr="00AE34A5">
        <w:t>Профсоюза,</w:t>
      </w:r>
      <w:r w:rsidRPr="00AE34A5">
        <w:rPr>
          <w:spacing w:val="1"/>
        </w:rPr>
        <w:t xml:space="preserve"> </w:t>
      </w:r>
      <w:r w:rsidRPr="00AE34A5">
        <w:t>за</w:t>
      </w:r>
      <w:r w:rsidRPr="00AE34A5">
        <w:rPr>
          <w:spacing w:val="1"/>
        </w:rPr>
        <w:t xml:space="preserve"> </w:t>
      </w:r>
      <w:r w:rsidRPr="00AE34A5">
        <w:t>исключением</w:t>
      </w:r>
      <w:r w:rsidRPr="00AE34A5">
        <w:rPr>
          <w:spacing w:val="1"/>
        </w:rPr>
        <w:t xml:space="preserve"> </w:t>
      </w:r>
      <w:r w:rsidRPr="00AE34A5">
        <w:t>случаев,</w:t>
      </w:r>
      <w:r w:rsidRPr="00AE34A5">
        <w:rPr>
          <w:spacing w:val="1"/>
        </w:rPr>
        <w:t xml:space="preserve"> </w:t>
      </w:r>
      <w:r w:rsidRPr="00AE34A5">
        <w:t>предусмотренных пунктом 2.3</w:t>
      </w:r>
      <w:r w:rsidRPr="00AE34A5">
        <w:rPr>
          <w:spacing w:val="-4"/>
        </w:rPr>
        <w:t xml:space="preserve"> </w:t>
      </w:r>
      <w:r w:rsidRPr="00AE34A5">
        <w:t>настоящего</w:t>
      </w:r>
      <w:r w:rsidRPr="00AE34A5">
        <w:rPr>
          <w:spacing w:val="1"/>
        </w:rPr>
        <w:t xml:space="preserve"> </w:t>
      </w:r>
      <w:r w:rsidRPr="00AE34A5">
        <w:t>Положения.</w:t>
      </w:r>
    </w:p>
    <w:p w:rsidR="00F56DF3" w:rsidRPr="00AE34A5" w:rsidRDefault="00F56DF3" w:rsidP="00FD740C">
      <w:pPr>
        <w:pStyle w:val="af9"/>
        <w:widowControl w:val="0"/>
        <w:numPr>
          <w:ilvl w:val="1"/>
          <w:numId w:val="187"/>
        </w:numPr>
        <w:tabs>
          <w:tab w:val="left" w:pos="993"/>
        </w:tabs>
        <w:autoSpaceDE w:val="0"/>
        <w:autoSpaceDN w:val="0"/>
        <w:ind w:left="0" w:right="3" w:firstLine="567"/>
        <w:jc w:val="both"/>
      </w:pPr>
      <w:r w:rsidRPr="00AE34A5">
        <w:t>Профсоюзный</w:t>
      </w:r>
      <w:r w:rsidRPr="00AE34A5">
        <w:rPr>
          <w:spacing w:val="1"/>
        </w:rPr>
        <w:t xml:space="preserve"> </w:t>
      </w:r>
      <w:r w:rsidRPr="00AE34A5">
        <w:t>комитет</w:t>
      </w:r>
      <w:r w:rsidRPr="00AE34A5">
        <w:rPr>
          <w:spacing w:val="1"/>
        </w:rPr>
        <w:t xml:space="preserve"> </w:t>
      </w:r>
      <w:r w:rsidRPr="00AE34A5">
        <w:t>первичной</w:t>
      </w:r>
      <w:r w:rsidRPr="00AE34A5">
        <w:rPr>
          <w:spacing w:val="1"/>
        </w:rPr>
        <w:t xml:space="preserve"> </w:t>
      </w:r>
      <w:r w:rsidRPr="00AE34A5">
        <w:t>профсоюзной</w:t>
      </w:r>
      <w:r w:rsidRPr="00AE34A5">
        <w:rPr>
          <w:spacing w:val="1"/>
        </w:rPr>
        <w:t xml:space="preserve"> </w:t>
      </w:r>
      <w:r w:rsidRPr="00AE34A5">
        <w:t>организации</w:t>
      </w:r>
      <w:r w:rsidRPr="00AE34A5">
        <w:rPr>
          <w:spacing w:val="1"/>
        </w:rPr>
        <w:t xml:space="preserve"> </w:t>
      </w:r>
      <w:r w:rsidRPr="00AE34A5">
        <w:t>вправе</w:t>
      </w:r>
      <w:r w:rsidRPr="00AE34A5">
        <w:rPr>
          <w:spacing w:val="1"/>
        </w:rPr>
        <w:t xml:space="preserve"> </w:t>
      </w:r>
      <w:r w:rsidRPr="00AE34A5">
        <w:t>устанавливать</w:t>
      </w:r>
      <w:r w:rsidRPr="00AE34A5">
        <w:rPr>
          <w:spacing w:val="1"/>
        </w:rPr>
        <w:t xml:space="preserve"> </w:t>
      </w:r>
      <w:r w:rsidRPr="00AE34A5">
        <w:t>льготный</w:t>
      </w:r>
      <w:r w:rsidRPr="00AE34A5">
        <w:rPr>
          <w:spacing w:val="1"/>
        </w:rPr>
        <w:t xml:space="preserve"> </w:t>
      </w:r>
      <w:r w:rsidRPr="00AE34A5">
        <w:t>ежемесячный</w:t>
      </w:r>
      <w:r w:rsidRPr="00AE34A5">
        <w:rPr>
          <w:spacing w:val="1"/>
        </w:rPr>
        <w:t xml:space="preserve"> </w:t>
      </w:r>
      <w:r w:rsidRPr="00AE34A5">
        <w:t>размер</w:t>
      </w:r>
      <w:r w:rsidRPr="00AE34A5">
        <w:rPr>
          <w:spacing w:val="1"/>
        </w:rPr>
        <w:t xml:space="preserve"> </w:t>
      </w:r>
      <w:r w:rsidRPr="00AE34A5">
        <w:t>членского</w:t>
      </w:r>
      <w:r w:rsidRPr="00AE34A5">
        <w:rPr>
          <w:spacing w:val="1"/>
        </w:rPr>
        <w:t xml:space="preserve"> </w:t>
      </w:r>
      <w:r w:rsidRPr="00AE34A5">
        <w:t>профсоюзного взноса:</w:t>
      </w:r>
    </w:p>
    <w:p w:rsidR="00F56DF3" w:rsidRPr="00AE34A5" w:rsidRDefault="00F56DF3" w:rsidP="00F56DF3">
      <w:pPr>
        <w:pStyle w:val="aff3"/>
        <w:tabs>
          <w:tab w:val="left" w:pos="993"/>
        </w:tabs>
        <w:ind w:right="3" w:firstLine="567"/>
      </w:pPr>
      <w:r w:rsidRPr="00AE34A5">
        <w:t>для</w:t>
      </w:r>
      <w:r w:rsidRPr="00AE34A5">
        <w:rPr>
          <w:spacing w:val="1"/>
        </w:rPr>
        <w:t xml:space="preserve"> </w:t>
      </w:r>
      <w:r w:rsidRPr="00AE34A5">
        <w:t>членов</w:t>
      </w:r>
      <w:r w:rsidRPr="00AE34A5">
        <w:rPr>
          <w:spacing w:val="1"/>
        </w:rPr>
        <w:t xml:space="preserve"> </w:t>
      </w:r>
      <w:r w:rsidRPr="00AE34A5">
        <w:t>Профсоюза,</w:t>
      </w:r>
      <w:r w:rsidRPr="00AE34A5">
        <w:rPr>
          <w:spacing w:val="1"/>
        </w:rPr>
        <w:t xml:space="preserve"> </w:t>
      </w:r>
      <w:r w:rsidRPr="00AE34A5">
        <w:t>прекративших</w:t>
      </w:r>
      <w:r w:rsidRPr="00AE34A5">
        <w:rPr>
          <w:spacing w:val="1"/>
        </w:rPr>
        <w:t xml:space="preserve"> </w:t>
      </w:r>
      <w:r w:rsidRPr="00AE34A5">
        <w:t>трудовые</w:t>
      </w:r>
      <w:r w:rsidRPr="00AE34A5">
        <w:rPr>
          <w:spacing w:val="1"/>
        </w:rPr>
        <w:t xml:space="preserve"> </w:t>
      </w:r>
      <w:r w:rsidRPr="00AE34A5">
        <w:t>отношения</w:t>
      </w:r>
      <w:r w:rsidRPr="00AE34A5">
        <w:rPr>
          <w:spacing w:val="1"/>
        </w:rPr>
        <w:t xml:space="preserve"> </w:t>
      </w:r>
      <w:r w:rsidRPr="00AE34A5">
        <w:t>с</w:t>
      </w:r>
      <w:r w:rsidRPr="00AE34A5">
        <w:rPr>
          <w:spacing w:val="1"/>
        </w:rPr>
        <w:t xml:space="preserve"> </w:t>
      </w:r>
      <w:r w:rsidRPr="00AE34A5">
        <w:t>организацией</w:t>
      </w:r>
      <w:r w:rsidRPr="00AE34A5">
        <w:rPr>
          <w:spacing w:val="1"/>
        </w:rPr>
        <w:t xml:space="preserve"> </w:t>
      </w:r>
      <w:r w:rsidRPr="00AE34A5">
        <w:t>в</w:t>
      </w:r>
      <w:r w:rsidRPr="00AE34A5">
        <w:rPr>
          <w:spacing w:val="1"/>
        </w:rPr>
        <w:t xml:space="preserve"> </w:t>
      </w:r>
      <w:r w:rsidRPr="00AE34A5">
        <w:t>связи</w:t>
      </w:r>
      <w:r w:rsidRPr="00AE34A5">
        <w:rPr>
          <w:spacing w:val="1"/>
        </w:rPr>
        <w:t xml:space="preserve"> </w:t>
      </w:r>
      <w:r w:rsidRPr="00AE34A5">
        <w:t>с</w:t>
      </w:r>
      <w:r w:rsidRPr="00AE34A5">
        <w:rPr>
          <w:spacing w:val="1"/>
        </w:rPr>
        <w:t xml:space="preserve"> </w:t>
      </w:r>
      <w:r w:rsidRPr="00AE34A5">
        <w:t>выходом на</w:t>
      </w:r>
      <w:r w:rsidRPr="00AE34A5">
        <w:rPr>
          <w:spacing w:val="1"/>
        </w:rPr>
        <w:t xml:space="preserve"> </w:t>
      </w:r>
      <w:r w:rsidRPr="00AE34A5">
        <w:t>пенсию,</w:t>
      </w:r>
      <w:r w:rsidRPr="00AE34A5">
        <w:rPr>
          <w:spacing w:val="1"/>
        </w:rPr>
        <w:t xml:space="preserve"> </w:t>
      </w:r>
      <w:r w:rsidRPr="00AE34A5">
        <w:t>временно не</w:t>
      </w:r>
      <w:r w:rsidRPr="00AE34A5">
        <w:rPr>
          <w:spacing w:val="1"/>
        </w:rPr>
        <w:t xml:space="preserve"> </w:t>
      </w:r>
      <w:r w:rsidRPr="00AE34A5">
        <w:t>работающих,</w:t>
      </w:r>
      <w:r w:rsidRPr="00AE34A5">
        <w:rPr>
          <w:spacing w:val="70"/>
        </w:rPr>
        <w:t xml:space="preserve"> </w:t>
      </w:r>
      <w:r w:rsidRPr="00AE34A5">
        <w:t>в</w:t>
      </w:r>
      <w:r w:rsidRPr="00AE34A5">
        <w:rPr>
          <w:spacing w:val="1"/>
        </w:rPr>
        <w:t xml:space="preserve"> </w:t>
      </w:r>
      <w:r w:rsidRPr="00AE34A5">
        <w:t>связи</w:t>
      </w:r>
      <w:r w:rsidRPr="00AE34A5">
        <w:rPr>
          <w:spacing w:val="1"/>
        </w:rPr>
        <w:t xml:space="preserve"> </w:t>
      </w:r>
      <w:r w:rsidRPr="00AE34A5">
        <w:t>с</w:t>
      </w:r>
      <w:r w:rsidRPr="00AE34A5">
        <w:rPr>
          <w:spacing w:val="1"/>
        </w:rPr>
        <w:t xml:space="preserve"> </w:t>
      </w:r>
      <w:r w:rsidRPr="00AE34A5">
        <w:t>нахождением</w:t>
      </w:r>
      <w:r w:rsidRPr="00AE34A5">
        <w:rPr>
          <w:spacing w:val="1"/>
        </w:rPr>
        <w:t xml:space="preserve"> </w:t>
      </w:r>
      <w:r w:rsidRPr="00AE34A5">
        <w:t>в</w:t>
      </w:r>
      <w:r w:rsidRPr="00AE34A5">
        <w:rPr>
          <w:spacing w:val="1"/>
        </w:rPr>
        <w:t xml:space="preserve"> </w:t>
      </w:r>
      <w:r w:rsidRPr="00AE34A5">
        <w:t>отпусках</w:t>
      </w:r>
      <w:r w:rsidRPr="00AE34A5">
        <w:rPr>
          <w:spacing w:val="1"/>
        </w:rPr>
        <w:t xml:space="preserve"> </w:t>
      </w:r>
      <w:r w:rsidRPr="00AE34A5">
        <w:t>по</w:t>
      </w:r>
      <w:r w:rsidRPr="00AE34A5">
        <w:rPr>
          <w:spacing w:val="1"/>
        </w:rPr>
        <w:t xml:space="preserve"> </w:t>
      </w:r>
      <w:r w:rsidRPr="00AE34A5">
        <w:t>беременности</w:t>
      </w:r>
      <w:r w:rsidRPr="00AE34A5">
        <w:rPr>
          <w:spacing w:val="1"/>
        </w:rPr>
        <w:t xml:space="preserve"> </w:t>
      </w:r>
      <w:r w:rsidRPr="00AE34A5">
        <w:t>и</w:t>
      </w:r>
      <w:r w:rsidRPr="00AE34A5">
        <w:rPr>
          <w:spacing w:val="1"/>
        </w:rPr>
        <w:t xml:space="preserve"> </w:t>
      </w:r>
      <w:r w:rsidRPr="00AE34A5">
        <w:t>родам,</w:t>
      </w:r>
      <w:r w:rsidRPr="00AE34A5">
        <w:rPr>
          <w:spacing w:val="1"/>
        </w:rPr>
        <w:t xml:space="preserve"> </w:t>
      </w:r>
      <w:r w:rsidRPr="00AE34A5">
        <w:t>по</w:t>
      </w:r>
      <w:r w:rsidRPr="00AE34A5">
        <w:rPr>
          <w:spacing w:val="1"/>
        </w:rPr>
        <w:t xml:space="preserve"> </w:t>
      </w:r>
      <w:r w:rsidRPr="00AE34A5">
        <w:t>уходу</w:t>
      </w:r>
      <w:r w:rsidRPr="00AE34A5">
        <w:rPr>
          <w:spacing w:val="1"/>
        </w:rPr>
        <w:t xml:space="preserve"> </w:t>
      </w:r>
      <w:r w:rsidRPr="00AE34A5">
        <w:t>за</w:t>
      </w:r>
      <w:r w:rsidRPr="00AE34A5">
        <w:rPr>
          <w:spacing w:val="1"/>
        </w:rPr>
        <w:t xml:space="preserve"> </w:t>
      </w:r>
      <w:r w:rsidRPr="00AE34A5">
        <w:t>ребенком</w:t>
      </w:r>
      <w:r w:rsidRPr="00AE34A5">
        <w:rPr>
          <w:spacing w:val="1"/>
        </w:rPr>
        <w:t xml:space="preserve"> </w:t>
      </w:r>
      <w:r w:rsidRPr="00AE34A5">
        <w:t>–</w:t>
      </w:r>
      <w:r w:rsidRPr="00AE34A5">
        <w:rPr>
          <w:spacing w:val="1"/>
        </w:rPr>
        <w:t xml:space="preserve"> </w:t>
      </w:r>
      <w:r w:rsidRPr="00AE34A5">
        <w:t>не</w:t>
      </w:r>
      <w:r w:rsidRPr="00AE34A5">
        <w:rPr>
          <w:spacing w:val="1"/>
        </w:rPr>
        <w:t xml:space="preserve"> </w:t>
      </w:r>
      <w:r w:rsidRPr="00AE34A5">
        <w:t>менее</w:t>
      </w:r>
      <w:r w:rsidRPr="00AE34A5">
        <w:rPr>
          <w:spacing w:val="1"/>
        </w:rPr>
        <w:t xml:space="preserve"> </w:t>
      </w:r>
      <w:r w:rsidRPr="00AE34A5">
        <w:t>0,1%</w:t>
      </w:r>
      <w:r w:rsidRPr="00AE34A5">
        <w:rPr>
          <w:spacing w:val="1"/>
        </w:rPr>
        <w:t xml:space="preserve"> </w:t>
      </w:r>
      <w:r w:rsidRPr="00AE34A5">
        <w:t>от</w:t>
      </w:r>
      <w:r w:rsidRPr="00AE34A5">
        <w:rPr>
          <w:spacing w:val="1"/>
        </w:rPr>
        <w:t xml:space="preserve"> </w:t>
      </w:r>
      <w:r w:rsidRPr="00AE34A5">
        <w:t>минимального</w:t>
      </w:r>
      <w:r w:rsidRPr="00AE34A5">
        <w:rPr>
          <w:spacing w:val="1"/>
        </w:rPr>
        <w:t xml:space="preserve"> </w:t>
      </w:r>
      <w:r w:rsidRPr="00AE34A5">
        <w:t>размера</w:t>
      </w:r>
      <w:r w:rsidRPr="00AE34A5">
        <w:rPr>
          <w:spacing w:val="1"/>
        </w:rPr>
        <w:t xml:space="preserve"> </w:t>
      </w:r>
      <w:r w:rsidRPr="00AE34A5">
        <w:t>оплаты</w:t>
      </w:r>
      <w:r w:rsidRPr="00AE34A5">
        <w:rPr>
          <w:spacing w:val="1"/>
        </w:rPr>
        <w:t xml:space="preserve"> </w:t>
      </w:r>
      <w:r w:rsidRPr="00AE34A5">
        <w:t>труда,</w:t>
      </w:r>
      <w:r w:rsidRPr="00AE34A5">
        <w:rPr>
          <w:spacing w:val="1"/>
        </w:rPr>
        <w:t xml:space="preserve"> </w:t>
      </w:r>
      <w:r w:rsidRPr="00AE34A5">
        <w:t>установленного федеральным законом;</w:t>
      </w:r>
    </w:p>
    <w:p w:rsidR="00F56DF3" w:rsidRPr="00AE34A5" w:rsidRDefault="00F56DF3" w:rsidP="00F56DF3">
      <w:pPr>
        <w:pStyle w:val="aff3"/>
        <w:tabs>
          <w:tab w:val="left" w:pos="993"/>
        </w:tabs>
        <w:ind w:right="3" w:firstLine="567"/>
      </w:pPr>
      <w:r w:rsidRPr="00AE34A5">
        <w:t>для</w:t>
      </w:r>
      <w:r w:rsidRPr="00AE34A5">
        <w:rPr>
          <w:spacing w:val="1"/>
        </w:rPr>
        <w:t xml:space="preserve"> </w:t>
      </w:r>
      <w:r w:rsidRPr="00AE34A5">
        <w:t>членов</w:t>
      </w:r>
      <w:r w:rsidRPr="00AE34A5">
        <w:rPr>
          <w:spacing w:val="1"/>
        </w:rPr>
        <w:t xml:space="preserve"> </w:t>
      </w:r>
      <w:r w:rsidRPr="00AE34A5">
        <w:t>Профсоюза,</w:t>
      </w:r>
      <w:r w:rsidRPr="00AE34A5">
        <w:rPr>
          <w:spacing w:val="1"/>
        </w:rPr>
        <w:t xml:space="preserve"> </w:t>
      </w:r>
      <w:r w:rsidRPr="00AE34A5">
        <w:t>обучающихся</w:t>
      </w:r>
      <w:r w:rsidRPr="00AE34A5">
        <w:rPr>
          <w:spacing w:val="1"/>
        </w:rPr>
        <w:t xml:space="preserve"> </w:t>
      </w:r>
      <w:r w:rsidRPr="00AE34A5">
        <w:t>в</w:t>
      </w:r>
      <w:r w:rsidRPr="00AE34A5">
        <w:rPr>
          <w:spacing w:val="1"/>
        </w:rPr>
        <w:t xml:space="preserve"> </w:t>
      </w:r>
      <w:r w:rsidRPr="00AE34A5">
        <w:t>организациях</w:t>
      </w:r>
      <w:r w:rsidRPr="00AE34A5">
        <w:rPr>
          <w:spacing w:val="1"/>
        </w:rPr>
        <w:t xml:space="preserve"> </w:t>
      </w:r>
      <w:r w:rsidRPr="00AE34A5">
        <w:t>высшего</w:t>
      </w:r>
      <w:r w:rsidRPr="00AE34A5">
        <w:rPr>
          <w:spacing w:val="1"/>
        </w:rPr>
        <w:t xml:space="preserve"> </w:t>
      </w:r>
      <w:r w:rsidRPr="00AE34A5">
        <w:t>и</w:t>
      </w:r>
      <w:r w:rsidRPr="00AE34A5">
        <w:rPr>
          <w:spacing w:val="1"/>
        </w:rPr>
        <w:t xml:space="preserve"> </w:t>
      </w:r>
      <w:r w:rsidRPr="00AE34A5">
        <w:t>профессионального</w:t>
      </w:r>
      <w:r w:rsidRPr="00AE34A5">
        <w:rPr>
          <w:spacing w:val="1"/>
        </w:rPr>
        <w:t xml:space="preserve"> </w:t>
      </w:r>
      <w:r w:rsidRPr="00AE34A5">
        <w:t>образования,</w:t>
      </w:r>
      <w:r w:rsidRPr="00AE34A5">
        <w:rPr>
          <w:spacing w:val="1"/>
        </w:rPr>
        <w:t xml:space="preserve"> </w:t>
      </w:r>
      <w:r w:rsidRPr="00AE34A5">
        <w:t>не</w:t>
      </w:r>
      <w:r w:rsidRPr="00AE34A5">
        <w:rPr>
          <w:spacing w:val="1"/>
        </w:rPr>
        <w:t xml:space="preserve"> </w:t>
      </w:r>
      <w:r w:rsidRPr="00AE34A5">
        <w:t>получающих</w:t>
      </w:r>
      <w:r w:rsidRPr="00AE34A5">
        <w:rPr>
          <w:spacing w:val="71"/>
        </w:rPr>
        <w:t xml:space="preserve"> </w:t>
      </w:r>
      <w:r w:rsidRPr="00AE34A5">
        <w:t>государственные</w:t>
      </w:r>
      <w:r w:rsidRPr="00AE34A5">
        <w:rPr>
          <w:spacing w:val="1"/>
        </w:rPr>
        <w:t xml:space="preserve"> </w:t>
      </w:r>
      <w:r w:rsidRPr="00AE34A5">
        <w:t>стипендии</w:t>
      </w:r>
      <w:r w:rsidRPr="00AE34A5">
        <w:rPr>
          <w:spacing w:val="1"/>
        </w:rPr>
        <w:t xml:space="preserve"> </w:t>
      </w:r>
      <w:r w:rsidRPr="00AE34A5">
        <w:t>–</w:t>
      </w:r>
      <w:r w:rsidRPr="00AE34A5">
        <w:rPr>
          <w:spacing w:val="1"/>
        </w:rPr>
        <w:t xml:space="preserve"> </w:t>
      </w:r>
      <w:r w:rsidRPr="00AE34A5">
        <w:t>не</w:t>
      </w:r>
      <w:r w:rsidRPr="00AE34A5">
        <w:rPr>
          <w:spacing w:val="1"/>
        </w:rPr>
        <w:t xml:space="preserve"> </w:t>
      </w:r>
      <w:r w:rsidRPr="00AE34A5">
        <w:t>менее</w:t>
      </w:r>
      <w:r w:rsidRPr="00AE34A5">
        <w:rPr>
          <w:spacing w:val="1"/>
        </w:rPr>
        <w:t xml:space="preserve"> </w:t>
      </w:r>
      <w:r w:rsidRPr="00AE34A5">
        <w:t>0,5%</w:t>
      </w:r>
      <w:r w:rsidRPr="00AE34A5">
        <w:rPr>
          <w:spacing w:val="1"/>
        </w:rPr>
        <w:t xml:space="preserve"> </w:t>
      </w:r>
      <w:r w:rsidRPr="00AE34A5">
        <w:t>от</w:t>
      </w:r>
      <w:r w:rsidRPr="00AE34A5">
        <w:rPr>
          <w:spacing w:val="1"/>
        </w:rPr>
        <w:t xml:space="preserve"> </w:t>
      </w:r>
      <w:r w:rsidRPr="00AE34A5">
        <w:t>размера</w:t>
      </w:r>
      <w:r w:rsidRPr="00AE34A5">
        <w:rPr>
          <w:spacing w:val="1"/>
        </w:rPr>
        <w:t xml:space="preserve"> </w:t>
      </w:r>
      <w:r w:rsidRPr="00AE34A5">
        <w:lastRenderedPageBreak/>
        <w:t>норматива</w:t>
      </w:r>
      <w:r w:rsidRPr="00AE34A5">
        <w:rPr>
          <w:spacing w:val="1"/>
        </w:rPr>
        <w:t xml:space="preserve"> </w:t>
      </w:r>
      <w:r w:rsidRPr="00AE34A5">
        <w:t>государственной</w:t>
      </w:r>
      <w:r w:rsidRPr="00AE34A5">
        <w:rPr>
          <w:spacing w:val="1"/>
        </w:rPr>
        <w:t xml:space="preserve"> </w:t>
      </w:r>
      <w:r w:rsidRPr="00AE34A5">
        <w:t>академической</w:t>
      </w:r>
      <w:r w:rsidRPr="00AE34A5">
        <w:rPr>
          <w:spacing w:val="1"/>
        </w:rPr>
        <w:t xml:space="preserve"> </w:t>
      </w:r>
      <w:r w:rsidRPr="00AE34A5">
        <w:t>стипендии,</w:t>
      </w:r>
      <w:r w:rsidRPr="00AE34A5">
        <w:rPr>
          <w:spacing w:val="1"/>
        </w:rPr>
        <w:t xml:space="preserve"> </w:t>
      </w:r>
      <w:r w:rsidRPr="00AE34A5">
        <w:t>установленного</w:t>
      </w:r>
      <w:r w:rsidRPr="00AE34A5">
        <w:rPr>
          <w:spacing w:val="1"/>
        </w:rPr>
        <w:t xml:space="preserve"> </w:t>
      </w:r>
      <w:r w:rsidRPr="00AE34A5">
        <w:t>законодательством</w:t>
      </w:r>
      <w:r w:rsidRPr="00AE34A5">
        <w:rPr>
          <w:spacing w:val="1"/>
        </w:rPr>
        <w:t xml:space="preserve"> </w:t>
      </w:r>
      <w:r w:rsidRPr="00AE34A5">
        <w:t>Российской</w:t>
      </w:r>
      <w:r w:rsidRPr="00AE34A5">
        <w:rPr>
          <w:spacing w:val="1"/>
        </w:rPr>
        <w:t xml:space="preserve"> </w:t>
      </w:r>
      <w:r w:rsidRPr="00AE34A5">
        <w:t>Федерации.</w:t>
      </w:r>
    </w:p>
    <w:p w:rsidR="00F56DF3" w:rsidRPr="00AE34A5" w:rsidRDefault="00F56DF3" w:rsidP="00F56DF3">
      <w:pPr>
        <w:pStyle w:val="aff3"/>
        <w:tabs>
          <w:tab w:val="left" w:pos="993"/>
        </w:tabs>
        <w:ind w:right="3" w:firstLine="567"/>
      </w:pPr>
      <w:r w:rsidRPr="00AE34A5">
        <w:t>Периодичность</w:t>
      </w:r>
      <w:r w:rsidRPr="00AE34A5">
        <w:rPr>
          <w:spacing w:val="1"/>
        </w:rPr>
        <w:t xml:space="preserve"> </w:t>
      </w:r>
      <w:r w:rsidRPr="00AE34A5">
        <w:t>уплаты</w:t>
      </w:r>
      <w:r w:rsidRPr="00AE34A5">
        <w:rPr>
          <w:spacing w:val="1"/>
        </w:rPr>
        <w:t xml:space="preserve"> </w:t>
      </w:r>
      <w:r w:rsidRPr="00AE34A5">
        <w:t>членских</w:t>
      </w:r>
      <w:r w:rsidRPr="00AE34A5">
        <w:rPr>
          <w:spacing w:val="1"/>
        </w:rPr>
        <w:t xml:space="preserve"> </w:t>
      </w:r>
      <w:r w:rsidRPr="00AE34A5">
        <w:t>профсоюзных</w:t>
      </w:r>
      <w:r w:rsidRPr="00AE34A5">
        <w:rPr>
          <w:spacing w:val="1"/>
        </w:rPr>
        <w:t xml:space="preserve"> </w:t>
      </w:r>
      <w:r w:rsidRPr="00AE34A5">
        <w:t>взносов</w:t>
      </w:r>
      <w:r w:rsidRPr="00AE34A5">
        <w:rPr>
          <w:spacing w:val="1"/>
        </w:rPr>
        <w:t xml:space="preserve"> </w:t>
      </w:r>
      <w:r w:rsidRPr="00AE34A5">
        <w:t>в</w:t>
      </w:r>
      <w:r w:rsidRPr="00AE34A5">
        <w:rPr>
          <w:spacing w:val="1"/>
        </w:rPr>
        <w:t xml:space="preserve"> </w:t>
      </w:r>
      <w:r w:rsidRPr="00AE34A5">
        <w:t>льготном</w:t>
      </w:r>
      <w:r w:rsidRPr="00AE34A5">
        <w:rPr>
          <w:spacing w:val="1"/>
        </w:rPr>
        <w:t xml:space="preserve"> </w:t>
      </w:r>
      <w:r w:rsidRPr="00AE34A5">
        <w:t>размере устанавливается профсоюзным комитетом первичной профсоюзной</w:t>
      </w:r>
      <w:r w:rsidRPr="00AE34A5">
        <w:rPr>
          <w:spacing w:val="1"/>
        </w:rPr>
        <w:t xml:space="preserve"> </w:t>
      </w:r>
      <w:r w:rsidRPr="00AE34A5">
        <w:t>организации,</w:t>
      </w:r>
      <w:r w:rsidRPr="00AE34A5">
        <w:rPr>
          <w:spacing w:val="-2"/>
        </w:rPr>
        <w:t xml:space="preserve"> </w:t>
      </w:r>
      <w:r w:rsidRPr="00AE34A5">
        <w:t>но</w:t>
      </w:r>
      <w:r w:rsidRPr="00AE34A5">
        <w:rPr>
          <w:spacing w:val="-3"/>
        </w:rPr>
        <w:t xml:space="preserve"> </w:t>
      </w:r>
      <w:r w:rsidRPr="00AE34A5">
        <w:t>не</w:t>
      </w:r>
      <w:r w:rsidRPr="00AE34A5">
        <w:rPr>
          <w:spacing w:val="-3"/>
        </w:rPr>
        <w:t xml:space="preserve"> </w:t>
      </w:r>
      <w:r w:rsidRPr="00AE34A5">
        <w:t>реже</w:t>
      </w:r>
      <w:r w:rsidRPr="00AE34A5">
        <w:rPr>
          <w:spacing w:val="-2"/>
        </w:rPr>
        <w:t xml:space="preserve"> </w:t>
      </w:r>
      <w:r w:rsidRPr="00AE34A5">
        <w:t>одного</w:t>
      </w:r>
      <w:r w:rsidRPr="00AE34A5">
        <w:rPr>
          <w:spacing w:val="1"/>
        </w:rPr>
        <w:t xml:space="preserve"> </w:t>
      </w:r>
      <w:r w:rsidRPr="00AE34A5">
        <w:t>раза</w:t>
      </w:r>
      <w:r w:rsidRPr="00AE34A5">
        <w:rPr>
          <w:spacing w:val="2"/>
        </w:rPr>
        <w:t xml:space="preserve"> </w:t>
      </w:r>
      <w:r w:rsidRPr="00AE34A5">
        <w:t>в</w:t>
      </w:r>
      <w:r w:rsidRPr="00AE34A5">
        <w:rPr>
          <w:spacing w:val="-2"/>
        </w:rPr>
        <w:t xml:space="preserve"> </w:t>
      </w:r>
      <w:r w:rsidRPr="00AE34A5">
        <w:t>три месяца.</w:t>
      </w:r>
    </w:p>
    <w:p w:rsidR="00F56DF3" w:rsidRPr="00AE34A5" w:rsidRDefault="00F56DF3" w:rsidP="00F56DF3">
      <w:pPr>
        <w:pStyle w:val="aff3"/>
        <w:ind w:left="-142" w:right="3"/>
        <w:jc w:val="center"/>
      </w:pPr>
    </w:p>
    <w:p w:rsidR="00F56DF3" w:rsidRPr="00AE34A5" w:rsidRDefault="00F56DF3" w:rsidP="00FD740C">
      <w:pPr>
        <w:pStyle w:val="1"/>
        <w:keepNext w:val="0"/>
        <w:widowControl w:val="0"/>
        <w:numPr>
          <w:ilvl w:val="0"/>
          <w:numId w:val="189"/>
        </w:numPr>
        <w:tabs>
          <w:tab w:val="left" w:pos="1377"/>
        </w:tabs>
        <w:autoSpaceDE w:val="0"/>
        <w:autoSpaceDN w:val="0"/>
        <w:ind w:left="-142" w:right="3" w:hanging="469"/>
        <w:jc w:val="center"/>
        <w:rPr>
          <w:sz w:val="24"/>
          <w:szCs w:val="24"/>
        </w:rPr>
      </w:pPr>
      <w:r w:rsidRPr="00AE34A5">
        <w:rPr>
          <w:sz w:val="24"/>
          <w:szCs w:val="24"/>
        </w:rPr>
        <w:t>Порядок</w:t>
      </w:r>
      <w:r w:rsidRPr="00AE34A5">
        <w:rPr>
          <w:spacing w:val="-3"/>
          <w:sz w:val="24"/>
          <w:szCs w:val="24"/>
        </w:rPr>
        <w:t xml:space="preserve"> </w:t>
      </w:r>
      <w:r w:rsidRPr="00AE34A5">
        <w:rPr>
          <w:sz w:val="24"/>
          <w:szCs w:val="24"/>
        </w:rPr>
        <w:t>уплаты</w:t>
      </w:r>
      <w:r w:rsidRPr="00AE34A5">
        <w:rPr>
          <w:spacing w:val="-3"/>
          <w:sz w:val="24"/>
          <w:szCs w:val="24"/>
        </w:rPr>
        <w:t xml:space="preserve"> </w:t>
      </w:r>
      <w:r w:rsidRPr="00AE34A5">
        <w:rPr>
          <w:sz w:val="24"/>
          <w:szCs w:val="24"/>
        </w:rPr>
        <w:t>и</w:t>
      </w:r>
      <w:r w:rsidRPr="00AE34A5">
        <w:rPr>
          <w:spacing w:val="-3"/>
          <w:sz w:val="24"/>
          <w:szCs w:val="24"/>
        </w:rPr>
        <w:t xml:space="preserve"> </w:t>
      </w:r>
      <w:r w:rsidRPr="00AE34A5">
        <w:rPr>
          <w:sz w:val="24"/>
          <w:szCs w:val="24"/>
        </w:rPr>
        <w:t>учета</w:t>
      </w:r>
      <w:r w:rsidRPr="00AE34A5">
        <w:rPr>
          <w:spacing w:val="-2"/>
          <w:sz w:val="24"/>
          <w:szCs w:val="24"/>
        </w:rPr>
        <w:t xml:space="preserve"> </w:t>
      </w:r>
      <w:r w:rsidRPr="00AE34A5">
        <w:rPr>
          <w:sz w:val="24"/>
          <w:szCs w:val="24"/>
        </w:rPr>
        <w:t>членских</w:t>
      </w:r>
      <w:r w:rsidRPr="00AE34A5">
        <w:rPr>
          <w:spacing w:val="-1"/>
          <w:sz w:val="24"/>
          <w:szCs w:val="24"/>
        </w:rPr>
        <w:t xml:space="preserve"> </w:t>
      </w:r>
      <w:r w:rsidRPr="00AE34A5">
        <w:rPr>
          <w:sz w:val="24"/>
          <w:szCs w:val="24"/>
        </w:rPr>
        <w:t>профсоюзных</w:t>
      </w:r>
      <w:r w:rsidRPr="00AE34A5">
        <w:rPr>
          <w:spacing w:val="-1"/>
          <w:sz w:val="24"/>
          <w:szCs w:val="24"/>
        </w:rPr>
        <w:t xml:space="preserve"> </w:t>
      </w:r>
      <w:r w:rsidRPr="00AE34A5">
        <w:rPr>
          <w:sz w:val="24"/>
          <w:szCs w:val="24"/>
        </w:rPr>
        <w:t>взносов</w:t>
      </w:r>
    </w:p>
    <w:p w:rsidR="00F56DF3" w:rsidRPr="00AE34A5" w:rsidRDefault="00F56DF3" w:rsidP="00F56DF3">
      <w:pPr>
        <w:pStyle w:val="aff3"/>
        <w:tabs>
          <w:tab w:val="left" w:pos="567"/>
        </w:tabs>
        <w:ind w:right="3"/>
        <w:rPr>
          <w:b/>
        </w:rPr>
      </w:pPr>
    </w:p>
    <w:p w:rsidR="00F56DF3" w:rsidRPr="00AE34A5" w:rsidRDefault="00F56DF3" w:rsidP="00FD740C">
      <w:pPr>
        <w:pStyle w:val="af9"/>
        <w:widowControl w:val="0"/>
        <w:numPr>
          <w:ilvl w:val="1"/>
          <w:numId w:val="186"/>
        </w:numPr>
        <w:tabs>
          <w:tab w:val="left" w:pos="567"/>
          <w:tab w:val="left" w:pos="1302"/>
        </w:tabs>
        <w:autoSpaceDE w:val="0"/>
        <w:autoSpaceDN w:val="0"/>
        <w:ind w:left="0" w:right="3" w:firstLine="707"/>
        <w:jc w:val="both"/>
      </w:pPr>
      <w:r w:rsidRPr="00AE34A5">
        <w:t>Членские профсоюзные взносы в Профсоюзе уплачиваются путем</w:t>
      </w:r>
      <w:r w:rsidRPr="00AE34A5">
        <w:rPr>
          <w:spacing w:val="1"/>
        </w:rPr>
        <w:t xml:space="preserve"> </w:t>
      </w:r>
      <w:r w:rsidRPr="00AE34A5">
        <w:t>безналичного перечисления на расчетный счет организации Профсоюза либо</w:t>
      </w:r>
      <w:r w:rsidRPr="00AE34A5">
        <w:rPr>
          <w:spacing w:val="1"/>
        </w:rPr>
        <w:t xml:space="preserve"> </w:t>
      </w:r>
      <w:r w:rsidRPr="00AE34A5">
        <w:t>наличными</w:t>
      </w:r>
      <w:r w:rsidRPr="00AE34A5">
        <w:rPr>
          <w:spacing w:val="-1"/>
        </w:rPr>
        <w:t xml:space="preserve"> </w:t>
      </w:r>
      <w:r w:rsidRPr="00AE34A5">
        <w:t>средствами</w:t>
      </w:r>
      <w:r w:rsidRPr="00AE34A5">
        <w:rPr>
          <w:spacing w:val="1"/>
        </w:rPr>
        <w:t xml:space="preserve"> </w:t>
      </w:r>
      <w:r w:rsidRPr="00AE34A5">
        <w:t>в</w:t>
      </w:r>
      <w:r w:rsidRPr="00AE34A5">
        <w:rPr>
          <w:spacing w:val="-3"/>
        </w:rPr>
        <w:t xml:space="preserve"> </w:t>
      </w:r>
      <w:r w:rsidRPr="00AE34A5">
        <w:t>кассу</w:t>
      </w:r>
      <w:r w:rsidRPr="00AE34A5">
        <w:rPr>
          <w:spacing w:val="-4"/>
        </w:rPr>
        <w:t xml:space="preserve"> </w:t>
      </w:r>
      <w:r w:rsidRPr="00AE34A5">
        <w:t>профсоюзной организации.</w:t>
      </w:r>
    </w:p>
    <w:p w:rsidR="00F56DF3" w:rsidRPr="00AE34A5" w:rsidRDefault="00F56DF3" w:rsidP="00F56DF3">
      <w:pPr>
        <w:pStyle w:val="aff3"/>
        <w:tabs>
          <w:tab w:val="left" w:pos="567"/>
        </w:tabs>
        <w:ind w:right="3"/>
      </w:pPr>
      <w:r w:rsidRPr="00AE34A5">
        <w:t>Членские</w:t>
      </w:r>
      <w:r w:rsidRPr="00AE34A5">
        <w:rPr>
          <w:spacing w:val="1"/>
        </w:rPr>
        <w:t xml:space="preserve"> </w:t>
      </w:r>
      <w:r w:rsidRPr="00AE34A5">
        <w:t>профсоюзные</w:t>
      </w:r>
      <w:r w:rsidRPr="00AE34A5">
        <w:rPr>
          <w:spacing w:val="1"/>
        </w:rPr>
        <w:t xml:space="preserve"> </w:t>
      </w:r>
      <w:r w:rsidRPr="00AE34A5">
        <w:t>взносы</w:t>
      </w:r>
      <w:r w:rsidRPr="00AE34A5">
        <w:rPr>
          <w:spacing w:val="1"/>
        </w:rPr>
        <w:t xml:space="preserve"> </w:t>
      </w:r>
      <w:r w:rsidRPr="00AE34A5">
        <w:t>удерживаются</w:t>
      </w:r>
      <w:r w:rsidRPr="00AE34A5">
        <w:rPr>
          <w:spacing w:val="1"/>
        </w:rPr>
        <w:t xml:space="preserve"> </w:t>
      </w:r>
      <w:r w:rsidRPr="00AE34A5">
        <w:t>со</w:t>
      </w:r>
      <w:r w:rsidR="00297AD4">
        <w:rPr>
          <w:spacing w:val="71"/>
        </w:rPr>
        <w:t xml:space="preserve"> </w:t>
      </w:r>
      <w:r w:rsidRPr="00AE34A5">
        <w:t>всех</w:t>
      </w:r>
      <w:r w:rsidRPr="00AE34A5">
        <w:rPr>
          <w:spacing w:val="-67"/>
        </w:rPr>
        <w:t xml:space="preserve"> </w:t>
      </w:r>
      <w:r w:rsidRPr="00AE34A5">
        <w:t>предусмотренных</w:t>
      </w:r>
      <w:r w:rsidRPr="00AE34A5">
        <w:rPr>
          <w:spacing w:val="1"/>
        </w:rPr>
        <w:t xml:space="preserve"> </w:t>
      </w:r>
      <w:r w:rsidRPr="00AE34A5">
        <w:t>системой</w:t>
      </w:r>
      <w:r w:rsidRPr="00AE34A5">
        <w:rPr>
          <w:spacing w:val="1"/>
        </w:rPr>
        <w:t xml:space="preserve"> </w:t>
      </w:r>
      <w:r w:rsidRPr="00AE34A5">
        <w:t>оплаты</w:t>
      </w:r>
      <w:r w:rsidRPr="00AE34A5">
        <w:rPr>
          <w:spacing w:val="1"/>
        </w:rPr>
        <w:t xml:space="preserve"> </w:t>
      </w:r>
      <w:r w:rsidRPr="00AE34A5">
        <w:t>труда</w:t>
      </w:r>
      <w:r w:rsidRPr="00AE34A5">
        <w:rPr>
          <w:spacing w:val="1"/>
        </w:rPr>
        <w:t xml:space="preserve"> </w:t>
      </w:r>
      <w:r w:rsidRPr="00AE34A5">
        <w:t>выплат</w:t>
      </w:r>
      <w:r w:rsidRPr="00AE34A5">
        <w:rPr>
          <w:spacing w:val="1"/>
        </w:rPr>
        <w:t xml:space="preserve"> </w:t>
      </w:r>
      <w:r w:rsidRPr="00AE34A5">
        <w:t>работникам,</w:t>
      </w:r>
      <w:r w:rsidRPr="00AE34A5">
        <w:rPr>
          <w:spacing w:val="1"/>
        </w:rPr>
        <w:t xml:space="preserve"> </w:t>
      </w:r>
      <w:r w:rsidRPr="00AE34A5">
        <w:t>стипендий</w:t>
      </w:r>
      <w:r w:rsidRPr="00AE34A5">
        <w:rPr>
          <w:spacing w:val="1"/>
        </w:rPr>
        <w:t xml:space="preserve"> </w:t>
      </w:r>
      <w:r w:rsidRPr="00AE34A5">
        <w:t>обучающихся</w:t>
      </w:r>
      <w:r w:rsidRPr="00AE34A5">
        <w:rPr>
          <w:spacing w:val="1"/>
        </w:rPr>
        <w:t xml:space="preserve"> </w:t>
      </w:r>
      <w:r w:rsidRPr="00AE34A5">
        <w:t>в</w:t>
      </w:r>
      <w:r w:rsidRPr="00AE34A5">
        <w:rPr>
          <w:spacing w:val="1"/>
        </w:rPr>
        <w:t xml:space="preserve"> </w:t>
      </w:r>
      <w:r w:rsidRPr="00AE34A5">
        <w:t>соответствии</w:t>
      </w:r>
      <w:r w:rsidRPr="00AE34A5">
        <w:rPr>
          <w:spacing w:val="1"/>
        </w:rPr>
        <w:t xml:space="preserve"> </w:t>
      </w:r>
      <w:r w:rsidRPr="00AE34A5">
        <w:t>с</w:t>
      </w:r>
      <w:r w:rsidRPr="00AE34A5">
        <w:rPr>
          <w:spacing w:val="1"/>
        </w:rPr>
        <w:t xml:space="preserve"> </w:t>
      </w:r>
      <w:r w:rsidRPr="00AE34A5">
        <w:t>Перечнями,</w:t>
      </w:r>
      <w:r w:rsidRPr="00AE34A5">
        <w:rPr>
          <w:spacing w:val="1"/>
        </w:rPr>
        <w:t xml:space="preserve"> </w:t>
      </w:r>
      <w:r w:rsidRPr="00AE34A5">
        <w:t>утверждаемыми</w:t>
      </w:r>
      <w:r w:rsidRPr="00AE34A5">
        <w:rPr>
          <w:spacing w:val="1"/>
        </w:rPr>
        <w:t xml:space="preserve"> </w:t>
      </w:r>
      <w:r w:rsidRPr="00AE34A5">
        <w:t>выборным</w:t>
      </w:r>
      <w:r w:rsidRPr="00AE34A5">
        <w:rPr>
          <w:spacing w:val="1"/>
        </w:rPr>
        <w:t xml:space="preserve"> </w:t>
      </w:r>
      <w:r w:rsidRPr="00AE34A5">
        <w:t>коллегиальным</w:t>
      </w:r>
      <w:r w:rsidRPr="00AE34A5">
        <w:rPr>
          <w:spacing w:val="-1"/>
        </w:rPr>
        <w:t xml:space="preserve"> </w:t>
      </w:r>
      <w:r w:rsidRPr="00AE34A5">
        <w:t>исполнительным органом</w:t>
      </w:r>
      <w:r w:rsidRPr="00AE34A5">
        <w:rPr>
          <w:spacing w:val="1"/>
        </w:rPr>
        <w:t xml:space="preserve"> </w:t>
      </w:r>
      <w:r w:rsidRPr="00AE34A5">
        <w:t>Профсоюза.</w:t>
      </w:r>
    </w:p>
    <w:p w:rsidR="00F56DF3" w:rsidRPr="00AE34A5" w:rsidRDefault="00F56DF3" w:rsidP="00FD740C">
      <w:pPr>
        <w:pStyle w:val="af9"/>
        <w:widowControl w:val="0"/>
        <w:numPr>
          <w:ilvl w:val="1"/>
          <w:numId w:val="186"/>
        </w:numPr>
        <w:tabs>
          <w:tab w:val="left" w:pos="567"/>
          <w:tab w:val="left" w:pos="1302"/>
        </w:tabs>
        <w:autoSpaceDE w:val="0"/>
        <w:autoSpaceDN w:val="0"/>
        <w:ind w:left="0" w:right="3" w:firstLine="707"/>
        <w:jc w:val="both"/>
      </w:pPr>
      <w:r w:rsidRPr="00AE34A5">
        <w:t>Конкретная</w:t>
      </w:r>
      <w:r w:rsidRPr="00AE34A5">
        <w:rPr>
          <w:spacing w:val="1"/>
        </w:rPr>
        <w:t xml:space="preserve"> </w:t>
      </w:r>
      <w:r w:rsidRPr="00AE34A5">
        <w:t>форма</w:t>
      </w:r>
      <w:r w:rsidRPr="00AE34A5">
        <w:rPr>
          <w:spacing w:val="1"/>
        </w:rPr>
        <w:t xml:space="preserve"> </w:t>
      </w:r>
      <w:r w:rsidRPr="00AE34A5">
        <w:t>уплаты</w:t>
      </w:r>
      <w:r w:rsidRPr="00AE34A5">
        <w:rPr>
          <w:spacing w:val="1"/>
        </w:rPr>
        <w:t xml:space="preserve"> </w:t>
      </w:r>
      <w:r w:rsidRPr="00AE34A5">
        <w:t>членских</w:t>
      </w:r>
      <w:r w:rsidRPr="00AE34A5">
        <w:rPr>
          <w:spacing w:val="1"/>
        </w:rPr>
        <w:t xml:space="preserve"> </w:t>
      </w:r>
      <w:r w:rsidRPr="00AE34A5">
        <w:t>профсоюзных</w:t>
      </w:r>
      <w:r w:rsidRPr="00AE34A5">
        <w:rPr>
          <w:spacing w:val="1"/>
        </w:rPr>
        <w:t xml:space="preserve"> </w:t>
      </w:r>
      <w:r w:rsidRPr="00AE34A5">
        <w:t>взносов</w:t>
      </w:r>
      <w:r w:rsidRPr="00AE34A5">
        <w:rPr>
          <w:spacing w:val="-67"/>
        </w:rPr>
        <w:t xml:space="preserve"> </w:t>
      </w:r>
      <w:r w:rsidRPr="00AE34A5">
        <w:t>устанавливается решением профсоюзного комитета первичной профсоюзной</w:t>
      </w:r>
      <w:r w:rsidRPr="00AE34A5">
        <w:rPr>
          <w:spacing w:val="1"/>
        </w:rPr>
        <w:t xml:space="preserve"> </w:t>
      </w:r>
      <w:r w:rsidRPr="00AE34A5">
        <w:t>организации</w:t>
      </w:r>
      <w:r w:rsidRPr="00AE34A5">
        <w:rPr>
          <w:spacing w:val="-3"/>
        </w:rPr>
        <w:t xml:space="preserve"> </w:t>
      </w:r>
      <w:r w:rsidRPr="00AE34A5">
        <w:t>и</w:t>
      </w:r>
      <w:r w:rsidRPr="00AE34A5">
        <w:rPr>
          <w:spacing w:val="-2"/>
        </w:rPr>
        <w:t xml:space="preserve"> </w:t>
      </w:r>
      <w:r w:rsidRPr="00AE34A5">
        <w:t>предусматривается</w:t>
      </w:r>
      <w:r w:rsidRPr="00AE34A5">
        <w:rPr>
          <w:spacing w:val="-2"/>
        </w:rPr>
        <w:t xml:space="preserve"> </w:t>
      </w:r>
      <w:r w:rsidRPr="00AE34A5">
        <w:t>в</w:t>
      </w:r>
      <w:r w:rsidRPr="00AE34A5">
        <w:rPr>
          <w:spacing w:val="-3"/>
        </w:rPr>
        <w:t xml:space="preserve"> </w:t>
      </w:r>
      <w:r w:rsidRPr="00AE34A5">
        <w:t>коллективном</w:t>
      </w:r>
      <w:r w:rsidRPr="00AE34A5">
        <w:rPr>
          <w:spacing w:val="-5"/>
        </w:rPr>
        <w:t xml:space="preserve"> </w:t>
      </w:r>
      <w:r w:rsidRPr="00AE34A5">
        <w:t>договоре</w:t>
      </w:r>
      <w:r w:rsidRPr="00AE34A5">
        <w:rPr>
          <w:spacing w:val="-4"/>
        </w:rPr>
        <w:t xml:space="preserve"> </w:t>
      </w:r>
      <w:r w:rsidRPr="00AE34A5">
        <w:t>(соглашении).</w:t>
      </w:r>
    </w:p>
    <w:p w:rsidR="00F56DF3" w:rsidRPr="00AE34A5" w:rsidRDefault="00F56DF3" w:rsidP="00FD740C">
      <w:pPr>
        <w:pStyle w:val="af9"/>
        <w:widowControl w:val="0"/>
        <w:numPr>
          <w:ilvl w:val="1"/>
          <w:numId w:val="186"/>
        </w:numPr>
        <w:tabs>
          <w:tab w:val="left" w:pos="567"/>
          <w:tab w:val="left" w:pos="1302"/>
        </w:tabs>
        <w:autoSpaceDE w:val="0"/>
        <w:autoSpaceDN w:val="0"/>
        <w:ind w:left="0" w:right="3" w:firstLine="707"/>
        <w:jc w:val="both"/>
      </w:pPr>
      <w:r w:rsidRPr="00AE34A5">
        <w:t>Удержание</w:t>
      </w:r>
      <w:r w:rsidRPr="00AE34A5">
        <w:rPr>
          <w:spacing w:val="1"/>
        </w:rPr>
        <w:t xml:space="preserve"> </w:t>
      </w:r>
      <w:r w:rsidRPr="00AE34A5">
        <w:t>членских</w:t>
      </w:r>
      <w:r w:rsidRPr="00AE34A5">
        <w:rPr>
          <w:spacing w:val="1"/>
        </w:rPr>
        <w:t xml:space="preserve"> </w:t>
      </w:r>
      <w:r w:rsidRPr="00AE34A5">
        <w:t>профсоюзных</w:t>
      </w:r>
      <w:r w:rsidRPr="00AE34A5">
        <w:rPr>
          <w:spacing w:val="1"/>
        </w:rPr>
        <w:t xml:space="preserve"> </w:t>
      </w:r>
      <w:r w:rsidRPr="00AE34A5">
        <w:t>взносов</w:t>
      </w:r>
      <w:r w:rsidRPr="00AE34A5">
        <w:rPr>
          <w:spacing w:val="1"/>
        </w:rPr>
        <w:t xml:space="preserve"> </w:t>
      </w:r>
      <w:r w:rsidRPr="00AE34A5">
        <w:t>осуществляется</w:t>
      </w:r>
      <w:r w:rsidRPr="00AE34A5">
        <w:rPr>
          <w:spacing w:val="1"/>
        </w:rPr>
        <w:t xml:space="preserve"> </w:t>
      </w:r>
      <w:r w:rsidRPr="00AE34A5">
        <w:t>на</w:t>
      </w:r>
      <w:r w:rsidRPr="00AE34A5">
        <w:rPr>
          <w:spacing w:val="1"/>
        </w:rPr>
        <w:t xml:space="preserve"> </w:t>
      </w:r>
      <w:r w:rsidRPr="00AE34A5">
        <w:t>основании письменного заявления члена Профсоюза на имя работодателя,</w:t>
      </w:r>
      <w:r w:rsidRPr="00AE34A5">
        <w:rPr>
          <w:spacing w:val="1"/>
        </w:rPr>
        <w:t xml:space="preserve"> </w:t>
      </w:r>
      <w:r w:rsidRPr="00AE34A5">
        <w:t>руководителя</w:t>
      </w:r>
      <w:r w:rsidRPr="00AE34A5">
        <w:rPr>
          <w:spacing w:val="-2"/>
        </w:rPr>
        <w:t xml:space="preserve"> </w:t>
      </w:r>
      <w:r w:rsidRPr="00AE34A5">
        <w:t>организации</w:t>
      </w:r>
      <w:r w:rsidRPr="00AE34A5">
        <w:rPr>
          <w:spacing w:val="2"/>
        </w:rPr>
        <w:t xml:space="preserve"> </w:t>
      </w:r>
      <w:r w:rsidRPr="00AE34A5">
        <w:t>сферы</w:t>
      </w:r>
      <w:r w:rsidRPr="00AE34A5">
        <w:rPr>
          <w:spacing w:val="-3"/>
        </w:rPr>
        <w:t xml:space="preserve"> </w:t>
      </w:r>
      <w:r w:rsidRPr="00AE34A5">
        <w:t>образования.</w:t>
      </w:r>
    </w:p>
    <w:p w:rsidR="00F56DF3" w:rsidRPr="00AE34A5" w:rsidRDefault="00F56DF3" w:rsidP="00FD740C">
      <w:pPr>
        <w:pStyle w:val="af9"/>
        <w:widowControl w:val="0"/>
        <w:numPr>
          <w:ilvl w:val="1"/>
          <w:numId w:val="186"/>
        </w:numPr>
        <w:tabs>
          <w:tab w:val="left" w:pos="567"/>
          <w:tab w:val="left" w:pos="1302"/>
        </w:tabs>
        <w:autoSpaceDE w:val="0"/>
        <w:autoSpaceDN w:val="0"/>
        <w:ind w:left="0" w:right="3" w:firstLine="707"/>
        <w:jc w:val="both"/>
      </w:pPr>
      <w:r w:rsidRPr="00AE34A5">
        <w:t>Работодатель, образовательная организация ежемесячно, в полном</w:t>
      </w:r>
      <w:r w:rsidRPr="00AE34A5">
        <w:rPr>
          <w:spacing w:val="1"/>
        </w:rPr>
        <w:t xml:space="preserve"> </w:t>
      </w:r>
      <w:r w:rsidRPr="00AE34A5">
        <w:t>объеме,</w:t>
      </w:r>
      <w:r w:rsidRPr="00AE34A5">
        <w:rPr>
          <w:spacing w:val="1"/>
        </w:rPr>
        <w:t xml:space="preserve"> </w:t>
      </w:r>
      <w:r w:rsidRPr="00AE34A5">
        <w:t>бесплатно</w:t>
      </w:r>
      <w:r w:rsidRPr="00AE34A5">
        <w:rPr>
          <w:spacing w:val="1"/>
        </w:rPr>
        <w:t xml:space="preserve"> </w:t>
      </w:r>
      <w:r w:rsidRPr="00AE34A5">
        <w:t>и</w:t>
      </w:r>
      <w:r w:rsidRPr="00AE34A5">
        <w:rPr>
          <w:spacing w:val="1"/>
        </w:rPr>
        <w:t xml:space="preserve"> </w:t>
      </w:r>
      <w:r w:rsidRPr="00AE34A5">
        <w:t>своевременно</w:t>
      </w:r>
      <w:r w:rsidRPr="00AE34A5">
        <w:rPr>
          <w:spacing w:val="1"/>
        </w:rPr>
        <w:t xml:space="preserve"> </w:t>
      </w:r>
      <w:r w:rsidRPr="00AE34A5">
        <w:t>перечисляет</w:t>
      </w:r>
      <w:r w:rsidRPr="00AE34A5">
        <w:rPr>
          <w:spacing w:val="1"/>
        </w:rPr>
        <w:t xml:space="preserve"> </w:t>
      </w:r>
      <w:r w:rsidRPr="00AE34A5">
        <w:t>на</w:t>
      </w:r>
      <w:r w:rsidRPr="00AE34A5">
        <w:rPr>
          <w:spacing w:val="1"/>
        </w:rPr>
        <w:t xml:space="preserve"> </w:t>
      </w:r>
      <w:r w:rsidRPr="00AE34A5">
        <w:t>расчетный</w:t>
      </w:r>
      <w:r w:rsidRPr="00AE34A5">
        <w:rPr>
          <w:spacing w:val="1"/>
        </w:rPr>
        <w:t xml:space="preserve"> </w:t>
      </w:r>
      <w:r w:rsidRPr="00AE34A5">
        <w:t>счет</w:t>
      </w:r>
      <w:r w:rsidRPr="00AE34A5">
        <w:rPr>
          <w:spacing w:val="1"/>
        </w:rPr>
        <w:t xml:space="preserve"> </w:t>
      </w:r>
      <w:r w:rsidRPr="00AE34A5">
        <w:t>организации Профсоюза членские профсоюзные взносы из заработной платы</w:t>
      </w:r>
      <w:r w:rsidRPr="00AE34A5">
        <w:rPr>
          <w:spacing w:val="1"/>
        </w:rPr>
        <w:t xml:space="preserve"> </w:t>
      </w:r>
      <w:r w:rsidRPr="00AE34A5">
        <w:t>работников</w:t>
      </w:r>
      <w:r w:rsidRPr="00AE34A5">
        <w:rPr>
          <w:spacing w:val="1"/>
        </w:rPr>
        <w:t xml:space="preserve"> </w:t>
      </w:r>
      <w:r w:rsidRPr="00AE34A5">
        <w:t>или</w:t>
      </w:r>
      <w:r w:rsidRPr="00AE34A5">
        <w:rPr>
          <w:spacing w:val="1"/>
        </w:rPr>
        <w:t xml:space="preserve"> </w:t>
      </w:r>
      <w:r w:rsidRPr="00AE34A5">
        <w:t>стипендий</w:t>
      </w:r>
      <w:r w:rsidRPr="00AE34A5">
        <w:rPr>
          <w:spacing w:val="1"/>
        </w:rPr>
        <w:t xml:space="preserve"> </w:t>
      </w:r>
      <w:r w:rsidRPr="00AE34A5">
        <w:t>обучающихся</w:t>
      </w:r>
      <w:r w:rsidRPr="00AE34A5">
        <w:rPr>
          <w:spacing w:val="1"/>
        </w:rPr>
        <w:t xml:space="preserve"> </w:t>
      </w:r>
      <w:r w:rsidRPr="00AE34A5">
        <w:t>в</w:t>
      </w:r>
      <w:r w:rsidRPr="00AE34A5">
        <w:rPr>
          <w:spacing w:val="1"/>
        </w:rPr>
        <w:t xml:space="preserve"> </w:t>
      </w:r>
      <w:r w:rsidRPr="00AE34A5">
        <w:t>соответствии</w:t>
      </w:r>
      <w:r w:rsidRPr="00AE34A5">
        <w:rPr>
          <w:spacing w:val="1"/>
        </w:rPr>
        <w:t xml:space="preserve"> </w:t>
      </w:r>
      <w:r w:rsidRPr="00AE34A5">
        <w:t>с</w:t>
      </w:r>
      <w:r w:rsidRPr="00AE34A5">
        <w:rPr>
          <w:spacing w:val="1"/>
        </w:rPr>
        <w:t xml:space="preserve"> </w:t>
      </w:r>
      <w:r w:rsidRPr="00AE34A5">
        <w:t>коллективным</w:t>
      </w:r>
      <w:r w:rsidRPr="00AE34A5">
        <w:rPr>
          <w:spacing w:val="1"/>
        </w:rPr>
        <w:t xml:space="preserve"> </w:t>
      </w:r>
      <w:r w:rsidRPr="00AE34A5">
        <w:t>договором,</w:t>
      </w:r>
      <w:r w:rsidRPr="00AE34A5">
        <w:rPr>
          <w:spacing w:val="-3"/>
        </w:rPr>
        <w:t xml:space="preserve"> </w:t>
      </w:r>
      <w:r w:rsidRPr="00AE34A5">
        <w:t>соглашением</w:t>
      </w:r>
      <w:r w:rsidRPr="00AE34A5">
        <w:rPr>
          <w:spacing w:val="-1"/>
        </w:rPr>
        <w:t xml:space="preserve"> </w:t>
      </w:r>
      <w:r w:rsidRPr="00AE34A5">
        <w:t>и</w:t>
      </w:r>
      <w:r w:rsidRPr="00AE34A5">
        <w:rPr>
          <w:spacing w:val="-1"/>
        </w:rPr>
        <w:t xml:space="preserve"> </w:t>
      </w:r>
      <w:r w:rsidRPr="00AE34A5">
        <w:t>не</w:t>
      </w:r>
      <w:r w:rsidRPr="00AE34A5">
        <w:rPr>
          <w:spacing w:val="-1"/>
        </w:rPr>
        <w:t xml:space="preserve"> </w:t>
      </w:r>
      <w:r w:rsidRPr="00AE34A5">
        <w:t>вправе</w:t>
      </w:r>
      <w:r w:rsidRPr="00AE34A5">
        <w:rPr>
          <w:spacing w:val="-1"/>
        </w:rPr>
        <w:t xml:space="preserve"> </w:t>
      </w:r>
      <w:r w:rsidRPr="00AE34A5">
        <w:t>задерживать</w:t>
      </w:r>
      <w:r w:rsidRPr="00AE34A5">
        <w:rPr>
          <w:spacing w:val="-2"/>
        </w:rPr>
        <w:t xml:space="preserve"> </w:t>
      </w:r>
      <w:r w:rsidRPr="00AE34A5">
        <w:t>их</w:t>
      </w:r>
      <w:r w:rsidRPr="00AE34A5">
        <w:rPr>
          <w:spacing w:val="-3"/>
        </w:rPr>
        <w:t xml:space="preserve"> </w:t>
      </w:r>
      <w:r w:rsidRPr="00AE34A5">
        <w:t>перечисление.</w:t>
      </w:r>
    </w:p>
    <w:p w:rsidR="00F56DF3" w:rsidRPr="00AE34A5" w:rsidRDefault="00F56DF3" w:rsidP="00FD740C">
      <w:pPr>
        <w:pStyle w:val="af9"/>
        <w:widowControl w:val="0"/>
        <w:numPr>
          <w:ilvl w:val="1"/>
          <w:numId w:val="186"/>
        </w:numPr>
        <w:tabs>
          <w:tab w:val="left" w:pos="567"/>
          <w:tab w:val="left" w:pos="1302"/>
        </w:tabs>
        <w:autoSpaceDE w:val="0"/>
        <w:autoSpaceDN w:val="0"/>
        <w:ind w:left="0" w:right="3" w:firstLine="707"/>
        <w:jc w:val="both"/>
      </w:pPr>
      <w:r w:rsidRPr="00AE34A5">
        <w:t>Членские</w:t>
      </w:r>
      <w:r w:rsidRPr="00AE34A5">
        <w:rPr>
          <w:spacing w:val="1"/>
        </w:rPr>
        <w:t xml:space="preserve"> </w:t>
      </w:r>
      <w:r w:rsidRPr="00AE34A5">
        <w:t>профсоюзные</w:t>
      </w:r>
      <w:r w:rsidRPr="00AE34A5">
        <w:rPr>
          <w:spacing w:val="1"/>
        </w:rPr>
        <w:t xml:space="preserve"> </w:t>
      </w:r>
      <w:r w:rsidRPr="00AE34A5">
        <w:t>взносы</w:t>
      </w:r>
      <w:r w:rsidRPr="00AE34A5">
        <w:rPr>
          <w:spacing w:val="1"/>
        </w:rPr>
        <w:t xml:space="preserve"> </w:t>
      </w:r>
      <w:r w:rsidRPr="00AE34A5">
        <w:t>вносятся</w:t>
      </w:r>
      <w:r w:rsidRPr="00AE34A5">
        <w:rPr>
          <w:spacing w:val="1"/>
        </w:rPr>
        <w:t xml:space="preserve"> </w:t>
      </w:r>
      <w:r w:rsidRPr="00AE34A5">
        <w:t>на</w:t>
      </w:r>
      <w:r w:rsidRPr="00AE34A5">
        <w:rPr>
          <w:spacing w:val="1"/>
        </w:rPr>
        <w:t xml:space="preserve"> </w:t>
      </w:r>
      <w:r w:rsidRPr="00AE34A5">
        <w:t>расчетный</w:t>
      </w:r>
      <w:r w:rsidRPr="00AE34A5">
        <w:rPr>
          <w:spacing w:val="1"/>
        </w:rPr>
        <w:t xml:space="preserve"> </w:t>
      </w:r>
      <w:r w:rsidRPr="00AE34A5">
        <w:t>счет</w:t>
      </w:r>
      <w:r w:rsidRPr="00AE34A5">
        <w:rPr>
          <w:spacing w:val="1"/>
        </w:rPr>
        <w:t xml:space="preserve"> </w:t>
      </w:r>
      <w:r w:rsidRPr="00AE34A5">
        <w:t>организации</w:t>
      </w:r>
      <w:r w:rsidRPr="00AE34A5">
        <w:rPr>
          <w:spacing w:val="1"/>
        </w:rPr>
        <w:t xml:space="preserve"> </w:t>
      </w:r>
      <w:r w:rsidRPr="00AE34A5">
        <w:t>Профсоюза</w:t>
      </w:r>
      <w:r w:rsidRPr="00AE34A5">
        <w:rPr>
          <w:spacing w:val="1"/>
        </w:rPr>
        <w:t xml:space="preserve"> </w:t>
      </w:r>
      <w:r w:rsidRPr="00AE34A5">
        <w:t>или</w:t>
      </w:r>
      <w:r w:rsidRPr="00AE34A5">
        <w:rPr>
          <w:spacing w:val="1"/>
        </w:rPr>
        <w:t xml:space="preserve"> </w:t>
      </w:r>
      <w:r w:rsidRPr="00AE34A5">
        <w:t>наличными</w:t>
      </w:r>
      <w:r w:rsidRPr="00AE34A5">
        <w:rPr>
          <w:spacing w:val="1"/>
        </w:rPr>
        <w:t xml:space="preserve"> </w:t>
      </w:r>
      <w:r w:rsidRPr="00AE34A5">
        <w:t>денежными</w:t>
      </w:r>
      <w:r w:rsidRPr="00AE34A5">
        <w:rPr>
          <w:spacing w:val="1"/>
        </w:rPr>
        <w:t xml:space="preserve"> </w:t>
      </w:r>
      <w:r w:rsidRPr="00AE34A5">
        <w:t>средствами</w:t>
      </w:r>
      <w:r w:rsidRPr="00AE34A5">
        <w:rPr>
          <w:spacing w:val="1"/>
        </w:rPr>
        <w:t xml:space="preserve"> </w:t>
      </w:r>
      <w:r w:rsidRPr="00AE34A5">
        <w:t>в</w:t>
      </w:r>
      <w:r w:rsidRPr="00AE34A5">
        <w:rPr>
          <w:spacing w:val="1"/>
        </w:rPr>
        <w:t xml:space="preserve"> </w:t>
      </w:r>
      <w:r w:rsidRPr="00AE34A5">
        <w:t>кассу</w:t>
      </w:r>
      <w:r w:rsidRPr="00AE34A5">
        <w:rPr>
          <w:spacing w:val="1"/>
        </w:rPr>
        <w:t xml:space="preserve"> </w:t>
      </w:r>
      <w:r w:rsidRPr="00AE34A5">
        <w:t>профсоюзной</w:t>
      </w:r>
      <w:r w:rsidRPr="00AE34A5">
        <w:rPr>
          <w:spacing w:val="-1"/>
        </w:rPr>
        <w:t xml:space="preserve"> </w:t>
      </w:r>
      <w:r w:rsidRPr="00AE34A5">
        <w:t>организации</w:t>
      </w:r>
      <w:r w:rsidRPr="00AE34A5">
        <w:rPr>
          <w:spacing w:val="1"/>
        </w:rPr>
        <w:t xml:space="preserve"> </w:t>
      </w:r>
      <w:r w:rsidRPr="00AE34A5">
        <w:t>по</w:t>
      </w:r>
      <w:r w:rsidRPr="00AE34A5">
        <w:rPr>
          <w:spacing w:val="1"/>
        </w:rPr>
        <w:t xml:space="preserve"> </w:t>
      </w:r>
      <w:r w:rsidRPr="00AE34A5">
        <w:t>месту</w:t>
      </w:r>
      <w:r w:rsidRPr="00AE34A5">
        <w:rPr>
          <w:spacing w:val="-2"/>
        </w:rPr>
        <w:t xml:space="preserve"> </w:t>
      </w:r>
      <w:r w:rsidRPr="00AE34A5">
        <w:t>учета:</w:t>
      </w:r>
    </w:p>
    <w:p w:rsidR="00F56DF3" w:rsidRPr="00AE34A5" w:rsidRDefault="00F56DF3" w:rsidP="00F56DF3">
      <w:pPr>
        <w:pStyle w:val="aff3"/>
        <w:tabs>
          <w:tab w:val="left" w:pos="567"/>
        </w:tabs>
        <w:ind w:right="3"/>
      </w:pPr>
      <w:r w:rsidRPr="00AE34A5">
        <w:t>лицами, временно не работающими в связи с нахождением в отпусках</w:t>
      </w:r>
      <w:r w:rsidRPr="00AE34A5">
        <w:rPr>
          <w:spacing w:val="1"/>
        </w:rPr>
        <w:t xml:space="preserve"> </w:t>
      </w:r>
      <w:r w:rsidRPr="00AE34A5">
        <w:t>по</w:t>
      </w:r>
      <w:r w:rsidRPr="00AE34A5">
        <w:rPr>
          <w:spacing w:val="-4"/>
        </w:rPr>
        <w:t xml:space="preserve"> </w:t>
      </w:r>
      <w:r w:rsidRPr="00AE34A5">
        <w:t>беременности и</w:t>
      </w:r>
      <w:r w:rsidRPr="00AE34A5">
        <w:rPr>
          <w:spacing w:val="-3"/>
        </w:rPr>
        <w:t xml:space="preserve"> </w:t>
      </w:r>
      <w:r w:rsidRPr="00AE34A5">
        <w:t>родам,</w:t>
      </w:r>
      <w:r w:rsidRPr="00AE34A5">
        <w:rPr>
          <w:spacing w:val="-4"/>
        </w:rPr>
        <w:t xml:space="preserve"> </w:t>
      </w:r>
      <w:r w:rsidRPr="00AE34A5">
        <w:t>по</w:t>
      </w:r>
      <w:r w:rsidRPr="00AE34A5">
        <w:rPr>
          <w:spacing w:val="1"/>
        </w:rPr>
        <w:t xml:space="preserve"> </w:t>
      </w:r>
      <w:r w:rsidRPr="00AE34A5">
        <w:t>уходу</w:t>
      </w:r>
      <w:r w:rsidRPr="00AE34A5">
        <w:rPr>
          <w:spacing w:val="-5"/>
        </w:rPr>
        <w:t xml:space="preserve"> </w:t>
      </w:r>
      <w:r w:rsidRPr="00AE34A5">
        <w:t>за ребенком;</w:t>
      </w:r>
    </w:p>
    <w:p w:rsidR="00F56DF3" w:rsidRPr="00AE34A5" w:rsidRDefault="00F56DF3" w:rsidP="00F56DF3">
      <w:pPr>
        <w:pStyle w:val="aff3"/>
        <w:tabs>
          <w:tab w:val="left" w:pos="567"/>
        </w:tabs>
        <w:ind w:right="3"/>
      </w:pPr>
      <w:r w:rsidRPr="00AE34A5">
        <w:t>обучающимися, не получающими стипендий;</w:t>
      </w:r>
      <w:r w:rsidRPr="00AE34A5">
        <w:rPr>
          <w:spacing w:val="-67"/>
        </w:rPr>
        <w:t xml:space="preserve"> </w:t>
      </w:r>
      <w:r w:rsidRPr="00AE34A5">
        <w:t>неработающими</w:t>
      </w:r>
      <w:r w:rsidRPr="00AE34A5">
        <w:rPr>
          <w:spacing w:val="-3"/>
        </w:rPr>
        <w:t xml:space="preserve"> </w:t>
      </w:r>
      <w:r w:rsidRPr="00AE34A5">
        <w:t>пенсионерами;</w:t>
      </w:r>
    </w:p>
    <w:p w:rsidR="00F56DF3" w:rsidRPr="00AE34A5" w:rsidRDefault="00F56DF3" w:rsidP="00F56DF3">
      <w:pPr>
        <w:pStyle w:val="aff3"/>
        <w:tabs>
          <w:tab w:val="left" w:pos="567"/>
        </w:tabs>
        <w:ind w:right="3"/>
      </w:pPr>
      <w:r w:rsidRPr="00AE34A5">
        <w:t>другими</w:t>
      </w:r>
      <w:r w:rsidRPr="00AE34A5">
        <w:rPr>
          <w:spacing w:val="1"/>
        </w:rPr>
        <w:t xml:space="preserve"> </w:t>
      </w:r>
      <w:r w:rsidRPr="00AE34A5">
        <w:t>членами</w:t>
      </w:r>
      <w:r w:rsidRPr="00AE34A5">
        <w:rPr>
          <w:spacing w:val="1"/>
        </w:rPr>
        <w:t xml:space="preserve"> </w:t>
      </w:r>
      <w:r w:rsidRPr="00AE34A5">
        <w:t>Профсоюза,</w:t>
      </w:r>
      <w:r w:rsidRPr="00AE34A5">
        <w:rPr>
          <w:spacing w:val="1"/>
        </w:rPr>
        <w:t xml:space="preserve"> </w:t>
      </w:r>
      <w:r w:rsidRPr="00AE34A5">
        <w:t>временно</w:t>
      </w:r>
      <w:r w:rsidRPr="00AE34A5">
        <w:rPr>
          <w:spacing w:val="1"/>
        </w:rPr>
        <w:t xml:space="preserve"> </w:t>
      </w:r>
      <w:r w:rsidRPr="00AE34A5">
        <w:t>не</w:t>
      </w:r>
      <w:r w:rsidRPr="00AE34A5">
        <w:rPr>
          <w:spacing w:val="1"/>
        </w:rPr>
        <w:t xml:space="preserve"> </w:t>
      </w:r>
      <w:r w:rsidRPr="00AE34A5">
        <w:t>работающими,</w:t>
      </w:r>
      <w:r w:rsidRPr="00AE34A5">
        <w:rPr>
          <w:spacing w:val="1"/>
        </w:rPr>
        <w:t xml:space="preserve"> </w:t>
      </w:r>
      <w:r w:rsidRPr="00AE34A5">
        <w:t>и</w:t>
      </w:r>
      <w:r w:rsidRPr="00AE34A5">
        <w:rPr>
          <w:spacing w:val="1"/>
        </w:rPr>
        <w:t xml:space="preserve"> </w:t>
      </w:r>
      <w:r w:rsidRPr="00AE34A5">
        <w:t>в</w:t>
      </w:r>
      <w:r w:rsidRPr="00AE34A5">
        <w:rPr>
          <w:spacing w:val="1"/>
        </w:rPr>
        <w:t xml:space="preserve"> </w:t>
      </w:r>
      <w:r w:rsidRPr="00AE34A5">
        <w:t>том</w:t>
      </w:r>
      <w:r w:rsidRPr="00AE34A5">
        <w:rPr>
          <w:spacing w:val="1"/>
        </w:rPr>
        <w:t xml:space="preserve"> </w:t>
      </w:r>
      <w:r w:rsidRPr="00AE34A5">
        <w:t>числе, имеющими дополнительный заработок, начисленный не по основному</w:t>
      </w:r>
      <w:r w:rsidRPr="00AE34A5">
        <w:rPr>
          <w:spacing w:val="-67"/>
        </w:rPr>
        <w:t xml:space="preserve"> </w:t>
      </w:r>
      <w:r w:rsidRPr="00AE34A5">
        <w:t>месту</w:t>
      </w:r>
      <w:r w:rsidRPr="00AE34A5">
        <w:rPr>
          <w:spacing w:val="-4"/>
        </w:rPr>
        <w:t xml:space="preserve"> </w:t>
      </w:r>
      <w:r w:rsidRPr="00AE34A5">
        <w:t>работы.</w:t>
      </w:r>
    </w:p>
    <w:p w:rsidR="00F56DF3" w:rsidRPr="00AE34A5" w:rsidRDefault="00F56DF3" w:rsidP="00FD740C">
      <w:pPr>
        <w:pStyle w:val="af9"/>
        <w:widowControl w:val="0"/>
        <w:numPr>
          <w:ilvl w:val="1"/>
          <w:numId w:val="186"/>
        </w:numPr>
        <w:tabs>
          <w:tab w:val="left" w:pos="567"/>
          <w:tab w:val="left" w:pos="1302"/>
        </w:tabs>
        <w:autoSpaceDE w:val="0"/>
        <w:autoSpaceDN w:val="0"/>
        <w:ind w:left="0" w:right="3" w:firstLine="707"/>
        <w:jc w:val="both"/>
      </w:pPr>
      <w:r w:rsidRPr="00AE34A5">
        <w:t>Документальным подтверждением уплаты членских профсоюзных</w:t>
      </w:r>
      <w:r w:rsidRPr="00AE34A5">
        <w:rPr>
          <w:spacing w:val="1"/>
        </w:rPr>
        <w:t xml:space="preserve"> </w:t>
      </w:r>
      <w:r w:rsidRPr="00AE34A5">
        <w:t>взносов</w:t>
      </w:r>
      <w:r w:rsidRPr="00AE34A5">
        <w:rPr>
          <w:spacing w:val="-3"/>
        </w:rPr>
        <w:t xml:space="preserve"> </w:t>
      </w:r>
      <w:r w:rsidRPr="00AE34A5">
        <w:t>членом Профсоюза</w:t>
      </w:r>
      <w:r w:rsidRPr="00AE34A5">
        <w:rPr>
          <w:spacing w:val="-1"/>
        </w:rPr>
        <w:t xml:space="preserve"> </w:t>
      </w:r>
      <w:r w:rsidRPr="00AE34A5">
        <w:t>являются:</w:t>
      </w:r>
    </w:p>
    <w:p w:rsidR="00F56DF3" w:rsidRPr="00AE34A5" w:rsidRDefault="00F56DF3" w:rsidP="00F56DF3">
      <w:pPr>
        <w:pStyle w:val="aff3"/>
        <w:tabs>
          <w:tab w:val="left" w:pos="567"/>
        </w:tabs>
        <w:spacing w:line="321" w:lineRule="exact"/>
        <w:ind w:right="3"/>
      </w:pPr>
      <w:r w:rsidRPr="00AE34A5">
        <w:t>расчетно-платежная</w:t>
      </w:r>
      <w:r w:rsidRPr="00AE34A5">
        <w:rPr>
          <w:spacing w:val="-6"/>
        </w:rPr>
        <w:t xml:space="preserve"> </w:t>
      </w:r>
      <w:r w:rsidRPr="00AE34A5">
        <w:t>ведомость</w:t>
      </w:r>
      <w:r w:rsidRPr="00AE34A5">
        <w:rPr>
          <w:spacing w:val="-4"/>
        </w:rPr>
        <w:t xml:space="preserve"> </w:t>
      </w:r>
      <w:r w:rsidRPr="00AE34A5">
        <w:t>на</w:t>
      </w:r>
      <w:r w:rsidRPr="00AE34A5">
        <w:rPr>
          <w:spacing w:val="-3"/>
        </w:rPr>
        <w:t xml:space="preserve"> </w:t>
      </w:r>
      <w:r w:rsidRPr="00AE34A5">
        <w:t>заработную</w:t>
      </w:r>
      <w:r w:rsidRPr="00AE34A5">
        <w:rPr>
          <w:spacing w:val="-4"/>
        </w:rPr>
        <w:t xml:space="preserve"> </w:t>
      </w:r>
      <w:r w:rsidRPr="00AE34A5">
        <w:t>плату;</w:t>
      </w:r>
    </w:p>
    <w:p w:rsidR="00F56DF3" w:rsidRPr="00AE34A5" w:rsidRDefault="00F56DF3" w:rsidP="00F56DF3">
      <w:pPr>
        <w:pStyle w:val="aff3"/>
        <w:tabs>
          <w:tab w:val="left" w:pos="567"/>
        </w:tabs>
        <w:spacing w:line="242" w:lineRule="auto"/>
        <w:ind w:right="3"/>
      </w:pPr>
      <w:r w:rsidRPr="00AE34A5">
        <w:t>лицевой</w:t>
      </w:r>
      <w:r w:rsidRPr="00AE34A5">
        <w:rPr>
          <w:spacing w:val="29"/>
        </w:rPr>
        <w:t xml:space="preserve"> </w:t>
      </w:r>
      <w:r w:rsidRPr="00AE34A5">
        <w:t>счет</w:t>
      </w:r>
      <w:r w:rsidRPr="00AE34A5">
        <w:rPr>
          <w:spacing w:val="29"/>
        </w:rPr>
        <w:t xml:space="preserve"> </w:t>
      </w:r>
      <w:r w:rsidRPr="00AE34A5">
        <w:t>или</w:t>
      </w:r>
      <w:r w:rsidRPr="00AE34A5">
        <w:rPr>
          <w:spacing w:val="30"/>
        </w:rPr>
        <w:t xml:space="preserve"> </w:t>
      </w:r>
      <w:r w:rsidRPr="00AE34A5">
        <w:t>расчетный</w:t>
      </w:r>
      <w:r w:rsidRPr="00AE34A5">
        <w:rPr>
          <w:spacing w:val="31"/>
        </w:rPr>
        <w:t xml:space="preserve"> </w:t>
      </w:r>
      <w:r w:rsidRPr="00AE34A5">
        <w:t>листок</w:t>
      </w:r>
      <w:r w:rsidRPr="00AE34A5">
        <w:rPr>
          <w:spacing w:val="28"/>
        </w:rPr>
        <w:t xml:space="preserve"> </w:t>
      </w:r>
      <w:r w:rsidRPr="00AE34A5">
        <w:t>при</w:t>
      </w:r>
      <w:r w:rsidRPr="00AE34A5">
        <w:rPr>
          <w:spacing w:val="30"/>
        </w:rPr>
        <w:t xml:space="preserve"> </w:t>
      </w:r>
      <w:r w:rsidRPr="00AE34A5">
        <w:t>безналичном</w:t>
      </w:r>
      <w:r w:rsidRPr="00AE34A5">
        <w:rPr>
          <w:spacing w:val="28"/>
        </w:rPr>
        <w:t xml:space="preserve"> </w:t>
      </w:r>
      <w:r w:rsidRPr="00AE34A5">
        <w:t>порядке</w:t>
      </w:r>
      <w:r w:rsidRPr="00AE34A5">
        <w:rPr>
          <w:spacing w:val="29"/>
        </w:rPr>
        <w:t xml:space="preserve"> </w:t>
      </w:r>
      <w:r w:rsidRPr="00AE34A5">
        <w:t>уплаты</w:t>
      </w:r>
      <w:r w:rsidR="00297AD4">
        <w:t xml:space="preserve"> </w:t>
      </w:r>
      <w:r w:rsidRPr="00AE34A5">
        <w:rPr>
          <w:spacing w:val="-67"/>
        </w:rPr>
        <w:t xml:space="preserve"> </w:t>
      </w:r>
      <w:r w:rsidRPr="00AE34A5">
        <w:t>взносов;</w:t>
      </w:r>
    </w:p>
    <w:p w:rsidR="00F56DF3" w:rsidRPr="00AE34A5" w:rsidRDefault="00F56DF3" w:rsidP="00F56DF3">
      <w:pPr>
        <w:pStyle w:val="aff3"/>
        <w:tabs>
          <w:tab w:val="left" w:pos="567"/>
        </w:tabs>
        <w:spacing w:line="317" w:lineRule="exact"/>
        <w:ind w:right="3"/>
      </w:pPr>
      <w:r w:rsidRPr="00AE34A5">
        <w:t>приходный</w:t>
      </w:r>
      <w:r w:rsidRPr="00AE34A5">
        <w:rPr>
          <w:spacing w:val="-5"/>
        </w:rPr>
        <w:t xml:space="preserve"> </w:t>
      </w:r>
      <w:r w:rsidRPr="00AE34A5">
        <w:t>кассовый</w:t>
      </w:r>
      <w:r w:rsidRPr="00AE34A5">
        <w:rPr>
          <w:spacing w:val="-1"/>
        </w:rPr>
        <w:t xml:space="preserve"> </w:t>
      </w:r>
      <w:r w:rsidRPr="00AE34A5">
        <w:t>ордер,</w:t>
      </w:r>
      <w:r w:rsidRPr="00AE34A5">
        <w:rPr>
          <w:spacing w:val="-2"/>
        </w:rPr>
        <w:t xml:space="preserve"> </w:t>
      </w:r>
      <w:r w:rsidRPr="00AE34A5">
        <w:t>квитанция,</w:t>
      </w:r>
      <w:r w:rsidRPr="00AE34A5">
        <w:rPr>
          <w:spacing w:val="-4"/>
        </w:rPr>
        <w:t xml:space="preserve"> </w:t>
      </w:r>
      <w:r w:rsidRPr="00AE34A5">
        <w:t>чек;</w:t>
      </w:r>
    </w:p>
    <w:p w:rsidR="00F56DF3" w:rsidRPr="00AE34A5" w:rsidRDefault="00F56DF3" w:rsidP="00F56DF3">
      <w:pPr>
        <w:pStyle w:val="aff3"/>
        <w:tabs>
          <w:tab w:val="left" w:pos="567"/>
        </w:tabs>
        <w:ind w:right="3"/>
      </w:pPr>
      <w:r w:rsidRPr="00AE34A5">
        <w:t>ведомость</w:t>
      </w:r>
      <w:r w:rsidRPr="00AE34A5">
        <w:rPr>
          <w:spacing w:val="69"/>
        </w:rPr>
        <w:t xml:space="preserve"> </w:t>
      </w:r>
      <w:r w:rsidRPr="00AE34A5">
        <w:t>уплаты</w:t>
      </w:r>
      <w:r w:rsidRPr="00AE34A5">
        <w:rPr>
          <w:spacing w:val="69"/>
        </w:rPr>
        <w:t xml:space="preserve"> </w:t>
      </w:r>
      <w:r w:rsidRPr="00AE34A5">
        <w:t>членских</w:t>
      </w:r>
      <w:r w:rsidRPr="00AE34A5">
        <w:rPr>
          <w:spacing w:val="2"/>
        </w:rPr>
        <w:t xml:space="preserve"> </w:t>
      </w:r>
      <w:r w:rsidRPr="00AE34A5">
        <w:t>профсоюзных</w:t>
      </w:r>
      <w:r w:rsidRPr="00AE34A5">
        <w:rPr>
          <w:spacing w:val="1"/>
        </w:rPr>
        <w:t xml:space="preserve"> </w:t>
      </w:r>
      <w:r w:rsidRPr="00AE34A5">
        <w:t>взносов при</w:t>
      </w:r>
      <w:r w:rsidRPr="00AE34A5">
        <w:rPr>
          <w:spacing w:val="1"/>
        </w:rPr>
        <w:t xml:space="preserve"> </w:t>
      </w:r>
      <w:r w:rsidRPr="00AE34A5">
        <w:t>внесении</w:t>
      </w:r>
      <w:r w:rsidRPr="00AE34A5">
        <w:rPr>
          <w:spacing w:val="1"/>
        </w:rPr>
        <w:t xml:space="preserve"> </w:t>
      </w:r>
      <w:r w:rsidR="00297AD4">
        <w:t xml:space="preserve">их </w:t>
      </w:r>
      <w:r w:rsidRPr="00AE34A5">
        <w:t>наличными</w:t>
      </w:r>
      <w:r w:rsidRPr="00AE34A5">
        <w:rPr>
          <w:spacing w:val="-3"/>
        </w:rPr>
        <w:t xml:space="preserve"> </w:t>
      </w:r>
      <w:r w:rsidRPr="00AE34A5">
        <w:t>деньгами;</w:t>
      </w:r>
    </w:p>
    <w:p w:rsidR="00F56DF3" w:rsidRPr="00AE34A5" w:rsidRDefault="00F56DF3" w:rsidP="00F56DF3">
      <w:pPr>
        <w:pStyle w:val="aff3"/>
        <w:tabs>
          <w:tab w:val="left" w:pos="567"/>
        </w:tabs>
        <w:ind w:right="3"/>
      </w:pPr>
      <w:r w:rsidRPr="00AE34A5">
        <w:t>платежное</w:t>
      </w:r>
      <w:r w:rsidRPr="00AE34A5">
        <w:rPr>
          <w:spacing w:val="-3"/>
        </w:rPr>
        <w:t xml:space="preserve"> </w:t>
      </w:r>
      <w:r w:rsidRPr="00AE34A5">
        <w:t>поручение,</w:t>
      </w:r>
      <w:r w:rsidRPr="00AE34A5">
        <w:rPr>
          <w:spacing w:val="-4"/>
        </w:rPr>
        <w:t xml:space="preserve"> </w:t>
      </w:r>
      <w:r w:rsidRPr="00AE34A5">
        <w:t>банковская</w:t>
      </w:r>
      <w:r w:rsidRPr="00AE34A5">
        <w:rPr>
          <w:spacing w:val="-2"/>
        </w:rPr>
        <w:t xml:space="preserve"> </w:t>
      </w:r>
      <w:r w:rsidRPr="00AE34A5">
        <w:t>выписка</w:t>
      </w:r>
      <w:r w:rsidRPr="00AE34A5">
        <w:rPr>
          <w:spacing w:val="-3"/>
        </w:rPr>
        <w:t xml:space="preserve"> </w:t>
      </w:r>
      <w:r w:rsidRPr="00AE34A5">
        <w:t>по</w:t>
      </w:r>
      <w:r w:rsidRPr="00AE34A5">
        <w:rPr>
          <w:spacing w:val="-2"/>
        </w:rPr>
        <w:t xml:space="preserve"> </w:t>
      </w:r>
      <w:r w:rsidRPr="00AE34A5">
        <w:t>расчетному</w:t>
      </w:r>
      <w:r w:rsidRPr="00AE34A5">
        <w:rPr>
          <w:spacing w:val="-6"/>
        </w:rPr>
        <w:t xml:space="preserve"> </w:t>
      </w:r>
      <w:r w:rsidRPr="00AE34A5">
        <w:t>счету.</w:t>
      </w:r>
    </w:p>
    <w:p w:rsidR="00F56DF3" w:rsidRPr="00AE34A5" w:rsidRDefault="00F56DF3" w:rsidP="00F56DF3">
      <w:pPr>
        <w:pStyle w:val="aff3"/>
        <w:ind w:left="-142" w:right="3"/>
      </w:pPr>
    </w:p>
    <w:p w:rsidR="00F56DF3" w:rsidRPr="00AE34A5" w:rsidRDefault="00F56DF3" w:rsidP="00FD740C">
      <w:pPr>
        <w:pStyle w:val="1"/>
        <w:keepNext w:val="0"/>
        <w:widowControl w:val="0"/>
        <w:numPr>
          <w:ilvl w:val="0"/>
          <w:numId w:val="189"/>
        </w:numPr>
        <w:tabs>
          <w:tab w:val="left" w:pos="0"/>
        </w:tabs>
        <w:autoSpaceDE w:val="0"/>
        <w:autoSpaceDN w:val="0"/>
        <w:ind w:left="-142" w:right="3" w:firstLine="0"/>
        <w:jc w:val="center"/>
        <w:rPr>
          <w:sz w:val="24"/>
          <w:szCs w:val="24"/>
        </w:rPr>
      </w:pPr>
      <w:r w:rsidRPr="00AE34A5">
        <w:rPr>
          <w:sz w:val="24"/>
          <w:szCs w:val="24"/>
        </w:rPr>
        <w:t>Порядок перечисления членских профсоюзных взносов на</w:t>
      </w:r>
      <w:r w:rsidRPr="00AE34A5">
        <w:rPr>
          <w:spacing w:val="-67"/>
          <w:sz w:val="24"/>
          <w:szCs w:val="24"/>
        </w:rPr>
        <w:t xml:space="preserve"> </w:t>
      </w:r>
      <w:r w:rsidRPr="00AE34A5">
        <w:rPr>
          <w:sz w:val="24"/>
          <w:szCs w:val="24"/>
        </w:rPr>
        <w:t>счета</w:t>
      </w:r>
      <w:r w:rsidRPr="00AE34A5">
        <w:rPr>
          <w:spacing w:val="-1"/>
          <w:sz w:val="24"/>
          <w:szCs w:val="24"/>
        </w:rPr>
        <w:t xml:space="preserve"> </w:t>
      </w:r>
      <w:r w:rsidRPr="00AE34A5">
        <w:rPr>
          <w:sz w:val="24"/>
          <w:szCs w:val="24"/>
        </w:rPr>
        <w:t>организаций</w:t>
      </w:r>
      <w:r w:rsidRPr="00AE34A5">
        <w:rPr>
          <w:spacing w:val="-1"/>
          <w:sz w:val="24"/>
          <w:szCs w:val="24"/>
        </w:rPr>
        <w:t xml:space="preserve"> </w:t>
      </w:r>
      <w:r w:rsidRPr="00AE34A5">
        <w:rPr>
          <w:sz w:val="24"/>
          <w:szCs w:val="24"/>
        </w:rPr>
        <w:t>Профсоюза</w:t>
      </w:r>
    </w:p>
    <w:p w:rsidR="00F56DF3" w:rsidRPr="00AE34A5" w:rsidRDefault="00F56DF3" w:rsidP="00F56DF3">
      <w:pPr>
        <w:pStyle w:val="aff3"/>
        <w:ind w:left="-142" w:right="3"/>
        <w:rPr>
          <w:b/>
        </w:rPr>
      </w:pPr>
    </w:p>
    <w:p w:rsidR="00F56DF3" w:rsidRPr="00AE34A5" w:rsidRDefault="00F56DF3" w:rsidP="00FD740C">
      <w:pPr>
        <w:pStyle w:val="af9"/>
        <w:widowControl w:val="0"/>
        <w:numPr>
          <w:ilvl w:val="1"/>
          <w:numId w:val="185"/>
        </w:numPr>
        <w:tabs>
          <w:tab w:val="left" w:pos="851"/>
        </w:tabs>
        <w:autoSpaceDE w:val="0"/>
        <w:autoSpaceDN w:val="0"/>
        <w:ind w:left="0" w:right="3" w:firstLine="567"/>
        <w:jc w:val="both"/>
      </w:pPr>
      <w:r w:rsidRPr="00AE34A5">
        <w:lastRenderedPageBreak/>
        <w:t>Способами</w:t>
      </w:r>
      <w:r w:rsidRPr="00AE34A5">
        <w:rPr>
          <w:spacing w:val="1"/>
        </w:rPr>
        <w:t xml:space="preserve"> </w:t>
      </w:r>
      <w:r w:rsidRPr="00AE34A5">
        <w:t>перечисления</w:t>
      </w:r>
      <w:r w:rsidRPr="00AE34A5">
        <w:rPr>
          <w:spacing w:val="1"/>
        </w:rPr>
        <w:t xml:space="preserve"> </w:t>
      </w:r>
      <w:r w:rsidRPr="00AE34A5">
        <w:t>членских</w:t>
      </w:r>
      <w:r w:rsidRPr="00AE34A5">
        <w:rPr>
          <w:spacing w:val="1"/>
        </w:rPr>
        <w:t xml:space="preserve"> </w:t>
      </w:r>
      <w:r w:rsidRPr="00AE34A5">
        <w:t>профсоюзных</w:t>
      </w:r>
      <w:r w:rsidRPr="00AE34A5">
        <w:rPr>
          <w:spacing w:val="1"/>
        </w:rPr>
        <w:t xml:space="preserve"> </w:t>
      </w:r>
      <w:r w:rsidRPr="00AE34A5">
        <w:t>взносов</w:t>
      </w:r>
      <w:r w:rsidRPr="00AE34A5">
        <w:rPr>
          <w:spacing w:val="1"/>
        </w:rPr>
        <w:t xml:space="preserve"> </w:t>
      </w:r>
      <w:r w:rsidRPr="00AE34A5">
        <w:t>на</w:t>
      </w:r>
      <w:r w:rsidRPr="00AE34A5">
        <w:rPr>
          <w:spacing w:val="1"/>
        </w:rPr>
        <w:t xml:space="preserve"> </w:t>
      </w:r>
      <w:r w:rsidRPr="00AE34A5">
        <w:t>расчетные</w:t>
      </w:r>
      <w:r w:rsidRPr="00AE34A5">
        <w:rPr>
          <w:spacing w:val="-1"/>
        </w:rPr>
        <w:t xml:space="preserve"> </w:t>
      </w:r>
      <w:r w:rsidRPr="00AE34A5">
        <w:t>счета организаций Профсоюза</w:t>
      </w:r>
      <w:r w:rsidRPr="00AE34A5">
        <w:rPr>
          <w:spacing w:val="3"/>
        </w:rPr>
        <w:t xml:space="preserve"> </w:t>
      </w:r>
      <w:r w:rsidRPr="00AE34A5">
        <w:t>являются:</w:t>
      </w:r>
    </w:p>
    <w:p w:rsidR="00F56DF3" w:rsidRPr="00AE34A5" w:rsidRDefault="00F56DF3" w:rsidP="00F56DF3">
      <w:pPr>
        <w:pStyle w:val="aff3"/>
        <w:tabs>
          <w:tab w:val="left" w:pos="851"/>
        </w:tabs>
        <w:ind w:right="3" w:firstLine="567"/>
      </w:pPr>
      <w:r w:rsidRPr="00AE34A5">
        <w:t>перечисление</w:t>
      </w:r>
      <w:r w:rsidRPr="00AE34A5">
        <w:rPr>
          <w:spacing w:val="1"/>
        </w:rPr>
        <w:t xml:space="preserve"> </w:t>
      </w:r>
      <w:r w:rsidRPr="00AE34A5">
        <w:t>работодателем,</w:t>
      </w:r>
      <w:r w:rsidRPr="00AE34A5">
        <w:rPr>
          <w:spacing w:val="1"/>
        </w:rPr>
        <w:t xml:space="preserve"> </w:t>
      </w:r>
      <w:r w:rsidRPr="00AE34A5">
        <w:t>образовательной</w:t>
      </w:r>
      <w:r w:rsidRPr="00AE34A5">
        <w:rPr>
          <w:spacing w:val="1"/>
        </w:rPr>
        <w:t xml:space="preserve"> </w:t>
      </w:r>
      <w:r w:rsidRPr="00AE34A5">
        <w:t>организацией</w:t>
      </w:r>
      <w:r w:rsidRPr="00AE34A5">
        <w:rPr>
          <w:spacing w:val="1"/>
        </w:rPr>
        <w:t xml:space="preserve"> </w:t>
      </w:r>
      <w:r w:rsidRPr="00AE34A5">
        <w:t>всей</w:t>
      </w:r>
      <w:r w:rsidRPr="00AE34A5">
        <w:rPr>
          <w:spacing w:val="1"/>
        </w:rPr>
        <w:t xml:space="preserve"> </w:t>
      </w:r>
      <w:r w:rsidRPr="00AE34A5">
        <w:t>суммы членских профсоюзных взносов на расчетный счет соответствующей</w:t>
      </w:r>
      <w:r w:rsidRPr="00AE34A5">
        <w:rPr>
          <w:spacing w:val="1"/>
        </w:rPr>
        <w:t xml:space="preserve"> </w:t>
      </w:r>
      <w:r w:rsidRPr="00AE34A5">
        <w:t>региональной (межрегиональной) организации Профсоюза с последующим</w:t>
      </w:r>
      <w:r w:rsidRPr="00AE34A5">
        <w:rPr>
          <w:spacing w:val="1"/>
        </w:rPr>
        <w:t xml:space="preserve"> </w:t>
      </w:r>
      <w:r w:rsidRPr="00AE34A5">
        <w:t>перераспределением</w:t>
      </w:r>
      <w:r w:rsidRPr="00AE34A5">
        <w:rPr>
          <w:spacing w:val="1"/>
        </w:rPr>
        <w:t xml:space="preserve"> </w:t>
      </w:r>
      <w:r w:rsidRPr="00AE34A5">
        <w:t>на</w:t>
      </w:r>
      <w:r w:rsidRPr="00AE34A5">
        <w:rPr>
          <w:spacing w:val="1"/>
        </w:rPr>
        <w:t xml:space="preserve"> </w:t>
      </w:r>
      <w:r w:rsidRPr="00AE34A5">
        <w:t>деятельность</w:t>
      </w:r>
      <w:r w:rsidRPr="00AE34A5">
        <w:rPr>
          <w:spacing w:val="1"/>
        </w:rPr>
        <w:t xml:space="preserve"> </w:t>
      </w:r>
      <w:r w:rsidRPr="00AE34A5">
        <w:t>органов</w:t>
      </w:r>
      <w:r w:rsidRPr="00AE34A5">
        <w:rPr>
          <w:spacing w:val="1"/>
        </w:rPr>
        <w:t xml:space="preserve"> </w:t>
      </w:r>
      <w:r w:rsidRPr="00AE34A5">
        <w:t>Профсоюза,</w:t>
      </w:r>
      <w:r w:rsidRPr="00AE34A5">
        <w:rPr>
          <w:spacing w:val="1"/>
        </w:rPr>
        <w:t xml:space="preserve"> </w:t>
      </w:r>
      <w:r w:rsidRPr="00AE34A5">
        <w:t>региональной</w:t>
      </w:r>
      <w:r w:rsidRPr="00AE34A5">
        <w:rPr>
          <w:spacing w:val="1"/>
        </w:rPr>
        <w:t xml:space="preserve"> </w:t>
      </w:r>
      <w:r w:rsidRPr="00AE34A5">
        <w:t>(межрегиональной),</w:t>
      </w:r>
      <w:r w:rsidRPr="00AE34A5">
        <w:rPr>
          <w:spacing w:val="1"/>
        </w:rPr>
        <w:t xml:space="preserve"> </w:t>
      </w:r>
      <w:r w:rsidRPr="00AE34A5">
        <w:t>территориальной</w:t>
      </w:r>
      <w:r w:rsidRPr="00AE34A5">
        <w:rPr>
          <w:spacing w:val="1"/>
        </w:rPr>
        <w:t xml:space="preserve"> </w:t>
      </w:r>
      <w:r w:rsidRPr="00AE34A5">
        <w:t>и</w:t>
      </w:r>
      <w:r w:rsidRPr="00AE34A5">
        <w:rPr>
          <w:spacing w:val="1"/>
        </w:rPr>
        <w:t xml:space="preserve"> </w:t>
      </w:r>
      <w:r w:rsidRPr="00AE34A5">
        <w:t>первичной</w:t>
      </w:r>
      <w:r w:rsidRPr="00AE34A5">
        <w:rPr>
          <w:spacing w:val="1"/>
        </w:rPr>
        <w:t xml:space="preserve"> </w:t>
      </w:r>
      <w:r w:rsidRPr="00AE34A5">
        <w:t>профсоюзной</w:t>
      </w:r>
      <w:r w:rsidRPr="00AE34A5">
        <w:rPr>
          <w:spacing w:val="1"/>
        </w:rPr>
        <w:t xml:space="preserve"> </w:t>
      </w:r>
      <w:r w:rsidRPr="00AE34A5">
        <w:t>организации;</w:t>
      </w:r>
    </w:p>
    <w:p w:rsidR="00F56DF3" w:rsidRPr="00AE34A5" w:rsidRDefault="00F56DF3" w:rsidP="00F56DF3">
      <w:pPr>
        <w:pStyle w:val="aff3"/>
        <w:tabs>
          <w:tab w:val="left" w:pos="851"/>
        </w:tabs>
        <w:ind w:right="3" w:firstLine="567"/>
      </w:pPr>
      <w:r w:rsidRPr="00AE34A5">
        <w:t>перечисление</w:t>
      </w:r>
      <w:r w:rsidRPr="00AE34A5">
        <w:rPr>
          <w:spacing w:val="1"/>
        </w:rPr>
        <w:t xml:space="preserve"> </w:t>
      </w:r>
      <w:r w:rsidRPr="00AE34A5">
        <w:t>работодателем,</w:t>
      </w:r>
      <w:r w:rsidRPr="00AE34A5">
        <w:rPr>
          <w:spacing w:val="1"/>
        </w:rPr>
        <w:t xml:space="preserve"> </w:t>
      </w:r>
      <w:r w:rsidRPr="00AE34A5">
        <w:t>образовательной</w:t>
      </w:r>
      <w:r w:rsidRPr="00AE34A5">
        <w:rPr>
          <w:spacing w:val="1"/>
        </w:rPr>
        <w:t xml:space="preserve"> </w:t>
      </w:r>
      <w:r w:rsidRPr="00AE34A5">
        <w:t>организацией</w:t>
      </w:r>
      <w:r w:rsidRPr="00AE34A5">
        <w:rPr>
          <w:spacing w:val="1"/>
        </w:rPr>
        <w:t xml:space="preserve"> </w:t>
      </w:r>
      <w:r w:rsidRPr="00AE34A5">
        <w:t>суммы</w:t>
      </w:r>
      <w:r w:rsidRPr="00AE34A5">
        <w:rPr>
          <w:spacing w:val="1"/>
        </w:rPr>
        <w:t xml:space="preserve"> </w:t>
      </w:r>
      <w:r w:rsidRPr="00AE34A5">
        <w:t>членских</w:t>
      </w:r>
      <w:r w:rsidRPr="00AE34A5">
        <w:rPr>
          <w:spacing w:val="1"/>
        </w:rPr>
        <w:t xml:space="preserve"> </w:t>
      </w:r>
      <w:r w:rsidRPr="00AE34A5">
        <w:t>профсоюзных</w:t>
      </w:r>
      <w:r w:rsidRPr="00AE34A5">
        <w:rPr>
          <w:spacing w:val="1"/>
        </w:rPr>
        <w:t xml:space="preserve"> </w:t>
      </w:r>
      <w:r w:rsidRPr="00AE34A5">
        <w:t>взносов</w:t>
      </w:r>
      <w:r w:rsidRPr="00AE34A5">
        <w:rPr>
          <w:spacing w:val="1"/>
        </w:rPr>
        <w:t xml:space="preserve"> </w:t>
      </w:r>
      <w:r w:rsidRPr="00AE34A5">
        <w:t>в</w:t>
      </w:r>
      <w:r w:rsidRPr="00AE34A5">
        <w:rPr>
          <w:spacing w:val="1"/>
        </w:rPr>
        <w:t xml:space="preserve"> </w:t>
      </w:r>
      <w:r w:rsidRPr="00AE34A5">
        <w:t>соответствии</w:t>
      </w:r>
      <w:r w:rsidRPr="00AE34A5">
        <w:rPr>
          <w:spacing w:val="1"/>
        </w:rPr>
        <w:t xml:space="preserve"> </w:t>
      </w:r>
      <w:r w:rsidRPr="00AE34A5">
        <w:t>с</w:t>
      </w:r>
      <w:r w:rsidRPr="00AE34A5">
        <w:rPr>
          <w:spacing w:val="1"/>
        </w:rPr>
        <w:t xml:space="preserve"> </w:t>
      </w:r>
      <w:r w:rsidRPr="00AE34A5">
        <w:t>решением</w:t>
      </w:r>
      <w:r w:rsidRPr="00AE34A5">
        <w:rPr>
          <w:spacing w:val="1"/>
        </w:rPr>
        <w:t xml:space="preserve"> </w:t>
      </w:r>
      <w:r w:rsidRPr="00AE34A5">
        <w:t>о</w:t>
      </w:r>
      <w:r w:rsidRPr="00AE34A5">
        <w:rPr>
          <w:spacing w:val="1"/>
        </w:rPr>
        <w:t xml:space="preserve"> </w:t>
      </w:r>
      <w:r w:rsidRPr="00AE34A5">
        <w:t>размере</w:t>
      </w:r>
      <w:r w:rsidRPr="00AE34A5">
        <w:rPr>
          <w:spacing w:val="1"/>
        </w:rPr>
        <w:t xml:space="preserve"> </w:t>
      </w:r>
      <w:r w:rsidRPr="00AE34A5">
        <w:t>отчислений</w:t>
      </w:r>
      <w:r w:rsidRPr="00AE34A5">
        <w:rPr>
          <w:spacing w:val="1"/>
        </w:rPr>
        <w:t xml:space="preserve"> </w:t>
      </w:r>
      <w:r w:rsidRPr="00AE34A5">
        <w:t>членских</w:t>
      </w:r>
      <w:r w:rsidRPr="00AE34A5">
        <w:rPr>
          <w:spacing w:val="1"/>
        </w:rPr>
        <w:t xml:space="preserve"> </w:t>
      </w:r>
      <w:r w:rsidRPr="00AE34A5">
        <w:t>профсоюзных</w:t>
      </w:r>
      <w:r w:rsidRPr="00AE34A5">
        <w:rPr>
          <w:spacing w:val="1"/>
        </w:rPr>
        <w:t xml:space="preserve"> </w:t>
      </w:r>
      <w:r w:rsidRPr="00AE34A5">
        <w:t>взносов</w:t>
      </w:r>
      <w:r w:rsidRPr="00AE34A5">
        <w:rPr>
          <w:spacing w:val="71"/>
        </w:rPr>
        <w:t xml:space="preserve"> </w:t>
      </w:r>
      <w:r w:rsidRPr="00AE34A5">
        <w:t>региональной</w:t>
      </w:r>
      <w:r w:rsidRPr="00AE34A5">
        <w:rPr>
          <w:spacing w:val="1"/>
        </w:rPr>
        <w:t xml:space="preserve"> </w:t>
      </w:r>
      <w:r w:rsidRPr="00AE34A5">
        <w:t>(межрегиональной)</w:t>
      </w:r>
      <w:r w:rsidRPr="00AE34A5">
        <w:rPr>
          <w:spacing w:val="1"/>
        </w:rPr>
        <w:t xml:space="preserve"> </w:t>
      </w:r>
      <w:r w:rsidRPr="00AE34A5">
        <w:t>организацией</w:t>
      </w:r>
      <w:r w:rsidRPr="00AE34A5">
        <w:rPr>
          <w:spacing w:val="1"/>
        </w:rPr>
        <w:t xml:space="preserve"> </w:t>
      </w:r>
      <w:r w:rsidRPr="00AE34A5">
        <w:t>Профсоюза</w:t>
      </w:r>
      <w:r w:rsidRPr="00AE34A5">
        <w:rPr>
          <w:spacing w:val="1"/>
        </w:rPr>
        <w:t xml:space="preserve"> </w:t>
      </w:r>
      <w:r w:rsidRPr="00AE34A5">
        <w:t>на</w:t>
      </w:r>
      <w:r w:rsidRPr="00AE34A5">
        <w:rPr>
          <w:spacing w:val="1"/>
        </w:rPr>
        <w:t xml:space="preserve"> </w:t>
      </w:r>
      <w:r w:rsidRPr="00AE34A5">
        <w:t>расчетный</w:t>
      </w:r>
      <w:r w:rsidRPr="00AE34A5">
        <w:rPr>
          <w:spacing w:val="1"/>
        </w:rPr>
        <w:t xml:space="preserve"> </w:t>
      </w:r>
      <w:r w:rsidRPr="00AE34A5">
        <w:t>счет</w:t>
      </w:r>
      <w:r w:rsidRPr="00AE34A5">
        <w:rPr>
          <w:spacing w:val="1"/>
        </w:rPr>
        <w:t xml:space="preserve"> </w:t>
      </w:r>
      <w:r w:rsidRPr="00AE34A5">
        <w:t>соответствующей</w:t>
      </w:r>
      <w:r w:rsidRPr="00AE34A5">
        <w:rPr>
          <w:spacing w:val="1"/>
        </w:rPr>
        <w:t xml:space="preserve"> </w:t>
      </w:r>
      <w:r w:rsidRPr="00AE34A5">
        <w:t>региональной</w:t>
      </w:r>
      <w:r w:rsidRPr="00AE34A5">
        <w:rPr>
          <w:spacing w:val="1"/>
        </w:rPr>
        <w:t xml:space="preserve"> </w:t>
      </w:r>
      <w:r w:rsidRPr="00AE34A5">
        <w:t>(межрегиональной)</w:t>
      </w:r>
      <w:r w:rsidRPr="00AE34A5">
        <w:rPr>
          <w:spacing w:val="1"/>
        </w:rPr>
        <w:t xml:space="preserve"> </w:t>
      </w:r>
      <w:r w:rsidRPr="00AE34A5">
        <w:t>и</w:t>
      </w:r>
      <w:r w:rsidRPr="00AE34A5">
        <w:rPr>
          <w:spacing w:val="1"/>
        </w:rPr>
        <w:t xml:space="preserve"> </w:t>
      </w:r>
      <w:r w:rsidRPr="00AE34A5">
        <w:t>территориальной</w:t>
      </w:r>
      <w:r w:rsidRPr="00AE34A5">
        <w:rPr>
          <w:spacing w:val="1"/>
        </w:rPr>
        <w:t xml:space="preserve"> </w:t>
      </w:r>
      <w:r w:rsidRPr="00AE34A5">
        <w:t>организации</w:t>
      </w:r>
      <w:r w:rsidRPr="00AE34A5">
        <w:rPr>
          <w:spacing w:val="1"/>
        </w:rPr>
        <w:t xml:space="preserve"> </w:t>
      </w:r>
      <w:r w:rsidRPr="00AE34A5">
        <w:t>Профсоюза</w:t>
      </w:r>
      <w:r w:rsidRPr="00AE34A5">
        <w:rPr>
          <w:spacing w:val="1"/>
        </w:rPr>
        <w:t xml:space="preserve"> </w:t>
      </w:r>
      <w:r w:rsidRPr="00AE34A5">
        <w:t>с</w:t>
      </w:r>
      <w:r w:rsidRPr="00AE34A5">
        <w:rPr>
          <w:spacing w:val="1"/>
        </w:rPr>
        <w:t xml:space="preserve"> </w:t>
      </w:r>
      <w:r w:rsidRPr="00AE34A5">
        <w:t>последующим</w:t>
      </w:r>
      <w:r w:rsidRPr="00AE34A5">
        <w:rPr>
          <w:spacing w:val="1"/>
        </w:rPr>
        <w:t xml:space="preserve"> </w:t>
      </w:r>
      <w:r w:rsidRPr="00AE34A5">
        <w:t>перераспределением</w:t>
      </w:r>
      <w:r w:rsidRPr="00AE34A5">
        <w:rPr>
          <w:spacing w:val="1"/>
        </w:rPr>
        <w:t xml:space="preserve"> </w:t>
      </w:r>
      <w:r w:rsidRPr="00AE34A5">
        <w:t>на</w:t>
      </w:r>
      <w:r w:rsidRPr="00AE34A5">
        <w:rPr>
          <w:spacing w:val="1"/>
        </w:rPr>
        <w:t xml:space="preserve"> </w:t>
      </w:r>
      <w:r w:rsidRPr="00AE34A5">
        <w:t>деятельность</w:t>
      </w:r>
      <w:r w:rsidRPr="00AE34A5">
        <w:rPr>
          <w:spacing w:val="1"/>
        </w:rPr>
        <w:t xml:space="preserve"> </w:t>
      </w:r>
      <w:r w:rsidRPr="00AE34A5">
        <w:t>органов</w:t>
      </w:r>
      <w:r w:rsidRPr="00AE34A5">
        <w:rPr>
          <w:spacing w:val="1"/>
        </w:rPr>
        <w:t xml:space="preserve"> </w:t>
      </w:r>
      <w:r w:rsidRPr="00AE34A5">
        <w:t>Профсоюза</w:t>
      </w:r>
      <w:r w:rsidRPr="00AE34A5">
        <w:rPr>
          <w:spacing w:val="1"/>
        </w:rPr>
        <w:t xml:space="preserve"> </w:t>
      </w:r>
      <w:r w:rsidRPr="00AE34A5">
        <w:t>и</w:t>
      </w:r>
      <w:r w:rsidRPr="00AE34A5">
        <w:rPr>
          <w:spacing w:val="1"/>
        </w:rPr>
        <w:t xml:space="preserve"> </w:t>
      </w:r>
      <w:r w:rsidRPr="00AE34A5">
        <w:t>органов</w:t>
      </w:r>
      <w:r w:rsidRPr="00AE34A5">
        <w:rPr>
          <w:spacing w:val="1"/>
        </w:rPr>
        <w:t xml:space="preserve"> </w:t>
      </w:r>
      <w:r w:rsidRPr="00AE34A5">
        <w:t>первичной</w:t>
      </w:r>
      <w:r w:rsidRPr="00AE34A5">
        <w:rPr>
          <w:spacing w:val="1"/>
        </w:rPr>
        <w:t xml:space="preserve"> </w:t>
      </w:r>
      <w:r w:rsidRPr="00AE34A5">
        <w:t>профсоюзной</w:t>
      </w:r>
      <w:r w:rsidRPr="00AE34A5">
        <w:rPr>
          <w:spacing w:val="1"/>
        </w:rPr>
        <w:t xml:space="preserve"> </w:t>
      </w:r>
      <w:r w:rsidRPr="00AE34A5">
        <w:t>организации;</w:t>
      </w:r>
    </w:p>
    <w:p w:rsidR="00F56DF3" w:rsidRPr="00AE34A5" w:rsidRDefault="00F56DF3" w:rsidP="00F56DF3">
      <w:pPr>
        <w:pStyle w:val="aff3"/>
        <w:tabs>
          <w:tab w:val="left" w:pos="851"/>
        </w:tabs>
        <w:ind w:right="3" w:firstLine="567"/>
      </w:pPr>
      <w:r w:rsidRPr="00AE34A5">
        <w:t>перечисление</w:t>
      </w:r>
      <w:r w:rsidRPr="00AE34A5">
        <w:rPr>
          <w:spacing w:val="1"/>
        </w:rPr>
        <w:t xml:space="preserve"> </w:t>
      </w:r>
      <w:r w:rsidRPr="00AE34A5">
        <w:t>работодателем,</w:t>
      </w:r>
      <w:r w:rsidRPr="00AE34A5">
        <w:rPr>
          <w:spacing w:val="1"/>
        </w:rPr>
        <w:t xml:space="preserve"> </w:t>
      </w:r>
      <w:r w:rsidRPr="00AE34A5">
        <w:t>образовательной</w:t>
      </w:r>
      <w:r w:rsidRPr="00AE34A5">
        <w:rPr>
          <w:spacing w:val="1"/>
        </w:rPr>
        <w:t xml:space="preserve"> </w:t>
      </w:r>
      <w:r w:rsidRPr="00AE34A5">
        <w:t>организацией</w:t>
      </w:r>
      <w:r w:rsidRPr="00AE34A5">
        <w:rPr>
          <w:spacing w:val="1"/>
        </w:rPr>
        <w:t xml:space="preserve"> </w:t>
      </w:r>
      <w:r w:rsidRPr="00AE34A5">
        <w:t>всей</w:t>
      </w:r>
      <w:r w:rsidRPr="00AE34A5">
        <w:rPr>
          <w:spacing w:val="1"/>
        </w:rPr>
        <w:t xml:space="preserve"> </w:t>
      </w:r>
      <w:r w:rsidRPr="00AE34A5">
        <w:t>суммы членских профсоюзных взносов на расчетный счет территориальной</w:t>
      </w:r>
      <w:r w:rsidRPr="00AE34A5">
        <w:rPr>
          <w:spacing w:val="1"/>
        </w:rPr>
        <w:t xml:space="preserve"> </w:t>
      </w:r>
      <w:r w:rsidRPr="00AE34A5">
        <w:t>организации</w:t>
      </w:r>
      <w:r w:rsidRPr="00AE34A5">
        <w:rPr>
          <w:spacing w:val="1"/>
        </w:rPr>
        <w:t xml:space="preserve"> </w:t>
      </w:r>
      <w:r w:rsidRPr="00AE34A5">
        <w:t>Профсоюза</w:t>
      </w:r>
      <w:r w:rsidRPr="00AE34A5">
        <w:rPr>
          <w:spacing w:val="1"/>
        </w:rPr>
        <w:t xml:space="preserve"> </w:t>
      </w:r>
      <w:r w:rsidRPr="00AE34A5">
        <w:t>с</w:t>
      </w:r>
      <w:r w:rsidRPr="00AE34A5">
        <w:rPr>
          <w:spacing w:val="1"/>
        </w:rPr>
        <w:t xml:space="preserve"> </w:t>
      </w:r>
      <w:r w:rsidRPr="00AE34A5">
        <w:t>последующим</w:t>
      </w:r>
      <w:r w:rsidRPr="00AE34A5">
        <w:rPr>
          <w:spacing w:val="1"/>
        </w:rPr>
        <w:t xml:space="preserve"> </w:t>
      </w:r>
      <w:r w:rsidRPr="00AE34A5">
        <w:t>перечислением</w:t>
      </w:r>
      <w:r w:rsidRPr="00AE34A5">
        <w:rPr>
          <w:spacing w:val="1"/>
        </w:rPr>
        <w:t xml:space="preserve"> </w:t>
      </w:r>
      <w:r w:rsidRPr="00AE34A5">
        <w:t>на</w:t>
      </w:r>
      <w:r w:rsidRPr="00AE34A5">
        <w:rPr>
          <w:spacing w:val="1"/>
        </w:rPr>
        <w:t xml:space="preserve"> </w:t>
      </w:r>
      <w:r w:rsidRPr="00AE34A5">
        <w:t>деятельность</w:t>
      </w:r>
      <w:r w:rsidRPr="00AE34A5">
        <w:rPr>
          <w:spacing w:val="1"/>
        </w:rPr>
        <w:t xml:space="preserve"> </w:t>
      </w:r>
      <w:r w:rsidRPr="00AE34A5">
        <w:t>органов</w:t>
      </w:r>
      <w:r w:rsidRPr="00AE34A5">
        <w:rPr>
          <w:spacing w:val="1"/>
        </w:rPr>
        <w:t xml:space="preserve"> </w:t>
      </w:r>
      <w:r w:rsidRPr="00AE34A5">
        <w:t>соответствующей</w:t>
      </w:r>
      <w:r w:rsidRPr="00AE34A5">
        <w:rPr>
          <w:spacing w:val="1"/>
        </w:rPr>
        <w:t xml:space="preserve"> </w:t>
      </w:r>
      <w:r w:rsidRPr="00AE34A5">
        <w:t>региональной</w:t>
      </w:r>
      <w:r w:rsidRPr="00AE34A5">
        <w:rPr>
          <w:spacing w:val="1"/>
        </w:rPr>
        <w:t xml:space="preserve"> </w:t>
      </w:r>
      <w:r w:rsidRPr="00AE34A5">
        <w:t>(межрегиональной)</w:t>
      </w:r>
      <w:r w:rsidRPr="00AE34A5">
        <w:rPr>
          <w:spacing w:val="1"/>
        </w:rPr>
        <w:t xml:space="preserve"> </w:t>
      </w:r>
      <w:r w:rsidRPr="00AE34A5">
        <w:t>организации</w:t>
      </w:r>
      <w:r w:rsidRPr="00AE34A5">
        <w:rPr>
          <w:spacing w:val="1"/>
        </w:rPr>
        <w:t xml:space="preserve"> </w:t>
      </w:r>
      <w:r w:rsidRPr="00AE34A5">
        <w:t>Профсоюза</w:t>
      </w:r>
      <w:r w:rsidRPr="00AE34A5">
        <w:rPr>
          <w:spacing w:val="-5"/>
        </w:rPr>
        <w:t xml:space="preserve"> </w:t>
      </w:r>
      <w:r w:rsidRPr="00AE34A5">
        <w:t>и первичной профсоюзной</w:t>
      </w:r>
      <w:r w:rsidRPr="00AE34A5">
        <w:rPr>
          <w:spacing w:val="-1"/>
        </w:rPr>
        <w:t xml:space="preserve"> </w:t>
      </w:r>
      <w:r w:rsidRPr="00AE34A5">
        <w:t>организации;</w:t>
      </w:r>
    </w:p>
    <w:p w:rsidR="00F56DF3" w:rsidRPr="00AE34A5" w:rsidRDefault="00F56DF3" w:rsidP="00F56DF3">
      <w:pPr>
        <w:pStyle w:val="aff3"/>
        <w:tabs>
          <w:tab w:val="left" w:pos="851"/>
        </w:tabs>
        <w:ind w:right="3" w:firstLine="567"/>
      </w:pPr>
      <w:r w:rsidRPr="00AE34A5">
        <w:t>перечисление</w:t>
      </w:r>
      <w:r w:rsidRPr="00AE34A5">
        <w:rPr>
          <w:spacing w:val="1"/>
        </w:rPr>
        <w:t xml:space="preserve"> </w:t>
      </w:r>
      <w:r w:rsidRPr="00AE34A5">
        <w:t>работодателем,</w:t>
      </w:r>
      <w:r w:rsidRPr="00AE34A5">
        <w:rPr>
          <w:spacing w:val="1"/>
        </w:rPr>
        <w:t xml:space="preserve"> </w:t>
      </w:r>
      <w:r w:rsidRPr="00AE34A5">
        <w:t>образовательной</w:t>
      </w:r>
      <w:r w:rsidRPr="00AE34A5">
        <w:rPr>
          <w:spacing w:val="1"/>
        </w:rPr>
        <w:t xml:space="preserve"> </w:t>
      </w:r>
      <w:r w:rsidRPr="00AE34A5">
        <w:t>организацией</w:t>
      </w:r>
      <w:r w:rsidRPr="00AE34A5">
        <w:rPr>
          <w:spacing w:val="1"/>
        </w:rPr>
        <w:t xml:space="preserve"> </w:t>
      </w:r>
      <w:r w:rsidRPr="00AE34A5">
        <w:t>всей</w:t>
      </w:r>
      <w:r w:rsidRPr="00AE34A5">
        <w:rPr>
          <w:spacing w:val="1"/>
        </w:rPr>
        <w:t xml:space="preserve"> </w:t>
      </w:r>
      <w:r w:rsidRPr="00AE34A5">
        <w:t>суммы</w:t>
      </w:r>
      <w:r w:rsidRPr="00AE34A5">
        <w:rPr>
          <w:spacing w:val="1"/>
        </w:rPr>
        <w:t xml:space="preserve"> </w:t>
      </w:r>
      <w:r w:rsidRPr="00AE34A5">
        <w:t>членских</w:t>
      </w:r>
      <w:r w:rsidRPr="00AE34A5">
        <w:rPr>
          <w:spacing w:val="1"/>
        </w:rPr>
        <w:t xml:space="preserve"> </w:t>
      </w:r>
      <w:r w:rsidRPr="00AE34A5">
        <w:t>профсоюзных</w:t>
      </w:r>
      <w:r w:rsidRPr="00AE34A5">
        <w:rPr>
          <w:spacing w:val="1"/>
        </w:rPr>
        <w:t xml:space="preserve"> </w:t>
      </w:r>
      <w:r w:rsidRPr="00AE34A5">
        <w:t>взносов</w:t>
      </w:r>
      <w:r w:rsidRPr="00AE34A5">
        <w:rPr>
          <w:spacing w:val="1"/>
        </w:rPr>
        <w:t xml:space="preserve"> </w:t>
      </w:r>
      <w:r w:rsidRPr="00AE34A5">
        <w:t>на</w:t>
      </w:r>
      <w:r w:rsidRPr="00AE34A5">
        <w:rPr>
          <w:spacing w:val="1"/>
        </w:rPr>
        <w:t xml:space="preserve"> </w:t>
      </w:r>
      <w:r w:rsidRPr="00AE34A5">
        <w:t>расчетный</w:t>
      </w:r>
      <w:r w:rsidRPr="00AE34A5">
        <w:rPr>
          <w:spacing w:val="1"/>
        </w:rPr>
        <w:t xml:space="preserve"> </w:t>
      </w:r>
      <w:r w:rsidRPr="00AE34A5">
        <w:t>счет</w:t>
      </w:r>
      <w:r w:rsidRPr="00AE34A5">
        <w:rPr>
          <w:spacing w:val="1"/>
        </w:rPr>
        <w:t xml:space="preserve"> </w:t>
      </w:r>
      <w:r w:rsidRPr="00AE34A5">
        <w:t>первичной</w:t>
      </w:r>
      <w:r w:rsidRPr="00AE34A5">
        <w:rPr>
          <w:spacing w:val="-67"/>
        </w:rPr>
        <w:t xml:space="preserve"> </w:t>
      </w:r>
      <w:r w:rsidRPr="00AE34A5">
        <w:t>профсоюзной</w:t>
      </w:r>
      <w:r w:rsidRPr="00AE34A5">
        <w:rPr>
          <w:spacing w:val="1"/>
        </w:rPr>
        <w:t xml:space="preserve"> </w:t>
      </w:r>
      <w:r w:rsidRPr="00AE34A5">
        <w:t>организации,</w:t>
      </w:r>
      <w:r w:rsidRPr="00AE34A5">
        <w:rPr>
          <w:spacing w:val="1"/>
        </w:rPr>
        <w:t xml:space="preserve"> </w:t>
      </w:r>
      <w:r w:rsidRPr="00AE34A5">
        <w:t>в</w:t>
      </w:r>
      <w:r w:rsidRPr="00AE34A5">
        <w:rPr>
          <w:spacing w:val="1"/>
        </w:rPr>
        <w:t xml:space="preserve"> </w:t>
      </w:r>
      <w:r w:rsidRPr="00AE34A5">
        <w:t>том</w:t>
      </w:r>
      <w:r w:rsidRPr="00AE34A5">
        <w:rPr>
          <w:spacing w:val="1"/>
        </w:rPr>
        <w:t xml:space="preserve"> </w:t>
      </w:r>
      <w:r w:rsidRPr="00AE34A5">
        <w:t>числе</w:t>
      </w:r>
      <w:r w:rsidRPr="00AE34A5">
        <w:rPr>
          <w:spacing w:val="1"/>
        </w:rPr>
        <w:t xml:space="preserve"> </w:t>
      </w:r>
      <w:r w:rsidRPr="00AE34A5">
        <w:t>с</w:t>
      </w:r>
      <w:r w:rsidRPr="00AE34A5">
        <w:rPr>
          <w:spacing w:val="1"/>
        </w:rPr>
        <w:t xml:space="preserve"> </w:t>
      </w:r>
      <w:r w:rsidRPr="00AE34A5">
        <w:t>правами</w:t>
      </w:r>
      <w:r w:rsidRPr="00AE34A5">
        <w:rPr>
          <w:spacing w:val="1"/>
        </w:rPr>
        <w:t xml:space="preserve"> </w:t>
      </w:r>
      <w:r w:rsidRPr="00AE34A5">
        <w:t>территориальной</w:t>
      </w:r>
      <w:r w:rsidRPr="00AE34A5">
        <w:rPr>
          <w:spacing w:val="1"/>
        </w:rPr>
        <w:t xml:space="preserve"> </w:t>
      </w:r>
      <w:r w:rsidRPr="00AE34A5">
        <w:t>организации</w:t>
      </w:r>
      <w:r w:rsidRPr="00AE34A5">
        <w:rPr>
          <w:spacing w:val="1"/>
        </w:rPr>
        <w:t xml:space="preserve"> </w:t>
      </w:r>
      <w:r w:rsidRPr="00AE34A5">
        <w:t>Профсоюза</w:t>
      </w:r>
      <w:r w:rsidRPr="00AE34A5">
        <w:rPr>
          <w:spacing w:val="1"/>
        </w:rPr>
        <w:t xml:space="preserve"> </w:t>
      </w:r>
      <w:r w:rsidRPr="00AE34A5">
        <w:t>с</w:t>
      </w:r>
      <w:r w:rsidRPr="00AE34A5">
        <w:rPr>
          <w:spacing w:val="1"/>
        </w:rPr>
        <w:t xml:space="preserve"> </w:t>
      </w:r>
      <w:r w:rsidRPr="00AE34A5">
        <w:t>последующим</w:t>
      </w:r>
      <w:r w:rsidRPr="00AE34A5">
        <w:rPr>
          <w:spacing w:val="1"/>
        </w:rPr>
        <w:t xml:space="preserve"> </w:t>
      </w:r>
      <w:r w:rsidRPr="00AE34A5">
        <w:t>перечислением</w:t>
      </w:r>
      <w:r w:rsidRPr="00AE34A5">
        <w:rPr>
          <w:spacing w:val="1"/>
        </w:rPr>
        <w:t xml:space="preserve"> </w:t>
      </w:r>
      <w:r w:rsidRPr="00AE34A5">
        <w:t>на</w:t>
      </w:r>
      <w:r w:rsidRPr="00AE34A5">
        <w:rPr>
          <w:spacing w:val="1"/>
        </w:rPr>
        <w:t xml:space="preserve"> </w:t>
      </w:r>
      <w:r w:rsidRPr="00AE34A5">
        <w:t>деятельность</w:t>
      </w:r>
      <w:r w:rsidRPr="00AE34A5">
        <w:rPr>
          <w:spacing w:val="1"/>
        </w:rPr>
        <w:t xml:space="preserve"> </w:t>
      </w:r>
      <w:r w:rsidRPr="00AE34A5">
        <w:t>вышестоящих</w:t>
      </w:r>
      <w:r w:rsidRPr="00AE34A5">
        <w:rPr>
          <w:spacing w:val="-4"/>
        </w:rPr>
        <w:t xml:space="preserve"> </w:t>
      </w:r>
      <w:r w:rsidRPr="00AE34A5">
        <w:t>профсоюзных</w:t>
      </w:r>
      <w:r w:rsidRPr="00AE34A5">
        <w:rPr>
          <w:spacing w:val="-3"/>
        </w:rPr>
        <w:t xml:space="preserve"> </w:t>
      </w:r>
      <w:r w:rsidRPr="00AE34A5">
        <w:t>органов.</w:t>
      </w:r>
    </w:p>
    <w:p w:rsidR="00F56DF3" w:rsidRPr="00AE34A5" w:rsidRDefault="00F56DF3" w:rsidP="00FD740C">
      <w:pPr>
        <w:pStyle w:val="af9"/>
        <w:widowControl w:val="0"/>
        <w:numPr>
          <w:ilvl w:val="1"/>
          <w:numId w:val="185"/>
        </w:numPr>
        <w:tabs>
          <w:tab w:val="left" w:pos="851"/>
        </w:tabs>
        <w:autoSpaceDE w:val="0"/>
        <w:autoSpaceDN w:val="0"/>
        <w:spacing w:line="242" w:lineRule="auto"/>
        <w:ind w:left="0" w:right="3" w:firstLine="567"/>
        <w:jc w:val="both"/>
      </w:pPr>
      <w:r w:rsidRPr="00AE34A5">
        <w:t>Решение</w:t>
      </w:r>
      <w:r w:rsidRPr="00AE34A5">
        <w:rPr>
          <w:spacing w:val="1"/>
        </w:rPr>
        <w:t xml:space="preserve"> </w:t>
      </w:r>
      <w:r w:rsidRPr="00AE34A5">
        <w:t>о</w:t>
      </w:r>
      <w:r w:rsidRPr="00AE34A5">
        <w:rPr>
          <w:spacing w:val="1"/>
        </w:rPr>
        <w:t xml:space="preserve"> </w:t>
      </w:r>
      <w:r w:rsidRPr="00AE34A5">
        <w:t>способе</w:t>
      </w:r>
      <w:r w:rsidRPr="00AE34A5">
        <w:rPr>
          <w:spacing w:val="1"/>
        </w:rPr>
        <w:t xml:space="preserve"> </w:t>
      </w:r>
      <w:r w:rsidRPr="00AE34A5">
        <w:t>(способах)</w:t>
      </w:r>
      <w:r w:rsidRPr="00AE34A5">
        <w:rPr>
          <w:spacing w:val="1"/>
        </w:rPr>
        <w:t xml:space="preserve"> </w:t>
      </w:r>
      <w:r w:rsidRPr="00AE34A5">
        <w:t>перечисления</w:t>
      </w:r>
      <w:r w:rsidRPr="00AE34A5">
        <w:rPr>
          <w:spacing w:val="1"/>
        </w:rPr>
        <w:t xml:space="preserve"> </w:t>
      </w:r>
      <w:r w:rsidRPr="00AE34A5">
        <w:t>членских</w:t>
      </w:r>
      <w:r w:rsidRPr="00AE34A5">
        <w:rPr>
          <w:spacing w:val="1"/>
        </w:rPr>
        <w:t xml:space="preserve"> </w:t>
      </w:r>
      <w:r w:rsidRPr="00AE34A5">
        <w:t>профсоюзных</w:t>
      </w:r>
      <w:r w:rsidRPr="00AE34A5">
        <w:rPr>
          <w:spacing w:val="58"/>
        </w:rPr>
        <w:t xml:space="preserve"> </w:t>
      </w:r>
      <w:r w:rsidRPr="00AE34A5">
        <w:t>взносов</w:t>
      </w:r>
      <w:r w:rsidRPr="00AE34A5">
        <w:rPr>
          <w:spacing w:val="56"/>
        </w:rPr>
        <w:t xml:space="preserve"> </w:t>
      </w:r>
      <w:r w:rsidRPr="00AE34A5">
        <w:t>работодателем,</w:t>
      </w:r>
      <w:r w:rsidRPr="00AE34A5">
        <w:rPr>
          <w:spacing w:val="53"/>
        </w:rPr>
        <w:t xml:space="preserve"> </w:t>
      </w:r>
      <w:r w:rsidRPr="00AE34A5">
        <w:t>образовательной</w:t>
      </w:r>
      <w:r w:rsidRPr="00AE34A5">
        <w:rPr>
          <w:spacing w:val="55"/>
        </w:rPr>
        <w:t xml:space="preserve"> </w:t>
      </w:r>
      <w:r w:rsidRPr="00AE34A5">
        <w:t>организацией</w:t>
      </w:r>
      <w:r w:rsidRPr="00AE34A5">
        <w:rPr>
          <w:spacing w:val="57"/>
        </w:rPr>
        <w:t xml:space="preserve"> </w:t>
      </w:r>
      <w:r w:rsidRPr="00AE34A5">
        <w:t>на расчетные</w:t>
      </w:r>
      <w:r w:rsidRPr="00AE34A5">
        <w:rPr>
          <w:spacing w:val="1"/>
        </w:rPr>
        <w:t xml:space="preserve"> </w:t>
      </w:r>
      <w:r w:rsidRPr="00AE34A5">
        <w:t>счета</w:t>
      </w:r>
      <w:r w:rsidRPr="00AE34A5">
        <w:rPr>
          <w:spacing w:val="1"/>
        </w:rPr>
        <w:t xml:space="preserve"> </w:t>
      </w:r>
      <w:r w:rsidRPr="00AE34A5">
        <w:t>профсоюзных</w:t>
      </w:r>
      <w:r w:rsidRPr="00AE34A5">
        <w:rPr>
          <w:spacing w:val="1"/>
        </w:rPr>
        <w:t xml:space="preserve"> </w:t>
      </w:r>
      <w:r w:rsidRPr="00AE34A5">
        <w:t>организаций</w:t>
      </w:r>
      <w:r w:rsidRPr="00AE34A5">
        <w:rPr>
          <w:spacing w:val="1"/>
        </w:rPr>
        <w:t xml:space="preserve"> </w:t>
      </w:r>
      <w:r w:rsidRPr="00AE34A5">
        <w:t>принимается</w:t>
      </w:r>
      <w:r w:rsidRPr="00AE34A5">
        <w:rPr>
          <w:spacing w:val="1"/>
        </w:rPr>
        <w:t xml:space="preserve"> </w:t>
      </w:r>
      <w:r w:rsidRPr="00AE34A5">
        <w:t>комитетом</w:t>
      </w:r>
      <w:r w:rsidRPr="00AE34A5">
        <w:rPr>
          <w:spacing w:val="1"/>
        </w:rPr>
        <w:t xml:space="preserve"> </w:t>
      </w:r>
      <w:r w:rsidRPr="00AE34A5">
        <w:t>(советом)</w:t>
      </w:r>
      <w:r w:rsidRPr="00AE34A5">
        <w:rPr>
          <w:spacing w:val="-5"/>
        </w:rPr>
        <w:t xml:space="preserve"> </w:t>
      </w:r>
      <w:r w:rsidRPr="00AE34A5">
        <w:t>региональной</w:t>
      </w:r>
      <w:r w:rsidRPr="00AE34A5">
        <w:rPr>
          <w:spacing w:val="-1"/>
        </w:rPr>
        <w:t xml:space="preserve"> </w:t>
      </w:r>
      <w:r w:rsidRPr="00AE34A5">
        <w:t>(межрегиональной)</w:t>
      </w:r>
      <w:r w:rsidRPr="00AE34A5">
        <w:rPr>
          <w:spacing w:val="-1"/>
        </w:rPr>
        <w:t xml:space="preserve"> </w:t>
      </w:r>
      <w:r w:rsidRPr="00AE34A5">
        <w:t>организации</w:t>
      </w:r>
      <w:r w:rsidRPr="00AE34A5">
        <w:rPr>
          <w:spacing w:val="-1"/>
        </w:rPr>
        <w:t xml:space="preserve"> </w:t>
      </w:r>
      <w:r w:rsidRPr="00AE34A5">
        <w:t>Профсоюза.</w:t>
      </w:r>
    </w:p>
    <w:p w:rsidR="00F56DF3" w:rsidRPr="00AE34A5" w:rsidRDefault="00F56DF3" w:rsidP="00FD740C">
      <w:pPr>
        <w:pStyle w:val="af9"/>
        <w:widowControl w:val="0"/>
        <w:numPr>
          <w:ilvl w:val="1"/>
          <w:numId w:val="185"/>
        </w:numPr>
        <w:tabs>
          <w:tab w:val="left" w:pos="851"/>
        </w:tabs>
        <w:autoSpaceDE w:val="0"/>
        <w:autoSpaceDN w:val="0"/>
        <w:ind w:left="0" w:right="3" w:firstLine="567"/>
        <w:jc w:val="both"/>
      </w:pPr>
      <w:r w:rsidRPr="00AE34A5">
        <w:t>Установленный</w:t>
      </w:r>
      <w:r w:rsidRPr="00AE34A5">
        <w:rPr>
          <w:spacing w:val="1"/>
        </w:rPr>
        <w:t xml:space="preserve"> </w:t>
      </w:r>
      <w:r w:rsidRPr="00AE34A5">
        <w:t>процент</w:t>
      </w:r>
      <w:r w:rsidRPr="00AE34A5">
        <w:rPr>
          <w:spacing w:val="1"/>
        </w:rPr>
        <w:t xml:space="preserve"> </w:t>
      </w:r>
      <w:r w:rsidRPr="00AE34A5">
        <w:t>членских</w:t>
      </w:r>
      <w:r w:rsidRPr="00AE34A5">
        <w:rPr>
          <w:spacing w:val="1"/>
        </w:rPr>
        <w:t xml:space="preserve"> </w:t>
      </w:r>
      <w:r w:rsidRPr="00AE34A5">
        <w:t>профсоюзных</w:t>
      </w:r>
      <w:r w:rsidRPr="00AE34A5">
        <w:rPr>
          <w:spacing w:val="1"/>
        </w:rPr>
        <w:t xml:space="preserve"> </w:t>
      </w:r>
      <w:r w:rsidRPr="00AE34A5">
        <w:t>взносов,</w:t>
      </w:r>
      <w:r w:rsidRPr="00AE34A5">
        <w:rPr>
          <w:spacing w:val="1"/>
        </w:rPr>
        <w:t xml:space="preserve"> </w:t>
      </w:r>
      <w:r w:rsidRPr="00AE34A5">
        <w:t>направляемый</w:t>
      </w:r>
      <w:r w:rsidRPr="00AE34A5">
        <w:rPr>
          <w:spacing w:val="1"/>
        </w:rPr>
        <w:t xml:space="preserve"> </w:t>
      </w:r>
      <w:r w:rsidRPr="00AE34A5">
        <w:t>на</w:t>
      </w:r>
      <w:r w:rsidRPr="00AE34A5">
        <w:rPr>
          <w:spacing w:val="1"/>
        </w:rPr>
        <w:t xml:space="preserve"> </w:t>
      </w:r>
      <w:r w:rsidRPr="00AE34A5">
        <w:t>уставную</w:t>
      </w:r>
      <w:r w:rsidRPr="00AE34A5">
        <w:rPr>
          <w:spacing w:val="1"/>
        </w:rPr>
        <w:t xml:space="preserve"> </w:t>
      </w:r>
      <w:r w:rsidRPr="00AE34A5">
        <w:t>деятельность</w:t>
      </w:r>
      <w:r w:rsidRPr="00AE34A5">
        <w:rPr>
          <w:spacing w:val="1"/>
        </w:rPr>
        <w:t xml:space="preserve"> </w:t>
      </w:r>
      <w:r w:rsidRPr="00AE34A5">
        <w:t>Профсоюза,</w:t>
      </w:r>
      <w:r w:rsidRPr="00AE34A5">
        <w:rPr>
          <w:spacing w:val="1"/>
        </w:rPr>
        <w:t xml:space="preserve"> </w:t>
      </w:r>
      <w:r w:rsidRPr="00AE34A5">
        <w:t>определяется</w:t>
      </w:r>
      <w:r w:rsidRPr="00AE34A5">
        <w:rPr>
          <w:spacing w:val="1"/>
        </w:rPr>
        <w:t xml:space="preserve"> </w:t>
      </w:r>
      <w:r w:rsidRPr="00AE34A5">
        <w:t>в</w:t>
      </w:r>
      <w:r w:rsidRPr="00AE34A5">
        <w:rPr>
          <w:spacing w:val="1"/>
        </w:rPr>
        <w:t xml:space="preserve"> </w:t>
      </w:r>
      <w:r w:rsidRPr="00AE34A5">
        <w:t>соответствии</w:t>
      </w:r>
      <w:r w:rsidRPr="00AE34A5">
        <w:rPr>
          <w:spacing w:val="1"/>
        </w:rPr>
        <w:t xml:space="preserve"> </w:t>
      </w:r>
      <w:r w:rsidRPr="00AE34A5">
        <w:t>с</w:t>
      </w:r>
      <w:r w:rsidRPr="00AE34A5">
        <w:rPr>
          <w:spacing w:val="1"/>
        </w:rPr>
        <w:t xml:space="preserve"> </w:t>
      </w:r>
      <w:r w:rsidRPr="00AE34A5">
        <w:t>Уставом</w:t>
      </w:r>
      <w:r w:rsidRPr="00AE34A5">
        <w:rPr>
          <w:spacing w:val="1"/>
        </w:rPr>
        <w:t xml:space="preserve"> </w:t>
      </w:r>
      <w:r w:rsidRPr="00AE34A5">
        <w:t>Профсоюза</w:t>
      </w:r>
      <w:r w:rsidRPr="00AE34A5">
        <w:rPr>
          <w:spacing w:val="1"/>
        </w:rPr>
        <w:t xml:space="preserve"> </w:t>
      </w:r>
      <w:r w:rsidRPr="00AE34A5">
        <w:t>и</w:t>
      </w:r>
      <w:r w:rsidRPr="00AE34A5">
        <w:rPr>
          <w:spacing w:val="1"/>
        </w:rPr>
        <w:t xml:space="preserve"> </w:t>
      </w:r>
      <w:r w:rsidRPr="00AE34A5">
        <w:t>перечисляется</w:t>
      </w:r>
      <w:r w:rsidRPr="00AE34A5">
        <w:rPr>
          <w:spacing w:val="1"/>
        </w:rPr>
        <w:t xml:space="preserve"> </w:t>
      </w:r>
      <w:r w:rsidRPr="00AE34A5">
        <w:t>региональной</w:t>
      </w:r>
      <w:r w:rsidRPr="00AE34A5">
        <w:rPr>
          <w:spacing w:val="-67"/>
        </w:rPr>
        <w:t xml:space="preserve"> </w:t>
      </w:r>
      <w:r w:rsidRPr="00AE34A5">
        <w:t>(межрегиональной)</w:t>
      </w:r>
      <w:r w:rsidRPr="00AE34A5">
        <w:rPr>
          <w:spacing w:val="1"/>
        </w:rPr>
        <w:t xml:space="preserve"> </w:t>
      </w:r>
      <w:r w:rsidRPr="00AE34A5">
        <w:t>организацией</w:t>
      </w:r>
      <w:r w:rsidRPr="00AE34A5">
        <w:rPr>
          <w:spacing w:val="1"/>
        </w:rPr>
        <w:t xml:space="preserve"> </w:t>
      </w:r>
      <w:r w:rsidRPr="00AE34A5">
        <w:t>Профсоюза</w:t>
      </w:r>
      <w:r w:rsidRPr="00AE34A5">
        <w:rPr>
          <w:spacing w:val="1"/>
        </w:rPr>
        <w:t xml:space="preserve"> </w:t>
      </w:r>
      <w:r w:rsidRPr="00AE34A5">
        <w:t>ежемесячно</w:t>
      </w:r>
      <w:r w:rsidRPr="00AE34A5">
        <w:rPr>
          <w:spacing w:val="1"/>
        </w:rPr>
        <w:t xml:space="preserve"> </w:t>
      </w:r>
      <w:r w:rsidRPr="00AE34A5">
        <w:t>до</w:t>
      </w:r>
      <w:r w:rsidRPr="00AE34A5">
        <w:rPr>
          <w:spacing w:val="1"/>
        </w:rPr>
        <w:t xml:space="preserve"> </w:t>
      </w:r>
      <w:r w:rsidRPr="00AE34A5">
        <w:t>25</w:t>
      </w:r>
      <w:r w:rsidRPr="00AE34A5">
        <w:rPr>
          <w:spacing w:val="71"/>
        </w:rPr>
        <w:t xml:space="preserve"> </w:t>
      </w:r>
      <w:r w:rsidRPr="00AE34A5">
        <w:t>числа</w:t>
      </w:r>
      <w:r w:rsidRPr="00AE34A5">
        <w:rPr>
          <w:spacing w:val="1"/>
        </w:rPr>
        <w:t xml:space="preserve"> </w:t>
      </w:r>
      <w:r w:rsidRPr="00AE34A5">
        <w:t>месяца,</w:t>
      </w:r>
      <w:r w:rsidRPr="00AE34A5">
        <w:rPr>
          <w:spacing w:val="-3"/>
        </w:rPr>
        <w:t xml:space="preserve"> </w:t>
      </w:r>
      <w:r w:rsidRPr="00AE34A5">
        <w:t>следующего</w:t>
      </w:r>
      <w:r w:rsidRPr="00AE34A5">
        <w:rPr>
          <w:spacing w:val="-2"/>
        </w:rPr>
        <w:t xml:space="preserve"> </w:t>
      </w:r>
      <w:r w:rsidRPr="00AE34A5">
        <w:t>за</w:t>
      </w:r>
      <w:r w:rsidRPr="00AE34A5">
        <w:rPr>
          <w:spacing w:val="-2"/>
        </w:rPr>
        <w:t xml:space="preserve"> </w:t>
      </w:r>
      <w:r w:rsidRPr="00AE34A5">
        <w:t>месяцем</w:t>
      </w:r>
      <w:r w:rsidRPr="00AE34A5">
        <w:rPr>
          <w:spacing w:val="-1"/>
        </w:rPr>
        <w:t xml:space="preserve"> </w:t>
      </w:r>
      <w:r w:rsidRPr="00AE34A5">
        <w:t>начисления</w:t>
      </w:r>
      <w:r w:rsidRPr="00AE34A5">
        <w:rPr>
          <w:spacing w:val="-1"/>
        </w:rPr>
        <w:t xml:space="preserve"> </w:t>
      </w:r>
      <w:r w:rsidRPr="00AE34A5">
        <w:t>заработной</w:t>
      </w:r>
      <w:r w:rsidRPr="00AE34A5">
        <w:rPr>
          <w:spacing w:val="-4"/>
        </w:rPr>
        <w:t xml:space="preserve"> </w:t>
      </w:r>
      <w:r w:rsidRPr="00AE34A5">
        <w:t>платы</w:t>
      </w:r>
      <w:r w:rsidRPr="00AE34A5">
        <w:rPr>
          <w:spacing w:val="-2"/>
        </w:rPr>
        <w:t xml:space="preserve"> </w:t>
      </w:r>
      <w:r w:rsidRPr="00AE34A5">
        <w:t>(стипендии).</w:t>
      </w:r>
    </w:p>
    <w:p w:rsidR="00F56DF3" w:rsidRPr="00AE34A5" w:rsidRDefault="00F56DF3" w:rsidP="00FD740C">
      <w:pPr>
        <w:pStyle w:val="af9"/>
        <w:widowControl w:val="0"/>
        <w:numPr>
          <w:ilvl w:val="1"/>
          <w:numId w:val="185"/>
        </w:numPr>
        <w:tabs>
          <w:tab w:val="left" w:pos="851"/>
        </w:tabs>
        <w:autoSpaceDE w:val="0"/>
        <w:autoSpaceDN w:val="0"/>
        <w:ind w:left="0" w:right="3" w:firstLine="567"/>
        <w:jc w:val="both"/>
      </w:pPr>
      <w:r w:rsidRPr="00AE34A5">
        <w:t>Сумма</w:t>
      </w:r>
      <w:r w:rsidRPr="00AE34A5">
        <w:rPr>
          <w:spacing w:val="1"/>
        </w:rPr>
        <w:t xml:space="preserve"> </w:t>
      </w:r>
      <w:r w:rsidRPr="00AE34A5">
        <w:t>членских</w:t>
      </w:r>
      <w:r w:rsidRPr="00AE34A5">
        <w:rPr>
          <w:spacing w:val="1"/>
        </w:rPr>
        <w:t xml:space="preserve"> </w:t>
      </w:r>
      <w:r w:rsidRPr="00AE34A5">
        <w:t>профсоюзных</w:t>
      </w:r>
      <w:r w:rsidRPr="00AE34A5">
        <w:rPr>
          <w:spacing w:val="1"/>
        </w:rPr>
        <w:t xml:space="preserve"> </w:t>
      </w:r>
      <w:r w:rsidRPr="00AE34A5">
        <w:t>взносов</w:t>
      </w:r>
      <w:r w:rsidRPr="00AE34A5">
        <w:rPr>
          <w:spacing w:val="1"/>
        </w:rPr>
        <w:t xml:space="preserve"> </w:t>
      </w:r>
      <w:r w:rsidRPr="00AE34A5">
        <w:t>свыше</w:t>
      </w:r>
      <w:r w:rsidRPr="00AE34A5">
        <w:rPr>
          <w:spacing w:val="1"/>
        </w:rPr>
        <w:t xml:space="preserve"> </w:t>
      </w:r>
      <w:r w:rsidRPr="00AE34A5">
        <w:t>одного</w:t>
      </w:r>
      <w:r w:rsidRPr="00AE34A5">
        <w:rPr>
          <w:spacing w:val="1"/>
        </w:rPr>
        <w:t xml:space="preserve"> </w:t>
      </w:r>
      <w:r w:rsidRPr="00AE34A5">
        <w:t>процента</w:t>
      </w:r>
      <w:r w:rsidRPr="00AE34A5">
        <w:rPr>
          <w:spacing w:val="1"/>
        </w:rPr>
        <w:t xml:space="preserve"> </w:t>
      </w:r>
      <w:r w:rsidRPr="00AE34A5">
        <w:t>остается</w:t>
      </w:r>
      <w:r w:rsidRPr="00AE34A5">
        <w:rPr>
          <w:spacing w:val="1"/>
        </w:rPr>
        <w:t xml:space="preserve"> </w:t>
      </w:r>
      <w:r w:rsidRPr="00AE34A5">
        <w:t>в</w:t>
      </w:r>
      <w:r w:rsidRPr="00AE34A5">
        <w:rPr>
          <w:spacing w:val="1"/>
        </w:rPr>
        <w:t xml:space="preserve"> </w:t>
      </w:r>
      <w:r w:rsidRPr="00AE34A5">
        <w:t>распоряжении</w:t>
      </w:r>
      <w:r w:rsidRPr="00AE34A5">
        <w:rPr>
          <w:spacing w:val="1"/>
        </w:rPr>
        <w:t xml:space="preserve"> </w:t>
      </w:r>
      <w:r w:rsidRPr="00AE34A5">
        <w:t>первичной</w:t>
      </w:r>
      <w:r w:rsidRPr="00AE34A5">
        <w:rPr>
          <w:spacing w:val="1"/>
        </w:rPr>
        <w:t xml:space="preserve"> </w:t>
      </w:r>
      <w:r w:rsidRPr="00AE34A5">
        <w:t>профсоюзной</w:t>
      </w:r>
      <w:r w:rsidRPr="00AE34A5">
        <w:rPr>
          <w:spacing w:val="1"/>
        </w:rPr>
        <w:t xml:space="preserve"> </w:t>
      </w:r>
      <w:r w:rsidRPr="00AE34A5">
        <w:t>организации</w:t>
      </w:r>
      <w:r w:rsidRPr="00AE34A5">
        <w:rPr>
          <w:spacing w:val="1"/>
        </w:rPr>
        <w:t xml:space="preserve"> </w:t>
      </w:r>
      <w:r w:rsidRPr="00AE34A5">
        <w:t>после</w:t>
      </w:r>
      <w:r w:rsidRPr="00AE34A5">
        <w:rPr>
          <w:spacing w:val="1"/>
        </w:rPr>
        <w:t xml:space="preserve"> </w:t>
      </w:r>
      <w:r w:rsidRPr="00AE34A5">
        <w:t>исполнения обязательств</w:t>
      </w:r>
      <w:r w:rsidRPr="00AE34A5">
        <w:rPr>
          <w:spacing w:val="70"/>
        </w:rPr>
        <w:t xml:space="preserve"> </w:t>
      </w:r>
      <w:r w:rsidRPr="00AE34A5">
        <w:t>по перечислению членских профсоюзных взносов</w:t>
      </w:r>
      <w:r w:rsidRPr="00AE34A5">
        <w:rPr>
          <w:spacing w:val="1"/>
        </w:rPr>
        <w:t xml:space="preserve"> </w:t>
      </w:r>
      <w:r w:rsidRPr="00AE34A5">
        <w:t>от</w:t>
      </w:r>
      <w:r w:rsidRPr="00AE34A5">
        <w:rPr>
          <w:spacing w:val="1"/>
        </w:rPr>
        <w:t xml:space="preserve"> </w:t>
      </w:r>
      <w:r w:rsidRPr="00AE34A5">
        <w:t>одного</w:t>
      </w:r>
      <w:r w:rsidRPr="00AE34A5">
        <w:rPr>
          <w:spacing w:val="1"/>
        </w:rPr>
        <w:t xml:space="preserve"> </w:t>
      </w:r>
      <w:r w:rsidRPr="00AE34A5">
        <w:t>процента</w:t>
      </w:r>
      <w:r w:rsidRPr="00AE34A5">
        <w:rPr>
          <w:spacing w:val="1"/>
        </w:rPr>
        <w:t xml:space="preserve"> </w:t>
      </w:r>
      <w:r w:rsidRPr="00AE34A5">
        <w:t>установленных</w:t>
      </w:r>
      <w:r w:rsidRPr="00AE34A5">
        <w:rPr>
          <w:spacing w:val="1"/>
        </w:rPr>
        <w:t xml:space="preserve"> </w:t>
      </w:r>
      <w:r w:rsidRPr="00AE34A5">
        <w:t>соответствующей</w:t>
      </w:r>
      <w:r w:rsidRPr="00AE34A5">
        <w:rPr>
          <w:spacing w:val="1"/>
        </w:rPr>
        <w:t xml:space="preserve"> </w:t>
      </w:r>
      <w:r w:rsidRPr="00AE34A5">
        <w:t>вышестоящей</w:t>
      </w:r>
      <w:r w:rsidRPr="00AE34A5">
        <w:rPr>
          <w:spacing w:val="1"/>
        </w:rPr>
        <w:t xml:space="preserve"> </w:t>
      </w:r>
      <w:r w:rsidRPr="00AE34A5">
        <w:t>профсоюзной</w:t>
      </w:r>
      <w:r w:rsidRPr="00AE34A5">
        <w:rPr>
          <w:spacing w:val="-1"/>
        </w:rPr>
        <w:t xml:space="preserve"> </w:t>
      </w:r>
      <w:r w:rsidRPr="00AE34A5">
        <w:t>организацией</w:t>
      </w:r>
      <w:r w:rsidRPr="00AE34A5">
        <w:rPr>
          <w:spacing w:val="-1"/>
        </w:rPr>
        <w:t xml:space="preserve"> </w:t>
      </w:r>
      <w:r w:rsidRPr="00AE34A5">
        <w:t>и расходуется</w:t>
      </w:r>
      <w:r w:rsidRPr="00AE34A5">
        <w:rPr>
          <w:spacing w:val="-1"/>
        </w:rPr>
        <w:t xml:space="preserve"> </w:t>
      </w:r>
      <w:r w:rsidRPr="00AE34A5">
        <w:t>в</w:t>
      </w:r>
      <w:r w:rsidRPr="00AE34A5">
        <w:rPr>
          <w:spacing w:val="-2"/>
        </w:rPr>
        <w:t xml:space="preserve"> </w:t>
      </w:r>
      <w:r w:rsidRPr="00AE34A5">
        <w:t>уставных целях.</w:t>
      </w:r>
    </w:p>
    <w:p w:rsidR="00F56DF3" w:rsidRPr="00AE34A5" w:rsidRDefault="00F56DF3" w:rsidP="00F56DF3">
      <w:pPr>
        <w:pStyle w:val="aff3"/>
        <w:ind w:left="-142" w:right="3"/>
      </w:pPr>
    </w:p>
    <w:p w:rsidR="00F56DF3" w:rsidRPr="00AE34A5" w:rsidRDefault="00F56DF3" w:rsidP="00FD740C">
      <w:pPr>
        <w:pStyle w:val="1"/>
        <w:keepNext w:val="0"/>
        <w:widowControl w:val="0"/>
        <w:numPr>
          <w:ilvl w:val="0"/>
          <w:numId w:val="189"/>
        </w:numPr>
        <w:tabs>
          <w:tab w:val="left" w:pos="142"/>
        </w:tabs>
        <w:autoSpaceDE w:val="0"/>
        <w:autoSpaceDN w:val="0"/>
        <w:ind w:left="0" w:right="3" w:firstLine="0"/>
        <w:jc w:val="center"/>
        <w:rPr>
          <w:sz w:val="24"/>
          <w:szCs w:val="24"/>
        </w:rPr>
      </w:pPr>
      <w:r w:rsidRPr="00AE34A5">
        <w:rPr>
          <w:sz w:val="24"/>
          <w:szCs w:val="24"/>
        </w:rPr>
        <w:t>Порядок распределения членских профсоюзных взносов по</w:t>
      </w:r>
      <w:r w:rsidR="00297AD4">
        <w:rPr>
          <w:sz w:val="24"/>
          <w:szCs w:val="24"/>
        </w:rPr>
        <w:t xml:space="preserve"> </w:t>
      </w:r>
      <w:r w:rsidRPr="00AE34A5">
        <w:rPr>
          <w:spacing w:val="-67"/>
          <w:sz w:val="24"/>
          <w:szCs w:val="24"/>
        </w:rPr>
        <w:t xml:space="preserve"> </w:t>
      </w:r>
      <w:r w:rsidRPr="00AE34A5">
        <w:rPr>
          <w:sz w:val="24"/>
          <w:szCs w:val="24"/>
        </w:rPr>
        <w:t>организационной</w:t>
      </w:r>
      <w:r w:rsidRPr="00AE34A5">
        <w:rPr>
          <w:spacing w:val="-2"/>
          <w:sz w:val="24"/>
          <w:szCs w:val="24"/>
        </w:rPr>
        <w:t xml:space="preserve"> </w:t>
      </w:r>
      <w:r w:rsidRPr="00AE34A5">
        <w:rPr>
          <w:sz w:val="24"/>
          <w:szCs w:val="24"/>
        </w:rPr>
        <w:t>структуре</w:t>
      </w:r>
      <w:r w:rsidRPr="00AE34A5">
        <w:rPr>
          <w:spacing w:val="-1"/>
          <w:sz w:val="24"/>
          <w:szCs w:val="24"/>
        </w:rPr>
        <w:t xml:space="preserve"> </w:t>
      </w:r>
      <w:r w:rsidRPr="00AE34A5">
        <w:rPr>
          <w:sz w:val="24"/>
          <w:szCs w:val="24"/>
        </w:rPr>
        <w:t>Профсоюза</w:t>
      </w:r>
    </w:p>
    <w:p w:rsidR="00F56DF3" w:rsidRPr="00AE34A5" w:rsidRDefault="00F56DF3" w:rsidP="00F56DF3">
      <w:pPr>
        <w:pStyle w:val="aff3"/>
        <w:ind w:left="-142" w:right="3"/>
        <w:rPr>
          <w:b/>
        </w:rPr>
      </w:pPr>
    </w:p>
    <w:p w:rsidR="00F56DF3" w:rsidRPr="00AE34A5" w:rsidRDefault="00F56DF3" w:rsidP="00FD740C">
      <w:pPr>
        <w:pStyle w:val="af9"/>
        <w:widowControl w:val="0"/>
        <w:numPr>
          <w:ilvl w:val="1"/>
          <w:numId w:val="184"/>
        </w:numPr>
        <w:autoSpaceDE w:val="0"/>
        <w:autoSpaceDN w:val="0"/>
        <w:ind w:left="0" w:right="3" w:firstLine="567"/>
        <w:jc w:val="both"/>
      </w:pPr>
      <w:r w:rsidRPr="00AE34A5">
        <w:t>Решение о размере отчисления членских профсоюзных взносов в</w:t>
      </w:r>
      <w:r w:rsidRPr="00AE34A5">
        <w:rPr>
          <w:spacing w:val="1"/>
        </w:rPr>
        <w:t xml:space="preserve"> </w:t>
      </w:r>
      <w:r w:rsidRPr="00AE34A5">
        <w:t>Центральный</w:t>
      </w:r>
      <w:r w:rsidRPr="00AE34A5">
        <w:rPr>
          <w:spacing w:val="1"/>
        </w:rPr>
        <w:t xml:space="preserve"> </w:t>
      </w:r>
      <w:r w:rsidRPr="00AE34A5">
        <w:t>Совет</w:t>
      </w:r>
      <w:r w:rsidRPr="00AE34A5">
        <w:rPr>
          <w:spacing w:val="1"/>
        </w:rPr>
        <w:t xml:space="preserve"> </w:t>
      </w:r>
      <w:r w:rsidRPr="00AE34A5">
        <w:t>Профсоюза</w:t>
      </w:r>
      <w:r w:rsidRPr="00AE34A5">
        <w:rPr>
          <w:spacing w:val="1"/>
        </w:rPr>
        <w:t xml:space="preserve"> </w:t>
      </w:r>
      <w:r w:rsidRPr="00AE34A5">
        <w:t>принимается</w:t>
      </w:r>
      <w:r w:rsidRPr="00AE34A5">
        <w:rPr>
          <w:spacing w:val="1"/>
        </w:rPr>
        <w:t xml:space="preserve"> </w:t>
      </w:r>
      <w:r w:rsidRPr="00AE34A5">
        <w:t>ежегодно</w:t>
      </w:r>
      <w:r w:rsidRPr="00AE34A5">
        <w:rPr>
          <w:spacing w:val="1"/>
        </w:rPr>
        <w:t xml:space="preserve"> </w:t>
      </w:r>
      <w:r w:rsidRPr="00AE34A5">
        <w:t>на</w:t>
      </w:r>
      <w:r w:rsidRPr="00AE34A5">
        <w:rPr>
          <w:spacing w:val="1"/>
        </w:rPr>
        <w:t xml:space="preserve"> </w:t>
      </w:r>
      <w:r w:rsidRPr="00AE34A5">
        <w:t>заседании</w:t>
      </w:r>
      <w:r w:rsidRPr="00AE34A5">
        <w:rPr>
          <w:spacing w:val="1"/>
        </w:rPr>
        <w:t xml:space="preserve"> </w:t>
      </w:r>
      <w:r w:rsidRPr="00AE34A5">
        <w:t>Центрального</w:t>
      </w:r>
      <w:r w:rsidRPr="00AE34A5">
        <w:rPr>
          <w:spacing w:val="1"/>
        </w:rPr>
        <w:t xml:space="preserve"> </w:t>
      </w:r>
      <w:r w:rsidRPr="00AE34A5">
        <w:t>Совета</w:t>
      </w:r>
      <w:r w:rsidRPr="00AE34A5">
        <w:rPr>
          <w:spacing w:val="1"/>
        </w:rPr>
        <w:t xml:space="preserve"> </w:t>
      </w:r>
      <w:r w:rsidRPr="00AE34A5">
        <w:t>Профсоюза;</w:t>
      </w:r>
      <w:r w:rsidRPr="00AE34A5">
        <w:rPr>
          <w:spacing w:val="1"/>
        </w:rPr>
        <w:t xml:space="preserve"> </w:t>
      </w:r>
      <w:r w:rsidRPr="00AE34A5">
        <w:t>в</w:t>
      </w:r>
      <w:r w:rsidRPr="00AE34A5">
        <w:rPr>
          <w:spacing w:val="1"/>
        </w:rPr>
        <w:t xml:space="preserve"> </w:t>
      </w:r>
      <w:r w:rsidRPr="00AE34A5">
        <w:t>комитеты</w:t>
      </w:r>
      <w:r w:rsidRPr="00AE34A5">
        <w:rPr>
          <w:spacing w:val="1"/>
        </w:rPr>
        <w:t xml:space="preserve"> </w:t>
      </w:r>
      <w:r w:rsidRPr="00AE34A5">
        <w:t>(советы)</w:t>
      </w:r>
      <w:r w:rsidRPr="00AE34A5">
        <w:rPr>
          <w:spacing w:val="1"/>
        </w:rPr>
        <w:t xml:space="preserve"> </w:t>
      </w:r>
      <w:r w:rsidRPr="00AE34A5">
        <w:t>региональных</w:t>
      </w:r>
      <w:r w:rsidRPr="00AE34A5">
        <w:rPr>
          <w:spacing w:val="1"/>
        </w:rPr>
        <w:t xml:space="preserve"> </w:t>
      </w:r>
      <w:r w:rsidRPr="00AE34A5">
        <w:t>(межрегиональных)</w:t>
      </w:r>
      <w:r w:rsidRPr="00AE34A5">
        <w:rPr>
          <w:spacing w:val="1"/>
        </w:rPr>
        <w:t xml:space="preserve"> </w:t>
      </w:r>
      <w:r w:rsidRPr="00AE34A5">
        <w:t>организаций</w:t>
      </w:r>
      <w:r w:rsidRPr="00AE34A5">
        <w:rPr>
          <w:spacing w:val="1"/>
        </w:rPr>
        <w:t xml:space="preserve"> </w:t>
      </w:r>
      <w:r w:rsidRPr="00AE34A5">
        <w:t>Профсоюза</w:t>
      </w:r>
      <w:r w:rsidRPr="00AE34A5">
        <w:rPr>
          <w:spacing w:val="1"/>
        </w:rPr>
        <w:t xml:space="preserve"> </w:t>
      </w:r>
      <w:r w:rsidRPr="00AE34A5">
        <w:t>принимается</w:t>
      </w:r>
      <w:r w:rsidRPr="00AE34A5">
        <w:rPr>
          <w:spacing w:val="1"/>
        </w:rPr>
        <w:t xml:space="preserve"> </w:t>
      </w:r>
      <w:r w:rsidRPr="00AE34A5">
        <w:t>ежегодно</w:t>
      </w:r>
      <w:r w:rsidRPr="00AE34A5">
        <w:rPr>
          <w:spacing w:val="1"/>
        </w:rPr>
        <w:t xml:space="preserve"> </w:t>
      </w:r>
      <w:r w:rsidRPr="00AE34A5">
        <w:t>на</w:t>
      </w:r>
      <w:r w:rsidRPr="00AE34A5">
        <w:rPr>
          <w:spacing w:val="1"/>
        </w:rPr>
        <w:t xml:space="preserve"> </w:t>
      </w:r>
      <w:r w:rsidRPr="00AE34A5">
        <w:t>заседаниях выборных коллегиальных постоянно действующих руководящих</w:t>
      </w:r>
      <w:r w:rsidRPr="00AE34A5">
        <w:rPr>
          <w:spacing w:val="1"/>
        </w:rPr>
        <w:t xml:space="preserve"> </w:t>
      </w:r>
      <w:r w:rsidRPr="00AE34A5">
        <w:t>органов</w:t>
      </w:r>
      <w:r w:rsidRPr="00AE34A5">
        <w:rPr>
          <w:spacing w:val="1"/>
        </w:rPr>
        <w:t xml:space="preserve"> </w:t>
      </w:r>
      <w:r w:rsidRPr="00AE34A5">
        <w:t>соответствующих</w:t>
      </w:r>
      <w:r w:rsidRPr="00AE34A5">
        <w:rPr>
          <w:spacing w:val="1"/>
        </w:rPr>
        <w:t xml:space="preserve"> </w:t>
      </w:r>
      <w:r w:rsidRPr="00AE34A5">
        <w:t>региональных</w:t>
      </w:r>
      <w:r w:rsidRPr="00AE34A5">
        <w:rPr>
          <w:spacing w:val="1"/>
        </w:rPr>
        <w:t xml:space="preserve"> </w:t>
      </w:r>
      <w:r w:rsidRPr="00AE34A5">
        <w:t>(межрегиональных)</w:t>
      </w:r>
      <w:r w:rsidRPr="00AE34A5">
        <w:rPr>
          <w:spacing w:val="1"/>
        </w:rPr>
        <w:t xml:space="preserve"> </w:t>
      </w:r>
      <w:r w:rsidRPr="00AE34A5">
        <w:t>организаций</w:t>
      </w:r>
      <w:r w:rsidRPr="00AE34A5">
        <w:rPr>
          <w:spacing w:val="1"/>
        </w:rPr>
        <w:t xml:space="preserve"> </w:t>
      </w:r>
      <w:r w:rsidRPr="00AE34A5">
        <w:t>Профсоюза; в комитеты (советы) территориальных организаций Профсоюза</w:t>
      </w:r>
      <w:r w:rsidRPr="00AE34A5">
        <w:rPr>
          <w:spacing w:val="1"/>
        </w:rPr>
        <w:t xml:space="preserve"> </w:t>
      </w:r>
      <w:r w:rsidRPr="00AE34A5">
        <w:t>принимается ежегодно на заседаниях выборных коллегиальных постоянно</w:t>
      </w:r>
      <w:r w:rsidRPr="00AE34A5">
        <w:rPr>
          <w:spacing w:val="1"/>
        </w:rPr>
        <w:t xml:space="preserve"> </w:t>
      </w:r>
      <w:r w:rsidRPr="00AE34A5">
        <w:t>действующих</w:t>
      </w:r>
      <w:r w:rsidRPr="00AE34A5">
        <w:rPr>
          <w:spacing w:val="1"/>
        </w:rPr>
        <w:t xml:space="preserve"> </w:t>
      </w:r>
      <w:r w:rsidRPr="00AE34A5">
        <w:t>руководящих</w:t>
      </w:r>
      <w:r w:rsidRPr="00AE34A5">
        <w:rPr>
          <w:spacing w:val="1"/>
        </w:rPr>
        <w:t xml:space="preserve"> </w:t>
      </w:r>
      <w:r w:rsidRPr="00AE34A5">
        <w:t>органов</w:t>
      </w:r>
      <w:r w:rsidRPr="00AE34A5">
        <w:rPr>
          <w:spacing w:val="1"/>
        </w:rPr>
        <w:t xml:space="preserve"> </w:t>
      </w:r>
      <w:r w:rsidRPr="00AE34A5">
        <w:t>соответствующих</w:t>
      </w:r>
      <w:r w:rsidRPr="00AE34A5">
        <w:rPr>
          <w:spacing w:val="1"/>
        </w:rPr>
        <w:t xml:space="preserve"> </w:t>
      </w:r>
      <w:r w:rsidRPr="00AE34A5">
        <w:t>территориальных</w:t>
      </w:r>
      <w:r w:rsidRPr="00AE34A5">
        <w:rPr>
          <w:spacing w:val="1"/>
        </w:rPr>
        <w:t xml:space="preserve"> </w:t>
      </w:r>
      <w:r w:rsidRPr="00AE34A5">
        <w:t>организаций</w:t>
      </w:r>
      <w:r w:rsidRPr="00AE34A5">
        <w:rPr>
          <w:spacing w:val="1"/>
        </w:rPr>
        <w:t xml:space="preserve"> </w:t>
      </w:r>
      <w:r w:rsidRPr="00AE34A5">
        <w:t>Профсоюза</w:t>
      </w:r>
      <w:r w:rsidRPr="00AE34A5">
        <w:rPr>
          <w:spacing w:val="1"/>
        </w:rPr>
        <w:t xml:space="preserve"> </w:t>
      </w:r>
      <w:r w:rsidRPr="00AE34A5">
        <w:t>и</w:t>
      </w:r>
      <w:r w:rsidRPr="00AE34A5">
        <w:rPr>
          <w:spacing w:val="1"/>
        </w:rPr>
        <w:t xml:space="preserve"> </w:t>
      </w:r>
      <w:r w:rsidRPr="00AE34A5">
        <w:t>является</w:t>
      </w:r>
      <w:r w:rsidRPr="00AE34A5">
        <w:rPr>
          <w:spacing w:val="1"/>
        </w:rPr>
        <w:t xml:space="preserve"> </w:t>
      </w:r>
      <w:r w:rsidRPr="00AE34A5">
        <w:t>обязательным</w:t>
      </w:r>
      <w:r w:rsidRPr="00AE34A5">
        <w:rPr>
          <w:spacing w:val="1"/>
        </w:rPr>
        <w:t xml:space="preserve"> </w:t>
      </w:r>
      <w:r w:rsidRPr="00AE34A5">
        <w:t>для</w:t>
      </w:r>
      <w:r w:rsidRPr="00AE34A5">
        <w:rPr>
          <w:spacing w:val="1"/>
        </w:rPr>
        <w:t xml:space="preserve"> </w:t>
      </w:r>
      <w:r w:rsidRPr="00AE34A5">
        <w:t>первичных,</w:t>
      </w:r>
      <w:r w:rsidRPr="00AE34A5">
        <w:rPr>
          <w:spacing w:val="1"/>
        </w:rPr>
        <w:t xml:space="preserve"> </w:t>
      </w:r>
      <w:r w:rsidRPr="00AE34A5">
        <w:t>территориальных,</w:t>
      </w:r>
      <w:r w:rsidRPr="00AE34A5">
        <w:rPr>
          <w:spacing w:val="1"/>
        </w:rPr>
        <w:t xml:space="preserve"> </w:t>
      </w:r>
      <w:r w:rsidRPr="00AE34A5">
        <w:t>региональных</w:t>
      </w:r>
      <w:r w:rsidRPr="00AE34A5">
        <w:rPr>
          <w:spacing w:val="1"/>
        </w:rPr>
        <w:t xml:space="preserve"> </w:t>
      </w:r>
      <w:r w:rsidRPr="00AE34A5">
        <w:t>(межрегиональных)</w:t>
      </w:r>
      <w:r w:rsidRPr="00AE34A5">
        <w:rPr>
          <w:spacing w:val="1"/>
        </w:rPr>
        <w:t xml:space="preserve"> </w:t>
      </w:r>
      <w:r w:rsidRPr="00AE34A5">
        <w:t>организаций</w:t>
      </w:r>
      <w:r w:rsidRPr="00AE34A5">
        <w:rPr>
          <w:spacing w:val="1"/>
        </w:rPr>
        <w:t xml:space="preserve"> </w:t>
      </w:r>
      <w:r w:rsidRPr="00AE34A5">
        <w:t>Профсоюза.</w:t>
      </w:r>
    </w:p>
    <w:p w:rsidR="00F56DF3" w:rsidRPr="00AE34A5" w:rsidRDefault="00F56DF3" w:rsidP="00FD740C">
      <w:pPr>
        <w:pStyle w:val="af9"/>
        <w:widowControl w:val="0"/>
        <w:numPr>
          <w:ilvl w:val="1"/>
          <w:numId w:val="184"/>
        </w:numPr>
        <w:autoSpaceDE w:val="0"/>
        <w:autoSpaceDN w:val="0"/>
        <w:ind w:left="0" w:right="3" w:firstLine="567"/>
        <w:jc w:val="both"/>
      </w:pPr>
      <w:r w:rsidRPr="00AE34A5">
        <w:t>Центральный Совет Профсоюза может устанавливать примерные</w:t>
      </w:r>
      <w:r w:rsidRPr="00AE34A5">
        <w:rPr>
          <w:spacing w:val="1"/>
        </w:rPr>
        <w:t xml:space="preserve"> </w:t>
      </w:r>
      <w:r w:rsidRPr="00AE34A5">
        <w:t xml:space="preserve">нормативы </w:t>
      </w:r>
      <w:r w:rsidRPr="00AE34A5">
        <w:lastRenderedPageBreak/>
        <w:t>отчислений членских профсоюзных взносов по организационной</w:t>
      </w:r>
      <w:r w:rsidRPr="00AE34A5">
        <w:rPr>
          <w:spacing w:val="1"/>
        </w:rPr>
        <w:t xml:space="preserve"> </w:t>
      </w:r>
      <w:r w:rsidRPr="00AE34A5">
        <w:t>структуре</w:t>
      </w:r>
      <w:r w:rsidRPr="00AE34A5">
        <w:rPr>
          <w:spacing w:val="-1"/>
        </w:rPr>
        <w:t xml:space="preserve"> </w:t>
      </w:r>
      <w:r w:rsidRPr="00AE34A5">
        <w:t>Профсоюза.</w:t>
      </w:r>
    </w:p>
    <w:p w:rsidR="00F56DF3" w:rsidRPr="00AE34A5" w:rsidRDefault="00F56DF3" w:rsidP="00FD740C">
      <w:pPr>
        <w:pStyle w:val="af9"/>
        <w:widowControl w:val="0"/>
        <w:numPr>
          <w:ilvl w:val="1"/>
          <w:numId w:val="184"/>
        </w:numPr>
        <w:autoSpaceDE w:val="0"/>
        <w:autoSpaceDN w:val="0"/>
        <w:ind w:left="0" w:right="3" w:firstLine="567"/>
        <w:jc w:val="both"/>
      </w:pPr>
      <w:r w:rsidRPr="00AE34A5">
        <w:t>Контроль за порядком уплаты членских профсоюзных взносов, а</w:t>
      </w:r>
      <w:r w:rsidRPr="00AE34A5">
        <w:rPr>
          <w:spacing w:val="1"/>
        </w:rPr>
        <w:t xml:space="preserve"> </w:t>
      </w:r>
      <w:r w:rsidRPr="00AE34A5">
        <w:t>также</w:t>
      </w:r>
      <w:r w:rsidRPr="00AE34A5">
        <w:rPr>
          <w:spacing w:val="1"/>
        </w:rPr>
        <w:t xml:space="preserve"> </w:t>
      </w:r>
      <w:r w:rsidRPr="00AE34A5">
        <w:t>за</w:t>
      </w:r>
      <w:r w:rsidRPr="00AE34A5">
        <w:rPr>
          <w:spacing w:val="1"/>
        </w:rPr>
        <w:t xml:space="preserve"> </w:t>
      </w:r>
      <w:r w:rsidRPr="00AE34A5">
        <w:t>своевременным</w:t>
      </w:r>
      <w:r w:rsidRPr="00AE34A5">
        <w:rPr>
          <w:spacing w:val="1"/>
        </w:rPr>
        <w:t xml:space="preserve"> </w:t>
      </w:r>
      <w:r w:rsidRPr="00AE34A5">
        <w:t>и</w:t>
      </w:r>
      <w:r w:rsidRPr="00AE34A5">
        <w:rPr>
          <w:spacing w:val="1"/>
        </w:rPr>
        <w:t xml:space="preserve"> </w:t>
      </w:r>
      <w:r w:rsidRPr="00AE34A5">
        <w:t>полным</w:t>
      </w:r>
      <w:r w:rsidRPr="00AE34A5">
        <w:rPr>
          <w:spacing w:val="1"/>
        </w:rPr>
        <w:t xml:space="preserve"> </w:t>
      </w:r>
      <w:r w:rsidRPr="00AE34A5">
        <w:t>удержанием</w:t>
      </w:r>
      <w:r w:rsidRPr="00AE34A5">
        <w:rPr>
          <w:spacing w:val="1"/>
        </w:rPr>
        <w:t xml:space="preserve"> </w:t>
      </w:r>
      <w:r w:rsidRPr="00AE34A5">
        <w:t>и</w:t>
      </w:r>
      <w:r w:rsidRPr="00AE34A5">
        <w:rPr>
          <w:spacing w:val="1"/>
        </w:rPr>
        <w:t xml:space="preserve"> </w:t>
      </w:r>
      <w:r w:rsidRPr="00AE34A5">
        <w:t>перечислением</w:t>
      </w:r>
      <w:r w:rsidRPr="00AE34A5">
        <w:rPr>
          <w:spacing w:val="1"/>
        </w:rPr>
        <w:t xml:space="preserve"> </w:t>
      </w:r>
      <w:r w:rsidRPr="00AE34A5">
        <w:t>их</w:t>
      </w:r>
      <w:r w:rsidRPr="00AE34A5">
        <w:rPr>
          <w:spacing w:val="-67"/>
        </w:rPr>
        <w:t xml:space="preserve"> </w:t>
      </w:r>
      <w:r w:rsidRPr="00AE34A5">
        <w:t>работодателем,</w:t>
      </w:r>
      <w:r w:rsidRPr="00AE34A5">
        <w:rPr>
          <w:spacing w:val="1"/>
        </w:rPr>
        <w:t xml:space="preserve"> </w:t>
      </w:r>
      <w:r w:rsidRPr="00AE34A5">
        <w:t>образовательной</w:t>
      </w:r>
      <w:r w:rsidRPr="00AE34A5">
        <w:rPr>
          <w:spacing w:val="1"/>
        </w:rPr>
        <w:t xml:space="preserve"> </w:t>
      </w:r>
      <w:r w:rsidRPr="00AE34A5">
        <w:t>организацией</w:t>
      </w:r>
      <w:r w:rsidRPr="00AE34A5">
        <w:rPr>
          <w:spacing w:val="1"/>
        </w:rPr>
        <w:t xml:space="preserve"> </w:t>
      </w:r>
      <w:r w:rsidRPr="00AE34A5">
        <w:t>на</w:t>
      </w:r>
      <w:r w:rsidRPr="00AE34A5">
        <w:rPr>
          <w:spacing w:val="1"/>
        </w:rPr>
        <w:t xml:space="preserve"> </w:t>
      </w:r>
      <w:r w:rsidRPr="00AE34A5">
        <w:t>расчетные</w:t>
      </w:r>
      <w:r w:rsidRPr="00AE34A5">
        <w:rPr>
          <w:spacing w:val="1"/>
        </w:rPr>
        <w:t xml:space="preserve"> </w:t>
      </w:r>
      <w:r w:rsidRPr="00AE34A5">
        <w:t>счета</w:t>
      </w:r>
      <w:r w:rsidRPr="00AE34A5">
        <w:rPr>
          <w:spacing w:val="1"/>
        </w:rPr>
        <w:t xml:space="preserve"> </w:t>
      </w:r>
      <w:r w:rsidRPr="00AE34A5">
        <w:t>профсоюзных</w:t>
      </w:r>
      <w:r w:rsidRPr="00AE34A5">
        <w:rPr>
          <w:spacing w:val="1"/>
        </w:rPr>
        <w:t xml:space="preserve"> </w:t>
      </w:r>
      <w:r w:rsidRPr="00AE34A5">
        <w:t>организаций</w:t>
      </w:r>
      <w:r w:rsidRPr="00AE34A5">
        <w:rPr>
          <w:spacing w:val="1"/>
        </w:rPr>
        <w:t xml:space="preserve"> </w:t>
      </w:r>
      <w:r w:rsidRPr="00AE34A5">
        <w:t>осуществляется</w:t>
      </w:r>
      <w:r w:rsidRPr="00AE34A5">
        <w:rPr>
          <w:spacing w:val="1"/>
        </w:rPr>
        <w:t xml:space="preserve"> </w:t>
      </w:r>
      <w:r w:rsidRPr="00AE34A5">
        <w:t>председателем</w:t>
      </w:r>
      <w:r w:rsidRPr="00AE34A5">
        <w:rPr>
          <w:spacing w:val="1"/>
        </w:rPr>
        <w:t xml:space="preserve"> </w:t>
      </w:r>
      <w:r w:rsidRPr="00AE34A5">
        <w:t>и</w:t>
      </w:r>
      <w:r w:rsidRPr="00AE34A5">
        <w:rPr>
          <w:spacing w:val="1"/>
        </w:rPr>
        <w:t xml:space="preserve"> </w:t>
      </w:r>
      <w:r w:rsidRPr="00AE34A5">
        <w:t>контрольно-</w:t>
      </w:r>
      <w:r w:rsidRPr="00AE34A5">
        <w:rPr>
          <w:spacing w:val="1"/>
        </w:rPr>
        <w:t xml:space="preserve"> </w:t>
      </w:r>
      <w:r w:rsidRPr="00AE34A5">
        <w:t>ревизионной</w:t>
      </w:r>
      <w:r w:rsidRPr="00AE34A5">
        <w:rPr>
          <w:spacing w:val="-2"/>
        </w:rPr>
        <w:t xml:space="preserve"> </w:t>
      </w:r>
      <w:r w:rsidRPr="00AE34A5">
        <w:t>комиссией</w:t>
      </w:r>
      <w:r w:rsidRPr="00AE34A5">
        <w:rPr>
          <w:spacing w:val="1"/>
        </w:rPr>
        <w:t xml:space="preserve"> </w:t>
      </w:r>
      <w:r w:rsidRPr="00AE34A5">
        <w:t>соответствующей</w:t>
      </w:r>
      <w:r w:rsidRPr="00AE34A5">
        <w:rPr>
          <w:spacing w:val="-1"/>
        </w:rPr>
        <w:t xml:space="preserve"> </w:t>
      </w:r>
      <w:r w:rsidRPr="00AE34A5">
        <w:t>организации Профсоюза.</w:t>
      </w:r>
    </w:p>
    <w:p w:rsidR="00F63D26" w:rsidRPr="00F63D26" w:rsidRDefault="00F63D26" w:rsidP="00F63D26">
      <w:pPr>
        <w:jc w:val="right"/>
        <w:rPr>
          <w:i/>
          <w:sz w:val="28"/>
        </w:rPr>
      </w:pPr>
    </w:p>
    <w:sectPr w:rsidR="00F63D26" w:rsidRPr="00F63D26" w:rsidSect="009613E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53BA" w:rsidRDefault="00D553BA">
      <w:r>
        <w:separator/>
      </w:r>
    </w:p>
  </w:endnote>
  <w:endnote w:type="continuationSeparator" w:id="0">
    <w:p w:rsidR="00D553BA" w:rsidRDefault="00D553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 w:name="PT Sans">
    <w:altName w:val="Corbel"/>
    <w:charset w:val="CC"/>
    <w:family w:val="swiss"/>
    <w:pitch w:val="variable"/>
    <w:sig w:usb0="A00002EF" w:usb1="5000204B" w:usb2="00000020" w:usb3="00000000" w:csb0="000000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5A69" w:rsidRDefault="005B5A69">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5A69" w:rsidRDefault="005B5A69" w:rsidP="0002281E">
    <w:pPr>
      <w:pStyle w:val="a4"/>
      <w:jc w:val="right"/>
    </w:pPr>
    <w:r>
      <w:rPr>
        <w:noProof/>
      </w:rPr>
      <w:fldChar w:fldCharType="begin"/>
    </w:r>
    <w:r>
      <w:rPr>
        <w:noProof/>
      </w:rPr>
      <w:instrText>PAGE   \* MERGEFORMAT</w:instrText>
    </w:r>
    <w:r>
      <w:rPr>
        <w:noProof/>
      </w:rPr>
      <w:fldChar w:fldCharType="separate"/>
    </w:r>
    <w:r w:rsidR="004F2AA5">
      <w:rPr>
        <w:noProof/>
      </w:rPr>
      <w:t>11</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5A69" w:rsidRDefault="005B5A69">
    <w:pPr>
      <w:pStyle w:val="a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5A69" w:rsidRDefault="005B5A69">
    <w:pPr>
      <w:pStyle w:val="aff3"/>
      <w:spacing w:line="14" w:lineRule="auto"/>
      <w:rPr>
        <w:sz w:val="20"/>
      </w:rPr>
    </w:pPr>
    <w:r>
      <w:rPr>
        <w:noProof/>
        <w:sz w:val="28"/>
      </w:rPr>
      <mc:AlternateContent>
        <mc:Choice Requires="wps">
          <w:drawing>
            <wp:anchor distT="0" distB="0" distL="114300" distR="114300" simplePos="0" relativeHeight="251659264" behindDoc="1" locked="0" layoutInCell="1" allowOverlap="1">
              <wp:simplePos x="0" y="0"/>
              <wp:positionH relativeFrom="page">
                <wp:posOffset>6935470</wp:posOffset>
              </wp:positionH>
              <wp:positionV relativeFrom="page">
                <wp:posOffset>10056495</wp:posOffset>
              </wp:positionV>
              <wp:extent cx="304800" cy="194310"/>
              <wp:effectExtent l="1270" t="0" r="0" b="0"/>
              <wp:wrapNone/>
              <wp:docPr id="197" name="Надпись 1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B5A69" w:rsidRDefault="005B5A69">
                          <w:pPr>
                            <w:spacing w:before="10"/>
                            <w:ind w:left="60"/>
                          </w:pPr>
                          <w:r>
                            <w:fldChar w:fldCharType="begin"/>
                          </w:r>
                          <w:r>
                            <w:instrText xml:space="preserve"> PAGE </w:instrText>
                          </w:r>
                          <w:r>
                            <w:fldChar w:fldCharType="separate"/>
                          </w:r>
                          <w:r w:rsidR="004F2AA5">
                            <w:rPr>
                              <w:noProof/>
                            </w:rPr>
                            <w:t>296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197" o:spid="_x0000_s1026" type="#_x0000_t202" style="position:absolute;margin-left:546.1pt;margin-top:791.85pt;width:24pt;height:15.3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MzyAIAALIFAAAOAAAAZHJzL2Uyb0RvYy54bWysVEtu2zAQ3RfoHQjuFUmO/JEQOUgsqyiQ&#10;foC0B6AlyiIqkSpJW0qDLrrvFXqHLrrorldwbtQhZdn5bIq2WhAjzsyb3+OcnXd1hbZUKiZ4jP0T&#10;DyPKM5Ezvo7x+3epM8NIacJzUglOY3xDFT6fP3921jYRHYlSVDmVCEC4itomxqXWTeS6KitpTdSJ&#10;aCgHZSFkTTT8yrWbS9ICel25I8+buK2QeSNFRpWC26RX4rnFLwqa6TdFoahGVYwhN21Pac+VOd35&#10;GYnWkjQly/ZpkL/IoiaMQ9ADVEI0QRvJnkDVLJNCiUKfZKJ2RVGwjNoaoBrfe1TNdUkaamuB5qjm&#10;0Cb1/2Cz19u3ErEcZhdOMeKkhiHtvu2+737sfu1+3n25+4qMBvrUNioC8+sGHHR3KTrwsTWr5kpk&#10;HxTiYlESvqYXUoq2pCSHPH3j6d5z7XGUAVm1r0QO4chGCwvUFbI2TYS2IECHed0cZkQ7jTK4PPWC&#10;mQeaDFR+GJz6doYuiQbnRir9gooaGSHGEihgwcn2SmmTDIkGExOLi5RVlaVBxR9cgGF/A6HB1ehM&#10;Enaqt6EXLmfLWeAEo8nSCbwkcS7SReBMUn86Tk6TxSLxP5u4fhCVLM8pN2EGhvnBn01wz/WeGweO&#10;KVGx3MCZlJRcrxaVRFsCDE/tZ1sOmqOZ+zAN2wSo5VFJ/ijwLkehk05mUydIg7ETTr2Z4/nhZTjx&#10;gjBI0oclXTFO/70k1MY4HI/GPZeOST+qzbPf09pIVDMNO6RidYyBGvAZIxIZBi55bmVNWNXL91ph&#10;0j+2AsY9DNry1VC0J6vuVh2gGBKvRH4DzJUCmAUkhMUHQinkJ4xaWCIxVh83RFKMqpcc2G82ziDI&#10;QVgNAuEZuMZYY9SLC91vpk0j2boE5P59cXEBL6Rglr3HLPbvChaDLWK/xMzmuf9vrY6rdv4bAAD/&#10;/wMAUEsDBBQABgAIAAAAIQCV21vD4wAAAA8BAAAPAAAAZHJzL2Rvd25yZXYueG1sTI/BTsMwEETv&#10;SPyDtZW4UTtpCW0ap6oQnJBQ03Dg6MRuEjVeh9htw9+zPcFtZnc0+zbbTrZnFzP6zqGEaC6AGayd&#10;7rCR8Fm+Pa6A+aBQq96hkfBjPGzz+7tMpdpdsTCXQ2gYlaBPlYQ2hCHl3NetscrP3WCQdkc3WhXI&#10;jg3Xo7pSue15LETCreqQLrRqMC+tqU+Hs5Ww+8Litfv+qPbFsejKci3wPTlJ+TCbdhtgwUzhLww3&#10;fEKHnJgqd0btWU9erOOYsqSeVotnYLdMtBQ0q0gl0XIBPM/4/z/yXwAAAP//AwBQSwECLQAUAAYA&#10;CAAAACEAtoM4kv4AAADhAQAAEwAAAAAAAAAAAAAAAAAAAAAAW0NvbnRlbnRfVHlwZXNdLnhtbFBL&#10;AQItABQABgAIAAAAIQA4/SH/1gAAAJQBAAALAAAAAAAAAAAAAAAAAC8BAABfcmVscy8ucmVsc1BL&#10;AQItABQABgAIAAAAIQCF+KMzyAIAALIFAAAOAAAAAAAAAAAAAAAAAC4CAABkcnMvZTJvRG9jLnht&#10;bFBLAQItABQABgAIAAAAIQCV21vD4wAAAA8BAAAPAAAAAAAAAAAAAAAAACIFAABkcnMvZG93bnJl&#10;di54bWxQSwUGAAAAAAQABADzAAAAMgYAAAAA&#10;" filled="f" stroked="f">
              <v:textbox inset="0,0,0,0">
                <w:txbxContent>
                  <w:p w:rsidR="005B5A69" w:rsidRDefault="005B5A69">
                    <w:pPr>
                      <w:spacing w:before="10"/>
                      <w:ind w:left="60"/>
                    </w:pPr>
                    <w:r>
                      <w:fldChar w:fldCharType="begin"/>
                    </w:r>
                    <w:r>
                      <w:instrText xml:space="preserve"> PAGE </w:instrText>
                    </w:r>
                    <w:r>
                      <w:fldChar w:fldCharType="separate"/>
                    </w:r>
                    <w:r w:rsidR="004F2AA5">
                      <w:rPr>
                        <w:noProof/>
                      </w:rPr>
                      <w:t>296</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53BA" w:rsidRDefault="00D553BA">
      <w:r>
        <w:separator/>
      </w:r>
    </w:p>
  </w:footnote>
  <w:footnote w:type="continuationSeparator" w:id="0">
    <w:p w:rsidR="00D553BA" w:rsidRDefault="00D553BA">
      <w:r>
        <w:continuationSeparator/>
      </w:r>
    </w:p>
  </w:footnote>
  <w:footnote w:id="1">
    <w:p w:rsidR="005B5A69" w:rsidRDefault="005B5A69" w:rsidP="00F56DF3">
      <w:pPr>
        <w:pStyle w:val="aff"/>
      </w:pPr>
      <w:r>
        <w:rPr>
          <w:rStyle w:val="aff1"/>
        </w:rPr>
        <w:footnoteRef/>
      </w:r>
      <w:r>
        <w:t xml:space="preserve"> Далее - Профсоюз</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5A69" w:rsidRDefault="005B5A69">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5A69" w:rsidRDefault="005B5A69">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5A69" w:rsidRDefault="005B5A69">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0000035"/>
    <w:multiLevelType w:val="hybridMultilevel"/>
    <w:tmpl w:val="BAC46884"/>
    <w:lvl w:ilvl="0" w:tplc="E5A8E24C">
      <w:start w:val="1"/>
      <w:numFmt w:val="bullet"/>
      <w:lvlText w:val=""/>
      <w:lvlJc w:val="left"/>
      <w:pPr>
        <w:ind w:left="0" w:firstLine="0"/>
      </w:pPr>
    </w:lvl>
    <w:lvl w:ilvl="1" w:tplc="3FFABFD6">
      <w:numFmt w:val="decimal"/>
      <w:lvlText w:val=""/>
      <w:lvlJc w:val="left"/>
      <w:pPr>
        <w:ind w:left="0" w:firstLine="0"/>
      </w:pPr>
    </w:lvl>
    <w:lvl w:ilvl="2" w:tplc="0BEA77F6">
      <w:numFmt w:val="decimal"/>
      <w:lvlText w:val=""/>
      <w:lvlJc w:val="left"/>
      <w:pPr>
        <w:ind w:left="0" w:firstLine="0"/>
      </w:pPr>
    </w:lvl>
    <w:lvl w:ilvl="3" w:tplc="B7EA1B74">
      <w:numFmt w:val="decimal"/>
      <w:lvlText w:val=""/>
      <w:lvlJc w:val="left"/>
      <w:pPr>
        <w:ind w:left="0" w:firstLine="0"/>
      </w:pPr>
    </w:lvl>
    <w:lvl w:ilvl="4" w:tplc="B198809E">
      <w:numFmt w:val="decimal"/>
      <w:lvlText w:val=""/>
      <w:lvlJc w:val="left"/>
      <w:pPr>
        <w:ind w:left="0" w:firstLine="0"/>
      </w:pPr>
    </w:lvl>
    <w:lvl w:ilvl="5" w:tplc="ADD435CC">
      <w:numFmt w:val="decimal"/>
      <w:lvlText w:val=""/>
      <w:lvlJc w:val="left"/>
      <w:pPr>
        <w:ind w:left="0" w:firstLine="0"/>
      </w:pPr>
    </w:lvl>
    <w:lvl w:ilvl="6" w:tplc="4FDE5FEA">
      <w:numFmt w:val="decimal"/>
      <w:lvlText w:val=""/>
      <w:lvlJc w:val="left"/>
      <w:pPr>
        <w:ind w:left="0" w:firstLine="0"/>
      </w:pPr>
    </w:lvl>
    <w:lvl w:ilvl="7" w:tplc="13948BA0">
      <w:numFmt w:val="decimal"/>
      <w:lvlText w:val=""/>
      <w:lvlJc w:val="left"/>
      <w:pPr>
        <w:ind w:left="0" w:firstLine="0"/>
      </w:pPr>
    </w:lvl>
    <w:lvl w:ilvl="8" w:tplc="FD8ECC60">
      <w:numFmt w:val="decimal"/>
      <w:lvlText w:val=""/>
      <w:lvlJc w:val="left"/>
      <w:pPr>
        <w:ind w:left="0" w:firstLine="0"/>
      </w:pPr>
    </w:lvl>
  </w:abstractNum>
  <w:abstractNum w:abstractNumId="2">
    <w:nsid w:val="000001D3"/>
    <w:multiLevelType w:val="hybridMultilevel"/>
    <w:tmpl w:val="6DB06188"/>
    <w:lvl w:ilvl="0" w:tplc="F97A4D72">
      <w:start w:val="1"/>
      <w:numFmt w:val="bullet"/>
      <w:lvlText w:val=""/>
      <w:lvlJc w:val="left"/>
      <w:pPr>
        <w:ind w:left="0" w:firstLine="0"/>
      </w:pPr>
    </w:lvl>
    <w:lvl w:ilvl="1" w:tplc="5BC04046">
      <w:numFmt w:val="decimal"/>
      <w:lvlText w:val=""/>
      <w:lvlJc w:val="left"/>
      <w:pPr>
        <w:ind w:left="0" w:firstLine="0"/>
      </w:pPr>
    </w:lvl>
    <w:lvl w:ilvl="2" w:tplc="44282766">
      <w:numFmt w:val="decimal"/>
      <w:lvlText w:val=""/>
      <w:lvlJc w:val="left"/>
      <w:pPr>
        <w:ind w:left="0" w:firstLine="0"/>
      </w:pPr>
    </w:lvl>
    <w:lvl w:ilvl="3" w:tplc="CB145BFE">
      <w:numFmt w:val="decimal"/>
      <w:lvlText w:val=""/>
      <w:lvlJc w:val="left"/>
      <w:pPr>
        <w:ind w:left="0" w:firstLine="0"/>
      </w:pPr>
    </w:lvl>
    <w:lvl w:ilvl="4" w:tplc="B07861E2">
      <w:numFmt w:val="decimal"/>
      <w:lvlText w:val=""/>
      <w:lvlJc w:val="left"/>
      <w:pPr>
        <w:ind w:left="0" w:firstLine="0"/>
      </w:pPr>
    </w:lvl>
    <w:lvl w:ilvl="5" w:tplc="A2C8856E">
      <w:numFmt w:val="decimal"/>
      <w:lvlText w:val=""/>
      <w:lvlJc w:val="left"/>
      <w:pPr>
        <w:ind w:left="0" w:firstLine="0"/>
      </w:pPr>
    </w:lvl>
    <w:lvl w:ilvl="6" w:tplc="39EEAE22">
      <w:numFmt w:val="decimal"/>
      <w:lvlText w:val=""/>
      <w:lvlJc w:val="left"/>
      <w:pPr>
        <w:ind w:left="0" w:firstLine="0"/>
      </w:pPr>
    </w:lvl>
    <w:lvl w:ilvl="7" w:tplc="C91CB53C">
      <w:numFmt w:val="decimal"/>
      <w:lvlText w:val=""/>
      <w:lvlJc w:val="left"/>
      <w:pPr>
        <w:ind w:left="0" w:firstLine="0"/>
      </w:pPr>
    </w:lvl>
    <w:lvl w:ilvl="8" w:tplc="50BCD484">
      <w:numFmt w:val="decimal"/>
      <w:lvlText w:val=""/>
      <w:lvlJc w:val="left"/>
      <w:pPr>
        <w:ind w:left="0" w:firstLine="0"/>
      </w:pPr>
    </w:lvl>
  </w:abstractNum>
  <w:abstractNum w:abstractNumId="3">
    <w:nsid w:val="00000384"/>
    <w:multiLevelType w:val="hybridMultilevel"/>
    <w:tmpl w:val="6FB865B8"/>
    <w:lvl w:ilvl="0" w:tplc="CB5AF4CC">
      <w:start w:val="1"/>
      <w:numFmt w:val="bullet"/>
      <w:lvlText w:val=""/>
      <w:lvlJc w:val="left"/>
      <w:pPr>
        <w:ind w:left="0" w:firstLine="0"/>
      </w:pPr>
    </w:lvl>
    <w:lvl w:ilvl="1" w:tplc="FF7A72C8">
      <w:numFmt w:val="decimal"/>
      <w:lvlText w:val=""/>
      <w:lvlJc w:val="left"/>
      <w:pPr>
        <w:ind w:left="0" w:firstLine="0"/>
      </w:pPr>
    </w:lvl>
    <w:lvl w:ilvl="2" w:tplc="CA4E93DE">
      <w:numFmt w:val="decimal"/>
      <w:lvlText w:val=""/>
      <w:lvlJc w:val="left"/>
      <w:pPr>
        <w:ind w:left="0" w:firstLine="0"/>
      </w:pPr>
    </w:lvl>
    <w:lvl w:ilvl="3" w:tplc="3A42402E">
      <w:numFmt w:val="decimal"/>
      <w:lvlText w:val=""/>
      <w:lvlJc w:val="left"/>
      <w:pPr>
        <w:ind w:left="0" w:firstLine="0"/>
      </w:pPr>
    </w:lvl>
    <w:lvl w:ilvl="4" w:tplc="89949816">
      <w:numFmt w:val="decimal"/>
      <w:lvlText w:val=""/>
      <w:lvlJc w:val="left"/>
      <w:pPr>
        <w:ind w:left="0" w:firstLine="0"/>
      </w:pPr>
    </w:lvl>
    <w:lvl w:ilvl="5" w:tplc="1E0C1FB2">
      <w:numFmt w:val="decimal"/>
      <w:lvlText w:val=""/>
      <w:lvlJc w:val="left"/>
      <w:pPr>
        <w:ind w:left="0" w:firstLine="0"/>
      </w:pPr>
    </w:lvl>
    <w:lvl w:ilvl="6" w:tplc="5E3EEE00">
      <w:numFmt w:val="decimal"/>
      <w:lvlText w:val=""/>
      <w:lvlJc w:val="left"/>
      <w:pPr>
        <w:ind w:left="0" w:firstLine="0"/>
      </w:pPr>
    </w:lvl>
    <w:lvl w:ilvl="7" w:tplc="0ED69D04">
      <w:numFmt w:val="decimal"/>
      <w:lvlText w:val=""/>
      <w:lvlJc w:val="left"/>
      <w:pPr>
        <w:ind w:left="0" w:firstLine="0"/>
      </w:pPr>
    </w:lvl>
    <w:lvl w:ilvl="8" w:tplc="3D4CF84A">
      <w:numFmt w:val="decimal"/>
      <w:lvlText w:val=""/>
      <w:lvlJc w:val="left"/>
      <w:pPr>
        <w:ind w:left="0" w:firstLine="0"/>
      </w:pPr>
    </w:lvl>
  </w:abstractNum>
  <w:abstractNum w:abstractNumId="4">
    <w:nsid w:val="0000047E"/>
    <w:multiLevelType w:val="hybridMultilevel"/>
    <w:tmpl w:val="E1F04218"/>
    <w:lvl w:ilvl="0" w:tplc="185E29A8">
      <w:start w:val="1"/>
      <w:numFmt w:val="bullet"/>
      <w:lvlText w:val="а"/>
      <w:lvlJc w:val="left"/>
      <w:pPr>
        <w:ind w:left="0" w:firstLine="0"/>
      </w:pPr>
    </w:lvl>
    <w:lvl w:ilvl="1" w:tplc="7CD69F88">
      <w:numFmt w:val="decimal"/>
      <w:lvlText w:val=""/>
      <w:lvlJc w:val="left"/>
      <w:pPr>
        <w:ind w:left="0" w:firstLine="0"/>
      </w:pPr>
    </w:lvl>
    <w:lvl w:ilvl="2" w:tplc="AE907F52">
      <w:numFmt w:val="decimal"/>
      <w:lvlText w:val=""/>
      <w:lvlJc w:val="left"/>
      <w:pPr>
        <w:ind w:left="0" w:firstLine="0"/>
      </w:pPr>
    </w:lvl>
    <w:lvl w:ilvl="3" w:tplc="04A8FB3A">
      <w:numFmt w:val="decimal"/>
      <w:lvlText w:val=""/>
      <w:lvlJc w:val="left"/>
      <w:pPr>
        <w:ind w:left="0" w:firstLine="0"/>
      </w:pPr>
    </w:lvl>
    <w:lvl w:ilvl="4" w:tplc="AB6A86CA">
      <w:numFmt w:val="decimal"/>
      <w:lvlText w:val=""/>
      <w:lvlJc w:val="left"/>
      <w:pPr>
        <w:ind w:left="0" w:firstLine="0"/>
      </w:pPr>
    </w:lvl>
    <w:lvl w:ilvl="5" w:tplc="88128BE6">
      <w:numFmt w:val="decimal"/>
      <w:lvlText w:val=""/>
      <w:lvlJc w:val="left"/>
      <w:pPr>
        <w:ind w:left="0" w:firstLine="0"/>
      </w:pPr>
    </w:lvl>
    <w:lvl w:ilvl="6" w:tplc="A1FCDA4C">
      <w:numFmt w:val="decimal"/>
      <w:lvlText w:val=""/>
      <w:lvlJc w:val="left"/>
      <w:pPr>
        <w:ind w:left="0" w:firstLine="0"/>
      </w:pPr>
    </w:lvl>
    <w:lvl w:ilvl="7" w:tplc="185016D8">
      <w:numFmt w:val="decimal"/>
      <w:lvlText w:val=""/>
      <w:lvlJc w:val="left"/>
      <w:pPr>
        <w:ind w:left="0" w:firstLine="0"/>
      </w:pPr>
    </w:lvl>
    <w:lvl w:ilvl="8" w:tplc="C238613E">
      <w:numFmt w:val="decimal"/>
      <w:lvlText w:val=""/>
      <w:lvlJc w:val="left"/>
      <w:pPr>
        <w:ind w:left="0" w:firstLine="0"/>
      </w:pPr>
    </w:lvl>
  </w:abstractNum>
  <w:abstractNum w:abstractNumId="5">
    <w:nsid w:val="00000677"/>
    <w:multiLevelType w:val="hybridMultilevel"/>
    <w:tmpl w:val="71C2C1AA"/>
    <w:lvl w:ilvl="0" w:tplc="4636D78C">
      <w:start w:val="1"/>
      <w:numFmt w:val="bullet"/>
      <w:lvlText w:val=""/>
      <w:lvlJc w:val="left"/>
      <w:pPr>
        <w:ind w:left="0" w:firstLine="0"/>
      </w:pPr>
    </w:lvl>
    <w:lvl w:ilvl="1" w:tplc="8D48AE18">
      <w:numFmt w:val="decimal"/>
      <w:lvlText w:val=""/>
      <w:lvlJc w:val="left"/>
      <w:pPr>
        <w:ind w:left="0" w:firstLine="0"/>
      </w:pPr>
    </w:lvl>
    <w:lvl w:ilvl="2" w:tplc="7322584C">
      <w:numFmt w:val="decimal"/>
      <w:lvlText w:val=""/>
      <w:lvlJc w:val="left"/>
      <w:pPr>
        <w:ind w:left="0" w:firstLine="0"/>
      </w:pPr>
    </w:lvl>
    <w:lvl w:ilvl="3" w:tplc="C5E46A9A">
      <w:numFmt w:val="decimal"/>
      <w:lvlText w:val=""/>
      <w:lvlJc w:val="left"/>
      <w:pPr>
        <w:ind w:left="0" w:firstLine="0"/>
      </w:pPr>
    </w:lvl>
    <w:lvl w:ilvl="4" w:tplc="33A6EE9C">
      <w:numFmt w:val="decimal"/>
      <w:lvlText w:val=""/>
      <w:lvlJc w:val="left"/>
      <w:pPr>
        <w:ind w:left="0" w:firstLine="0"/>
      </w:pPr>
    </w:lvl>
    <w:lvl w:ilvl="5" w:tplc="7EDC57D6">
      <w:numFmt w:val="decimal"/>
      <w:lvlText w:val=""/>
      <w:lvlJc w:val="left"/>
      <w:pPr>
        <w:ind w:left="0" w:firstLine="0"/>
      </w:pPr>
    </w:lvl>
    <w:lvl w:ilvl="6" w:tplc="0BBA3198">
      <w:numFmt w:val="decimal"/>
      <w:lvlText w:val=""/>
      <w:lvlJc w:val="left"/>
      <w:pPr>
        <w:ind w:left="0" w:firstLine="0"/>
      </w:pPr>
    </w:lvl>
    <w:lvl w:ilvl="7" w:tplc="ED20633C">
      <w:numFmt w:val="decimal"/>
      <w:lvlText w:val=""/>
      <w:lvlJc w:val="left"/>
      <w:pPr>
        <w:ind w:left="0" w:firstLine="0"/>
      </w:pPr>
    </w:lvl>
    <w:lvl w:ilvl="8" w:tplc="7B423018">
      <w:numFmt w:val="decimal"/>
      <w:lvlText w:val=""/>
      <w:lvlJc w:val="left"/>
      <w:pPr>
        <w:ind w:left="0" w:firstLine="0"/>
      </w:pPr>
    </w:lvl>
  </w:abstractNum>
  <w:abstractNum w:abstractNumId="6">
    <w:nsid w:val="000007CF"/>
    <w:multiLevelType w:val="hybridMultilevel"/>
    <w:tmpl w:val="1E2CE924"/>
    <w:lvl w:ilvl="0" w:tplc="AAFE5CD2">
      <w:numFmt w:val="decimal"/>
      <w:lvlText w:val="%1"/>
      <w:lvlJc w:val="left"/>
      <w:pPr>
        <w:ind w:left="0" w:firstLine="0"/>
      </w:pPr>
    </w:lvl>
    <w:lvl w:ilvl="1" w:tplc="73088346">
      <w:start w:val="1"/>
      <w:numFmt w:val="bullet"/>
      <w:lvlText w:val=""/>
      <w:lvlJc w:val="left"/>
      <w:pPr>
        <w:ind w:left="0" w:firstLine="0"/>
      </w:pPr>
    </w:lvl>
    <w:lvl w:ilvl="2" w:tplc="9516DEBE">
      <w:numFmt w:val="decimal"/>
      <w:lvlText w:val=""/>
      <w:lvlJc w:val="left"/>
      <w:pPr>
        <w:ind w:left="0" w:firstLine="0"/>
      </w:pPr>
    </w:lvl>
    <w:lvl w:ilvl="3" w:tplc="B2EC7990">
      <w:numFmt w:val="decimal"/>
      <w:lvlText w:val=""/>
      <w:lvlJc w:val="left"/>
      <w:pPr>
        <w:ind w:left="0" w:firstLine="0"/>
      </w:pPr>
    </w:lvl>
    <w:lvl w:ilvl="4" w:tplc="0032FAF0">
      <w:numFmt w:val="decimal"/>
      <w:lvlText w:val=""/>
      <w:lvlJc w:val="left"/>
      <w:pPr>
        <w:ind w:left="0" w:firstLine="0"/>
      </w:pPr>
    </w:lvl>
    <w:lvl w:ilvl="5" w:tplc="814E16A2">
      <w:numFmt w:val="decimal"/>
      <w:lvlText w:val=""/>
      <w:lvlJc w:val="left"/>
      <w:pPr>
        <w:ind w:left="0" w:firstLine="0"/>
      </w:pPr>
    </w:lvl>
    <w:lvl w:ilvl="6" w:tplc="86EEC5BC">
      <w:numFmt w:val="decimal"/>
      <w:lvlText w:val=""/>
      <w:lvlJc w:val="left"/>
      <w:pPr>
        <w:ind w:left="0" w:firstLine="0"/>
      </w:pPr>
    </w:lvl>
    <w:lvl w:ilvl="7" w:tplc="69FC7BF4">
      <w:numFmt w:val="decimal"/>
      <w:lvlText w:val=""/>
      <w:lvlJc w:val="left"/>
      <w:pPr>
        <w:ind w:left="0" w:firstLine="0"/>
      </w:pPr>
    </w:lvl>
    <w:lvl w:ilvl="8" w:tplc="9C8E8406">
      <w:numFmt w:val="decimal"/>
      <w:lvlText w:val=""/>
      <w:lvlJc w:val="left"/>
      <w:pPr>
        <w:ind w:left="0" w:firstLine="0"/>
      </w:pPr>
    </w:lvl>
  </w:abstractNum>
  <w:abstractNum w:abstractNumId="7">
    <w:nsid w:val="00000902"/>
    <w:multiLevelType w:val="hybridMultilevel"/>
    <w:tmpl w:val="E196B692"/>
    <w:lvl w:ilvl="0" w:tplc="9E7A1BC2">
      <w:start w:val="5"/>
      <w:numFmt w:val="decimal"/>
      <w:lvlText w:val="%1."/>
      <w:lvlJc w:val="left"/>
      <w:pPr>
        <w:ind w:left="0" w:firstLine="0"/>
      </w:pPr>
    </w:lvl>
    <w:lvl w:ilvl="1" w:tplc="2C88E36A">
      <w:numFmt w:val="decimal"/>
      <w:lvlText w:val=""/>
      <w:lvlJc w:val="left"/>
      <w:pPr>
        <w:ind w:left="0" w:firstLine="0"/>
      </w:pPr>
    </w:lvl>
    <w:lvl w:ilvl="2" w:tplc="D82A62E2">
      <w:numFmt w:val="decimal"/>
      <w:lvlText w:val=""/>
      <w:lvlJc w:val="left"/>
      <w:pPr>
        <w:ind w:left="0" w:firstLine="0"/>
      </w:pPr>
    </w:lvl>
    <w:lvl w:ilvl="3" w:tplc="F4D65F54">
      <w:numFmt w:val="decimal"/>
      <w:lvlText w:val=""/>
      <w:lvlJc w:val="left"/>
      <w:pPr>
        <w:ind w:left="0" w:firstLine="0"/>
      </w:pPr>
    </w:lvl>
    <w:lvl w:ilvl="4" w:tplc="B2AC0DF2">
      <w:numFmt w:val="decimal"/>
      <w:lvlText w:val=""/>
      <w:lvlJc w:val="left"/>
      <w:pPr>
        <w:ind w:left="0" w:firstLine="0"/>
      </w:pPr>
    </w:lvl>
    <w:lvl w:ilvl="5" w:tplc="7786E7DE">
      <w:numFmt w:val="decimal"/>
      <w:lvlText w:val=""/>
      <w:lvlJc w:val="left"/>
      <w:pPr>
        <w:ind w:left="0" w:firstLine="0"/>
      </w:pPr>
    </w:lvl>
    <w:lvl w:ilvl="6" w:tplc="D168148C">
      <w:numFmt w:val="decimal"/>
      <w:lvlText w:val=""/>
      <w:lvlJc w:val="left"/>
      <w:pPr>
        <w:ind w:left="0" w:firstLine="0"/>
      </w:pPr>
    </w:lvl>
    <w:lvl w:ilvl="7" w:tplc="8EB4333E">
      <w:numFmt w:val="decimal"/>
      <w:lvlText w:val=""/>
      <w:lvlJc w:val="left"/>
      <w:pPr>
        <w:ind w:left="0" w:firstLine="0"/>
      </w:pPr>
    </w:lvl>
    <w:lvl w:ilvl="8" w:tplc="5D1C8A14">
      <w:numFmt w:val="decimal"/>
      <w:lvlText w:val=""/>
      <w:lvlJc w:val="left"/>
      <w:pPr>
        <w:ind w:left="0" w:firstLine="0"/>
      </w:pPr>
    </w:lvl>
  </w:abstractNum>
  <w:abstractNum w:abstractNumId="8">
    <w:nsid w:val="00000975"/>
    <w:multiLevelType w:val="hybridMultilevel"/>
    <w:tmpl w:val="E8107604"/>
    <w:lvl w:ilvl="0" w:tplc="B65A162C">
      <w:start w:val="1"/>
      <w:numFmt w:val="bullet"/>
      <w:lvlText w:val="С"/>
      <w:lvlJc w:val="left"/>
      <w:pPr>
        <w:ind w:left="0" w:firstLine="0"/>
      </w:pPr>
    </w:lvl>
    <w:lvl w:ilvl="1" w:tplc="04190001">
      <w:start w:val="1"/>
      <w:numFmt w:val="bullet"/>
      <w:lvlText w:val=""/>
      <w:lvlJc w:val="left"/>
      <w:pPr>
        <w:ind w:left="0" w:firstLine="0"/>
      </w:pPr>
      <w:rPr>
        <w:rFonts w:ascii="Symbol" w:hAnsi="Symbol" w:hint="default"/>
      </w:rPr>
    </w:lvl>
    <w:lvl w:ilvl="2" w:tplc="BD807D0A">
      <w:numFmt w:val="decimal"/>
      <w:lvlText w:val=""/>
      <w:lvlJc w:val="left"/>
      <w:pPr>
        <w:ind w:left="0" w:firstLine="0"/>
      </w:pPr>
    </w:lvl>
    <w:lvl w:ilvl="3" w:tplc="4C0261BC">
      <w:numFmt w:val="decimal"/>
      <w:lvlText w:val=""/>
      <w:lvlJc w:val="left"/>
      <w:pPr>
        <w:ind w:left="0" w:firstLine="0"/>
      </w:pPr>
    </w:lvl>
    <w:lvl w:ilvl="4" w:tplc="E96A15C0">
      <w:numFmt w:val="decimal"/>
      <w:lvlText w:val=""/>
      <w:lvlJc w:val="left"/>
      <w:pPr>
        <w:ind w:left="0" w:firstLine="0"/>
      </w:pPr>
    </w:lvl>
    <w:lvl w:ilvl="5" w:tplc="B3E6F146">
      <w:numFmt w:val="decimal"/>
      <w:lvlText w:val=""/>
      <w:lvlJc w:val="left"/>
      <w:pPr>
        <w:ind w:left="0" w:firstLine="0"/>
      </w:pPr>
    </w:lvl>
    <w:lvl w:ilvl="6" w:tplc="921484D8">
      <w:numFmt w:val="decimal"/>
      <w:lvlText w:val=""/>
      <w:lvlJc w:val="left"/>
      <w:pPr>
        <w:ind w:left="0" w:firstLine="0"/>
      </w:pPr>
    </w:lvl>
    <w:lvl w:ilvl="7" w:tplc="F0FA623C">
      <w:numFmt w:val="decimal"/>
      <w:lvlText w:val=""/>
      <w:lvlJc w:val="left"/>
      <w:pPr>
        <w:ind w:left="0" w:firstLine="0"/>
      </w:pPr>
    </w:lvl>
    <w:lvl w:ilvl="8" w:tplc="0A50F18A">
      <w:numFmt w:val="decimal"/>
      <w:lvlText w:val=""/>
      <w:lvlJc w:val="left"/>
      <w:pPr>
        <w:ind w:left="0" w:firstLine="0"/>
      </w:pPr>
    </w:lvl>
  </w:abstractNum>
  <w:abstractNum w:abstractNumId="9">
    <w:nsid w:val="00000D66"/>
    <w:multiLevelType w:val="hybridMultilevel"/>
    <w:tmpl w:val="69AA278A"/>
    <w:lvl w:ilvl="0" w:tplc="210046A4">
      <w:start w:val="1"/>
      <w:numFmt w:val="bullet"/>
      <w:lvlText w:val=""/>
      <w:lvlJc w:val="left"/>
      <w:pPr>
        <w:ind w:left="0" w:firstLine="0"/>
      </w:pPr>
    </w:lvl>
    <w:lvl w:ilvl="1" w:tplc="8EBE8D3C">
      <w:numFmt w:val="decimal"/>
      <w:lvlText w:val=""/>
      <w:lvlJc w:val="left"/>
      <w:pPr>
        <w:ind w:left="0" w:firstLine="0"/>
      </w:pPr>
    </w:lvl>
    <w:lvl w:ilvl="2" w:tplc="C31CB152">
      <w:numFmt w:val="decimal"/>
      <w:lvlText w:val=""/>
      <w:lvlJc w:val="left"/>
      <w:pPr>
        <w:ind w:left="0" w:firstLine="0"/>
      </w:pPr>
    </w:lvl>
    <w:lvl w:ilvl="3" w:tplc="1E84F32A">
      <w:numFmt w:val="decimal"/>
      <w:lvlText w:val=""/>
      <w:lvlJc w:val="left"/>
      <w:pPr>
        <w:ind w:left="0" w:firstLine="0"/>
      </w:pPr>
    </w:lvl>
    <w:lvl w:ilvl="4" w:tplc="245417C6">
      <w:numFmt w:val="decimal"/>
      <w:lvlText w:val=""/>
      <w:lvlJc w:val="left"/>
      <w:pPr>
        <w:ind w:left="0" w:firstLine="0"/>
      </w:pPr>
    </w:lvl>
    <w:lvl w:ilvl="5" w:tplc="7CB8070E">
      <w:numFmt w:val="decimal"/>
      <w:lvlText w:val=""/>
      <w:lvlJc w:val="left"/>
      <w:pPr>
        <w:ind w:left="0" w:firstLine="0"/>
      </w:pPr>
    </w:lvl>
    <w:lvl w:ilvl="6" w:tplc="1750B0FA">
      <w:numFmt w:val="decimal"/>
      <w:lvlText w:val=""/>
      <w:lvlJc w:val="left"/>
      <w:pPr>
        <w:ind w:left="0" w:firstLine="0"/>
      </w:pPr>
    </w:lvl>
    <w:lvl w:ilvl="7" w:tplc="EAF67AE6">
      <w:numFmt w:val="decimal"/>
      <w:lvlText w:val=""/>
      <w:lvlJc w:val="left"/>
      <w:pPr>
        <w:ind w:left="0" w:firstLine="0"/>
      </w:pPr>
    </w:lvl>
    <w:lvl w:ilvl="8" w:tplc="252A12C0">
      <w:numFmt w:val="decimal"/>
      <w:lvlText w:val=""/>
      <w:lvlJc w:val="left"/>
      <w:pPr>
        <w:ind w:left="0" w:firstLine="0"/>
      </w:pPr>
    </w:lvl>
  </w:abstractNum>
  <w:abstractNum w:abstractNumId="10">
    <w:nsid w:val="00000E12"/>
    <w:multiLevelType w:val="hybridMultilevel"/>
    <w:tmpl w:val="9EE65332"/>
    <w:lvl w:ilvl="0" w:tplc="0C323F9E">
      <w:start w:val="1"/>
      <w:numFmt w:val="bullet"/>
      <w:lvlText w:val=""/>
      <w:lvlJc w:val="left"/>
      <w:pPr>
        <w:ind w:left="0" w:firstLine="0"/>
      </w:pPr>
    </w:lvl>
    <w:lvl w:ilvl="1" w:tplc="E4563E96">
      <w:numFmt w:val="decimal"/>
      <w:lvlText w:val=""/>
      <w:lvlJc w:val="left"/>
      <w:pPr>
        <w:ind w:left="0" w:firstLine="0"/>
      </w:pPr>
    </w:lvl>
    <w:lvl w:ilvl="2" w:tplc="6CFEC69A">
      <w:numFmt w:val="decimal"/>
      <w:lvlText w:val=""/>
      <w:lvlJc w:val="left"/>
      <w:pPr>
        <w:ind w:left="0" w:firstLine="0"/>
      </w:pPr>
    </w:lvl>
    <w:lvl w:ilvl="3" w:tplc="82A80BC8">
      <w:numFmt w:val="decimal"/>
      <w:lvlText w:val=""/>
      <w:lvlJc w:val="left"/>
      <w:pPr>
        <w:ind w:left="0" w:firstLine="0"/>
      </w:pPr>
    </w:lvl>
    <w:lvl w:ilvl="4" w:tplc="5D34FBC4">
      <w:numFmt w:val="decimal"/>
      <w:lvlText w:val=""/>
      <w:lvlJc w:val="left"/>
      <w:pPr>
        <w:ind w:left="0" w:firstLine="0"/>
      </w:pPr>
    </w:lvl>
    <w:lvl w:ilvl="5" w:tplc="12D4B762">
      <w:numFmt w:val="decimal"/>
      <w:lvlText w:val=""/>
      <w:lvlJc w:val="left"/>
      <w:pPr>
        <w:ind w:left="0" w:firstLine="0"/>
      </w:pPr>
    </w:lvl>
    <w:lvl w:ilvl="6" w:tplc="9A80A3FC">
      <w:numFmt w:val="decimal"/>
      <w:lvlText w:val=""/>
      <w:lvlJc w:val="left"/>
      <w:pPr>
        <w:ind w:left="0" w:firstLine="0"/>
      </w:pPr>
    </w:lvl>
    <w:lvl w:ilvl="7" w:tplc="96F6D0F4">
      <w:numFmt w:val="decimal"/>
      <w:lvlText w:val=""/>
      <w:lvlJc w:val="left"/>
      <w:pPr>
        <w:ind w:left="0" w:firstLine="0"/>
      </w:pPr>
    </w:lvl>
    <w:lvl w:ilvl="8" w:tplc="D73CC49A">
      <w:numFmt w:val="decimal"/>
      <w:lvlText w:val=""/>
      <w:lvlJc w:val="left"/>
      <w:pPr>
        <w:ind w:left="0" w:firstLine="0"/>
      </w:pPr>
    </w:lvl>
  </w:abstractNum>
  <w:abstractNum w:abstractNumId="11">
    <w:nsid w:val="00000E90"/>
    <w:multiLevelType w:val="hybridMultilevel"/>
    <w:tmpl w:val="68226FEE"/>
    <w:lvl w:ilvl="0" w:tplc="598CEA60">
      <w:start w:val="1"/>
      <w:numFmt w:val="bullet"/>
      <w:lvlText w:val=""/>
      <w:lvlJc w:val="left"/>
      <w:pPr>
        <w:ind w:left="0" w:firstLine="0"/>
      </w:pPr>
    </w:lvl>
    <w:lvl w:ilvl="1" w:tplc="ECA65380">
      <w:numFmt w:val="decimal"/>
      <w:lvlText w:val=""/>
      <w:lvlJc w:val="left"/>
      <w:pPr>
        <w:ind w:left="0" w:firstLine="0"/>
      </w:pPr>
    </w:lvl>
    <w:lvl w:ilvl="2" w:tplc="AA982488">
      <w:numFmt w:val="decimal"/>
      <w:lvlText w:val=""/>
      <w:lvlJc w:val="left"/>
      <w:pPr>
        <w:ind w:left="0" w:firstLine="0"/>
      </w:pPr>
    </w:lvl>
    <w:lvl w:ilvl="3" w:tplc="D6AACD92">
      <w:numFmt w:val="decimal"/>
      <w:lvlText w:val=""/>
      <w:lvlJc w:val="left"/>
      <w:pPr>
        <w:ind w:left="0" w:firstLine="0"/>
      </w:pPr>
    </w:lvl>
    <w:lvl w:ilvl="4" w:tplc="E1947FD2">
      <w:numFmt w:val="decimal"/>
      <w:lvlText w:val=""/>
      <w:lvlJc w:val="left"/>
      <w:pPr>
        <w:ind w:left="0" w:firstLine="0"/>
      </w:pPr>
    </w:lvl>
    <w:lvl w:ilvl="5" w:tplc="2D92B68A">
      <w:numFmt w:val="decimal"/>
      <w:lvlText w:val=""/>
      <w:lvlJc w:val="left"/>
      <w:pPr>
        <w:ind w:left="0" w:firstLine="0"/>
      </w:pPr>
    </w:lvl>
    <w:lvl w:ilvl="6" w:tplc="4FC0D910">
      <w:numFmt w:val="decimal"/>
      <w:lvlText w:val=""/>
      <w:lvlJc w:val="left"/>
      <w:pPr>
        <w:ind w:left="0" w:firstLine="0"/>
      </w:pPr>
    </w:lvl>
    <w:lvl w:ilvl="7" w:tplc="C45A5E54">
      <w:numFmt w:val="decimal"/>
      <w:lvlText w:val=""/>
      <w:lvlJc w:val="left"/>
      <w:pPr>
        <w:ind w:left="0" w:firstLine="0"/>
      </w:pPr>
    </w:lvl>
    <w:lvl w:ilvl="8" w:tplc="2F8C6B60">
      <w:numFmt w:val="decimal"/>
      <w:lvlText w:val=""/>
      <w:lvlJc w:val="left"/>
      <w:pPr>
        <w:ind w:left="0" w:firstLine="0"/>
      </w:pPr>
    </w:lvl>
  </w:abstractNum>
  <w:abstractNum w:abstractNumId="12">
    <w:nsid w:val="00000ECC"/>
    <w:multiLevelType w:val="hybridMultilevel"/>
    <w:tmpl w:val="888266B2"/>
    <w:lvl w:ilvl="0" w:tplc="3DA420DA">
      <w:start w:val="1"/>
      <w:numFmt w:val="bullet"/>
      <w:lvlText w:val=""/>
      <w:lvlJc w:val="left"/>
      <w:pPr>
        <w:ind w:left="0" w:firstLine="0"/>
      </w:pPr>
    </w:lvl>
    <w:lvl w:ilvl="1" w:tplc="B390129A">
      <w:numFmt w:val="decimal"/>
      <w:lvlText w:val=""/>
      <w:lvlJc w:val="left"/>
      <w:pPr>
        <w:ind w:left="0" w:firstLine="0"/>
      </w:pPr>
    </w:lvl>
    <w:lvl w:ilvl="2" w:tplc="0B18EE00">
      <w:numFmt w:val="decimal"/>
      <w:lvlText w:val=""/>
      <w:lvlJc w:val="left"/>
      <w:pPr>
        <w:ind w:left="0" w:firstLine="0"/>
      </w:pPr>
    </w:lvl>
    <w:lvl w:ilvl="3" w:tplc="3DEE2CAC">
      <w:numFmt w:val="decimal"/>
      <w:lvlText w:val=""/>
      <w:lvlJc w:val="left"/>
      <w:pPr>
        <w:ind w:left="0" w:firstLine="0"/>
      </w:pPr>
    </w:lvl>
    <w:lvl w:ilvl="4" w:tplc="207A723A">
      <w:numFmt w:val="decimal"/>
      <w:lvlText w:val=""/>
      <w:lvlJc w:val="left"/>
      <w:pPr>
        <w:ind w:left="0" w:firstLine="0"/>
      </w:pPr>
    </w:lvl>
    <w:lvl w:ilvl="5" w:tplc="BE24FA24">
      <w:numFmt w:val="decimal"/>
      <w:lvlText w:val=""/>
      <w:lvlJc w:val="left"/>
      <w:pPr>
        <w:ind w:left="0" w:firstLine="0"/>
      </w:pPr>
    </w:lvl>
    <w:lvl w:ilvl="6" w:tplc="F790D91E">
      <w:numFmt w:val="decimal"/>
      <w:lvlText w:val=""/>
      <w:lvlJc w:val="left"/>
      <w:pPr>
        <w:ind w:left="0" w:firstLine="0"/>
      </w:pPr>
    </w:lvl>
    <w:lvl w:ilvl="7" w:tplc="EDC2B286">
      <w:numFmt w:val="decimal"/>
      <w:lvlText w:val=""/>
      <w:lvlJc w:val="left"/>
      <w:pPr>
        <w:ind w:left="0" w:firstLine="0"/>
      </w:pPr>
    </w:lvl>
    <w:lvl w:ilvl="8" w:tplc="45F2C488">
      <w:numFmt w:val="decimal"/>
      <w:lvlText w:val=""/>
      <w:lvlJc w:val="left"/>
      <w:pPr>
        <w:ind w:left="0" w:firstLine="0"/>
      </w:pPr>
    </w:lvl>
  </w:abstractNum>
  <w:abstractNum w:abstractNumId="13">
    <w:nsid w:val="00000FBF"/>
    <w:multiLevelType w:val="hybridMultilevel"/>
    <w:tmpl w:val="16D40468"/>
    <w:lvl w:ilvl="0" w:tplc="6C520C70">
      <w:start w:val="1"/>
      <w:numFmt w:val="bullet"/>
      <w:lvlText w:val=""/>
      <w:lvlJc w:val="left"/>
      <w:pPr>
        <w:ind w:left="0" w:firstLine="0"/>
      </w:pPr>
    </w:lvl>
    <w:lvl w:ilvl="1" w:tplc="7E6C82BE">
      <w:numFmt w:val="decimal"/>
      <w:lvlText w:val=""/>
      <w:lvlJc w:val="left"/>
      <w:pPr>
        <w:ind w:left="0" w:firstLine="0"/>
      </w:pPr>
    </w:lvl>
    <w:lvl w:ilvl="2" w:tplc="2CC8669C">
      <w:numFmt w:val="decimal"/>
      <w:lvlText w:val=""/>
      <w:lvlJc w:val="left"/>
      <w:pPr>
        <w:ind w:left="0" w:firstLine="0"/>
      </w:pPr>
    </w:lvl>
    <w:lvl w:ilvl="3" w:tplc="0FF2FE6A">
      <w:numFmt w:val="decimal"/>
      <w:lvlText w:val=""/>
      <w:lvlJc w:val="left"/>
      <w:pPr>
        <w:ind w:left="0" w:firstLine="0"/>
      </w:pPr>
    </w:lvl>
    <w:lvl w:ilvl="4" w:tplc="ACAEFA3E">
      <w:numFmt w:val="decimal"/>
      <w:lvlText w:val=""/>
      <w:lvlJc w:val="left"/>
      <w:pPr>
        <w:ind w:left="0" w:firstLine="0"/>
      </w:pPr>
    </w:lvl>
    <w:lvl w:ilvl="5" w:tplc="B672B628">
      <w:numFmt w:val="decimal"/>
      <w:lvlText w:val=""/>
      <w:lvlJc w:val="left"/>
      <w:pPr>
        <w:ind w:left="0" w:firstLine="0"/>
      </w:pPr>
    </w:lvl>
    <w:lvl w:ilvl="6" w:tplc="89FC267E">
      <w:numFmt w:val="decimal"/>
      <w:lvlText w:val=""/>
      <w:lvlJc w:val="left"/>
      <w:pPr>
        <w:ind w:left="0" w:firstLine="0"/>
      </w:pPr>
    </w:lvl>
    <w:lvl w:ilvl="7" w:tplc="F722599C">
      <w:numFmt w:val="decimal"/>
      <w:lvlText w:val=""/>
      <w:lvlJc w:val="left"/>
      <w:pPr>
        <w:ind w:left="0" w:firstLine="0"/>
      </w:pPr>
    </w:lvl>
    <w:lvl w:ilvl="8" w:tplc="0F243CA2">
      <w:numFmt w:val="decimal"/>
      <w:lvlText w:val=""/>
      <w:lvlJc w:val="left"/>
      <w:pPr>
        <w:ind w:left="0" w:firstLine="0"/>
      </w:pPr>
    </w:lvl>
  </w:abstractNum>
  <w:abstractNum w:abstractNumId="14">
    <w:nsid w:val="00000FC9"/>
    <w:multiLevelType w:val="hybridMultilevel"/>
    <w:tmpl w:val="053ABAC8"/>
    <w:lvl w:ilvl="0" w:tplc="05F85D30">
      <w:start w:val="1"/>
      <w:numFmt w:val="bullet"/>
      <w:lvlText w:val="с"/>
      <w:lvlJc w:val="left"/>
      <w:pPr>
        <w:ind w:left="0" w:firstLine="0"/>
      </w:pPr>
    </w:lvl>
    <w:lvl w:ilvl="1" w:tplc="69BCB714">
      <w:start w:val="1"/>
      <w:numFmt w:val="bullet"/>
      <w:lvlText w:val="В"/>
      <w:lvlJc w:val="left"/>
      <w:pPr>
        <w:ind w:left="0" w:firstLine="0"/>
      </w:pPr>
    </w:lvl>
    <w:lvl w:ilvl="2" w:tplc="062AE3C8">
      <w:start w:val="1"/>
      <w:numFmt w:val="bullet"/>
      <w:lvlText w:val=""/>
      <w:lvlJc w:val="left"/>
      <w:pPr>
        <w:ind w:left="0" w:firstLine="0"/>
      </w:pPr>
    </w:lvl>
    <w:lvl w:ilvl="3" w:tplc="ECF28916">
      <w:numFmt w:val="decimal"/>
      <w:lvlText w:val=""/>
      <w:lvlJc w:val="left"/>
      <w:pPr>
        <w:ind w:left="0" w:firstLine="0"/>
      </w:pPr>
    </w:lvl>
    <w:lvl w:ilvl="4" w:tplc="7C065B3C">
      <w:numFmt w:val="decimal"/>
      <w:lvlText w:val=""/>
      <w:lvlJc w:val="left"/>
      <w:pPr>
        <w:ind w:left="0" w:firstLine="0"/>
      </w:pPr>
    </w:lvl>
    <w:lvl w:ilvl="5" w:tplc="97284192">
      <w:numFmt w:val="decimal"/>
      <w:lvlText w:val=""/>
      <w:lvlJc w:val="left"/>
      <w:pPr>
        <w:ind w:left="0" w:firstLine="0"/>
      </w:pPr>
    </w:lvl>
    <w:lvl w:ilvl="6" w:tplc="E47632DA">
      <w:numFmt w:val="decimal"/>
      <w:lvlText w:val=""/>
      <w:lvlJc w:val="left"/>
      <w:pPr>
        <w:ind w:left="0" w:firstLine="0"/>
      </w:pPr>
    </w:lvl>
    <w:lvl w:ilvl="7" w:tplc="25626210">
      <w:numFmt w:val="decimal"/>
      <w:lvlText w:val=""/>
      <w:lvlJc w:val="left"/>
      <w:pPr>
        <w:ind w:left="0" w:firstLine="0"/>
      </w:pPr>
    </w:lvl>
    <w:lvl w:ilvl="8" w:tplc="70223E34">
      <w:numFmt w:val="decimal"/>
      <w:lvlText w:val=""/>
      <w:lvlJc w:val="left"/>
      <w:pPr>
        <w:ind w:left="0" w:firstLine="0"/>
      </w:pPr>
    </w:lvl>
  </w:abstractNum>
  <w:abstractNum w:abstractNumId="15">
    <w:nsid w:val="000011F4"/>
    <w:multiLevelType w:val="hybridMultilevel"/>
    <w:tmpl w:val="18F24738"/>
    <w:lvl w:ilvl="0" w:tplc="88244E70">
      <w:start w:val="1"/>
      <w:numFmt w:val="bullet"/>
      <w:lvlText w:val=""/>
      <w:lvlJc w:val="left"/>
      <w:pPr>
        <w:ind w:left="0" w:firstLine="0"/>
      </w:pPr>
    </w:lvl>
    <w:lvl w:ilvl="1" w:tplc="99CEE71A">
      <w:numFmt w:val="decimal"/>
      <w:lvlText w:val=""/>
      <w:lvlJc w:val="left"/>
      <w:pPr>
        <w:ind w:left="0" w:firstLine="0"/>
      </w:pPr>
    </w:lvl>
    <w:lvl w:ilvl="2" w:tplc="869A3E3A">
      <w:numFmt w:val="decimal"/>
      <w:lvlText w:val=""/>
      <w:lvlJc w:val="left"/>
      <w:pPr>
        <w:ind w:left="0" w:firstLine="0"/>
      </w:pPr>
    </w:lvl>
    <w:lvl w:ilvl="3" w:tplc="AFF25954">
      <w:numFmt w:val="decimal"/>
      <w:lvlText w:val=""/>
      <w:lvlJc w:val="left"/>
      <w:pPr>
        <w:ind w:left="0" w:firstLine="0"/>
      </w:pPr>
    </w:lvl>
    <w:lvl w:ilvl="4" w:tplc="69AA0C16">
      <w:numFmt w:val="decimal"/>
      <w:lvlText w:val=""/>
      <w:lvlJc w:val="left"/>
      <w:pPr>
        <w:ind w:left="0" w:firstLine="0"/>
      </w:pPr>
    </w:lvl>
    <w:lvl w:ilvl="5" w:tplc="E70A085A">
      <w:numFmt w:val="decimal"/>
      <w:lvlText w:val=""/>
      <w:lvlJc w:val="left"/>
      <w:pPr>
        <w:ind w:left="0" w:firstLine="0"/>
      </w:pPr>
    </w:lvl>
    <w:lvl w:ilvl="6" w:tplc="CC1021B4">
      <w:numFmt w:val="decimal"/>
      <w:lvlText w:val=""/>
      <w:lvlJc w:val="left"/>
      <w:pPr>
        <w:ind w:left="0" w:firstLine="0"/>
      </w:pPr>
    </w:lvl>
    <w:lvl w:ilvl="7" w:tplc="47D8B952">
      <w:numFmt w:val="decimal"/>
      <w:lvlText w:val=""/>
      <w:lvlJc w:val="left"/>
      <w:pPr>
        <w:ind w:left="0" w:firstLine="0"/>
      </w:pPr>
    </w:lvl>
    <w:lvl w:ilvl="8" w:tplc="F8B85250">
      <w:numFmt w:val="decimal"/>
      <w:lvlText w:val=""/>
      <w:lvlJc w:val="left"/>
      <w:pPr>
        <w:ind w:left="0" w:firstLine="0"/>
      </w:pPr>
    </w:lvl>
  </w:abstractNum>
  <w:abstractNum w:abstractNumId="16">
    <w:nsid w:val="0000121F"/>
    <w:multiLevelType w:val="hybridMultilevel"/>
    <w:tmpl w:val="2410D188"/>
    <w:lvl w:ilvl="0" w:tplc="CB785EAE">
      <w:start w:val="1"/>
      <w:numFmt w:val="bullet"/>
      <w:lvlText w:val=""/>
      <w:lvlJc w:val="left"/>
      <w:pPr>
        <w:ind w:left="0" w:firstLine="0"/>
      </w:pPr>
    </w:lvl>
    <w:lvl w:ilvl="1" w:tplc="8FC643EC">
      <w:numFmt w:val="decimal"/>
      <w:lvlText w:val=""/>
      <w:lvlJc w:val="left"/>
      <w:pPr>
        <w:ind w:left="0" w:firstLine="0"/>
      </w:pPr>
    </w:lvl>
    <w:lvl w:ilvl="2" w:tplc="2CA4D752">
      <w:numFmt w:val="decimal"/>
      <w:lvlText w:val=""/>
      <w:lvlJc w:val="left"/>
      <w:pPr>
        <w:ind w:left="0" w:firstLine="0"/>
      </w:pPr>
    </w:lvl>
    <w:lvl w:ilvl="3" w:tplc="F3ACD8A6">
      <w:numFmt w:val="decimal"/>
      <w:lvlText w:val=""/>
      <w:lvlJc w:val="left"/>
      <w:pPr>
        <w:ind w:left="0" w:firstLine="0"/>
      </w:pPr>
    </w:lvl>
    <w:lvl w:ilvl="4" w:tplc="186C583C">
      <w:numFmt w:val="decimal"/>
      <w:lvlText w:val=""/>
      <w:lvlJc w:val="left"/>
      <w:pPr>
        <w:ind w:left="0" w:firstLine="0"/>
      </w:pPr>
    </w:lvl>
    <w:lvl w:ilvl="5" w:tplc="5A4EC1E0">
      <w:numFmt w:val="decimal"/>
      <w:lvlText w:val=""/>
      <w:lvlJc w:val="left"/>
      <w:pPr>
        <w:ind w:left="0" w:firstLine="0"/>
      </w:pPr>
    </w:lvl>
    <w:lvl w:ilvl="6" w:tplc="3C32C9F0">
      <w:numFmt w:val="decimal"/>
      <w:lvlText w:val=""/>
      <w:lvlJc w:val="left"/>
      <w:pPr>
        <w:ind w:left="0" w:firstLine="0"/>
      </w:pPr>
    </w:lvl>
    <w:lvl w:ilvl="7" w:tplc="87100C2C">
      <w:numFmt w:val="decimal"/>
      <w:lvlText w:val=""/>
      <w:lvlJc w:val="left"/>
      <w:pPr>
        <w:ind w:left="0" w:firstLine="0"/>
      </w:pPr>
    </w:lvl>
    <w:lvl w:ilvl="8" w:tplc="71CC184A">
      <w:numFmt w:val="decimal"/>
      <w:lvlText w:val=""/>
      <w:lvlJc w:val="left"/>
      <w:pPr>
        <w:ind w:left="0" w:firstLine="0"/>
      </w:pPr>
    </w:lvl>
  </w:abstractNum>
  <w:abstractNum w:abstractNumId="17">
    <w:nsid w:val="0000127E"/>
    <w:multiLevelType w:val="hybridMultilevel"/>
    <w:tmpl w:val="88221500"/>
    <w:lvl w:ilvl="0" w:tplc="2250ADD0">
      <w:start w:val="1"/>
      <w:numFmt w:val="bullet"/>
      <w:lvlText w:val="В"/>
      <w:lvlJc w:val="left"/>
      <w:pPr>
        <w:ind w:left="0" w:firstLine="0"/>
      </w:pPr>
    </w:lvl>
    <w:lvl w:ilvl="1" w:tplc="7B981CEC">
      <w:start w:val="1"/>
      <w:numFmt w:val="bullet"/>
      <w:lvlText w:val=""/>
      <w:lvlJc w:val="left"/>
      <w:pPr>
        <w:ind w:left="0" w:firstLine="0"/>
      </w:pPr>
    </w:lvl>
    <w:lvl w:ilvl="2" w:tplc="CFC43A26">
      <w:numFmt w:val="decimal"/>
      <w:lvlText w:val=""/>
      <w:lvlJc w:val="left"/>
      <w:pPr>
        <w:ind w:left="0" w:firstLine="0"/>
      </w:pPr>
    </w:lvl>
    <w:lvl w:ilvl="3" w:tplc="167AA408">
      <w:numFmt w:val="decimal"/>
      <w:lvlText w:val=""/>
      <w:lvlJc w:val="left"/>
      <w:pPr>
        <w:ind w:left="0" w:firstLine="0"/>
      </w:pPr>
    </w:lvl>
    <w:lvl w:ilvl="4" w:tplc="53D8D76C">
      <w:numFmt w:val="decimal"/>
      <w:lvlText w:val=""/>
      <w:lvlJc w:val="left"/>
      <w:pPr>
        <w:ind w:left="0" w:firstLine="0"/>
      </w:pPr>
    </w:lvl>
    <w:lvl w:ilvl="5" w:tplc="00B46D00">
      <w:numFmt w:val="decimal"/>
      <w:lvlText w:val=""/>
      <w:lvlJc w:val="left"/>
      <w:pPr>
        <w:ind w:left="0" w:firstLine="0"/>
      </w:pPr>
    </w:lvl>
    <w:lvl w:ilvl="6" w:tplc="30EC35CA">
      <w:numFmt w:val="decimal"/>
      <w:lvlText w:val=""/>
      <w:lvlJc w:val="left"/>
      <w:pPr>
        <w:ind w:left="0" w:firstLine="0"/>
      </w:pPr>
    </w:lvl>
    <w:lvl w:ilvl="7" w:tplc="07E41DFC">
      <w:numFmt w:val="decimal"/>
      <w:lvlText w:val=""/>
      <w:lvlJc w:val="left"/>
      <w:pPr>
        <w:ind w:left="0" w:firstLine="0"/>
      </w:pPr>
    </w:lvl>
    <w:lvl w:ilvl="8" w:tplc="AD3AF618">
      <w:numFmt w:val="decimal"/>
      <w:lvlText w:val=""/>
      <w:lvlJc w:val="left"/>
      <w:pPr>
        <w:ind w:left="0" w:firstLine="0"/>
      </w:pPr>
    </w:lvl>
  </w:abstractNum>
  <w:abstractNum w:abstractNumId="18">
    <w:nsid w:val="0000139D"/>
    <w:multiLevelType w:val="hybridMultilevel"/>
    <w:tmpl w:val="267CCB16"/>
    <w:lvl w:ilvl="0" w:tplc="B34878F4">
      <w:start w:val="1"/>
      <w:numFmt w:val="bullet"/>
      <w:lvlText w:val="в"/>
      <w:lvlJc w:val="left"/>
      <w:pPr>
        <w:ind w:left="0" w:firstLine="0"/>
      </w:pPr>
    </w:lvl>
    <w:lvl w:ilvl="1" w:tplc="879AA45A">
      <w:start w:val="1"/>
      <w:numFmt w:val="bullet"/>
      <w:lvlText w:val="В"/>
      <w:lvlJc w:val="left"/>
      <w:pPr>
        <w:ind w:left="0" w:firstLine="0"/>
      </w:pPr>
    </w:lvl>
    <w:lvl w:ilvl="2" w:tplc="A68E3592">
      <w:numFmt w:val="decimal"/>
      <w:lvlText w:val=""/>
      <w:lvlJc w:val="left"/>
      <w:pPr>
        <w:ind w:left="0" w:firstLine="0"/>
      </w:pPr>
    </w:lvl>
    <w:lvl w:ilvl="3" w:tplc="97EA6FE0">
      <w:numFmt w:val="decimal"/>
      <w:lvlText w:val=""/>
      <w:lvlJc w:val="left"/>
      <w:pPr>
        <w:ind w:left="0" w:firstLine="0"/>
      </w:pPr>
    </w:lvl>
    <w:lvl w:ilvl="4" w:tplc="3C223156">
      <w:numFmt w:val="decimal"/>
      <w:lvlText w:val=""/>
      <w:lvlJc w:val="left"/>
      <w:pPr>
        <w:ind w:left="0" w:firstLine="0"/>
      </w:pPr>
    </w:lvl>
    <w:lvl w:ilvl="5" w:tplc="3D6E24FA">
      <w:numFmt w:val="decimal"/>
      <w:lvlText w:val=""/>
      <w:lvlJc w:val="left"/>
      <w:pPr>
        <w:ind w:left="0" w:firstLine="0"/>
      </w:pPr>
    </w:lvl>
    <w:lvl w:ilvl="6" w:tplc="F330155E">
      <w:numFmt w:val="decimal"/>
      <w:lvlText w:val=""/>
      <w:lvlJc w:val="left"/>
      <w:pPr>
        <w:ind w:left="0" w:firstLine="0"/>
      </w:pPr>
    </w:lvl>
    <w:lvl w:ilvl="7" w:tplc="09B25B62">
      <w:numFmt w:val="decimal"/>
      <w:lvlText w:val=""/>
      <w:lvlJc w:val="left"/>
      <w:pPr>
        <w:ind w:left="0" w:firstLine="0"/>
      </w:pPr>
    </w:lvl>
    <w:lvl w:ilvl="8" w:tplc="361E9560">
      <w:numFmt w:val="decimal"/>
      <w:lvlText w:val=""/>
      <w:lvlJc w:val="left"/>
      <w:pPr>
        <w:ind w:left="0" w:firstLine="0"/>
      </w:pPr>
    </w:lvl>
  </w:abstractNum>
  <w:abstractNum w:abstractNumId="19">
    <w:nsid w:val="000013E9"/>
    <w:multiLevelType w:val="hybridMultilevel"/>
    <w:tmpl w:val="D878F0D8"/>
    <w:lvl w:ilvl="0" w:tplc="58AC4C34">
      <w:start w:val="1"/>
      <w:numFmt w:val="bullet"/>
      <w:lvlText w:val=""/>
      <w:lvlJc w:val="left"/>
      <w:pPr>
        <w:ind w:left="0" w:firstLine="0"/>
      </w:pPr>
    </w:lvl>
    <w:lvl w:ilvl="1" w:tplc="E5C8CE10">
      <w:numFmt w:val="decimal"/>
      <w:lvlText w:val=""/>
      <w:lvlJc w:val="left"/>
      <w:pPr>
        <w:ind w:left="0" w:firstLine="0"/>
      </w:pPr>
    </w:lvl>
    <w:lvl w:ilvl="2" w:tplc="CAC0D3BE">
      <w:numFmt w:val="decimal"/>
      <w:lvlText w:val=""/>
      <w:lvlJc w:val="left"/>
      <w:pPr>
        <w:ind w:left="0" w:firstLine="0"/>
      </w:pPr>
    </w:lvl>
    <w:lvl w:ilvl="3" w:tplc="C2E8D5EA">
      <w:numFmt w:val="decimal"/>
      <w:lvlText w:val=""/>
      <w:lvlJc w:val="left"/>
      <w:pPr>
        <w:ind w:left="0" w:firstLine="0"/>
      </w:pPr>
    </w:lvl>
    <w:lvl w:ilvl="4" w:tplc="011A9806">
      <w:numFmt w:val="decimal"/>
      <w:lvlText w:val=""/>
      <w:lvlJc w:val="left"/>
      <w:pPr>
        <w:ind w:left="0" w:firstLine="0"/>
      </w:pPr>
    </w:lvl>
    <w:lvl w:ilvl="5" w:tplc="BB4256A6">
      <w:numFmt w:val="decimal"/>
      <w:lvlText w:val=""/>
      <w:lvlJc w:val="left"/>
      <w:pPr>
        <w:ind w:left="0" w:firstLine="0"/>
      </w:pPr>
    </w:lvl>
    <w:lvl w:ilvl="6" w:tplc="9CC6D716">
      <w:numFmt w:val="decimal"/>
      <w:lvlText w:val=""/>
      <w:lvlJc w:val="left"/>
      <w:pPr>
        <w:ind w:left="0" w:firstLine="0"/>
      </w:pPr>
    </w:lvl>
    <w:lvl w:ilvl="7" w:tplc="15E8ADA0">
      <w:numFmt w:val="decimal"/>
      <w:lvlText w:val=""/>
      <w:lvlJc w:val="left"/>
      <w:pPr>
        <w:ind w:left="0" w:firstLine="0"/>
      </w:pPr>
    </w:lvl>
    <w:lvl w:ilvl="8" w:tplc="88A82EA4">
      <w:numFmt w:val="decimal"/>
      <w:lvlText w:val=""/>
      <w:lvlJc w:val="left"/>
      <w:pPr>
        <w:ind w:left="0" w:firstLine="0"/>
      </w:pPr>
    </w:lvl>
  </w:abstractNum>
  <w:abstractNum w:abstractNumId="20">
    <w:nsid w:val="000016C5"/>
    <w:multiLevelType w:val="hybridMultilevel"/>
    <w:tmpl w:val="B7E67FEE"/>
    <w:lvl w:ilvl="0" w:tplc="4E465372">
      <w:start w:val="1"/>
      <w:numFmt w:val="bullet"/>
      <w:lvlText w:val=""/>
      <w:lvlJc w:val="left"/>
      <w:pPr>
        <w:ind w:left="0" w:firstLine="0"/>
      </w:pPr>
    </w:lvl>
    <w:lvl w:ilvl="1" w:tplc="99665EAE">
      <w:numFmt w:val="decimal"/>
      <w:lvlText w:val=""/>
      <w:lvlJc w:val="left"/>
      <w:pPr>
        <w:ind w:left="0" w:firstLine="0"/>
      </w:pPr>
    </w:lvl>
    <w:lvl w:ilvl="2" w:tplc="A1C45240">
      <w:numFmt w:val="decimal"/>
      <w:lvlText w:val=""/>
      <w:lvlJc w:val="left"/>
      <w:pPr>
        <w:ind w:left="0" w:firstLine="0"/>
      </w:pPr>
    </w:lvl>
    <w:lvl w:ilvl="3" w:tplc="B99C144E">
      <w:numFmt w:val="decimal"/>
      <w:lvlText w:val=""/>
      <w:lvlJc w:val="left"/>
      <w:pPr>
        <w:ind w:left="0" w:firstLine="0"/>
      </w:pPr>
    </w:lvl>
    <w:lvl w:ilvl="4" w:tplc="76842004">
      <w:numFmt w:val="decimal"/>
      <w:lvlText w:val=""/>
      <w:lvlJc w:val="left"/>
      <w:pPr>
        <w:ind w:left="0" w:firstLine="0"/>
      </w:pPr>
    </w:lvl>
    <w:lvl w:ilvl="5" w:tplc="9CF02896">
      <w:numFmt w:val="decimal"/>
      <w:lvlText w:val=""/>
      <w:lvlJc w:val="left"/>
      <w:pPr>
        <w:ind w:left="0" w:firstLine="0"/>
      </w:pPr>
    </w:lvl>
    <w:lvl w:ilvl="6" w:tplc="60A86846">
      <w:numFmt w:val="decimal"/>
      <w:lvlText w:val=""/>
      <w:lvlJc w:val="left"/>
      <w:pPr>
        <w:ind w:left="0" w:firstLine="0"/>
      </w:pPr>
    </w:lvl>
    <w:lvl w:ilvl="7" w:tplc="AB58FA7A">
      <w:numFmt w:val="decimal"/>
      <w:lvlText w:val=""/>
      <w:lvlJc w:val="left"/>
      <w:pPr>
        <w:ind w:left="0" w:firstLine="0"/>
      </w:pPr>
    </w:lvl>
    <w:lvl w:ilvl="8" w:tplc="BA501968">
      <w:numFmt w:val="decimal"/>
      <w:lvlText w:val=""/>
      <w:lvlJc w:val="left"/>
      <w:pPr>
        <w:ind w:left="0" w:firstLine="0"/>
      </w:pPr>
    </w:lvl>
  </w:abstractNum>
  <w:abstractNum w:abstractNumId="21">
    <w:nsid w:val="0000187E"/>
    <w:multiLevelType w:val="hybridMultilevel"/>
    <w:tmpl w:val="C93A5BE4"/>
    <w:lvl w:ilvl="0" w:tplc="A6BCEB9C">
      <w:start w:val="1"/>
      <w:numFmt w:val="bullet"/>
      <w:lvlText w:val=""/>
      <w:lvlJc w:val="left"/>
      <w:pPr>
        <w:ind w:left="0" w:firstLine="0"/>
      </w:pPr>
    </w:lvl>
    <w:lvl w:ilvl="1" w:tplc="762AC1A2">
      <w:numFmt w:val="decimal"/>
      <w:lvlText w:val=""/>
      <w:lvlJc w:val="left"/>
      <w:pPr>
        <w:ind w:left="0" w:firstLine="0"/>
      </w:pPr>
    </w:lvl>
    <w:lvl w:ilvl="2" w:tplc="05002688">
      <w:numFmt w:val="decimal"/>
      <w:lvlText w:val=""/>
      <w:lvlJc w:val="left"/>
      <w:pPr>
        <w:ind w:left="0" w:firstLine="0"/>
      </w:pPr>
    </w:lvl>
    <w:lvl w:ilvl="3" w:tplc="877C4308">
      <w:numFmt w:val="decimal"/>
      <w:lvlText w:val=""/>
      <w:lvlJc w:val="left"/>
      <w:pPr>
        <w:ind w:left="0" w:firstLine="0"/>
      </w:pPr>
    </w:lvl>
    <w:lvl w:ilvl="4" w:tplc="FB6E63D0">
      <w:numFmt w:val="decimal"/>
      <w:lvlText w:val=""/>
      <w:lvlJc w:val="left"/>
      <w:pPr>
        <w:ind w:left="0" w:firstLine="0"/>
      </w:pPr>
    </w:lvl>
    <w:lvl w:ilvl="5" w:tplc="7F1CCDA8">
      <w:numFmt w:val="decimal"/>
      <w:lvlText w:val=""/>
      <w:lvlJc w:val="left"/>
      <w:pPr>
        <w:ind w:left="0" w:firstLine="0"/>
      </w:pPr>
    </w:lvl>
    <w:lvl w:ilvl="6" w:tplc="28964AAE">
      <w:numFmt w:val="decimal"/>
      <w:lvlText w:val=""/>
      <w:lvlJc w:val="left"/>
      <w:pPr>
        <w:ind w:left="0" w:firstLine="0"/>
      </w:pPr>
    </w:lvl>
    <w:lvl w:ilvl="7" w:tplc="6DBA1386">
      <w:numFmt w:val="decimal"/>
      <w:lvlText w:val=""/>
      <w:lvlJc w:val="left"/>
      <w:pPr>
        <w:ind w:left="0" w:firstLine="0"/>
      </w:pPr>
    </w:lvl>
    <w:lvl w:ilvl="8" w:tplc="64407FA0">
      <w:numFmt w:val="decimal"/>
      <w:lvlText w:val=""/>
      <w:lvlJc w:val="left"/>
      <w:pPr>
        <w:ind w:left="0" w:firstLine="0"/>
      </w:pPr>
    </w:lvl>
  </w:abstractNum>
  <w:abstractNum w:abstractNumId="22">
    <w:nsid w:val="000018D7"/>
    <w:multiLevelType w:val="hybridMultilevel"/>
    <w:tmpl w:val="8E38781C"/>
    <w:lvl w:ilvl="0" w:tplc="268874A2">
      <w:start w:val="1"/>
      <w:numFmt w:val="bullet"/>
      <w:lvlText w:val=""/>
      <w:lvlJc w:val="left"/>
      <w:pPr>
        <w:ind w:left="0" w:firstLine="0"/>
      </w:pPr>
    </w:lvl>
    <w:lvl w:ilvl="1" w:tplc="D688D298">
      <w:numFmt w:val="decimal"/>
      <w:lvlText w:val=""/>
      <w:lvlJc w:val="left"/>
      <w:pPr>
        <w:ind w:left="0" w:firstLine="0"/>
      </w:pPr>
    </w:lvl>
    <w:lvl w:ilvl="2" w:tplc="AAE6B974">
      <w:numFmt w:val="decimal"/>
      <w:lvlText w:val=""/>
      <w:lvlJc w:val="left"/>
      <w:pPr>
        <w:ind w:left="0" w:firstLine="0"/>
      </w:pPr>
    </w:lvl>
    <w:lvl w:ilvl="3" w:tplc="39E6B292">
      <w:numFmt w:val="decimal"/>
      <w:lvlText w:val=""/>
      <w:lvlJc w:val="left"/>
      <w:pPr>
        <w:ind w:left="0" w:firstLine="0"/>
      </w:pPr>
    </w:lvl>
    <w:lvl w:ilvl="4" w:tplc="2E409C74">
      <w:numFmt w:val="decimal"/>
      <w:lvlText w:val=""/>
      <w:lvlJc w:val="left"/>
      <w:pPr>
        <w:ind w:left="0" w:firstLine="0"/>
      </w:pPr>
    </w:lvl>
    <w:lvl w:ilvl="5" w:tplc="A7C81CF0">
      <w:numFmt w:val="decimal"/>
      <w:lvlText w:val=""/>
      <w:lvlJc w:val="left"/>
      <w:pPr>
        <w:ind w:left="0" w:firstLine="0"/>
      </w:pPr>
    </w:lvl>
    <w:lvl w:ilvl="6" w:tplc="7B723E76">
      <w:numFmt w:val="decimal"/>
      <w:lvlText w:val=""/>
      <w:lvlJc w:val="left"/>
      <w:pPr>
        <w:ind w:left="0" w:firstLine="0"/>
      </w:pPr>
    </w:lvl>
    <w:lvl w:ilvl="7" w:tplc="BA32B75C">
      <w:numFmt w:val="decimal"/>
      <w:lvlText w:val=""/>
      <w:lvlJc w:val="left"/>
      <w:pPr>
        <w:ind w:left="0" w:firstLine="0"/>
      </w:pPr>
    </w:lvl>
    <w:lvl w:ilvl="8" w:tplc="ED9AF418">
      <w:numFmt w:val="decimal"/>
      <w:lvlText w:val=""/>
      <w:lvlJc w:val="left"/>
      <w:pPr>
        <w:ind w:left="0" w:firstLine="0"/>
      </w:pPr>
    </w:lvl>
  </w:abstractNum>
  <w:abstractNum w:abstractNumId="23">
    <w:nsid w:val="00001916"/>
    <w:multiLevelType w:val="hybridMultilevel"/>
    <w:tmpl w:val="BB1E23B0"/>
    <w:lvl w:ilvl="0" w:tplc="69869A52">
      <w:start w:val="1"/>
      <w:numFmt w:val="bullet"/>
      <w:lvlText w:val=""/>
      <w:lvlJc w:val="left"/>
      <w:pPr>
        <w:ind w:left="0" w:firstLine="0"/>
      </w:pPr>
    </w:lvl>
    <w:lvl w:ilvl="1" w:tplc="E8F0064E">
      <w:numFmt w:val="decimal"/>
      <w:lvlText w:val=""/>
      <w:lvlJc w:val="left"/>
      <w:pPr>
        <w:ind w:left="0" w:firstLine="0"/>
      </w:pPr>
    </w:lvl>
    <w:lvl w:ilvl="2" w:tplc="284EBA78">
      <w:numFmt w:val="decimal"/>
      <w:lvlText w:val=""/>
      <w:lvlJc w:val="left"/>
      <w:pPr>
        <w:ind w:left="0" w:firstLine="0"/>
      </w:pPr>
    </w:lvl>
    <w:lvl w:ilvl="3" w:tplc="0C4C2086">
      <w:numFmt w:val="decimal"/>
      <w:lvlText w:val=""/>
      <w:lvlJc w:val="left"/>
      <w:pPr>
        <w:ind w:left="0" w:firstLine="0"/>
      </w:pPr>
    </w:lvl>
    <w:lvl w:ilvl="4" w:tplc="18D4F60E">
      <w:numFmt w:val="decimal"/>
      <w:lvlText w:val=""/>
      <w:lvlJc w:val="left"/>
      <w:pPr>
        <w:ind w:left="0" w:firstLine="0"/>
      </w:pPr>
    </w:lvl>
    <w:lvl w:ilvl="5" w:tplc="1DA0CCD4">
      <w:numFmt w:val="decimal"/>
      <w:lvlText w:val=""/>
      <w:lvlJc w:val="left"/>
      <w:pPr>
        <w:ind w:left="0" w:firstLine="0"/>
      </w:pPr>
    </w:lvl>
    <w:lvl w:ilvl="6" w:tplc="9F1EC71A">
      <w:numFmt w:val="decimal"/>
      <w:lvlText w:val=""/>
      <w:lvlJc w:val="left"/>
      <w:pPr>
        <w:ind w:left="0" w:firstLine="0"/>
      </w:pPr>
    </w:lvl>
    <w:lvl w:ilvl="7" w:tplc="CCB84D6A">
      <w:numFmt w:val="decimal"/>
      <w:lvlText w:val=""/>
      <w:lvlJc w:val="left"/>
      <w:pPr>
        <w:ind w:left="0" w:firstLine="0"/>
      </w:pPr>
    </w:lvl>
    <w:lvl w:ilvl="8" w:tplc="63C4EC9A">
      <w:numFmt w:val="decimal"/>
      <w:lvlText w:val=""/>
      <w:lvlJc w:val="left"/>
      <w:pPr>
        <w:ind w:left="0" w:firstLine="0"/>
      </w:pPr>
    </w:lvl>
  </w:abstractNum>
  <w:abstractNum w:abstractNumId="24">
    <w:nsid w:val="00001953"/>
    <w:multiLevelType w:val="hybridMultilevel"/>
    <w:tmpl w:val="7C0660C8"/>
    <w:lvl w:ilvl="0" w:tplc="660433FE">
      <w:start w:val="1"/>
      <w:numFmt w:val="bullet"/>
      <w:lvlText w:val=""/>
      <w:lvlJc w:val="left"/>
      <w:pPr>
        <w:ind w:left="0" w:firstLine="0"/>
      </w:pPr>
    </w:lvl>
    <w:lvl w:ilvl="1" w:tplc="1C22CB4C">
      <w:numFmt w:val="decimal"/>
      <w:lvlText w:val=""/>
      <w:lvlJc w:val="left"/>
      <w:pPr>
        <w:ind w:left="0" w:firstLine="0"/>
      </w:pPr>
    </w:lvl>
    <w:lvl w:ilvl="2" w:tplc="E1AC1DE0">
      <w:numFmt w:val="decimal"/>
      <w:lvlText w:val=""/>
      <w:lvlJc w:val="left"/>
      <w:pPr>
        <w:ind w:left="0" w:firstLine="0"/>
      </w:pPr>
    </w:lvl>
    <w:lvl w:ilvl="3" w:tplc="71AEC0E8">
      <w:numFmt w:val="decimal"/>
      <w:lvlText w:val=""/>
      <w:lvlJc w:val="left"/>
      <w:pPr>
        <w:ind w:left="0" w:firstLine="0"/>
      </w:pPr>
    </w:lvl>
    <w:lvl w:ilvl="4" w:tplc="3F784F4C">
      <w:numFmt w:val="decimal"/>
      <w:lvlText w:val=""/>
      <w:lvlJc w:val="left"/>
      <w:pPr>
        <w:ind w:left="0" w:firstLine="0"/>
      </w:pPr>
    </w:lvl>
    <w:lvl w:ilvl="5" w:tplc="838299F8">
      <w:numFmt w:val="decimal"/>
      <w:lvlText w:val=""/>
      <w:lvlJc w:val="left"/>
      <w:pPr>
        <w:ind w:left="0" w:firstLine="0"/>
      </w:pPr>
    </w:lvl>
    <w:lvl w:ilvl="6" w:tplc="4D0A03F0">
      <w:numFmt w:val="decimal"/>
      <w:lvlText w:val=""/>
      <w:lvlJc w:val="left"/>
      <w:pPr>
        <w:ind w:left="0" w:firstLine="0"/>
      </w:pPr>
    </w:lvl>
    <w:lvl w:ilvl="7" w:tplc="85DCE35A">
      <w:numFmt w:val="decimal"/>
      <w:lvlText w:val=""/>
      <w:lvlJc w:val="left"/>
      <w:pPr>
        <w:ind w:left="0" w:firstLine="0"/>
      </w:pPr>
    </w:lvl>
    <w:lvl w:ilvl="8" w:tplc="7C6E1CF4">
      <w:numFmt w:val="decimal"/>
      <w:lvlText w:val=""/>
      <w:lvlJc w:val="left"/>
      <w:pPr>
        <w:ind w:left="0" w:firstLine="0"/>
      </w:pPr>
    </w:lvl>
  </w:abstractNum>
  <w:abstractNum w:abstractNumId="25">
    <w:nsid w:val="000019D9"/>
    <w:multiLevelType w:val="hybridMultilevel"/>
    <w:tmpl w:val="8CB0AB90"/>
    <w:lvl w:ilvl="0" w:tplc="30441B1E">
      <w:start w:val="1"/>
      <w:numFmt w:val="bullet"/>
      <w:lvlText w:val=""/>
      <w:lvlJc w:val="left"/>
      <w:pPr>
        <w:ind w:left="0" w:firstLine="0"/>
      </w:pPr>
    </w:lvl>
    <w:lvl w:ilvl="1" w:tplc="AC3E3496">
      <w:numFmt w:val="decimal"/>
      <w:lvlText w:val=""/>
      <w:lvlJc w:val="left"/>
      <w:pPr>
        <w:ind w:left="0" w:firstLine="0"/>
      </w:pPr>
    </w:lvl>
    <w:lvl w:ilvl="2" w:tplc="E1761186">
      <w:numFmt w:val="decimal"/>
      <w:lvlText w:val=""/>
      <w:lvlJc w:val="left"/>
      <w:pPr>
        <w:ind w:left="0" w:firstLine="0"/>
      </w:pPr>
    </w:lvl>
    <w:lvl w:ilvl="3" w:tplc="C736E2B4">
      <w:numFmt w:val="decimal"/>
      <w:lvlText w:val=""/>
      <w:lvlJc w:val="left"/>
      <w:pPr>
        <w:ind w:left="0" w:firstLine="0"/>
      </w:pPr>
    </w:lvl>
    <w:lvl w:ilvl="4" w:tplc="A9B2B302">
      <w:numFmt w:val="decimal"/>
      <w:lvlText w:val=""/>
      <w:lvlJc w:val="left"/>
      <w:pPr>
        <w:ind w:left="0" w:firstLine="0"/>
      </w:pPr>
    </w:lvl>
    <w:lvl w:ilvl="5" w:tplc="004CE35C">
      <w:numFmt w:val="decimal"/>
      <w:lvlText w:val=""/>
      <w:lvlJc w:val="left"/>
      <w:pPr>
        <w:ind w:left="0" w:firstLine="0"/>
      </w:pPr>
    </w:lvl>
    <w:lvl w:ilvl="6" w:tplc="DD2A57FA">
      <w:numFmt w:val="decimal"/>
      <w:lvlText w:val=""/>
      <w:lvlJc w:val="left"/>
      <w:pPr>
        <w:ind w:left="0" w:firstLine="0"/>
      </w:pPr>
    </w:lvl>
    <w:lvl w:ilvl="7" w:tplc="6CE2965C">
      <w:numFmt w:val="decimal"/>
      <w:lvlText w:val=""/>
      <w:lvlJc w:val="left"/>
      <w:pPr>
        <w:ind w:left="0" w:firstLine="0"/>
      </w:pPr>
    </w:lvl>
    <w:lvl w:ilvl="8" w:tplc="D1F67F14">
      <w:numFmt w:val="decimal"/>
      <w:lvlText w:val=""/>
      <w:lvlJc w:val="left"/>
      <w:pPr>
        <w:ind w:left="0" w:firstLine="0"/>
      </w:pPr>
    </w:lvl>
  </w:abstractNum>
  <w:abstractNum w:abstractNumId="26">
    <w:nsid w:val="00001AF4"/>
    <w:multiLevelType w:val="hybridMultilevel"/>
    <w:tmpl w:val="4FE0B484"/>
    <w:lvl w:ilvl="0" w:tplc="D6344B70">
      <w:start w:val="1"/>
      <w:numFmt w:val="bullet"/>
      <w:lvlText w:val="В"/>
      <w:lvlJc w:val="left"/>
      <w:pPr>
        <w:ind w:left="0" w:firstLine="0"/>
      </w:pPr>
    </w:lvl>
    <w:lvl w:ilvl="1" w:tplc="872292A2">
      <w:start w:val="1"/>
      <w:numFmt w:val="bullet"/>
      <w:lvlText w:val=""/>
      <w:lvlJc w:val="left"/>
      <w:pPr>
        <w:ind w:left="0" w:firstLine="0"/>
      </w:pPr>
    </w:lvl>
    <w:lvl w:ilvl="2" w:tplc="E1AAC41E">
      <w:numFmt w:val="decimal"/>
      <w:lvlText w:val=""/>
      <w:lvlJc w:val="left"/>
      <w:pPr>
        <w:ind w:left="0" w:firstLine="0"/>
      </w:pPr>
    </w:lvl>
    <w:lvl w:ilvl="3" w:tplc="51F8F262">
      <w:numFmt w:val="decimal"/>
      <w:lvlText w:val=""/>
      <w:lvlJc w:val="left"/>
      <w:pPr>
        <w:ind w:left="0" w:firstLine="0"/>
      </w:pPr>
    </w:lvl>
    <w:lvl w:ilvl="4" w:tplc="33AEE392">
      <w:numFmt w:val="decimal"/>
      <w:lvlText w:val=""/>
      <w:lvlJc w:val="left"/>
      <w:pPr>
        <w:ind w:left="0" w:firstLine="0"/>
      </w:pPr>
    </w:lvl>
    <w:lvl w:ilvl="5" w:tplc="F710EA84">
      <w:numFmt w:val="decimal"/>
      <w:lvlText w:val=""/>
      <w:lvlJc w:val="left"/>
      <w:pPr>
        <w:ind w:left="0" w:firstLine="0"/>
      </w:pPr>
    </w:lvl>
    <w:lvl w:ilvl="6" w:tplc="50A2B8C0">
      <w:numFmt w:val="decimal"/>
      <w:lvlText w:val=""/>
      <w:lvlJc w:val="left"/>
      <w:pPr>
        <w:ind w:left="0" w:firstLine="0"/>
      </w:pPr>
    </w:lvl>
    <w:lvl w:ilvl="7" w:tplc="30D831EC">
      <w:numFmt w:val="decimal"/>
      <w:lvlText w:val=""/>
      <w:lvlJc w:val="left"/>
      <w:pPr>
        <w:ind w:left="0" w:firstLine="0"/>
      </w:pPr>
    </w:lvl>
    <w:lvl w:ilvl="8" w:tplc="962ED31C">
      <w:numFmt w:val="decimal"/>
      <w:lvlText w:val=""/>
      <w:lvlJc w:val="left"/>
      <w:pPr>
        <w:ind w:left="0" w:firstLine="0"/>
      </w:pPr>
    </w:lvl>
  </w:abstractNum>
  <w:abstractNum w:abstractNumId="27">
    <w:nsid w:val="00002059"/>
    <w:multiLevelType w:val="hybridMultilevel"/>
    <w:tmpl w:val="ABB48C8E"/>
    <w:lvl w:ilvl="0" w:tplc="CDC49050">
      <w:start w:val="1"/>
      <w:numFmt w:val="bullet"/>
      <w:lvlText w:val=""/>
      <w:lvlJc w:val="left"/>
      <w:pPr>
        <w:ind w:left="0" w:firstLine="0"/>
      </w:pPr>
    </w:lvl>
    <w:lvl w:ilvl="1" w:tplc="F44CB310">
      <w:numFmt w:val="decimal"/>
      <w:lvlText w:val=""/>
      <w:lvlJc w:val="left"/>
      <w:pPr>
        <w:ind w:left="0" w:firstLine="0"/>
      </w:pPr>
    </w:lvl>
    <w:lvl w:ilvl="2" w:tplc="FFB6AD22">
      <w:numFmt w:val="decimal"/>
      <w:lvlText w:val=""/>
      <w:lvlJc w:val="left"/>
      <w:pPr>
        <w:ind w:left="0" w:firstLine="0"/>
      </w:pPr>
    </w:lvl>
    <w:lvl w:ilvl="3" w:tplc="77DA53E8">
      <w:numFmt w:val="decimal"/>
      <w:lvlText w:val=""/>
      <w:lvlJc w:val="left"/>
      <w:pPr>
        <w:ind w:left="0" w:firstLine="0"/>
      </w:pPr>
    </w:lvl>
    <w:lvl w:ilvl="4" w:tplc="52CA9190">
      <w:numFmt w:val="decimal"/>
      <w:lvlText w:val=""/>
      <w:lvlJc w:val="left"/>
      <w:pPr>
        <w:ind w:left="0" w:firstLine="0"/>
      </w:pPr>
    </w:lvl>
    <w:lvl w:ilvl="5" w:tplc="C0D40F0A">
      <w:numFmt w:val="decimal"/>
      <w:lvlText w:val=""/>
      <w:lvlJc w:val="left"/>
      <w:pPr>
        <w:ind w:left="0" w:firstLine="0"/>
      </w:pPr>
    </w:lvl>
    <w:lvl w:ilvl="6" w:tplc="52B2DECC">
      <w:numFmt w:val="decimal"/>
      <w:lvlText w:val=""/>
      <w:lvlJc w:val="left"/>
      <w:pPr>
        <w:ind w:left="0" w:firstLine="0"/>
      </w:pPr>
    </w:lvl>
    <w:lvl w:ilvl="7" w:tplc="B484B8EA">
      <w:numFmt w:val="decimal"/>
      <w:lvlText w:val=""/>
      <w:lvlJc w:val="left"/>
      <w:pPr>
        <w:ind w:left="0" w:firstLine="0"/>
      </w:pPr>
    </w:lvl>
    <w:lvl w:ilvl="8" w:tplc="663EF9C4">
      <w:numFmt w:val="decimal"/>
      <w:lvlText w:val=""/>
      <w:lvlJc w:val="left"/>
      <w:pPr>
        <w:ind w:left="0" w:firstLine="0"/>
      </w:pPr>
    </w:lvl>
  </w:abstractNum>
  <w:abstractNum w:abstractNumId="28">
    <w:nsid w:val="000022CD"/>
    <w:multiLevelType w:val="hybridMultilevel"/>
    <w:tmpl w:val="0750CC34"/>
    <w:lvl w:ilvl="0" w:tplc="905ECE68">
      <w:start w:val="1"/>
      <w:numFmt w:val="bullet"/>
      <w:lvlText w:val="в"/>
      <w:lvlJc w:val="left"/>
      <w:pPr>
        <w:ind w:left="0" w:firstLine="0"/>
      </w:pPr>
    </w:lvl>
    <w:lvl w:ilvl="1" w:tplc="E3E8D052">
      <w:start w:val="1"/>
      <w:numFmt w:val="bullet"/>
      <w:lvlText w:val="В"/>
      <w:lvlJc w:val="left"/>
      <w:pPr>
        <w:ind w:left="0" w:firstLine="0"/>
      </w:pPr>
    </w:lvl>
    <w:lvl w:ilvl="2" w:tplc="93826D44">
      <w:numFmt w:val="decimal"/>
      <w:lvlText w:val=""/>
      <w:lvlJc w:val="left"/>
      <w:pPr>
        <w:ind w:left="0" w:firstLine="0"/>
      </w:pPr>
    </w:lvl>
    <w:lvl w:ilvl="3" w:tplc="54E2C29C">
      <w:numFmt w:val="decimal"/>
      <w:lvlText w:val=""/>
      <w:lvlJc w:val="left"/>
      <w:pPr>
        <w:ind w:left="0" w:firstLine="0"/>
      </w:pPr>
    </w:lvl>
    <w:lvl w:ilvl="4" w:tplc="8934055E">
      <w:numFmt w:val="decimal"/>
      <w:lvlText w:val=""/>
      <w:lvlJc w:val="left"/>
      <w:pPr>
        <w:ind w:left="0" w:firstLine="0"/>
      </w:pPr>
    </w:lvl>
    <w:lvl w:ilvl="5" w:tplc="5470A706">
      <w:numFmt w:val="decimal"/>
      <w:lvlText w:val=""/>
      <w:lvlJc w:val="left"/>
      <w:pPr>
        <w:ind w:left="0" w:firstLine="0"/>
      </w:pPr>
    </w:lvl>
    <w:lvl w:ilvl="6" w:tplc="09C88074">
      <w:numFmt w:val="decimal"/>
      <w:lvlText w:val=""/>
      <w:lvlJc w:val="left"/>
      <w:pPr>
        <w:ind w:left="0" w:firstLine="0"/>
      </w:pPr>
    </w:lvl>
    <w:lvl w:ilvl="7" w:tplc="40E883B2">
      <w:numFmt w:val="decimal"/>
      <w:lvlText w:val=""/>
      <w:lvlJc w:val="left"/>
      <w:pPr>
        <w:ind w:left="0" w:firstLine="0"/>
      </w:pPr>
    </w:lvl>
    <w:lvl w:ilvl="8" w:tplc="B5D41DAC">
      <w:numFmt w:val="decimal"/>
      <w:lvlText w:val=""/>
      <w:lvlJc w:val="left"/>
      <w:pPr>
        <w:ind w:left="0" w:firstLine="0"/>
      </w:pPr>
    </w:lvl>
  </w:abstractNum>
  <w:abstractNum w:abstractNumId="29">
    <w:nsid w:val="000023C9"/>
    <w:multiLevelType w:val="hybridMultilevel"/>
    <w:tmpl w:val="9EE66D26"/>
    <w:lvl w:ilvl="0" w:tplc="E74AC0C8">
      <w:start w:val="1"/>
      <w:numFmt w:val="bullet"/>
      <w:lvlText w:val=""/>
      <w:lvlJc w:val="left"/>
      <w:pPr>
        <w:ind w:left="0" w:firstLine="0"/>
      </w:pPr>
    </w:lvl>
    <w:lvl w:ilvl="1" w:tplc="746250FC">
      <w:numFmt w:val="decimal"/>
      <w:lvlText w:val=""/>
      <w:lvlJc w:val="left"/>
      <w:pPr>
        <w:ind w:left="0" w:firstLine="0"/>
      </w:pPr>
    </w:lvl>
    <w:lvl w:ilvl="2" w:tplc="36907B4C">
      <w:numFmt w:val="decimal"/>
      <w:lvlText w:val=""/>
      <w:lvlJc w:val="left"/>
      <w:pPr>
        <w:ind w:left="0" w:firstLine="0"/>
      </w:pPr>
    </w:lvl>
    <w:lvl w:ilvl="3" w:tplc="A412D8D8">
      <w:numFmt w:val="decimal"/>
      <w:lvlText w:val=""/>
      <w:lvlJc w:val="left"/>
      <w:pPr>
        <w:ind w:left="0" w:firstLine="0"/>
      </w:pPr>
    </w:lvl>
    <w:lvl w:ilvl="4" w:tplc="6C6ABEDC">
      <w:numFmt w:val="decimal"/>
      <w:lvlText w:val=""/>
      <w:lvlJc w:val="left"/>
      <w:pPr>
        <w:ind w:left="0" w:firstLine="0"/>
      </w:pPr>
    </w:lvl>
    <w:lvl w:ilvl="5" w:tplc="7DDAA3B8">
      <w:numFmt w:val="decimal"/>
      <w:lvlText w:val=""/>
      <w:lvlJc w:val="left"/>
      <w:pPr>
        <w:ind w:left="0" w:firstLine="0"/>
      </w:pPr>
    </w:lvl>
    <w:lvl w:ilvl="6" w:tplc="653E8560">
      <w:numFmt w:val="decimal"/>
      <w:lvlText w:val=""/>
      <w:lvlJc w:val="left"/>
      <w:pPr>
        <w:ind w:left="0" w:firstLine="0"/>
      </w:pPr>
    </w:lvl>
    <w:lvl w:ilvl="7" w:tplc="17E614EE">
      <w:numFmt w:val="decimal"/>
      <w:lvlText w:val=""/>
      <w:lvlJc w:val="left"/>
      <w:pPr>
        <w:ind w:left="0" w:firstLine="0"/>
      </w:pPr>
    </w:lvl>
    <w:lvl w:ilvl="8" w:tplc="62CC95EE">
      <w:numFmt w:val="decimal"/>
      <w:lvlText w:val=""/>
      <w:lvlJc w:val="left"/>
      <w:pPr>
        <w:ind w:left="0" w:firstLine="0"/>
      </w:pPr>
    </w:lvl>
  </w:abstractNum>
  <w:abstractNum w:abstractNumId="30">
    <w:nsid w:val="0000249E"/>
    <w:multiLevelType w:val="hybridMultilevel"/>
    <w:tmpl w:val="D31A2284"/>
    <w:lvl w:ilvl="0" w:tplc="8318D0B0">
      <w:start w:val="1"/>
      <w:numFmt w:val="bullet"/>
      <w:lvlText w:val="в"/>
      <w:lvlJc w:val="left"/>
      <w:pPr>
        <w:ind w:left="0" w:firstLine="0"/>
      </w:pPr>
    </w:lvl>
    <w:lvl w:ilvl="1" w:tplc="A87E8C4A">
      <w:numFmt w:val="decimal"/>
      <w:lvlText w:val=""/>
      <w:lvlJc w:val="left"/>
      <w:pPr>
        <w:ind w:left="0" w:firstLine="0"/>
      </w:pPr>
    </w:lvl>
    <w:lvl w:ilvl="2" w:tplc="8932D448">
      <w:numFmt w:val="decimal"/>
      <w:lvlText w:val=""/>
      <w:lvlJc w:val="left"/>
      <w:pPr>
        <w:ind w:left="0" w:firstLine="0"/>
      </w:pPr>
    </w:lvl>
    <w:lvl w:ilvl="3" w:tplc="72303E6E">
      <w:numFmt w:val="decimal"/>
      <w:lvlText w:val=""/>
      <w:lvlJc w:val="left"/>
      <w:pPr>
        <w:ind w:left="0" w:firstLine="0"/>
      </w:pPr>
    </w:lvl>
    <w:lvl w:ilvl="4" w:tplc="7FA682A6">
      <w:numFmt w:val="decimal"/>
      <w:lvlText w:val=""/>
      <w:lvlJc w:val="left"/>
      <w:pPr>
        <w:ind w:left="0" w:firstLine="0"/>
      </w:pPr>
    </w:lvl>
    <w:lvl w:ilvl="5" w:tplc="83D03BD0">
      <w:numFmt w:val="decimal"/>
      <w:lvlText w:val=""/>
      <w:lvlJc w:val="left"/>
      <w:pPr>
        <w:ind w:left="0" w:firstLine="0"/>
      </w:pPr>
    </w:lvl>
    <w:lvl w:ilvl="6" w:tplc="0E46FD16">
      <w:numFmt w:val="decimal"/>
      <w:lvlText w:val=""/>
      <w:lvlJc w:val="left"/>
      <w:pPr>
        <w:ind w:left="0" w:firstLine="0"/>
      </w:pPr>
    </w:lvl>
    <w:lvl w:ilvl="7" w:tplc="F1A4E5FA">
      <w:numFmt w:val="decimal"/>
      <w:lvlText w:val=""/>
      <w:lvlJc w:val="left"/>
      <w:pPr>
        <w:ind w:left="0" w:firstLine="0"/>
      </w:pPr>
    </w:lvl>
    <w:lvl w:ilvl="8" w:tplc="54B28BFC">
      <w:numFmt w:val="decimal"/>
      <w:lvlText w:val=""/>
      <w:lvlJc w:val="left"/>
      <w:pPr>
        <w:ind w:left="0" w:firstLine="0"/>
      </w:pPr>
    </w:lvl>
  </w:abstractNum>
  <w:abstractNum w:abstractNumId="31">
    <w:nsid w:val="0000252A"/>
    <w:multiLevelType w:val="hybridMultilevel"/>
    <w:tmpl w:val="41282ABE"/>
    <w:lvl w:ilvl="0" w:tplc="4300C24A">
      <w:start w:val="13"/>
      <w:numFmt w:val="decimal"/>
      <w:lvlText w:val="%1."/>
      <w:lvlJc w:val="left"/>
      <w:pPr>
        <w:ind w:left="0" w:firstLine="0"/>
      </w:pPr>
    </w:lvl>
    <w:lvl w:ilvl="1" w:tplc="4C1E70FA">
      <w:numFmt w:val="decimal"/>
      <w:lvlText w:val=""/>
      <w:lvlJc w:val="left"/>
      <w:pPr>
        <w:ind w:left="0" w:firstLine="0"/>
      </w:pPr>
    </w:lvl>
    <w:lvl w:ilvl="2" w:tplc="932ECFF0">
      <w:numFmt w:val="decimal"/>
      <w:lvlText w:val=""/>
      <w:lvlJc w:val="left"/>
      <w:pPr>
        <w:ind w:left="0" w:firstLine="0"/>
      </w:pPr>
    </w:lvl>
    <w:lvl w:ilvl="3" w:tplc="B2342CCA">
      <w:numFmt w:val="decimal"/>
      <w:lvlText w:val=""/>
      <w:lvlJc w:val="left"/>
      <w:pPr>
        <w:ind w:left="0" w:firstLine="0"/>
      </w:pPr>
    </w:lvl>
    <w:lvl w:ilvl="4" w:tplc="A7F87B44">
      <w:numFmt w:val="decimal"/>
      <w:lvlText w:val=""/>
      <w:lvlJc w:val="left"/>
      <w:pPr>
        <w:ind w:left="0" w:firstLine="0"/>
      </w:pPr>
    </w:lvl>
    <w:lvl w:ilvl="5" w:tplc="7AAA66D2">
      <w:numFmt w:val="decimal"/>
      <w:lvlText w:val=""/>
      <w:lvlJc w:val="left"/>
      <w:pPr>
        <w:ind w:left="0" w:firstLine="0"/>
      </w:pPr>
    </w:lvl>
    <w:lvl w:ilvl="6" w:tplc="1BAE4306">
      <w:numFmt w:val="decimal"/>
      <w:lvlText w:val=""/>
      <w:lvlJc w:val="left"/>
      <w:pPr>
        <w:ind w:left="0" w:firstLine="0"/>
      </w:pPr>
    </w:lvl>
    <w:lvl w:ilvl="7" w:tplc="BB2CFE9C">
      <w:numFmt w:val="decimal"/>
      <w:lvlText w:val=""/>
      <w:lvlJc w:val="left"/>
      <w:pPr>
        <w:ind w:left="0" w:firstLine="0"/>
      </w:pPr>
    </w:lvl>
    <w:lvl w:ilvl="8" w:tplc="522498F2">
      <w:numFmt w:val="decimal"/>
      <w:lvlText w:val=""/>
      <w:lvlJc w:val="left"/>
      <w:pPr>
        <w:ind w:left="0" w:firstLine="0"/>
      </w:pPr>
    </w:lvl>
  </w:abstractNum>
  <w:abstractNum w:abstractNumId="32">
    <w:nsid w:val="0000261E"/>
    <w:multiLevelType w:val="hybridMultilevel"/>
    <w:tmpl w:val="292C0B48"/>
    <w:lvl w:ilvl="0" w:tplc="4138571C">
      <w:start w:val="1"/>
      <w:numFmt w:val="bullet"/>
      <w:lvlText w:val=""/>
      <w:lvlJc w:val="left"/>
      <w:pPr>
        <w:ind w:left="0" w:firstLine="0"/>
      </w:pPr>
    </w:lvl>
    <w:lvl w:ilvl="1" w:tplc="63E6E176">
      <w:numFmt w:val="decimal"/>
      <w:lvlText w:val=""/>
      <w:lvlJc w:val="left"/>
      <w:pPr>
        <w:ind w:left="0" w:firstLine="0"/>
      </w:pPr>
    </w:lvl>
    <w:lvl w:ilvl="2" w:tplc="076AEE26">
      <w:numFmt w:val="decimal"/>
      <w:lvlText w:val=""/>
      <w:lvlJc w:val="left"/>
      <w:pPr>
        <w:ind w:left="0" w:firstLine="0"/>
      </w:pPr>
    </w:lvl>
    <w:lvl w:ilvl="3" w:tplc="C382F058">
      <w:numFmt w:val="decimal"/>
      <w:lvlText w:val=""/>
      <w:lvlJc w:val="left"/>
      <w:pPr>
        <w:ind w:left="0" w:firstLine="0"/>
      </w:pPr>
    </w:lvl>
    <w:lvl w:ilvl="4" w:tplc="E8D4AAA4">
      <w:numFmt w:val="decimal"/>
      <w:lvlText w:val=""/>
      <w:lvlJc w:val="left"/>
      <w:pPr>
        <w:ind w:left="0" w:firstLine="0"/>
      </w:pPr>
    </w:lvl>
    <w:lvl w:ilvl="5" w:tplc="D3E0FA7C">
      <w:numFmt w:val="decimal"/>
      <w:lvlText w:val=""/>
      <w:lvlJc w:val="left"/>
      <w:pPr>
        <w:ind w:left="0" w:firstLine="0"/>
      </w:pPr>
    </w:lvl>
    <w:lvl w:ilvl="6" w:tplc="ECF88612">
      <w:numFmt w:val="decimal"/>
      <w:lvlText w:val=""/>
      <w:lvlJc w:val="left"/>
      <w:pPr>
        <w:ind w:left="0" w:firstLine="0"/>
      </w:pPr>
    </w:lvl>
    <w:lvl w:ilvl="7" w:tplc="E260FD74">
      <w:numFmt w:val="decimal"/>
      <w:lvlText w:val=""/>
      <w:lvlJc w:val="left"/>
      <w:pPr>
        <w:ind w:left="0" w:firstLine="0"/>
      </w:pPr>
    </w:lvl>
    <w:lvl w:ilvl="8" w:tplc="EBC8E81C">
      <w:numFmt w:val="decimal"/>
      <w:lvlText w:val=""/>
      <w:lvlJc w:val="left"/>
      <w:pPr>
        <w:ind w:left="0" w:firstLine="0"/>
      </w:pPr>
    </w:lvl>
  </w:abstractNum>
  <w:abstractNum w:abstractNumId="33">
    <w:nsid w:val="000026CA"/>
    <w:multiLevelType w:val="hybridMultilevel"/>
    <w:tmpl w:val="AAEA598C"/>
    <w:lvl w:ilvl="0" w:tplc="E0D26D42">
      <w:start w:val="1"/>
      <w:numFmt w:val="bullet"/>
      <w:lvlText w:val="В"/>
      <w:lvlJc w:val="left"/>
      <w:pPr>
        <w:ind w:left="0" w:firstLine="0"/>
      </w:pPr>
    </w:lvl>
    <w:lvl w:ilvl="1" w:tplc="E52ED9BE">
      <w:start w:val="4"/>
      <w:numFmt w:val="decimal"/>
      <w:lvlText w:val="%2."/>
      <w:lvlJc w:val="left"/>
      <w:pPr>
        <w:ind w:left="0" w:firstLine="0"/>
      </w:pPr>
    </w:lvl>
    <w:lvl w:ilvl="2" w:tplc="FFCA822E">
      <w:start w:val="1"/>
      <w:numFmt w:val="decimal"/>
      <w:lvlText w:val="%3"/>
      <w:lvlJc w:val="left"/>
      <w:pPr>
        <w:ind w:left="0" w:firstLine="0"/>
      </w:pPr>
    </w:lvl>
    <w:lvl w:ilvl="3" w:tplc="A8789DCE">
      <w:numFmt w:val="decimal"/>
      <w:lvlText w:val=""/>
      <w:lvlJc w:val="left"/>
      <w:pPr>
        <w:ind w:left="0" w:firstLine="0"/>
      </w:pPr>
    </w:lvl>
    <w:lvl w:ilvl="4" w:tplc="633459DA">
      <w:numFmt w:val="decimal"/>
      <w:lvlText w:val=""/>
      <w:lvlJc w:val="left"/>
      <w:pPr>
        <w:ind w:left="0" w:firstLine="0"/>
      </w:pPr>
    </w:lvl>
    <w:lvl w:ilvl="5" w:tplc="8202070A">
      <w:numFmt w:val="decimal"/>
      <w:lvlText w:val=""/>
      <w:lvlJc w:val="left"/>
      <w:pPr>
        <w:ind w:left="0" w:firstLine="0"/>
      </w:pPr>
    </w:lvl>
    <w:lvl w:ilvl="6" w:tplc="5980DC36">
      <w:numFmt w:val="decimal"/>
      <w:lvlText w:val=""/>
      <w:lvlJc w:val="left"/>
      <w:pPr>
        <w:ind w:left="0" w:firstLine="0"/>
      </w:pPr>
    </w:lvl>
    <w:lvl w:ilvl="7" w:tplc="942CCEFA">
      <w:numFmt w:val="decimal"/>
      <w:lvlText w:val=""/>
      <w:lvlJc w:val="left"/>
      <w:pPr>
        <w:ind w:left="0" w:firstLine="0"/>
      </w:pPr>
    </w:lvl>
    <w:lvl w:ilvl="8" w:tplc="DCA410BE">
      <w:numFmt w:val="decimal"/>
      <w:lvlText w:val=""/>
      <w:lvlJc w:val="left"/>
      <w:pPr>
        <w:ind w:left="0" w:firstLine="0"/>
      </w:pPr>
    </w:lvl>
  </w:abstractNum>
  <w:abstractNum w:abstractNumId="34">
    <w:nsid w:val="00002833"/>
    <w:multiLevelType w:val="hybridMultilevel"/>
    <w:tmpl w:val="71568302"/>
    <w:lvl w:ilvl="0" w:tplc="8056DE7E">
      <w:start w:val="1"/>
      <w:numFmt w:val="bullet"/>
      <w:lvlText w:val="с"/>
      <w:lvlJc w:val="left"/>
      <w:pPr>
        <w:ind w:left="0" w:firstLine="0"/>
      </w:pPr>
    </w:lvl>
    <w:lvl w:ilvl="1" w:tplc="0C5696F6">
      <w:start w:val="1"/>
      <w:numFmt w:val="bullet"/>
      <w:lvlText w:val="В"/>
      <w:lvlJc w:val="left"/>
      <w:pPr>
        <w:ind w:left="0" w:firstLine="0"/>
      </w:pPr>
    </w:lvl>
    <w:lvl w:ilvl="2" w:tplc="EC703630">
      <w:start w:val="1"/>
      <w:numFmt w:val="bullet"/>
      <w:lvlText w:val=""/>
      <w:lvlJc w:val="left"/>
      <w:pPr>
        <w:ind w:left="0" w:firstLine="0"/>
      </w:pPr>
    </w:lvl>
    <w:lvl w:ilvl="3" w:tplc="5024D85A">
      <w:numFmt w:val="decimal"/>
      <w:lvlText w:val=""/>
      <w:lvlJc w:val="left"/>
      <w:pPr>
        <w:ind w:left="0" w:firstLine="0"/>
      </w:pPr>
    </w:lvl>
    <w:lvl w:ilvl="4" w:tplc="8FDA481A">
      <w:numFmt w:val="decimal"/>
      <w:lvlText w:val=""/>
      <w:lvlJc w:val="left"/>
      <w:pPr>
        <w:ind w:left="0" w:firstLine="0"/>
      </w:pPr>
    </w:lvl>
    <w:lvl w:ilvl="5" w:tplc="A418D6D6">
      <w:numFmt w:val="decimal"/>
      <w:lvlText w:val=""/>
      <w:lvlJc w:val="left"/>
      <w:pPr>
        <w:ind w:left="0" w:firstLine="0"/>
      </w:pPr>
    </w:lvl>
    <w:lvl w:ilvl="6" w:tplc="67E06296">
      <w:numFmt w:val="decimal"/>
      <w:lvlText w:val=""/>
      <w:lvlJc w:val="left"/>
      <w:pPr>
        <w:ind w:left="0" w:firstLine="0"/>
      </w:pPr>
    </w:lvl>
    <w:lvl w:ilvl="7" w:tplc="79E0FF38">
      <w:numFmt w:val="decimal"/>
      <w:lvlText w:val=""/>
      <w:lvlJc w:val="left"/>
      <w:pPr>
        <w:ind w:left="0" w:firstLine="0"/>
      </w:pPr>
    </w:lvl>
    <w:lvl w:ilvl="8" w:tplc="8B223BB4">
      <w:numFmt w:val="decimal"/>
      <w:lvlText w:val=""/>
      <w:lvlJc w:val="left"/>
      <w:pPr>
        <w:ind w:left="0" w:firstLine="0"/>
      </w:pPr>
    </w:lvl>
  </w:abstractNum>
  <w:abstractNum w:abstractNumId="35">
    <w:nsid w:val="0000288F"/>
    <w:multiLevelType w:val="hybridMultilevel"/>
    <w:tmpl w:val="39A8334E"/>
    <w:lvl w:ilvl="0" w:tplc="9C281E04">
      <w:start w:val="1"/>
      <w:numFmt w:val="bullet"/>
      <w:lvlText w:val="с"/>
      <w:lvlJc w:val="left"/>
      <w:pPr>
        <w:ind w:left="0" w:firstLine="0"/>
      </w:pPr>
    </w:lvl>
    <w:lvl w:ilvl="1" w:tplc="E7CC19CE">
      <w:start w:val="1"/>
      <w:numFmt w:val="bullet"/>
      <w:lvlText w:val="В"/>
      <w:lvlJc w:val="left"/>
      <w:pPr>
        <w:ind w:left="0" w:firstLine="0"/>
      </w:pPr>
    </w:lvl>
    <w:lvl w:ilvl="2" w:tplc="7ACC5590">
      <w:numFmt w:val="decimal"/>
      <w:lvlText w:val=""/>
      <w:lvlJc w:val="left"/>
      <w:pPr>
        <w:ind w:left="0" w:firstLine="0"/>
      </w:pPr>
    </w:lvl>
    <w:lvl w:ilvl="3" w:tplc="CFF0C276">
      <w:numFmt w:val="decimal"/>
      <w:lvlText w:val=""/>
      <w:lvlJc w:val="left"/>
      <w:pPr>
        <w:ind w:left="0" w:firstLine="0"/>
      </w:pPr>
    </w:lvl>
    <w:lvl w:ilvl="4" w:tplc="C88C261C">
      <w:numFmt w:val="decimal"/>
      <w:lvlText w:val=""/>
      <w:lvlJc w:val="left"/>
      <w:pPr>
        <w:ind w:left="0" w:firstLine="0"/>
      </w:pPr>
    </w:lvl>
    <w:lvl w:ilvl="5" w:tplc="5EAC65BC">
      <w:numFmt w:val="decimal"/>
      <w:lvlText w:val=""/>
      <w:lvlJc w:val="left"/>
      <w:pPr>
        <w:ind w:left="0" w:firstLine="0"/>
      </w:pPr>
    </w:lvl>
    <w:lvl w:ilvl="6" w:tplc="3842BD2C">
      <w:numFmt w:val="decimal"/>
      <w:lvlText w:val=""/>
      <w:lvlJc w:val="left"/>
      <w:pPr>
        <w:ind w:left="0" w:firstLine="0"/>
      </w:pPr>
    </w:lvl>
    <w:lvl w:ilvl="7" w:tplc="BE3E02EA">
      <w:numFmt w:val="decimal"/>
      <w:lvlText w:val=""/>
      <w:lvlJc w:val="left"/>
      <w:pPr>
        <w:ind w:left="0" w:firstLine="0"/>
      </w:pPr>
    </w:lvl>
    <w:lvl w:ilvl="8" w:tplc="23C0E0CE">
      <w:numFmt w:val="decimal"/>
      <w:lvlText w:val=""/>
      <w:lvlJc w:val="left"/>
      <w:pPr>
        <w:ind w:left="0" w:firstLine="0"/>
      </w:pPr>
    </w:lvl>
  </w:abstractNum>
  <w:abstractNum w:abstractNumId="36">
    <w:nsid w:val="00002B0C"/>
    <w:multiLevelType w:val="hybridMultilevel"/>
    <w:tmpl w:val="AFCE1980"/>
    <w:lvl w:ilvl="0" w:tplc="BF1E899E">
      <w:start w:val="1"/>
      <w:numFmt w:val="bullet"/>
      <w:lvlText w:val=""/>
      <w:lvlJc w:val="left"/>
      <w:pPr>
        <w:ind w:left="0" w:firstLine="0"/>
      </w:pPr>
    </w:lvl>
    <w:lvl w:ilvl="1" w:tplc="0A5CC8C4">
      <w:numFmt w:val="decimal"/>
      <w:lvlText w:val=""/>
      <w:lvlJc w:val="left"/>
      <w:pPr>
        <w:ind w:left="0" w:firstLine="0"/>
      </w:pPr>
    </w:lvl>
    <w:lvl w:ilvl="2" w:tplc="79BC83D0">
      <w:numFmt w:val="decimal"/>
      <w:lvlText w:val=""/>
      <w:lvlJc w:val="left"/>
      <w:pPr>
        <w:ind w:left="0" w:firstLine="0"/>
      </w:pPr>
    </w:lvl>
    <w:lvl w:ilvl="3" w:tplc="2BACE314">
      <w:numFmt w:val="decimal"/>
      <w:lvlText w:val=""/>
      <w:lvlJc w:val="left"/>
      <w:pPr>
        <w:ind w:left="0" w:firstLine="0"/>
      </w:pPr>
    </w:lvl>
    <w:lvl w:ilvl="4" w:tplc="14681E68">
      <w:numFmt w:val="decimal"/>
      <w:lvlText w:val=""/>
      <w:lvlJc w:val="left"/>
      <w:pPr>
        <w:ind w:left="0" w:firstLine="0"/>
      </w:pPr>
    </w:lvl>
    <w:lvl w:ilvl="5" w:tplc="CB5ADE50">
      <w:numFmt w:val="decimal"/>
      <w:lvlText w:val=""/>
      <w:lvlJc w:val="left"/>
      <w:pPr>
        <w:ind w:left="0" w:firstLine="0"/>
      </w:pPr>
    </w:lvl>
    <w:lvl w:ilvl="6" w:tplc="29DE83FE">
      <w:numFmt w:val="decimal"/>
      <w:lvlText w:val=""/>
      <w:lvlJc w:val="left"/>
      <w:pPr>
        <w:ind w:left="0" w:firstLine="0"/>
      </w:pPr>
    </w:lvl>
    <w:lvl w:ilvl="7" w:tplc="0E8C4FBC">
      <w:numFmt w:val="decimal"/>
      <w:lvlText w:val=""/>
      <w:lvlJc w:val="left"/>
      <w:pPr>
        <w:ind w:left="0" w:firstLine="0"/>
      </w:pPr>
    </w:lvl>
    <w:lvl w:ilvl="8" w:tplc="6BC6F120">
      <w:numFmt w:val="decimal"/>
      <w:lvlText w:val=""/>
      <w:lvlJc w:val="left"/>
      <w:pPr>
        <w:ind w:left="0" w:firstLine="0"/>
      </w:pPr>
    </w:lvl>
  </w:abstractNum>
  <w:abstractNum w:abstractNumId="37">
    <w:nsid w:val="00002C49"/>
    <w:multiLevelType w:val="hybridMultilevel"/>
    <w:tmpl w:val="CBBC7F72"/>
    <w:lvl w:ilvl="0" w:tplc="A216992A">
      <w:start w:val="1"/>
      <w:numFmt w:val="bullet"/>
      <w:lvlText w:val="и"/>
      <w:lvlJc w:val="left"/>
      <w:pPr>
        <w:ind w:left="0" w:firstLine="0"/>
      </w:pPr>
    </w:lvl>
    <w:lvl w:ilvl="1" w:tplc="5EC62EA8">
      <w:numFmt w:val="decimal"/>
      <w:lvlText w:val=""/>
      <w:lvlJc w:val="left"/>
      <w:pPr>
        <w:ind w:left="0" w:firstLine="0"/>
      </w:pPr>
    </w:lvl>
    <w:lvl w:ilvl="2" w:tplc="2BCEC6E0">
      <w:numFmt w:val="decimal"/>
      <w:lvlText w:val=""/>
      <w:lvlJc w:val="left"/>
      <w:pPr>
        <w:ind w:left="0" w:firstLine="0"/>
      </w:pPr>
    </w:lvl>
    <w:lvl w:ilvl="3" w:tplc="2D00A13C">
      <w:numFmt w:val="decimal"/>
      <w:lvlText w:val=""/>
      <w:lvlJc w:val="left"/>
      <w:pPr>
        <w:ind w:left="0" w:firstLine="0"/>
      </w:pPr>
    </w:lvl>
    <w:lvl w:ilvl="4" w:tplc="2054B530">
      <w:numFmt w:val="decimal"/>
      <w:lvlText w:val=""/>
      <w:lvlJc w:val="left"/>
      <w:pPr>
        <w:ind w:left="0" w:firstLine="0"/>
      </w:pPr>
    </w:lvl>
    <w:lvl w:ilvl="5" w:tplc="7DA0C3AA">
      <w:numFmt w:val="decimal"/>
      <w:lvlText w:val=""/>
      <w:lvlJc w:val="left"/>
      <w:pPr>
        <w:ind w:left="0" w:firstLine="0"/>
      </w:pPr>
    </w:lvl>
    <w:lvl w:ilvl="6" w:tplc="0114C2D6">
      <w:numFmt w:val="decimal"/>
      <w:lvlText w:val=""/>
      <w:lvlJc w:val="left"/>
      <w:pPr>
        <w:ind w:left="0" w:firstLine="0"/>
      </w:pPr>
    </w:lvl>
    <w:lvl w:ilvl="7" w:tplc="38E2B7C4">
      <w:numFmt w:val="decimal"/>
      <w:lvlText w:val=""/>
      <w:lvlJc w:val="left"/>
      <w:pPr>
        <w:ind w:left="0" w:firstLine="0"/>
      </w:pPr>
    </w:lvl>
    <w:lvl w:ilvl="8" w:tplc="6DAE03BC">
      <w:numFmt w:val="decimal"/>
      <w:lvlText w:val=""/>
      <w:lvlJc w:val="left"/>
      <w:pPr>
        <w:ind w:left="0" w:firstLine="0"/>
      </w:pPr>
    </w:lvl>
  </w:abstractNum>
  <w:abstractNum w:abstractNumId="38">
    <w:nsid w:val="00002F14"/>
    <w:multiLevelType w:val="hybridMultilevel"/>
    <w:tmpl w:val="94ACFB5E"/>
    <w:lvl w:ilvl="0" w:tplc="FD30D11C">
      <w:start w:val="1"/>
      <w:numFmt w:val="bullet"/>
      <w:lvlText w:val=""/>
      <w:lvlJc w:val="left"/>
      <w:pPr>
        <w:ind w:left="0" w:firstLine="0"/>
      </w:pPr>
    </w:lvl>
    <w:lvl w:ilvl="1" w:tplc="C5CA7620">
      <w:start w:val="1"/>
      <w:numFmt w:val="bullet"/>
      <w:lvlText w:val="и"/>
      <w:lvlJc w:val="left"/>
      <w:pPr>
        <w:ind w:left="0" w:firstLine="0"/>
      </w:pPr>
    </w:lvl>
    <w:lvl w:ilvl="2" w:tplc="28C09228">
      <w:numFmt w:val="decimal"/>
      <w:lvlText w:val=""/>
      <w:lvlJc w:val="left"/>
      <w:pPr>
        <w:ind w:left="0" w:firstLine="0"/>
      </w:pPr>
    </w:lvl>
    <w:lvl w:ilvl="3" w:tplc="717ADBB6">
      <w:numFmt w:val="decimal"/>
      <w:lvlText w:val=""/>
      <w:lvlJc w:val="left"/>
      <w:pPr>
        <w:ind w:left="0" w:firstLine="0"/>
      </w:pPr>
    </w:lvl>
    <w:lvl w:ilvl="4" w:tplc="5A2C9F60">
      <w:numFmt w:val="decimal"/>
      <w:lvlText w:val=""/>
      <w:lvlJc w:val="left"/>
      <w:pPr>
        <w:ind w:left="0" w:firstLine="0"/>
      </w:pPr>
    </w:lvl>
    <w:lvl w:ilvl="5" w:tplc="958EE80C">
      <w:numFmt w:val="decimal"/>
      <w:lvlText w:val=""/>
      <w:lvlJc w:val="left"/>
      <w:pPr>
        <w:ind w:left="0" w:firstLine="0"/>
      </w:pPr>
    </w:lvl>
    <w:lvl w:ilvl="6" w:tplc="AA82DB5C">
      <w:numFmt w:val="decimal"/>
      <w:lvlText w:val=""/>
      <w:lvlJc w:val="left"/>
      <w:pPr>
        <w:ind w:left="0" w:firstLine="0"/>
      </w:pPr>
    </w:lvl>
    <w:lvl w:ilvl="7" w:tplc="02802A20">
      <w:numFmt w:val="decimal"/>
      <w:lvlText w:val=""/>
      <w:lvlJc w:val="left"/>
      <w:pPr>
        <w:ind w:left="0" w:firstLine="0"/>
      </w:pPr>
    </w:lvl>
    <w:lvl w:ilvl="8" w:tplc="967A4218">
      <w:numFmt w:val="decimal"/>
      <w:lvlText w:val=""/>
      <w:lvlJc w:val="left"/>
      <w:pPr>
        <w:ind w:left="0" w:firstLine="0"/>
      </w:pPr>
    </w:lvl>
  </w:abstractNum>
  <w:abstractNum w:abstractNumId="39">
    <w:nsid w:val="00002FFF"/>
    <w:multiLevelType w:val="hybridMultilevel"/>
    <w:tmpl w:val="0DC81484"/>
    <w:lvl w:ilvl="0" w:tplc="8E34F0F2">
      <w:start w:val="1"/>
      <w:numFmt w:val="bullet"/>
      <w:lvlText w:val=""/>
      <w:lvlJc w:val="left"/>
      <w:pPr>
        <w:ind w:left="0" w:firstLine="0"/>
      </w:pPr>
    </w:lvl>
    <w:lvl w:ilvl="1" w:tplc="1854996C">
      <w:numFmt w:val="decimal"/>
      <w:lvlText w:val=""/>
      <w:lvlJc w:val="left"/>
      <w:pPr>
        <w:ind w:left="0" w:firstLine="0"/>
      </w:pPr>
    </w:lvl>
    <w:lvl w:ilvl="2" w:tplc="4470E260">
      <w:numFmt w:val="decimal"/>
      <w:lvlText w:val=""/>
      <w:lvlJc w:val="left"/>
      <w:pPr>
        <w:ind w:left="0" w:firstLine="0"/>
      </w:pPr>
    </w:lvl>
    <w:lvl w:ilvl="3" w:tplc="07801020">
      <w:numFmt w:val="decimal"/>
      <w:lvlText w:val=""/>
      <w:lvlJc w:val="left"/>
      <w:pPr>
        <w:ind w:left="0" w:firstLine="0"/>
      </w:pPr>
    </w:lvl>
    <w:lvl w:ilvl="4" w:tplc="086A2BE2">
      <w:numFmt w:val="decimal"/>
      <w:lvlText w:val=""/>
      <w:lvlJc w:val="left"/>
      <w:pPr>
        <w:ind w:left="0" w:firstLine="0"/>
      </w:pPr>
    </w:lvl>
    <w:lvl w:ilvl="5" w:tplc="F05A3ECA">
      <w:numFmt w:val="decimal"/>
      <w:lvlText w:val=""/>
      <w:lvlJc w:val="left"/>
      <w:pPr>
        <w:ind w:left="0" w:firstLine="0"/>
      </w:pPr>
    </w:lvl>
    <w:lvl w:ilvl="6" w:tplc="52448CF0">
      <w:numFmt w:val="decimal"/>
      <w:lvlText w:val=""/>
      <w:lvlJc w:val="left"/>
      <w:pPr>
        <w:ind w:left="0" w:firstLine="0"/>
      </w:pPr>
    </w:lvl>
    <w:lvl w:ilvl="7" w:tplc="6914A0F6">
      <w:numFmt w:val="decimal"/>
      <w:lvlText w:val=""/>
      <w:lvlJc w:val="left"/>
      <w:pPr>
        <w:ind w:left="0" w:firstLine="0"/>
      </w:pPr>
    </w:lvl>
    <w:lvl w:ilvl="8" w:tplc="74625158">
      <w:numFmt w:val="decimal"/>
      <w:lvlText w:val=""/>
      <w:lvlJc w:val="left"/>
      <w:pPr>
        <w:ind w:left="0" w:firstLine="0"/>
      </w:pPr>
    </w:lvl>
  </w:abstractNum>
  <w:abstractNum w:abstractNumId="40">
    <w:nsid w:val="000032E6"/>
    <w:multiLevelType w:val="hybridMultilevel"/>
    <w:tmpl w:val="6B8096F8"/>
    <w:lvl w:ilvl="0" w:tplc="1A405F40">
      <w:start w:val="1"/>
      <w:numFmt w:val="bullet"/>
      <w:lvlText w:val="ее"/>
      <w:lvlJc w:val="left"/>
      <w:pPr>
        <w:ind w:left="0" w:firstLine="0"/>
      </w:pPr>
    </w:lvl>
    <w:lvl w:ilvl="1" w:tplc="A07430D6">
      <w:numFmt w:val="decimal"/>
      <w:lvlText w:val=""/>
      <w:lvlJc w:val="left"/>
      <w:pPr>
        <w:ind w:left="0" w:firstLine="0"/>
      </w:pPr>
    </w:lvl>
    <w:lvl w:ilvl="2" w:tplc="FC805886">
      <w:numFmt w:val="decimal"/>
      <w:lvlText w:val=""/>
      <w:lvlJc w:val="left"/>
      <w:pPr>
        <w:ind w:left="0" w:firstLine="0"/>
      </w:pPr>
    </w:lvl>
    <w:lvl w:ilvl="3" w:tplc="710E9FE2">
      <w:numFmt w:val="decimal"/>
      <w:lvlText w:val=""/>
      <w:lvlJc w:val="left"/>
      <w:pPr>
        <w:ind w:left="0" w:firstLine="0"/>
      </w:pPr>
    </w:lvl>
    <w:lvl w:ilvl="4" w:tplc="256E5AF6">
      <w:numFmt w:val="decimal"/>
      <w:lvlText w:val=""/>
      <w:lvlJc w:val="left"/>
      <w:pPr>
        <w:ind w:left="0" w:firstLine="0"/>
      </w:pPr>
    </w:lvl>
    <w:lvl w:ilvl="5" w:tplc="FC4206A6">
      <w:numFmt w:val="decimal"/>
      <w:lvlText w:val=""/>
      <w:lvlJc w:val="left"/>
      <w:pPr>
        <w:ind w:left="0" w:firstLine="0"/>
      </w:pPr>
    </w:lvl>
    <w:lvl w:ilvl="6" w:tplc="6D78070A">
      <w:numFmt w:val="decimal"/>
      <w:lvlText w:val=""/>
      <w:lvlJc w:val="left"/>
      <w:pPr>
        <w:ind w:left="0" w:firstLine="0"/>
      </w:pPr>
    </w:lvl>
    <w:lvl w:ilvl="7" w:tplc="6142A46C">
      <w:numFmt w:val="decimal"/>
      <w:lvlText w:val=""/>
      <w:lvlJc w:val="left"/>
      <w:pPr>
        <w:ind w:left="0" w:firstLine="0"/>
      </w:pPr>
    </w:lvl>
    <w:lvl w:ilvl="8" w:tplc="40A21596">
      <w:numFmt w:val="decimal"/>
      <w:lvlText w:val=""/>
      <w:lvlJc w:val="left"/>
      <w:pPr>
        <w:ind w:left="0" w:firstLine="0"/>
      </w:pPr>
    </w:lvl>
  </w:abstractNum>
  <w:abstractNum w:abstractNumId="41">
    <w:nsid w:val="000033EA"/>
    <w:multiLevelType w:val="hybridMultilevel"/>
    <w:tmpl w:val="A9E2F67E"/>
    <w:lvl w:ilvl="0" w:tplc="D27A1E2C">
      <w:start w:val="1"/>
      <w:numFmt w:val="bullet"/>
      <w:lvlText w:val=""/>
      <w:lvlJc w:val="left"/>
      <w:pPr>
        <w:ind w:left="0" w:firstLine="0"/>
      </w:pPr>
    </w:lvl>
    <w:lvl w:ilvl="1" w:tplc="FDDA37E8">
      <w:numFmt w:val="decimal"/>
      <w:lvlText w:val=""/>
      <w:lvlJc w:val="left"/>
      <w:pPr>
        <w:ind w:left="0" w:firstLine="0"/>
      </w:pPr>
    </w:lvl>
    <w:lvl w:ilvl="2" w:tplc="3C4A69D2">
      <w:numFmt w:val="decimal"/>
      <w:lvlText w:val=""/>
      <w:lvlJc w:val="left"/>
      <w:pPr>
        <w:ind w:left="0" w:firstLine="0"/>
      </w:pPr>
    </w:lvl>
    <w:lvl w:ilvl="3" w:tplc="1944CBC4">
      <w:numFmt w:val="decimal"/>
      <w:lvlText w:val=""/>
      <w:lvlJc w:val="left"/>
      <w:pPr>
        <w:ind w:left="0" w:firstLine="0"/>
      </w:pPr>
    </w:lvl>
    <w:lvl w:ilvl="4" w:tplc="C84A46D0">
      <w:numFmt w:val="decimal"/>
      <w:lvlText w:val=""/>
      <w:lvlJc w:val="left"/>
      <w:pPr>
        <w:ind w:left="0" w:firstLine="0"/>
      </w:pPr>
    </w:lvl>
    <w:lvl w:ilvl="5" w:tplc="EE025734">
      <w:numFmt w:val="decimal"/>
      <w:lvlText w:val=""/>
      <w:lvlJc w:val="left"/>
      <w:pPr>
        <w:ind w:left="0" w:firstLine="0"/>
      </w:pPr>
    </w:lvl>
    <w:lvl w:ilvl="6" w:tplc="F9E2042A">
      <w:numFmt w:val="decimal"/>
      <w:lvlText w:val=""/>
      <w:lvlJc w:val="left"/>
      <w:pPr>
        <w:ind w:left="0" w:firstLine="0"/>
      </w:pPr>
    </w:lvl>
    <w:lvl w:ilvl="7" w:tplc="356CC1B8">
      <w:numFmt w:val="decimal"/>
      <w:lvlText w:val=""/>
      <w:lvlJc w:val="left"/>
      <w:pPr>
        <w:ind w:left="0" w:firstLine="0"/>
      </w:pPr>
    </w:lvl>
    <w:lvl w:ilvl="8" w:tplc="4C607AC6">
      <w:numFmt w:val="decimal"/>
      <w:lvlText w:val=""/>
      <w:lvlJc w:val="left"/>
      <w:pPr>
        <w:ind w:left="0" w:firstLine="0"/>
      </w:pPr>
    </w:lvl>
  </w:abstractNum>
  <w:abstractNum w:abstractNumId="42">
    <w:nsid w:val="0000368E"/>
    <w:multiLevelType w:val="hybridMultilevel"/>
    <w:tmpl w:val="7E46E392"/>
    <w:lvl w:ilvl="0" w:tplc="E3E09E58">
      <w:start w:val="1"/>
      <w:numFmt w:val="bullet"/>
      <w:lvlText w:val=""/>
      <w:lvlJc w:val="left"/>
      <w:pPr>
        <w:ind w:left="0" w:firstLine="0"/>
      </w:pPr>
    </w:lvl>
    <w:lvl w:ilvl="1" w:tplc="3FDADCD8">
      <w:numFmt w:val="decimal"/>
      <w:lvlText w:val=""/>
      <w:lvlJc w:val="left"/>
      <w:pPr>
        <w:ind w:left="0" w:firstLine="0"/>
      </w:pPr>
    </w:lvl>
    <w:lvl w:ilvl="2" w:tplc="E510384E">
      <w:numFmt w:val="decimal"/>
      <w:lvlText w:val=""/>
      <w:lvlJc w:val="left"/>
      <w:pPr>
        <w:ind w:left="0" w:firstLine="0"/>
      </w:pPr>
    </w:lvl>
    <w:lvl w:ilvl="3" w:tplc="88D02288">
      <w:numFmt w:val="decimal"/>
      <w:lvlText w:val=""/>
      <w:lvlJc w:val="left"/>
      <w:pPr>
        <w:ind w:left="0" w:firstLine="0"/>
      </w:pPr>
    </w:lvl>
    <w:lvl w:ilvl="4" w:tplc="0F4C3C5A">
      <w:numFmt w:val="decimal"/>
      <w:lvlText w:val=""/>
      <w:lvlJc w:val="left"/>
      <w:pPr>
        <w:ind w:left="0" w:firstLine="0"/>
      </w:pPr>
    </w:lvl>
    <w:lvl w:ilvl="5" w:tplc="976A6BA2">
      <w:numFmt w:val="decimal"/>
      <w:lvlText w:val=""/>
      <w:lvlJc w:val="left"/>
      <w:pPr>
        <w:ind w:left="0" w:firstLine="0"/>
      </w:pPr>
    </w:lvl>
    <w:lvl w:ilvl="6" w:tplc="ACA0E276">
      <w:numFmt w:val="decimal"/>
      <w:lvlText w:val=""/>
      <w:lvlJc w:val="left"/>
      <w:pPr>
        <w:ind w:left="0" w:firstLine="0"/>
      </w:pPr>
    </w:lvl>
    <w:lvl w:ilvl="7" w:tplc="6006319A">
      <w:numFmt w:val="decimal"/>
      <w:lvlText w:val=""/>
      <w:lvlJc w:val="left"/>
      <w:pPr>
        <w:ind w:left="0" w:firstLine="0"/>
      </w:pPr>
    </w:lvl>
    <w:lvl w:ilvl="8" w:tplc="46E884A0">
      <w:numFmt w:val="decimal"/>
      <w:lvlText w:val=""/>
      <w:lvlJc w:val="left"/>
      <w:pPr>
        <w:ind w:left="0" w:firstLine="0"/>
      </w:pPr>
    </w:lvl>
  </w:abstractNum>
  <w:abstractNum w:abstractNumId="43">
    <w:nsid w:val="00003699"/>
    <w:multiLevelType w:val="hybridMultilevel"/>
    <w:tmpl w:val="C106BA1A"/>
    <w:lvl w:ilvl="0" w:tplc="092E8562">
      <w:start w:val="1"/>
      <w:numFmt w:val="bullet"/>
      <w:lvlText w:val="В"/>
      <w:lvlJc w:val="left"/>
      <w:pPr>
        <w:ind w:left="0" w:firstLine="0"/>
      </w:pPr>
    </w:lvl>
    <w:lvl w:ilvl="1" w:tplc="62526266">
      <w:start w:val="1"/>
      <w:numFmt w:val="bullet"/>
      <w:lvlText w:val=""/>
      <w:lvlJc w:val="left"/>
      <w:pPr>
        <w:ind w:left="0" w:firstLine="0"/>
      </w:pPr>
    </w:lvl>
    <w:lvl w:ilvl="2" w:tplc="3F80A0CC">
      <w:numFmt w:val="decimal"/>
      <w:lvlText w:val=""/>
      <w:lvlJc w:val="left"/>
      <w:pPr>
        <w:ind w:left="0" w:firstLine="0"/>
      </w:pPr>
    </w:lvl>
    <w:lvl w:ilvl="3" w:tplc="2EE43A2A">
      <w:numFmt w:val="decimal"/>
      <w:lvlText w:val=""/>
      <w:lvlJc w:val="left"/>
      <w:pPr>
        <w:ind w:left="0" w:firstLine="0"/>
      </w:pPr>
    </w:lvl>
    <w:lvl w:ilvl="4" w:tplc="DF58DF2E">
      <w:numFmt w:val="decimal"/>
      <w:lvlText w:val=""/>
      <w:lvlJc w:val="left"/>
      <w:pPr>
        <w:ind w:left="0" w:firstLine="0"/>
      </w:pPr>
    </w:lvl>
    <w:lvl w:ilvl="5" w:tplc="64CEB90A">
      <w:numFmt w:val="decimal"/>
      <w:lvlText w:val=""/>
      <w:lvlJc w:val="left"/>
      <w:pPr>
        <w:ind w:left="0" w:firstLine="0"/>
      </w:pPr>
    </w:lvl>
    <w:lvl w:ilvl="6" w:tplc="4628E9B0">
      <w:numFmt w:val="decimal"/>
      <w:lvlText w:val=""/>
      <w:lvlJc w:val="left"/>
      <w:pPr>
        <w:ind w:left="0" w:firstLine="0"/>
      </w:pPr>
    </w:lvl>
    <w:lvl w:ilvl="7" w:tplc="8AFE993A">
      <w:numFmt w:val="decimal"/>
      <w:lvlText w:val=""/>
      <w:lvlJc w:val="left"/>
      <w:pPr>
        <w:ind w:left="0" w:firstLine="0"/>
      </w:pPr>
    </w:lvl>
    <w:lvl w:ilvl="8" w:tplc="CCEE7AF0">
      <w:numFmt w:val="decimal"/>
      <w:lvlText w:val=""/>
      <w:lvlJc w:val="left"/>
      <w:pPr>
        <w:ind w:left="0" w:firstLine="0"/>
      </w:pPr>
    </w:lvl>
  </w:abstractNum>
  <w:abstractNum w:abstractNumId="44">
    <w:nsid w:val="000037E6"/>
    <w:multiLevelType w:val="hybridMultilevel"/>
    <w:tmpl w:val="09AECDCC"/>
    <w:lvl w:ilvl="0" w:tplc="792ABA44">
      <w:start w:val="1"/>
      <w:numFmt w:val="bullet"/>
      <w:lvlText w:val="и"/>
      <w:lvlJc w:val="left"/>
      <w:pPr>
        <w:ind w:left="0" w:firstLine="0"/>
      </w:pPr>
    </w:lvl>
    <w:lvl w:ilvl="1" w:tplc="53D4539C">
      <w:start w:val="1"/>
      <w:numFmt w:val="bullet"/>
      <w:lvlText w:val="В"/>
      <w:lvlJc w:val="left"/>
      <w:pPr>
        <w:ind w:left="0" w:firstLine="0"/>
      </w:pPr>
    </w:lvl>
    <w:lvl w:ilvl="2" w:tplc="04190001">
      <w:start w:val="1"/>
      <w:numFmt w:val="bullet"/>
      <w:lvlText w:val=""/>
      <w:lvlJc w:val="left"/>
      <w:pPr>
        <w:ind w:left="0" w:firstLine="0"/>
      </w:pPr>
      <w:rPr>
        <w:rFonts w:ascii="Symbol" w:hAnsi="Symbol" w:hint="default"/>
      </w:rPr>
    </w:lvl>
    <w:lvl w:ilvl="3" w:tplc="B35201CA">
      <w:numFmt w:val="decimal"/>
      <w:lvlText w:val=""/>
      <w:lvlJc w:val="left"/>
      <w:pPr>
        <w:ind w:left="0" w:firstLine="0"/>
      </w:pPr>
    </w:lvl>
    <w:lvl w:ilvl="4" w:tplc="F3D24162">
      <w:numFmt w:val="decimal"/>
      <w:lvlText w:val=""/>
      <w:lvlJc w:val="left"/>
      <w:pPr>
        <w:ind w:left="0" w:firstLine="0"/>
      </w:pPr>
    </w:lvl>
    <w:lvl w:ilvl="5" w:tplc="A10E4672">
      <w:numFmt w:val="decimal"/>
      <w:lvlText w:val=""/>
      <w:lvlJc w:val="left"/>
      <w:pPr>
        <w:ind w:left="0" w:firstLine="0"/>
      </w:pPr>
    </w:lvl>
    <w:lvl w:ilvl="6" w:tplc="E9225868">
      <w:numFmt w:val="decimal"/>
      <w:lvlText w:val=""/>
      <w:lvlJc w:val="left"/>
      <w:pPr>
        <w:ind w:left="0" w:firstLine="0"/>
      </w:pPr>
    </w:lvl>
    <w:lvl w:ilvl="7" w:tplc="E2987624">
      <w:numFmt w:val="decimal"/>
      <w:lvlText w:val=""/>
      <w:lvlJc w:val="left"/>
      <w:pPr>
        <w:ind w:left="0" w:firstLine="0"/>
      </w:pPr>
    </w:lvl>
    <w:lvl w:ilvl="8" w:tplc="CCF69E96">
      <w:numFmt w:val="decimal"/>
      <w:lvlText w:val=""/>
      <w:lvlJc w:val="left"/>
      <w:pPr>
        <w:ind w:left="0" w:firstLine="0"/>
      </w:pPr>
    </w:lvl>
  </w:abstractNum>
  <w:abstractNum w:abstractNumId="45">
    <w:nsid w:val="00003A2D"/>
    <w:multiLevelType w:val="hybridMultilevel"/>
    <w:tmpl w:val="DCC0570C"/>
    <w:lvl w:ilvl="0" w:tplc="E06AECE0">
      <w:start w:val="1"/>
      <w:numFmt w:val="bullet"/>
      <w:lvlText w:val=""/>
      <w:lvlJc w:val="left"/>
      <w:pPr>
        <w:ind w:left="0" w:firstLine="0"/>
      </w:pPr>
    </w:lvl>
    <w:lvl w:ilvl="1" w:tplc="E0DE6A9A">
      <w:numFmt w:val="decimal"/>
      <w:lvlText w:val=""/>
      <w:lvlJc w:val="left"/>
      <w:pPr>
        <w:ind w:left="0" w:firstLine="0"/>
      </w:pPr>
    </w:lvl>
    <w:lvl w:ilvl="2" w:tplc="3202D860">
      <w:numFmt w:val="decimal"/>
      <w:lvlText w:val=""/>
      <w:lvlJc w:val="left"/>
      <w:pPr>
        <w:ind w:left="0" w:firstLine="0"/>
      </w:pPr>
    </w:lvl>
    <w:lvl w:ilvl="3" w:tplc="6A9A1A96">
      <w:numFmt w:val="decimal"/>
      <w:lvlText w:val=""/>
      <w:lvlJc w:val="left"/>
      <w:pPr>
        <w:ind w:left="0" w:firstLine="0"/>
      </w:pPr>
    </w:lvl>
    <w:lvl w:ilvl="4" w:tplc="474486B8">
      <w:numFmt w:val="decimal"/>
      <w:lvlText w:val=""/>
      <w:lvlJc w:val="left"/>
      <w:pPr>
        <w:ind w:left="0" w:firstLine="0"/>
      </w:pPr>
    </w:lvl>
    <w:lvl w:ilvl="5" w:tplc="D744D66A">
      <w:numFmt w:val="decimal"/>
      <w:lvlText w:val=""/>
      <w:lvlJc w:val="left"/>
      <w:pPr>
        <w:ind w:left="0" w:firstLine="0"/>
      </w:pPr>
    </w:lvl>
    <w:lvl w:ilvl="6" w:tplc="264211AA">
      <w:numFmt w:val="decimal"/>
      <w:lvlText w:val=""/>
      <w:lvlJc w:val="left"/>
      <w:pPr>
        <w:ind w:left="0" w:firstLine="0"/>
      </w:pPr>
    </w:lvl>
    <w:lvl w:ilvl="7" w:tplc="2250CCA2">
      <w:numFmt w:val="decimal"/>
      <w:lvlText w:val=""/>
      <w:lvlJc w:val="left"/>
      <w:pPr>
        <w:ind w:left="0" w:firstLine="0"/>
      </w:pPr>
    </w:lvl>
    <w:lvl w:ilvl="8" w:tplc="E2BA79E0">
      <w:numFmt w:val="decimal"/>
      <w:lvlText w:val=""/>
      <w:lvlJc w:val="left"/>
      <w:pPr>
        <w:ind w:left="0" w:firstLine="0"/>
      </w:pPr>
    </w:lvl>
  </w:abstractNum>
  <w:abstractNum w:abstractNumId="46">
    <w:nsid w:val="00003A61"/>
    <w:multiLevelType w:val="hybridMultilevel"/>
    <w:tmpl w:val="D60AEA2C"/>
    <w:lvl w:ilvl="0" w:tplc="38DA6C7E">
      <w:start w:val="10"/>
      <w:numFmt w:val="decimal"/>
      <w:lvlText w:val="%1."/>
      <w:lvlJc w:val="left"/>
      <w:pPr>
        <w:ind w:left="0" w:firstLine="0"/>
      </w:pPr>
    </w:lvl>
    <w:lvl w:ilvl="1" w:tplc="962CA628">
      <w:numFmt w:val="decimal"/>
      <w:lvlText w:val=""/>
      <w:lvlJc w:val="left"/>
      <w:pPr>
        <w:ind w:left="0" w:firstLine="0"/>
      </w:pPr>
    </w:lvl>
    <w:lvl w:ilvl="2" w:tplc="C8DAEBBC">
      <w:numFmt w:val="decimal"/>
      <w:lvlText w:val=""/>
      <w:lvlJc w:val="left"/>
      <w:pPr>
        <w:ind w:left="0" w:firstLine="0"/>
      </w:pPr>
    </w:lvl>
    <w:lvl w:ilvl="3" w:tplc="103ACE12">
      <w:numFmt w:val="decimal"/>
      <w:lvlText w:val=""/>
      <w:lvlJc w:val="left"/>
      <w:pPr>
        <w:ind w:left="0" w:firstLine="0"/>
      </w:pPr>
    </w:lvl>
    <w:lvl w:ilvl="4" w:tplc="2C621B62">
      <w:numFmt w:val="decimal"/>
      <w:lvlText w:val=""/>
      <w:lvlJc w:val="left"/>
      <w:pPr>
        <w:ind w:left="0" w:firstLine="0"/>
      </w:pPr>
    </w:lvl>
    <w:lvl w:ilvl="5" w:tplc="D22A25A0">
      <w:numFmt w:val="decimal"/>
      <w:lvlText w:val=""/>
      <w:lvlJc w:val="left"/>
      <w:pPr>
        <w:ind w:left="0" w:firstLine="0"/>
      </w:pPr>
    </w:lvl>
    <w:lvl w:ilvl="6" w:tplc="D924CCA0">
      <w:numFmt w:val="decimal"/>
      <w:lvlText w:val=""/>
      <w:lvlJc w:val="left"/>
      <w:pPr>
        <w:ind w:left="0" w:firstLine="0"/>
      </w:pPr>
    </w:lvl>
    <w:lvl w:ilvl="7" w:tplc="A906F9F2">
      <w:numFmt w:val="decimal"/>
      <w:lvlText w:val=""/>
      <w:lvlJc w:val="left"/>
      <w:pPr>
        <w:ind w:left="0" w:firstLine="0"/>
      </w:pPr>
    </w:lvl>
    <w:lvl w:ilvl="8" w:tplc="7742C26A">
      <w:numFmt w:val="decimal"/>
      <w:lvlText w:val=""/>
      <w:lvlJc w:val="left"/>
      <w:pPr>
        <w:ind w:left="0" w:firstLine="0"/>
      </w:pPr>
    </w:lvl>
  </w:abstractNum>
  <w:abstractNum w:abstractNumId="47">
    <w:nsid w:val="00003C61"/>
    <w:multiLevelType w:val="hybridMultilevel"/>
    <w:tmpl w:val="84229406"/>
    <w:lvl w:ilvl="0" w:tplc="4A8E81D2">
      <w:start w:val="1"/>
      <w:numFmt w:val="bullet"/>
      <w:lvlText w:val=""/>
      <w:lvlJc w:val="left"/>
      <w:pPr>
        <w:ind w:left="0" w:firstLine="0"/>
      </w:pPr>
    </w:lvl>
    <w:lvl w:ilvl="1" w:tplc="BBC60C8E">
      <w:numFmt w:val="decimal"/>
      <w:lvlText w:val=""/>
      <w:lvlJc w:val="left"/>
      <w:pPr>
        <w:ind w:left="0" w:firstLine="0"/>
      </w:pPr>
    </w:lvl>
    <w:lvl w:ilvl="2" w:tplc="FB0A4E8A">
      <w:numFmt w:val="decimal"/>
      <w:lvlText w:val=""/>
      <w:lvlJc w:val="left"/>
      <w:pPr>
        <w:ind w:left="0" w:firstLine="0"/>
      </w:pPr>
    </w:lvl>
    <w:lvl w:ilvl="3" w:tplc="83C6E6B0">
      <w:numFmt w:val="decimal"/>
      <w:lvlText w:val=""/>
      <w:lvlJc w:val="left"/>
      <w:pPr>
        <w:ind w:left="0" w:firstLine="0"/>
      </w:pPr>
    </w:lvl>
    <w:lvl w:ilvl="4" w:tplc="B21ECFE0">
      <w:numFmt w:val="decimal"/>
      <w:lvlText w:val=""/>
      <w:lvlJc w:val="left"/>
      <w:pPr>
        <w:ind w:left="0" w:firstLine="0"/>
      </w:pPr>
    </w:lvl>
    <w:lvl w:ilvl="5" w:tplc="63D09706">
      <w:numFmt w:val="decimal"/>
      <w:lvlText w:val=""/>
      <w:lvlJc w:val="left"/>
      <w:pPr>
        <w:ind w:left="0" w:firstLine="0"/>
      </w:pPr>
    </w:lvl>
    <w:lvl w:ilvl="6" w:tplc="433EFEB4">
      <w:numFmt w:val="decimal"/>
      <w:lvlText w:val=""/>
      <w:lvlJc w:val="left"/>
      <w:pPr>
        <w:ind w:left="0" w:firstLine="0"/>
      </w:pPr>
    </w:lvl>
    <w:lvl w:ilvl="7" w:tplc="C2AE4590">
      <w:numFmt w:val="decimal"/>
      <w:lvlText w:val=""/>
      <w:lvlJc w:val="left"/>
      <w:pPr>
        <w:ind w:left="0" w:firstLine="0"/>
      </w:pPr>
    </w:lvl>
    <w:lvl w:ilvl="8" w:tplc="12F6C924">
      <w:numFmt w:val="decimal"/>
      <w:lvlText w:val=""/>
      <w:lvlJc w:val="left"/>
      <w:pPr>
        <w:ind w:left="0" w:firstLine="0"/>
      </w:pPr>
    </w:lvl>
  </w:abstractNum>
  <w:abstractNum w:abstractNumId="48">
    <w:nsid w:val="00003CD5"/>
    <w:multiLevelType w:val="hybridMultilevel"/>
    <w:tmpl w:val="CC1E2248"/>
    <w:lvl w:ilvl="0" w:tplc="A3A8D052">
      <w:start w:val="1"/>
      <w:numFmt w:val="bullet"/>
      <w:lvlText w:val=""/>
      <w:lvlJc w:val="left"/>
      <w:pPr>
        <w:ind w:left="0" w:firstLine="0"/>
      </w:pPr>
    </w:lvl>
    <w:lvl w:ilvl="1" w:tplc="7312DFD4">
      <w:numFmt w:val="decimal"/>
      <w:lvlText w:val=""/>
      <w:lvlJc w:val="left"/>
      <w:pPr>
        <w:ind w:left="0" w:firstLine="0"/>
      </w:pPr>
    </w:lvl>
    <w:lvl w:ilvl="2" w:tplc="6900961E">
      <w:numFmt w:val="decimal"/>
      <w:lvlText w:val=""/>
      <w:lvlJc w:val="left"/>
      <w:pPr>
        <w:ind w:left="0" w:firstLine="0"/>
      </w:pPr>
    </w:lvl>
    <w:lvl w:ilvl="3" w:tplc="8500B518">
      <w:numFmt w:val="decimal"/>
      <w:lvlText w:val=""/>
      <w:lvlJc w:val="left"/>
      <w:pPr>
        <w:ind w:left="0" w:firstLine="0"/>
      </w:pPr>
    </w:lvl>
    <w:lvl w:ilvl="4" w:tplc="E88600B6">
      <w:numFmt w:val="decimal"/>
      <w:lvlText w:val=""/>
      <w:lvlJc w:val="left"/>
      <w:pPr>
        <w:ind w:left="0" w:firstLine="0"/>
      </w:pPr>
    </w:lvl>
    <w:lvl w:ilvl="5" w:tplc="A77EF578">
      <w:numFmt w:val="decimal"/>
      <w:lvlText w:val=""/>
      <w:lvlJc w:val="left"/>
      <w:pPr>
        <w:ind w:left="0" w:firstLine="0"/>
      </w:pPr>
    </w:lvl>
    <w:lvl w:ilvl="6" w:tplc="8DBA846A">
      <w:numFmt w:val="decimal"/>
      <w:lvlText w:val=""/>
      <w:lvlJc w:val="left"/>
      <w:pPr>
        <w:ind w:left="0" w:firstLine="0"/>
      </w:pPr>
    </w:lvl>
    <w:lvl w:ilvl="7" w:tplc="4E54837A">
      <w:numFmt w:val="decimal"/>
      <w:lvlText w:val=""/>
      <w:lvlJc w:val="left"/>
      <w:pPr>
        <w:ind w:left="0" w:firstLine="0"/>
      </w:pPr>
    </w:lvl>
    <w:lvl w:ilvl="8" w:tplc="7444B802">
      <w:numFmt w:val="decimal"/>
      <w:lvlText w:val=""/>
      <w:lvlJc w:val="left"/>
      <w:pPr>
        <w:ind w:left="0" w:firstLine="0"/>
      </w:pPr>
    </w:lvl>
  </w:abstractNum>
  <w:abstractNum w:abstractNumId="49">
    <w:nsid w:val="00003CD6"/>
    <w:multiLevelType w:val="hybridMultilevel"/>
    <w:tmpl w:val="21C6F172"/>
    <w:lvl w:ilvl="0" w:tplc="47607CC2">
      <w:start w:val="1"/>
      <w:numFmt w:val="bullet"/>
      <w:lvlText w:val=""/>
      <w:lvlJc w:val="left"/>
      <w:pPr>
        <w:ind w:left="0" w:firstLine="0"/>
      </w:pPr>
    </w:lvl>
    <w:lvl w:ilvl="1" w:tplc="88E88EC2">
      <w:numFmt w:val="decimal"/>
      <w:lvlText w:val=""/>
      <w:lvlJc w:val="left"/>
      <w:pPr>
        <w:ind w:left="0" w:firstLine="0"/>
      </w:pPr>
    </w:lvl>
    <w:lvl w:ilvl="2" w:tplc="536845D6">
      <w:numFmt w:val="decimal"/>
      <w:lvlText w:val=""/>
      <w:lvlJc w:val="left"/>
      <w:pPr>
        <w:ind w:left="0" w:firstLine="0"/>
      </w:pPr>
    </w:lvl>
    <w:lvl w:ilvl="3" w:tplc="85EEA31E">
      <w:numFmt w:val="decimal"/>
      <w:lvlText w:val=""/>
      <w:lvlJc w:val="left"/>
      <w:pPr>
        <w:ind w:left="0" w:firstLine="0"/>
      </w:pPr>
    </w:lvl>
    <w:lvl w:ilvl="4" w:tplc="5C56D194">
      <w:numFmt w:val="decimal"/>
      <w:lvlText w:val=""/>
      <w:lvlJc w:val="left"/>
      <w:pPr>
        <w:ind w:left="0" w:firstLine="0"/>
      </w:pPr>
    </w:lvl>
    <w:lvl w:ilvl="5" w:tplc="D23852F8">
      <w:numFmt w:val="decimal"/>
      <w:lvlText w:val=""/>
      <w:lvlJc w:val="left"/>
      <w:pPr>
        <w:ind w:left="0" w:firstLine="0"/>
      </w:pPr>
    </w:lvl>
    <w:lvl w:ilvl="6" w:tplc="4C7EFBA4">
      <w:numFmt w:val="decimal"/>
      <w:lvlText w:val=""/>
      <w:lvlJc w:val="left"/>
      <w:pPr>
        <w:ind w:left="0" w:firstLine="0"/>
      </w:pPr>
    </w:lvl>
    <w:lvl w:ilvl="7" w:tplc="58E008CE">
      <w:numFmt w:val="decimal"/>
      <w:lvlText w:val=""/>
      <w:lvlJc w:val="left"/>
      <w:pPr>
        <w:ind w:left="0" w:firstLine="0"/>
      </w:pPr>
    </w:lvl>
    <w:lvl w:ilvl="8" w:tplc="42A2B862">
      <w:numFmt w:val="decimal"/>
      <w:lvlText w:val=""/>
      <w:lvlJc w:val="left"/>
      <w:pPr>
        <w:ind w:left="0" w:firstLine="0"/>
      </w:pPr>
    </w:lvl>
  </w:abstractNum>
  <w:abstractNum w:abstractNumId="50">
    <w:nsid w:val="0000401D"/>
    <w:multiLevelType w:val="hybridMultilevel"/>
    <w:tmpl w:val="696E1CDA"/>
    <w:lvl w:ilvl="0" w:tplc="52D063E2">
      <w:start w:val="1"/>
      <w:numFmt w:val="bullet"/>
      <w:lvlText w:val="и"/>
      <w:lvlJc w:val="left"/>
      <w:pPr>
        <w:ind w:left="0" w:firstLine="0"/>
      </w:pPr>
    </w:lvl>
    <w:lvl w:ilvl="1" w:tplc="5D0ADF5C">
      <w:start w:val="1"/>
      <w:numFmt w:val="bullet"/>
      <w:lvlText w:val=""/>
      <w:lvlJc w:val="left"/>
      <w:pPr>
        <w:ind w:left="0" w:firstLine="0"/>
      </w:pPr>
    </w:lvl>
    <w:lvl w:ilvl="2" w:tplc="50403D92">
      <w:numFmt w:val="decimal"/>
      <w:lvlText w:val=""/>
      <w:lvlJc w:val="left"/>
      <w:pPr>
        <w:ind w:left="0" w:firstLine="0"/>
      </w:pPr>
    </w:lvl>
    <w:lvl w:ilvl="3" w:tplc="71BCC6C2">
      <w:numFmt w:val="decimal"/>
      <w:lvlText w:val=""/>
      <w:lvlJc w:val="left"/>
      <w:pPr>
        <w:ind w:left="0" w:firstLine="0"/>
      </w:pPr>
    </w:lvl>
    <w:lvl w:ilvl="4" w:tplc="B57CF9B8">
      <w:numFmt w:val="decimal"/>
      <w:lvlText w:val=""/>
      <w:lvlJc w:val="left"/>
      <w:pPr>
        <w:ind w:left="0" w:firstLine="0"/>
      </w:pPr>
    </w:lvl>
    <w:lvl w:ilvl="5" w:tplc="AD9017D6">
      <w:numFmt w:val="decimal"/>
      <w:lvlText w:val=""/>
      <w:lvlJc w:val="left"/>
      <w:pPr>
        <w:ind w:left="0" w:firstLine="0"/>
      </w:pPr>
    </w:lvl>
    <w:lvl w:ilvl="6" w:tplc="E214BB62">
      <w:numFmt w:val="decimal"/>
      <w:lvlText w:val=""/>
      <w:lvlJc w:val="left"/>
      <w:pPr>
        <w:ind w:left="0" w:firstLine="0"/>
      </w:pPr>
    </w:lvl>
    <w:lvl w:ilvl="7" w:tplc="4F96AF5A">
      <w:numFmt w:val="decimal"/>
      <w:lvlText w:val=""/>
      <w:lvlJc w:val="left"/>
      <w:pPr>
        <w:ind w:left="0" w:firstLine="0"/>
      </w:pPr>
    </w:lvl>
    <w:lvl w:ilvl="8" w:tplc="90D823B6">
      <w:numFmt w:val="decimal"/>
      <w:lvlText w:val=""/>
      <w:lvlJc w:val="left"/>
      <w:pPr>
        <w:ind w:left="0" w:firstLine="0"/>
      </w:pPr>
    </w:lvl>
  </w:abstractNum>
  <w:abstractNum w:abstractNumId="51">
    <w:nsid w:val="00004080"/>
    <w:multiLevelType w:val="hybridMultilevel"/>
    <w:tmpl w:val="CF7096C4"/>
    <w:lvl w:ilvl="0" w:tplc="4F26E9B2">
      <w:start w:val="1"/>
      <w:numFmt w:val="bullet"/>
      <w:lvlText w:val=""/>
      <w:lvlJc w:val="left"/>
      <w:pPr>
        <w:ind w:left="0" w:firstLine="0"/>
      </w:pPr>
    </w:lvl>
    <w:lvl w:ilvl="1" w:tplc="01D80136">
      <w:start w:val="1"/>
      <w:numFmt w:val="bullet"/>
      <w:lvlText w:val="В"/>
      <w:lvlJc w:val="left"/>
      <w:pPr>
        <w:ind w:left="0" w:firstLine="0"/>
      </w:pPr>
    </w:lvl>
    <w:lvl w:ilvl="2" w:tplc="CFD46E34">
      <w:numFmt w:val="decimal"/>
      <w:lvlText w:val=""/>
      <w:lvlJc w:val="left"/>
      <w:pPr>
        <w:ind w:left="0" w:firstLine="0"/>
      </w:pPr>
    </w:lvl>
    <w:lvl w:ilvl="3" w:tplc="393AAFD0">
      <w:numFmt w:val="decimal"/>
      <w:lvlText w:val=""/>
      <w:lvlJc w:val="left"/>
      <w:pPr>
        <w:ind w:left="0" w:firstLine="0"/>
      </w:pPr>
    </w:lvl>
    <w:lvl w:ilvl="4" w:tplc="3C3677C6">
      <w:numFmt w:val="decimal"/>
      <w:lvlText w:val=""/>
      <w:lvlJc w:val="left"/>
      <w:pPr>
        <w:ind w:left="0" w:firstLine="0"/>
      </w:pPr>
    </w:lvl>
    <w:lvl w:ilvl="5" w:tplc="8334F2A6">
      <w:numFmt w:val="decimal"/>
      <w:lvlText w:val=""/>
      <w:lvlJc w:val="left"/>
      <w:pPr>
        <w:ind w:left="0" w:firstLine="0"/>
      </w:pPr>
    </w:lvl>
    <w:lvl w:ilvl="6" w:tplc="60D0845C">
      <w:numFmt w:val="decimal"/>
      <w:lvlText w:val=""/>
      <w:lvlJc w:val="left"/>
      <w:pPr>
        <w:ind w:left="0" w:firstLine="0"/>
      </w:pPr>
    </w:lvl>
    <w:lvl w:ilvl="7" w:tplc="59989EA0">
      <w:numFmt w:val="decimal"/>
      <w:lvlText w:val=""/>
      <w:lvlJc w:val="left"/>
      <w:pPr>
        <w:ind w:left="0" w:firstLine="0"/>
      </w:pPr>
    </w:lvl>
    <w:lvl w:ilvl="8" w:tplc="DAB03D24">
      <w:numFmt w:val="decimal"/>
      <w:lvlText w:val=""/>
      <w:lvlJc w:val="left"/>
      <w:pPr>
        <w:ind w:left="0" w:firstLine="0"/>
      </w:pPr>
    </w:lvl>
  </w:abstractNum>
  <w:abstractNum w:abstractNumId="52">
    <w:nsid w:val="0000422D"/>
    <w:multiLevelType w:val="hybridMultilevel"/>
    <w:tmpl w:val="16FC1018"/>
    <w:lvl w:ilvl="0" w:tplc="EBCC867A">
      <w:start w:val="9"/>
      <w:numFmt w:val="decimal"/>
      <w:lvlText w:val="%1."/>
      <w:lvlJc w:val="left"/>
      <w:pPr>
        <w:ind w:left="0" w:firstLine="0"/>
      </w:pPr>
    </w:lvl>
    <w:lvl w:ilvl="1" w:tplc="6E9E2CE6">
      <w:numFmt w:val="decimal"/>
      <w:lvlText w:val=""/>
      <w:lvlJc w:val="left"/>
      <w:pPr>
        <w:ind w:left="0" w:firstLine="0"/>
      </w:pPr>
    </w:lvl>
    <w:lvl w:ilvl="2" w:tplc="D9DC6EB0">
      <w:numFmt w:val="decimal"/>
      <w:lvlText w:val=""/>
      <w:lvlJc w:val="left"/>
      <w:pPr>
        <w:ind w:left="0" w:firstLine="0"/>
      </w:pPr>
    </w:lvl>
    <w:lvl w:ilvl="3" w:tplc="C9647DC2">
      <w:numFmt w:val="decimal"/>
      <w:lvlText w:val=""/>
      <w:lvlJc w:val="left"/>
      <w:pPr>
        <w:ind w:left="0" w:firstLine="0"/>
      </w:pPr>
    </w:lvl>
    <w:lvl w:ilvl="4" w:tplc="1482FD30">
      <w:numFmt w:val="decimal"/>
      <w:lvlText w:val=""/>
      <w:lvlJc w:val="left"/>
      <w:pPr>
        <w:ind w:left="0" w:firstLine="0"/>
      </w:pPr>
    </w:lvl>
    <w:lvl w:ilvl="5" w:tplc="BC7EE6E6">
      <w:numFmt w:val="decimal"/>
      <w:lvlText w:val=""/>
      <w:lvlJc w:val="left"/>
      <w:pPr>
        <w:ind w:left="0" w:firstLine="0"/>
      </w:pPr>
    </w:lvl>
    <w:lvl w:ilvl="6" w:tplc="CA860B42">
      <w:numFmt w:val="decimal"/>
      <w:lvlText w:val=""/>
      <w:lvlJc w:val="left"/>
      <w:pPr>
        <w:ind w:left="0" w:firstLine="0"/>
      </w:pPr>
    </w:lvl>
    <w:lvl w:ilvl="7" w:tplc="32EA9CDA">
      <w:numFmt w:val="decimal"/>
      <w:lvlText w:val=""/>
      <w:lvlJc w:val="left"/>
      <w:pPr>
        <w:ind w:left="0" w:firstLine="0"/>
      </w:pPr>
    </w:lvl>
    <w:lvl w:ilvl="8" w:tplc="F7B8D9F0">
      <w:numFmt w:val="decimal"/>
      <w:lvlText w:val=""/>
      <w:lvlJc w:val="left"/>
      <w:pPr>
        <w:ind w:left="0" w:firstLine="0"/>
      </w:pPr>
    </w:lvl>
  </w:abstractNum>
  <w:abstractNum w:abstractNumId="53">
    <w:nsid w:val="00004402"/>
    <w:multiLevelType w:val="hybridMultilevel"/>
    <w:tmpl w:val="751AEC84"/>
    <w:lvl w:ilvl="0" w:tplc="21807E32">
      <w:start w:val="1"/>
      <w:numFmt w:val="bullet"/>
      <w:lvlText w:val="в"/>
      <w:lvlJc w:val="left"/>
      <w:pPr>
        <w:ind w:left="0" w:firstLine="0"/>
      </w:pPr>
    </w:lvl>
    <w:lvl w:ilvl="1" w:tplc="A5AC6028">
      <w:start w:val="1"/>
      <w:numFmt w:val="bullet"/>
      <w:lvlText w:val=""/>
      <w:lvlJc w:val="left"/>
      <w:pPr>
        <w:ind w:left="0" w:firstLine="0"/>
      </w:pPr>
    </w:lvl>
    <w:lvl w:ilvl="2" w:tplc="63B0CF40">
      <w:numFmt w:val="decimal"/>
      <w:lvlText w:val=""/>
      <w:lvlJc w:val="left"/>
      <w:pPr>
        <w:ind w:left="0" w:firstLine="0"/>
      </w:pPr>
    </w:lvl>
    <w:lvl w:ilvl="3" w:tplc="58B48C5E">
      <w:numFmt w:val="decimal"/>
      <w:lvlText w:val=""/>
      <w:lvlJc w:val="left"/>
      <w:pPr>
        <w:ind w:left="0" w:firstLine="0"/>
      </w:pPr>
    </w:lvl>
    <w:lvl w:ilvl="4" w:tplc="835A843E">
      <w:numFmt w:val="decimal"/>
      <w:lvlText w:val=""/>
      <w:lvlJc w:val="left"/>
      <w:pPr>
        <w:ind w:left="0" w:firstLine="0"/>
      </w:pPr>
    </w:lvl>
    <w:lvl w:ilvl="5" w:tplc="DB8C1662">
      <w:numFmt w:val="decimal"/>
      <w:lvlText w:val=""/>
      <w:lvlJc w:val="left"/>
      <w:pPr>
        <w:ind w:left="0" w:firstLine="0"/>
      </w:pPr>
    </w:lvl>
    <w:lvl w:ilvl="6" w:tplc="32D454E8">
      <w:numFmt w:val="decimal"/>
      <w:lvlText w:val=""/>
      <w:lvlJc w:val="left"/>
      <w:pPr>
        <w:ind w:left="0" w:firstLine="0"/>
      </w:pPr>
    </w:lvl>
    <w:lvl w:ilvl="7" w:tplc="C3FAD150">
      <w:numFmt w:val="decimal"/>
      <w:lvlText w:val=""/>
      <w:lvlJc w:val="left"/>
      <w:pPr>
        <w:ind w:left="0" w:firstLine="0"/>
      </w:pPr>
    </w:lvl>
    <w:lvl w:ilvl="8" w:tplc="A300E6B0">
      <w:numFmt w:val="decimal"/>
      <w:lvlText w:val=""/>
      <w:lvlJc w:val="left"/>
      <w:pPr>
        <w:ind w:left="0" w:firstLine="0"/>
      </w:pPr>
    </w:lvl>
  </w:abstractNum>
  <w:abstractNum w:abstractNumId="54">
    <w:nsid w:val="0000458F"/>
    <w:multiLevelType w:val="hybridMultilevel"/>
    <w:tmpl w:val="CADA858E"/>
    <w:lvl w:ilvl="0" w:tplc="1A64B71C">
      <w:start w:val="1"/>
      <w:numFmt w:val="bullet"/>
      <w:lvlText w:val=""/>
      <w:lvlJc w:val="left"/>
      <w:pPr>
        <w:ind w:left="0" w:firstLine="0"/>
      </w:pPr>
    </w:lvl>
    <w:lvl w:ilvl="1" w:tplc="50703928">
      <w:numFmt w:val="decimal"/>
      <w:lvlText w:val=""/>
      <w:lvlJc w:val="left"/>
      <w:pPr>
        <w:ind w:left="0" w:firstLine="0"/>
      </w:pPr>
    </w:lvl>
    <w:lvl w:ilvl="2" w:tplc="45DC62BC">
      <w:numFmt w:val="decimal"/>
      <w:lvlText w:val=""/>
      <w:lvlJc w:val="left"/>
      <w:pPr>
        <w:ind w:left="0" w:firstLine="0"/>
      </w:pPr>
    </w:lvl>
    <w:lvl w:ilvl="3" w:tplc="4DB22934">
      <w:numFmt w:val="decimal"/>
      <w:lvlText w:val=""/>
      <w:lvlJc w:val="left"/>
      <w:pPr>
        <w:ind w:left="0" w:firstLine="0"/>
      </w:pPr>
    </w:lvl>
    <w:lvl w:ilvl="4" w:tplc="0F50AF32">
      <w:numFmt w:val="decimal"/>
      <w:lvlText w:val=""/>
      <w:lvlJc w:val="left"/>
      <w:pPr>
        <w:ind w:left="0" w:firstLine="0"/>
      </w:pPr>
    </w:lvl>
    <w:lvl w:ilvl="5" w:tplc="8072313C">
      <w:numFmt w:val="decimal"/>
      <w:lvlText w:val=""/>
      <w:lvlJc w:val="left"/>
      <w:pPr>
        <w:ind w:left="0" w:firstLine="0"/>
      </w:pPr>
    </w:lvl>
    <w:lvl w:ilvl="6" w:tplc="31FC172A">
      <w:numFmt w:val="decimal"/>
      <w:lvlText w:val=""/>
      <w:lvlJc w:val="left"/>
      <w:pPr>
        <w:ind w:left="0" w:firstLine="0"/>
      </w:pPr>
    </w:lvl>
    <w:lvl w:ilvl="7" w:tplc="28EC44B6">
      <w:numFmt w:val="decimal"/>
      <w:lvlText w:val=""/>
      <w:lvlJc w:val="left"/>
      <w:pPr>
        <w:ind w:left="0" w:firstLine="0"/>
      </w:pPr>
    </w:lvl>
    <w:lvl w:ilvl="8" w:tplc="48520120">
      <w:numFmt w:val="decimal"/>
      <w:lvlText w:val=""/>
      <w:lvlJc w:val="left"/>
      <w:pPr>
        <w:ind w:left="0" w:firstLine="0"/>
      </w:pPr>
    </w:lvl>
  </w:abstractNum>
  <w:abstractNum w:abstractNumId="55">
    <w:nsid w:val="00004657"/>
    <w:multiLevelType w:val="hybridMultilevel"/>
    <w:tmpl w:val="C56C5CEE"/>
    <w:lvl w:ilvl="0" w:tplc="A5C6264E">
      <w:start w:val="1"/>
      <w:numFmt w:val="bullet"/>
      <w:lvlText w:val=""/>
      <w:lvlJc w:val="left"/>
      <w:pPr>
        <w:ind w:left="0" w:firstLine="0"/>
      </w:pPr>
    </w:lvl>
    <w:lvl w:ilvl="1" w:tplc="D8CCAC70">
      <w:numFmt w:val="decimal"/>
      <w:lvlText w:val=""/>
      <w:lvlJc w:val="left"/>
      <w:pPr>
        <w:ind w:left="0" w:firstLine="0"/>
      </w:pPr>
    </w:lvl>
    <w:lvl w:ilvl="2" w:tplc="C91CD7C2">
      <w:numFmt w:val="decimal"/>
      <w:lvlText w:val=""/>
      <w:lvlJc w:val="left"/>
      <w:pPr>
        <w:ind w:left="0" w:firstLine="0"/>
      </w:pPr>
    </w:lvl>
    <w:lvl w:ilvl="3" w:tplc="CC3EDB50">
      <w:numFmt w:val="decimal"/>
      <w:lvlText w:val=""/>
      <w:lvlJc w:val="left"/>
      <w:pPr>
        <w:ind w:left="0" w:firstLine="0"/>
      </w:pPr>
    </w:lvl>
    <w:lvl w:ilvl="4" w:tplc="123AB828">
      <w:numFmt w:val="decimal"/>
      <w:lvlText w:val=""/>
      <w:lvlJc w:val="left"/>
      <w:pPr>
        <w:ind w:left="0" w:firstLine="0"/>
      </w:pPr>
    </w:lvl>
    <w:lvl w:ilvl="5" w:tplc="6434B4D6">
      <w:numFmt w:val="decimal"/>
      <w:lvlText w:val=""/>
      <w:lvlJc w:val="left"/>
      <w:pPr>
        <w:ind w:left="0" w:firstLine="0"/>
      </w:pPr>
    </w:lvl>
    <w:lvl w:ilvl="6" w:tplc="1744E33A">
      <w:numFmt w:val="decimal"/>
      <w:lvlText w:val=""/>
      <w:lvlJc w:val="left"/>
      <w:pPr>
        <w:ind w:left="0" w:firstLine="0"/>
      </w:pPr>
    </w:lvl>
    <w:lvl w:ilvl="7" w:tplc="E848A428">
      <w:numFmt w:val="decimal"/>
      <w:lvlText w:val=""/>
      <w:lvlJc w:val="left"/>
      <w:pPr>
        <w:ind w:left="0" w:firstLine="0"/>
      </w:pPr>
    </w:lvl>
    <w:lvl w:ilvl="8" w:tplc="3DB01332">
      <w:numFmt w:val="decimal"/>
      <w:lvlText w:val=""/>
      <w:lvlJc w:val="left"/>
      <w:pPr>
        <w:ind w:left="0" w:firstLine="0"/>
      </w:pPr>
    </w:lvl>
  </w:abstractNum>
  <w:abstractNum w:abstractNumId="56">
    <w:nsid w:val="000046CF"/>
    <w:multiLevelType w:val="hybridMultilevel"/>
    <w:tmpl w:val="3B06ADEE"/>
    <w:lvl w:ilvl="0" w:tplc="17A204A2">
      <w:start w:val="1"/>
      <w:numFmt w:val="bullet"/>
      <w:lvlText w:val=""/>
      <w:lvlJc w:val="left"/>
      <w:pPr>
        <w:ind w:left="0" w:firstLine="0"/>
      </w:pPr>
    </w:lvl>
    <w:lvl w:ilvl="1" w:tplc="35DA5996">
      <w:numFmt w:val="decimal"/>
      <w:lvlText w:val=""/>
      <w:lvlJc w:val="left"/>
      <w:pPr>
        <w:ind w:left="0" w:firstLine="0"/>
      </w:pPr>
    </w:lvl>
    <w:lvl w:ilvl="2" w:tplc="310CE134">
      <w:numFmt w:val="decimal"/>
      <w:lvlText w:val=""/>
      <w:lvlJc w:val="left"/>
      <w:pPr>
        <w:ind w:left="0" w:firstLine="0"/>
      </w:pPr>
    </w:lvl>
    <w:lvl w:ilvl="3" w:tplc="25C44324">
      <w:numFmt w:val="decimal"/>
      <w:lvlText w:val=""/>
      <w:lvlJc w:val="left"/>
      <w:pPr>
        <w:ind w:left="0" w:firstLine="0"/>
      </w:pPr>
    </w:lvl>
    <w:lvl w:ilvl="4" w:tplc="29AE7E00">
      <w:numFmt w:val="decimal"/>
      <w:lvlText w:val=""/>
      <w:lvlJc w:val="left"/>
      <w:pPr>
        <w:ind w:left="0" w:firstLine="0"/>
      </w:pPr>
    </w:lvl>
    <w:lvl w:ilvl="5" w:tplc="46DCC498">
      <w:numFmt w:val="decimal"/>
      <w:lvlText w:val=""/>
      <w:lvlJc w:val="left"/>
      <w:pPr>
        <w:ind w:left="0" w:firstLine="0"/>
      </w:pPr>
    </w:lvl>
    <w:lvl w:ilvl="6" w:tplc="8006FC10">
      <w:numFmt w:val="decimal"/>
      <w:lvlText w:val=""/>
      <w:lvlJc w:val="left"/>
      <w:pPr>
        <w:ind w:left="0" w:firstLine="0"/>
      </w:pPr>
    </w:lvl>
    <w:lvl w:ilvl="7" w:tplc="BA28096A">
      <w:numFmt w:val="decimal"/>
      <w:lvlText w:val=""/>
      <w:lvlJc w:val="left"/>
      <w:pPr>
        <w:ind w:left="0" w:firstLine="0"/>
      </w:pPr>
    </w:lvl>
    <w:lvl w:ilvl="8" w:tplc="63B0C04A">
      <w:numFmt w:val="decimal"/>
      <w:lvlText w:val=""/>
      <w:lvlJc w:val="left"/>
      <w:pPr>
        <w:ind w:left="0" w:firstLine="0"/>
      </w:pPr>
    </w:lvl>
  </w:abstractNum>
  <w:abstractNum w:abstractNumId="57">
    <w:nsid w:val="0000489C"/>
    <w:multiLevelType w:val="hybridMultilevel"/>
    <w:tmpl w:val="3FF03FEE"/>
    <w:lvl w:ilvl="0" w:tplc="E0D4D4B4">
      <w:start w:val="1"/>
      <w:numFmt w:val="bullet"/>
      <w:lvlText w:val=""/>
      <w:lvlJc w:val="left"/>
      <w:pPr>
        <w:ind w:left="0" w:firstLine="0"/>
      </w:pPr>
    </w:lvl>
    <w:lvl w:ilvl="1" w:tplc="B3EC126E">
      <w:numFmt w:val="decimal"/>
      <w:lvlText w:val=""/>
      <w:lvlJc w:val="left"/>
      <w:pPr>
        <w:ind w:left="0" w:firstLine="0"/>
      </w:pPr>
    </w:lvl>
    <w:lvl w:ilvl="2" w:tplc="51F6DD34">
      <w:numFmt w:val="decimal"/>
      <w:lvlText w:val=""/>
      <w:lvlJc w:val="left"/>
      <w:pPr>
        <w:ind w:left="0" w:firstLine="0"/>
      </w:pPr>
    </w:lvl>
    <w:lvl w:ilvl="3" w:tplc="AEA0BF2E">
      <w:numFmt w:val="decimal"/>
      <w:lvlText w:val=""/>
      <w:lvlJc w:val="left"/>
      <w:pPr>
        <w:ind w:left="0" w:firstLine="0"/>
      </w:pPr>
    </w:lvl>
    <w:lvl w:ilvl="4" w:tplc="F5F8E5B0">
      <w:numFmt w:val="decimal"/>
      <w:lvlText w:val=""/>
      <w:lvlJc w:val="left"/>
      <w:pPr>
        <w:ind w:left="0" w:firstLine="0"/>
      </w:pPr>
    </w:lvl>
    <w:lvl w:ilvl="5" w:tplc="363ABB6E">
      <w:numFmt w:val="decimal"/>
      <w:lvlText w:val=""/>
      <w:lvlJc w:val="left"/>
      <w:pPr>
        <w:ind w:left="0" w:firstLine="0"/>
      </w:pPr>
    </w:lvl>
    <w:lvl w:ilvl="6" w:tplc="030C22C2">
      <w:numFmt w:val="decimal"/>
      <w:lvlText w:val=""/>
      <w:lvlJc w:val="left"/>
      <w:pPr>
        <w:ind w:left="0" w:firstLine="0"/>
      </w:pPr>
    </w:lvl>
    <w:lvl w:ilvl="7" w:tplc="BD120B0A">
      <w:numFmt w:val="decimal"/>
      <w:lvlText w:val=""/>
      <w:lvlJc w:val="left"/>
      <w:pPr>
        <w:ind w:left="0" w:firstLine="0"/>
      </w:pPr>
    </w:lvl>
    <w:lvl w:ilvl="8" w:tplc="C434AEAE">
      <w:numFmt w:val="decimal"/>
      <w:lvlText w:val=""/>
      <w:lvlJc w:val="left"/>
      <w:pPr>
        <w:ind w:left="0" w:firstLine="0"/>
      </w:pPr>
    </w:lvl>
  </w:abstractNum>
  <w:abstractNum w:abstractNumId="58">
    <w:nsid w:val="000048CC"/>
    <w:multiLevelType w:val="hybridMultilevel"/>
    <w:tmpl w:val="3E9A1526"/>
    <w:lvl w:ilvl="0" w:tplc="9AB23746">
      <w:start w:val="1"/>
      <w:numFmt w:val="bullet"/>
      <w:lvlText w:val=""/>
      <w:lvlJc w:val="left"/>
      <w:pPr>
        <w:ind w:left="0" w:firstLine="0"/>
      </w:pPr>
    </w:lvl>
    <w:lvl w:ilvl="1" w:tplc="CF8E00DA">
      <w:numFmt w:val="decimal"/>
      <w:lvlText w:val=""/>
      <w:lvlJc w:val="left"/>
      <w:pPr>
        <w:ind w:left="0" w:firstLine="0"/>
      </w:pPr>
    </w:lvl>
    <w:lvl w:ilvl="2" w:tplc="2684FB70">
      <w:numFmt w:val="decimal"/>
      <w:lvlText w:val=""/>
      <w:lvlJc w:val="left"/>
      <w:pPr>
        <w:ind w:left="0" w:firstLine="0"/>
      </w:pPr>
    </w:lvl>
    <w:lvl w:ilvl="3" w:tplc="BBF89F92">
      <w:numFmt w:val="decimal"/>
      <w:lvlText w:val=""/>
      <w:lvlJc w:val="left"/>
      <w:pPr>
        <w:ind w:left="0" w:firstLine="0"/>
      </w:pPr>
    </w:lvl>
    <w:lvl w:ilvl="4" w:tplc="2ECEFE36">
      <w:numFmt w:val="decimal"/>
      <w:lvlText w:val=""/>
      <w:lvlJc w:val="left"/>
      <w:pPr>
        <w:ind w:left="0" w:firstLine="0"/>
      </w:pPr>
    </w:lvl>
    <w:lvl w:ilvl="5" w:tplc="04BCDF14">
      <w:numFmt w:val="decimal"/>
      <w:lvlText w:val=""/>
      <w:lvlJc w:val="left"/>
      <w:pPr>
        <w:ind w:left="0" w:firstLine="0"/>
      </w:pPr>
    </w:lvl>
    <w:lvl w:ilvl="6" w:tplc="AED6C05A">
      <w:numFmt w:val="decimal"/>
      <w:lvlText w:val=""/>
      <w:lvlJc w:val="left"/>
      <w:pPr>
        <w:ind w:left="0" w:firstLine="0"/>
      </w:pPr>
    </w:lvl>
    <w:lvl w:ilvl="7" w:tplc="D980B882">
      <w:numFmt w:val="decimal"/>
      <w:lvlText w:val=""/>
      <w:lvlJc w:val="left"/>
      <w:pPr>
        <w:ind w:left="0" w:firstLine="0"/>
      </w:pPr>
    </w:lvl>
    <w:lvl w:ilvl="8" w:tplc="E5462F78">
      <w:numFmt w:val="decimal"/>
      <w:lvlText w:val=""/>
      <w:lvlJc w:val="left"/>
      <w:pPr>
        <w:ind w:left="0" w:firstLine="0"/>
      </w:pPr>
    </w:lvl>
  </w:abstractNum>
  <w:abstractNum w:abstractNumId="59">
    <w:nsid w:val="0000494A"/>
    <w:multiLevelType w:val="hybridMultilevel"/>
    <w:tmpl w:val="FF26DCB6"/>
    <w:lvl w:ilvl="0" w:tplc="EE9A1B94">
      <w:start w:val="1"/>
      <w:numFmt w:val="bullet"/>
      <w:lvlText w:val=""/>
      <w:lvlJc w:val="left"/>
      <w:pPr>
        <w:ind w:left="0" w:firstLine="0"/>
      </w:pPr>
    </w:lvl>
    <w:lvl w:ilvl="1" w:tplc="693A62CA">
      <w:numFmt w:val="decimal"/>
      <w:lvlText w:val=""/>
      <w:lvlJc w:val="left"/>
      <w:pPr>
        <w:ind w:left="0" w:firstLine="0"/>
      </w:pPr>
    </w:lvl>
    <w:lvl w:ilvl="2" w:tplc="70B09896">
      <w:numFmt w:val="decimal"/>
      <w:lvlText w:val=""/>
      <w:lvlJc w:val="left"/>
      <w:pPr>
        <w:ind w:left="0" w:firstLine="0"/>
      </w:pPr>
    </w:lvl>
    <w:lvl w:ilvl="3" w:tplc="4774AEFC">
      <w:numFmt w:val="decimal"/>
      <w:lvlText w:val=""/>
      <w:lvlJc w:val="left"/>
      <w:pPr>
        <w:ind w:left="0" w:firstLine="0"/>
      </w:pPr>
    </w:lvl>
    <w:lvl w:ilvl="4" w:tplc="990A8B5C">
      <w:numFmt w:val="decimal"/>
      <w:lvlText w:val=""/>
      <w:lvlJc w:val="left"/>
      <w:pPr>
        <w:ind w:left="0" w:firstLine="0"/>
      </w:pPr>
    </w:lvl>
    <w:lvl w:ilvl="5" w:tplc="B6B23D72">
      <w:numFmt w:val="decimal"/>
      <w:lvlText w:val=""/>
      <w:lvlJc w:val="left"/>
      <w:pPr>
        <w:ind w:left="0" w:firstLine="0"/>
      </w:pPr>
    </w:lvl>
    <w:lvl w:ilvl="6" w:tplc="8EB652E2">
      <w:numFmt w:val="decimal"/>
      <w:lvlText w:val=""/>
      <w:lvlJc w:val="left"/>
      <w:pPr>
        <w:ind w:left="0" w:firstLine="0"/>
      </w:pPr>
    </w:lvl>
    <w:lvl w:ilvl="7" w:tplc="0FC0ACFC">
      <w:numFmt w:val="decimal"/>
      <w:lvlText w:val=""/>
      <w:lvlJc w:val="left"/>
      <w:pPr>
        <w:ind w:left="0" w:firstLine="0"/>
      </w:pPr>
    </w:lvl>
    <w:lvl w:ilvl="8" w:tplc="E5186A74">
      <w:numFmt w:val="decimal"/>
      <w:lvlText w:val=""/>
      <w:lvlJc w:val="left"/>
      <w:pPr>
        <w:ind w:left="0" w:firstLine="0"/>
      </w:pPr>
    </w:lvl>
  </w:abstractNum>
  <w:abstractNum w:abstractNumId="60">
    <w:nsid w:val="00004A80"/>
    <w:multiLevelType w:val="hybridMultilevel"/>
    <w:tmpl w:val="2DC67C82"/>
    <w:lvl w:ilvl="0" w:tplc="F8069BE6">
      <w:start w:val="1"/>
      <w:numFmt w:val="bullet"/>
      <w:lvlText w:val=""/>
      <w:lvlJc w:val="left"/>
      <w:pPr>
        <w:ind w:left="0" w:firstLine="0"/>
      </w:pPr>
    </w:lvl>
    <w:lvl w:ilvl="1" w:tplc="2CEA91D8">
      <w:numFmt w:val="decimal"/>
      <w:lvlText w:val=""/>
      <w:lvlJc w:val="left"/>
      <w:pPr>
        <w:ind w:left="0" w:firstLine="0"/>
      </w:pPr>
    </w:lvl>
    <w:lvl w:ilvl="2" w:tplc="8434277A">
      <w:numFmt w:val="decimal"/>
      <w:lvlText w:val=""/>
      <w:lvlJc w:val="left"/>
      <w:pPr>
        <w:ind w:left="0" w:firstLine="0"/>
      </w:pPr>
    </w:lvl>
    <w:lvl w:ilvl="3" w:tplc="E01EA4E4">
      <w:numFmt w:val="decimal"/>
      <w:lvlText w:val=""/>
      <w:lvlJc w:val="left"/>
      <w:pPr>
        <w:ind w:left="0" w:firstLine="0"/>
      </w:pPr>
    </w:lvl>
    <w:lvl w:ilvl="4" w:tplc="294EFF7A">
      <w:numFmt w:val="decimal"/>
      <w:lvlText w:val=""/>
      <w:lvlJc w:val="left"/>
      <w:pPr>
        <w:ind w:left="0" w:firstLine="0"/>
      </w:pPr>
    </w:lvl>
    <w:lvl w:ilvl="5" w:tplc="B0D6B6F2">
      <w:numFmt w:val="decimal"/>
      <w:lvlText w:val=""/>
      <w:lvlJc w:val="left"/>
      <w:pPr>
        <w:ind w:left="0" w:firstLine="0"/>
      </w:pPr>
    </w:lvl>
    <w:lvl w:ilvl="6" w:tplc="DDA82538">
      <w:numFmt w:val="decimal"/>
      <w:lvlText w:val=""/>
      <w:lvlJc w:val="left"/>
      <w:pPr>
        <w:ind w:left="0" w:firstLine="0"/>
      </w:pPr>
    </w:lvl>
    <w:lvl w:ilvl="7" w:tplc="44584A88">
      <w:numFmt w:val="decimal"/>
      <w:lvlText w:val=""/>
      <w:lvlJc w:val="left"/>
      <w:pPr>
        <w:ind w:left="0" w:firstLine="0"/>
      </w:pPr>
    </w:lvl>
    <w:lvl w:ilvl="8" w:tplc="CDCC8D5E">
      <w:numFmt w:val="decimal"/>
      <w:lvlText w:val=""/>
      <w:lvlJc w:val="left"/>
      <w:pPr>
        <w:ind w:left="0" w:firstLine="0"/>
      </w:pPr>
    </w:lvl>
  </w:abstractNum>
  <w:abstractNum w:abstractNumId="61">
    <w:nsid w:val="00004CD4"/>
    <w:multiLevelType w:val="hybridMultilevel"/>
    <w:tmpl w:val="B9FA1C38"/>
    <w:lvl w:ilvl="0" w:tplc="F3DCF884">
      <w:start w:val="1"/>
      <w:numFmt w:val="bullet"/>
      <w:lvlText w:val=""/>
      <w:lvlJc w:val="left"/>
      <w:pPr>
        <w:ind w:left="0" w:firstLine="0"/>
      </w:pPr>
    </w:lvl>
    <w:lvl w:ilvl="1" w:tplc="8E6C428C">
      <w:numFmt w:val="decimal"/>
      <w:lvlText w:val=""/>
      <w:lvlJc w:val="left"/>
      <w:pPr>
        <w:ind w:left="0" w:firstLine="0"/>
      </w:pPr>
    </w:lvl>
    <w:lvl w:ilvl="2" w:tplc="45EA962E">
      <w:numFmt w:val="decimal"/>
      <w:lvlText w:val=""/>
      <w:lvlJc w:val="left"/>
      <w:pPr>
        <w:ind w:left="0" w:firstLine="0"/>
      </w:pPr>
    </w:lvl>
    <w:lvl w:ilvl="3" w:tplc="04CE947E">
      <w:numFmt w:val="decimal"/>
      <w:lvlText w:val=""/>
      <w:lvlJc w:val="left"/>
      <w:pPr>
        <w:ind w:left="0" w:firstLine="0"/>
      </w:pPr>
    </w:lvl>
    <w:lvl w:ilvl="4" w:tplc="525E5F24">
      <w:numFmt w:val="decimal"/>
      <w:lvlText w:val=""/>
      <w:lvlJc w:val="left"/>
      <w:pPr>
        <w:ind w:left="0" w:firstLine="0"/>
      </w:pPr>
    </w:lvl>
    <w:lvl w:ilvl="5" w:tplc="7F6009D8">
      <w:numFmt w:val="decimal"/>
      <w:lvlText w:val=""/>
      <w:lvlJc w:val="left"/>
      <w:pPr>
        <w:ind w:left="0" w:firstLine="0"/>
      </w:pPr>
    </w:lvl>
    <w:lvl w:ilvl="6" w:tplc="268C3954">
      <w:numFmt w:val="decimal"/>
      <w:lvlText w:val=""/>
      <w:lvlJc w:val="left"/>
      <w:pPr>
        <w:ind w:left="0" w:firstLine="0"/>
      </w:pPr>
    </w:lvl>
    <w:lvl w:ilvl="7" w:tplc="D38AFD12">
      <w:numFmt w:val="decimal"/>
      <w:lvlText w:val=""/>
      <w:lvlJc w:val="left"/>
      <w:pPr>
        <w:ind w:left="0" w:firstLine="0"/>
      </w:pPr>
    </w:lvl>
    <w:lvl w:ilvl="8" w:tplc="1F847B38">
      <w:numFmt w:val="decimal"/>
      <w:lvlText w:val=""/>
      <w:lvlJc w:val="left"/>
      <w:pPr>
        <w:ind w:left="0" w:firstLine="0"/>
      </w:pPr>
    </w:lvl>
  </w:abstractNum>
  <w:abstractNum w:abstractNumId="62">
    <w:nsid w:val="00005039"/>
    <w:multiLevelType w:val="hybridMultilevel"/>
    <w:tmpl w:val="26280ECC"/>
    <w:lvl w:ilvl="0" w:tplc="06FC669E">
      <w:start w:val="1"/>
      <w:numFmt w:val="bullet"/>
      <w:lvlText w:val="В"/>
      <w:lvlJc w:val="left"/>
      <w:pPr>
        <w:ind w:left="0" w:firstLine="0"/>
      </w:pPr>
    </w:lvl>
    <w:lvl w:ilvl="1" w:tplc="59325696">
      <w:numFmt w:val="decimal"/>
      <w:lvlText w:val=""/>
      <w:lvlJc w:val="left"/>
      <w:pPr>
        <w:ind w:left="0" w:firstLine="0"/>
      </w:pPr>
    </w:lvl>
    <w:lvl w:ilvl="2" w:tplc="1D98A376">
      <w:numFmt w:val="decimal"/>
      <w:lvlText w:val=""/>
      <w:lvlJc w:val="left"/>
      <w:pPr>
        <w:ind w:left="0" w:firstLine="0"/>
      </w:pPr>
    </w:lvl>
    <w:lvl w:ilvl="3" w:tplc="68421690">
      <w:numFmt w:val="decimal"/>
      <w:lvlText w:val=""/>
      <w:lvlJc w:val="left"/>
      <w:pPr>
        <w:ind w:left="0" w:firstLine="0"/>
      </w:pPr>
    </w:lvl>
    <w:lvl w:ilvl="4" w:tplc="EBEC457E">
      <w:numFmt w:val="decimal"/>
      <w:lvlText w:val=""/>
      <w:lvlJc w:val="left"/>
      <w:pPr>
        <w:ind w:left="0" w:firstLine="0"/>
      </w:pPr>
    </w:lvl>
    <w:lvl w:ilvl="5" w:tplc="87368F3A">
      <w:numFmt w:val="decimal"/>
      <w:lvlText w:val=""/>
      <w:lvlJc w:val="left"/>
      <w:pPr>
        <w:ind w:left="0" w:firstLine="0"/>
      </w:pPr>
    </w:lvl>
    <w:lvl w:ilvl="6" w:tplc="13306FFA">
      <w:numFmt w:val="decimal"/>
      <w:lvlText w:val=""/>
      <w:lvlJc w:val="left"/>
      <w:pPr>
        <w:ind w:left="0" w:firstLine="0"/>
      </w:pPr>
    </w:lvl>
    <w:lvl w:ilvl="7" w:tplc="503A2AAE">
      <w:numFmt w:val="decimal"/>
      <w:lvlText w:val=""/>
      <w:lvlJc w:val="left"/>
      <w:pPr>
        <w:ind w:left="0" w:firstLine="0"/>
      </w:pPr>
    </w:lvl>
    <w:lvl w:ilvl="8" w:tplc="9A866F4C">
      <w:numFmt w:val="decimal"/>
      <w:lvlText w:val=""/>
      <w:lvlJc w:val="left"/>
      <w:pPr>
        <w:ind w:left="0" w:firstLine="0"/>
      </w:pPr>
    </w:lvl>
  </w:abstractNum>
  <w:abstractNum w:abstractNumId="63">
    <w:nsid w:val="0000542C"/>
    <w:multiLevelType w:val="hybridMultilevel"/>
    <w:tmpl w:val="36A23124"/>
    <w:lvl w:ilvl="0" w:tplc="8E3AE14C">
      <w:start w:val="1"/>
      <w:numFmt w:val="bullet"/>
      <w:lvlText w:val=""/>
      <w:lvlJc w:val="left"/>
      <w:pPr>
        <w:ind w:left="0" w:firstLine="0"/>
      </w:pPr>
    </w:lvl>
    <w:lvl w:ilvl="1" w:tplc="B79EBAB2">
      <w:numFmt w:val="decimal"/>
      <w:lvlText w:val=""/>
      <w:lvlJc w:val="left"/>
      <w:pPr>
        <w:ind w:left="0" w:firstLine="0"/>
      </w:pPr>
    </w:lvl>
    <w:lvl w:ilvl="2" w:tplc="EB26A530">
      <w:numFmt w:val="decimal"/>
      <w:lvlText w:val=""/>
      <w:lvlJc w:val="left"/>
      <w:pPr>
        <w:ind w:left="0" w:firstLine="0"/>
      </w:pPr>
    </w:lvl>
    <w:lvl w:ilvl="3" w:tplc="9A80BBB2">
      <w:numFmt w:val="decimal"/>
      <w:lvlText w:val=""/>
      <w:lvlJc w:val="left"/>
      <w:pPr>
        <w:ind w:left="0" w:firstLine="0"/>
      </w:pPr>
    </w:lvl>
    <w:lvl w:ilvl="4" w:tplc="0C160804">
      <w:numFmt w:val="decimal"/>
      <w:lvlText w:val=""/>
      <w:lvlJc w:val="left"/>
      <w:pPr>
        <w:ind w:left="0" w:firstLine="0"/>
      </w:pPr>
    </w:lvl>
    <w:lvl w:ilvl="5" w:tplc="F9E213AA">
      <w:numFmt w:val="decimal"/>
      <w:lvlText w:val=""/>
      <w:lvlJc w:val="left"/>
      <w:pPr>
        <w:ind w:left="0" w:firstLine="0"/>
      </w:pPr>
    </w:lvl>
    <w:lvl w:ilvl="6" w:tplc="ADB4749E">
      <w:numFmt w:val="decimal"/>
      <w:lvlText w:val=""/>
      <w:lvlJc w:val="left"/>
      <w:pPr>
        <w:ind w:left="0" w:firstLine="0"/>
      </w:pPr>
    </w:lvl>
    <w:lvl w:ilvl="7" w:tplc="709C9B04">
      <w:numFmt w:val="decimal"/>
      <w:lvlText w:val=""/>
      <w:lvlJc w:val="left"/>
      <w:pPr>
        <w:ind w:left="0" w:firstLine="0"/>
      </w:pPr>
    </w:lvl>
    <w:lvl w:ilvl="8" w:tplc="65A612AA">
      <w:numFmt w:val="decimal"/>
      <w:lvlText w:val=""/>
      <w:lvlJc w:val="left"/>
      <w:pPr>
        <w:ind w:left="0" w:firstLine="0"/>
      </w:pPr>
    </w:lvl>
  </w:abstractNum>
  <w:abstractNum w:abstractNumId="64">
    <w:nsid w:val="000054DC"/>
    <w:multiLevelType w:val="hybridMultilevel"/>
    <w:tmpl w:val="78D2B308"/>
    <w:lvl w:ilvl="0" w:tplc="D8F82992">
      <w:start w:val="1"/>
      <w:numFmt w:val="bullet"/>
      <w:lvlText w:val=""/>
      <w:lvlJc w:val="left"/>
      <w:pPr>
        <w:ind w:left="0" w:firstLine="0"/>
      </w:pPr>
    </w:lvl>
    <w:lvl w:ilvl="1" w:tplc="5524C0BE">
      <w:numFmt w:val="decimal"/>
      <w:lvlText w:val=""/>
      <w:lvlJc w:val="left"/>
      <w:pPr>
        <w:ind w:left="0" w:firstLine="0"/>
      </w:pPr>
    </w:lvl>
    <w:lvl w:ilvl="2" w:tplc="D174F3C8">
      <w:numFmt w:val="decimal"/>
      <w:lvlText w:val=""/>
      <w:lvlJc w:val="left"/>
      <w:pPr>
        <w:ind w:left="0" w:firstLine="0"/>
      </w:pPr>
    </w:lvl>
    <w:lvl w:ilvl="3" w:tplc="D59435FC">
      <w:numFmt w:val="decimal"/>
      <w:lvlText w:val=""/>
      <w:lvlJc w:val="left"/>
      <w:pPr>
        <w:ind w:left="0" w:firstLine="0"/>
      </w:pPr>
    </w:lvl>
    <w:lvl w:ilvl="4" w:tplc="8648F916">
      <w:numFmt w:val="decimal"/>
      <w:lvlText w:val=""/>
      <w:lvlJc w:val="left"/>
      <w:pPr>
        <w:ind w:left="0" w:firstLine="0"/>
      </w:pPr>
    </w:lvl>
    <w:lvl w:ilvl="5" w:tplc="82A0A4FA">
      <w:numFmt w:val="decimal"/>
      <w:lvlText w:val=""/>
      <w:lvlJc w:val="left"/>
      <w:pPr>
        <w:ind w:left="0" w:firstLine="0"/>
      </w:pPr>
    </w:lvl>
    <w:lvl w:ilvl="6" w:tplc="8ECCA16C">
      <w:numFmt w:val="decimal"/>
      <w:lvlText w:val=""/>
      <w:lvlJc w:val="left"/>
      <w:pPr>
        <w:ind w:left="0" w:firstLine="0"/>
      </w:pPr>
    </w:lvl>
    <w:lvl w:ilvl="7" w:tplc="55C25222">
      <w:numFmt w:val="decimal"/>
      <w:lvlText w:val=""/>
      <w:lvlJc w:val="left"/>
      <w:pPr>
        <w:ind w:left="0" w:firstLine="0"/>
      </w:pPr>
    </w:lvl>
    <w:lvl w:ilvl="8" w:tplc="4FBE99EC">
      <w:numFmt w:val="decimal"/>
      <w:lvlText w:val=""/>
      <w:lvlJc w:val="left"/>
      <w:pPr>
        <w:ind w:left="0" w:firstLine="0"/>
      </w:pPr>
    </w:lvl>
  </w:abstractNum>
  <w:abstractNum w:abstractNumId="65">
    <w:nsid w:val="00005753"/>
    <w:multiLevelType w:val="hybridMultilevel"/>
    <w:tmpl w:val="797C242C"/>
    <w:lvl w:ilvl="0" w:tplc="FA0C36B6">
      <w:start w:val="1"/>
      <w:numFmt w:val="bullet"/>
      <w:lvlText w:val=""/>
      <w:lvlJc w:val="left"/>
      <w:pPr>
        <w:ind w:left="0" w:firstLine="0"/>
      </w:pPr>
    </w:lvl>
    <w:lvl w:ilvl="1" w:tplc="68DAD776">
      <w:numFmt w:val="decimal"/>
      <w:lvlText w:val=""/>
      <w:lvlJc w:val="left"/>
      <w:pPr>
        <w:ind w:left="0" w:firstLine="0"/>
      </w:pPr>
    </w:lvl>
    <w:lvl w:ilvl="2" w:tplc="6DC809D4">
      <w:numFmt w:val="decimal"/>
      <w:lvlText w:val=""/>
      <w:lvlJc w:val="left"/>
      <w:pPr>
        <w:ind w:left="0" w:firstLine="0"/>
      </w:pPr>
    </w:lvl>
    <w:lvl w:ilvl="3" w:tplc="561CD644">
      <w:numFmt w:val="decimal"/>
      <w:lvlText w:val=""/>
      <w:lvlJc w:val="left"/>
      <w:pPr>
        <w:ind w:left="0" w:firstLine="0"/>
      </w:pPr>
    </w:lvl>
    <w:lvl w:ilvl="4" w:tplc="A9A0D556">
      <w:numFmt w:val="decimal"/>
      <w:lvlText w:val=""/>
      <w:lvlJc w:val="left"/>
      <w:pPr>
        <w:ind w:left="0" w:firstLine="0"/>
      </w:pPr>
    </w:lvl>
    <w:lvl w:ilvl="5" w:tplc="D28CF68C">
      <w:numFmt w:val="decimal"/>
      <w:lvlText w:val=""/>
      <w:lvlJc w:val="left"/>
      <w:pPr>
        <w:ind w:left="0" w:firstLine="0"/>
      </w:pPr>
    </w:lvl>
    <w:lvl w:ilvl="6" w:tplc="FFC4C2CA">
      <w:numFmt w:val="decimal"/>
      <w:lvlText w:val=""/>
      <w:lvlJc w:val="left"/>
      <w:pPr>
        <w:ind w:left="0" w:firstLine="0"/>
      </w:pPr>
    </w:lvl>
    <w:lvl w:ilvl="7" w:tplc="79E82094">
      <w:numFmt w:val="decimal"/>
      <w:lvlText w:val=""/>
      <w:lvlJc w:val="left"/>
      <w:pPr>
        <w:ind w:left="0" w:firstLine="0"/>
      </w:pPr>
    </w:lvl>
    <w:lvl w:ilvl="8" w:tplc="21726D54">
      <w:numFmt w:val="decimal"/>
      <w:lvlText w:val=""/>
      <w:lvlJc w:val="left"/>
      <w:pPr>
        <w:ind w:left="0" w:firstLine="0"/>
      </w:pPr>
    </w:lvl>
  </w:abstractNum>
  <w:abstractNum w:abstractNumId="66">
    <w:nsid w:val="00005772"/>
    <w:multiLevelType w:val="hybridMultilevel"/>
    <w:tmpl w:val="3C54F5FA"/>
    <w:lvl w:ilvl="0" w:tplc="43BC1746">
      <w:start w:val="7"/>
      <w:numFmt w:val="decimal"/>
      <w:lvlText w:val="%1."/>
      <w:lvlJc w:val="left"/>
      <w:pPr>
        <w:ind w:left="0" w:firstLine="0"/>
      </w:pPr>
    </w:lvl>
    <w:lvl w:ilvl="1" w:tplc="39E42F12">
      <w:numFmt w:val="decimal"/>
      <w:lvlText w:val=""/>
      <w:lvlJc w:val="left"/>
      <w:pPr>
        <w:ind w:left="0" w:firstLine="0"/>
      </w:pPr>
    </w:lvl>
    <w:lvl w:ilvl="2" w:tplc="2D60047A">
      <w:numFmt w:val="decimal"/>
      <w:lvlText w:val=""/>
      <w:lvlJc w:val="left"/>
      <w:pPr>
        <w:ind w:left="0" w:firstLine="0"/>
      </w:pPr>
    </w:lvl>
    <w:lvl w:ilvl="3" w:tplc="FCCE383E">
      <w:numFmt w:val="decimal"/>
      <w:lvlText w:val=""/>
      <w:lvlJc w:val="left"/>
      <w:pPr>
        <w:ind w:left="0" w:firstLine="0"/>
      </w:pPr>
    </w:lvl>
    <w:lvl w:ilvl="4" w:tplc="111E0E8A">
      <w:numFmt w:val="decimal"/>
      <w:lvlText w:val=""/>
      <w:lvlJc w:val="left"/>
      <w:pPr>
        <w:ind w:left="0" w:firstLine="0"/>
      </w:pPr>
    </w:lvl>
    <w:lvl w:ilvl="5" w:tplc="2F1240AE">
      <w:numFmt w:val="decimal"/>
      <w:lvlText w:val=""/>
      <w:lvlJc w:val="left"/>
      <w:pPr>
        <w:ind w:left="0" w:firstLine="0"/>
      </w:pPr>
    </w:lvl>
    <w:lvl w:ilvl="6" w:tplc="BB7039B4">
      <w:numFmt w:val="decimal"/>
      <w:lvlText w:val=""/>
      <w:lvlJc w:val="left"/>
      <w:pPr>
        <w:ind w:left="0" w:firstLine="0"/>
      </w:pPr>
    </w:lvl>
    <w:lvl w:ilvl="7" w:tplc="3E2EEB82">
      <w:numFmt w:val="decimal"/>
      <w:lvlText w:val=""/>
      <w:lvlJc w:val="left"/>
      <w:pPr>
        <w:ind w:left="0" w:firstLine="0"/>
      </w:pPr>
    </w:lvl>
    <w:lvl w:ilvl="8" w:tplc="83E0C9AA">
      <w:numFmt w:val="decimal"/>
      <w:lvlText w:val=""/>
      <w:lvlJc w:val="left"/>
      <w:pPr>
        <w:ind w:left="0" w:firstLine="0"/>
      </w:pPr>
    </w:lvl>
  </w:abstractNum>
  <w:abstractNum w:abstractNumId="67">
    <w:nsid w:val="000057D3"/>
    <w:multiLevelType w:val="hybridMultilevel"/>
    <w:tmpl w:val="2C9A7858"/>
    <w:lvl w:ilvl="0" w:tplc="4B881C82">
      <w:start w:val="1"/>
      <w:numFmt w:val="bullet"/>
      <w:lvlText w:val=""/>
      <w:lvlJc w:val="left"/>
      <w:pPr>
        <w:ind w:left="0" w:firstLine="0"/>
      </w:pPr>
    </w:lvl>
    <w:lvl w:ilvl="1" w:tplc="FD821E58">
      <w:numFmt w:val="decimal"/>
      <w:lvlText w:val=""/>
      <w:lvlJc w:val="left"/>
      <w:pPr>
        <w:ind w:left="0" w:firstLine="0"/>
      </w:pPr>
    </w:lvl>
    <w:lvl w:ilvl="2" w:tplc="7D6C2556">
      <w:numFmt w:val="decimal"/>
      <w:lvlText w:val=""/>
      <w:lvlJc w:val="left"/>
      <w:pPr>
        <w:ind w:left="0" w:firstLine="0"/>
      </w:pPr>
    </w:lvl>
    <w:lvl w:ilvl="3" w:tplc="B404AF90">
      <w:numFmt w:val="decimal"/>
      <w:lvlText w:val=""/>
      <w:lvlJc w:val="left"/>
      <w:pPr>
        <w:ind w:left="0" w:firstLine="0"/>
      </w:pPr>
    </w:lvl>
    <w:lvl w:ilvl="4" w:tplc="B2E2251E">
      <w:numFmt w:val="decimal"/>
      <w:lvlText w:val=""/>
      <w:lvlJc w:val="left"/>
      <w:pPr>
        <w:ind w:left="0" w:firstLine="0"/>
      </w:pPr>
    </w:lvl>
    <w:lvl w:ilvl="5" w:tplc="4560D000">
      <w:numFmt w:val="decimal"/>
      <w:lvlText w:val=""/>
      <w:lvlJc w:val="left"/>
      <w:pPr>
        <w:ind w:left="0" w:firstLine="0"/>
      </w:pPr>
    </w:lvl>
    <w:lvl w:ilvl="6" w:tplc="324AA7B0">
      <w:numFmt w:val="decimal"/>
      <w:lvlText w:val=""/>
      <w:lvlJc w:val="left"/>
      <w:pPr>
        <w:ind w:left="0" w:firstLine="0"/>
      </w:pPr>
    </w:lvl>
    <w:lvl w:ilvl="7" w:tplc="88B285EA">
      <w:numFmt w:val="decimal"/>
      <w:lvlText w:val=""/>
      <w:lvlJc w:val="left"/>
      <w:pPr>
        <w:ind w:left="0" w:firstLine="0"/>
      </w:pPr>
    </w:lvl>
    <w:lvl w:ilvl="8" w:tplc="F468DB5A">
      <w:numFmt w:val="decimal"/>
      <w:lvlText w:val=""/>
      <w:lvlJc w:val="left"/>
      <w:pPr>
        <w:ind w:left="0" w:firstLine="0"/>
      </w:pPr>
    </w:lvl>
  </w:abstractNum>
  <w:abstractNum w:abstractNumId="68">
    <w:nsid w:val="000058B0"/>
    <w:multiLevelType w:val="hybridMultilevel"/>
    <w:tmpl w:val="6D247686"/>
    <w:lvl w:ilvl="0" w:tplc="7EAE7AF6">
      <w:start w:val="1"/>
      <w:numFmt w:val="bullet"/>
      <w:lvlText w:val="В"/>
      <w:lvlJc w:val="left"/>
      <w:pPr>
        <w:ind w:left="0" w:firstLine="0"/>
      </w:pPr>
    </w:lvl>
    <w:lvl w:ilvl="1" w:tplc="A86A7FEA">
      <w:start w:val="1"/>
      <w:numFmt w:val="decimal"/>
      <w:lvlText w:val="%2"/>
      <w:lvlJc w:val="left"/>
      <w:pPr>
        <w:ind w:left="0" w:firstLine="0"/>
      </w:pPr>
    </w:lvl>
    <w:lvl w:ilvl="2" w:tplc="C37ACD22">
      <w:start w:val="3"/>
      <w:numFmt w:val="decimal"/>
      <w:lvlText w:val="%3."/>
      <w:lvlJc w:val="left"/>
      <w:pPr>
        <w:ind w:left="0" w:firstLine="0"/>
      </w:pPr>
    </w:lvl>
    <w:lvl w:ilvl="3" w:tplc="4E6C1D2E">
      <w:numFmt w:val="decimal"/>
      <w:lvlText w:val=""/>
      <w:lvlJc w:val="left"/>
      <w:pPr>
        <w:ind w:left="0" w:firstLine="0"/>
      </w:pPr>
    </w:lvl>
    <w:lvl w:ilvl="4" w:tplc="BFF00294">
      <w:numFmt w:val="decimal"/>
      <w:lvlText w:val=""/>
      <w:lvlJc w:val="left"/>
      <w:pPr>
        <w:ind w:left="0" w:firstLine="0"/>
      </w:pPr>
    </w:lvl>
    <w:lvl w:ilvl="5" w:tplc="410E2E38">
      <w:numFmt w:val="decimal"/>
      <w:lvlText w:val=""/>
      <w:lvlJc w:val="left"/>
      <w:pPr>
        <w:ind w:left="0" w:firstLine="0"/>
      </w:pPr>
    </w:lvl>
    <w:lvl w:ilvl="6" w:tplc="9CBC6AC6">
      <w:numFmt w:val="decimal"/>
      <w:lvlText w:val=""/>
      <w:lvlJc w:val="left"/>
      <w:pPr>
        <w:ind w:left="0" w:firstLine="0"/>
      </w:pPr>
    </w:lvl>
    <w:lvl w:ilvl="7" w:tplc="B0FAE202">
      <w:numFmt w:val="decimal"/>
      <w:lvlText w:val=""/>
      <w:lvlJc w:val="left"/>
      <w:pPr>
        <w:ind w:left="0" w:firstLine="0"/>
      </w:pPr>
    </w:lvl>
    <w:lvl w:ilvl="8" w:tplc="04D80C20">
      <w:numFmt w:val="decimal"/>
      <w:lvlText w:val=""/>
      <w:lvlJc w:val="left"/>
      <w:pPr>
        <w:ind w:left="0" w:firstLine="0"/>
      </w:pPr>
    </w:lvl>
  </w:abstractNum>
  <w:abstractNum w:abstractNumId="69">
    <w:nsid w:val="0000591D"/>
    <w:multiLevelType w:val="hybridMultilevel"/>
    <w:tmpl w:val="8EA015CA"/>
    <w:lvl w:ilvl="0" w:tplc="6BECCC2A">
      <w:start w:val="12"/>
      <w:numFmt w:val="decimal"/>
      <w:lvlText w:val="%1."/>
      <w:lvlJc w:val="left"/>
      <w:pPr>
        <w:ind w:left="0" w:firstLine="0"/>
      </w:pPr>
    </w:lvl>
    <w:lvl w:ilvl="1" w:tplc="1E782EF0">
      <w:numFmt w:val="decimal"/>
      <w:lvlText w:val=""/>
      <w:lvlJc w:val="left"/>
      <w:pPr>
        <w:ind w:left="0" w:firstLine="0"/>
      </w:pPr>
    </w:lvl>
    <w:lvl w:ilvl="2" w:tplc="332EBD02">
      <w:numFmt w:val="decimal"/>
      <w:lvlText w:val=""/>
      <w:lvlJc w:val="left"/>
      <w:pPr>
        <w:ind w:left="0" w:firstLine="0"/>
      </w:pPr>
    </w:lvl>
    <w:lvl w:ilvl="3" w:tplc="9CD2A796">
      <w:numFmt w:val="decimal"/>
      <w:lvlText w:val=""/>
      <w:lvlJc w:val="left"/>
      <w:pPr>
        <w:ind w:left="0" w:firstLine="0"/>
      </w:pPr>
    </w:lvl>
    <w:lvl w:ilvl="4" w:tplc="AC9A1AE0">
      <w:numFmt w:val="decimal"/>
      <w:lvlText w:val=""/>
      <w:lvlJc w:val="left"/>
      <w:pPr>
        <w:ind w:left="0" w:firstLine="0"/>
      </w:pPr>
    </w:lvl>
    <w:lvl w:ilvl="5" w:tplc="7B62D998">
      <w:numFmt w:val="decimal"/>
      <w:lvlText w:val=""/>
      <w:lvlJc w:val="left"/>
      <w:pPr>
        <w:ind w:left="0" w:firstLine="0"/>
      </w:pPr>
    </w:lvl>
    <w:lvl w:ilvl="6" w:tplc="3752BF18">
      <w:numFmt w:val="decimal"/>
      <w:lvlText w:val=""/>
      <w:lvlJc w:val="left"/>
      <w:pPr>
        <w:ind w:left="0" w:firstLine="0"/>
      </w:pPr>
    </w:lvl>
    <w:lvl w:ilvl="7" w:tplc="77BCF1DA">
      <w:numFmt w:val="decimal"/>
      <w:lvlText w:val=""/>
      <w:lvlJc w:val="left"/>
      <w:pPr>
        <w:ind w:left="0" w:firstLine="0"/>
      </w:pPr>
    </w:lvl>
    <w:lvl w:ilvl="8" w:tplc="DA26610A">
      <w:numFmt w:val="decimal"/>
      <w:lvlText w:val=""/>
      <w:lvlJc w:val="left"/>
      <w:pPr>
        <w:ind w:left="0" w:firstLine="0"/>
      </w:pPr>
    </w:lvl>
  </w:abstractNum>
  <w:abstractNum w:abstractNumId="70">
    <w:nsid w:val="00005A9F"/>
    <w:multiLevelType w:val="hybridMultilevel"/>
    <w:tmpl w:val="5572776A"/>
    <w:lvl w:ilvl="0" w:tplc="8BCA6294">
      <w:start w:val="1"/>
      <w:numFmt w:val="bullet"/>
      <w:lvlText w:val=""/>
      <w:lvlJc w:val="left"/>
      <w:pPr>
        <w:ind w:left="0" w:firstLine="0"/>
      </w:pPr>
    </w:lvl>
    <w:lvl w:ilvl="1" w:tplc="420E85F8">
      <w:numFmt w:val="decimal"/>
      <w:lvlText w:val=""/>
      <w:lvlJc w:val="left"/>
      <w:pPr>
        <w:ind w:left="0" w:firstLine="0"/>
      </w:pPr>
    </w:lvl>
    <w:lvl w:ilvl="2" w:tplc="EB5E2C90">
      <w:numFmt w:val="decimal"/>
      <w:lvlText w:val=""/>
      <w:lvlJc w:val="left"/>
      <w:pPr>
        <w:ind w:left="0" w:firstLine="0"/>
      </w:pPr>
    </w:lvl>
    <w:lvl w:ilvl="3" w:tplc="FB8E0272">
      <w:numFmt w:val="decimal"/>
      <w:lvlText w:val=""/>
      <w:lvlJc w:val="left"/>
      <w:pPr>
        <w:ind w:left="0" w:firstLine="0"/>
      </w:pPr>
    </w:lvl>
    <w:lvl w:ilvl="4" w:tplc="4F6EA45A">
      <w:numFmt w:val="decimal"/>
      <w:lvlText w:val=""/>
      <w:lvlJc w:val="left"/>
      <w:pPr>
        <w:ind w:left="0" w:firstLine="0"/>
      </w:pPr>
    </w:lvl>
    <w:lvl w:ilvl="5" w:tplc="BD807334">
      <w:numFmt w:val="decimal"/>
      <w:lvlText w:val=""/>
      <w:lvlJc w:val="left"/>
      <w:pPr>
        <w:ind w:left="0" w:firstLine="0"/>
      </w:pPr>
    </w:lvl>
    <w:lvl w:ilvl="6" w:tplc="F752C91E">
      <w:numFmt w:val="decimal"/>
      <w:lvlText w:val=""/>
      <w:lvlJc w:val="left"/>
      <w:pPr>
        <w:ind w:left="0" w:firstLine="0"/>
      </w:pPr>
    </w:lvl>
    <w:lvl w:ilvl="7" w:tplc="20522E9E">
      <w:numFmt w:val="decimal"/>
      <w:lvlText w:val=""/>
      <w:lvlJc w:val="left"/>
      <w:pPr>
        <w:ind w:left="0" w:firstLine="0"/>
      </w:pPr>
    </w:lvl>
    <w:lvl w:ilvl="8" w:tplc="B9C8D7A0">
      <w:numFmt w:val="decimal"/>
      <w:lvlText w:val=""/>
      <w:lvlJc w:val="left"/>
      <w:pPr>
        <w:ind w:left="0" w:firstLine="0"/>
      </w:pPr>
    </w:lvl>
  </w:abstractNum>
  <w:abstractNum w:abstractNumId="71">
    <w:nsid w:val="00005C67"/>
    <w:multiLevelType w:val="hybridMultilevel"/>
    <w:tmpl w:val="A7248E0C"/>
    <w:lvl w:ilvl="0" w:tplc="E4A074E2">
      <w:start w:val="1"/>
      <w:numFmt w:val="bullet"/>
      <w:lvlText w:val="и"/>
      <w:lvlJc w:val="left"/>
      <w:pPr>
        <w:ind w:left="0" w:firstLine="0"/>
      </w:pPr>
    </w:lvl>
    <w:lvl w:ilvl="1" w:tplc="8304A60C">
      <w:numFmt w:val="decimal"/>
      <w:lvlText w:val=""/>
      <w:lvlJc w:val="left"/>
      <w:pPr>
        <w:ind w:left="0" w:firstLine="0"/>
      </w:pPr>
    </w:lvl>
    <w:lvl w:ilvl="2" w:tplc="B47201F6">
      <w:numFmt w:val="decimal"/>
      <w:lvlText w:val=""/>
      <w:lvlJc w:val="left"/>
      <w:pPr>
        <w:ind w:left="0" w:firstLine="0"/>
      </w:pPr>
    </w:lvl>
    <w:lvl w:ilvl="3" w:tplc="9488A810">
      <w:numFmt w:val="decimal"/>
      <w:lvlText w:val=""/>
      <w:lvlJc w:val="left"/>
      <w:pPr>
        <w:ind w:left="0" w:firstLine="0"/>
      </w:pPr>
    </w:lvl>
    <w:lvl w:ilvl="4" w:tplc="12DE2BC4">
      <w:numFmt w:val="decimal"/>
      <w:lvlText w:val=""/>
      <w:lvlJc w:val="left"/>
      <w:pPr>
        <w:ind w:left="0" w:firstLine="0"/>
      </w:pPr>
    </w:lvl>
    <w:lvl w:ilvl="5" w:tplc="5C8E16B4">
      <w:numFmt w:val="decimal"/>
      <w:lvlText w:val=""/>
      <w:lvlJc w:val="left"/>
      <w:pPr>
        <w:ind w:left="0" w:firstLine="0"/>
      </w:pPr>
    </w:lvl>
    <w:lvl w:ilvl="6" w:tplc="4BF8EB4E">
      <w:numFmt w:val="decimal"/>
      <w:lvlText w:val=""/>
      <w:lvlJc w:val="left"/>
      <w:pPr>
        <w:ind w:left="0" w:firstLine="0"/>
      </w:pPr>
    </w:lvl>
    <w:lvl w:ilvl="7" w:tplc="C56416E6">
      <w:numFmt w:val="decimal"/>
      <w:lvlText w:val=""/>
      <w:lvlJc w:val="left"/>
      <w:pPr>
        <w:ind w:left="0" w:firstLine="0"/>
      </w:pPr>
    </w:lvl>
    <w:lvl w:ilvl="8" w:tplc="F9168404">
      <w:numFmt w:val="decimal"/>
      <w:lvlText w:val=""/>
      <w:lvlJc w:val="left"/>
      <w:pPr>
        <w:ind w:left="0" w:firstLine="0"/>
      </w:pPr>
    </w:lvl>
  </w:abstractNum>
  <w:abstractNum w:abstractNumId="72">
    <w:nsid w:val="00005DB2"/>
    <w:multiLevelType w:val="hybridMultilevel"/>
    <w:tmpl w:val="0D90D18C"/>
    <w:lvl w:ilvl="0" w:tplc="70E6B92A">
      <w:start w:val="1"/>
      <w:numFmt w:val="bullet"/>
      <w:lvlText w:val=""/>
      <w:lvlJc w:val="left"/>
      <w:pPr>
        <w:ind w:left="0" w:firstLine="0"/>
      </w:pPr>
    </w:lvl>
    <w:lvl w:ilvl="1" w:tplc="34040640">
      <w:numFmt w:val="decimal"/>
      <w:lvlText w:val=""/>
      <w:lvlJc w:val="left"/>
      <w:pPr>
        <w:ind w:left="0" w:firstLine="0"/>
      </w:pPr>
    </w:lvl>
    <w:lvl w:ilvl="2" w:tplc="3C16A41A">
      <w:numFmt w:val="decimal"/>
      <w:lvlText w:val=""/>
      <w:lvlJc w:val="left"/>
      <w:pPr>
        <w:ind w:left="0" w:firstLine="0"/>
      </w:pPr>
    </w:lvl>
    <w:lvl w:ilvl="3" w:tplc="EF482C5C">
      <w:numFmt w:val="decimal"/>
      <w:lvlText w:val=""/>
      <w:lvlJc w:val="left"/>
      <w:pPr>
        <w:ind w:left="0" w:firstLine="0"/>
      </w:pPr>
    </w:lvl>
    <w:lvl w:ilvl="4" w:tplc="4D1EFEA0">
      <w:numFmt w:val="decimal"/>
      <w:lvlText w:val=""/>
      <w:lvlJc w:val="left"/>
      <w:pPr>
        <w:ind w:left="0" w:firstLine="0"/>
      </w:pPr>
    </w:lvl>
    <w:lvl w:ilvl="5" w:tplc="D66C9A68">
      <w:numFmt w:val="decimal"/>
      <w:lvlText w:val=""/>
      <w:lvlJc w:val="left"/>
      <w:pPr>
        <w:ind w:left="0" w:firstLine="0"/>
      </w:pPr>
    </w:lvl>
    <w:lvl w:ilvl="6" w:tplc="1E1A2C0C">
      <w:numFmt w:val="decimal"/>
      <w:lvlText w:val=""/>
      <w:lvlJc w:val="left"/>
      <w:pPr>
        <w:ind w:left="0" w:firstLine="0"/>
      </w:pPr>
    </w:lvl>
    <w:lvl w:ilvl="7" w:tplc="3BB633C0">
      <w:numFmt w:val="decimal"/>
      <w:lvlText w:val=""/>
      <w:lvlJc w:val="left"/>
      <w:pPr>
        <w:ind w:left="0" w:firstLine="0"/>
      </w:pPr>
    </w:lvl>
    <w:lvl w:ilvl="8" w:tplc="A3ACAF04">
      <w:numFmt w:val="decimal"/>
      <w:lvlText w:val=""/>
      <w:lvlJc w:val="left"/>
      <w:pPr>
        <w:ind w:left="0" w:firstLine="0"/>
      </w:pPr>
    </w:lvl>
  </w:abstractNum>
  <w:abstractNum w:abstractNumId="73">
    <w:nsid w:val="00005DD5"/>
    <w:multiLevelType w:val="hybridMultilevel"/>
    <w:tmpl w:val="347E3B2C"/>
    <w:lvl w:ilvl="0" w:tplc="9862511A">
      <w:start w:val="1"/>
      <w:numFmt w:val="bullet"/>
      <w:lvlText w:val=""/>
      <w:lvlJc w:val="left"/>
      <w:pPr>
        <w:ind w:left="0" w:firstLine="0"/>
      </w:pPr>
    </w:lvl>
    <w:lvl w:ilvl="1" w:tplc="C0306D94">
      <w:numFmt w:val="decimal"/>
      <w:lvlText w:val=""/>
      <w:lvlJc w:val="left"/>
      <w:pPr>
        <w:ind w:left="0" w:firstLine="0"/>
      </w:pPr>
    </w:lvl>
    <w:lvl w:ilvl="2" w:tplc="231EAB9E">
      <w:numFmt w:val="decimal"/>
      <w:lvlText w:val=""/>
      <w:lvlJc w:val="left"/>
      <w:pPr>
        <w:ind w:left="0" w:firstLine="0"/>
      </w:pPr>
    </w:lvl>
    <w:lvl w:ilvl="3" w:tplc="72661E26">
      <w:numFmt w:val="decimal"/>
      <w:lvlText w:val=""/>
      <w:lvlJc w:val="left"/>
      <w:pPr>
        <w:ind w:left="0" w:firstLine="0"/>
      </w:pPr>
    </w:lvl>
    <w:lvl w:ilvl="4" w:tplc="F37A35EA">
      <w:numFmt w:val="decimal"/>
      <w:lvlText w:val=""/>
      <w:lvlJc w:val="left"/>
      <w:pPr>
        <w:ind w:left="0" w:firstLine="0"/>
      </w:pPr>
    </w:lvl>
    <w:lvl w:ilvl="5" w:tplc="D66A2C82">
      <w:numFmt w:val="decimal"/>
      <w:lvlText w:val=""/>
      <w:lvlJc w:val="left"/>
      <w:pPr>
        <w:ind w:left="0" w:firstLine="0"/>
      </w:pPr>
    </w:lvl>
    <w:lvl w:ilvl="6" w:tplc="FC4C7D6E">
      <w:numFmt w:val="decimal"/>
      <w:lvlText w:val=""/>
      <w:lvlJc w:val="left"/>
      <w:pPr>
        <w:ind w:left="0" w:firstLine="0"/>
      </w:pPr>
    </w:lvl>
    <w:lvl w:ilvl="7" w:tplc="56D0E626">
      <w:numFmt w:val="decimal"/>
      <w:lvlText w:val=""/>
      <w:lvlJc w:val="left"/>
      <w:pPr>
        <w:ind w:left="0" w:firstLine="0"/>
      </w:pPr>
    </w:lvl>
    <w:lvl w:ilvl="8" w:tplc="F1CCC9E6">
      <w:numFmt w:val="decimal"/>
      <w:lvlText w:val=""/>
      <w:lvlJc w:val="left"/>
      <w:pPr>
        <w:ind w:left="0" w:firstLine="0"/>
      </w:pPr>
    </w:lvl>
  </w:abstractNum>
  <w:abstractNum w:abstractNumId="74">
    <w:nsid w:val="00005E9D"/>
    <w:multiLevelType w:val="hybridMultilevel"/>
    <w:tmpl w:val="0AFCE380"/>
    <w:lvl w:ilvl="0" w:tplc="4C00008C">
      <w:start w:val="1"/>
      <w:numFmt w:val="bullet"/>
      <w:lvlText w:val=""/>
      <w:lvlJc w:val="left"/>
      <w:pPr>
        <w:ind w:left="0" w:firstLine="0"/>
      </w:pPr>
    </w:lvl>
    <w:lvl w:ilvl="1" w:tplc="6E401ECA">
      <w:numFmt w:val="decimal"/>
      <w:lvlText w:val=""/>
      <w:lvlJc w:val="left"/>
      <w:pPr>
        <w:ind w:left="0" w:firstLine="0"/>
      </w:pPr>
    </w:lvl>
    <w:lvl w:ilvl="2" w:tplc="9AD68CAC">
      <w:numFmt w:val="decimal"/>
      <w:lvlText w:val=""/>
      <w:lvlJc w:val="left"/>
      <w:pPr>
        <w:ind w:left="0" w:firstLine="0"/>
      </w:pPr>
    </w:lvl>
    <w:lvl w:ilvl="3" w:tplc="06146A0C">
      <w:numFmt w:val="decimal"/>
      <w:lvlText w:val=""/>
      <w:lvlJc w:val="left"/>
      <w:pPr>
        <w:ind w:left="0" w:firstLine="0"/>
      </w:pPr>
    </w:lvl>
    <w:lvl w:ilvl="4" w:tplc="DA22DD3E">
      <w:numFmt w:val="decimal"/>
      <w:lvlText w:val=""/>
      <w:lvlJc w:val="left"/>
      <w:pPr>
        <w:ind w:left="0" w:firstLine="0"/>
      </w:pPr>
    </w:lvl>
    <w:lvl w:ilvl="5" w:tplc="27A8B2B4">
      <w:numFmt w:val="decimal"/>
      <w:lvlText w:val=""/>
      <w:lvlJc w:val="left"/>
      <w:pPr>
        <w:ind w:left="0" w:firstLine="0"/>
      </w:pPr>
    </w:lvl>
    <w:lvl w:ilvl="6" w:tplc="36608E60">
      <w:numFmt w:val="decimal"/>
      <w:lvlText w:val=""/>
      <w:lvlJc w:val="left"/>
      <w:pPr>
        <w:ind w:left="0" w:firstLine="0"/>
      </w:pPr>
    </w:lvl>
    <w:lvl w:ilvl="7" w:tplc="750CD612">
      <w:numFmt w:val="decimal"/>
      <w:lvlText w:val=""/>
      <w:lvlJc w:val="left"/>
      <w:pPr>
        <w:ind w:left="0" w:firstLine="0"/>
      </w:pPr>
    </w:lvl>
    <w:lvl w:ilvl="8" w:tplc="27542150">
      <w:numFmt w:val="decimal"/>
      <w:lvlText w:val=""/>
      <w:lvlJc w:val="left"/>
      <w:pPr>
        <w:ind w:left="0" w:firstLine="0"/>
      </w:pPr>
    </w:lvl>
  </w:abstractNum>
  <w:abstractNum w:abstractNumId="75">
    <w:nsid w:val="00005F1E"/>
    <w:multiLevelType w:val="hybridMultilevel"/>
    <w:tmpl w:val="E910A944"/>
    <w:lvl w:ilvl="0" w:tplc="1EC601C4">
      <w:start w:val="1"/>
      <w:numFmt w:val="bullet"/>
      <w:lvlText w:val="В"/>
      <w:lvlJc w:val="left"/>
      <w:pPr>
        <w:ind w:left="0" w:firstLine="0"/>
      </w:pPr>
    </w:lvl>
    <w:lvl w:ilvl="1" w:tplc="05028A6C">
      <w:numFmt w:val="decimal"/>
      <w:lvlText w:val=""/>
      <w:lvlJc w:val="left"/>
      <w:pPr>
        <w:ind w:left="0" w:firstLine="0"/>
      </w:pPr>
    </w:lvl>
    <w:lvl w:ilvl="2" w:tplc="DBDE4CF2">
      <w:numFmt w:val="decimal"/>
      <w:lvlText w:val=""/>
      <w:lvlJc w:val="left"/>
      <w:pPr>
        <w:ind w:left="0" w:firstLine="0"/>
      </w:pPr>
    </w:lvl>
    <w:lvl w:ilvl="3" w:tplc="40927388">
      <w:numFmt w:val="decimal"/>
      <w:lvlText w:val=""/>
      <w:lvlJc w:val="left"/>
      <w:pPr>
        <w:ind w:left="0" w:firstLine="0"/>
      </w:pPr>
    </w:lvl>
    <w:lvl w:ilvl="4" w:tplc="A9825272">
      <w:numFmt w:val="decimal"/>
      <w:lvlText w:val=""/>
      <w:lvlJc w:val="left"/>
      <w:pPr>
        <w:ind w:left="0" w:firstLine="0"/>
      </w:pPr>
    </w:lvl>
    <w:lvl w:ilvl="5" w:tplc="5ECE9F10">
      <w:numFmt w:val="decimal"/>
      <w:lvlText w:val=""/>
      <w:lvlJc w:val="left"/>
      <w:pPr>
        <w:ind w:left="0" w:firstLine="0"/>
      </w:pPr>
    </w:lvl>
    <w:lvl w:ilvl="6" w:tplc="9C285406">
      <w:numFmt w:val="decimal"/>
      <w:lvlText w:val=""/>
      <w:lvlJc w:val="left"/>
      <w:pPr>
        <w:ind w:left="0" w:firstLine="0"/>
      </w:pPr>
    </w:lvl>
    <w:lvl w:ilvl="7" w:tplc="D5325638">
      <w:numFmt w:val="decimal"/>
      <w:lvlText w:val=""/>
      <w:lvlJc w:val="left"/>
      <w:pPr>
        <w:ind w:left="0" w:firstLine="0"/>
      </w:pPr>
    </w:lvl>
    <w:lvl w:ilvl="8" w:tplc="FDAC7D1E">
      <w:numFmt w:val="decimal"/>
      <w:lvlText w:val=""/>
      <w:lvlJc w:val="left"/>
      <w:pPr>
        <w:ind w:left="0" w:firstLine="0"/>
      </w:pPr>
    </w:lvl>
  </w:abstractNum>
  <w:abstractNum w:abstractNumId="76">
    <w:nsid w:val="00005FA4"/>
    <w:multiLevelType w:val="hybridMultilevel"/>
    <w:tmpl w:val="9C8E6002"/>
    <w:lvl w:ilvl="0" w:tplc="A628CF8E">
      <w:start w:val="1"/>
      <w:numFmt w:val="bullet"/>
      <w:lvlText w:val="В"/>
      <w:lvlJc w:val="left"/>
      <w:pPr>
        <w:ind w:left="0" w:firstLine="0"/>
      </w:pPr>
    </w:lvl>
    <w:lvl w:ilvl="1" w:tplc="2DB62D7A">
      <w:start w:val="11"/>
      <w:numFmt w:val="decimal"/>
      <w:lvlText w:val="%2."/>
      <w:lvlJc w:val="left"/>
      <w:pPr>
        <w:ind w:left="0" w:firstLine="0"/>
      </w:pPr>
    </w:lvl>
    <w:lvl w:ilvl="2" w:tplc="093ED2E4">
      <w:numFmt w:val="decimal"/>
      <w:lvlText w:val=""/>
      <w:lvlJc w:val="left"/>
      <w:pPr>
        <w:ind w:left="0" w:firstLine="0"/>
      </w:pPr>
    </w:lvl>
    <w:lvl w:ilvl="3" w:tplc="1F542322">
      <w:numFmt w:val="decimal"/>
      <w:lvlText w:val=""/>
      <w:lvlJc w:val="left"/>
      <w:pPr>
        <w:ind w:left="0" w:firstLine="0"/>
      </w:pPr>
    </w:lvl>
    <w:lvl w:ilvl="4" w:tplc="14624F58">
      <w:numFmt w:val="decimal"/>
      <w:lvlText w:val=""/>
      <w:lvlJc w:val="left"/>
      <w:pPr>
        <w:ind w:left="0" w:firstLine="0"/>
      </w:pPr>
    </w:lvl>
    <w:lvl w:ilvl="5" w:tplc="53AEB91A">
      <w:numFmt w:val="decimal"/>
      <w:lvlText w:val=""/>
      <w:lvlJc w:val="left"/>
      <w:pPr>
        <w:ind w:left="0" w:firstLine="0"/>
      </w:pPr>
    </w:lvl>
    <w:lvl w:ilvl="6" w:tplc="D1B211AE">
      <w:numFmt w:val="decimal"/>
      <w:lvlText w:val=""/>
      <w:lvlJc w:val="left"/>
      <w:pPr>
        <w:ind w:left="0" w:firstLine="0"/>
      </w:pPr>
    </w:lvl>
    <w:lvl w:ilvl="7" w:tplc="A288DC90">
      <w:numFmt w:val="decimal"/>
      <w:lvlText w:val=""/>
      <w:lvlJc w:val="left"/>
      <w:pPr>
        <w:ind w:left="0" w:firstLine="0"/>
      </w:pPr>
    </w:lvl>
    <w:lvl w:ilvl="8" w:tplc="3886F8DC">
      <w:numFmt w:val="decimal"/>
      <w:lvlText w:val=""/>
      <w:lvlJc w:val="left"/>
      <w:pPr>
        <w:ind w:left="0" w:firstLine="0"/>
      </w:pPr>
    </w:lvl>
  </w:abstractNum>
  <w:abstractNum w:abstractNumId="77">
    <w:nsid w:val="00006048"/>
    <w:multiLevelType w:val="hybridMultilevel"/>
    <w:tmpl w:val="08CCBB28"/>
    <w:lvl w:ilvl="0" w:tplc="8C9A734C">
      <w:start w:val="1"/>
      <w:numFmt w:val="bullet"/>
      <w:lvlText w:val=""/>
      <w:lvlJc w:val="left"/>
      <w:pPr>
        <w:ind w:left="0" w:firstLine="0"/>
      </w:pPr>
    </w:lvl>
    <w:lvl w:ilvl="1" w:tplc="CC42905A">
      <w:numFmt w:val="decimal"/>
      <w:lvlText w:val=""/>
      <w:lvlJc w:val="left"/>
      <w:pPr>
        <w:ind w:left="0" w:firstLine="0"/>
      </w:pPr>
    </w:lvl>
    <w:lvl w:ilvl="2" w:tplc="65085F36">
      <w:numFmt w:val="decimal"/>
      <w:lvlText w:val=""/>
      <w:lvlJc w:val="left"/>
      <w:pPr>
        <w:ind w:left="0" w:firstLine="0"/>
      </w:pPr>
    </w:lvl>
    <w:lvl w:ilvl="3" w:tplc="1512A33C">
      <w:numFmt w:val="decimal"/>
      <w:lvlText w:val=""/>
      <w:lvlJc w:val="left"/>
      <w:pPr>
        <w:ind w:left="0" w:firstLine="0"/>
      </w:pPr>
    </w:lvl>
    <w:lvl w:ilvl="4" w:tplc="E21CF128">
      <w:numFmt w:val="decimal"/>
      <w:lvlText w:val=""/>
      <w:lvlJc w:val="left"/>
      <w:pPr>
        <w:ind w:left="0" w:firstLine="0"/>
      </w:pPr>
    </w:lvl>
    <w:lvl w:ilvl="5" w:tplc="1A50B3E4">
      <w:numFmt w:val="decimal"/>
      <w:lvlText w:val=""/>
      <w:lvlJc w:val="left"/>
      <w:pPr>
        <w:ind w:left="0" w:firstLine="0"/>
      </w:pPr>
    </w:lvl>
    <w:lvl w:ilvl="6" w:tplc="B554F6C0">
      <w:numFmt w:val="decimal"/>
      <w:lvlText w:val=""/>
      <w:lvlJc w:val="left"/>
      <w:pPr>
        <w:ind w:left="0" w:firstLine="0"/>
      </w:pPr>
    </w:lvl>
    <w:lvl w:ilvl="7" w:tplc="C81A1CD2">
      <w:numFmt w:val="decimal"/>
      <w:lvlText w:val=""/>
      <w:lvlJc w:val="left"/>
      <w:pPr>
        <w:ind w:left="0" w:firstLine="0"/>
      </w:pPr>
    </w:lvl>
    <w:lvl w:ilvl="8" w:tplc="12ACCB7E">
      <w:numFmt w:val="decimal"/>
      <w:lvlText w:val=""/>
      <w:lvlJc w:val="left"/>
      <w:pPr>
        <w:ind w:left="0" w:firstLine="0"/>
      </w:pPr>
    </w:lvl>
  </w:abstractNum>
  <w:abstractNum w:abstractNumId="78">
    <w:nsid w:val="000060BF"/>
    <w:multiLevelType w:val="hybridMultilevel"/>
    <w:tmpl w:val="D2465608"/>
    <w:lvl w:ilvl="0" w:tplc="CBC26E14">
      <w:start w:val="1"/>
      <w:numFmt w:val="bullet"/>
      <w:lvlText w:val="В"/>
      <w:lvlJc w:val="left"/>
      <w:pPr>
        <w:ind w:left="0" w:firstLine="0"/>
      </w:pPr>
    </w:lvl>
    <w:lvl w:ilvl="1" w:tplc="762ABEFE">
      <w:start w:val="8"/>
      <w:numFmt w:val="decimal"/>
      <w:lvlText w:val="%2."/>
      <w:lvlJc w:val="left"/>
      <w:pPr>
        <w:ind w:left="0" w:firstLine="0"/>
      </w:pPr>
    </w:lvl>
    <w:lvl w:ilvl="2" w:tplc="AEBE611E">
      <w:numFmt w:val="decimal"/>
      <w:lvlText w:val=""/>
      <w:lvlJc w:val="left"/>
      <w:pPr>
        <w:ind w:left="0" w:firstLine="0"/>
      </w:pPr>
    </w:lvl>
    <w:lvl w:ilvl="3" w:tplc="43D22234">
      <w:numFmt w:val="decimal"/>
      <w:lvlText w:val=""/>
      <w:lvlJc w:val="left"/>
      <w:pPr>
        <w:ind w:left="0" w:firstLine="0"/>
      </w:pPr>
    </w:lvl>
    <w:lvl w:ilvl="4" w:tplc="8A3A3F38">
      <w:numFmt w:val="decimal"/>
      <w:lvlText w:val=""/>
      <w:lvlJc w:val="left"/>
      <w:pPr>
        <w:ind w:left="0" w:firstLine="0"/>
      </w:pPr>
    </w:lvl>
    <w:lvl w:ilvl="5" w:tplc="B93A78CC">
      <w:numFmt w:val="decimal"/>
      <w:lvlText w:val=""/>
      <w:lvlJc w:val="left"/>
      <w:pPr>
        <w:ind w:left="0" w:firstLine="0"/>
      </w:pPr>
    </w:lvl>
    <w:lvl w:ilvl="6" w:tplc="96E8CD4C">
      <w:numFmt w:val="decimal"/>
      <w:lvlText w:val=""/>
      <w:lvlJc w:val="left"/>
      <w:pPr>
        <w:ind w:left="0" w:firstLine="0"/>
      </w:pPr>
    </w:lvl>
    <w:lvl w:ilvl="7" w:tplc="7354B7C4">
      <w:numFmt w:val="decimal"/>
      <w:lvlText w:val=""/>
      <w:lvlJc w:val="left"/>
      <w:pPr>
        <w:ind w:left="0" w:firstLine="0"/>
      </w:pPr>
    </w:lvl>
    <w:lvl w:ilvl="8" w:tplc="7CE6E8CE">
      <w:numFmt w:val="decimal"/>
      <w:lvlText w:val=""/>
      <w:lvlJc w:val="left"/>
      <w:pPr>
        <w:ind w:left="0" w:firstLine="0"/>
      </w:pPr>
    </w:lvl>
  </w:abstractNum>
  <w:abstractNum w:abstractNumId="79">
    <w:nsid w:val="00006172"/>
    <w:multiLevelType w:val="hybridMultilevel"/>
    <w:tmpl w:val="53229C9C"/>
    <w:lvl w:ilvl="0" w:tplc="9FB09906">
      <w:start w:val="1"/>
      <w:numFmt w:val="bullet"/>
      <w:lvlText w:val=""/>
      <w:lvlJc w:val="left"/>
      <w:pPr>
        <w:ind w:left="0" w:firstLine="0"/>
      </w:pPr>
    </w:lvl>
    <w:lvl w:ilvl="1" w:tplc="27206AE2">
      <w:numFmt w:val="decimal"/>
      <w:lvlText w:val=""/>
      <w:lvlJc w:val="left"/>
      <w:pPr>
        <w:ind w:left="0" w:firstLine="0"/>
      </w:pPr>
    </w:lvl>
    <w:lvl w:ilvl="2" w:tplc="CA14DE7C">
      <w:numFmt w:val="decimal"/>
      <w:lvlText w:val=""/>
      <w:lvlJc w:val="left"/>
      <w:pPr>
        <w:ind w:left="0" w:firstLine="0"/>
      </w:pPr>
    </w:lvl>
    <w:lvl w:ilvl="3" w:tplc="E6724BBA">
      <w:numFmt w:val="decimal"/>
      <w:lvlText w:val=""/>
      <w:lvlJc w:val="left"/>
      <w:pPr>
        <w:ind w:left="0" w:firstLine="0"/>
      </w:pPr>
    </w:lvl>
    <w:lvl w:ilvl="4" w:tplc="93F47006">
      <w:numFmt w:val="decimal"/>
      <w:lvlText w:val=""/>
      <w:lvlJc w:val="left"/>
      <w:pPr>
        <w:ind w:left="0" w:firstLine="0"/>
      </w:pPr>
    </w:lvl>
    <w:lvl w:ilvl="5" w:tplc="1D941832">
      <w:numFmt w:val="decimal"/>
      <w:lvlText w:val=""/>
      <w:lvlJc w:val="left"/>
      <w:pPr>
        <w:ind w:left="0" w:firstLine="0"/>
      </w:pPr>
    </w:lvl>
    <w:lvl w:ilvl="6" w:tplc="7A242AFC">
      <w:numFmt w:val="decimal"/>
      <w:lvlText w:val=""/>
      <w:lvlJc w:val="left"/>
      <w:pPr>
        <w:ind w:left="0" w:firstLine="0"/>
      </w:pPr>
    </w:lvl>
    <w:lvl w:ilvl="7" w:tplc="7D386FE8">
      <w:numFmt w:val="decimal"/>
      <w:lvlText w:val=""/>
      <w:lvlJc w:val="left"/>
      <w:pPr>
        <w:ind w:left="0" w:firstLine="0"/>
      </w:pPr>
    </w:lvl>
    <w:lvl w:ilvl="8" w:tplc="7ECE1EAE">
      <w:numFmt w:val="decimal"/>
      <w:lvlText w:val=""/>
      <w:lvlJc w:val="left"/>
      <w:pPr>
        <w:ind w:left="0" w:firstLine="0"/>
      </w:pPr>
    </w:lvl>
  </w:abstractNum>
  <w:abstractNum w:abstractNumId="80">
    <w:nsid w:val="00006732"/>
    <w:multiLevelType w:val="hybridMultilevel"/>
    <w:tmpl w:val="805A8BA0"/>
    <w:lvl w:ilvl="0" w:tplc="DC3C958C">
      <w:start w:val="1"/>
      <w:numFmt w:val="bullet"/>
      <w:lvlText w:val=""/>
      <w:lvlJc w:val="left"/>
      <w:pPr>
        <w:ind w:left="0" w:firstLine="0"/>
      </w:pPr>
    </w:lvl>
    <w:lvl w:ilvl="1" w:tplc="82766C58">
      <w:numFmt w:val="decimal"/>
      <w:lvlText w:val=""/>
      <w:lvlJc w:val="left"/>
      <w:pPr>
        <w:ind w:left="0" w:firstLine="0"/>
      </w:pPr>
    </w:lvl>
    <w:lvl w:ilvl="2" w:tplc="D36A3BE6">
      <w:numFmt w:val="decimal"/>
      <w:lvlText w:val=""/>
      <w:lvlJc w:val="left"/>
      <w:pPr>
        <w:ind w:left="0" w:firstLine="0"/>
      </w:pPr>
    </w:lvl>
    <w:lvl w:ilvl="3" w:tplc="64081EA4">
      <w:numFmt w:val="decimal"/>
      <w:lvlText w:val=""/>
      <w:lvlJc w:val="left"/>
      <w:pPr>
        <w:ind w:left="0" w:firstLine="0"/>
      </w:pPr>
    </w:lvl>
    <w:lvl w:ilvl="4" w:tplc="FA588836">
      <w:numFmt w:val="decimal"/>
      <w:lvlText w:val=""/>
      <w:lvlJc w:val="left"/>
      <w:pPr>
        <w:ind w:left="0" w:firstLine="0"/>
      </w:pPr>
    </w:lvl>
    <w:lvl w:ilvl="5" w:tplc="26B41F00">
      <w:numFmt w:val="decimal"/>
      <w:lvlText w:val=""/>
      <w:lvlJc w:val="left"/>
      <w:pPr>
        <w:ind w:left="0" w:firstLine="0"/>
      </w:pPr>
    </w:lvl>
    <w:lvl w:ilvl="6" w:tplc="C6F2C384">
      <w:numFmt w:val="decimal"/>
      <w:lvlText w:val=""/>
      <w:lvlJc w:val="left"/>
      <w:pPr>
        <w:ind w:left="0" w:firstLine="0"/>
      </w:pPr>
    </w:lvl>
    <w:lvl w:ilvl="7" w:tplc="20C815E2">
      <w:numFmt w:val="decimal"/>
      <w:lvlText w:val=""/>
      <w:lvlJc w:val="left"/>
      <w:pPr>
        <w:ind w:left="0" w:firstLine="0"/>
      </w:pPr>
    </w:lvl>
    <w:lvl w:ilvl="8" w:tplc="FD540E24">
      <w:numFmt w:val="decimal"/>
      <w:lvlText w:val=""/>
      <w:lvlJc w:val="left"/>
      <w:pPr>
        <w:ind w:left="0" w:firstLine="0"/>
      </w:pPr>
    </w:lvl>
  </w:abstractNum>
  <w:abstractNum w:abstractNumId="81">
    <w:nsid w:val="00006899"/>
    <w:multiLevelType w:val="hybridMultilevel"/>
    <w:tmpl w:val="205E14B2"/>
    <w:lvl w:ilvl="0" w:tplc="57DE3E72">
      <w:start w:val="1"/>
      <w:numFmt w:val="bullet"/>
      <w:lvlText w:val=""/>
      <w:lvlJc w:val="left"/>
      <w:pPr>
        <w:ind w:left="0" w:firstLine="0"/>
      </w:pPr>
    </w:lvl>
    <w:lvl w:ilvl="1" w:tplc="19C4D2CC">
      <w:numFmt w:val="decimal"/>
      <w:lvlText w:val=""/>
      <w:lvlJc w:val="left"/>
      <w:pPr>
        <w:ind w:left="0" w:firstLine="0"/>
      </w:pPr>
    </w:lvl>
    <w:lvl w:ilvl="2" w:tplc="8AD2222A">
      <w:numFmt w:val="decimal"/>
      <w:lvlText w:val=""/>
      <w:lvlJc w:val="left"/>
      <w:pPr>
        <w:ind w:left="0" w:firstLine="0"/>
      </w:pPr>
    </w:lvl>
    <w:lvl w:ilvl="3" w:tplc="00620EE6">
      <w:numFmt w:val="decimal"/>
      <w:lvlText w:val=""/>
      <w:lvlJc w:val="left"/>
      <w:pPr>
        <w:ind w:left="0" w:firstLine="0"/>
      </w:pPr>
    </w:lvl>
    <w:lvl w:ilvl="4" w:tplc="EF54E908">
      <w:numFmt w:val="decimal"/>
      <w:lvlText w:val=""/>
      <w:lvlJc w:val="left"/>
      <w:pPr>
        <w:ind w:left="0" w:firstLine="0"/>
      </w:pPr>
    </w:lvl>
    <w:lvl w:ilvl="5" w:tplc="9A4A98BC">
      <w:numFmt w:val="decimal"/>
      <w:lvlText w:val=""/>
      <w:lvlJc w:val="left"/>
      <w:pPr>
        <w:ind w:left="0" w:firstLine="0"/>
      </w:pPr>
    </w:lvl>
    <w:lvl w:ilvl="6" w:tplc="DD4EABFC">
      <w:numFmt w:val="decimal"/>
      <w:lvlText w:val=""/>
      <w:lvlJc w:val="left"/>
      <w:pPr>
        <w:ind w:left="0" w:firstLine="0"/>
      </w:pPr>
    </w:lvl>
    <w:lvl w:ilvl="7" w:tplc="531E2738">
      <w:numFmt w:val="decimal"/>
      <w:lvlText w:val=""/>
      <w:lvlJc w:val="left"/>
      <w:pPr>
        <w:ind w:left="0" w:firstLine="0"/>
      </w:pPr>
    </w:lvl>
    <w:lvl w:ilvl="8" w:tplc="F14EDC66">
      <w:numFmt w:val="decimal"/>
      <w:lvlText w:val=""/>
      <w:lvlJc w:val="left"/>
      <w:pPr>
        <w:ind w:left="0" w:firstLine="0"/>
      </w:pPr>
    </w:lvl>
  </w:abstractNum>
  <w:abstractNum w:abstractNumId="82">
    <w:nsid w:val="0000692C"/>
    <w:multiLevelType w:val="hybridMultilevel"/>
    <w:tmpl w:val="7FAC91CA"/>
    <w:lvl w:ilvl="0" w:tplc="764475CA">
      <w:start w:val="1"/>
      <w:numFmt w:val="bullet"/>
      <w:lvlText w:val=""/>
      <w:lvlJc w:val="left"/>
      <w:pPr>
        <w:ind w:left="0" w:firstLine="0"/>
      </w:pPr>
    </w:lvl>
    <w:lvl w:ilvl="1" w:tplc="49500654">
      <w:numFmt w:val="decimal"/>
      <w:lvlText w:val=""/>
      <w:lvlJc w:val="left"/>
      <w:pPr>
        <w:ind w:left="0" w:firstLine="0"/>
      </w:pPr>
    </w:lvl>
    <w:lvl w:ilvl="2" w:tplc="2DC08EBA">
      <w:numFmt w:val="decimal"/>
      <w:lvlText w:val=""/>
      <w:lvlJc w:val="left"/>
      <w:pPr>
        <w:ind w:left="0" w:firstLine="0"/>
      </w:pPr>
    </w:lvl>
    <w:lvl w:ilvl="3" w:tplc="DF30B6E8">
      <w:numFmt w:val="decimal"/>
      <w:lvlText w:val=""/>
      <w:lvlJc w:val="left"/>
      <w:pPr>
        <w:ind w:left="0" w:firstLine="0"/>
      </w:pPr>
    </w:lvl>
    <w:lvl w:ilvl="4" w:tplc="6974F1CC">
      <w:numFmt w:val="decimal"/>
      <w:lvlText w:val=""/>
      <w:lvlJc w:val="left"/>
      <w:pPr>
        <w:ind w:left="0" w:firstLine="0"/>
      </w:pPr>
    </w:lvl>
    <w:lvl w:ilvl="5" w:tplc="DD8A98AC">
      <w:numFmt w:val="decimal"/>
      <w:lvlText w:val=""/>
      <w:lvlJc w:val="left"/>
      <w:pPr>
        <w:ind w:left="0" w:firstLine="0"/>
      </w:pPr>
    </w:lvl>
    <w:lvl w:ilvl="6" w:tplc="9A760B6E">
      <w:numFmt w:val="decimal"/>
      <w:lvlText w:val=""/>
      <w:lvlJc w:val="left"/>
      <w:pPr>
        <w:ind w:left="0" w:firstLine="0"/>
      </w:pPr>
    </w:lvl>
    <w:lvl w:ilvl="7" w:tplc="C0B0CF12">
      <w:numFmt w:val="decimal"/>
      <w:lvlText w:val=""/>
      <w:lvlJc w:val="left"/>
      <w:pPr>
        <w:ind w:left="0" w:firstLine="0"/>
      </w:pPr>
    </w:lvl>
    <w:lvl w:ilvl="8" w:tplc="87009D68">
      <w:numFmt w:val="decimal"/>
      <w:lvlText w:val=""/>
      <w:lvlJc w:val="left"/>
      <w:pPr>
        <w:ind w:left="0" w:firstLine="0"/>
      </w:pPr>
    </w:lvl>
  </w:abstractNum>
  <w:abstractNum w:abstractNumId="83">
    <w:nsid w:val="00006AD4"/>
    <w:multiLevelType w:val="hybridMultilevel"/>
    <w:tmpl w:val="F8080DE4"/>
    <w:lvl w:ilvl="0" w:tplc="352E8244">
      <w:start w:val="1"/>
      <w:numFmt w:val="bullet"/>
      <w:lvlText w:val=""/>
      <w:lvlJc w:val="left"/>
      <w:pPr>
        <w:ind w:left="0" w:firstLine="0"/>
      </w:pPr>
    </w:lvl>
    <w:lvl w:ilvl="1" w:tplc="EBAE2B12">
      <w:numFmt w:val="decimal"/>
      <w:lvlText w:val=""/>
      <w:lvlJc w:val="left"/>
      <w:pPr>
        <w:ind w:left="0" w:firstLine="0"/>
      </w:pPr>
    </w:lvl>
    <w:lvl w:ilvl="2" w:tplc="D2FCCE72">
      <w:numFmt w:val="decimal"/>
      <w:lvlText w:val=""/>
      <w:lvlJc w:val="left"/>
      <w:pPr>
        <w:ind w:left="0" w:firstLine="0"/>
      </w:pPr>
    </w:lvl>
    <w:lvl w:ilvl="3" w:tplc="6D98BC30">
      <w:numFmt w:val="decimal"/>
      <w:lvlText w:val=""/>
      <w:lvlJc w:val="left"/>
      <w:pPr>
        <w:ind w:left="0" w:firstLine="0"/>
      </w:pPr>
    </w:lvl>
    <w:lvl w:ilvl="4" w:tplc="EE7E1512">
      <w:numFmt w:val="decimal"/>
      <w:lvlText w:val=""/>
      <w:lvlJc w:val="left"/>
      <w:pPr>
        <w:ind w:left="0" w:firstLine="0"/>
      </w:pPr>
    </w:lvl>
    <w:lvl w:ilvl="5" w:tplc="C02CE748">
      <w:numFmt w:val="decimal"/>
      <w:lvlText w:val=""/>
      <w:lvlJc w:val="left"/>
      <w:pPr>
        <w:ind w:left="0" w:firstLine="0"/>
      </w:pPr>
    </w:lvl>
    <w:lvl w:ilvl="6" w:tplc="442CAC36">
      <w:numFmt w:val="decimal"/>
      <w:lvlText w:val=""/>
      <w:lvlJc w:val="left"/>
      <w:pPr>
        <w:ind w:left="0" w:firstLine="0"/>
      </w:pPr>
    </w:lvl>
    <w:lvl w:ilvl="7" w:tplc="0BE8374E">
      <w:numFmt w:val="decimal"/>
      <w:lvlText w:val=""/>
      <w:lvlJc w:val="left"/>
      <w:pPr>
        <w:ind w:left="0" w:firstLine="0"/>
      </w:pPr>
    </w:lvl>
    <w:lvl w:ilvl="8" w:tplc="04EC3400">
      <w:numFmt w:val="decimal"/>
      <w:lvlText w:val=""/>
      <w:lvlJc w:val="left"/>
      <w:pPr>
        <w:ind w:left="0" w:firstLine="0"/>
      </w:pPr>
    </w:lvl>
  </w:abstractNum>
  <w:abstractNum w:abstractNumId="84">
    <w:nsid w:val="00006AD6"/>
    <w:multiLevelType w:val="hybridMultilevel"/>
    <w:tmpl w:val="1378446C"/>
    <w:lvl w:ilvl="0" w:tplc="48D0E1CE">
      <w:start w:val="1"/>
      <w:numFmt w:val="bullet"/>
      <w:lvlText w:val=""/>
      <w:lvlJc w:val="left"/>
      <w:pPr>
        <w:ind w:left="0" w:firstLine="0"/>
      </w:pPr>
    </w:lvl>
    <w:lvl w:ilvl="1" w:tplc="3BEC19D0">
      <w:numFmt w:val="decimal"/>
      <w:lvlText w:val=""/>
      <w:lvlJc w:val="left"/>
      <w:pPr>
        <w:ind w:left="0" w:firstLine="0"/>
      </w:pPr>
    </w:lvl>
    <w:lvl w:ilvl="2" w:tplc="A61CFACC">
      <w:numFmt w:val="decimal"/>
      <w:lvlText w:val=""/>
      <w:lvlJc w:val="left"/>
      <w:pPr>
        <w:ind w:left="0" w:firstLine="0"/>
      </w:pPr>
    </w:lvl>
    <w:lvl w:ilvl="3" w:tplc="F852E7BC">
      <w:numFmt w:val="decimal"/>
      <w:lvlText w:val=""/>
      <w:lvlJc w:val="left"/>
      <w:pPr>
        <w:ind w:left="0" w:firstLine="0"/>
      </w:pPr>
    </w:lvl>
    <w:lvl w:ilvl="4" w:tplc="B51EF156">
      <w:numFmt w:val="decimal"/>
      <w:lvlText w:val=""/>
      <w:lvlJc w:val="left"/>
      <w:pPr>
        <w:ind w:left="0" w:firstLine="0"/>
      </w:pPr>
    </w:lvl>
    <w:lvl w:ilvl="5" w:tplc="F4F4E222">
      <w:numFmt w:val="decimal"/>
      <w:lvlText w:val=""/>
      <w:lvlJc w:val="left"/>
      <w:pPr>
        <w:ind w:left="0" w:firstLine="0"/>
      </w:pPr>
    </w:lvl>
    <w:lvl w:ilvl="6" w:tplc="E2406ABE">
      <w:numFmt w:val="decimal"/>
      <w:lvlText w:val=""/>
      <w:lvlJc w:val="left"/>
      <w:pPr>
        <w:ind w:left="0" w:firstLine="0"/>
      </w:pPr>
    </w:lvl>
    <w:lvl w:ilvl="7" w:tplc="9BCA1166">
      <w:numFmt w:val="decimal"/>
      <w:lvlText w:val=""/>
      <w:lvlJc w:val="left"/>
      <w:pPr>
        <w:ind w:left="0" w:firstLine="0"/>
      </w:pPr>
    </w:lvl>
    <w:lvl w:ilvl="8" w:tplc="F92241C8">
      <w:numFmt w:val="decimal"/>
      <w:lvlText w:val=""/>
      <w:lvlJc w:val="left"/>
      <w:pPr>
        <w:ind w:left="0" w:firstLine="0"/>
      </w:pPr>
    </w:lvl>
  </w:abstractNum>
  <w:abstractNum w:abstractNumId="85">
    <w:nsid w:val="00006B72"/>
    <w:multiLevelType w:val="hybridMultilevel"/>
    <w:tmpl w:val="779E6BAA"/>
    <w:lvl w:ilvl="0" w:tplc="DEAAA566">
      <w:start w:val="1"/>
      <w:numFmt w:val="bullet"/>
      <w:lvlText w:val="В"/>
      <w:lvlJc w:val="left"/>
      <w:pPr>
        <w:ind w:left="0" w:firstLine="0"/>
      </w:pPr>
    </w:lvl>
    <w:lvl w:ilvl="1" w:tplc="AC18C052">
      <w:numFmt w:val="decimal"/>
      <w:lvlText w:val=""/>
      <w:lvlJc w:val="left"/>
      <w:pPr>
        <w:ind w:left="0" w:firstLine="0"/>
      </w:pPr>
    </w:lvl>
    <w:lvl w:ilvl="2" w:tplc="BD34F2D0">
      <w:numFmt w:val="decimal"/>
      <w:lvlText w:val=""/>
      <w:lvlJc w:val="left"/>
      <w:pPr>
        <w:ind w:left="0" w:firstLine="0"/>
      </w:pPr>
    </w:lvl>
    <w:lvl w:ilvl="3" w:tplc="AC4EC70C">
      <w:numFmt w:val="decimal"/>
      <w:lvlText w:val=""/>
      <w:lvlJc w:val="left"/>
      <w:pPr>
        <w:ind w:left="0" w:firstLine="0"/>
      </w:pPr>
    </w:lvl>
    <w:lvl w:ilvl="4" w:tplc="89E4903C">
      <w:numFmt w:val="decimal"/>
      <w:lvlText w:val=""/>
      <w:lvlJc w:val="left"/>
      <w:pPr>
        <w:ind w:left="0" w:firstLine="0"/>
      </w:pPr>
    </w:lvl>
    <w:lvl w:ilvl="5" w:tplc="BF2C76FC">
      <w:numFmt w:val="decimal"/>
      <w:lvlText w:val=""/>
      <w:lvlJc w:val="left"/>
      <w:pPr>
        <w:ind w:left="0" w:firstLine="0"/>
      </w:pPr>
    </w:lvl>
    <w:lvl w:ilvl="6" w:tplc="142C4D40">
      <w:numFmt w:val="decimal"/>
      <w:lvlText w:val=""/>
      <w:lvlJc w:val="left"/>
      <w:pPr>
        <w:ind w:left="0" w:firstLine="0"/>
      </w:pPr>
    </w:lvl>
    <w:lvl w:ilvl="7" w:tplc="F600FA00">
      <w:numFmt w:val="decimal"/>
      <w:lvlText w:val=""/>
      <w:lvlJc w:val="left"/>
      <w:pPr>
        <w:ind w:left="0" w:firstLine="0"/>
      </w:pPr>
    </w:lvl>
    <w:lvl w:ilvl="8" w:tplc="96082194">
      <w:numFmt w:val="decimal"/>
      <w:lvlText w:val=""/>
      <w:lvlJc w:val="left"/>
      <w:pPr>
        <w:ind w:left="0" w:firstLine="0"/>
      </w:pPr>
    </w:lvl>
  </w:abstractNum>
  <w:abstractNum w:abstractNumId="86">
    <w:nsid w:val="00006BCB"/>
    <w:multiLevelType w:val="hybridMultilevel"/>
    <w:tmpl w:val="3F840352"/>
    <w:lvl w:ilvl="0" w:tplc="C5C253CA">
      <w:start w:val="1"/>
      <w:numFmt w:val="bullet"/>
      <w:lvlText w:val=""/>
      <w:lvlJc w:val="left"/>
      <w:pPr>
        <w:ind w:left="0" w:firstLine="0"/>
      </w:pPr>
    </w:lvl>
    <w:lvl w:ilvl="1" w:tplc="C848F9C4">
      <w:numFmt w:val="decimal"/>
      <w:lvlText w:val=""/>
      <w:lvlJc w:val="left"/>
      <w:pPr>
        <w:ind w:left="0" w:firstLine="0"/>
      </w:pPr>
    </w:lvl>
    <w:lvl w:ilvl="2" w:tplc="9D206118">
      <w:numFmt w:val="decimal"/>
      <w:lvlText w:val=""/>
      <w:lvlJc w:val="left"/>
      <w:pPr>
        <w:ind w:left="0" w:firstLine="0"/>
      </w:pPr>
    </w:lvl>
    <w:lvl w:ilvl="3" w:tplc="6ECC1EBA">
      <w:numFmt w:val="decimal"/>
      <w:lvlText w:val=""/>
      <w:lvlJc w:val="left"/>
      <w:pPr>
        <w:ind w:left="0" w:firstLine="0"/>
      </w:pPr>
    </w:lvl>
    <w:lvl w:ilvl="4" w:tplc="09A2035C">
      <w:numFmt w:val="decimal"/>
      <w:lvlText w:val=""/>
      <w:lvlJc w:val="left"/>
      <w:pPr>
        <w:ind w:left="0" w:firstLine="0"/>
      </w:pPr>
    </w:lvl>
    <w:lvl w:ilvl="5" w:tplc="5C8CFD38">
      <w:numFmt w:val="decimal"/>
      <w:lvlText w:val=""/>
      <w:lvlJc w:val="left"/>
      <w:pPr>
        <w:ind w:left="0" w:firstLine="0"/>
      </w:pPr>
    </w:lvl>
    <w:lvl w:ilvl="6" w:tplc="E1868260">
      <w:numFmt w:val="decimal"/>
      <w:lvlText w:val=""/>
      <w:lvlJc w:val="left"/>
      <w:pPr>
        <w:ind w:left="0" w:firstLine="0"/>
      </w:pPr>
    </w:lvl>
    <w:lvl w:ilvl="7" w:tplc="065A24FE">
      <w:numFmt w:val="decimal"/>
      <w:lvlText w:val=""/>
      <w:lvlJc w:val="left"/>
      <w:pPr>
        <w:ind w:left="0" w:firstLine="0"/>
      </w:pPr>
    </w:lvl>
    <w:lvl w:ilvl="8" w:tplc="6874A9BC">
      <w:numFmt w:val="decimal"/>
      <w:lvlText w:val=""/>
      <w:lvlJc w:val="left"/>
      <w:pPr>
        <w:ind w:left="0" w:firstLine="0"/>
      </w:pPr>
    </w:lvl>
  </w:abstractNum>
  <w:abstractNum w:abstractNumId="87">
    <w:nsid w:val="00006BE8"/>
    <w:multiLevelType w:val="hybridMultilevel"/>
    <w:tmpl w:val="079080A0"/>
    <w:lvl w:ilvl="0" w:tplc="1CE001F2">
      <w:start w:val="1"/>
      <w:numFmt w:val="bullet"/>
      <w:lvlText w:val="В"/>
      <w:lvlJc w:val="left"/>
      <w:pPr>
        <w:ind w:left="0" w:firstLine="0"/>
      </w:pPr>
    </w:lvl>
    <w:lvl w:ilvl="1" w:tplc="2362CADA">
      <w:numFmt w:val="decimal"/>
      <w:lvlText w:val=""/>
      <w:lvlJc w:val="left"/>
      <w:pPr>
        <w:ind w:left="0" w:firstLine="0"/>
      </w:pPr>
    </w:lvl>
    <w:lvl w:ilvl="2" w:tplc="842861BC">
      <w:numFmt w:val="decimal"/>
      <w:lvlText w:val=""/>
      <w:lvlJc w:val="left"/>
      <w:pPr>
        <w:ind w:left="0" w:firstLine="0"/>
      </w:pPr>
    </w:lvl>
    <w:lvl w:ilvl="3" w:tplc="F0220E0E">
      <w:numFmt w:val="decimal"/>
      <w:lvlText w:val=""/>
      <w:lvlJc w:val="left"/>
      <w:pPr>
        <w:ind w:left="0" w:firstLine="0"/>
      </w:pPr>
    </w:lvl>
    <w:lvl w:ilvl="4" w:tplc="87765F02">
      <w:numFmt w:val="decimal"/>
      <w:lvlText w:val=""/>
      <w:lvlJc w:val="left"/>
      <w:pPr>
        <w:ind w:left="0" w:firstLine="0"/>
      </w:pPr>
    </w:lvl>
    <w:lvl w:ilvl="5" w:tplc="5FDA957E">
      <w:numFmt w:val="decimal"/>
      <w:lvlText w:val=""/>
      <w:lvlJc w:val="left"/>
      <w:pPr>
        <w:ind w:left="0" w:firstLine="0"/>
      </w:pPr>
    </w:lvl>
    <w:lvl w:ilvl="6" w:tplc="67D4CCD6">
      <w:numFmt w:val="decimal"/>
      <w:lvlText w:val=""/>
      <w:lvlJc w:val="left"/>
      <w:pPr>
        <w:ind w:left="0" w:firstLine="0"/>
      </w:pPr>
    </w:lvl>
    <w:lvl w:ilvl="7" w:tplc="DC4C03A8">
      <w:numFmt w:val="decimal"/>
      <w:lvlText w:val=""/>
      <w:lvlJc w:val="left"/>
      <w:pPr>
        <w:ind w:left="0" w:firstLine="0"/>
      </w:pPr>
    </w:lvl>
    <w:lvl w:ilvl="8" w:tplc="AAC03A68">
      <w:numFmt w:val="decimal"/>
      <w:lvlText w:val=""/>
      <w:lvlJc w:val="left"/>
      <w:pPr>
        <w:ind w:left="0" w:firstLine="0"/>
      </w:pPr>
    </w:lvl>
  </w:abstractNum>
  <w:abstractNum w:abstractNumId="88">
    <w:nsid w:val="00006C69"/>
    <w:multiLevelType w:val="hybridMultilevel"/>
    <w:tmpl w:val="093EF6E2"/>
    <w:lvl w:ilvl="0" w:tplc="CE80AE84">
      <w:start w:val="1"/>
      <w:numFmt w:val="bullet"/>
      <w:lvlText w:val=""/>
      <w:lvlJc w:val="left"/>
      <w:pPr>
        <w:ind w:left="0" w:firstLine="0"/>
      </w:pPr>
    </w:lvl>
    <w:lvl w:ilvl="1" w:tplc="AE8E14B4">
      <w:numFmt w:val="decimal"/>
      <w:lvlText w:val=""/>
      <w:lvlJc w:val="left"/>
      <w:pPr>
        <w:ind w:left="0" w:firstLine="0"/>
      </w:pPr>
    </w:lvl>
    <w:lvl w:ilvl="2" w:tplc="95EC0F3E">
      <w:numFmt w:val="decimal"/>
      <w:lvlText w:val=""/>
      <w:lvlJc w:val="left"/>
      <w:pPr>
        <w:ind w:left="0" w:firstLine="0"/>
      </w:pPr>
    </w:lvl>
    <w:lvl w:ilvl="3" w:tplc="196CCA7A">
      <w:numFmt w:val="decimal"/>
      <w:lvlText w:val=""/>
      <w:lvlJc w:val="left"/>
      <w:pPr>
        <w:ind w:left="0" w:firstLine="0"/>
      </w:pPr>
    </w:lvl>
    <w:lvl w:ilvl="4" w:tplc="58D6846E">
      <w:numFmt w:val="decimal"/>
      <w:lvlText w:val=""/>
      <w:lvlJc w:val="left"/>
      <w:pPr>
        <w:ind w:left="0" w:firstLine="0"/>
      </w:pPr>
    </w:lvl>
    <w:lvl w:ilvl="5" w:tplc="00864FC4">
      <w:numFmt w:val="decimal"/>
      <w:lvlText w:val=""/>
      <w:lvlJc w:val="left"/>
      <w:pPr>
        <w:ind w:left="0" w:firstLine="0"/>
      </w:pPr>
    </w:lvl>
    <w:lvl w:ilvl="6" w:tplc="87AAF494">
      <w:numFmt w:val="decimal"/>
      <w:lvlText w:val=""/>
      <w:lvlJc w:val="left"/>
      <w:pPr>
        <w:ind w:left="0" w:firstLine="0"/>
      </w:pPr>
    </w:lvl>
    <w:lvl w:ilvl="7" w:tplc="9B6E5882">
      <w:numFmt w:val="decimal"/>
      <w:lvlText w:val=""/>
      <w:lvlJc w:val="left"/>
      <w:pPr>
        <w:ind w:left="0" w:firstLine="0"/>
      </w:pPr>
    </w:lvl>
    <w:lvl w:ilvl="8" w:tplc="0338D9BA">
      <w:numFmt w:val="decimal"/>
      <w:lvlText w:val=""/>
      <w:lvlJc w:val="left"/>
      <w:pPr>
        <w:ind w:left="0" w:firstLine="0"/>
      </w:pPr>
    </w:lvl>
  </w:abstractNum>
  <w:abstractNum w:abstractNumId="89">
    <w:nsid w:val="00006D22"/>
    <w:multiLevelType w:val="hybridMultilevel"/>
    <w:tmpl w:val="FC90A620"/>
    <w:lvl w:ilvl="0" w:tplc="AB14BC2C">
      <w:start w:val="1"/>
      <w:numFmt w:val="bullet"/>
      <w:lvlText w:val=""/>
      <w:lvlJc w:val="left"/>
      <w:pPr>
        <w:ind w:left="0" w:firstLine="0"/>
      </w:pPr>
    </w:lvl>
    <w:lvl w:ilvl="1" w:tplc="774048F8">
      <w:numFmt w:val="decimal"/>
      <w:lvlText w:val=""/>
      <w:lvlJc w:val="left"/>
      <w:pPr>
        <w:ind w:left="0" w:firstLine="0"/>
      </w:pPr>
    </w:lvl>
    <w:lvl w:ilvl="2" w:tplc="A808E904">
      <w:numFmt w:val="decimal"/>
      <w:lvlText w:val=""/>
      <w:lvlJc w:val="left"/>
      <w:pPr>
        <w:ind w:left="0" w:firstLine="0"/>
      </w:pPr>
    </w:lvl>
    <w:lvl w:ilvl="3" w:tplc="BFE8AC4C">
      <w:numFmt w:val="decimal"/>
      <w:lvlText w:val=""/>
      <w:lvlJc w:val="left"/>
      <w:pPr>
        <w:ind w:left="0" w:firstLine="0"/>
      </w:pPr>
    </w:lvl>
    <w:lvl w:ilvl="4" w:tplc="57EC5C74">
      <w:numFmt w:val="decimal"/>
      <w:lvlText w:val=""/>
      <w:lvlJc w:val="left"/>
      <w:pPr>
        <w:ind w:left="0" w:firstLine="0"/>
      </w:pPr>
    </w:lvl>
    <w:lvl w:ilvl="5" w:tplc="5C908626">
      <w:numFmt w:val="decimal"/>
      <w:lvlText w:val=""/>
      <w:lvlJc w:val="left"/>
      <w:pPr>
        <w:ind w:left="0" w:firstLine="0"/>
      </w:pPr>
    </w:lvl>
    <w:lvl w:ilvl="6" w:tplc="C1685272">
      <w:numFmt w:val="decimal"/>
      <w:lvlText w:val=""/>
      <w:lvlJc w:val="left"/>
      <w:pPr>
        <w:ind w:left="0" w:firstLine="0"/>
      </w:pPr>
    </w:lvl>
    <w:lvl w:ilvl="7" w:tplc="50AE89E2">
      <w:numFmt w:val="decimal"/>
      <w:lvlText w:val=""/>
      <w:lvlJc w:val="left"/>
      <w:pPr>
        <w:ind w:left="0" w:firstLine="0"/>
      </w:pPr>
    </w:lvl>
    <w:lvl w:ilvl="8" w:tplc="33EEA59E">
      <w:numFmt w:val="decimal"/>
      <w:lvlText w:val=""/>
      <w:lvlJc w:val="left"/>
      <w:pPr>
        <w:ind w:left="0" w:firstLine="0"/>
      </w:pPr>
    </w:lvl>
  </w:abstractNum>
  <w:abstractNum w:abstractNumId="90">
    <w:nsid w:val="00007049"/>
    <w:multiLevelType w:val="hybridMultilevel"/>
    <w:tmpl w:val="FC04B74E"/>
    <w:lvl w:ilvl="0" w:tplc="AB1E0CE0">
      <w:start w:val="1"/>
      <w:numFmt w:val="bullet"/>
      <w:lvlText w:val=""/>
      <w:lvlJc w:val="left"/>
      <w:pPr>
        <w:ind w:left="0" w:firstLine="0"/>
      </w:pPr>
    </w:lvl>
    <w:lvl w:ilvl="1" w:tplc="47A63BCA">
      <w:numFmt w:val="decimal"/>
      <w:lvlText w:val=""/>
      <w:lvlJc w:val="left"/>
      <w:pPr>
        <w:ind w:left="0" w:firstLine="0"/>
      </w:pPr>
    </w:lvl>
    <w:lvl w:ilvl="2" w:tplc="35008BF2">
      <w:numFmt w:val="decimal"/>
      <w:lvlText w:val=""/>
      <w:lvlJc w:val="left"/>
      <w:pPr>
        <w:ind w:left="0" w:firstLine="0"/>
      </w:pPr>
    </w:lvl>
    <w:lvl w:ilvl="3" w:tplc="4D728840">
      <w:numFmt w:val="decimal"/>
      <w:lvlText w:val=""/>
      <w:lvlJc w:val="left"/>
      <w:pPr>
        <w:ind w:left="0" w:firstLine="0"/>
      </w:pPr>
    </w:lvl>
    <w:lvl w:ilvl="4" w:tplc="A9025B6A">
      <w:numFmt w:val="decimal"/>
      <w:lvlText w:val=""/>
      <w:lvlJc w:val="left"/>
      <w:pPr>
        <w:ind w:left="0" w:firstLine="0"/>
      </w:pPr>
    </w:lvl>
    <w:lvl w:ilvl="5" w:tplc="449C6FF6">
      <w:numFmt w:val="decimal"/>
      <w:lvlText w:val=""/>
      <w:lvlJc w:val="left"/>
      <w:pPr>
        <w:ind w:left="0" w:firstLine="0"/>
      </w:pPr>
    </w:lvl>
    <w:lvl w:ilvl="6" w:tplc="96EC6AD6">
      <w:numFmt w:val="decimal"/>
      <w:lvlText w:val=""/>
      <w:lvlJc w:val="left"/>
      <w:pPr>
        <w:ind w:left="0" w:firstLine="0"/>
      </w:pPr>
    </w:lvl>
    <w:lvl w:ilvl="7" w:tplc="EF425538">
      <w:numFmt w:val="decimal"/>
      <w:lvlText w:val=""/>
      <w:lvlJc w:val="left"/>
      <w:pPr>
        <w:ind w:left="0" w:firstLine="0"/>
      </w:pPr>
    </w:lvl>
    <w:lvl w:ilvl="8" w:tplc="B356570A">
      <w:numFmt w:val="decimal"/>
      <w:lvlText w:val=""/>
      <w:lvlJc w:val="left"/>
      <w:pPr>
        <w:ind w:left="0" w:firstLine="0"/>
      </w:pPr>
    </w:lvl>
  </w:abstractNum>
  <w:abstractNum w:abstractNumId="91">
    <w:nsid w:val="000071F0"/>
    <w:multiLevelType w:val="hybridMultilevel"/>
    <w:tmpl w:val="48CE9D72"/>
    <w:lvl w:ilvl="0" w:tplc="B5B0D060">
      <w:start w:val="1"/>
      <w:numFmt w:val="bullet"/>
      <w:lvlText w:val="и"/>
      <w:lvlJc w:val="left"/>
      <w:pPr>
        <w:ind w:left="0" w:firstLine="0"/>
      </w:pPr>
    </w:lvl>
    <w:lvl w:ilvl="1" w:tplc="987C403A">
      <w:start w:val="1"/>
      <w:numFmt w:val="bullet"/>
      <w:lvlText w:val="В"/>
      <w:lvlJc w:val="left"/>
      <w:pPr>
        <w:ind w:left="0" w:firstLine="0"/>
      </w:pPr>
    </w:lvl>
    <w:lvl w:ilvl="2" w:tplc="429CE07E">
      <w:start w:val="1"/>
      <w:numFmt w:val="bullet"/>
      <w:lvlText w:val=""/>
      <w:lvlJc w:val="left"/>
      <w:pPr>
        <w:ind w:left="0" w:firstLine="0"/>
      </w:pPr>
    </w:lvl>
    <w:lvl w:ilvl="3" w:tplc="CE18041C">
      <w:numFmt w:val="decimal"/>
      <w:lvlText w:val=""/>
      <w:lvlJc w:val="left"/>
      <w:pPr>
        <w:ind w:left="0" w:firstLine="0"/>
      </w:pPr>
    </w:lvl>
    <w:lvl w:ilvl="4" w:tplc="E6A4D762">
      <w:numFmt w:val="decimal"/>
      <w:lvlText w:val=""/>
      <w:lvlJc w:val="left"/>
      <w:pPr>
        <w:ind w:left="0" w:firstLine="0"/>
      </w:pPr>
    </w:lvl>
    <w:lvl w:ilvl="5" w:tplc="5E3ECB5E">
      <w:numFmt w:val="decimal"/>
      <w:lvlText w:val=""/>
      <w:lvlJc w:val="left"/>
      <w:pPr>
        <w:ind w:left="0" w:firstLine="0"/>
      </w:pPr>
    </w:lvl>
    <w:lvl w:ilvl="6" w:tplc="8D405964">
      <w:numFmt w:val="decimal"/>
      <w:lvlText w:val=""/>
      <w:lvlJc w:val="left"/>
      <w:pPr>
        <w:ind w:left="0" w:firstLine="0"/>
      </w:pPr>
    </w:lvl>
    <w:lvl w:ilvl="7" w:tplc="B2366E56">
      <w:numFmt w:val="decimal"/>
      <w:lvlText w:val=""/>
      <w:lvlJc w:val="left"/>
      <w:pPr>
        <w:ind w:left="0" w:firstLine="0"/>
      </w:pPr>
    </w:lvl>
    <w:lvl w:ilvl="8" w:tplc="372AD6E4">
      <w:numFmt w:val="decimal"/>
      <w:lvlText w:val=""/>
      <w:lvlJc w:val="left"/>
      <w:pPr>
        <w:ind w:left="0" w:firstLine="0"/>
      </w:pPr>
    </w:lvl>
  </w:abstractNum>
  <w:abstractNum w:abstractNumId="92">
    <w:nsid w:val="000073DA"/>
    <w:multiLevelType w:val="hybridMultilevel"/>
    <w:tmpl w:val="1D5E1BB6"/>
    <w:lvl w:ilvl="0" w:tplc="9D682288">
      <w:start w:val="2"/>
      <w:numFmt w:val="decimal"/>
      <w:lvlText w:val="%1."/>
      <w:lvlJc w:val="left"/>
      <w:pPr>
        <w:ind w:left="0" w:firstLine="0"/>
      </w:pPr>
    </w:lvl>
    <w:lvl w:ilvl="1" w:tplc="3FC85974">
      <w:numFmt w:val="decimal"/>
      <w:lvlText w:val=""/>
      <w:lvlJc w:val="left"/>
      <w:pPr>
        <w:ind w:left="0" w:firstLine="0"/>
      </w:pPr>
    </w:lvl>
    <w:lvl w:ilvl="2" w:tplc="1D6ACD58">
      <w:numFmt w:val="decimal"/>
      <w:lvlText w:val=""/>
      <w:lvlJc w:val="left"/>
      <w:pPr>
        <w:ind w:left="0" w:firstLine="0"/>
      </w:pPr>
    </w:lvl>
    <w:lvl w:ilvl="3" w:tplc="404284A2">
      <w:numFmt w:val="decimal"/>
      <w:lvlText w:val=""/>
      <w:lvlJc w:val="left"/>
      <w:pPr>
        <w:ind w:left="0" w:firstLine="0"/>
      </w:pPr>
    </w:lvl>
    <w:lvl w:ilvl="4" w:tplc="C914915A">
      <w:numFmt w:val="decimal"/>
      <w:lvlText w:val=""/>
      <w:lvlJc w:val="left"/>
      <w:pPr>
        <w:ind w:left="0" w:firstLine="0"/>
      </w:pPr>
    </w:lvl>
    <w:lvl w:ilvl="5" w:tplc="B0A41E5C">
      <w:numFmt w:val="decimal"/>
      <w:lvlText w:val=""/>
      <w:lvlJc w:val="left"/>
      <w:pPr>
        <w:ind w:left="0" w:firstLine="0"/>
      </w:pPr>
    </w:lvl>
    <w:lvl w:ilvl="6" w:tplc="EEFE08F4">
      <w:numFmt w:val="decimal"/>
      <w:lvlText w:val=""/>
      <w:lvlJc w:val="left"/>
      <w:pPr>
        <w:ind w:left="0" w:firstLine="0"/>
      </w:pPr>
    </w:lvl>
    <w:lvl w:ilvl="7" w:tplc="B7166DD0">
      <w:numFmt w:val="decimal"/>
      <w:lvlText w:val=""/>
      <w:lvlJc w:val="left"/>
      <w:pPr>
        <w:ind w:left="0" w:firstLine="0"/>
      </w:pPr>
    </w:lvl>
    <w:lvl w:ilvl="8" w:tplc="1E46C1E8">
      <w:numFmt w:val="decimal"/>
      <w:lvlText w:val=""/>
      <w:lvlJc w:val="left"/>
      <w:pPr>
        <w:ind w:left="0" w:firstLine="0"/>
      </w:pPr>
    </w:lvl>
  </w:abstractNum>
  <w:abstractNum w:abstractNumId="93">
    <w:nsid w:val="000075EF"/>
    <w:multiLevelType w:val="hybridMultilevel"/>
    <w:tmpl w:val="FB848B9E"/>
    <w:lvl w:ilvl="0" w:tplc="BB0A086A">
      <w:start w:val="1"/>
      <w:numFmt w:val="bullet"/>
      <w:lvlText w:val=""/>
      <w:lvlJc w:val="left"/>
      <w:pPr>
        <w:ind w:left="0" w:firstLine="0"/>
      </w:pPr>
    </w:lvl>
    <w:lvl w:ilvl="1" w:tplc="33AA8C66">
      <w:numFmt w:val="decimal"/>
      <w:lvlText w:val=""/>
      <w:lvlJc w:val="left"/>
      <w:pPr>
        <w:ind w:left="0" w:firstLine="0"/>
      </w:pPr>
    </w:lvl>
    <w:lvl w:ilvl="2" w:tplc="AC68A6CC">
      <w:numFmt w:val="decimal"/>
      <w:lvlText w:val=""/>
      <w:lvlJc w:val="left"/>
      <w:pPr>
        <w:ind w:left="0" w:firstLine="0"/>
      </w:pPr>
    </w:lvl>
    <w:lvl w:ilvl="3" w:tplc="92FAF55E">
      <w:numFmt w:val="decimal"/>
      <w:lvlText w:val=""/>
      <w:lvlJc w:val="left"/>
      <w:pPr>
        <w:ind w:left="0" w:firstLine="0"/>
      </w:pPr>
    </w:lvl>
    <w:lvl w:ilvl="4" w:tplc="B1F6C764">
      <w:numFmt w:val="decimal"/>
      <w:lvlText w:val=""/>
      <w:lvlJc w:val="left"/>
      <w:pPr>
        <w:ind w:left="0" w:firstLine="0"/>
      </w:pPr>
    </w:lvl>
    <w:lvl w:ilvl="5" w:tplc="EFE6E280">
      <w:numFmt w:val="decimal"/>
      <w:lvlText w:val=""/>
      <w:lvlJc w:val="left"/>
      <w:pPr>
        <w:ind w:left="0" w:firstLine="0"/>
      </w:pPr>
    </w:lvl>
    <w:lvl w:ilvl="6" w:tplc="DEC00842">
      <w:numFmt w:val="decimal"/>
      <w:lvlText w:val=""/>
      <w:lvlJc w:val="left"/>
      <w:pPr>
        <w:ind w:left="0" w:firstLine="0"/>
      </w:pPr>
    </w:lvl>
    <w:lvl w:ilvl="7" w:tplc="141E017E">
      <w:numFmt w:val="decimal"/>
      <w:lvlText w:val=""/>
      <w:lvlJc w:val="left"/>
      <w:pPr>
        <w:ind w:left="0" w:firstLine="0"/>
      </w:pPr>
    </w:lvl>
    <w:lvl w:ilvl="8" w:tplc="B5F88A08">
      <w:numFmt w:val="decimal"/>
      <w:lvlText w:val=""/>
      <w:lvlJc w:val="left"/>
      <w:pPr>
        <w:ind w:left="0" w:firstLine="0"/>
      </w:pPr>
    </w:lvl>
  </w:abstractNum>
  <w:abstractNum w:abstractNumId="94">
    <w:nsid w:val="00007874"/>
    <w:multiLevelType w:val="hybridMultilevel"/>
    <w:tmpl w:val="FB54840E"/>
    <w:lvl w:ilvl="0" w:tplc="764CBF24">
      <w:start w:val="1"/>
      <w:numFmt w:val="bullet"/>
      <w:lvlText w:val="и"/>
      <w:lvlJc w:val="left"/>
      <w:pPr>
        <w:ind w:left="0" w:firstLine="0"/>
      </w:pPr>
    </w:lvl>
    <w:lvl w:ilvl="1" w:tplc="617E9FF0">
      <w:start w:val="1"/>
      <w:numFmt w:val="bullet"/>
      <w:lvlText w:val="В"/>
      <w:lvlJc w:val="left"/>
      <w:pPr>
        <w:ind w:left="0" w:firstLine="0"/>
      </w:pPr>
    </w:lvl>
    <w:lvl w:ilvl="2" w:tplc="68DE7590">
      <w:numFmt w:val="decimal"/>
      <w:lvlText w:val=""/>
      <w:lvlJc w:val="left"/>
      <w:pPr>
        <w:ind w:left="0" w:firstLine="0"/>
      </w:pPr>
    </w:lvl>
    <w:lvl w:ilvl="3" w:tplc="81BA5D7E">
      <w:numFmt w:val="decimal"/>
      <w:lvlText w:val=""/>
      <w:lvlJc w:val="left"/>
      <w:pPr>
        <w:ind w:left="0" w:firstLine="0"/>
      </w:pPr>
    </w:lvl>
    <w:lvl w:ilvl="4" w:tplc="34866DDA">
      <w:numFmt w:val="decimal"/>
      <w:lvlText w:val=""/>
      <w:lvlJc w:val="left"/>
      <w:pPr>
        <w:ind w:left="0" w:firstLine="0"/>
      </w:pPr>
    </w:lvl>
    <w:lvl w:ilvl="5" w:tplc="B0EE0DD4">
      <w:numFmt w:val="decimal"/>
      <w:lvlText w:val=""/>
      <w:lvlJc w:val="left"/>
      <w:pPr>
        <w:ind w:left="0" w:firstLine="0"/>
      </w:pPr>
    </w:lvl>
    <w:lvl w:ilvl="6" w:tplc="F546028A">
      <w:numFmt w:val="decimal"/>
      <w:lvlText w:val=""/>
      <w:lvlJc w:val="left"/>
      <w:pPr>
        <w:ind w:left="0" w:firstLine="0"/>
      </w:pPr>
    </w:lvl>
    <w:lvl w:ilvl="7" w:tplc="B5CA811E">
      <w:numFmt w:val="decimal"/>
      <w:lvlText w:val=""/>
      <w:lvlJc w:val="left"/>
      <w:pPr>
        <w:ind w:left="0" w:firstLine="0"/>
      </w:pPr>
    </w:lvl>
    <w:lvl w:ilvl="8" w:tplc="ED847F02">
      <w:numFmt w:val="decimal"/>
      <w:lvlText w:val=""/>
      <w:lvlJc w:val="left"/>
      <w:pPr>
        <w:ind w:left="0" w:firstLine="0"/>
      </w:pPr>
    </w:lvl>
  </w:abstractNum>
  <w:abstractNum w:abstractNumId="95">
    <w:nsid w:val="00007983"/>
    <w:multiLevelType w:val="hybridMultilevel"/>
    <w:tmpl w:val="8FE0F6C0"/>
    <w:lvl w:ilvl="0" w:tplc="BDF4DD9A">
      <w:start w:val="1"/>
      <w:numFmt w:val="bullet"/>
      <w:lvlText w:val=""/>
      <w:lvlJc w:val="left"/>
      <w:pPr>
        <w:ind w:left="0" w:firstLine="0"/>
      </w:pPr>
    </w:lvl>
    <w:lvl w:ilvl="1" w:tplc="F028CA0E">
      <w:numFmt w:val="decimal"/>
      <w:lvlText w:val=""/>
      <w:lvlJc w:val="left"/>
      <w:pPr>
        <w:ind w:left="0" w:firstLine="0"/>
      </w:pPr>
    </w:lvl>
    <w:lvl w:ilvl="2" w:tplc="1476765A">
      <w:numFmt w:val="decimal"/>
      <w:lvlText w:val=""/>
      <w:lvlJc w:val="left"/>
      <w:pPr>
        <w:ind w:left="0" w:firstLine="0"/>
      </w:pPr>
    </w:lvl>
    <w:lvl w:ilvl="3" w:tplc="C2A0012C">
      <w:numFmt w:val="decimal"/>
      <w:lvlText w:val=""/>
      <w:lvlJc w:val="left"/>
      <w:pPr>
        <w:ind w:left="0" w:firstLine="0"/>
      </w:pPr>
    </w:lvl>
    <w:lvl w:ilvl="4" w:tplc="2BC450BC">
      <w:numFmt w:val="decimal"/>
      <w:lvlText w:val=""/>
      <w:lvlJc w:val="left"/>
      <w:pPr>
        <w:ind w:left="0" w:firstLine="0"/>
      </w:pPr>
    </w:lvl>
    <w:lvl w:ilvl="5" w:tplc="D7046702">
      <w:numFmt w:val="decimal"/>
      <w:lvlText w:val=""/>
      <w:lvlJc w:val="left"/>
      <w:pPr>
        <w:ind w:left="0" w:firstLine="0"/>
      </w:pPr>
    </w:lvl>
    <w:lvl w:ilvl="6" w:tplc="502C3CA8">
      <w:numFmt w:val="decimal"/>
      <w:lvlText w:val=""/>
      <w:lvlJc w:val="left"/>
      <w:pPr>
        <w:ind w:left="0" w:firstLine="0"/>
      </w:pPr>
    </w:lvl>
    <w:lvl w:ilvl="7" w:tplc="74AA0D6C">
      <w:numFmt w:val="decimal"/>
      <w:lvlText w:val=""/>
      <w:lvlJc w:val="left"/>
      <w:pPr>
        <w:ind w:left="0" w:firstLine="0"/>
      </w:pPr>
    </w:lvl>
    <w:lvl w:ilvl="8" w:tplc="67F45422">
      <w:numFmt w:val="decimal"/>
      <w:lvlText w:val=""/>
      <w:lvlJc w:val="left"/>
      <w:pPr>
        <w:ind w:left="0" w:firstLine="0"/>
      </w:pPr>
    </w:lvl>
  </w:abstractNum>
  <w:abstractNum w:abstractNumId="96">
    <w:nsid w:val="00007BB9"/>
    <w:multiLevelType w:val="hybridMultilevel"/>
    <w:tmpl w:val="A9CED2BA"/>
    <w:lvl w:ilvl="0" w:tplc="AE4C4EDA">
      <w:start w:val="6"/>
      <w:numFmt w:val="decimal"/>
      <w:lvlText w:val="%1."/>
      <w:lvlJc w:val="left"/>
      <w:pPr>
        <w:ind w:left="0" w:firstLine="0"/>
      </w:pPr>
      <w:rPr>
        <w:b/>
      </w:rPr>
    </w:lvl>
    <w:lvl w:ilvl="1" w:tplc="93E2DC3C">
      <w:numFmt w:val="decimal"/>
      <w:lvlText w:val=""/>
      <w:lvlJc w:val="left"/>
      <w:pPr>
        <w:ind w:left="0" w:firstLine="0"/>
      </w:pPr>
    </w:lvl>
    <w:lvl w:ilvl="2" w:tplc="97BA54D0">
      <w:numFmt w:val="decimal"/>
      <w:lvlText w:val=""/>
      <w:lvlJc w:val="left"/>
      <w:pPr>
        <w:ind w:left="0" w:firstLine="0"/>
      </w:pPr>
    </w:lvl>
    <w:lvl w:ilvl="3" w:tplc="2C2A8E26">
      <w:numFmt w:val="decimal"/>
      <w:lvlText w:val=""/>
      <w:lvlJc w:val="left"/>
      <w:pPr>
        <w:ind w:left="0" w:firstLine="0"/>
      </w:pPr>
    </w:lvl>
    <w:lvl w:ilvl="4" w:tplc="EF508492">
      <w:numFmt w:val="decimal"/>
      <w:lvlText w:val=""/>
      <w:lvlJc w:val="left"/>
      <w:pPr>
        <w:ind w:left="0" w:firstLine="0"/>
      </w:pPr>
    </w:lvl>
    <w:lvl w:ilvl="5" w:tplc="38E29104">
      <w:numFmt w:val="decimal"/>
      <w:lvlText w:val=""/>
      <w:lvlJc w:val="left"/>
      <w:pPr>
        <w:ind w:left="0" w:firstLine="0"/>
      </w:pPr>
    </w:lvl>
    <w:lvl w:ilvl="6" w:tplc="CF906EFE">
      <w:numFmt w:val="decimal"/>
      <w:lvlText w:val=""/>
      <w:lvlJc w:val="left"/>
      <w:pPr>
        <w:ind w:left="0" w:firstLine="0"/>
      </w:pPr>
    </w:lvl>
    <w:lvl w:ilvl="7" w:tplc="91563DC2">
      <w:numFmt w:val="decimal"/>
      <w:lvlText w:val=""/>
      <w:lvlJc w:val="left"/>
      <w:pPr>
        <w:ind w:left="0" w:firstLine="0"/>
      </w:pPr>
    </w:lvl>
    <w:lvl w:ilvl="8" w:tplc="CFBC1E0C">
      <w:numFmt w:val="decimal"/>
      <w:lvlText w:val=""/>
      <w:lvlJc w:val="left"/>
      <w:pPr>
        <w:ind w:left="0" w:firstLine="0"/>
      </w:pPr>
    </w:lvl>
  </w:abstractNum>
  <w:abstractNum w:abstractNumId="97">
    <w:nsid w:val="00007DD1"/>
    <w:multiLevelType w:val="hybridMultilevel"/>
    <w:tmpl w:val="9FC4A694"/>
    <w:lvl w:ilvl="0" w:tplc="0B609FD0">
      <w:start w:val="1"/>
      <w:numFmt w:val="bullet"/>
      <w:lvlText w:val="В"/>
      <w:lvlJc w:val="left"/>
      <w:pPr>
        <w:ind w:left="0" w:firstLine="0"/>
      </w:pPr>
    </w:lvl>
    <w:lvl w:ilvl="1" w:tplc="9E1E5144">
      <w:start w:val="1"/>
      <w:numFmt w:val="bullet"/>
      <w:lvlText w:val=""/>
      <w:lvlJc w:val="left"/>
      <w:pPr>
        <w:ind w:left="0" w:firstLine="0"/>
      </w:pPr>
    </w:lvl>
    <w:lvl w:ilvl="2" w:tplc="090A1990">
      <w:numFmt w:val="decimal"/>
      <w:lvlText w:val=""/>
      <w:lvlJc w:val="left"/>
      <w:pPr>
        <w:ind w:left="0" w:firstLine="0"/>
      </w:pPr>
    </w:lvl>
    <w:lvl w:ilvl="3" w:tplc="FB326678">
      <w:numFmt w:val="decimal"/>
      <w:lvlText w:val=""/>
      <w:lvlJc w:val="left"/>
      <w:pPr>
        <w:ind w:left="0" w:firstLine="0"/>
      </w:pPr>
    </w:lvl>
    <w:lvl w:ilvl="4" w:tplc="97AE98CC">
      <w:numFmt w:val="decimal"/>
      <w:lvlText w:val=""/>
      <w:lvlJc w:val="left"/>
      <w:pPr>
        <w:ind w:left="0" w:firstLine="0"/>
      </w:pPr>
    </w:lvl>
    <w:lvl w:ilvl="5" w:tplc="79AAD7E8">
      <w:numFmt w:val="decimal"/>
      <w:lvlText w:val=""/>
      <w:lvlJc w:val="left"/>
      <w:pPr>
        <w:ind w:left="0" w:firstLine="0"/>
      </w:pPr>
    </w:lvl>
    <w:lvl w:ilvl="6" w:tplc="934A140A">
      <w:numFmt w:val="decimal"/>
      <w:lvlText w:val=""/>
      <w:lvlJc w:val="left"/>
      <w:pPr>
        <w:ind w:left="0" w:firstLine="0"/>
      </w:pPr>
    </w:lvl>
    <w:lvl w:ilvl="7" w:tplc="24D67162">
      <w:numFmt w:val="decimal"/>
      <w:lvlText w:val=""/>
      <w:lvlJc w:val="left"/>
      <w:pPr>
        <w:ind w:left="0" w:firstLine="0"/>
      </w:pPr>
    </w:lvl>
    <w:lvl w:ilvl="8" w:tplc="4DC60102">
      <w:numFmt w:val="decimal"/>
      <w:lvlText w:val=""/>
      <w:lvlJc w:val="left"/>
      <w:pPr>
        <w:ind w:left="0" w:firstLine="0"/>
      </w:pPr>
    </w:lvl>
  </w:abstractNum>
  <w:abstractNum w:abstractNumId="98">
    <w:nsid w:val="00007F4F"/>
    <w:multiLevelType w:val="hybridMultilevel"/>
    <w:tmpl w:val="B74A3244"/>
    <w:lvl w:ilvl="0" w:tplc="DC820E10">
      <w:start w:val="1"/>
      <w:numFmt w:val="bullet"/>
      <w:lvlText w:val="с"/>
      <w:lvlJc w:val="left"/>
      <w:pPr>
        <w:ind w:left="0" w:firstLine="0"/>
      </w:pPr>
    </w:lvl>
    <w:lvl w:ilvl="1" w:tplc="EFD45CA4">
      <w:numFmt w:val="decimal"/>
      <w:lvlText w:val=""/>
      <w:lvlJc w:val="left"/>
      <w:pPr>
        <w:ind w:left="0" w:firstLine="0"/>
      </w:pPr>
    </w:lvl>
    <w:lvl w:ilvl="2" w:tplc="8D6CF8F6">
      <w:numFmt w:val="decimal"/>
      <w:lvlText w:val=""/>
      <w:lvlJc w:val="left"/>
      <w:pPr>
        <w:ind w:left="0" w:firstLine="0"/>
      </w:pPr>
    </w:lvl>
    <w:lvl w:ilvl="3" w:tplc="BED0D156">
      <w:numFmt w:val="decimal"/>
      <w:lvlText w:val=""/>
      <w:lvlJc w:val="left"/>
      <w:pPr>
        <w:ind w:left="0" w:firstLine="0"/>
      </w:pPr>
    </w:lvl>
    <w:lvl w:ilvl="4" w:tplc="89DAFA0C">
      <w:numFmt w:val="decimal"/>
      <w:lvlText w:val=""/>
      <w:lvlJc w:val="left"/>
      <w:pPr>
        <w:ind w:left="0" w:firstLine="0"/>
      </w:pPr>
    </w:lvl>
    <w:lvl w:ilvl="5" w:tplc="681C5FF6">
      <w:numFmt w:val="decimal"/>
      <w:lvlText w:val=""/>
      <w:lvlJc w:val="left"/>
      <w:pPr>
        <w:ind w:left="0" w:firstLine="0"/>
      </w:pPr>
    </w:lvl>
    <w:lvl w:ilvl="6" w:tplc="C2F857BA">
      <w:numFmt w:val="decimal"/>
      <w:lvlText w:val=""/>
      <w:lvlJc w:val="left"/>
      <w:pPr>
        <w:ind w:left="0" w:firstLine="0"/>
      </w:pPr>
    </w:lvl>
    <w:lvl w:ilvl="7" w:tplc="E21E3ED4">
      <w:numFmt w:val="decimal"/>
      <w:lvlText w:val=""/>
      <w:lvlJc w:val="left"/>
      <w:pPr>
        <w:ind w:left="0" w:firstLine="0"/>
      </w:pPr>
    </w:lvl>
    <w:lvl w:ilvl="8" w:tplc="D92ADB7E">
      <w:numFmt w:val="decimal"/>
      <w:lvlText w:val=""/>
      <w:lvlJc w:val="left"/>
      <w:pPr>
        <w:ind w:left="0" w:firstLine="0"/>
      </w:pPr>
    </w:lvl>
  </w:abstractNum>
  <w:abstractNum w:abstractNumId="99">
    <w:nsid w:val="01570A9A"/>
    <w:multiLevelType w:val="hybridMultilevel"/>
    <w:tmpl w:val="CBBA36AC"/>
    <w:lvl w:ilvl="0" w:tplc="04190001">
      <w:start w:val="1"/>
      <w:numFmt w:val="bullet"/>
      <w:lvlText w:val=""/>
      <w:lvlJc w:val="left"/>
      <w:pPr>
        <w:ind w:left="1287" w:hanging="360"/>
      </w:pPr>
      <w:rPr>
        <w:rFonts w:ascii="Symbol" w:hAnsi="Symbol" w:hint="default"/>
      </w:rPr>
    </w:lvl>
    <w:lvl w:ilvl="1" w:tplc="E64C9CA6">
      <w:numFmt w:val="bullet"/>
      <w:lvlText w:val="•"/>
      <w:lvlJc w:val="left"/>
      <w:pPr>
        <w:ind w:left="2637" w:hanging="990"/>
      </w:pPr>
      <w:rPr>
        <w:rFonts w:ascii="Times New Roman" w:eastAsia="Times New Roman" w:hAnsi="Times New Roman" w:cs="Times New Roman"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0">
    <w:nsid w:val="037D0BE3"/>
    <w:multiLevelType w:val="multilevel"/>
    <w:tmpl w:val="6F8AA366"/>
    <w:lvl w:ilvl="0">
      <w:start w:val="3"/>
      <w:numFmt w:val="decimal"/>
      <w:lvlText w:val="%1"/>
      <w:lvlJc w:val="left"/>
      <w:pPr>
        <w:ind w:left="1681" w:hanging="493"/>
      </w:pPr>
      <w:rPr>
        <w:rFonts w:hint="default"/>
        <w:lang w:val="ru-RU" w:eastAsia="en-US" w:bidi="ar-SA"/>
      </w:rPr>
    </w:lvl>
    <w:lvl w:ilvl="1">
      <w:start w:val="1"/>
      <w:numFmt w:val="decimal"/>
      <w:lvlText w:val="%1.%2."/>
      <w:lvlJc w:val="left"/>
      <w:pPr>
        <w:ind w:left="1681" w:hanging="493"/>
        <w:jc w:val="right"/>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3536" w:hanging="493"/>
      </w:pPr>
      <w:rPr>
        <w:rFonts w:hint="default"/>
        <w:lang w:val="ru-RU" w:eastAsia="en-US" w:bidi="ar-SA"/>
      </w:rPr>
    </w:lvl>
    <w:lvl w:ilvl="3">
      <w:numFmt w:val="bullet"/>
      <w:lvlText w:val="•"/>
      <w:lvlJc w:val="left"/>
      <w:pPr>
        <w:ind w:left="4465" w:hanging="493"/>
      </w:pPr>
      <w:rPr>
        <w:rFonts w:hint="default"/>
        <w:lang w:val="ru-RU" w:eastAsia="en-US" w:bidi="ar-SA"/>
      </w:rPr>
    </w:lvl>
    <w:lvl w:ilvl="4">
      <w:numFmt w:val="bullet"/>
      <w:lvlText w:val="•"/>
      <w:lvlJc w:val="left"/>
      <w:pPr>
        <w:ind w:left="5393" w:hanging="493"/>
      </w:pPr>
      <w:rPr>
        <w:rFonts w:hint="default"/>
        <w:lang w:val="ru-RU" w:eastAsia="en-US" w:bidi="ar-SA"/>
      </w:rPr>
    </w:lvl>
    <w:lvl w:ilvl="5">
      <w:numFmt w:val="bullet"/>
      <w:lvlText w:val="•"/>
      <w:lvlJc w:val="left"/>
      <w:pPr>
        <w:ind w:left="6322" w:hanging="493"/>
      </w:pPr>
      <w:rPr>
        <w:rFonts w:hint="default"/>
        <w:lang w:val="ru-RU" w:eastAsia="en-US" w:bidi="ar-SA"/>
      </w:rPr>
    </w:lvl>
    <w:lvl w:ilvl="6">
      <w:numFmt w:val="bullet"/>
      <w:lvlText w:val="•"/>
      <w:lvlJc w:val="left"/>
      <w:pPr>
        <w:ind w:left="7250" w:hanging="493"/>
      </w:pPr>
      <w:rPr>
        <w:rFonts w:hint="default"/>
        <w:lang w:val="ru-RU" w:eastAsia="en-US" w:bidi="ar-SA"/>
      </w:rPr>
    </w:lvl>
    <w:lvl w:ilvl="7">
      <w:numFmt w:val="bullet"/>
      <w:lvlText w:val="•"/>
      <w:lvlJc w:val="left"/>
      <w:pPr>
        <w:ind w:left="8178" w:hanging="493"/>
      </w:pPr>
      <w:rPr>
        <w:rFonts w:hint="default"/>
        <w:lang w:val="ru-RU" w:eastAsia="en-US" w:bidi="ar-SA"/>
      </w:rPr>
    </w:lvl>
    <w:lvl w:ilvl="8">
      <w:numFmt w:val="bullet"/>
      <w:lvlText w:val="•"/>
      <w:lvlJc w:val="left"/>
      <w:pPr>
        <w:ind w:left="9107" w:hanging="493"/>
      </w:pPr>
      <w:rPr>
        <w:rFonts w:hint="default"/>
        <w:lang w:val="ru-RU" w:eastAsia="en-US" w:bidi="ar-SA"/>
      </w:rPr>
    </w:lvl>
  </w:abstractNum>
  <w:abstractNum w:abstractNumId="101">
    <w:nsid w:val="03E215EC"/>
    <w:multiLevelType w:val="singleLevel"/>
    <w:tmpl w:val="8B0E0F60"/>
    <w:lvl w:ilvl="0">
      <w:start w:val="1"/>
      <w:numFmt w:val="decimal"/>
      <w:lvlText w:val="1.%1."/>
      <w:legacy w:legacy="1" w:legacySpace="0" w:legacyIndent="370"/>
      <w:lvlJc w:val="left"/>
      <w:pPr>
        <w:ind w:left="0" w:firstLine="0"/>
      </w:pPr>
      <w:rPr>
        <w:rFonts w:ascii="Times New Roman" w:hAnsi="Times New Roman" w:cs="Times New Roman" w:hint="default"/>
      </w:rPr>
    </w:lvl>
  </w:abstractNum>
  <w:abstractNum w:abstractNumId="102">
    <w:nsid w:val="045C5C81"/>
    <w:multiLevelType w:val="hybridMultilevel"/>
    <w:tmpl w:val="2DA8F4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3">
    <w:nsid w:val="09274C23"/>
    <w:multiLevelType w:val="multilevel"/>
    <w:tmpl w:val="2CE0D7A4"/>
    <w:lvl w:ilvl="0">
      <w:start w:val="11"/>
      <w:numFmt w:val="decimal"/>
      <w:lvlText w:val="%1"/>
      <w:lvlJc w:val="left"/>
      <w:pPr>
        <w:ind w:left="762" w:hanging="833"/>
      </w:pPr>
      <w:rPr>
        <w:rFonts w:hint="default"/>
        <w:lang w:val="ru-RU" w:eastAsia="en-US" w:bidi="ar-SA"/>
      </w:rPr>
    </w:lvl>
    <w:lvl w:ilvl="1">
      <w:start w:val="3"/>
      <w:numFmt w:val="decimal"/>
      <w:lvlText w:val="%1.%2"/>
      <w:lvlJc w:val="left"/>
      <w:pPr>
        <w:ind w:left="762" w:hanging="833"/>
      </w:pPr>
      <w:rPr>
        <w:rFonts w:ascii="Times New Roman" w:eastAsia="Times New Roman" w:hAnsi="Times New Roman" w:cs="Times New Roman" w:hint="default"/>
        <w:spacing w:val="-11"/>
        <w:w w:val="100"/>
        <w:sz w:val="28"/>
        <w:szCs w:val="28"/>
        <w:lang w:val="ru-RU" w:eastAsia="en-US" w:bidi="ar-SA"/>
      </w:rPr>
    </w:lvl>
    <w:lvl w:ilvl="2">
      <w:start w:val="1"/>
      <w:numFmt w:val="decimal"/>
      <w:lvlText w:val="%3."/>
      <w:lvlJc w:val="left"/>
      <w:pPr>
        <w:ind w:left="1482" w:hanging="579"/>
        <w:jc w:val="right"/>
      </w:pPr>
      <w:rPr>
        <w:rFonts w:ascii="Times New Roman" w:eastAsia="Times New Roman" w:hAnsi="Times New Roman" w:cs="Times New Roman" w:hint="default"/>
        <w:b/>
        <w:bCs/>
        <w:spacing w:val="0"/>
        <w:w w:val="100"/>
        <w:sz w:val="28"/>
        <w:szCs w:val="28"/>
        <w:lang w:val="ru-RU" w:eastAsia="en-US" w:bidi="ar-SA"/>
      </w:rPr>
    </w:lvl>
    <w:lvl w:ilvl="3">
      <w:start w:val="1"/>
      <w:numFmt w:val="decimal"/>
      <w:lvlText w:val="%3.%4."/>
      <w:lvlJc w:val="left"/>
      <w:pPr>
        <w:ind w:left="762" w:hanging="521"/>
      </w:pPr>
      <w:rPr>
        <w:rFonts w:ascii="Times New Roman" w:eastAsia="Times New Roman" w:hAnsi="Times New Roman" w:cs="Times New Roman" w:hint="default"/>
        <w:w w:val="100"/>
        <w:sz w:val="28"/>
        <w:szCs w:val="28"/>
        <w:lang w:val="ru-RU" w:eastAsia="en-US" w:bidi="ar-SA"/>
      </w:rPr>
    </w:lvl>
    <w:lvl w:ilvl="4">
      <w:numFmt w:val="bullet"/>
      <w:lvlText w:val=""/>
      <w:lvlJc w:val="left"/>
      <w:pPr>
        <w:ind w:left="1842" w:hanging="372"/>
      </w:pPr>
      <w:rPr>
        <w:rFonts w:ascii="Symbol" w:eastAsia="Symbol" w:hAnsi="Symbol" w:cs="Symbol" w:hint="default"/>
        <w:w w:val="100"/>
        <w:sz w:val="28"/>
        <w:szCs w:val="28"/>
        <w:lang w:val="ru-RU" w:eastAsia="en-US" w:bidi="ar-SA"/>
      </w:rPr>
    </w:lvl>
    <w:lvl w:ilvl="5">
      <w:numFmt w:val="bullet"/>
      <w:lvlText w:val="•"/>
      <w:lvlJc w:val="left"/>
      <w:pPr>
        <w:ind w:left="2260" w:hanging="372"/>
      </w:pPr>
      <w:rPr>
        <w:rFonts w:hint="default"/>
        <w:lang w:val="ru-RU" w:eastAsia="en-US" w:bidi="ar-SA"/>
      </w:rPr>
    </w:lvl>
    <w:lvl w:ilvl="6">
      <w:numFmt w:val="bullet"/>
      <w:lvlText w:val="•"/>
      <w:lvlJc w:val="left"/>
      <w:pPr>
        <w:ind w:left="4000" w:hanging="372"/>
      </w:pPr>
      <w:rPr>
        <w:rFonts w:hint="default"/>
        <w:lang w:val="ru-RU" w:eastAsia="en-US" w:bidi="ar-SA"/>
      </w:rPr>
    </w:lvl>
    <w:lvl w:ilvl="7">
      <w:numFmt w:val="bullet"/>
      <w:lvlText w:val="•"/>
      <w:lvlJc w:val="left"/>
      <w:pPr>
        <w:ind w:left="5741" w:hanging="372"/>
      </w:pPr>
      <w:rPr>
        <w:rFonts w:hint="default"/>
        <w:lang w:val="ru-RU" w:eastAsia="en-US" w:bidi="ar-SA"/>
      </w:rPr>
    </w:lvl>
    <w:lvl w:ilvl="8">
      <w:numFmt w:val="bullet"/>
      <w:lvlText w:val="•"/>
      <w:lvlJc w:val="left"/>
      <w:pPr>
        <w:ind w:left="7482" w:hanging="372"/>
      </w:pPr>
      <w:rPr>
        <w:rFonts w:hint="default"/>
        <w:lang w:val="ru-RU" w:eastAsia="en-US" w:bidi="ar-SA"/>
      </w:rPr>
    </w:lvl>
  </w:abstractNum>
  <w:abstractNum w:abstractNumId="104">
    <w:nsid w:val="096A58F1"/>
    <w:multiLevelType w:val="hybridMultilevel"/>
    <w:tmpl w:val="E0B88B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5">
    <w:nsid w:val="09982D87"/>
    <w:multiLevelType w:val="multilevel"/>
    <w:tmpl w:val="2E84F01C"/>
    <w:lvl w:ilvl="0">
      <w:start w:val="8"/>
      <w:numFmt w:val="decimal"/>
      <w:lvlText w:val="%1"/>
      <w:lvlJc w:val="left"/>
      <w:pPr>
        <w:ind w:left="1482" w:hanging="980"/>
      </w:pPr>
      <w:rPr>
        <w:rFonts w:hint="default"/>
        <w:lang w:val="ru-RU" w:eastAsia="en-US" w:bidi="ar-SA"/>
      </w:rPr>
    </w:lvl>
    <w:lvl w:ilvl="1">
      <w:start w:val="1"/>
      <w:numFmt w:val="decimal"/>
      <w:lvlText w:val="%1.%2."/>
      <w:lvlJc w:val="left"/>
      <w:pPr>
        <w:ind w:left="1482" w:hanging="980"/>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3376" w:hanging="980"/>
      </w:pPr>
      <w:rPr>
        <w:rFonts w:hint="default"/>
        <w:lang w:val="ru-RU" w:eastAsia="en-US" w:bidi="ar-SA"/>
      </w:rPr>
    </w:lvl>
    <w:lvl w:ilvl="3">
      <w:numFmt w:val="bullet"/>
      <w:lvlText w:val="•"/>
      <w:lvlJc w:val="left"/>
      <w:pPr>
        <w:ind w:left="4325" w:hanging="980"/>
      </w:pPr>
      <w:rPr>
        <w:rFonts w:hint="default"/>
        <w:lang w:val="ru-RU" w:eastAsia="en-US" w:bidi="ar-SA"/>
      </w:rPr>
    </w:lvl>
    <w:lvl w:ilvl="4">
      <w:numFmt w:val="bullet"/>
      <w:lvlText w:val="•"/>
      <w:lvlJc w:val="left"/>
      <w:pPr>
        <w:ind w:left="5273" w:hanging="980"/>
      </w:pPr>
      <w:rPr>
        <w:rFonts w:hint="default"/>
        <w:lang w:val="ru-RU" w:eastAsia="en-US" w:bidi="ar-SA"/>
      </w:rPr>
    </w:lvl>
    <w:lvl w:ilvl="5">
      <w:numFmt w:val="bullet"/>
      <w:lvlText w:val="•"/>
      <w:lvlJc w:val="left"/>
      <w:pPr>
        <w:ind w:left="6222" w:hanging="980"/>
      </w:pPr>
      <w:rPr>
        <w:rFonts w:hint="default"/>
        <w:lang w:val="ru-RU" w:eastAsia="en-US" w:bidi="ar-SA"/>
      </w:rPr>
    </w:lvl>
    <w:lvl w:ilvl="6">
      <w:numFmt w:val="bullet"/>
      <w:lvlText w:val="•"/>
      <w:lvlJc w:val="left"/>
      <w:pPr>
        <w:ind w:left="7170" w:hanging="980"/>
      </w:pPr>
      <w:rPr>
        <w:rFonts w:hint="default"/>
        <w:lang w:val="ru-RU" w:eastAsia="en-US" w:bidi="ar-SA"/>
      </w:rPr>
    </w:lvl>
    <w:lvl w:ilvl="7">
      <w:numFmt w:val="bullet"/>
      <w:lvlText w:val="•"/>
      <w:lvlJc w:val="left"/>
      <w:pPr>
        <w:ind w:left="8118" w:hanging="980"/>
      </w:pPr>
      <w:rPr>
        <w:rFonts w:hint="default"/>
        <w:lang w:val="ru-RU" w:eastAsia="en-US" w:bidi="ar-SA"/>
      </w:rPr>
    </w:lvl>
    <w:lvl w:ilvl="8">
      <w:numFmt w:val="bullet"/>
      <w:lvlText w:val="•"/>
      <w:lvlJc w:val="left"/>
      <w:pPr>
        <w:ind w:left="9067" w:hanging="980"/>
      </w:pPr>
      <w:rPr>
        <w:rFonts w:hint="default"/>
        <w:lang w:val="ru-RU" w:eastAsia="en-US" w:bidi="ar-SA"/>
      </w:rPr>
    </w:lvl>
  </w:abstractNum>
  <w:abstractNum w:abstractNumId="106">
    <w:nsid w:val="09B63717"/>
    <w:multiLevelType w:val="multilevel"/>
    <w:tmpl w:val="155A6C96"/>
    <w:lvl w:ilvl="0">
      <w:start w:val="4"/>
      <w:numFmt w:val="decimal"/>
      <w:lvlText w:val="%1"/>
      <w:lvlJc w:val="left"/>
      <w:pPr>
        <w:ind w:left="1174" w:hanging="493"/>
      </w:pPr>
      <w:rPr>
        <w:rFonts w:hint="default"/>
        <w:lang w:val="ru-RU" w:eastAsia="en-US" w:bidi="ar-SA"/>
      </w:rPr>
    </w:lvl>
    <w:lvl w:ilvl="1">
      <w:start w:val="1"/>
      <w:numFmt w:val="decimal"/>
      <w:lvlText w:val="%1.%2."/>
      <w:lvlJc w:val="left"/>
      <w:pPr>
        <w:ind w:left="1174" w:hanging="493"/>
      </w:pPr>
      <w:rPr>
        <w:rFonts w:ascii="Times New Roman" w:eastAsia="Times New Roman" w:hAnsi="Times New Roman" w:cs="Times New Roman" w:hint="default"/>
        <w:w w:val="100"/>
        <w:sz w:val="28"/>
        <w:szCs w:val="28"/>
        <w:lang w:val="ru-RU" w:eastAsia="en-US" w:bidi="ar-SA"/>
      </w:rPr>
    </w:lvl>
    <w:lvl w:ilvl="2">
      <w:start w:val="1"/>
      <w:numFmt w:val="decimal"/>
      <w:lvlText w:val="%1.%2.%3."/>
      <w:lvlJc w:val="left"/>
      <w:pPr>
        <w:ind w:left="254" w:hanging="792"/>
      </w:pPr>
      <w:rPr>
        <w:rFonts w:ascii="Times New Roman" w:eastAsia="Times New Roman" w:hAnsi="Times New Roman" w:cs="Times New Roman" w:hint="default"/>
        <w:spacing w:val="-3"/>
        <w:w w:val="100"/>
        <w:sz w:val="28"/>
        <w:szCs w:val="28"/>
        <w:lang w:val="ru-RU" w:eastAsia="en-US" w:bidi="ar-SA"/>
      </w:rPr>
    </w:lvl>
    <w:lvl w:ilvl="3">
      <w:numFmt w:val="bullet"/>
      <w:lvlText w:val="•"/>
      <w:lvlJc w:val="left"/>
      <w:pPr>
        <w:ind w:left="3172" w:hanging="792"/>
      </w:pPr>
      <w:rPr>
        <w:rFonts w:hint="default"/>
        <w:lang w:val="ru-RU" w:eastAsia="en-US" w:bidi="ar-SA"/>
      </w:rPr>
    </w:lvl>
    <w:lvl w:ilvl="4">
      <w:numFmt w:val="bullet"/>
      <w:lvlText w:val="•"/>
      <w:lvlJc w:val="left"/>
      <w:pPr>
        <w:ind w:left="4168" w:hanging="792"/>
      </w:pPr>
      <w:rPr>
        <w:rFonts w:hint="default"/>
        <w:lang w:val="ru-RU" w:eastAsia="en-US" w:bidi="ar-SA"/>
      </w:rPr>
    </w:lvl>
    <w:lvl w:ilvl="5">
      <w:numFmt w:val="bullet"/>
      <w:lvlText w:val="•"/>
      <w:lvlJc w:val="left"/>
      <w:pPr>
        <w:ind w:left="5165" w:hanging="792"/>
      </w:pPr>
      <w:rPr>
        <w:rFonts w:hint="default"/>
        <w:lang w:val="ru-RU" w:eastAsia="en-US" w:bidi="ar-SA"/>
      </w:rPr>
    </w:lvl>
    <w:lvl w:ilvl="6">
      <w:numFmt w:val="bullet"/>
      <w:lvlText w:val="•"/>
      <w:lvlJc w:val="left"/>
      <w:pPr>
        <w:ind w:left="6161" w:hanging="792"/>
      </w:pPr>
      <w:rPr>
        <w:rFonts w:hint="default"/>
        <w:lang w:val="ru-RU" w:eastAsia="en-US" w:bidi="ar-SA"/>
      </w:rPr>
    </w:lvl>
    <w:lvl w:ilvl="7">
      <w:numFmt w:val="bullet"/>
      <w:lvlText w:val="•"/>
      <w:lvlJc w:val="left"/>
      <w:pPr>
        <w:ind w:left="7157" w:hanging="792"/>
      </w:pPr>
      <w:rPr>
        <w:rFonts w:hint="default"/>
        <w:lang w:val="ru-RU" w:eastAsia="en-US" w:bidi="ar-SA"/>
      </w:rPr>
    </w:lvl>
    <w:lvl w:ilvl="8">
      <w:numFmt w:val="bullet"/>
      <w:lvlText w:val="•"/>
      <w:lvlJc w:val="left"/>
      <w:pPr>
        <w:ind w:left="8153" w:hanging="792"/>
      </w:pPr>
      <w:rPr>
        <w:rFonts w:hint="default"/>
        <w:lang w:val="ru-RU" w:eastAsia="en-US" w:bidi="ar-SA"/>
      </w:rPr>
    </w:lvl>
  </w:abstractNum>
  <w:abstractNum w:abstractNumId="107">
    <w:nsid w:val="0A8B39CF"/>
    <w:multiLevelType w:val="singleLevel"/>
    <w:tmpl w:val="E5D23172"/>
    <w:lvl w:ilvl="0">
      <w:start w:val="1"/>
      <w:numFmt w:val="decimal"/>
      <w:lvlText w:val="4.1.%1."/>
      <w:legacy w:legacy="1" w:legacySpace="0" w:legacyIndent="610"/>
      <w:lvlJc w:val="left"/>
      <w:rPr>
        <w:rFonts w:ascii="Times New Roman" w:hAnsi="Times New Roman" w:cs="Times New Roman" w:hint="default"/>
      </w:rPr>
    </w:lvl>
  </w:abstractNum>
  <w:abstractNum w:abstractNumId="108">
    <w:nsid w:val="0B6F4241"/>
    <w:multiLevelType w:val="hybridMultilevel"/>
    <w:tmpl w:val="E1EE1A58"/>
    <w:lvl w:ilvl="0" w:tplc="04190001">
      <w:start w:val="1"/>
      <w:numFmt w:val="bullet"/>
      <w:lvlText w:val=""/>
      <w:lvlJc w:val="left"/>
      <w:pPr>
        <w:tabs>
          <w:tab w:val="num" w:pos="1575"/>
        </w:tabs>
        <w:ind w:left="157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9">
    <w:nsid w:val="0C9B50BE"/>
    <w:multiLevelType w:val="multilevel"/>
    <w:tmpl w:val="C25603F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0">
    <w:nsid w:val="0D9B2F66"/>
    <w:multiLevelType w:val="multilevel"/>
    <w:tmpl w:val="2A2AF6D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1">
    <w:nsid w:val="0DEF43A3"/>
    <w:multiLevelType w:val="multilevel"/>
    <w:tmpl w:val="B35A20A0"/>
    <w:lvl w:ilvl="0">
      <w:start w:val="6"/>
      <w:numFmt w:val="decimal"/>
      <w:lvlText w:val="%1"/>
      <w:lvlJc w:val="left"/>
      <w:pPr>
        <w:ind w:left="762" w:hanging="624"/>
      </w:pPr>
      <w:rPr>
        <w:rFonts w:hint="default"/>
        <w:lang w:val="ru-RU" w:eastAsia="en-US" w:bidi="ar-SA"/>
      </w:rPr>
    </w:lvl>
    <w:lvl w:ilvl="1">
      <w:start w:val="1"/>
      <w:numFmt w:val="decimal"/>
      <w:lvlText w:val="%1.%2."/>
      <w:lvlJc w:val="left"/>
      <w:pPr>
        <w:ind w:left="762" w:hanging="624"/>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800" w:hanging="624"/>
      </w:pPr>
      <w:rPr>
        <w:rFonts w:hint="default"/>
        <w:lang w:val="ru-RU" w:eastAsia="en-US" w:bidi="ar-SA"/>
      </w:rPr>
    </w:lvl>
    <w:lvl w:ilvl="3">
      <w:numFmt w:val="bullet"/>
      <w:lvlText w:val="•"/>
      <w:lvlJc w:val="left"/>
      <w:pPr>
        <w:ind w:left="3821" w:hanging="624"/>
      </w:pPr>
      <w:rPr>
        <w:rFonts w:hint="default"/>
        <w:lang w:val="ru-RU" w:eastAsia="en-US" w:bidi="ar-SA"/>
      </w:rPr>
    </w:lvl>
    <w:lvl w:ilvl="4">
      <w:numFmt w:val="bullet"/>
      <w:lvlText w:val="•"/>
      <w:lvlJc w:val="left"/>
      <w:pPr>
        <w:ind w:left="4841" w:hanging="624"/>
      </w:pPr>
      <w:rPr>
        <w:rFonts w:hint="default"/>
        <w:lang w:val="ru-RU" w:eastAsia="en-US" w:bidi="ar-SA"/>
      </w:rPr>
    </w:lvl>
    <w:lvl w:ilvl="5">
      <w:numFmt w:val="bullet"/>
      <w:lvlText w:val="•"/>
      <w:lvlJc w:val="left"/>
      <w:pPr>
        <w:ind w:left="5862" w:hanging="624"/>
      </w:pPr>
      <w:rPr>
        <w:rFonts w:hint="default"/>
        <w:lang w:val="ru-RU" w:eastAsia="en-US" w:bidi="ar-SA"/>
      </w:rPr>
    </w:lvl>
    <w:lvl w:ilvl="6">
      <w:numFmt w:val="bullet"/>
      <w:lvlText w:val="•"/>
      <w:lvlJc w:val="left"/>
      <w:pPr>
        <w:ind w:left="6882" w:hanging="624"/>
      </w:pPr>
      <w:rPr>
        <w:rFonts w:hint="default"/>
        <w:lang w:val="ru-RU" w:eastAsia="en-US" w:bidi="ar-SA"/>
      </w:rPr>
    </w:lvl>
    <w:lvl w:ilvl="7">
      <w:numFmt w:val="bullet"/>
      <w:lvlText w:val="•"/>
      <w:lvlJc w:val="left"/>
      <w:pPr>
        <w:ind w:left="7902" w:hanging="624"/>
      </w:pPr>
      <w:rPr>
        <w:rFonts w:hint="default"/>
        <w:lang w:val="ru-RU" w:eastAsia="en-US" w:bidi="ar-SA"/>
      </w:rPr>
    </w:lvl>
    <w:lvl w:ilvl="8">
      <w:numFmt w:val="bullet"/>
      <w:lvlText w:val="•"/>
      <w:lvlJc w:val="left"/>
      <w:pPr>
        <w:ind w:left="8923" w:hanging="624"/>
      </w:pPr>
      <w:rPr>
        <w:rFonts w:hint="default"/>
        <w:lang w:val="ru-RU" w:eastAsia="en-US" w:bidi="ar-SA"/>
      </w:rPr>
    </w:lvl>
  </w:abstractNum>
  <w:abstractNum w:abstractNumId="112">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3">
    <w:nsid w:val="0FC40887"/>
    <w:multiLevelType w:val="hybridMultilevel"/>
    <w:tmpl w:val="BFB037F4"/>
    <w:lvl w:ilvl="0" w:tplc="DC703370">
      <w:numFmt w:val="bullet"/>
      <w:lvlText w:val="–"/>
      <w:lvlJc w:val="left"/>
      <w:pPr>
        <w:ind w:left="762" w:hanging="370"/>
      </w:pPr>
      <w:rPr>
        <w:rFonts w:ascii="Times New Roman" w:eastAsia="Times New Roman" w:hAnsi="Times New Roman" w:cs="Times New Roman" w:hint="default"/>
        <w:w w:val="100"/>
        <w:sz w:val="28"/>
        <w:szCs w:val="28"/>
        <w:lang w:val="ru-RU" w:eastAsia="en-US" w:bidi="ar-SA"/>
      </w:rPr>
    </w:lvl>
    <w:lvl w:ilvl="1" w:tplc="BF84CD2A">
      <w:numFmt w:val="bullet"/>
      <w:lvlText w:val="•"/>
      <w:lvlJc w:val="left"/>
      <w:pPr>
        <w:ind w:left="1780" w:hanging="370"/>
      </w:pPr>
      <w:rPr>
        <w:rFonts w:hint="default"/>
        <w:lang w:val="ru-RU" w:eastAsia="en-US" w:bidi="ar-SA"/>
      </w:rPr>
    </w:lvl>
    <w:lvl w:ilvl="2" w:tplc="848EAF82">
      <w:numFmt w:val="bullet"/>
      <w:lvlText w:val="•"/>
      <w:lvlJc w:val="left"/>
      <w:pPr>
        <w:ind w:left="2800" w:hanging="370"/>
      </w:pPr>
      <w:rPr>
        <w:rFonts w:hint="default"/>
        <w:lang w:val="ru-RU" w:eastAsia="en-US" w:bidi="ar-SA"/>
      </w:rPr>
    </w:lvl>
    <w:lvl w:ilvl="3" w:tplc="84D8C0FE">
      <w:numFmt w:val="bullet"/>
      <w:lvlText w:val="•"/>
      <w:lvlJc w:val="left"/>
      <w:pPr>
        <w:ind w:left="3821" w:hanging="370"/>
      </w:pPr>
      <w:rPr>
        <w:rFonts w:hint="default"/>
        <w:lang w:val="ru-RU" w:eastAsia="en-US" w:bidi="ar-SA"/>
      </w:rPr>
    </w:lvl>
    <w:lvl w:ilvl="4" w:tplc="7F2401EA">
      <w:numFmt w:val="bullet"/>
      <w:lvlText w:val="•"/>
      <w:lvlJc w:val="left"/>
      <w:pPr>
        <w:ind w:left="4841" w:hanging="370"/>
      </w:pPr>
      <w:rPr>
        <w:rFonts w:hint="default"/>
        <w:lang w:val="ru-RU" w:eastAsia="en-US" w:bidi="ar-SA"/>
      </w:rPr>
    </w:lvl>
    <w:lvl w:ilvl="5" w:tplc="E96A3478">
      <w:numFmt w:val="bullet"/>
      <w:lvlText w:val="•"/>
      <w:lvlJc w:val="left"/>
      <w:pPr>
        <w:ind w:left="5862" w:hanging="370"/>
      </w:pPr>
      <w:rPr>
        <w:rFonts w:hint="default"/>
        <w:lang w:val="ru-RU" w:eastAsia="en-US" w:bidi="ar-SA"/>
      </w:rPr>
    </w:lvl>
    <w:lvl w:ilvl="6" w:tplc="46604BA4">
      <w:numFmt w:val="bullet"/>
      <w:lvlText w:val="•"/>
      <w:lvlJc w:val="left"/>
      <w:pPr>
        <w:ind w:left="6882" w:hanging="370"/>
      </w:pPr>
      <w:rPr>
        <w:rFonts w:hint="default"/>
        <w:lang w:val="ru-RU" w:eastAsia="en-US" w:bidi="ar-SA"/>
      </w:rPr>
    </w:lvl>
    <w:lvl w:ilvl="7" w:tplc="4D10B5A4">
      <w:numFmt w:val="bullet"/>
      <w:lvlText w:val="•"/>
      <w:lvlJc w:val="left"/>
      <w:pPr>
        <w:ind w:left="7902" w:hanging="370"/>
      </w:pPr>
      <w:rPr>
        <w:rFonts w:hint="default"/>
        <w:lang w:val="ru-RU" w:eastAsia="en-US" w:bidi="ar-SA"/>
      </w:rPr>
    </w:lvl>
    <w:lvl w:ilvl="8" w:tplc="FCF28A30">
      <w:numFmt w:val="bullet"/>
      <w:lvlText w:val="•"/>
      <w:lvlJc w:val="left"/>
      <w:pPr>
        <w:ind w:left="8923" w:hanging="370"/>
      </w:pPr>
      <w:rPr>
        <w:rFonts w:hint="default"/>
        <w:lang w:val="ru-RU" w:eastAsia="en-US" w:bidi="ar-SA"/>
      </w:rPr>
    </w:lvl>
  </w:abstractNum>
  <w:abstractNum w:abstractNumId="114">
    <w:nsid w:val="11017913"/>
    <w:multiLevelType w:val="hybridMultilevel"/>
    <w:tmpl w:val="D89EB7A2"/>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15">
    <w:nsid w:val="124F16D4"/>
    <w:multiLevelType w:val="hybridMultilevel"/>
    <w:tmpl w:val="F95C053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6">
    <w:nsid w:val="14F76AEE"/>
    <w:multiLevelType w:val="hybridMultilevel"/>
    <w:tmpl w:val="581475DE"/>
    <w:lvl w:ilvl="0" w:tplc="0419000F">
      <w:start w:val="1"/>
      <w:numFmt w:val="decimal"/>
      <w:lvlText w:val="%1."/>
      <w:lvlJc w:val="left"/>
      <w:pPr>
        <w:tabs>
          <w:tab w:val="num" w:pos="502"/>
        </w:tabs>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7">
    <w:nsid w:val="15482C70"/>
    <w:multiLevelType w:val="hybridMultilevel"/>
    <w:tmpl w:val="1FD0DE8A"/>
    <w:lvl w:ilvl="0" w:tplc="154A22A4">
      <w:start w:val="1"/>
      <w:numFmt w:val="decimal"/>
      <w:lvlText w:val="%1."/>
      <w:lvlJc w:val="left"/>
      <w:pPr>
        <w:ind w:left="762" w:hanging="430"/>
      </w:pPr>
      <w:rPr>
        <w:rFonts w:hint="default"/>
        <w:w w:val="100"/>
        <w:lang w:val="ru-RU" w:eastAsia="en-US" w:bidi="ar-SA"/>
      </w:rPr>
    </w:lvl>
    <w:lvl w:ilvl="1" w:tplc="6BA2983A">
      <w:start w:val="1"/>
      <w:numFmt w:val="upperRoman"/>
      <w:lvlText w:val="%2."/>
      <w:lvlJc w:val="left"/>
      <w:pPr>
        <w:ind w:left="4684" w:hanging="281"/>
        <w:jc w:val="right"/>
      </w:pPr>
      <w:rPr>
        <w:rFonts w:ascii="Times New Roman" w:eastAsia="Times New Roman" w:hAnsi="Times New Roman" w:cs="Times New Roman" w:hint="default"/>
        <w:w w:val="100"/>
        <w:sz w:val="28"/>
        <w:szCs w:val="28"/>
        <w:lang w:val="ru-RU" w:eastAsia="en-US" w:bidi="ar-SA"/>
      </w:rPr>
    </w:lvl>
    <w:lvl w:ilvl="2" w:tplc="8F90F94C">
      <w:numFmt w:val="bullet"/>
      <w:lvlText w:val="•"/>
      <w:lvlJc w:val="left"/>
      <w:pPr>
        <w:ind w:left="5378" w:hanging="281"/>
      </w:pPr>
      <w:rPr>
        <w:rFonts w:hint="default"/>
        <w:lang w:val="ru-RU" w:eastAsia="en-US" w:bidi="ar-SA"/>
      </w:rPr>
    </w:lvl>
    <w:lvl w:ilvl="3" w:tplc="7FA42B74">
      <w:numFmt w:val="bullet"/>
      <w:lvlText w:val="•"/>
      <w:lvlJc w:val="left"/>
      <w:pPr>
        <w:ind w:left="6076" w:hanging="281"/>
      </w:pPr>
      <w:rPr>
        <w:rFonts w:hint="default"/>
        <w:lang w:val="ru-RU" w:eastAsia="en-US" w:bidi="ar-SA"/>
      </w:rPr>
    </w:lvl>
    <w:lvl w:ilvl="4" w:tplc="88DC01C4">
      <w:numFmt w:val="bullet"/>
      <w:lvlText w:val="•"/>
      <w:lvlJc w:val="left"/>
      <w:pPr>
        <w:ind w:left="6774" w:hanging="281"/>
      </w:pPr>
      <w:rPr>
        <w:rFonts w:hint="default"/>
        <w:lang w:val="ru-RU" w:eastAsia="en-US" w:bidi="ar-SA"/>
      </w:rPr>
    </w:lvl>
    <w:lvl w:ilvl="5" w:tplc="0C78B9A2">
      <w:numFmt w:val="bullet"/>
      <w:lvlText w:val="•"/>
      <w:lvlJc w:val="left"/>
      <w:pPr>
        <w:ind w:left="7472" w:hanging="281"/>
      </w:pPr>
      <w:rPr>
        <w:rFonts w:hint="default"/>
        <w:lang w:val="ru-RU" w:eastAsia="en-US" w:bidi="ar-SA"/>
      </w:rPr>
    </w:lvl>
    <w:lvl w:ilvl="6" w:tplc="2FDA0D74">
      <w:numFmt w:val="bullet"/>
      <w:lvlText w:val="•"/>
      <w:lvlJc w:val="left"/>
      <w:pPr>
        <w:ind w:left="8171" w:hanging="281"/>
      </w:pPr>
      <w:rPr>
        <w:rFonts w:hint="default"/>
        <w:lang w:val="ru-RU" w:eastAsia="en-US" w:bidi="ar-SA"/>
      </w:rPr>
    </w:lvl>
    <w:lvl w:ilvl="7" w:tplc="958A4818">
      <w:numFmt w:val="bullet"/>
      <w:lvlText w:val="•"/>
      <w:lvlJc w:val="left"/>
      <w:pPr>
        <w:ind w:left="8869" w:hanging="281"/>
      </w:pPr>
      <w:rPr>
        <w:rFonts w:hint="default"/>
        <w:lang w:val="ru-RU" w:eastAsia="en-US" w:bidi="ar-SA"/>
      </w:rPr>
    </w:lvl>
    <w:lvl w:ilvl="8" w:tplc="23863E54">
      <w:numFmt w:val="bullet"/>
      <w:lvlText w:val="•"/>
      <w:lvlJc w:val="left"/>
      <w:pPr>
        <w:ind w:left="9567" w:hanging="281"/>
      </w:pPr>
      <w:rPr>
        <w:rFonts w:hint="default"/>
        <w:lang w:val="ru-RU" w:eastAsia="en-US" w:bidi="ar-SA"/>
      </w:rPr>
    </w:lvl>
  </w:abstractNum>
  <w:abstractNum w:abstractNumId="118">
    <w:nsid w:val="15A100E1"/>
    <w:multiLevelType w:val="hybridMultilevel"/>
    <w:tmpl w:val="A71698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9">
    <w:nsid w:val="15DD00D1"/>
    <w:multiLevelType w:val="multilevel"/>
    <w:tmpl w:val="F656CA4E"/>
    <w:lvl w:ilvl="0">
      <w:start w:val="5"/>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20">
    <w:nsid w:val="17641993"/>
    <w:multiLevelType w:val="hybridMultilevel"/>
    <w:tmpl w:val="A42E23FC"/>
    <w:lvl w:ilvl="0" w:tplc="ED3EFB32">
      <w:start w:val="1"/>
      <w:numFmt w:val="decimal"/>
      <w:lvlText w:val="%1."/>
      <w:lvlJc w:val="left"/>
      <w:pPr>
        <w:ind w:left="4039" w:hanging="281"/>
        <w:jc w:val="right"/>
      </w:pPr>
      <w:rPr>
        <w:rFonts w:ascii="Times New Roman" w:eastAsia="Times New Roman" w:hAnsi="Times New Roman" w:cs="Times New Roman" w:hint="default"/>
        <w:b/>
        <w:bCs/>
        <w:w w:val="100"/>
        <w:sz w:val="28"/>
        <w:szCs w:val="28"/>
        <w:lang w:val="ru-RU" w:eastAsia="en-US" w:bidi="ar-SA"/>
      </w:rPr>
    </w:lvl>
    <w:lvl w:ilvl="1" w:tplc="6776979A">
      <w:numFmt w:val="bullet"/>
      <w:lvlText w:val="•"/>
      <w:lvlJc w:val="left"/>
      <w:pPr>
        <w:ind w:left="4650" w:hanging="281"/>
      </w:pPr>
      <w:rPr>
        <w:rFonts w:hint="default"/>
        <w:lang w:val="ru-RU" w:eastAsia="en-US" w:bidi="ar-SA"/>
      </w:rPr>
    </w:lvl>
    <w:lvl w:ilvl="2" w:tplc="7FF2F688">
      <w:numFmt w:val="bullet"/>
      <w:lvlText w:val="•"/>
      <w:lvlJc w:val="left"/>
      <w:pPr>
        <w:ind w:left="5261" w:hanging="281"/>
      </w:pPr>
      <w:rPr>
        <w:rFonts w:hint="default"/>
        <w:lang w:val="ru-RU" w:eastAsia="en-US" w:bidi="ar-SA"/>
      </w:rPr>
    </w:lvl>
    <w:lvl w:ilvl="3" w:tplc="6A022E16">
      <w:numFmt w:val="bullet"/>
      <w:lvlText w:val="•"/>
      <w:lvlJc w:val="left"/>
      <w:pPr>
        <w:ind w:left="5871" w:hanging="281"/>
      </w:pPr>
      <w:rPr>
        <w:rFonts w:hint="default"/>
        <w:lang w:val="ru-RU" w:eastAsia="en-US" w:bidi="ar-SA"/>
      </w:rPr>
    </w:lvl>
    <w:lvl w:ilvl="4" w:tplc="4CAA7F2A">
      <w:numFmt w:val="bullet"/>
      <w:lvlText w:val="•"/>
      <w:lvlJc w:val="left"/>
      <w:pPr>
        <w:ind w:left="6482" w:hanging="281"/>
      </w:pPr>
      <w:rPr>
        <w:rFonts w:hint="default"/>
        <w:lang w:val="ru-RU" w:eastAsia="en-US" w:bidi="ar-SA"/>
      </w:rPr>
    </w:lvl>
    <w:lvl w:ilvl="5" w:tplc="F3FCB0AC">
      <w:numFmt w:val="bullet"/>
      <w:lvlText w:val="•"/>
      <w:lvlJc w:val="left"/>
      <w:pPr>
        <w:ind w:left="7093" w:hanging="281"/>
      </w:pPr>
      <w:rPr>
        <w:rFonts w:hint="default"/>
        <w:lang w:val="ru-RU" w:eastAsia="en-US" w:bidi="ar-SA"/>
      </w:rPr>
    </w:lvl>
    <w:lvl w:ilvl="6" w:tplc="6922AE1A">
      <w:numFmt w:val="bullet"/>
      <w:lvlText w:val="•"/>
      <w:lvlJc w:val="left"/>
      <w:pPr>
        <w:ind w:left="7703" w:hanging="281"/>
      </w:pPr>
      <w:rPr>
        <w:rFonts w:hint="default"/>
        <w:lang w:val="ru-RU" w:eastAsia="en-US" w:bidi="ar-SA"/>
      </w:rPr>
    </w:lvl>
    <w:lvl w:ilvl="7" w:tplc="9C6EAB44">
      <w:numFmt w:val="bullet"/>
      <w:lvlText w:val="•"/>
      <w:lvlJc w:val="left"/>
      <w:pPr>
        <w:ind w:left="8314" w:hanging="281"/>
      </w:pPr>
      <w:rPr>
        <w:rFonts w:hint="default"/>
        <w:lang w:val="ru-RU" w:eastAsia="en-US" w:bidi="ar-SA"/>
      </w:rPr>
    </w:lvl>
    <w:lvl w:ilvl="8" w:tplc="F5E04970">
      <w:numFmt w:val="bullet"/>
      <w:lvlText w:val="•"/>
      <w:lvlJc w:val="left"/>
      <w:pPr>
        <w:ind w:left="8925" w:hanging="281"/>
      </w:pPr>
      <w:rPr>
        <w:rFonts w:hint="default"/>
        <w:lang w:val="ru-RU" w:eastAsia="en-US" w:bidi="ar-SA"/>
      </w:rPr>
    </w:lvl>
  </w:abstractNum>
  <w:abstractNum w:abstractNumId="121">
    <w:nsid w:val="192A12BA"/>
    <w:multiLevelType w:val="multilevel"/>
    <w:tmpl w:val="6016C72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2">
    <w:nsid w:val="1A3A551F"/>
    <w:multiLevelType w:val="hybridMultilevel"/>
    <w:tmpl w:val="A264666C"/>
    <w:lvl w:ilvl="0" w:tplc="04190001">
      <w:start w:val="1"/>
      <w:numFmt w:val="bullet"/>
      <w:lvlText w:val=""/>
      <w:lvlJc w:val="left"/>
      <w:pPr>
        <w:ind w:left="236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3">
    <w:nsid w:val="1BC80067"/>
    <w:multiLevelType w:val="hybridMultilevel"/>
    <w:tmpl w:val="378EC1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4">
    <w:nsid w:val="1E3E70B4"/>
    <w:multiLevelType w:val="multilevel"/>
    <w:tmpl w:val="E3D4F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nsid w:val="206A32A1"/>
    <w:multiLevelType w:val="hybridMultilevel"/>
    <w:tmpl w:val="268C44E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6">
    <w:nsid w:val="20BE52EF"/>
    <w:multiLevelType w:val="hybridMultilevel"/>
    <w:tmpl w:val="BB2CFD62"/>
    <w:lvl w:ilvl="0" w:tplc="2A9C10B0">
      <w:numFmt w:val="bullet"/>
      <w:lvlText w:val="-"/>
      <w:lvlJc w:val="left"/>
      <w:pPr>
        <w:ind w:left="762" w:hanging="356"/>
      </w:pPr>
      <w:rPr>
        <w:rFonts w:ascii="Times New Roman" w:eastAsia="Times New Roman" w:hAnsi="Times New Roman" w:cs="Times New Roman" w:hint="default"/>
        <w:w w:val="100"/>
        <w:sz w:val="28"/>
        <w:szCs w:val="28"/>
        <w:lang w:val="ru-RU" w:eastAsia="en-US" w:bidi="ar-SA"/>
      </w:rPr>
    </w:lvl>
    <w:lvl w:ilvl="1" w:tplc="B2785DBA">
      <w:numFmt w:val="bullet"/>
      <w:lvlText w:val="•"/>
      <w:lvlJc w:val="left"/>
      <w:pPr>
        <w:ind w:left="1780" w:hanging="356"/>
      </w:pPr>
      <w:rPr>
        <w:rFonts w:hint="default"/>
        <w:lang w:val="ru-RU" w:eastAsia="en-US" w:bidi="ar-SA"/>
      </w:rPr>
    </w:lvl>
    <w:lvl w:ilvl="2" w:tplc="10945C12">
      <w:numFmt w:val="bullet"/>
      <w:lvlText w:val="•"/>
      <w:lvlJc w:val="left"/>
      <w:pPr>
        <w:ind w:left="2800" w:hanging="356"/>
      </w:pPr>
      <w:rPr>
        <w:rFonts w:hint="default"/>
        <w:lang w:val="ru-RU" w:eastAsia="en-US" w:bidi="ar-SA"/>
      </w:rPr>
    </w:lvl>
    <w:lvl w:ilvl="3" w:tplc="AECE8D1C">
      <w:numFmt w:val="bullet"/>
      <w:lvlText w:val="•"/>
      <w:lvlJc w:val="left"/>
      <w:pPr>
        <w:ind w:left="3821" w:hanging="356"/>
      </w:pPr>
      <w:rPr>
        <w:rFonts w:hint="default"/>
        <w:lang w:val="ru-RU" w:eastAsia="en-US" w:bidi="ar-SA"/>
      </w:rPr>
    </w:lvl>
    <w:lvl w:ilvl="4" w:tplc="0408ED2E">
      <w:numFmt w:val="bullet"/>
      <w:lvlText w:val="•"/>
      <w:lvlJc w:val="left"/>
      <w:pPr>
        <w:ind w:left="4841" w:hanging="356"/>
      </w:pPr>
      <w:rPr>
        <w:rFonts w:hint="default"/>
        <w:lang w:val="ru-RU" w:eastAsia="en-US" w:bidi="ar-SA"/>
      </w:rPr>
    </w:lvl>
    <w:lvl w:ilvl="5" w:tplc="AC0A72C8">
      <w:numFmt w:val="bullet"/>
      <w:lvlText w:val="•"/>
      <w:lvlJc w:val="left"/>
      <w:pPr>
        <w:ind w:left="5862" w:hanging="356"/>
      </w:pPr>
      <w:rPr>
        <w:rFonts w:hint="default"/>
        <w:lang w:val="ru-RU" w:eastAsia="en-US" w:bidi="ar-SA"/>
      </w:rPr>
    </w:lvl>
    <w:lvl w:ilvl="6" w:tplc="FA648CF0">
      <w:numFmt w:val="bullet"/>
      <w:lvlText w:val="•"/>
      <w:lvlJc w:val="left"/>
      <w:pPr>
        <w:ind w:left="6882" w:hanging="356"/>
      </w:pPr>
      <w:rPr>
        <w:rFonts w:hint="default"/>
        <w:lang w:val="ru-RU" w:eastAsia="en-US" w:bidi="ar-SA"/>
      </w:rPr>
    </w:lvl>
    <w:lvl w:ilvl="7" w:tplc="74F66766">
      <w:numFmt w:val="bullet"/>
      <w:lvlText w:val="•"/>
      <w:lvlJc w:val="left"/>
      <w:pPr>
        <w:ind w:left="7902" w:hanging="356"/>
      </w:pPr>
      <w:rPr>
        <w:rFonts w:hint="default"/>
        <w:lang w:val="ru-RU" w:eastAsia="en-US" w:bidi="ar-SA"/>
      </w:rPr>
    </w:lvl>
    <w:lvl w:ilvl="8" w:tplc="3FDC3D6A">
      <w:numFmt w:val="bullet"/>
      <w:lvlText w:val="•"/>
      <w:lvlJc w:val="left"/>
      <w:pPr>
        <w:ind w:left="8923" w:hanging="356"/>
      </w:pPr>
      <w:rPr>
        <w:rFonts w:hint="default"/>
        <w:lang w:val="ru-RU" w:eastAsia="en-US" w:bidi="ar-SA"/>
      </w:rPr>
    </w:lvl>
  </w:abstractNum>
  <w:abstractNum w:abstractNumId="127">
    <w:nsid w:val="21F74B14"/>
    <w:multiLevelType w:val="hybridMultilevel"/>
    <w:tmpl w:val="6430E0F4"/>
    <w:lvl w:ilvl="0" w:tplc="C3786586">
      <w:start w:val="19"/>
      <w:numFmt w:val="decimal"/>
      <w:lvlText w:val="%1."/>
      <w:lvlJc w:val="left"/>
      <w:pPr>
        <w:ind w:left="1125" w:hanging="375"/>
      </w:pPr>
    </w:lvl>
    <w:lvl w:ilvl="1" w:tplc="04190019">
      <w:start w:val="1"/>
      <w:numFmt w:val="lowerLetter"/>
      <w:lvlText w:val="%2."/>
      <w:lvlJc w:val="left"/>
      <w:pPr>
        <w:ind w:left="1830" w:hanging="360"/>
      </w:pPr>
    </w:lvl>
    <w:lvl w:ilvl="2" w:tplc="0419001B">
      <w:start w:val="1"/>
      <w:numFmt w:val="lowerRoman"/>
      <w:lvlText w:val="%3."/>
      <w:lvlJc w:val="right"/>
      <w:pPr>
        <w:ind w:left="2550" w:hanging="180"/>
      </w:pPr>
    </w:lvl>
    <w:lvl w:ilvl="3" w:tplc="0419000F">
      <w:start w:val="1"/>
      <w:numFmt w:val="decimal"/>
      <w:lvlText w:val="%4."/>
      <w:lvlJc w:val="left"/>
      <w:pPr>
        <w:ind w:left="3270" w:hanging="360"/>
      </w:pPr>
    </w:lvl>
    <w:lvl w:ilvl="4" w:tplc="04190019">
      <w:start w:val="1"/>
      <w:numFmt w:val="lowerLetter"/>
      <w:lvlText w:val="%5."/>
      <w:lvlJc w:val="left"/>
      <w:pPr>
        <w:ind w:left="3990" w:hanging="360"/>
      </w:pPr>
    </w:lvl>
    <w:lvl w:ilvl="5" w:tplc="0419001B">
      <w:start w:val="1"/>
      <w:numFmt w:val="lowerRoman"/>
      <w:lvlText w:val="%6."/>
      <w:lvlJc w:val="right"/>
      <w:pPr>
        <w:ind w:left="4710" w:hanging="180"/>
      </w:pPr>
    </w:lvl>
    <w:lvl w:ilvl="6" w:tplc="0419000F">
      <w:start w:val="1"/>
      <w:numFmt w:val="decimal"/>
      <w:lvlText w:val="%7."/>
      <w:lvlJc w:val="left"/>
      <w:pPr>
        <w:ind w:left="5430" w:hanging="360"/>
      </w:pPr>
    </w:lvl>
    <w:lvl w:ilvl="7" w:tplc="04190019">
      <w:start w:val="1"/>
      <w:numFmt w:val="lowerLetter"/>
      <w:lvlText w:val="%8."/>
      <w:lvlJc w:val="left"/>
      <w:pPr>
        <w:ind w:left="6150" w:hanging="360"/>
      </w:pPr>
    </w:lvl>
    <w:lvl w:ilvl="8" w:tplc="0419001B">
      <w:start w:val="1"/>
      <w:numFmt w:val="lowerRoman"/>
      <w:lvlText w:val="%9."/>
      <w:lvlJc w:val="right"/>
      <w:pPr>
        <w:ind w:left="6870" w:hanging="180"/>
      </w:pPr>
    </w:lvl>
  </w:abstractNum>
  <w:abstractNum w:abstractNumId="128">
    <w:nsid w:val="260C5D58"/>
    <w:multiLevelType w:val="hybridMultilevel"/>
    <w:tmpl w:val="581475DE"/>
    <w:lvl w:ilvl="0" w:tplc="0419000F">
      <w:start w:val="1"/>
      <w:numFmt w:val="decimal"/>
      <w:lvlText w:val="%1."/>
      <w:lvlJc w:val="left"/>
      <w:pPr>
        <w:tabs>
          <w:tab w:val="num" w:pos="502"/>
        </w:tabs>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9">
    <w:nsid w:val="27732286"/>
    <w:multiLevelType w:val="hybridMultilevel"/>
    <w:tmpl w:val="74429C6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30">
    <w:nsid w:val="2A332C00"/>
    <w:multiLevelType w:val="multilevel"/>
    <w:tmpl w:val="8BA6D4A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1">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2">
    <w:nsid w:val="2D862CD1"/>
    <w:multiLevelType w:val="hybridMultilevel"/>
    <w:tmpl w:val="081688C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3">
    <w:nsid w:val="34EC05B5"/>
    <w:multiLevelType w:val="hybridMultilevel"/>
    <w:tmpl w:val="2168EE8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4">
    <w:nsid w:val="355C3689"/>
    <w:multiLevelType w:val="multilevel"/>
    <w:tmpl w:val="4AB0C2C0"/>
    <w:lvl w:ilvl="0">
      <w:start w:val="4"/>
      <w:numFmt w:val="decimal"/>
      <w:lvlText w:val="%1"/>
      <w:lvlJc w:val="left"/>
      <w:pPr>
        <w:ind w:left="1400" w:hanging="212"/>
      </w:pPr>
      <w:rPr>
        <w:rFonts w:ascii="Times New Roman" w:eastAsia="Times New Roman" w:hAnsi="Times New Roman" w:cs="Times New Roman" w:hint="default"/>
        <w:b/>
        <w:bCs/>
        <w:w w:val="100"/>
        <w:sz w:val="28"/>
        <w:szCs w:val="28"/>
        <w:lang w:val="ru-RU" w:eastAsia="en-US" w:bidi="ar-SA"/>
      </w:rPr>
    </w:lvl>
    <w:lvl w:ilvl="1">
      <w:start w:val="1"/>
      <w:numFmt w:val="decimal"/>
      <w:lvlText w:val="%1.%2."/>
      <w:lvlJc w:val="left"/>
      <w:pPr>
        <w:ind w:left="762" w:hanging="715"/>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462" w:hanging="715"/>
      </w:pPr>
      <w:rPr>
        <w:rFonts w:hint="default"/>
        <w:lang w:val="ru-RU" w:eastAsia="en-US" w:bidi="ar-SA"/>
      </w:rPr>
    </w:lvl>
    <w:lvl w:ilvl="3">
      <w:numFmt w:val="bullet"/>
      <w:lvlText w:val="•"/>
      <w:lvlJc w:val="left"/>
      <w:pPr>
        <w:ind w:left="3525" w:hanging="715"/>
      </w:pPr>
      <w:rPr>
        <w:rFonts w:hint="default"/>
        <w:lang w:val="ru-RU" w:eastAsia="en-US" w:bidi="ar-SA"/>
      </w:rPr>
    </w:lvl>
    <w:lvl w:ilvl="4">
      <w:numFmt w:val="bullet"/>
      <w:lvlText w:val="•"/>
      <w:lvlJc w:val="left"/>
      <w:pPr>
        <w:ind w:left="4588" w:hanging="715"/>
      </w:pPr>
      <w:rPr>
        <w:rFonts w:hint="default"/>
        <w:lang w:val="ru-RU" w:eastAsia="en-US" w:bidi="ar-SA"/>
      </w:rPr>
    </w:lvl>
    <w:lvl w:ilvl="5">
      <w:numFmt w:val="bullet"/>
      <w:lvlText w:val="•"/>
      <w:lvlJc w:val="left"/>
      <w:pPr>
        <w:ind w:left="5650" w:hanging="715"/>
      </w:pPr>
      <w:rPr>
        <w:rFonts w:hint="default"/>
        <w:lang w:val="ru-RU" w:eastAsia="en-US" w:bidi="ar-SA"/>
      </w:rPr>
    </w:lvl>
    <w:lvl w:ilvl="6">
      <w:numFmt w:val="bullet"/>
      <w:lvlText w:val="•"/>
      <w:lvlJc w:val="left"/>
      <w:pPr>
        <w:ind w:left="6713" w:hanging="715"/>
      </w:pPr>
      <w:rPr>
        <w:rFonts w:hint="default"/>
        <w:lang w:val="ru-RU" w:eastAsia="en-US" w:bidi="ar-SA"/>
      </w:rPr>
    </w:lvl>
    <w:lvl w:ilvl="7">
      <w:numFmt w:val="bullet"/>
      <w:lvlText w:val="•"/>
      <w:lvlJc w:val="left"/>
      <w:pPr>
        <w:ind w:left="7776" w:hanging="715"/>
      </w:pPr>
      <w:rPr>
        <w:rFonts w:hint="default"/>
        <w:lang w:val="ru-RU" w:eastAsia="en-US" w:bidi="ar-SA"/>
      </w:rPr>
    </w:lvl>
    <w:lvl w:ilvl="8">
      <w:numFmt w:val="bullet"/>
      <w:lvlText w:val="•"/>
      <w:lvlJc w:val="left"/>
      <w:pPr>
        <w:ind w:left="8838" w:hanging="715"/>
      </w:pPr>
      <w:rPr>
        <w:rFonts w:hint="default"/>
        <w:lang w:val="ru-RU" w:eastAsia="en-US" w:bidi="ar-SA"/>
      </w:rPr>
    </w:lvl>
  </w:abstractNum>
  <w:abstractNum w:abstractNumId="135">
    <w:nsid w:val="38294732"/>
    <w:multiLevelType w:val="multilevel"/>
    <w:tmpl w:val="06CAAEE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6">
    <w:nsid w:val="38316C2D"/>
    <w:multiLevelType w:val="multilevel"/>
    <w:tmpl w:val="2AA67E54"/>
    <w:lvl w:ilvl="0">
      <w:start w:val="6"/>
      <w:numFmt w:val="decimal"/>
      <w:lvlText w:val="%1"/>
      <w:lvlJc w:val="left"/>
      <w:pPr>
        <w:ind w:left="1482" w:hanging="980"/>
      </w:pPr>
      <w:rPr>
        <w:rFonts w:hint="default"/>
        <w:lang w:val="ru-RU" w:eastAsia="en-US" w:bidi="ar-SA"/>
      </w:rPr>
    </w:lvl>
    <w:lvl w:ilvl="1">
      <w:start w:val="1"/>
      <w:numFmt w:val="decimal"/>
      <w:lvlText w:val="%1.%2."/>
      <w:lvlJc w:val="left"/>
      <w:pPr>
        <w:ind w:left="1482" w:hanging="980"/>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3376" w:hanging="980"/>
      </w:pPr>
      <w:rPr>
        <w:rFonts w:hint="default"/>
        <w:lang w:val="ru-RU" w:eastAsia="en-US" w:bidi="ar-SA"/>
      </w:rPr>
    </w:lvl>
    <w:lvl w:ilvl="3">
      <w:numFmt w:val="bullet"/>
      <w:lvlText w:val="•"/>
      <w:lvlJc w:val="left"/>
      <w:pPr>
        <w:ind w:left="4325" w:hanging="980"/>
      </w:pPr>
      <w:rPr>
        <w:rFonts w:hint="default"/>
        <w:lang w:val="ru-RU" w:eastAsia="en-US" w:bidi="ar-SA"/>
      </w:rPr>
    </w:lvl>
    <w:lvl w:ilvl="4">
      <w:numFmt w:val="bullet"/>
      <w:lvlText w:val="•"/>
      <w:lvlJc w:val="left"/>
      <w:pPr>
        <w:ind w:left="5273" w:hanging="980"/>
      </w:pPr>
      <w:rPr>
        <w:rFonts w:hint="default"/>
        <w:lang w:val="ru-RU" w:eastAsia="en-US" w:bidi="ar-SA"/>
      </w:rPr>
    </w:lvl>
    <w:lvl w:ilvl="5">
      <w:numFmt w:val="bullet"/>
      <w:lvlText w:val="•"/>
      <w:lvlJc w:val="left"/>
      <w:pPr>
        <w:ind w:left="6222" w:hanging="980"/>
      </w:pPr>
      <w:rPr>
        <w:rFonts w:hint="default"/>
        <w:lang w:val="ru-RU" w:eastAsia="en-US" w:bidi="ar-SA"/>
      </w:rPr>
    </w:lvl>
    <w:lvl w:ilvl="6">
      <w:numFmt w:val="bullet"/>
      <w:lvlText w:val="•"/>
      <w:lvlJc w:val="left"/>
      <w:pPr>
        <w:ind w:left="7170" w:hanging="980"/>
      </w:pPr>
      <w:rPr>
        <w:rFonts w:hint="default"/>
        <w:lang w:val="ru-RU" w:eastAsia="en-US" w:bidi="ar-SA"/>
      </w:rPr>
    </w:lvl>
    <w:lvl w:ilvl="7">
      <w:numFmt w:val="bullet"/>
      <w:lvlText w:val="•"/>
      <w:lvlJc w:val="left"/>
      <w:pPr>
        <w:ind w:left="8118" w:hanging="980"/>
      </w:pPr>
      <w:rPr>
        <w:rFonts w:hint="default"/>
        <w:lang w:val="ru-RU" w:eastAsia="en-US" w:bidi="ar-SA"/>
      </w:rPr>
    </w:lvl>
    <w:lvl w:ilvl="8">
      <w:numFmt w:val="bullet"/>
      <w:lvlText w:val="•"/>
      <w:lvlJc w:val="left"/>
      <w:pPr>
        <w:ind w:left="9067" w:hanging="980"/>
      </w:pPr>
      <w:rPr>
        <w:rFonts w:hint="default"/>
        <w:lang w:val="ru-RU" w:eastAsia="en-US" w:bidi="ar-SA"/>
      </w:rPr>
    </w:lvl>
  </w:abstractNum>
  <w:abstractNum w:abstractNumId="137">
    <w:nsid w:val="38566A57"/>
    <w:multiLevelType w:val="multilevel"/>
    <w:tmpl w:val="E76A87DC"/>
    <w:lvl w:ilvl="0">
      <w:start w:val="2"/>
      <w:numFmt w:val="decimal"/>
      <w:lvlText w:val="%1"/>
      <w:lvlJc w:val="left"/>
      <w:pPr>
        <w:ind w:left="1681" w:hanging="493"/>
      </w:pPr>
      <w:rPr>
        <w:rFonts w:hint="default"/>
        <w:lang w:val="ru-RU" w:eastAsia="en-US" w:bidi="ar-SA"/>
      </w:rPr>
    </w:lvl>
    <w:lvl w:ilvl="1">
      <w:start w:val="1"/>
      <w:numFmt w:val="decimal"/>
      <w:lvlText w:val="%1.%2."/>
      <w:lvlJc w:val="left"/>
      <w:pPr>
        <w:ind w:left="1681" w:hanging="493"/>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3536" w:hanging="493"/>
      </w:pPr>
      <w:rPr>
        <w:rFonts w:hint="default"/>
        <w:lang w:val="ru-RU" w:eastAsia="en-US" w:bidi="ar-SA"/>
      </w:rPr>
    </w:lvl>
    <w:lvl w:ilvl="3">
      <w:numFmt w:val="bullet"/>
      <w:lvlText w:val="•"/>
      <w:lvlJc w:val="left"/>
      <w:pPr>
        <w:ind w:left="4465" w:hanging="493"/>
      </w:pPr>
      <w:rPr>
        <w:rFonts w:hint="default"/>
        <w:lang w:val="ru-RU" w:eastAsia="en-US" w:bidi="ar-SA"/>
      </w:rPr>
    </w:lvl>
    <w:lvl w:ilvl="4">
      <w:numFmt w:val="bullet"/>
      <w:lvlText w:val="•"/>
      <w:lvlJc w:val="left"/>
      <w:pPr>
        <w:ind w:left="5393" w:hanging="493"/>
      </w:pPr>
      <w:rPr>
        <w:rFonts w:hint="default"/>
        <w:lang w:val="ru-RU" w:eastAsia="en-US" w:bidi="ar-SA"/>
      </w:rPr>
    </w:lvl>
    <w:lvl w:ilvl="5">
      <w:numFmt w:val="bullet"/>
      <w:lvlText w:val="•"/>
      <w:lvlJc w:val="left"/>
      <w:pPr>
        <w:ind w:left="6322" w:hanging="493"/>
      </w:pPr>
      <w:rPr>
        <w:rFonts w:hint="default"/>
        <w:lang w:val="ru-RU" w:eastAsia="en-US" w:bidi="ar-SA"/>
      </w:rPr>
    </w:lvl>
    <w:lvl w:ilvl="6">
      <w:numFmt w:val="bullet"/>
      <w:lvlText w:val="•"/>
      <w:lvlJc w:val="left"/>
      <w:pPr>
        <w:ind w:left="7250" w:hanging="493"/>
      </w:pPr>
      <w:rPr>
        <w:rFonts w:hint="default"/>
        <w:lang w:val="ru-RU" w:eastAsia="en-US" w:bidi="ar-SA"/>
      </w:rPr>
    </w:lvl>
    <w:lvl w:ilvl="7">
      <w:numFmt w:val="bullet"/>
      <w:lvlText w:val="•"/>
      <w:lvlJc w:val="left"/>
      <w:pPr>
        <w:ind w:left="8178" w:hanging="493"/>
      </w:pPr>
      <w:rPr>
        <w:rFonts w:hint="default"/>
        <w:lang w:val="ru-RU" w:eastAsia="en-US" w:bidi="ar-SA"/>
      </w:rPr>
    </w:lvl>
    <w:lvl w:ilvl="8">
      <w:numFmt w:val="bullet"/>
      <w:lvlText w:val="•"/>
      <w:lvlJc w:val="left"/>
      <w:pPr>
        <w:ind w:left="9107" w:hanging="493"/>
      </w:pPr>
      <w:rPr>
        <w:rFonts w:hint="default"/>
        <w:lang w:val="ru-RU" w:eastAsia="en-US" w:bidi="ar-SA"/>
      </w:rPr>
    </w:lvl>
  </w:abstractNum>
  <w:abstractNum w:abstractNumId="138">
    <w:nsid w:val="38AD0FCD"/>
    <w:multiLevelType w:val="multilevel"/>
    <w:tmpl w:val="9D7C43BA"/>
    <w:lvl w:ilvl="0">
      <w:start w:val="1"/>
      <w:numFmt w:val="decimal"/>
      <w:lvlText w:val="%1"/>
      <w:lvlJc w:val="left"/>
      <w:pPr>
        <w:ind w:left="762" w:hanging="641"/>
      </w:pPr>
      <w:rPr>
        <w:rFonts w:hint="default"/>
        <w:lang w:val="ru-RU" w:eastAsia="en-US" w:bidi="ar-SA"/>
      </w:rPr>
    </w:lvl>
    <w:lvl w:ilvl="1">
      <w:start w:val="1"/>
      <w:numFmt w:val="decimal"/>
      <w:lvlText w:val="%1.%2."/>
      <w:lvlJc w:val="left"/>
      <w:pPr>
        <w:ind w:left="762" w:hanging="641"/>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800" w:hanging="641"/>
      </w:pPr>
      <w:rPr>
        <w:rFonts w:hint="default"/>
        <w:lang w:val="ru-RU" w:eastAsia="en-US" w:bidi="ar-SA"/>
      </w:rPr>
    </w:lvl>
    <w:lvl w:ilvl="3">
      <w:numFmt w:val="bullet"/>
      <w:lvlText w:val="•"/>
      <w:lvlJc w:val="left"/>
      <w:pPr>
        <w:ind w:left="3821" w:hanging="641"/>
      </w:pPr>
      <w:rPr>
        <w:rFonts w:hint="default"/>
        <w:lang w:val="ru-RU" w:eastAsia="en-US" w:bidi="ar-SA"/>
      </w:rPr>
    </w:lvl>
    <w:lvl w:ilvl="4">
      <w:numFmt w:val="bullet"/>
      <w:lvlText w:val="•"/>
      <w:lvlJc w:val="left"/>
      <w:pPr>
        <w:ind w:left="4841" w:hanging="641"/>
      </w:pPr>
      <w:rPr>
        <w:rFonts w:hint="default"/>
        <w:lang w:val="ru-RU" w:eastAsia="en-US" w:bidi="ar-SA"/>
      </w:rPr>
    </w:lvl>
    <w:lvl w:ilvl="5">
      <w:numFmt w:val="bullet"/>
      <w:lvlText w:val="•"/>
      <w:lvlJc w:val="left"/>
      <w:pPr>
        <w:ind w:left="5862" w:hanging="641"/>
      </w:pPr>
      <w:rPr>
        <w:rFonts w:hint="default"/>
        <w:lang w:val="ru-RU" w:eastAsia="en-US" w:bidi="ar-SA"/>
      </w:rPr>
    </w:lvl>
    <w:lvl w:ilvl="6">
      <w:numFmt w:val="bullet"/>
      <w:lvlText w:val="•"/>
      <w:lvlJc w:val="left"/>
      <w:pPr>
        <w:ind w:left="6882" w:hanging="641"/>
      </w:pPr>
      <w:rPr>
        <w:rFonts w:hint="default"/>
        <w:lang w:val="ru-RU" w:eastAsia="en-US" w:bidi="ar-SA"/>
      </w:rPr>
    </w:lvl>
    <w:lvl w:ilvl="7">
      <w:numFmt w:val="bullet"/>
      <w:lvlText w:val="•"/>
      <w:lvlJc w:val="left"/>
      <w:pPr>
        <w:ind w:left="7902" w:hanging="641"/>
      </w:pPr>
      <w:rPr>
        <w:rFonts w:hint="default"/>
        <w:lang w:val="ru-RU" w:eastAsia="en-US" w:bidi="ar-SA"/>
      </w:rPr>
    </w:lvl>
    <w:lvl w:ilvl="8">
      <w:numFmt w:val="bullet"/>
      <w:lvlText w:val="•"/>
      <w:lvlJc w:val="left"/>
      <w:pPr>
        <w:ind w:left="8923" w:hanging="641"/>
      </w:pPr>
      <w:rPr>
        <w:rFonts w:hint="default"/>
        <w:lang w:val="ru-RU" w:eastAsia="en-US" w:bidi="ar-SA"/>
      </w:rPr>
    </w:lvl>
  </w:abstractNum>
  <w:abstractNum w:abstractNumId="139">
    <w:nsid w:val="38FC617A"/>
    <w:multiLevelType w:val="multilevel"/>
    <w:tmpl w:val="A86E2B7A"/>
    <w:lvl w:ilvl="0">
      <w:start w:val="1"/>
      <w:numFmt w:val="decimal"/>
      <w:lvlText w:val="%1"/>
      <w:lvlJc w:val="left"/>
      <w:pPr>
        <w:ind w:left="762" w:hanging="830"/>
      </w:pPr>
      <w:rPr>
        <w:lang w:val="ru-RU" w:eastAsia="en-US" w:bidi="ar-SA"/>
      </w:rPr>
    </w:lvl>
    <w:lvl w:ilvl="1">
      <w:start w:val="180"/>
      <w:numFmt w:val="decimal"/>
      <w:lvlText w:val="%1.%2."/>
      <w:lvlJc w:val="left"/>
      <w:pPr>
        <w:ind w:left="762" w:hanging="830"/>
      </w:pPr>
      <w:rPr>
        <w:rFonts w:ascii="Times New Roman" w:eastAsia="Times New Roman" w:hAnsi="Times New Roman" w:cs="Times New Roman" w:hint="default"/>
        <w:spacing w:val="-2"/>
        <w:w w:val="100"/>
        <w:sz w:val="28"/>
        <w:szCs w:val="28"/>
        <w:lang w:val="ru-RU" w:eastAsia="en-US" w:bidi="ar-SA"/>
      </w:rPr>
    </w:lvl>
    <w:lvl w:ilvl="2">
      <w:numFmt w:val="bullet"/>
      <w:lvlText w:val="•"/>
      <w:lvlJc w:val="left"/>
      <w:pPr>
        <w:ind w:left="2800" w:hanging="830"/>
      </w:pPr>
      <w:rPr>
        <w:lang w:val="ru-RU" w:eastAsia="en-US" w:bidi="ar-SA"/>
      </w:rPr>
    </w:lvl>
    <w:lvl w:ilvl="3">
      <w:numFmt w:val="bullet"/>
      <w:lvlText w:val="•"/>
      <w:lvlJc w:val="left"/>
      <w:pPr>
        <w:ind w:left="3821" w:hanging="830"/>
      </w:pPr>
      <w:rPr>
        <w:lang w:val="ru-RU" w:eastAsia="en-US" w:bidi="ar-SA"/>
      </w:rPr>
    </w:lvl>
    <w:lvl w:ilvl="4">
      <w:numFmt w:val="bullet"/>
      <w:lvlText w:val="•"/>
      <w:lvlJc w:val="left"/>
      <w:pPr>
        <w:ind w:left="4841" w:hanging="830"/>
      </w:pPr>
      <w:rPr>
        <w:lang w:val="ru-RU" w:eastAsia="en-US" w:bidi="ar-SA"/>
      </w:rPr>
    </w:lvl>
    <w:lvl w:ilvl="5">
      <w:numFmt w:val="bullet"/>
      <w:lvlText w:val="•"/>
      <w:lvlJc w:val="left"/>
      <w:pPr>
        <w:ind w:left="5862" w:hanging="830"/>
      </w:pPr>
      <w:rPr>
        <w:lang w:val="ru-RU" w:eastAsia="en-US" w:bidi="ar-SA"/>
      </w:rPr>
    </w:lvl>
    <w:lvl w:ilvl="6">
      <w:numFmt w:val="bullet"/>
      <w:lvlText w:val="•"/>
      <w:lvlJc w:val="left"/>
      <w:pPr>
        <w:ind w:left="6882" w:hanging="830"/>
      </w:pPr>
      <w:rPr>
        <w:lang w:val="ru-RU" w:eastAsia="en-US" w:bidi="ar-SA"/>
      </w:rPr>
    </w:lvl>
    <w:lvl w:ilvl="7">
      <w:numFmt w:val="bullet"/>
      <w:lvlText w:val="•"/>
      <w:lvlJc w:val="left"/>
      <w:pPr>
        <w:ind w:left="7902" w:hanging="830"/>
      </w:pPr>
      <w:rPr>
        <w:lang w:val="ru-RU" w:eastAsia="en-US" w:bidi="ar-SA"/>
      </w:rPr>
    </w:lvl>
    <w:lvl w:ilvl="8">
      <w:numFmt w:val="bullet"/>
      <w:lvlText w:val="•"/>
      <w:lvlJc w:val="left"/>
      <w:pPr>
        <w:ind w:left="8923" w:hanging="830"/>
      </w:pPr>
      <w:rPr>
        <w:lang w:val="ru-RU" w:eastAsia="en-US" w:bidi="ar-SA"/>
      </w:rPr>
    </w:lvl>
  </w:abstractNum>
  <w:abstractNum w:abstractNumId="140">
    <w:nsid w:val="3AA8712D"/>
    <w:multiLevelType w:val="hybridMultilevel"/>
    <w:tmpl w:val="3168CB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1">
    <w:nsid w:val="411575CB"/>
    <w:multiLevelType w:val="multilevel"/>
    <w:tmpl w:val="5BA096F4"/>
    <w:lvl w:ilvl="0">
      <w:start w:val="3"/>
      <w:numFmt w:val="decimal"/>
      <w:lvlText w:val="%1"/>
      <w:lvlJc w:val="left"/>
      <w:pPr>
        <w:ind w:left="1482" w:hanging="1050"/>
      </w:pPr>
      <w:rPr>
        <w:rFonts w:hint="default"/>
        <w:lang w:val="ru-RU" w:eastAsia="en-US" w:bidi="ar-SA"/>
      </w:rPr>
    </w:lvl>
    <w:lvl w:ilvl="1">
      <w:start w:val="1"/>
      <w:numFmt w:val="decimal"/>
      <w:lvlText w:val="%1.%2."/>
      <w:lvlJc w:val="left"/>
      <w:pPr>
        <w:ind w:left="1482" w:hanging="1050"/>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3376" w:hanging="1050"/>
      </w:pPr>
      <w:rPr>
        <w:rFonts w:hint="default"/>
        <w:lang w:val="ru-RU" w:eastAsia="en-US" w:bidi="ar-SA"/>
      </w:rPr>
    </w:lvl>
    <w:lvl w:ilvl="3">
      <w:numFmt w:val="bullet"/>
      <w:lvlText w:val="•"/>
      <w:lvlJc w:val="left"/>
      <w:pPr>
        <w:ind w:left="4325" w:hanging="1050"/>
      </w:pPr>
      <w:rPr>
        <w:rFonts w:hint="default"/>
        <w:lang w:val="ru-RU" w:eastAsia="en-US" w:bidi="ar-SA"/>
      </w:rPr>
    </w:lvl>
    <w:lvl w:ilvl="4">
      <w:numFmt w:val="bullet"/>
      <w:lvlText w:val="•"/>
      <w:lvlJc w:val="left"/>
      <w:pPr>
        <w:ind w:left="5273" w:hanging="1050"/>
      </w:pPr>
      <w:rPr>
        <w:rFonts w:hint="default"/>
        <w:lang w:val="ru-RU" w:eastAsia="en-US" w:bidi="ar-SA"/>
      </w:rPr>
    </w:lvl>
    <w:lvl w:ilvl="5">
      <w:numFmt w:val="bullet"/>
      <w:lvlText w:val="•"/>
      <w:lvlJc w:val="left"/>
      <w:pPr>
        <w:ind w:left="6222" w:hanging="1050"/>
      </w:pPr>
      <w:rPr>
        <w:rFonts w:hint="default"/>
        <w:lang w:val="ru-RU" w:eastAsia="en-US" w:bidi="ar-SA"/>
      </w:rPr>
    </w:lvl>
    <w:lvl w:ilvl="6">
      <w:numFmt w:val="bullet"/>
      <w:lvlText w:val="•"/>
      <w:lvlJc w:val="left"/>
      <w:pPr>
        <w:ind w:left="7170" w:hanging="1050"/>
      </w:pPr>
      <w:rPr>
        <w:rFonts w:hint="default"/>
        <w:lang w:val="ru-RU" w:eastAsia="en-US" w:bidi="ar-SA"/>
      </w:rPr>
    </w:lvl>
    <w:lvl w:ilvl="7">
      <w:numFmt w:val="bullet"/>
      <w:lvlText w:val="•"/>
      <w:lvlJc w:val="left"/>
      <w:pPr>
        <w:ind w:left="8118" w:hanging="1050"/>
      </w:pPr>
      <w:rPr>
        <w:rFonts w:hint="default"/>
        <w:lang w:val="ru-RU" w:eastAsia="en-US" w:bidi="ar-SA"/>
      </w:rPr>
    </w:lvl>
    <w:lvl w:ilvl="8">
      <w:numFmt w:val="bullet"/>
      <w:lvlText w:val="•"/>
      <w:lvlJc w:val="left"/>
      <w:pPr>
        <w:ind w:left="9067" w:hanging="1050"/>
      </w:pPr>
      <w:rPr>
        <w:rFonts w:hint="default"/>
        <w:lang w:val="ru-RU" w:eastAsia="en-US" w:bidi="ar-SA"/>
      </w:rPr>
    </w:lvl>
  </w:abstractNum>
  <w:abstractNum w:abstractNumId="142">
    <w:nsid w:val="41D553A2"/>
    <w:multiLevelType w:val="multilevel"/>
    <w:tmpl w:val="93A23B28"/>
    <w:lvl w:ilvl="0">
      <w:start w:val="3"/>
      <w:numFmt w:val="decimal"/>
      <w:lvlText w:val="%1"/>
      <w:lvlJc w:val="left"/>
      <w:pPr>
        <w:ind w:left="254" w:hanging="655"/>
      </w:pPr>
      <w:rPr>
        <w:rFonts w:hint="default"/>
        <w:lang w:val="ru-RU" w:eastAsia="en-US" w:bidi="ar-SA"/>
      </w:rPr>
    </w:lvl>
    <w:lvl w:ilvl="1">
      <w:start w:val="1"/>
      <w:numFmt w:val="decimal"/>
      <w:lvlText w:val="%1.%2."/>
      <w:lvlJc w:val="left"/>
      <w:pPr>
        <w:ind w:left="254" w:hanging="655"/>
      </w:pPr>
      <w:rPr>
        <w:rFonts w:ascii="Times New Roman" w:eastAsia="Times New Roman" w:hAnsi="Times New Roman" w:cs="Times New Roman" w:hint="default"/>
        <w:w w:val="100"/>
        <w:sz w:val="28"/>
        <w:szCs w:val="28"/>
        <w:lang w:val="ru-RU" w:eastAsia="en-US" w:bidi="ar-SA"/>
      </w:rPr>
    </w:lvl>
    <w:lvl w:ilvl="2">
      <w:start w:val="1"/>
      <w:numFmt w:val="decimal"/>
      <w:lvlText w:val="%1.%2.%3."/>
      <w:lvlJc w:val="left"/>
      <w:pPr>
        <w:ind w:left="1382" w:hanging="701"/>
      </w:pPr>
      <w:rPr>
        <w:rFonts w:ascii="Times New Roman" w:eastAsia="Times New Roman" w:hAnsi="Times New Roman" w:cs="Times New Roman" w:hint="default"/>
        <w:spacing w:val="-3"/>
        <w:w w:val="100"/>
        <w:sz w:val="28"/>
        <w:szCs w:val="28"/>
        <w:lang w:val="ru-RU" w:eastAsia="en-US" w:bidi="ar-SA"/>
      </w:rPr>
    </w:lvl>
    <w:lvl w:ilvl="3">
      <w:numFmt w:val="bullet"/>
      <w:lvlText w:val="•"/>
      <w:lvlJc w:val="left"/>
      <w:pPr>
        <w:ind w:left="3328" w:hanging="701"/>
      </w:pPr>
      <w:rPr>
        <w:rFonts w:hint="default"/>
        <w:lang w:val="ru-RU" w:eastAsia="en-US" w:bidi="ar-SA"/>
      </w:rPr>
    </w:lvl>
    <w:lvl w:ilvl="4">
      <w:numFmt w:val="bullet"/>
      <w:lvlText w:val="•"/>
      <w:lvlJc w:val="left"/>
      <w:pPr>
        <w:ind w:left="4302" w:hanging="701"/>
      </w:pPr>
      <w:rPr>
        <w:rFonts w:hint="default"/>
        <w:lang w:val="ru-RU" w:eastAsia="en-US" w:bidi="ar-SA"/>
      </w:rPr>
    </w:lvl>
    <w:lvl w:ilvl="5">
      <w:numFmt w:val="bullet"/>
      <w:lvlText w:val="•"/>
      <w:lvlJc w:val="left"/>
      <w:pPr>
        <w:ind w:left="5276" w:hanging="701"/>
      </w:pPr>
      <w:rPr>
        <w:rFonts w:hint="default"/>
        <w:lang w:val="ru-RU" w:eastAsia="en-US" w:bidi="ar-SA"/>
      </w:rPr>
    </w:lvl>
    <w:lvl w:ilvl="6">
      <w:numFmt w:val="bullet"/>
      <w:lvlText w:val="•"/>
      <w:lvlJc w:val="left"/>
      <w:pPr>
        <w:ind w:left="6250" w:hanging="701"/>
      </w:pPr>
      <w:rPr>
        <w:rFonts w:hint="default"/>
        <w:lang w:val="ru-RU" w:eastAsia="en-US" w:bidi="ar-SA"/>
      </w:rPr>
    </w:lvl>
    <w:lvl w:ilvl="7">
      <w:numFmt w:val="bullet"/>
      <w:lvlText w:val="•"/>
      <w:lvlJc w:val="left"/>
      <w:pPr>
        <w:ind w:left="7224" w:hanging="701"/>
      </w:pPr>
      <w:rPr>
        <w:rFonts w:hint="default"/>
        <w:lang w:val="ru-RU" w:eastAsia="en-US" w:bidi="ar-SA"/>
      </w:rPr>
    </w:lvl>
    <w:lvl w:ilvl="8">
      <w:numFmt w:val="bullet"/>
      <w:lvlText w:val="•"/>
      <w:lvlJc w:val="left"/>
      <w:pPr>
        <w:ind w:left="8198" w:hanging="701"/>
      </w:pPr>
      <w:rPr>
        <w:rFonts w:hint="default"/>
        <w:lang w:val="ru-RU" w:eastAsia="en-US" w:bidi="ar-SA"/>
      </w:rPr>
    </w:lvl>
  </w:abstractNum>
  <w:abstractNum w:abstractNumId="143">
    <w:nsid w:val="4292140D"/>
    <w:multiLevelType w:val="multilevel"/>
    <w:tmpl w:val="0F48BFB0"/>
    <w:lvl w:ilvl="0">
      <w:start w:val="3"/>
      <w:numFmt w:val="decimal"/>
      <w:lvlText w:val="%1"/>
      <w:lvlJc w:val="left"/>
      <w:pPr>
        <w:ind w:left="1482" w:hanging="720"/>
      </w:pPr>
      <w:rPr>
        <w:rFonts w:hint="default"/>
        <w:lang w:val="ru-RU" w:eastAsia="en-US" w:bidi="ar-SA"/>
      </w:rPr>
    </w:lvl>
    <w:lvl w:ilvl="1">
      <w:start w:val="3"/>
      <w:numFmt w:val="decimal"/>
      <w:lvlText w:val="%1.%2."/>
      <w:lvlJc w:val="left"/>
      <w:pPr>
        <w:ind w:left="1482" w:hanging="720"/>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482" w:hanging="286"/>
      </w:pPr>
      <w:rPr>
        <w:rFonts w:ascii="Symbol" w:eastAsia="Symbol" w:hAnsi="Symbol" w:cs="Symbol" w:hint="default"/>
        <w:w w:val="100"/>
        <w:sz w:val="28"/>
        <w:szCs w:val="28"/>
        <w:lang w:val="ru-RU" w:eastAsia="en-US" w:bidi="ar-SA"/>
      </w:rPr>
    </w:lvl>
    <w:lvl w:ilvl="3">
      <w:numFmt w:val="bullet"/>
      <w:lvlText w:val="•"/>
      <w:lvlJc w:val="left"/>
      <w:pPr>
        <w:ind w:left="4325" w:hanging="286"/>
      </w:pPr>
      <w:rPr>
        <w:rFonts w:hint="default"/>
        <w:lang w:val="ru-RU" w:eastAsia="en-US" w:bidi="ar-SA"/>
      </w:rPr>
    </w:lvl>
    <w:lvl w:ilvl="4">
      <w:numFmt w:val="bullet"/>
      <w:lvlText w:val="•"/>
      <w:lvlJc w:val="left"/>
      <w:pPr>
        <w:ind w:left="5273" w:hanging="286"/>
      </w:pPr>
      <w:rPr>
        <w:rFonts w:hint="default"/>
        <w:lang w:val="ru-RU" w:eastAsia="en-US" w:bidi="ar-SA"/>
      </w:rPr>
    </w:lvl>
    <w:lvl w:ilvl="5">
      <w:numFmt w:val="bullet"/>
      <w:lvlText w:val="•"/>
      <w:lvlJc w:val="left"/>
      <w:pPr>
        <w:ind w:left="6222" w:hanging="286"/>
      </w:pPr>
      <w:rPr>
        <w:rFonts w:hint="default"/>
        <w:lang w:val="ru-RU" w:eastAsia="en-US" w:bidi="ar-SA"/>
      </w:rPr>
    </w:lvl>
    <w:lvl w:ilvl="6">
      <w:numFmt w:val="bullet"/>
      <w:lvlText w:val="•"/>
      <w:lvlJc w:val="left"/>
      <w:pPr>
        <w:ind w:left="7170" w:hanging="286"/>
      </w:pPr>
      <w:rPr>
        <w:rFonts w:hint="default"/>
        <w:lang w:val="ru-RU" w:eastAsia="en-US" w:bidi="ar-SA"/>
      </w:rPr>
    </w:lvl>
    <w:lvl w:ilvl="7">
      <w:numFmt w:val="bullet"/>
      <w:lvlText w:val="•"/>
      <w:lvlJc w:val="left"/>
      <w:pPr>
        <w:ind w:left="8118" w:hanging="286"/>
      </w:pPr>
      <w:rPr>
        <w:rFonts w:hint="default"/>
        <w:lang w:val="ru-RU" w:eastAsia="en-US" w:bidi="ar-SA"/>
      </w:rPr>
    </w:lvl>
    <w:lvl w:ilvl="8">
      <w:numFmt w:val="bullet"/>
      <w:lvlText w:val="•"/>
      <w:lvlJc w:val="left"/>
      <w:pPr>
        <w:ind w:left="9067" w:hanging="286"/>
      </w:pPr>
      <w:rPr>
        <w:rFonts w:hint="default"/>
        <w:lang w:val="ru-RU" w:eastAsia="en-US" w:bidi="ar-SA"/>
      </w:rPr>
    </w:lvl>
  </w:abstractNum>
  <w:abstractNum w:abstractNumId="144">
    <w:nsid w:val="42A2010D"/>
    <w:multiLevelType w:val="multilevel"/>
    <w:tmpl w:val="7EE23F10"/>
    <w:lvl w:ilvl="0">
      <w:start w:val="7"/>
      <w:numFmt w:val="decimal"/>
      <w:lvlText w:val="%1"/>
      <w:lvlJc w:val="left"/>
      <w:pPr>
        <w:ind w:left="1482" w:hanging="980"/>
      </w:pPr>
      <w:rPr>
        <w:rFonts w:hint="default"/>
        <w:lang w:val="ru-RU" w:eastAsia="en-US" w:bidi="ar-SA"/>
      </w:rPr>
    </w:lvl>
    <w:lvl w:ilvl="1">
      <w:start w:val="1"/>
      <w:numFmt w:val="decimal"/>
      <w:lvlText w:val="%1.%2."/>
      <w:lvlJc w:val="left"/>
      <w:pPr>
        <w:ind w:left="1482" w:hanging="980"/>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3376" w:hanging="980"/>
      </w:pPr>
      <w:rPr>
        <w:rFonts w:hint="default"/>
        <w:lang w:val="ru-RU" w:eastAsia="en-US" w:bidi="ar-SA"/>
      </w:rPr>
    </w:lvl>
    <w:lvl w:ilvl="3">
      <w:numFmt w:val="bullet"/>
      <w:lvlText w:val="•"/>
      <w:lvlJc w:val="left"/>
      <w:pPr>
        <w:ind w:left="4325" w:hanging="980"/>
      </w:pPr>
      <w:rPr>
        <w:rFonts w:hint="default"/>
        <w:lang w:val="ru-RU" w:eastAsia="en-US" w:bidi="ar-SA"/>
      </w:rPr>
    </w:lvl>
    <w:lvl w:ilvl="4">
      <w:numFmt w:val="bullet"/>
      <w:lvlText w:val="•"/>
      <w:lvlJc w:val="left"/>
      <w:pPr>
        <w:ind w:left="5273" w:hanging="980"/>
      </w:pPr>
      <w:rPr>
        <w:rFonts w:hint="default"/>
        <w:lang w:val="ru-RU" w:eastAsia="en-US" w:bidi="ar-SA"/>
      </w:rPr>
    </w:lvl>
    <w:lvl w:ilvl="5">
      <w:numFmt w:val="bullet"/>
      <w:lvlText w:val="•"/>
      <w:lvlJc w:val="left"/>
      <w:pPr>
        <w:ind w:left="6222" w:hanging="980"/>
      </w:pPr>
      <w:rPr>
        <w:rFonts w:hint="default"/>
        <w:lang w:val="ru-RU" w:eastAsia="en-US" w:bidi="ar-SA"/>
      </w:rPr>
    </w:lvl>
    <w:lvl w:ilvl="6">
      <w:numFmt w:val="bullet"/>
      <w:lvlText w:val="•"/>
      <w:lvlJc w:val="left"/>
      <w:pPr>
        <w:ind w:left="7170" w:hanging="980"/>
      </w:pPr>
      <w:rPr>
        <w:rFonts w:hint="default"/>
        <w:lang w:val="ru-RU" w:eastAsia="en-US" w:bidi="ar-SA"/>
      </w:rPr>
    </w:lvl>
    <w:lvl w:ilvl="7">
      <w:numFmt w:val="bullet"/>
      <w:lvlText w:val="•"/>
      <w:lvlJc w:val="left"/>
      <w:pPr>
        <w:ind w:left="8118" w:hanging="980"/>
      </w:pPr>
      <w:rPr>
        <w:rFonts w:hint="default"/>
        <w:lang w:val="ru-RU" w:eastAsia="en-US" w:bidi="ar-SA"/>
      </w:rPr>
    </w:lvl>
    <w:lvl w:ilvl="8">
      <w:numFmt w:val="bullet"/>
      <w:lvlText w:val="•"/>
      <w:lvlJc w:val="left"/>
      <w:pPr>
        <w:ind w:left="9067" w:hanging="980"/>
      </w:pPr>
      <w:rPr>
        <w:rFonts w:hint="default"/>
        <w:lang w:val="ru-RU" w:eastAsia="en-US" w:bidi="ar-SA"/>
      </w:rPr>
    </w:lvl>
  </w:abstractNum>
  <w:abstractNum w:abstractNumId="145">
    <w:nsid w:val="465572F7"/>
    <w:multiLevelType w:val="multilevel"/>
    <w:tmpl w:val="5F828EFA"/>
    <w:lvl w:ilvl="0">
      <w:start w:val="2"/>
      <w:numFmt w:val="decimal"/>
      <w:lvlText w:val="%1"/>
      <w:lvlJc w:val="left"/>
      <w:pPr>
        <w:ind w:left="810" w:hanging="492"/>
      </w:pPr>
      <w:rPr>
        <w:rFonts w:hint="default"/>
        <w:lang w:val="ru-RU" w:eastAsia="en-US" w:bidi="ar-SA"/>
      </w:rPr>
    </w:lvl>
    <w:lvl w:ilvl="1">
      <w:start w:val="1"/>
      <w:numFmt w:val="decimal"/>
      <w:lvlText w:val="%1.%2."/>
      <w:lvlJc w:val="left"/>
      <w:pPr>
        <w:ind w:left="810"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569" w:hanging="492"/>
      </w:pPr>
      <w:rPr>
        <w:rFonts w:hint="default"/>
        <w:lang w:val="ru-RU" w:eastAsia="en-US" w:bidi="ar-SA"/>
      </w:rPr>
    </w:lvl>
    <w:lvl w:ilvl="3">
      <w:numFmt w:val="bullet"/>
      <w:lvlText w:val="•"/>
      <w:lvlJc w:val="left"/>
      <w:pPr>
        <w:ind w:left="3443" w:hanging="492"/>
      </w:pPr>
      <w:rPr>
        <w:rFonts w:hint="default"/>
        <w:lang w:val="ru-RU" w:eastAsia="en-US" w:bidi="ar-SA"/>
      </w:rPr>
    </w:lvl>
    <w:lvl w:ilvl="4">
      <w:numFmt w:val="bullet"/>
      <w:lvlText w:val="•"/>
      <w:lvlJc w:val="left"/>
      <w:pPr>
        <w:ind w:left="4318" w:hanging="492"/>
      </w:pPr>
      <w:rPr>
        <w:rFonts w:hint="default"/>
        <w:lang w:val="ru-RU" w:eastAsia="en-US" w:bidi="ar-SA"/>
      </w:rPr>
    </w:lvl>
    <w:lvl w:ilvl="5">
      <w:numFmt w:val="bullet"/>
      <w:lvlText w:val="•"/>
      <w:lvlJc w:val="left"/>
      <w:pPr>
        <w:ind w:left="5193" w:hanging="492"/>
      </w:pPr>
      <w:rPr>
        <w:rFonts w:hint="default"/>
        <w:lang w:val="ru-RU" w:eastAsia="en-US" w:bidi="ar-SA"/>
      </w:rPr>
    </w:lvl>
    <w:lvl w:ilvl="6">
      <w:numFmt w:val="bullet"/>
      <w:lvlText w:val="•"/>
      <w:lvlJc w:val="left"/>
      <w:pPr>
        <w:ind w:left="6067" w:hanging="492"/>
      </w:pPr>
      <w:rPr>
        <w:rFonts w:hint="default"/>
        <w:lang w:val="ru-RU" w:eastAsia="en-US" w:bidi="ar-SA"/>
      </w:rPr>
    </w:lvl>
    <w:lvl w:ilvl="7">
      <w:numFmt w:val="bullet"/>
      <w:lvlText w:val="•"/>
      <w:lvlJc w:val="left"/>
      <w:pPr>
        <w:ind w:left="6942" w:hanging="492"/>
      </w:pPr>
      <w:rPr>
        <w:rFonts w:hint="default"/>
        <w:lang w:val="ru-RU" w:eastAsia="en-US" w:bidi="ar-SA"/>
      </w:rPr>
    </w:lvl>
    <w:lvl w:ilvl="8">
      <w:numFmt w:val="bullet"/>
      <w:lvlText w:val="•"/>
      <w:lvlJc w:val="left"/>
      <w:pPr>
        <w:ind w:left="7817" w:hanging="492"/>
      </w:pPr>
      <w:rPr>
        <w:rFonts w:hint="default"/>
        <w:lang w:val="ru-RU" w:eastAsia="en-US" w:bidi="ar-SA"/>
      </w:rPr>
    </w:lvl>
  </w:abstractNum>
  <w:abstractNum w:abstractNumId="146">
    <w:nsid w:val="48330D43"/>
    <w:multiLevelType w:val="hybridMultilevel"/>
    <w:tmpl w:val="0AA479D6"/>
    <w:lvl w:ilvl="0" w:tplc="6EB6AACC">
      <w:start w:val="1"/>
      <w:numFmt w:val="upperRoman"/>
      <w:lvlText w:val="%1."/>
      <w:lvlJc w:val="left"/>
      <w:pPr>
        <w:ind w:left="3729" w:hanging="250"/>
        <w:jc w:val="right"/>
      </w:pPr>
      <w:rPr>
        <w:rFonts w:ascii="Times New Roman" w:eastAsia="Times New Roman" w:hAnsi="Times New Roman" w:cs="Times New Roman" w:hint="default"/>
        <w:b/>
        <w:bCs/>
        <w:spacing w:val="0"/>
        <w:w w:val="100"/>
        <w:sz w:val="28"/>
        <w:szCs w:val="28"/>
        <w:lang w:val="ru-RU" w:eastAsia="en-US" w:bidi="ar-SA"/>
      </w:rPr>
    </w:lvl>
    <w:lvl w:ilvl="1" w:tplc="BEE861C2">
      <w:numFmt w:val="bullet"/>
      <w:lvlText w:val="•"/>
      <w:lvlJc w:val="left"/>
      <w:pPr>
        <w:ind w:left="4304" w:hanging="250"/>
      </w:pPr>
      <w:rPr>
        <w:rFonts w:hint="default"/>
        <w:lang w:val="ru-RU" w:eastAsia="en-US" w:bidi="ar-SA"/>
      </w:rPr>
    </w:lvl>
    <w:lvl w:ilvl="2" w:tplc="BBF64270">
      <w:numFmt w:val="bullet"/>
      <w:lvlText w:val="•"/>
      <w:lvlJc w:val="left"/>
      <w:pPr>
        <w:ind w:left="4889" w:hanging="250"/>
      </w:pPr>
      <w:rPr>
        <w:rFonts w:hint="default"/>
        <w:lang w:val="ru-RU" w:eastAsia="en-US" w:bidi="ar-SA"/>
      </w:rPr>
    </w:lvl>
    <w:lvl w:ilvl="3" w:tplc="1720819A">
      <w:numFmt w:val="bullet"/>
      <w:lvlText w:val="•"/>
      <w:lvlJc w:val="left"/>
      <w:pPr>
        <w:ind w:left="5473" w:hanging="250"/>
      </w:pPr>
      <w:rPr>
        <w:rFonts w:hint="default"/>
        <w:lang w:val="ru-RU" w:eastAsia="en-US" w:bidi="ar-SA"/>
      </w:rPr>
    </w:lvl>
    <w:lvl w:ilvl="4" w:tplc="9006D044">
      <w:numFmt w:val="bullet"/>
      <w:lvlText w:val="•"/>
      <w:lvlJc w:val="left"/>
      <w:pPr>
        <w:ind w:left="6058" w:hanging="250"/>
      </w:pPr>
      <w:rPr>
        <w:rFonts w:hint="default"/>
        <w:lang w:val="ru-RU" w:eastAsia="en-US" w:bidi="ar-SA"/>
      </w:rPr>
    </w:lvl>
    <w:lvl w:ilvl="5" w:tplc="6CE88FFC">
      <w:numFmt w:val="bullet"/>
      <w:lvlText w:val="•"/>
      <w:lvlJc w:val="left"/>
      <w:pPr>
        <w:ind w:left="6643" w:hanging="250"/>
      </w:pPr>
      <w:rPr>
        <w:rFonts w:hint="default"/>
        <w:lang w:val="ru-RU" w:eastAsia="en-US" w:bidi="ar-SA"/>
      </w:rPr>
    </w:lvl>
    <w:lvl w:ilvl="6" w:tplc="2DEE82BE">
      <w:numFmt w:val="bullet"/>
      <w:lvlText w:val="•"/>
      <w:lvlJc w:val="left"/>
      <w:pPr>
        <w:ind w:left="7227" w:hanging="250"/>
      </w:pPr>
      <w:rPr>
        <w:rFonts w:hint="default"/>
        <w:lang w:val="ru-RU" w:eastAsia="en-US" w:bidi="ar-SA"/>
      </w:rPr>
    </w:lvl>
    <w:lvl w:ilvl="7" w:tplc="566CDD54">
      <w:numFmt w:val="bullet"/>
      <w:lvlText w:val="•"/>
      <w:lvlJc w:val="left"/>
      <w:pPr>
        <w:ind w:left="7812" w:hanging="250"/>
      </w:pPr>
      <w:rPr>
        <w:rFonts w:hint="default"/>
        <w:lang w:val="ru-RU" w:eastAsia="en-US" w:bidi="ar-SA"/>
      </w:rPr>
    </w:lvl>
    <w:lvl w:ilvl="8" w:tplc="762E4F4C">
      <w:numFmt w:val="bullet"/>
      <w:lvlText w:val="•"/>
      <w:lvlJc w:val="left"/>
      <w:pPr>
        <w:ind w:left="8397" w:hanging="250"/>
      </w:pPr>
      <w:rPr>
        <w:rFonts w:hint="default"/>
        <w:lang w:val="ru-RU" w:eastAsia="en-US" w:bidi="ar-SA"/>
      </w:rPr>
    </w:lvl>
  </w:abstractNum>
  <w:abstractNum w:abstractNumId="147">
    <w:nsid w:val="4AC63FFF"/>
    <w:multiLevelType w:val="hybridMultilevel"/>
    <w:tmpl w:val="A02C3640"/>
    <w:lvl w:ilvl="0" w:tplc="C05E83AA">
      <w:numFmt w:val="bullet"/>
      <w:lvlText w:val="-"/>
      <w:lvlJc w:val="left"/>
      <w:pPr>
        <w:ind w:left="1549" w:hanging="207"/>
      </w:pPr>
      <w:rPr>
        <w:rFonts w:ascii="Courier New" w:eastAsia="Courier New" w:hAnsi="Courier New" w:cs="Courier New" w:hint="default"/>
        <w:w w:val="100"/>
        <w:sz w:val="28"/>
        <w:szCs w:val="28"/>
        <w:lang w:val="ru-RU" w:eastAsia="en-US" w:bidi="ar-SA"/>
      </w:rPr>
    </w:lvl>
    <w:lvl w:ilvl="1" w:tplc="78609398">
      <w:numFmt w:val="bullet"/>
      <w:lvlText w:val="•"/>
      <w:lvlJc w:val="left"/>
      <w:pPr>
        <w:ind w:left="2482" w:hanging="207"/>
      </w:pPr>
      <w:rPr>
        <w:rFonts w:hint="default"/>
        <w:lang w:val="ru-RU" w:eastAsia="en-US" w:bidi="ar-SA"/>
      </w:rPr>
    </w:lvl>
    <w:lvl w:ilvl="2" w:tplc="A09E6E54">
      <w:numFmt w:val="bullet"/>
      <w:lvlText w:val="•"/>
      <w:lvlJc w:val="left"/>
      <w:pPr>
        <w:ind w:left="3424" w:hanging="207"/>
      </w:pPr>
      <w:rPr>
        <w:rFonts w:hint="default"/>
        <w:lang w:val="ru-RU" w:eastAsia="en-US" w:bidi="ar-SA"/>
      </w:rPr>
    </w:lvl>
    <w:lvl w:ilvl="3" w:tplc="E744D0A4">
      <w:numFmt w:val="bullet"/>
      <w:lvlText w:val="•"/>
      <w:lvlJc w:val="left"/>
      <w:pPr>
        <w:ind w:left="4367" w:hanging="207"/>
      </w:pPr>
      <w:rPr>
        <w:rFonts w:hint="default"/>
        <w:lang w:val="ru-RU" w:eastAsia="en-US" w:bidi="ar-SA"/>
      </w:rPr>
    </w:lvl>
    <w:lvl w:ilvl="4" w:tplc="C26EA69C">
      <w:numFmt w:val="bullet"/>
      <w:lvlText w:val="•"/>
      <w:lvlJc w:val="left"/>
      <w:pPr>
        <w:ind w:left="5309" w:hanging="207"/>
      </w:pPr>
      <w:rPr>
        <w:rFonts w:hint="default"/>
        <w:lang w:val="ru-RU" w:eastAsia="en-US" w:bidi="ar-SA"/>
      </w:rPr>
    </w:lvl>
    <w:lvl w:ilvl="5" w:tplc="1B4E05E2">
      <w:numFmt w:val="bullet"/>
      <w:lvlText w:val="•"/>
      <w:lvlJc w:val="left"/>
      <w:pPr>
        <w:ind w:left="6252" w:hanging="207"/>
      </w:pPr>
      <w:rPr>
        <w:rFonts w:hint="default"/>
        <w:lang w:val="ru-RU" w:eastAsia="en-US" w:bidi="ar-SA"/>
      </w:rPr>
    </w:lvl>
    <w:lvl w:ilvl="6" w:tplc="ED52F75A">
      <w:numFmt w:val="bullet"/>
      <w:lvlText w:val="•"/>
      <w:lvlJc w:val="left"/>
      <w:pPr>
        <w:ind w:left="7194" w:hanging="207"/>
      </w:pPr>
      <w:rPr>
        <w:rFonts w:hint="default"/>
        <w:lang w:val="ru-RU" w:eastAsia="en-US" w:bidi="ar-SA"/>
      </w:rPr>
    </w:lvl>
    <w:lvl w:ilvl="7" w:tplc="EE922092">
      <w:numFmt w:val="bullet"/>
      <w:lvlText w:val="•"/>
      <w:lvlJc w:val="left"/>
      <w:pPr>
        <w:ind w:left="8136" w:hanging="207"/>
      </w:pPr>
      <w:rPr>
        <w:rFonts w:hint="default"/>
        <w:lang w:val="ru-RU" w:eastAsia="en-US" w:bidi="ar-SA"/>
      </w:rPr>
    </w:lvl>
    <w:lvl w:ilvl="8" w:tplc="DADE36FA">
      <w:numFmt w:val="bullet"/>
      <w:lvlText w:val="•"/>
      <w:lvlJc w:val="left"/>
      <w:pPr>
        <w:ind w:left="9079" w:hanging="207"/>
      </w:pPr>
      <w:rPr>
        <w:rFonts w:hint="default"/>
        <w:lang w:val="ru-RU" w:eastAsia="en-US" w:bidi="ar-SA"/>
      </w:rPr>
    </w:lvl>
  </w:abstractNum>
  <w:abstractNum w:abstractNumId="148">
    <w:nsid w:val="4BBB1760"/>
    <w:multiLevelType w:val="hybridMultilevel"/>
    <w:tmpl w:val="C3C273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9">
    <w:nsid w:val="4BF42385"/>
    <w:multiLevelType w:val="hybridMultilevel"/>
    <w:tmpl w:val="DBA60834"/>
    <w:lvl w:ilvl="0" w:tplc="F1422C98">
      <w:start w:val="1"/>
      <w:numFmt w:val="upperRoman"/>
      <w:lvlText w:val="%1."/>
      <w:lvlJc w:val="left"/>
      <w:pPr>
        <w:ind w:left="3304" w:hanging="231"/>
        <w:jc w:val="right"/>
      </w:pPr>
      <w:rPr>
        <w:rFonts w:ascii="Times New Roman" w:eastAsia="Times New Roman" w:hAnsi="Times New Roman" w:cs="Times New Roman" w:hint="default"/>
        <w:b/>
        <w:bCs/>
        <w:spacing w:val="0"/>
        <w:w w:val="100"/>
        <w:sz w:val="28"/>
        <w:szCs w:val="28"/>
        <w:lang w:val="ru-RU" w:eastAsia="en-US" w:bidi="ar-SA"/>
      </w:rPr>
    </w:lvl>
    <w:lvl w:ilvl="1" w:tplc="0CFC6B8C">
      <w:numFmt w:val="bullet"/>
      <w:lvlText w:val="•"/>
      <w:lvlJc w:val="left"/>
      <w:pPr>
        <w:ind w:left="3926" w:hanging="231"/>
      </w:pPr>
      <w:rPr>
        <w:rFonts w:hint="default"/>
        <w:lang w:val="ru-RU" w:eastAsia="en-US" w:bidi="ar-SA"/>
      </w:rPr>
    </w:lvl>
    <w:lvl w:ilvl="2" w:tplc="72EC27C8">
      <w:numFmt w:val="bullet"/>
      <w:lvlText w:val="•"/>
      <w:lvlJc w:val="left"/>
      <w:pPr>
        <w:ind w:left="4553" w:hanging="231"/>
      </w:pPr>
      <w:rPr>
        <w:rFonts w:hint="default"/>
        <w:lang w:val="ru-RU" w:eastAsia="en-US" w:bidi="ar-SA"/>
      </w:rPr>
    </w:lvl>
    <w:lvl w:ilvl="3" w:tplc="92428B7C">
      <w:numFmt w:val="bullet"/>
      <w:lvlText w:val="•"/>
      <w:lvlJc w:val="left"/>
      <w:pPr>
        <w:ind w:left="5179" w:hanging="231"/>
      </w:pPr>
      <w:rPr>
        <w:rFonts w:hint="default"/>
        <w:lang w:val="ru-RU" w:eastAsia="en-US" w:bidi="ar-SA"/>
      </w:rPr>
    </w:lvl>
    <w:lvl w:ilvl="4" w:tplc="8E4EEA2E">
      <w:numFmt w:val="bullet"/>
      <w:lvlText w:val="•"/>
      <w:lvlJc w:val="left"/>
      <w:pPr>
        <w:ind w:left="5806" w:hanging="231"/>
      </w:pPr>
      <w:rPr>
        <w:rFonts w:hint="default"/>
        <w:lang w:val="ru-RU" w:eastAsia="en-US" w:bidi="ar-SA"/>
      </w:rPr>
    </w:lvl>
    <w:lvl w:ilvl="5" w:tplc="8162F60A">
      <w:numFmt w:val="bullet"/>
      <w:lvlText w:val="•"/>
      <w:lvlJc w:val="left"/>
      <w:pPr>
        <w:ind w:left="6433" w:hanging="231"/>
      </w:pPr>
      <w:rPr>
        <w:rFonts w:hint="default"/>
        <w:lang w:val="ru-RU" w:eastAsia="en-US" w:bidi="ar-SA"/>
      </w:rPr>
    </w:lvl>
    <w:lvl w:ilvl="6" w:tplc="715EA54A">
      <w:numFmt w:val="bullet"/>
      <w:lvlText w:val="•"/>
      <w:lvlJc w:val="left"/>
      <w:pPr>
        <w:ind w:left="7059" w:hanging="231"/>
      </w:pPr>
      <w:rPr>
        <w:rFonts w:hint="default"/>
        <w:lang w:val="ru-RU" w:eastAsia="en-US" w:bidi="ar-SA"/>
      </w:rPr>
    </w:lvl>
    <w:lvl w:ilvl="7" w:tplc="AF0E51F2">
      <w:numFmt w:val="bullet"/>
      <w:lvlText w:val="•"/>
      <w:lvlJc w:val="left"/>
      <w:pPr>
        <w:ind w:left="7686" w:hanging="231"/>
      </w:pPr>
      <w:rPr>
        <w:rFonts w:hint="default"/>
        <w:lang w:val="ru-RU" w:eastAsia="en-US" w:bidi="ar-SA"/>
      </w:rPr>
    </w:lvl>
    <w:lvl w:ilvl="8" w:tplc="2B90B2E4">
      <w:numFmt w:val="bullet"/>
      <w:lvlText w:val="•"/>
      <w:lvlJc w:val="left"/>
      <w:pPr>
        <w:ind w:left="8313" w:hanging="231"/>
      </w:pPr>
      <w:rPr>
        <w:rFonts w:hint="default"/>
        <w:lang w:val="ru-RU" w:eastAsia="en-US" w:bidi="ar-SA"/>
      </w:rPr>
    </w:lvl>
  </w:abstractNum>
  <w:abstractNum w:abstractNumId="150">
    <w:nsid w:val="4C324C43"/>
    <w:multiLevelType w:val="singleLevel"/>
    <w:tmpl w:val="A2CA9732"/>
    <w:lvl w:ilvl="0">
      <w:start w:val="1"/>
      <w:numFmt w:val="bullet"/>
      <w:lvlText w:val=""/>
      <w:lvlJc w:val="left"/>
      <w:pPr>
        <w:tabs>
          <w:tab w:val="num" w:pos="360"/>
        </w:tabs>
        <w:ind w:left="360" w:hanging="360"/>
      </w:pPr>
      <w:rPr>
        <w:rFonts w:ascii="Symbol" w:hAnsi="Symbol" w:hint="default"/>
        <w:effect w:val="none"/>
      </w:rPr>
    </w:lvl>
  </w:abstractNum>
  <w:abstractNum w:abstractNumId="151">
    <w:nsid w:val="4C9B1482"/>
    <w:multiLevelType w:val="multilevel"/>
    <w:tmpl w:val="19EA8D0C"/>
    <w:lvl w:ilvl="0">
      <w:start w:val="1"/>
      <w:numFmt w:val="decimal"/>
      <w:lvlText w:val="%1"/>
      <w:lvlJc w:val="left"/>
      <w:pPr>
        <w:ind w:left="762" w:hanging="1002"/>
      </w:pPr>
      <w:rPr>
        <w:lang w:val="ru-RU" w:eastAsia="en-US" w:bidi="ar-SA"/>
      </w:rPr>
    </w:lvl>
    <w:lvl w:ilvl="1">
      <w:start w:val="158"/>
      <w:numFmt w:val="decimal"/>
      <w:lvlText w:val="%1.%2."/>
      <w:lvlJc w:val="left"/>
      <w:pPr>
        <w:ind w:left="762" w:hanging="1002"/>
      </w:pPr>
      <w:rPr>
        <w:rFonts w:ascii="Times New Roman" w:eastAsia="Times New Roman" w:hAnsi="Times New Roman" w:cs="Times New Roman" w:hint="default"/>
        <w:spacing w:val="-2"/>
        <w:w w:val="100"/>
        <w:sz w:val="28"/>
        <w:szCs w:val="28"/>
        <w:lang w:val="ru-RU" w:eastAsia="en-US" w:bidi="ar-SA"/>
      </w:rPr>
    </w:lvl>
    <w:lvl w:ilvl="2">
      <w:numFmt w:val="bullet"/>
      <w:lvlText w:val="•"/>
      <w:lvlJc w:val="left"/>
      <w:pPr>
        <w:ind w:left="2800" w:hanging="1002"/>
      </w:pPr>
      <w:rPr>
        <w:lang w:val="ru-RU" w:eastAsia="en-US" w:bidi="ar-SA"/>
      </w:rPr>
    </w:lvl>
    <w:lvl w:ilvl="3">
      <w:numFmt w:val="bullet"/>
      <w:lvlText w:val="•"/>
      <w:lvlJc w:val="left"/>
      <w:pPr>
        <w:ind w:left="3821" w:hanging="1002"/>
      </w:pPr>
      <w:rPr>
        <w:lang w:val="ru-RU" w:eastAsia="en-US" w:bidi="ar-SA"/>
      </w:rPr>
    </w:lvl>
    <w:lvl w:ilvl="4">
      <w:numFmt w:val="bullet"/>
      <w:lvlText w:val="•"/>
      <w:lvlJc w:val="left"/>
      <w:pPr>
        <w:ind w:left="4841" w:hanging="1002"/>
      </w:pPr>
      <w:rPr>
        <w:lang w:val="ru-RU" w:eastAsia="en-US" w:bidi="ar-SA"/>
      </w:rPr>
    </w:lvl>
    <w:lvl w:ilvl="5">
      <w:numFmt w:val="bullet"/>
      <w:lvlText w:val="•"/>
      <w:lvlJc w:val="left"/>
      <w:pPr>
        <w:ind w:left="5862" w:hanging="1002"/>
      </w:pPr>
      <w:rPr>
        <w:lang w:val="ru-RU" w:eastAsia="en-US" w:bidi="ar-SA"/>
      </w:rPr>
    </w:lvl>
    <w:lvl w:ilvl="6">
      <w:numFmt w:val="bullet"/>
      <w:lvlText w:val="•"/>
      <w:lvlJc w:val="left"/>
      <w:pPr>
        <w:ind w:left="6882" w:hanging="1002"/>
      </w:pPr>
      <w:rPr>
        <w:lang w:val="ru-RU" w:eastAsia="en-US" w:bidi="ar-SA"/>
      </w:rPr>
    </w:lvl>
    <w:lvl w:ilvl="7">
      <w:numFmt w:val="bullet"/>
      <w:lvlText w:val="•"/>
      <w:lvlJc w:val="left"/>
      <w:pPr>
        <w:ind w:left="7902" w:hanging="1002"/>
      </w:pPr>
      <w:rPr>
        <w:lang w:val="ru-RU" w:eastAsia="en-US" w:bidi="ar-SA"/>
      </w:rPr>
    </w:lvl>
    <w:lvl w:ilvl="8">
      <w:numFmt w:val="bullet"/>
      <w:lvlText w:val="•"/>
      <w:lvlJc w:val="left"/>
      <w:pPr>
        <w:ind w:left="8923" w:hanging="1002"/>
      </w:pPr>
      <w:rPr>
        <w:lang w:val="ru-RU" w:eastAsia="en-US" w:bidi="ar-SA"/>
      </w:rPr>
    </w:lvl>
  </w:abstractNum>
  <w:abstractNum w:abstractNumId="152">
    <w:nsid w:val="4E753095"/>
    <w:multiLevelType w:val="hybridMultilevel"/>
    <w:tmpl w:val="1158D8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3">
    <w:nsid w:val="4EB36581"/>
    <w:multiLevelType w:val="hybridMultilevel"/>
    <w:tmpl w:val="97982C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4">
    <w:nsid w:val="50046BFF"/>
    <w:multiLevelType w:val="hybridMultilevel"/>
    <w:tmpl w:val="DD32700A"/>
    <w:lvl w:ilvl="0" w:tplc="D9A2CFEC">
      <w:start w:val="1"/>
      <w:numFmt w:val="decimal"/>
      <w:lvlText w:val="%1."/>
      <w:lvlJc w:val="left"/>
      <w:pPr>
        <w:ind w:left="36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55">
    <w:nsid w:val="529A18A6"/>
    <w:multiLevelType w:val="hybridMultilevel"/>
    <w:tmpl w:val="964A2550"/>
    <w:lvl w:ilvl="0" w:tplc="DF2E8D3A">
      <w:start w:val="1"/>
      <w:numFmt w:val="decimal"/>
      <w:lvlText w:val="%1."/>
      <w:lvlJc w:val="left"/>
      <w:pPr>
        <w:ind w:left="762" w:hanging="515"/>
      </w:pPr>
      <w:rPr>
        <w:rFonts w:ascii="Times New Roman" w:eastAsia="Times New Roman" w:hAnsi="Times New Roman" w:cs="Times New Roman" w:hint="default"/>
        <w:spacing w:val="0"/>
        <w:w w:val="100"/>
        <w:sz w:val="28"/>
        <w:szCs w:val="28"/>
        <w:lang w:val="ru-RU" w:eastAsia="en-US" w:bidi="ar-SA"/>
      </w:rPr>
    </w:lvl>
    <w:lvl w:ilvl="1" w:tplc="7B4C96DC">
      <w:numFmt w:val="bullet"/>
      <w:lvlText w:val="•"/>
      <w:lvlJc w:val="left"/>
      <w:pPr>
        <w:ind w:left="1780" w:hanging="515"/>
      </w:pPr>
      <w:rPr>
        <w:rFonts w:hint="default"/>
        <w:lang w:val="ru-RU" w:eastAsia="en-US" w:bidi="ar-SA"/>
      </w:rPr>
    </w:lvl>
    <w:lvl w:ilvl="2" w:tplc="ECE001E4">
      <w:numFmt w:val="bullet"/>
      <w:lvlText w:val="•"/>
      <w:lvlJc w:val="left"/>
      <w:pPr>
        <w:ind w:left="2800" w:hanging="515"/>
      </w:pPr>
      <w:rPr>
        <w:rFonts w:hint="default"/>
        <w:lang w:val="ru-RU" w:eastAsia="en-US" w:bidi="ar-SA"/>
      </w:rPr>
    </w:lvl>
    <w:lvl w:ilvl="3" w:tplc="C060D3EA">
      <w:numFmt w:val="bullet"/>
      <w:lvlText w:val="•"/>
      <w:lvlJc w:val="left"/>
      <w:pPr>
        <w:ind w:left="3821" w:hanging="515"/>
      </w:pPr>
      <w:rPr>
        <w:rFonts w:hint="default"/>
        <w:lang w:val="ru-RU" w:eastAsia="en-US" w:bidi="ar-SA"/>
      </w:rPr>
    </w:lvl>
    <w:lvl w:ilvl="4" w:tplc="43520530">
      <w:numFmt w:val="bullet"/>
      <w:lvlText w:val="•"/>
      <w:lvlJc w:val="left"/>
      <w:pPr>
        <w:ind w:left="4841" w:hanging="515"/>
      </w:pPr>
      <w:rPr>
        <w:rFonts w:hint="default"/>
        <w:lang w:val="ru-RU" w:eastAsia="en-US" w:bidi="ar-SA"/>
      </w:rPr>
    </w:lvl>
    <w:lvl w:ilvl="5" w:tplc="4CE6A260">
      <w:numFmt w:val="bullet"/>
      <w:lvlText w:val="•"/>
      <w:lvlJc w:val="left"/>
      <w:pPr>
        <w:ind w:left="5862" w:hanging="515"/>
      </w:pPr>
      <w:rPr>
        <w:rFonts w:hint="default"/>
        <w:lang w:val="ru-RU" w:eastAsia="en-US" w:bidi="ar-SA"/>
      </w:rPr>
    </w:lvl>
    <w:lvl w:ilvl="6" w:tplc="E9BED106">
      <w:numFmt w:val="bullet"/>
      <w:lvlText w:val="•"/>
      <w:lvlJc w:val="left"/>
      <w:pPr>
        <w:ind w:left="6882" w:hanging="515"/>
      </w:pPr>
      <w:rPr>
        <w:rFonts w:hint="default"/>
        <w:lang w:val="ru-RU" w:eastAsia="en-US" w:bidi="ar-SA"/>
      </w:rPr>
    </w:lvl>
    <w:lvl w:ilvl="7" w:tplc="7A3AA92A">
      <w:numFmt w:val="bullet"/>
      <w:lvlText w:val="•"/>
      <w:lvlJc w:val="left"/>
      <w:pPr>
        <w:ind w:left="7902" w:hanging="515"/>
      </w:pPr>
      <w:rPr>
        <w:rFonts w:hint="default"/>
        <w:lang w:val="ru-RU" w:eastAsia="en-US" w:bidi="ar-SA"/>
      </w:rPr>
    </w:lvl>
    <w:lvl w:ilvl="8" w:tplc="502AC832">
      <w:numFmt w:val="bullet"/>
      <w:lvlText w:val="•"/>
      <w:lvlJc w:val="left"/>
      <w:pPr>
        <w:ind w:left="8923" w:hanging="515"/>
      </w:pPr>
      <w:rPr>
        <w:rFonts w:hint="default"/>
        <w:lang w:val="ru-RU" w:eastAsia="en-US" w:bidi="ar-SA"/>
      </w:rPr>
    </w:lvl>
  </w:abstractNum>
  <w:abstractNum w:abstractNumId="156">
    <w:nsid w:val="53A93BE2"/>
    <w:multiLevelType w:val="hybridMultilevel"/>
    <w:tmpl w:val="1848DAC2"/>
    <w:lvl w:ilvl="0" w:tplc="04190001">
      <w:start w:val="1"/>
      <w:numFmt w:val="bullet"/>
      <w:lvlText w:val=""/>
      <w:lvlJc w:val="left"/>
      <w:pPr>
        <w:tabs>
          <w:tab w:val="num" w:pos="980"/>
        </w:tabs>
        <w:ind w:left="9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7">
    <w:nsid w:val="540B6319"/>
    <w:multiLevelType w:val="multilevel"/>
    <w:tmpl w:val="E728914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58">
    <w:nsid w:val="54602DE8"/>
    <w:multiLevelType w:val="hybridMultilevel"/>
    <w:tmpl w:val="A3EE6B66"/>
    <w:lvl w:ilvl="0" w:tplc="0419000F">
      <w:start w:val="3"/>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59">
    <w:nsid w:val="561D56B6"/>
    <w:multiLevelType w:val="multilevel"/>
    <w:tmpl w:val="CBC26E2C"/>
    <w:lvl w:ilvl="0">
      <w:start w:val="2"/>
      <w:numFmt w:val="decimal"/>
      <w:lvlText w:val="%1"/>
      <w:lvlJc w:val="left"/>
      <w:pPr>
        <w:ind w:left="1315" w:hanging="493"/>
      </w:pPr>
      <w:rPr>
        <w:rFonts w:hint="default"/>
        <w:lang w:val="ru-RU" w:eastAsia="en-US" w:bidi="ar-SA"/>
      </w:rPr>
    </w:lvl>
    <w:lvl w:ilvl="1">
      <w:start w:val="1"/>
      <w:numFmt w:val="decimal"/>
      <w:lvlText w:val="%1.%2."/>
      <w:lvlJc w:val="left"/>
      <w:pPr>
        <w:ind w:left="1315" w:hanging="493"/>
        <w:jc w:val="right"/>
      </w:pPr>
      <w:rPr>
        <w:rFonts w:ascii="Times New Roman" w:eastAsia="Times New Roman" w:hAnsi="Times New Roman" w:cs="Times New Roman" w:hint="default"/>
        <w:w w:val="100"/>
        <w:sz w:val="28"/>
        <w:szCs w:val="28"/>
        <w:lang w:val="ru-RU" w:eastAsia="en-US" w:bidi="ar-SA"/>
      </w:rPr>
    </w:lvl>
    <w:lvl w:ilvl="2">
      <w:start w:val="1"/>
      <w:numFmt w:val="decimal"/>
      <w:lvlText w:val="%1.%2.%3."/>
      <w:lvlJc w:val="left"/>
      <w:pPr>
        <w:ind w:left="1523" w:hanging="701"/>
      </w:pPr>
      <w:rPr>
        <w:rFonts w:ascii="Times New Roman" w:eastAsia="Times New Roman" w:hAnsi="Times New Roman" w:cs="Times New Roman" w:hint="default"/>
        <w:spacing w:val="-3"/>
        <w:w w:val="100"/>
        <w:sz w:val="28"/>
        <w:szCs w:val="28"/>
        <w:lang w:val="ru-RU" w:eastAsia="en-US" w:bidi="ar-SA"/>
      </w:rPr>
    </w:lvl>
    <w:lvl w:ilvl="3">
      <w:numFmt w:val="bullet"/>
      <w:lvlText w:val="•"/>
      <w:lvlJc w:val="left"/>
      <w:pPr>
        <w:ind w:left="2598" w:hanging="701"/>
      </w:pPr>
      <w:rPr>
        <w:rFonts w:hint="default"/>
        <w:lang w:val="ru-RU" w:eastAsia="en-US" w:bidi="ar-SA"/>
      </w:rPr>
    </w:lvl>
    <w:lvl w:ilvl="4">
      <w:numFmt w:val="bullet"/>
      <w:lvlText w:val="•"/>
      <w:lvlJc w:val="left"/>
      <w:pPr>
        <w:ind w:left="3676" w:hanging="701"/>
      </w:pPr>
      <w:rPr>
        <w:rFonts w:hint="default"/>
        <w:lang w:val="ru-RU" w:eastAsia="en-US" w:bidi="ar-SA"/>
      </w:rPr>
    </w:lvl>
    <w:lvl w:ilvl="5">
      <w:numFmt w:val="bullet"/>
      <w:lvlText w:val="•"/>
      <w:lvlJc w:val="left"/>
      <w:pPr>
        <w:ind w:left="4754" w:hanging="701"/>
      </w:pPr>
      <w:rPr>
        <w:rFonts w:hint="default"/>
        <w:lang w:val="ru-RU" w:eastAsia="en-US" w:bidi="ar-SA"/>
      </w:rPr>
    </w:lvl>
    <w:lvl w:ilvl="6">
      <w:numFmt w:val="bullet"/>
      <w:lvlText w:val="•"/>
      <w:lvlJc w:val="left"/>
      <w:pPr>
        <w:ind w:left="5833" w:hanging="701"/>
      </w:pPr>
      <w:rPr>
        <w:rFonts w:hint="default"/>
        <w:lang w:val="ru-RU" w:eastAsia="en-US" w:bidi="ar-SA"/>
      </w:rPr>
    </w:lvl>
    <w:lvl w:ilvl="7">
      <w:numFmt w:val="bullet"/>
      <w:lvlText w:val="•"/>
      <w:lvlJc w:val="left"/>
      <w:pPr>
        <w:ind w:left="6911" w:hanging="701"/>
      </w:pPr>
      <w:rPr>
        <w:rFonts w:hint="default"/>
        <w:lang w:val="ru-RU" w:eastAsia="en-US" w:bidi="ar-SA"/>
      </w:rPr>
    </w:lvl>
    <w:lvl w:ilvl="8">
      <w:numFmt w:val="bullet"/>
      <w:lvlText w:val="•"/>
      <w:lvlJc w:val="left"/>
      <w:pPr>
        <w:ind w:left="7989" w:hanging="701"/>
      </w:pPr>
      <w:rPr>
        <w:rFonts w:hint="default"/>
        <w:lang w:val="ru-RU" w:eastAsia="en-US" w:bidi="ar-SA"/>
      </w:rPr>
    </w:lvl>
  </w:abstractNum>
  <w:abstractNum w:abstractNumId="160">
    <w:nsid w:val="57645F5C"/>
    <w:multiLevelType w:val="multilevel"/>
    <w:tmpl w:val="28DA96E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1">
    <w:nsid w:val="5B725E52"/>
    <w:multiLevelType w:val="hybridMultilevel"/>
    <w:tmpl w:val="7770756A"/>
    <w:lvl w:ilvl="0" w:tplc="5A248186">
      <w:start w:val="2"/>
      <w:numFmt w:val="decimal"/>
      <w:lvlText w:val="%1)"/>
      <w:lvlJc w:val="left"/>
      <w:pPr>
        <w:ind w:left="960" w:hanging="360"/>
      </w:pPr>
    </w:lvl>
    <w:lvl w:ilvl="1" w:tplc="04190019">
      <w:start w:val="1"/>
      <w:numFmt w:val="lowerLetter"/>
      <w:lvlText w:val="%2."/>
      <w:lvlJc w:val="left"/>
      <w:pPr>
        <w:ind w:left="1680" w:hanging="360"/>
      </w:pPr>
    </w:lvl>
    <w:lvl w:ilvl="2" w:tplc="0419001B">
      <w:start w:val="1"/>
      <w:numFmt w:val="lowerRoman"/>
      <w:lvlText w:val="%3."/>
      <w:lvlJc w:val="right"/>
      <w:pPr>
        <w:ind w:left="2400" w:hanging="180"/>
      </w:pPr>
    </w:lvl>
    <w:lvl w:ilvl="3" w:tplc="0419000F">
      <w:start w:val="1"/>
      <w:numFmt w:val="decimal"/>
      <w:lvlText w:val="%4."/>
      <w:lvlJc w:val="left"/>
      <w:pPr>
        <w:ind w:left="3120" w:hanging="360"/>
      </w:pPr>
    </w:lvl>
    <w:lvl w:ilvl="4" w:tplc="04190019">
      <w:start w:val="1"/>
      <w:numFmt w:val="lowerLetter"/>
      <w:lvlText w:val="%5."/>
      <w:lvlJc w:val="left"/>
      <w:pPr>
        <w:ind w:left="3840" w:hanging="360"/>
      </w:pPr>
    </w:lvl>
    <w:lvl w:ilvl="5" w:tplc="0419001B">
      <w:start w:val="1"/>
      <w:numFmt w:val="lowerRoman"/>
      <w:lvlText w:val="%6."/>
      <w:lvlJc w:val="right"/>
      <w:pPr>
        <w:ind w:left="4560" w:hanging="180"/>
      </w:pPr>
    </w:lvl>
    <w:lvl w:ilvl="6" w:tplc="0419000F">
      <w:start w:val="1"/>
      <w:numFmt w:val="decimal"/>
      <w:lvlText w:val="%7."/>
      <w:lvlJc w:val="left"/>
      <w:pPr>
        <w:ind w:left="5280" w:hanging="360"/>
      </w:pPr>
    </w:lvl>
    <w:lvl w:ilvl="7" w:tplc="04190019">
      <w:start w:val="1"/>
      <w:numFmt w:val="lowerLetter"/>
      <w:lvlText w:val="%8."/>
      <w:lvlJc w:val="left"/>
      <w:pPr>
        <w:ind w:left="6000" w:hanging="360"/>
      </w:pPr>
    </w:lvl>
    <w:lvl w:ilvl="8" w:tplc="0419001B">
      <w:start w:val="1"/>
      <w:numFmt w:val="lowerRoman"/>
      <w:lvlText w:val="%9."/>
      <w:lvlJc w:val="right"/>
      <w:pPr>
        <w:ind w:left="6720" w:hanging="180"/>
      </w:pPr>
    </w:lvl>
  </w:abstractNum>
  <w:abstractNum w:abstractNumId="162">
    <w:nsid w:val="5CB72408"/>
    <w:multiLevelType w:val="singleLevel"/>
    <w:tmpl w:val="FEB63B9A"/>
    <w:lvl w:ilvl="0">
      <w:start w:val="1"/>
      <w:numFmt w:val="decimal"/>
      <w:lvlText w:val="%1."/>
      <w:legacy w:legacy="1" w:legacySpace="0" w:legacyIndent="346"/>
      <w:lvlJc w:val="left"/>
      <w:rPr>
        <w:rFonts w:ascii="Times New Roman" w:hAnsi="Times New Roman" w:cs="Times New Roman" w:hint="default"/>
      </w:rPr>
    </w:lvl>
  </w:abstractNum>
  <w:abstractNum w:abstractNumId="163">
    <w:nsid w:val="5D2F296F"/>
    <w:multiLevelType w:val="multilevel"/>
    <w:tmpl w:val="A170DCF6"/>
    <w:lvl w:ilvl="0">
      <w:start w:val="3"/>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64">
    <w:nsid w:val="5ED422AE"/>
    <w:multiLevelType w:val="hybridMultilevel"/>
    <w:tmpl w:val="301E5D7E"/>
    <w:lvl w:ilvl="0" w:tplc="04190001">
      <w:start w:val="1"/>
      <w:numFmt w:val="bullet"/>
      <w:lvlText w:val=""/>
      <w:lvlJc w:val="left"/>
      <w:pPr>
        <w:ind w:left="7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5">
    <w:nsid w:val="62146530"/>
    <w:multiLevelType w:val="multilevel"/>
    <w:tmpl w:val="69F6A4D2"/>
    <w:lvl w:ilvl="0">
      <w:start w:val="2"/>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66">
    <w:nsid w:val="63B6025B"/>
    <w:multiLevelType w:val="multilevel"/>
    <w:tmpl w:val="B03C8164"/>
    <w:lvl w:ilvl="0">
      <w:start w:val="4"/>
      <w:numFmt w:val="decimal"/>
      <w:lvlText w:val="%1"/>
      <w:lvlJc w:val="left"/>
      <w:pPr>
        <w:ind w:left="762" w:hanging="562"/>
      </w:pPr>
      <w:rPr>
        <w:rFonts w:hint="default"/>
        <w:lang w:val="ru-RU" w:eastAsia="en-US" w:bidi="ar-SA"/>
      </w:rPr>
    </w:lvl>
    <w:lvl w:ilvl="1">
      <w:start w:val="1"/>
      <w:numFmt w:val="decimal"/>
      <w:lvlText w:val="%1.%2."/>
      <w:lvlJc w:val="left"/>
      <w:pPr>
        <w:ind w:left="762" w:hanging="56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800" w:hanging="562"/>
      </w:pPr>
      <w:rPr>
        <w:rFonts w:hint="default"/>
        <w:lang w:val="ru-RU" w:eastAsia="en-US" w:bidi="ar-SA"/>
      </w:rPr>
    </w:lvl>
    <w:lvl w:ilvl="3">
      <w:numFmt w:val="bullet"/>
      <w:lvlText w:val="•"/>
      <w:lvlJc w:val="left"/>
      <w:pPr>
        <w:ind w:left="3821" w:hanging="562"/>
      </w:pPr>
      <w:rPr>
        <w:rFonts w:hint="default"/>
        <w:lang w:val="ru-RU" w:eastAsia="en-US" w:bidi="ar-SA"/>
      </w:rPr>
    </w:lvl>
    <w:lvl w:ilvl="4">
      <w:numFmt w:val="bullet"/>
      <w:lvlText w:val="•"/>
      <w:lvlJc w:val="left"/>
      <w:pPr>
        <w:ind w:left="4841" w:hanging="562"/>
      </w:pPr>
      <w:rPr>
        <w:rFonts w:hint="default"/>
        <w:lang w:val="ru-RU" w:eastAsia="en-US" w:bidi="ar-SA"/>
      </w:rPr>
    </w:lvl>
    <w:lvl w:ilvl="5">
      <w:numFmt w:val="bullet"/>
      <w:lvlText w:val="•"/>
      <w:lvlJc w:val="left"/>
      <w:pPr>
        <w:ind w:left="5862" w:hanging="562"/>
      </w:pPr>
      <w:rPr>
        <w:rFonts w:hint="default"/>
        <w:lang w:val="ru-RU" w:eastAsia="en-US" w:bidi="ar-SA"/>
      </w:rPr>
    </w:lvl>
    <w:lvl w:ilvl="6">
      <w:numFmt w:val="bullet"/>
      <w:lvlText w:val="•"/>
      <w:lvlJc w:val="left"/>
      <w:pPr>
        <w:ind w:left="6882" w:hanging="562"/>
      </w:pPr>
      <w:rPr>
        <w:rFonts w:hint="default"/>
        <w:lang w:val="ru-RU" w:eastAsia="en-US" w:bidi="ar-SA"/>
      </w:rPr>
    </w:lvl>
    <w:lvl w:ilvl="7">
      <w:numFmt w:val="bullet"/>
      <w:lvlText w:val="•"/>
      <w:lvlJc w:val="left"/>
      <w:pPr>
        <w:ind w:left="7902" w:hanging="562"/>
      </w:pPr>
      <w:rPr>
        <w:rFonts w:hint="default"/>
        <w:lang w:val="ru-RU" w:eastAsia="en-US" w:bidi="ar-SA"/>
      </w:rPr>
    </w:lvl>
    <w:lvl w:ilvl="8">
      <w:numFmt w:val="bullet"/>
      <w:lvlText w:val="•"/>
      <w:lvlJc w:val="left"/>
      <w:pPr>
        <w:ind w:left="8923" w:hanging="562"/>
      </w:pPr>
      <w:rPr>
        <w:rFonts w:hint="default"/>
        <w:lang w:val="ru-RU" w:eastAsia="en-US" w:bidi="ar-SA"/>
      </w:rPr>
    </w:lvl>
  </w:abstractNum>
  <w:abstractNum w:abstractNumId="167">
    <w:nsid w:val="659D7CF8"/>
    <w:multiLevelType w:val="multilevel"/>
    <w:tmpl w:val="3EAE0DC2"/>
    <w:lvl w:ilvl="0">
      <w:start w:val="1"/>
      <w:numFmt w:val="decimal"/>
      <w:lvlText w:val="%1"/>
      <w:lvlJc w:val="left"/>
      <w:pPr>
        <w:ind w:left="113" w:hanging="514"/>
      </w:pPr>
      <w:rPr>
        <w:rFonts w:hint="default"/>
        <w:lang w:val="ru-RU" w:eastAsia="en-US" w:bidi="ar-SA"/>
      </w:rPr>
    </w:lvl>
    <w:lvl w:ilvl="1">
      <w:start w:val="1"/>
      <w:numFmt w:val="decimal"/>
      <w:lvlText w:val="%1.%2."/>
      <w:lvlJc w:val="left"/>
      <w:pPr>
        <w:ind w:left="113" w:hanging="514"/>
      </w:pPr>
      <w:rPr>
        <w:rFonts w:ascii="Times New Roman" w:eastAsia="Times New Roman" w:hAnsi="Times New Roman" w:cs="Times New Roman" w:hint="default"/>
        <w:w w:val="100"/>
        <w:sz w:val="28"/>
        <w:szCs w:val="28"/>
        <w:lang w:val="ru-RU" w:eastAsia="en-US" w:bidi="ar-SA"/>
      </w:rPr>
    </w:lvl>
    <w:lvl w:ilvl="2">
      <w:start w:val="1"/>
      <w:numFmt w:val="decimal"/>
      <w:lvlText w:val="%1.%2.%3."/>
      <w:lvlJc w:val="left"/>
      <w:pPr>
        <w:ind w:left="1455" w:hanging="632"/>
      </w:pPr>
      <w:rPr>
        <w:rFonts w:ascii="Times New Roman" w:eastAsia="Times New Roman" w:hAnsi="Times New Roman" w:cs="Times New Roman" w:hint="default"/>
        <w:spacing w:val="-3"/>
        <w:w w:val="100"/>
        <w:sz w:val="26"/>
        <w:szCs w:val="26"/>
        <w:lang w:val="ru-RU" w:eastAsia="en-US" w:bidi="ar-SA"/>
      </w:rPr>
    </w:lvl>
    <w:lvl w:ilvl="3">
      <w:numFmt w:val="bullet"/>
      <w:lvlText w:val="•"/>
      <w:lvlJc w:val="left"/>
      <w:pPr>
        <w:ind w:left="3390" w:hanging="632"/>
      </w:pPr>
      <w:rPr>
        <w:rFonts w:hint="default"/>
        <w:lang w:val="ru-RU" w:eastAsia="en-US" w:bidi="ar-SA"/>
      </w:rPr>
    </w:lvl>
    <w:lvl w:ilvl="4">
      <w:numFmt w:val="bullet"/>
      <w:lvlText w:val="•"/>
      <w:lvlJc w:val="left"/>
      <w:pPr>
        <w:ind w:left="4355" w:hanging="632"/>
      </w:pPr>
      <w:rPr>
        <w:rFonts w:hint="default"/>
        <w:lang w:val="ru-RU" w:eastAsia="en-US" w:bidi="ar-SA"/>
      </w:rPr>
    </w:lvl>
    <w:lvl w:ilvl="5">
      <w:numFmt w:val="bullet"/>
      <w:lvlText w:val="•"/>
      <w:lvlJc w:val="left"/>
      <w:pPr>
        <w:ind w:left="5320" w:hanging="632"/>
      </w:pPr>
      <w:rPr>
        <w:rFonts w:hint="default"/>
        <w:lang w:val="ru-RU" w:eastAsia="en-US" w:bidi="ar-SA"/>
      </w:rPr>
    </w:lvl>
    <w:lvl w:ilvl="6">
      <w:numFmt w:val="bullet"/>
      <w:lvlText w:val="•"/>
      <w:lvlJc w:val="left"/>
      <w:pPr>
        <w:ind w:left="6285" w:hanging="632"/>
      </w:pPr>
      <w:rPr>
        <w:rFonts w:hint="default"/>
        <w:lang w:val="ru-RU" w:eastAsia="en-US" w:bidi="ar-SA"/>
      </w:rPr>
    </w:lvl>
    <w:lvl w:ilvl="7">
      <w:numFmt w:val="bullet"/>
      <w:lvlText w:val="•"/>
      <w:lvlJc w:val="left"/>
      <w:pPr>
        <w:ind w:left="7250" w:hanging="632"/>
      </w:pPr>
      <w:rPr>
        <w:rFonts w:hint="default"/>
        <w:lang w:val="ru-RU" w:eastAsia="en-US" w:bidi="ar-SA"/>
      </w:rPr>
    </w:lvl>
    <w:lvl w:ilvl="8">
      <w:numFmt w:val="bullet"/>
      <w:lvlText w:val="•"/>
      <w:lvlJc w:val="left"/>
      <w:pPr>
        <w:ind w:left="8216" w:hanging="632"/>
      </w:pPr>
      <w:rPr>
        <w:rFonts w:hint="default"/>
        <w:lang w:val="ru-RU" w:eastAsia="en-US" w:bidi="ar-SA"/>
      </w:rPr>
    </w:lvl>
  </w:abstractNum>
  <w:abstractNum w:abstractNumId="168">
    <w:nsid w:val="67892CDE"/>
    <w:multiLevelType w:val="hybridMultilevel"/>
    <w:tmpl w:val="FCE21168"/>
    <w:lvl w:ilvl="0" w:tplc="04190001">
      <w:start w:val="1"/>
      <w:numFmt w:val="bullet"/>
      <w:lvlText w:val=""/>
      <w:lvlJc w:val="left"/>
      <w:pPr>
        <w:tabs>
          <w:tab w:val="num" w:pos="795"/>
        </w:tabs>
        <w:ind w:left="79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9">
    <w:nsid w:val="68195C60"/>
    <w:multiLevelType w:val="multilevel"/>
    <w:tmpl w:val="AC861EB8"/>
    <w:lvl w:ilvl="0">
      <w:start w:val="4"/>
      <w:numFmt w:val="decimal"/>
      <w:lvlText w:val="%1"/>
      <w:lvlJc w:val="left"/>
      <w:pPr>
        <w:ind w:left="102" w:hanging="492"/>
      </w:pPr>
      <w:rPr>
        <w:rFonts w:hint="default"/>
        <w:lang w:val="ru-RU" w:eastAsia="en-US" w:bidi="ar-SA"/>
      </w:rPr>
    </w:lvl>
    <w:lvl w:ilvl="1">
      <w:start w:val="1"/>
      <w:numFmt w:val="decimal"/>
      <w:lvlText w:val="%1.%2."/>
      <w:lvlJc w:val="left"/>
      <w:pPr>
        <w:ind w:left="9847"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70">
    <w:nsid w:val="6A6F6436"/>
    <w:multiLevelType w:val="multilevel"/>
    <w:tmpl w:val="35E88530"/>
    <w:lvl w:ilvl="0">
      <w:start w:val="9"/>
      <w:numFmt w:val="decimal"/>
      <w:lvlText w:val="%1"/>
      <w:lvlJc w:val="left"/>
      <w:pPr>
        <w:ind w:left="1482" w:hanging="980"/>
      </w:pPr>
      <w:rPr>
        <w:rFonts w:hint="default"/>
        <w:lang w:val="ru-RU" w:eastAsia="en-US" w:bidi="ar-SA"/>
      </w:rPr>
    </w:lvl>
    <w:lvl w:ilvl="1">
      <w:start w:val="1"/>
      <w:numFmt w:val="decimal"/>
      <w:lvlText w:val="%1.%2."/>
      <w:lvlJc w:val="left"/>
      <w:pPr>
        <w:ind w:left="1482" w:hanging="980"/>
      </w:pPr>
      <w:rPr>
        <w:rFonts w:ascii="Times New Roman" w:eastAsia="Times New Roman" w:hAnsi="Times New Roman" w:cs="Times New Roman" w:hint="default"/>
        <w:w w:val="100"/>
        <w:sz w:val="28"/>
        <w:szCs w:val="28"/>
        <w:lang w:val="ru-RU" w:eastAsia="en-US" w:bidi="ar-SA"/>
      </w:rPr>
    </w:lvl>
    <w:lvl w:ilvl="2">
      <w:start w:val="1"/>
      <w:numFmt w:val="decimal"/>
      <w:lvlText w:val="%3."/>
      <w:lvlJc w:val="left"/>
      <w:pPr>
        <w:ind w:left="4619" w:hanging="281"/>
        <w:jc w:val="right"/>
      </w:pPr>
      <w:rPr>
        <w:rFonts w:ascii="Times New Roman" w:eastAsia="Times New Roman" w:hAnsi="Times New Roman" w:cs="Times New Roman" w:hint="default"/>
        <w:b/>
        <w:bCs/>
        <w:w w:val="100"/>
        <w:sz w:val="28"/>
        <w:szCs w:val="28"/>
        <w:lang w:val="ru-RU" w:eastAsia="en-US" w:bidi="ar-SA"/>
      </w:rPr>
    </w:lvl>
    <w:lvl w:ilvl="3">
      <w:numFmt w:val="bullet"/>
      <w:lvlText w:val="•"/>
      <w:lvlJc w:val="left"/>
      <w:pPr>
        <w:ind w:left="6029" w:hanging="281"/>
      </w:pPr>
      <w:rPr>
        <w:rFonts w:hint="default"/>
        <w:lang w:val="ru-RU" w:eastAsia="en-US" w:bidi="ar-SA"/>
      </w:rPr>
    </w:lvl>
    <w:lvl w:ilvl="4">
      <w:numFmt w:val="bullet"/>
      <w:lvlText w:val="•"/>
      <w:lvlJc w:val="left"/>
      <w:pPr>
        <w:ind w:left="6734" w:hanging="281"/>
      </w:pPr>
      <w:rPr>
        <w:rFonts w:hint="default"/>
        <w:lang w:val="ru-RU" w:eastAsia="en-US" w:bidi="ar-SA"/>
      </w:rPr>
    </w:lvl>
    <w:lvl w:ilvl="5">
      <w:numFmt w:val="bullet"/>
      <w:lvlText w:val="•"/>
      <w:lvlJc w:val="left"/>
      <w:pPr>
        <w:ind w:left="7439" w:hanging="281"/>
      </w:pPr>
      <w:rPr>
        <w:rFonts w:hint="default"/>
        <w:lang w:val="ru-RU" w:eastAsia="en-US" w:bidi="ar-SA"/>
      </w:rPr>
    </w:lvl>
    <w:lvl w:ilvl="6">
      <w:numFmt w:val="bullet"/>
      <w:lvlText w:val="•"/>
      <w:lvlJc w:val="left"/>
      <w:pPr>
        <w:ind w:left="8144" w:hanging="281"/>
      </w:pPr>
      <w:rPr>
        <w:rFonts w:hint="default"/>
        <w:lang w:val="ru-RU" w:eastAsia="en-US" w:bidi="ar-SA"/>
      </w:rPr>
    </w:lvl>
    <w:lvl w:ilvl="7">
      <w:numFmt w:val="bullet"/>
      <w:lvlText w:val="•"/>
      <w:lvlJc w:val="left"/>
      <w:pPr>
        <w:ind w:left="8849" w:hanging="281"/>
      </w:pPr>
      <w:rPr>
        <w:rFonts w:hint="default"/>
        <w:lang w:val="ru-RU" w:eastAsia="en-US" w:bidi="ar-SA"/>
      </w:rPr>
    </w:lvl>
    <w:lvl w:ilvl="8">
      <w:numFmt w:val="bullet"/>
      <w:lvlText w:val="•"/>
      <w:lvlJc w:val="left"/>
      <w:pPr>
        <w:ind w:left="9554" w:hanging="281"/>
      </w:pPr>
      <w:rPr>
        <w:rFonts w:hint="default"/>
        <w:lang w:val="ru-RU" w:eastAsia="en-US" w:bidi="ar-SA"/>
      </w:rPr>
    </w:lvl>
  </w:abstractNum>
  <w:abstractNum w:abstractNumId="171">
    <w:nsid w:val="6B752517"/>
    <w:multiLevelType w:val="multilevel"/>
    <w:tmpl w:val="A650FE4C"/>
    <w:lvl w:ilvl="0">
      <w:start w:val="5"/>
      <w:numFmt w:val="decimal"/>
      <w:lvlText w:val="%1"/>
      <w:lvlJc w:val="left"/>
      <w:pPr>
        <w:ind w:left="1482" w:hanging="980"/>
      </w:pPr>
      <w:rPr>
        <w:rFonts w:hint="default"/>
        <w:lang w:val="ru-RU" w:eastAsia="en-US" w:bidi="ar-SA"/>
      </w:rPr>
    </w:lvl>
    <w:lvl w:ilvl="1">
      <w:start w:val="1"/>
      <w:numFmt w:val="decimal"/>
      <w:lvlText w:val="%1.%2."/>
      <w:lvlJc w:val="left"/>
      <w:pPr>
        <w:ind w:left="1482" w:hanging="980"/>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3376" w:hanging="980"/>
      </w:pPr>
      <w:rPr>
        <w:rFonts w:hint="default"/>
        <w:lang w:val="ru-RU" w:eastAsia="en-US" w:bidi="ar-SA"/>
      </w:rPr>
    </w:lvl>
    <w:lvl w:ilvl="3">
      <w:numFmt w:val="bullet"/>
      <w:lvlText w:val="•"/>
      <w:lvlJc w:val="left"/>
      <w:pPr>
        <w:ind w:left="4325" w:hanging="980"/>
      </w:pPr>
      <w:rPr>
        <w:rFonts w:hint="default"/>
        <w:lang w:val="ru-RU" w:eastAsia="en-US" w:bidi="ar-SA"/>
      </w:rPr>
    </w:lvl>
    <w:lvl w:ilvl="4">
      <w:numFmt w:val="bullet"/>
      <w:lvlText w:val="•"/>
      <w:lvlJc w:val="left"/>
      <w:pPr>
        <w:ind w:left="5273" w:hanging="980"/>
      </w:pPr>
      <w:rPr>
        <w:rFonts w:hint="default"/>
        <w:lang w:val="ru-RU" w:eastAsia="en-US" w:bidi="ar-SA"/>
      </w:rPr>
    </w:lvl>
    <w:lvl w:ilvl="5">
      <w:numFmt w:val="bullet"/>
      <w:lvlText w:val="•"/>
      <w:lvlJc w:val="left"/>
      <w:pPr>
        <w:ind w:left="6222" w:hanging="980"/>
      </w:pPr>
      <w:rPr>
        <w:rFonts w:hint="default"/>
        <w:lang w:val="ru-RU" w:eastAsia="en-US" w:bidi="ar-SA"/>
      </w:rPr>
    </w:lvl>
    <w:lvl w:ilvl="6">
      <w:numFmt w:val="bullet"/>
      <w:lvlText w:val="•"/>
      <w:lvlJc w:val="left"/>
      <w:pPr>
        <w:ind w:left="7170" w:hanging="980"/>
      </w:pPr>
      <w:rPr>
        <w:rFonts w:hint="default"/>
        <w:lang w:val="ru-RU" w:eastAsia="en-US" w:bidi="ar-SA"/>
      </w:rPr>
    </w:lvl>
    <w:lvl w:ilvl="7">
      <w:numFmt w:val="bullet"/>
      <w:lvlText w:val="•"/>
      <w:lvlJc w:val="left"/>
      <w:pPr>
        <w:ind w:left="8118" w:hanging="980"/>
      </w:pPr>
      <w:rPr>
        <w:rFonts w:hint="default"/>
        <w:lang w:val="ru-RU" w:eastAsia="en-US" w:bidi="ar-SA"/>
      </w:rPr>
    </w:lvl>
    <w:lvl w:ilvl="8">
      <w:numFmt w:val="bullet"/>
      <w:lvlText w:val="•"/>
      <w:lvlJc w:val="left"/>
      <w:pPr>
        <w:ind w:left="9067" w:hanging="980"/>
      </w:pPr>
      <w:rPr>
        <w:rFonts w:hint="default"/>
        <w:lang w:val="ru-RU" w:eastAsia="en-US" w:bidi="ar-SA"/>
      </w:rPr>
    </w:lvl>
  </w:abstractNum>
  <w:abstractNum w:abstractNumId="172">
    <w:nsid w:val="6B7707C3"/>
    <w:multiLevelType w:val="singleLevel"/>
    <w:tmpl w:val="A2CA9732"/>
    <w:lvl w:ilvl="0">
      <w:start w:val="1"/>
      <w:numFmt w:val="bullet"/>
      <w:lvlText w:val=""/>
      <w:lvlJc w:val="left"/>
      <w:pPr>
        <w:tabs>
          <w:tab w:val="num" w:pos="360"/>
        </w:tabs>
        <w:ind w:left="360" w:hanging="360"/>
      </w:pPr>
      <w:rPr>
        <w:rFonts w:ascii="Symbol" w:hAnsi="Symbol" w:hint="default"/>
        <w:effect w:val="none"/>
      </w:rPr>
    </w:lvl>
  </w:abstractNum>
  <w:abstractNum w:abstractNumId="173">
    <w:nsid w:val="6CF367EA"/>
    <w:multiLevelType w:val="hybridMultilevel"/>
    <w:tmpl w:val="81D68C42"/>
    <w:lvl w:ilvl="0" w:tplc="446097E2">
      <w:start w:val="1"/>
      <w:numFmt w:val="decimal"/>
      <w:lvlText w:val="%1."/>
      <w:lvlJc w:val="left"/>
      <w:pPr>
        <w:ind w:left="762" w:hanging="405"/>
      </w:pPr>
      <w:rPr>
        <w:rFonts w:ascii="Times New Roman" w:eastAsia="Times New Roman" w:hAnsi="Times New Roman" w:cs="Times New Roman" w:hint="default"/>
        <w:spacing w:val="0"/>
        <w:w w:val="100"/>
        <w:sz w:val="28"/>
        <w:szCs w:val="28"/>
        <w:lang w:val="ru-RU" w:eastAsia="en-US" w:bidi="ar-SA"/>
      </w:rPr>
    </w:lvl>
    <w:lvl w:ilvl="1" w:tplc="4F4EBE7A">
      <w:start w:val="1"/>
      <w:numFmt w:val="upperRoman"/>
      <w:lvlText w:val="%2."/>
      <w:lvlJc w:val="left"/>
      <w:pPr>
        <w:ind w:left="4169" w:hanging="182"/>
        <w:jc w:val="right"/>
      </w:pPr>
      <w:rPr>
        <w:rFonts w:ascii="Times New Roman" w:eastAsia="Times New Roman" w:hAnsi="Times New Roman" w:cs="Times New Roman" w:hint="default"/>
        <w:b/>
        <w:bCs/>
        <w:w w:val="100"/>
        <w:sz w:val="26"/>
        <w:szCs w:val="26"/>
        <w:lang w:val="ru-RU" w:eastAsia="en-US" w:bidi="ar-SA"/>
      </w:rPr>
    </w:lvl>
    <w:lvl w:ilvl="2" w:tplc="E90276F0">
      <w:numFmt w:val="bullet"/>
      <w:lvlText w:val="•"/>
      <w:lvlJc w:val="left"/>
      <w:pPr>
        <w:ind w:left="4916" w:hanging="182"/>
      </w:pPr>
      <w:rPr>
        <w:rFonts w:hint="default"/>
        <w:lang w:val="ru-RU" w:eastAsia="en-US" w:bidi="ar-SA"/>
      </w:rPr>
    </w:lvl>
    <w:lvl w:ilvl="3" w:tplc="76309E1A">
      <w:numFmt w:val="bullet"/>
      <w:lvlText w:val="•"/>
      <w:lvlJc w:val="left"/>
      <w:pPr>
        <w:ind w:left="5672" w:hanging="182"/>
      </w:pPr>
      <w:rPr>
        <w:rFonts w:hint="default"/>
        <w:lang w:val="ru-RU" w:eastAsia="en-US" w:bidi="ar-SA"/>
      </w:rPr>
    </w:lvl>
    <w:lvl w:ilvl="4" w:tplc="E7509644">
      <w:numFmt w:val="bullet"/>
      <w:lvlText w:val="•"/>
      <w:lvlJc w:val="left"/>
      <w:pPr>
        <w:ind w:left="6428" w:hanging="182"/>
      </w:pPr>
      <w:rPr>
        <w:rFonts w:hint="default"/>
        <w:lang w:val="ru-RU" w:eastAsia="en-US" w:bidi="ar-SA"/>
      </w:rPr>
    </w:lvl>
    <w:lvl w:ilvl="5" w:tplc="4C12A64C">
      <w:numFmt w:val="bullet"/>
      <w:lvlText w:val="•"/>
      <w:lvlJc w:val="left"/>
      <w:pPr>
        <w:ind w:left="7184" w:hanging="182"/>
      </w:pPr>
      <w:rPr>
        <w:rFonts w:hint="default"/>
        <w:lang w:val="ru-RU" w:eastAsia="en-US" w:bidi="ar-SA"/>
      </w:rPr>
    </w:lvl>
    <w:lvl w:ilvl="6" w:tplc="664265B2">
      <w:numFmt w:val="bullet"/>
      <w:lvlText w:val="•"/>
      <w:lvlJc w:val="left"/>
      <w:pPr>
        <w:ind w:left="7940" w:hanging="182"/>
      </w:pPr>
      <w:rPr>
        <w:rFonts w:hint="default"/>
        <w:lang w:val="ru-RU" w:eastAsia="en-US" w:bidi="ar-SA"/>
      </w:rPr>
    </w:lvl>
    <w:lvl w:ilvl="7" w:tplc="F7D68DD2">
      <w:numFmt w:val="bullet"/>
      <w:lvlText w:val="•"/>
      <w:lvlJc w:val="left"/>
      <w:pPr>
        <w:ind w:left="8696" w:hanging="182"/>
      </w:pPr>
      <w:rPr>
        <w:rFonts w:hint="default"/>
        <w:lang w:val="ru-RU" w:eastAsia="en-US" w:bidi="ar-SA"/>
      </w:rPr>
    </w:lvl>
    <w:lvl w:ilvl="8" w:tplc="1E0C242A">
      <w:numFmt w:val="bullet"/>
      <w:lvlText w:val="•"/>
      <w:lvlJc w:val="left"/>
      <w:pPr>
        <w:ind w:left="9452" w:hanging="182"/>
      </w:pPr>
      <w:rPr>
        <w:rFonts w:hint="default"/>
        <w:lang w:val="ru-RU" w:eastAsia="en-US" w:bidi="ar-SA"/>
      </w:rPr>
    </w:lvl>
  </w:abstractNum>
  <w:abstractNum w:abstractNumId="174">
    <w:nsid w:val="6E11599C"/>
    <w:multiLevelType w:val="hybridMultilevel"/>
    <w:tmpl w:val="ABD22028"/>
    <w:lvl w:ilvl="0" w:tplc="04190001">
      <w:start w:val="1"/>
      <w:numFmt w:val="bullet"/>
      <w:lvlText w:val=""/>
      <w:lvlJc w:val="left"/>
      <w:pPr>
        <w:ind w:left="1429" w:hanging="360"/>
      </w:pPr>
      <w:rPr>
        <w:rFonts w:ascii="Symbol" w:hAnsi="Symbol" w:hint="default"/>
      </w:rPr>
    </w:lvl>
    <w:lvl w:ilvl="1" w:tplc="E7BA4DAC">
      <w:numFmt w:val="bullet"/>
      <w:lvlText w:val="-"/>
      <w:lvlJc w:val="left"/>
      <w:pPr>
        <w:ind w:left="2149" w:hanging="360"/>
      </w:pPr>
      <w:rPr>
        <w:rFonts w:ascii="Times New Roman" w:eastAsia="Times New Roman" w:hAnsi="Times New Roman" w:cs="Times New Roman"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5">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76">
    <w:nsid w:val="6F2A6664"/>
    <w:multiLevelType w:val="hybridMultilevel"/>
    <w:tmpl w:val="8F9AA4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7">
    <w:nsid w:val="70041D41"/>
    <w:multiLevelType w:val="hybridMultilevel"/>
    <w:tmpl w:val="F4724ACE"/>
    <w:lvl w:ilvl="0" w:tplc="04190001">
      <w:start w:val="1"/>
      <w:numFmt w:val="bullet"/>
      <w:lvlText w:val=""/>
      <w:lvlJc w:val="left"/>
      <w:pPr>
        <w:tabs>
          <w:tab w:val="num" w:pos="795"/>
        </w:tabs>
        <w:ind w:left="79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8">
    <w:nsid w:val="7037417D"/>
    <w:multiLevelType w:val="hybridMultilevel"/>
    <w:tmpl w:val="D81641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9">
    <w:nsid w:val="70E54EC4"/>
    <w:multiLevelType w:val="hybridMultilevel"/>
    <w:tmpl w:val="E1EE19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0">
    <w:nsid w:val="71285B4E"/>
    <w:multiLevelType w:val="multilevel"/>
    <w:tmpl w:val="0E9E097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81">
    <w:nsid w:val="72E32CC2"/>
    <w:multiLevelType w:val="multilevel"/>
    <w:tmpl w:val="8C3C48AA"/>
    <w:lvl w:ilvl="0">
      <w:start w:val="1"/>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spacing w:val="-1"/>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82">
    <w:nsid w:val="74066757"/>
    <w:multiLevelType w:val="multilevel"/>
    <w:tmpl w:val="465EE18E"/>
    <w:lvl w:ilvl="0">
      <w:start w:val="5"/>
      <w:numFmt w:val="decimal"/>
      <w:lvlText w:val="%1"/>
      <w:lvlJc w:val="left"/>
      <w:pPr>
        <w:ind w:left="762" w:hanging="854"/>
      </w:pPr>
      <w:rPr>
        <w:rFonts w:hint="default"/>
        <w:lang w:val="ru-RU" w:eastAsia="en-US" w:bidi="ar-SA"/>
      </w:rPr>
    </w:lvl>
    <w:lvl w:ilvl="1">
      <w:start w:val="1"/>
      <w:numFmt w:val="decimal"/>
      <w:lvlText w:val="%1.%2."/>
      <w:lvlJc w:val="left"/>
      <w:pPr>
        <w:ind w:left="762" w:hanging="854"/>
      </w:pPr>
      <w:rPr>
        <w:rFonts w:ascii="Times New Roman" w:eastAsia="Times New Roman" w:hAnsi="Times New Roman" w:cs="Times New Roman" w:hint="default"/>
        <w:w w:val="100"/>
        <w:sz w:val="28"/>
        <w:szCs w:val="28"/>
        <w:lang w:val="ru-RU" w:eastAsia="en-US" w:bidi="ar-SA"/>
      </w:rPr>
    </w:lvl>
    <w:lvl w:ilvl="2">
      <w:start w:val="1"/>
      <w:numFmt w:val="decimal"/>
      <w:lvlText w:val="%1.%2.%3."/>
      <w:lvlJc w:val="left"/>
      <w:pPr>
        <w:ind w:left="762" w:hanging="1000"/>
      </w:pPr>
      <w:rPr>
        <w:rFonts w:ascii="Times New Roman" w:eastAsia="Times New Roman" w:hAnsi="Times New Roman" w:cs="Times New Roman" w:hint="default"/>
        <w:spacing w:val="-3"/>
        <w:w w:val="100"/>
        <w:sz w:val="28"/>
        <w:szCs w:val="28"/>
        <w:lang w:val="ru-RU" w:eastAsia="en-US" w:bidi="ar-SA"/>
      </w:rPr>
    </w:lvl>
    <w:lvl w:ilvl="3">
      <w:numFmt w:val="bullet"/>
      <w:lvlText w:val="•"/>
      <w:lvlJc w:val="left"/>
      <w:pPr>
        <w:ind w:left="3821" w:hanging="1000"/>
      </w:pPr>
      <w:rPr>
        <w:rFonts w:hint="default"/>
        <w:lang w:val="ru-RU" w:eastAsia="en-US" w:bidi="ar-SA"/>
      </w:rPr>
    </w:lvl>
    <w:lvl w:ilvl="4">
      <w:numFmt w:val="bullet"/>
      <w:lvlText w:val="•"/>
      <w:lvlJc w:val="left"/>
      <w:pPr>
        <w:ind w:left="4841" w:hanging="1000"/>
      </w:pPr>
      <w:rPr>
        <w:rFonts w:hint="default"/>
        <w:lang w:val="ru-RU" w:eastAsia="en-US" w:bidi="ar-SA"/>
      </w:rPr>
    </w:lvl>
    <w:lvl w:ilvl="5">
      <w:numFmt w:val="bullet"/>
      <w:lvlText w:val="•"/>
      <w:lvlJc w:val="left"/>
      <w:pPr>
        <w:ind w:left="5862" w:hanging="1000"/>
      </w:pPr>
      <w:rPr>
        <w:rFonts w:hint="default"/>
        <w:lang w:val="ru-RU" w:eastAsia="en-US" w:bidi="ar-SA"/>
      </w:rPr>
    </w:lvl>
    <w:lvl w:ilvl="6">
      <w:numFmt w:val="bullet"/>
      <w:lvlText w:val="•"/>
      <w:lvlJc w:val="left"/>
      <w:pPr>
        <w:ind w:left="6882" w:hanging="1000"/>
      </w:pPr>
      <w:rPr>
        <w:rFonts w:hint="default"/>
        <w:lang w:val="ru-RU" w:eastAsia="en-US" w:bidi="ar-SA"/>
      </w:rPr>
    </w:lvl>
    <w:lvl w:ilvl="7">
      <w:numFmt w:val="bullet"/>
      <w:lvlText w:val="•"/>
      <w:lvlJc w:val="left"/>
      <w:pPr>
        <w:ind w:left="7902" w:hanging="1000"/>
      </w:pPr>
      <w:rPr>
        <w:rFonts w:hint="default"/>
        <w:lang w:val="ru-RU" w:eastAsia="en-US" w:bidi="ar-SA"/>
      </w:rPr>
    </w:lvl>
    <w:lvl w:ilvl="8">
      <w:numFmt w:val="bullet"/>
      <w:lvlText w:val="•"/>
      <w:lvlJc w:val="left"/>
      <w:pPr>
        <w:ind w:left="8923" w:hanging="1000"/>
      </w:pPr>
      <w:rPr>
        <w:rFonts w:hint="default"/>
        <w:lang w:val="ru-RU" w:eastAsia="en-US" w:bidi="ar-SA"/>
      </w:rPr>
    </w:lvl>
  </w:abstractNum>
  <w:abstractNum w:abstractNumId="183">
    <w:nsid w:val="74385C6F"/>
    <w:multiLevelType w:val="multilevel"/>
    <w:tmpl w:val="CACEF806"/>
    <w:lvl w:ilvl="0">
      <w:start w:val="1"/>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spacing w:val="-1"/>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84">
    <w:nsid w:val="76294699"/>
    <w:multiLevelType w:val="multilevel"/>
    <w:tmpl w:val="CD8856D6"/>
    <w:lvl w:ilvl="0">
      <w:start w:val="5"/>
      <w:numFmt w:val="decimal"/>
      <w:lvlText w:val="%1"/>
      <w:lvlJc w:val="left"/>
      <w:pPr>
        <w:ind w:left="254" w:hanging="720"/>
      </w:pPr>
      <w:rPr>
        <w:rFonts w:hint="default"/>
        <w:lang w:val="ru-RU" w:eastAsia="en-US" w:bidi="ar-SA"/>
      </w:rPr>
    </w:lvl>
    <w:lvl w:ilvl="1">
      <w:start w:val="1"/>
      <w:numFmt w:val="decimal"/>
      <w:lvlText w:val="%1.%2."/>
      <w:lvlJc w:val="left"/>
      <w:pPr>
        <w:ind w:left="254" w:hanging="720"/>
      </w:pPr>
      <w:rPr>
        <w:rFonts w:ascii="Times New Roman" w:eastAsia="Times New Roman" w:hAnsi="Times New Roman" w:cs="Times New Roman" w:hint="default"/>
        <w:w w:val="100"/>
        <w:sz w:val="28"/>
        <w:szCs w:val="28"/>
        <w:lang w:val="ru-RU" w:eastAsia="en-US" w:bidi="ar-SA"/>
      </w:rPr>
    </w:lvl>
    <w:lvl w:ilvl="2">
      <w:start w:val="1"/>
      <w:numFmt w:val="decimal"/>
      <w:lvlText w:val="%1.%2.%3."/>
      <w:lvlJc w:val="left"/>
      <w:pPr>
        <w:ind w:left="254" w:hanging="782"/>
      </w:pPr>
      <w:rPr>
        <w:rFonts w:ascii="Times New Roman" w:eastAsia="Times New Roman" w:hAnsi="Times New Roman" w:cs="Times New Roman" w:hint="default"/>
        <w:spacing w:val="-3"/>
        <w:w w:val="100"/>
        <w:sz w:val="28"/>
        <w:szCs w:val="28"/>
        <w:lang w:val="ru-RU" w:eastAsia="en-US" w:bidi="ar-SA"/>
      </w:rPr>
    </w:lvl>
    <w:lvl w:ilvl="3">
      <w:numFmt w:val="bullet"/>
      <w:lvlText w:val="•"/>
      <w:lvlJc w:val="left"/>
      <w:pPr>
        <w:ind w:left="3225" w:hanging="782"/>
      </w:pPr>
      <w:rPr>
        <w:rFonts w:hint="default"/>
        <w:lang w:val="ru-RU" w:eastAsia="en-US" w:bidi="ar-SA"/>
      </w:rPr>
    </w:lvl>
    <w:lvl w:ilvl="4">
      <w:numFmt w:val="bullet"/>
      <w:lvlText w:val="•"/>
      <w:lvlJc w:val="left"/>
      <w:pPr>
        <w:ind w:left="4214" w:hanging="782"/>
      </w:pPr>
      <w:rPr>
        <w:rFonts w:hint="default"/>
        <w:lang w:val="ru-RU" w:eastAsia="en-US" w:bidi="ar-SA"/>
      </w:rPr>
    </w:lvl>
    <w:lvl w:ilvl="5">
      <w:numFmt w:val="bullet"/>
      <w:lvlText w:val="•"/>
      <w:lvlJc w:val="left"/>
      <w:pPr>
        <w:ind w:left="5203" w:hanging="782"/>
      </w:pPr>
      <w:rPr>
        <w:rFonts w:hint="default"/>
        <w:lang w:val="ru-RU" w:eastAsia="en-US" w:bidi="ar-SA"/>
      </w:rPr>
    </w:lvl>
    <w:lvl w:ilvl="6">
      <w:numFmt w:val="bullet"/>
      <w:lvlText w:val="•"/>
      <w:lvlJc w:val="left"/>
      <w:pPr>
        <w:ind w:left="6191" w:hanging="782"/>
      </w:pPr>
      <w:rPr>
        <w:rFonts w:hint="default"/>
        <w:lang w:val="ru-RU" w:eastAsia="en-US" w:bidi="ar-SA"/>
      </w:rPr>
    </w:lvl>
    <w:lvl w:ilvl="7">
      <w:numFmt w:val="bullet"/>
      <w:lvlText w:val="•"/>
      <w:lvlJc w:val="left"/>
      <w:pPr>
        <w:ind w:left="7180" w:hanging="782"/>
      </w:pPr>
      <w:rPr>
        <w:rFonts w:hint="default"/>
        <w:lang w:val="ru-RU" w:eastAsia="en-US" w:bidi="ar-SA"/>
      </w:rPr>
    </w:lvl>
    <w:lvl w:ilvl="8">
      <w:numFmt w:val="bullet"/>
      <w:lvlText w:val="•"/>
      <w:lvlJc w:val="left"/>
      <w:pPr>
        <w:ind w:left="8169" w:hanging="782"/>
      </w:pPr>
      <w:rPr>
        <w:rFonts w:hint="default"/>
        <w:lang w:val="ru-RU" w:eastAsia="en-US" w:bidi="ar-SA"/>
      </w:rPr>
    </w:lvl>
  </w:abstractNum>
  <w:abstractNum w:abstractNumId="185">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86">
    <w:nsid w:val="78727D49"/>
    <w:multiLevelType w:val="hybridMultilevel"/>
    <w:tmpl w:val="71683512"/>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187">
    <w:nsid w:val="7A1426AC"/>
    <w:multiLevelType w:val="multilevel"/>
    <w:tmpl w:val="D4323152"/>
    <w:lvl w:ilvl="0">
      <w:start w:val="4"/>
      <w:numFmt w:val="decimal"/>
      <w:lvlText w:val="%1"/>
      <w:lvlJc w:val="left"/>
      <w:pPr>
        <w:ind w:left="1482" w:hanging="980"/>
      </w:pPr>
      <w:rPr>
        <w:rFonts w:hint="default"/>
        <w:lang w:val="ru-RU" w:eastAsia="en-US" w:bidi="ar-SA"/>
      </w:rPr>
    </w:lvl>
    <w:lvl w:ilvl="1">
      <w:start w:val="1"/>
      <w:numFmt w:val="decimal"/>
      <w:lvlText w:val="%1.%2."/>
      <w:lvlJc w:val="left"/>
      <w:pPr>
        <w:ind w:left="1482" w:hanging="980"/>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3376" w:hanging="980"/>
      </w:pPr>
      <w:rPr>
        <w:rFonts w:hint="default"/>
        <w:lang w:val="ru-RU" w:eastAsia="en-US" w:bidi="ar-SA"/>
      </w:rPr>
    </w:lvl>
    <w:lvl w:ilvl="3">
      <w:numFmt w:val="bullet"/>
      <w:lvlText w:val="•"/>
      <w:lvlJc w:val="left"/>
      <w:pPr>
        <w:ind w:left="4325" w:hanging="980"/>
      </w:pPr>
      <w:rPr>
        <w:rFonts w:hint="default"/>
        <w:lang w:val="ru-RU" w:eastAsia="en-US" w:bidi="ar-SA"/>
      </w:rPr>
    </w:lvl>
    <w:lvl w:ilvl="4">
      <w:numFmt w:val="bullet"/>
      <w:lvlText w:val="•"/>
      <w:lvlJc w:val="left"/>
      <w:pPr>
        <w:ind w:left="5273" w:hanging="980"/>
      </w:pPr>
      <w:rPr>
        <w:rFonts w:hint="default"/>
        <w:lang w:val="ru-RU" w:eastAsia="en-US" w:bidi="ar-SA"/>
      </w:rPr>
    </w:lvl>
    <w:lvl w:ilvl="5">
      <w:numFmt w:val="bullet"/>
      <w:lvlText w:val="•"/>
      <w:lvlJc w:val="left"/>
      <w:pPr>
        <w:ind w:left="6222" w:hanging="980"/>
      </w:pPr>
      <w:rPr>
        <w:rFonts w:hint="default"/>
        <w:lang w:val="ru-RU" w:eastAsia="en-US" w:bidi="ar-SA"/>
      </w:rPr>
    </w:lvl>
    <w:lvl w:ilvl="6">
      <w:numFmt w:val="bullet"/>
      <w:lvlText w:val="•"/>
      <w:lvlJc w:val="left"/>
      <w:pPr>
        <w:ind w:left="7170" w:hanging="980"/>
      </w:pPr>
      <w:rPr>
        <w:rFonts w:hint="default"/>
        <w:lang w:val="ru-RU" w:eastAsia="en-US" w:bidi="ar-SA"/>
      </w:rPr>
    </w:lvl>
    <w:lvl w:ilvl="7">
      <w:numFmt w:val="bullet"/>
      <w:lvlText w:val="•"/>
      <w:lvlJc w:val="left"/>
      <w:pPr>
        <w:ind w:left="8118" w:hanging="980"/>
      </w:pPr>
      <w:rPr>
        <w:rFonts w:hint="default"/>
        <w:lang w:val="ru-RU" w:eastAsia="en-US" w:bidi="ar-SA"/>
      </w:rPr>
    </w:lvl>
    <w:lvl w:ilvl="8">
      <w:numFmt w:val="bullet"/>
      <w:lvlText w:val="•"/>
      <w:lvlJc w:val="left"/>
      <w:pPr>
        <w:ind w:left="9067" w:hanging="980"/>
      </w:pPr>
      <w:rPr>
        <w:rFonts w:hint="default"/>
        <w:lang w:val="ru-RU" w:eastAsia="en-US" w:bidi="ar-SA"/>
      </w:rPr>
    </w:lvl>
  </w:abstractNum>
  <w:abstractNum w:abstractNumId="188">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9">
    <w:nsid w:val="7D3E75B6"/>
    <w:multiLevelType w:val="multilevel"/>
    <w:tmpl w:val="63DC4780"/>
    <w:lvl w:ilvl="0">
      <w:start w:val="2"/>
      <w:numFmt w:val="decimal"/>
      <w:lvlText w:val="%1"/>
      <w:lvlJc w:val="left"/>
      <w:pPr>
        <w:ind w:left="254" w:hanging="832"/>
      </w:pPr>
      <w:rPr>
        <w:rFonts w:hint="default"/>
        <w:lang w:val="ru-RU" w:eastAsia="en-US" w:bidi="ar-SA"/>
      </w:rPr>
    </w:lvl>
    <w:lvl w:ilvl="1">
      <w:start w:val="2"/>
      <w:numFmt w:val="decimal"/>
      <w:lvlText w:val="%1.%2"/>
      <w:lvlJc w:val="left"/>
      <w:pPr>
        <w:ind w:left="254" w:hanging="832"/>
      </w:pPr>
      <w:rPr>
        <w:rFonts w:hint="default"/>
        <w:lang w:val="ru-RU" w:eastAsia="en-US" w:bidi="ar-SA"/>
      </w:rPr>
    </w:lvl>
    <w:lvl w:ilvl="2">
      <w:start w:val="1"/>
      <w:numFmt w:val="decimal"/>
      <w:lvlText w:val="%1.%2.%3."/>
      <w:lvlJc w:val="left"/>
      <w:pPr>
        <w:ind w:left="254" w:hanging="832"/>
        <w:jc w:val="right"/>
      </w:pPr>
      <w:rPr>
        <w:rFonts w:ascii="Times New Roman" w:eastAsia="Times New Roman" w:hAnsi="Times New Roman" w:cs="Times New Roman" w:hint="default"/>
        <w:spacing w:val="-3"/>
        <w:w w:val="100"/>
        <w:sz w:val="28"/>
        <w:szCs w:val="28"/>
        <w:lang w:val="ru-RU" w:eastAsia="en-US" w:bidi="ar-SA"/>
      </w:rPr>
    </w:lvl>
    <w:lvl w:ilvl="3">
      <w:numFmt w:val="bullet"/>
      <w:lvlText w:val="•"/>
      <w:lvlJc w:val="left"/>
      <w:pPr>
        <w:ind w:left="3225" w:hanging="832"/>
      </w:pPr>
      <w:rPr>
        <w:rFonts w:hint="default"/>
        <w:lang w:val="ru-RU" w:eastAsia="en-US" w:bidi="ar-SA"/>
      </w:rPr>
    </w:lvl>
    <w:lvl w:ilvl="4">
      <w:numFmt w:val="bullet"/>
      <w:lvlText w:val="•"/>
      <w:lvlJc w:val="left"/>
      <w:pPr>
        <w:ind w:left="4214" w:hanging="832"/>
      </w:pPr>
      <w:rPr>
        <w:rFonts w:hint="default"/>
        <w:lang w:val="ru-RU" w:eastAsia="en-US" w:bidi="ar-SA"/>
      </w:rPr>
    </w:lvl>
    <w:lvl w:ilvl="5">
      <w:numFmt w:val="bullet"/>
      <w:lvlText w:val="•"/>
      <w:lvlJc w:val="left"/>
      <w:pPr>
        <w:ind w:left="5203" w:hanging="832"/>
      </w:pPr>
      <w:rPr>
        <w:rFonts w:hint="default"/>
        <w:lang w:val="ru-RU" w:eastAsia="en-US" w:bidi="ar-SA"/>
      </w:rPr>
    </w:lvl>
    <w:lvl w:ilvl="6">
      <w:numFmt w:val="bullet"/>
      <w:lvlText w:val="•"/>
      <w:lvlJc w:val="left"/>
      <w:pPr>
        <w:ind w:left="6191" w:hanging="832"/>
      </w:pPr>
      <w:rPr>
        <w:rFonts w:hint="default"/>
        <w:lang w:val="ru-RU" w:eastAsia="en-US" w:bidi="ar-SA"/>
      </w:rPr>
    </w:lvl>
    <w:lvl w:ilvl="7">
      <w:numFmt w:val="bullet"/>
      <w:lvlText w:val="•"/>
      <w:lvlJc w:val="left"/>
      <w:pPr>
        <w:ind w:left="7180" w:hanging="832"/>
      </w:pPr>
      <w:rPr>
        <w:rFonts w:hint="default"/>
        <w:lang w:val="ru-RU" w:eastAsia="en-US" w:bidi="ar-SA"/>
      </w:rPr>
    </w:lvl>
    <w:lvl w:ilvl="8">
      <w:numFmt w:val="bullet"/>
      <w:lvlText w:val="•"/>
      <w:lvlJc w:val="left"/>
      <w:pPr>
        <w:ind w:left="8169" w:hanging="832"/>
      </w:pPr>
      <w:rPr>
        <w:rFonts w:hint="default"/>
        <w:lang w:val="ru-RU" w:eastAsia="en-US" w:bidi="ar-SA"/>
      </w:rPr>
    </w:lvl>
  </w:abstractNum>
  <w:abstractNum w:abstractNumId="190">
    <w:nsid w:val="7F204969"/>
    <w:multiLevelType w:val="hybridMultilevel"/>
    <w:tmpl w:val="9DF2B60C"/>
    <w:lvl w:ilvl="0" w:tplc="1FCC5A96">
      <w:start w:val="8"/>
      <w:numFmt w:val="decimal"/>
      <w:lvlText w:val="%1."/>
      <w:lvlJc w:val="left"/>
      <w:pPr>
        <w:ind w:left="1068" w:hanging="360"/>
      </w:pPr>
      <w:rPr>
        <w:rFonts w:hint="default"/>
        <w:i w:val="0"/>
        <w:color w:val="000000"/>
        <w:sz w:val="28"/>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131"/>
  </w:num>
  <w:num w:numId="2">
    <w:abstractNumId w:val="175"/>
  </w:num>
  <w:num w:numId="3">
    <w:abstractNumId w:val="112"/>
  </w:num>
  <w:num w:numId="4">
    <w:abstractNumId w:val="174"/>
  </w:num>
  <w:num w:numId="5">
    <w:abstractNumId w:val="140"/>
  </w:num>
  <w:num w:numId="6">
    <w:abstractNumId w:val="148"/>
  </w:num>
  <w:num w:numId="7">
    <w:abstractNumId w:val="125"/>
  </w:num>
  <w:num w:numId="8">
    <w:abstractNumId w:val="129"/>
  </w:num>
  <w:num w:numId="9">
    <w:abstractNumId w:val="153"/>
  </w:num>
  <w:num w:numId="10">
    <w:abstractNumId w:val="179"/>
  </w:num>
  <w:num w:numId="11">
    <w:abstractNumId w:val="115"/>
  </w:num>
  <w:num w:numId="12">
    <w:abstractNumId w:val="123"/>
  </w:num>
  <w:num w:numId="13">
    <w:abstractNumId w:val="124"/>
  </w:num>
  <w:num w:numId="14">
    <w:abstractNumId w:val="118"/>
  </w:num>
  <w:num w:numId="15">
    <w:abstractNumId w:val="1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8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03"/>
  </w:num>
  <w:num w:numId="18">
    <w:abstractNumId w:val="147"/>
  </w:num>
  <w:num w:numId="19">
    <w:abstractNumId w:val="134"/>
  </w:num>
  <w:num w:numId="20">
    <w:abstractNumId w:val="152"/>
  </w:num>
  <w:num w:numId="21">
    <w:abstractNumId w:val="120"/>
  </w:num>
  <w:num w:numId="22">
    <w:abstractNumId w:val="184"/>
  </w:num>
  <w:num w:numId="23">
    <w:abstractNumId w:val="106"/>
  </w:num>
  <w:num w:numId="24">
    <w:abstractNumId w:val="142"/>
  </w:num>
  <w:num w:numId="25">
    <w:abstractNumId w:val="189"/>
  </w:num>
  <w:num w:numId="26">
    <w:abstractNumId w:val="159"/>
  </w:num>
  <w:num w:numId="27">
    <w:abstractNumId w:val="167"/>
  </w:num>
  <w:num w:numId="28">
    <w:abstractNumId w:val="102"/>
  </w:num>
  <w:num w:numId="29">
    <w:abstractNumId w:val="104"/>
  </w:num>
  <w:num w:numId="30">
    <w:abstractNumId w:val="176"/>
  </w:num>
  <w:num w:numId="31">
    <w:abstractNumId w:val="178"/>
  </w:num>
  <w:num w:numId="32">
    <w:abstractNumId w:val="186"/>
  </w:num>
  <w:num w:numId="33">
    <w:abstractNumId w:val="9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21"/>
    <w:lvlOverride w:ilvl="0">
      <w:startOverride w:val="1"/>
    </w:lvlOverride>
    <w:lvlOverride w:ilvl="1"/>
    <w:lvlOverride w:ilvl="2"/>
    <w:lvlOverride w:ilvl="3"/>
    <w:lvlOverride w:ilvl="4"/>
    <w:lvlOverride w:ilvl="5"/>
    <w:lvlOverride w:ilvl="6"/>
    <w:lvlOverride w:ilvl="7"/>
    <w:lvlOverride w:ilvl="8"/>
  </w:num>
  <w:num w:numId="36">
    <w:abstractNumId w:val="135"/>
    <w:lvlOverride w:ilvl="0">
      <w:startOverride w:val="1"/>
    </w:lvlOverride>
    <w:lvlOverride w:ilvl="1"/>
    <w:lvlOverride w:ilvl="2"/>
    <w:lvlOverride w:ilvl="3"/>
    <w:lvlOverride w:ilvl="4"/>
    <w:lvlOverride w:ilvl="5"/>
    <w:lvlOverride w:ilvl="6"/>
    <w:lvlOverride w:ilvl="7"/>
    <w:lvlOverride w:ilvl="8"/>
  </w:num>
  <w:num w:numId="37">
    <w:abstractNumId w:val="16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57"/>
    <w:lvlOverride w:ilvl="0">
      <w:startOverride w:val="1"/>
    </w:lvlOverride>
    <w:lvlOverride w:ilvl="1"/>
    <w:lvlOverride w:ilvl="2"/>
    <w:lvlOverride w:ilvl="3"/>
    <w:lvlOverride w:ilvl="4"/>
    <w:lvlOverride w:ilvl="5"/>
    <w:lvlOverride w:ilvl="6"/>
    <w:lvlOverride w:ilvl="7"/>
    <w:lvlOverride w:ilvl="8"/>
  </w:num>
  <w:num w:numId="39">
    <w:abstractNumId w:val="127"/>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80"/>
    <w:lvlOverride w:ilvl="0">
      <w:startOverride w:val="1"/>
    </w:lvlOverride>
    <w:lvlOverride w:ilvl="1"/>
    <w:lvlOverride w:ilvl="2"/>
    <w:lvlOverride w:ilvl="3"/>
    <w:lvlOverride w:ilvl="4"/>
    <w:lvlOverride w:ilvl="5"/>
    <w:lvlOverride w:ilvl="6"/>
    <w:lvlOverride w:ilvl="7"/>
    <w:lvlOverride w:ilvl="8"/>
  </w:num>
  <w:num w:numId="41">
    <w:abstractNumId w:val="110"/>
    <w:lvlOverride w:ilvl="0">
      <w:startOverride w:val="1"/>
    </w:lvlOverride>
    <w:lvlOverride w:ilvl="1"/>
    <w:lvlOverride w:ilvl="2"/>
    <w:lvlOverride w:ilvl="3"/>
    <w:lvlOverride w:ilvl="4"/>
    <w:lvlOverride w:ilvl="5"/>
    <w:lvlOverride w:ilvl="6"/>
    <w:lvlOverride w:ilvl="7"/>
    <w:lvlOverride w:ilvl="8"/>
  </w:num>
  <w:num w:numId="42">
    <w:abstractNumId w:val="109"/>
    <w:lvlOverride w:ilvl="0">
      <w:startOverride w:val="1"/>
    </w:lvlOverride>
    <w:lvlOverride w:ilvl="1"/>
    <w:lvlOverride w:ilvl="2"/>
    <w:lvlOverride w:ilvl="3"/>
    <w:lvlOverride w:ilvl="4"/>
    <w:lvlOverride w:ilvl="5"/>
    <w:lvlOverride w:ilvl="6"/>
    <w:lvlOverride w:ilvl="7"/>
    <w:lvlOverride w:ilvl="8"/>
  </w:num>
  <w:num w:numId="43">
    <w:abstractNumId w:val="158"/>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60"/>
    <w:lvlOverride w:ilvl="0">
      <w:startOverride w:val="1"/>
    </w:lvlOverride>
    <w:lvlOverride w:ilvl="1"/>
    <w:lvlOverride w:ilvl="2"/>
    <w:lvlOverride w:ilvl="3"/>
    <w:lvlOverride w:ilvl="4"/>
    <w:lvlOverride w:ilvl="5"/>
    <w:lvlOverride w:ilvl="6"/>
    <w:lvlOverride w:ilvl="7"/>
    <w:lvlOverride w:ilvl="8"/>
  </w:num>
  <w:num w:numId="45">
    <w:abstractNumId w:val="130"/>
    <w:lvlOverride w:ilvl="0">
      <w:startOverride w:val="1"/>
    </w:lvlOverride>
    <w:lvlOverride w:ilvl="1"/>
    <w:lvlOverride w:ilvl="2"/>
    <w:lvlOverride w:ilvl="3"/>
    <w:lvlOverride w:ilvl="4"/>
    <w:lvlOverride w:ilvl="5"/>
    <w:lvlOverride w:ilvl="6"/>
    <w:lvlOverride w:ilvl="7"/>
    <w:lvlOverride w:ilvl="8"/>
  </w:num>
  <w:num w:numId="46">
    <w:abstractNumId w:val="190"/>
  </w:num>
  <w:num w:numId="47">
    <w:abstractNumId w:val="16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73"/>
  </w:num>
  <w:num w:numId="49">
    <w:abstractNumId w:val="155"/>
  </w:num>
  <w:num w:numId="50">
    <w:abstractNumId w:val="111"/>
  </w:num>
  <w:num w:numId="51">
    <w:abstractNumId w:val="113"/>
  </w:num>
  <w:num w:numId="52">
    <w:abstractNumId w:val="182"/>
  </w:num>
  <w:num w:numId="53">
    <w:abstractNumId w:val="166"/>
  </w:num>
  <w:num w:numId="54">
    <w:abstractNumId w:val="100"/>
  </w:num>
  <w:num w:numId="55">
    <w:abstractNumId w:val="137"/>
  </w:num>
  <w:num w:numId="56">
    <w:abstractNumId w:val="138"/>
  </w:num>
  <w:num w:numId="57">
    <w:abstractNumId w:val="126"/>
  </w:num>
  <w:num w:numId="58">
    <w:abstractNumId w:val="143"/>
  </w:num>
  <w:num w:numId="59">
    <w:abstractNumId w:val="117"/>
  </w:num>
  <w:num w:numId="60">
    <w:abstractNumId w:val="170"/>
  </w:num>
  <w:num w:numId="61">
    <w:abstractNumId w:val="105"/>
  </w:num>
  <w:num w:numId="62">
    <w:abstractNumId w:val="144"/>
  </w:num>
  <w:num w:numId="63">
    <w:abstractNumId w:val="136"/>
  </w:num>
  <w:num w:numId="64">
    <w:abstractNumId w:val="171"/>
  </w:num>
  <w:num w:numId="65">
    <w:abstractNumId w:val="187"/>
  </w:num>
  <w:num w:numId="66">
    <w:abstractNumId w:val="141"/>
  </w:num>
  <w:num w:numId="67">
    <w:abstractNumId w:val="16"/>
  </w:num>
  <w:num w:numId="68">
    <w:abstractNumId w:val="92"/>
    <w:lvlOverride w:ilvl="0">
      <w:startOverride w:val="2"/>
    </w:lvlOverride>
    <w:lvlOverride w:ilvl="1"/>
    <w:lvlOverride w:ilvl="2"/>
    <w:lvlOverride w:ilvl="3"/>
    <w:lvlOverride w:ilvl="4"/>
    <w:lvlOverride w:ilvl="5"/>
    <w:lvlOverride w:ilvl="6"/>
    <w:lvlOverride w:ilvl="7"/>
    <w:lvlOverride w:ilvl="8"/>
  </w:num>
  <w:num w:numId="69">
    <w:abstractNumId w:val="68"/>
    <w:lvlOverride w:ilvl="0"/>
    <w:lvlOverride w:ilvl="1">
      <w:startOverride w:val="1"/>
    </w:lvlOverride>
    <w:lvlOverride w:ilvl="2">
      <w:startOverride w:val="3"/>
    </w:lvlOverride>
    <w:lvlOverride w:ilvl="3"/>
    <w:lvlOverride w:ilvl="4"/>
    <w:lvlOverride w:ilvl="5"/>
    <w:lvlOverride w:ilvl="6"/>
    <w:lvlOverride w:ilvl="7"/>
    <w:lvlOverride w:ilvl="8"/>
  </w:num>
  <w:num w:numId="70">
    <w:abstractNumId w:val="33"/>
    <w:lvlOverride w:ilvl="0"/>
    <w:lvlOverride w:ilvl="1">
      <w:startOverride w:val="4"/>
    </w:lvlOverride>
    <w:lvlOverride w:ilvl="2">
      <w:startOverride w:val="1"/>
    </w:lvlOverride>
    <w:lvlOverride w:ilvl="3"/>
    <w:lvlOverride w:ilvl="4"/>
    <w:lvlOverride w:ilvl="5"/>
    <w:lvlOverride w:ilvl="6"/>
    <w:lvlOverride w:ilvl="7"/>
    <w:lvlOverride w:ilvl="8"/>
  </w:num>
  <w:num w:numId="71">
    <w:abstractNumId w:val="43"/>
  </w:num>
  <w:num w:numId="72">
    <w:abstractNumId w:val="7"/>
    <w:lvlOverride w:ilvl="0">
      <w:startOverride w:val="5"/>
    </w:lvlOverride>
    <w:lvlOverride w:ilvl="1"/>
    <w:lvlOverride w:ilvl="2"/>
    <w:lvlOverride w:ilvl="3"/>
    <w:lvlOverride w:ilvl="4"/>
    <w:lvlOverride w:ilvl="5"/>
    <w:lvlOverride w:ilvl="6"/>
    <w:lvlOverride w:ilvl="7"/>
    <w:lvlOverride w:ilvl="8"/>
  </w:num>
  <w:num w:numId="73">
    <w:abstractNumId w:val="96"/>
    <w:lvlOverride w:ilvl="0">
      <w:startOverride w:val="6"/>
    </w:lvlOverride>
    <w:lvlOverride w:ilvl="1"/>
    <w:lvlOverride w:ilvl="2"/>
    <w:lvlOverride w:ilvl="3"/>
    <w:lvlOverride w:ilvl="4"/>
    <w:lvlOverride w:ilvl="5"/>
    <w:lvlOverride w:ilvl="6"/>
    <w:lvlOverride w:ilvl="7"/>
    <w:lvlOverride w:ilvl="8"/>
  </w:num>
  <w:num w:numId="74">
    <w:abstractNumId w:val="66"/>
    <w:lvlOverride w:ilvl="0">
      <w:startOverride w:val="7"/>
    </w:lvlOverride>
    <w:lvlOverride w:ilvl="1"/>
    <w:lvlOverride w:ilvl="2"/>
    <w:lvlOverride w:ilvl="3"/>
    <w:lvlOverride w:ilvl="4"/>
    <w:lvlOverride w:ilvl="5"/>
    <w:lvlOverride w:ilvl="6"/>
    <w:lvlOverride w:ilvl="7"/>
    <w:lvlOverride w:ilvl="8"/>
  </w:num>
  <w:num w:numId="75">
    <w:abstractNumId w:val="18"/>
  </w:num>
  <w:num w:numId="76">
    <w:abstractNumId w:val="90"/>
  </w:num>
  <w:num w:numId="77">
    <w:abstractNumId w:val="82"/>
  </w:num>
  <w:num w:numId="78">
    <w:abstractNumId w:val="60"/>
  </w:num>
  <w:num w:numId="79">
    <w:abstractNumId w:val="21"/>
  </w:num>
  <w:num w:numId="80">
    <w:abstractNumId w:val="20"/>
  </w:num>
  <w:num w:numId="81">
    <w:abstractNumId w:val="81"/>
  </w:num>
  <w:num w:numId="82">
    <w:abstractNumId w:val="48"/>
  </w:num>
  <w:num w:numId="83">
    <w:abstractNumId w:val="19"/>
  </w:num>
  <w:num w:numId="84">
    <w:abstractNumId w:val="51"/>
  </w:num>
  <w:num w:numId="85">
    <w:abstractNumId w:val="72"/>
  </w:num>
  <w:num w:numId="86">
    <w:abstractNumId w:val="41"/>
  </w:num>
  <w:num w:numId="87">
    <w:abstractNumId w:val="29"/>
  </w:num>
  <w:num w:numId="88">
    <w:abstractNumId w:val="58"/>
  </w:num>
  <w:num w:numId="89">
    <w:abstractNumId w:val="65"/>
  </w:num>
  <w:num w:numId="90">
    <w:abstractNumId w:val="78"/>
    <w:lvlOverride w:ilvl="0"/>
    <w:lvlOverride w:ilvl="1">
      <w:startOverride w:val="8"/>
    </w:lvlOverride>
    <w:lvlOverride w:ilvl="2"/>
    <w:lvlOverride w:ilvl="3"/>
    <w:lvlOverride w:ilvl="4"/>
    <w:lvlOverride w:ilvl="5"/>
    <w:lvlOverride w:ilvl="6"/>
    <w:lvlOverride w:ilvl="7"/>
    <w:lvlOverride w:ilvl="8"/>
  </w:num>
  <w:num w:numId="91">
    <w:abstractNumId w:val="71"/>
  </w:num>
  <w:num w:numId="92">
    <w:abstractNumId w:val="49"/>
  </w:num>
  <w:num w:numId="93">
    <w:abstractNumId w:val="13"/>
  </w:num>
  <w:num w:numId="94">
    <w:abstractNumId w:val="38"/>
  </w:num>
  <w:num w:numId="95">
    <w:abstractNumId w:val="84"/>
  </w:num>
  <w:num w:numId="96">
    <w:abstractNumId w:val="4"/>
  </w:num>
  <w:num w:numId="97">
    <w:abstractNumId w:val="52"/>
    <w:lvlOverride w:ilvl="0">
      <w:startOverride w:val="9"/>
    </w:lvlOverride>
    <w:lvlOverride w:ilvl="1"/>
    <w:lvlOverride w:ilvl="2"/>
    <w:lvlOverride w:ilvl="3"/>
    <w:lvlOverride w:ilvl="4"/>
    <w:lvlOverride w:ilvl="5"/>
    <w:lvlOverride w:ilvl="6"/>
    <w:lvlOverride w:ilvl="7"/>
    <w:lvlOverride w:ilvl="8"/>
  </w:num>
  <w:num w:numId="98">
    <w:abstractNumId w:val="64"/>
  </w:num>
  <w:num w:numId="99">
    <w:abstractNumId w:val="42"/>
  </w:num>
  <w:num w:numId="100">
    <w:abstractNumId w:val="9"/>
  </w:num>
  <w:num w:numId="101">
    <w:abstractNumId w:val="95"/>
  </w:num>
  <w:num w:numId="102">
    <w:abstractNumId w:val="93"/>
  </w:num>
  <w:num w:numId="103">
    <w:abstractNumId w:val="55"/>
  </w:num>
  <w:num w:numId="104">
    <w:abstractNumId w:val="37"/>
  </w:num>
  <w:num w:numId="105">
    <w:abstractNumId w:val="47"/>
  </w:num>
  <w:num w:numId="106">
    <w:abstractNumId w:val="39"/>
  </w:num>
  <w:num w:numId="107">
    <w:abstractNumId w:val="88"/>
  </w:num>
  <w:num w:numId="108">
    <w:abstractNumId w:val="35"/>
  </w:num>
  <w:num w:numId="109">
    <w:abstractNumId w:val="46"/>
    <w:lvlOverride w:ilvl="0">
      <w:startOverride w:val="10"/>
    </w:lvlOverride>
    <w:lvlOverride w:ilvl="1"/>
    <w:lvlOverride w:ilvl="2"/>
    <w:lvlOverride w:ilvl="3"/>
    <w:lvlOverride w:ilvl="4"/>
    <w:lvlOverride w:ilvl="5"/>
    <w:lvlOverride w:ilvl="6"/>
    <w:lvlOverride w:ilvl="7"/>
    <w:lvlOverride w:ilvl="8"/>
  </w:num>
  <w:num w:numId="110">
    <w:abstractNumId w:val="28"/>
  </w:num>
  <w:num w:numId="111">
    <w:abstractNumId w:val="97"/>
  </w:num>
  <w:num w:numId="112">
    <w:abstractNumId w:val="32"/>
  </w:num>
  <w:num w:numId="113">
    <w:abstractNumId w:val="74"/>
  </w:num>
  <w:num w:numId="114">
    <w:abstractNumId w:val="57"/>
  </w:num>
  <w:num w:numId="115">
    <w:abstractNumId w:val="23"/>
  </w:num>
  <w:num w:numId="116">
    <w:abstractNumId w:val="79"/>
  </w:num>
  <w:num w:numId="117">
    <w:abstractNumId w:val="85"/>
  </w:num>
  <w:num w:numId="118">
    <w:abstractNumId w:val="40"/>
  </w:num>
  <w:num w:numId="119">
    <w:abstractNumId w:val="50"/>
  </w:num>
  <w:num w:numId="120">
    <w:abstractNumId w:val="91"/>
  </w:num>
  <w:num w:numId="121">
    <w:abstractNumId w:val="3"/>
  </w:num>
  <w:num w:numId="122">
    <w:abstractNumId w:val="98"/>
  </w:num>
  <w:num w:numId="123">
    <w:abstractNumId w:val="59"/>
  </w:num>
  <w:num w:numId="124">
    <w:abstractNumId w:val="5"/>
  </w:num>
  <w:num w:numId="125">
    <w:abstractNumId w:val="53"/>
  </w:num>
  <w:num w:numId="126">
    <w:abstractNumId w:val="22"/>
  </w:num>
  <w:num w:numId="127">
    <w:abstractNumId w:val="87"/>
  </w:num>
  <w:num w:numId="128">
    <w:abstractNumId w:val="62"/>
  </w:num>
  <w:num w:numId="129">
    <w:abstractNumId w:val="63"/>
  </w:num>
  <w:num w:numId="130">
    <w:abstractNumId w:val="24"/>
  </w:num>
  <w:num w:numId="131">
    <w:abstractNumId w:val="86"/>
  </w:num>
  <w:num w:numId="132">
    <w:abstractNumId w:val="14"/>
  </w:num>
  <w:num w:numId="133">
    <w:abstractNumId w:val="10"/>
  </w:num>
  <w:num w:numId="134">
    <w:abstractNumId w:val="75"/>
  </w:num>
  <w:num w:numId="135">
    <w:abstractNumId w:val="34"/>
  </w:num>
  <w:num w:numId="136">
    <w:abstractNumId w:val="94"/>
  </w:num>
  <w:num w:numId="137">
    <w:abstractNumId w:val="30"/>
  </w:num>
  <w:num w:numId="138">
    <w:abstractNumId w:val="36"/>
  </w:num>
  <w:num w:numId="139">
    <w:abstractNumId w:val="15"/>
  </w:num>
  <w:num w:numId="140">
    <w:abstractNumId w:val="73"/>
  </w:num>
  <w:num w:numId="141">
    <w:abstractNumId w:val="83"/>
  </w:num>
  <w:num w:numId="142">
    <w:abstractNumId w:val="70"/>
  </w:num>
  <w:num w:numId="143">
    <w:abstractNumId w:val="61"/>
  </w:num>
  <w:num w:numId="144">
    <w:abstractNumId w:val="76"/>
    <w:lvlOverride w:ilvl="0"/>
    <w:lvlOverride w:ilvl="1">
      <w:startOverride w:val="11"/>
    </w:lvlOverride>
    <w:lvlOverride w:ilvl="2"/>
    <w:lvlOverride w:ilvl="3"/>
    <w:lvlOverride w:ilvl="4"/>
    <w:lvlOverride w:ilvl="5"/>
    <w:lvlOverride w:ilvl="6"/>
    <w:lvlOverride w:ilvl="7"/>
    <w:lvlOverride w:ilvl="8"/>
  </w:num>
  <w:num w:numId="145">
    <w:abstractNumId w:val="27"/>
  </w:num>
  <w:num w:numId="146">
    <w:abstractNumId w:val="17"/>
  </w:num>
  <w:num w:numId="147">
    <w:abstractNumId w:val="1"/>
  </w:num>
  <w:num w:numId="148">
    <w:abstractNumId w:val="6"/>
  </w:num>
  <w:num w:numId="149">
    <w:abstractNumId w:val="80"/>
  </w:num>
  <w:num w:numId="150">
    <w:abstractNumId w:val="89"/>
  </w:num>
  <w:num w:numId="151">
    <w:abstractNumId w:val="26"/>
  </w:num>
  <w:num w:numId="152">
    <w:abstractNumId w:val="12"/>
  </w:num>
  <w:num w:numId="153">
    <w:abstractNumId w:val="56"/>
  </w:num>
  <w:num w:numId="154">
    <w:abstractNumId w:val="2"/>
  </w:num>
  <w:num w:numId="155">
    <w:abstractNumId w:val="11"/>
  </w:num>
  <w:num w:numId="156">
    <w:abstractNumId w:val="45"/>
  </w:num>
  <w:num w:numId="157">
    <w:abstractNumId w:val="77"/>
  </w:num>
  <w:num w:numId="158">
    <w:abstractNumId w:val="67"/>
  </w:num>
  <w:num w:numId="159">
    <w:abstractNumId w:val="54"/>
  </w:num>
  <w:num w:numId="160">
    <w:abstractNumId w:val="8"/>
  </w:num>
  <w:num w:numId="161">
    <w:abstractNumId w:val="44"/>
  </w:num>
  <w:num w:numId="162">
    <w:abstractNumId w:val="25"/>
  </w:num>
  <w:num w:numId="163">
    <w:abstractNumId w:val="69"/>
    <w:lvlOverride w:ilvl="0">
      <w:startOverride w:val="12"/>
    </w:lvlOverride>
    <w:lvlOverride w:ilvl="1"/>
    <w:lvlOverride w:ilvl="2"/>
    <w:lvlOverride w:ilvl="3"/>
    <w:lvlOverride w:ilvl="4"/>
    <w:lvlOverride w:ilvl="5"/>
    <w:lvlOverride w:ilvl="6"/>
    <w:lvlOverride w:ilvl="7"/>
    <w:lvlOverride w:ilvl="8"/>
  </w:num>
  <w:num w:numId="164">
    <w:abstractNumId w:val="31"/>
    <w:lvlOverride w:ilvl="0">
      <w:startOverride w:val="13"/>
    </w:lvlOverride>
    <w:lvlOverride w:ilvl="1"/>
    <w:lvlOverride w:ilvl="2"/>
    <w:lvlOverride w:ilvl="3"/>
    <w:lvlOverride w:ilvl="4"/>
    <w:lvlOverride w:ilvl="5"/>
    <w:lvlOverride w:ilvl="6"/>
    <w:lvlOverride w:ilvl="7"/>
    <w:lvlOverride w:ilvl="8"/>
  </w:num>
  <w:num w:numId="165">
    <w:abstractNumId w:val="151"/>
    <w:lvlOverride w:ilvl="0">
      <w:startOverride w:val="1"/>
    </w:lvlOverride>
    <w:lvlOverride w:ilvl="1">
      <w:startOverride w:val="158"/>
    </w:lvlOverride>
    <w:lvlOverride w:ilvl="2"/>
    <w:lvlOverride w:ilvl="3"/>
    <w:lvlOverride w:ilvl="4"/>
    <w:lvlOverride w:ilvl="5"/>
    <w:lvlOverride w:ilvl="6"/>
    <w:lvlOverride w:ilvl="7"/>
    <w:lvlOverride w:ilvl="8"/>
  </w:num>
  <w:num w:numId="166">
    <w:abstractNumId w:val="139"/>
    <w:lvlOverride w:ilvl="0">
      <w:startOverride w:val="1"/>
    </w:lvlOverride>
    <w:lvlOverride w:ilvl="1">
      <w:startOverride w:val="180"/>
    </w:lvlOverride>
    <w:lvlOverride w:ilvl="2"/>
    <w:lvlOverride w:ilvl="3"/>
    <w:lvlOverride w:ilvl="4"/>
    <w:lvlOverride w:ilvl="5"/>
    <w:lvlOverride w:ilvl="6"/>
    <w:lvlOverride w:ilvl="7"/>
    <w:lvlOverride w:ilvl="8"/>
  </w:num>
  <w:num w:numId="167">
    <w:abstractNumId w:val="1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8">
    <w:abstractNumId w:val="101"/>
    <w:lvlOverride w:ilvl="0">
      <w:startOverride w:val="1"/>
    </w:lvlOverride>
  </w:num>
  <w:num w:numId="169">
    <w:abstractNumId w:val="1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0">
    <w:abstractNumId w:val="1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1">
    <w:abstractNumId w:val="150"/>
  </w:num>
  <w:num w:numId="172">
    <w:abstractNumId w:val="172"/>
  </w:num>
  <w:num w:numId="173">
    <w:abstractNumId w:val="162"/>
  </w:num>
  <w:num w:numId="174">
    <w:abstractNumId w:val="107"/>
  </w:num>
  <w:num w:numId="175">
    <w:abstractNumId w:val="0"/>
    <w:lvlOverride w:ilvl="0">
      <w:lvl w:ilvl="0">
        <w:start w:val="65535"/>
        <w:numFmt w:val="bullet"/>
        <w:lvlText w:val="•"/>
        <w:legacy w:legacy="1" w:legacySpace="0" w:legacyIndent="355"/>
        <w:lvlJc w:val="left"/>
        <w:rPr>
          <w:rFonts w:ascii="Times New Roman" w:hAnsi="Times New Roman" w:cs="Times New Roman" w:hint="default"/>
        </w:rPr>
      </w:lvl>
    </w:lvlOverride>
  </w:num>
  <w:num w:numId="176">
    <w:abstractNumId w:val="15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7">
    <w:abstractNumId w:val="10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8">
    <w:abstractNumId w:val="1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9">
    <w:abstractNumId w:val="16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0">
    <w:abstractNumId w:val="17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1">
    <w:abstractNumId w:val="145"/>
  </w:num>
  <w:num w:numId="182">
    <w:abstractNumId w:val="181"/>
  </w:num>
  <w:num w:numId="183">
    <w:abstractNumId w:val="149"/>
  </w:num>
  <w:num w:numId="184">
    <w:abstractNumId w:val="119"/>
  </w:num>
  <w:num w:numId="185">
    <w:abstractNumId w:val="169"/>
  </w:num>
  <w:num w:numId="186">
    <w:abstractNumId w:val="163"/>
  </w:num>
  <w:num w:numId="187">
    <w:abstractNumId w:val="165"/>
  </w:num>
  <w:num w:numId="188">
    <w:abstractNumId w:val="183"/>
  </w:num>
  <w:num w:numId="189">
    <w:abstractNumId w:val="146"/>
  </w:num>
  <w:num w:numId="190">
    <w:abstractNumId w:val="114"/>
  </w:num>
  <w:num w:numId="191">
    <w:abstractNumId w:val="99"/>
  </w:num>
  <w:num w:numId="192">
    <w:abstractNumId w:val="133"/>
  </w:num>
  <w:numIdMacAtCleanup w:val="19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1E87"/>
    <w:rsid w:val="00002D53"/>
    <w:rsid w:val="00003902"/>
    <w:rsid w:val="00003C25"/>
    <w:rsid w:val="00003EBC"/>
    <w:rsid w:val="000040E8"/>
    <w:rsid w:val="00005917"/>
    <w:rsid w:val="00011AFB"/>
    <w:rsid w:val="00012859"/>
    <w:rsid w:val="00014810"/>
    <w:rsid w:val="00016464"/>
    <w:rsid w:val="000173D0"/>
    <w:rsid w:val="00017B7C"/>
    <w:rsid w:val="00020C96"/>
    <w:rsid w:val="00022035"/>
    <w:rsid w:val="0002281E"/>
    <w:rsid w:val="000233E3"/>
    <w:rsid w:val="000235B9"/>
    <w:rsid w:val="00024235"/>
    <w:rsid w:val="000251F5"/>
    <w:rsid w:val="00026AA7"/>
    <w:rsid w:val="00030B17"/>
    <w:rsid w:val="00030E40"/>
    <w:rsid w:val="00031A0B"/>
    <w:rsid w:val="00032AD7"/>
    <w:rsid w:val="00033BB1"/>
    <w:rsid w:val="0003530A"/>
    <w:rsid w:val="0003638C"/>
    <w:rsid w:val="0003685A"/>
    <w:rsid w:val="00037497"/>
    <w:rsid w:val="00041036"/>
    <w:rsid w:val="000418B5"/>
    <w:rsid w:val="00042C1F"/>
    <w:rsid w:val="0004336F"/>
    <w:rsid w:val="000438C8"/>
    <w:rsid w:val="00044146"/>
    <w:rsid w:val="00044EA5"/>
    <w:rsid w:val="00045562"/>
    <w:rsid w:val="000463EB"/>
    <w:rsid w:val="00046A03"/>
    <w:rsid w:val="00047769"/>
    <w:rsid w:val="000505A6"/>
    <w:rsid w:val="00050CE9"/>
    <w:rsid w:val="00051703"/>
    <w:rsid w:val="000522E2"/>
    <w:rsid w:val="000541CB"/>
    <w:rsid w:val="00055614"/>
    <w:rsid w:val="00055BE7"/>
    <w:rsid w:val="00055E2D"/>
    <w:rsid w:val="00056EB1"/>
    <w:rsid w:val="000600A4"/>
    <w:rsid w:val="000606BE"/>
    <w:rsid w:val="00060BF7"/>
    <w:rsid w:val="00061637"/>
    <w:rsid w:val="0006228F"/>
    <w:rsid w:val="00063CE9"/>
    <w:rsid w:val="00063E3E"/>
    <w:rsid w:val="000650D1"/>
    <w:rsid w:val="00067C69"/>
    <w:rsid w:val="0007380E"/>
    <w:rsid w:val="00074077"/>
    <w:rsid w:val="00077D7E"/>
    <w:rsid w:val="00081707"/>
    <w:rsid w:val="00082A4A"/>
    <w:rsid w:val="000843D7"/>
    <w:rsid w:val="00085A65"/>
    <w:rsid w:val="00086BBE"/>
    <w:rsid w:val="000874D5"/>
    <w:rsid w:val="00093DC0"/>
    <w:rsid w:val="00094B25"/>
    <w:rsid w:val="00094C68"/>
    <w:rsid w:val="00095191"/>
    <w:rsid w:val="00095A44"/>
    <w:rsid w:val="00095C3E"/>
    <w:rsid w:val="0009625E"/>
    <w:rsid w:val="00096EF3"/>
    <w:rsid w:val="00096FBE"/>
    <w:rsid w:val="0009703D"/>
    <w:rsid w:val="000A0A46"/>
    <w:rsid w:val="000A1078"/>
    <w:rsid w:val="000A1F46"/>
    <w:rsid w:val="000A283E"/>
    <w:rsid w:val="000A3167"/>
    <w:rsid w:val="000A3208"/>
    <w:rsid w:val="000A4B13"/>
    <w:rsid w:val="000A5203"/>
    <w:rsid w:val="000A540D"/>
    <w:rsid w:val="000A558E"/>
    <w:rsid w:val="000A5D0B"/>
    <w:rsid w:val="000A734E"/>
    <w:rsid w:val="000B0228"/>
    <w:rsid w:val="000B095F"/>
    <w:rsid w:val="000B0FCF"/>
    <w:rsid w:val="000B401F"/>
    <w:rsid w:val="000B4825"/>
    <w:rsid w:val="000B5109"/>
    <w:rsid w:val="000B590C"/>
    <w:rsid w:val="000B60B7"/>
    <w:rsid w:val="000B78D3"/>
    <w:rsid w:val="000C6363"/>
    <w:rsid w:val="000C69A3"/>
    <w:rsid w:val="000C70EA"/>
    <w:rsid w:val="000C787A"/>
    <w:rsid w:val="000D1F96"/>
    <w:rsid w:val="000D2A1C"/>
    <w:rsid w:val="000D2E53"/>
    <w:rsid w:val="000D3113"/>
    <w:rsid w:val="000D4A69"/>
    <w:rsid w:val="000D4CB0"/>
    <w:rsid w:val="000D5096"/>
    <w:rsid w:val="000D5659"/>
    <w:rsid w:val="000D7059"/>
    <w:rsid w:val="000D7568"/>
    <w:rsid w:val="000E1086"/>
    <w:rsid w:val="000E1428"/>
    <w:rsid w:val="000E2ED5"/>
    <w:rsid w:val="000E2F7A"/>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DC0"/>
    <w:rsid w:val="001039EF"/>
    <w:rsid w:val="0010455B"/>
    <w:rsid w:val="00105DFD"/>
    <w:rsid w:val="0010637A"/>
    <w:rsid w:val="0010667D"/>
    <w:rsid w:val="00107C65"/>
    <w:rsid w:val="00110D97"/>
    <w:rsid w:val="00117400"/>
    <w:rsid w:val="00117A34"/>
    <w:rsid w:val="00120EB0"/>
    <w:rsid w:val="00122677"/>
    <w:rsid w:val="001227FA"/>
    <w:rsid w:val="00122FB6"/>
    <w:rsid w:val="001247D6"/>
    <w:rsid w:val="0012514B"/>
    <w:rsid w:val="00125B3E"/>
    <w:rsid w:val="00126800"/>
    <w:rsid w:val="00131D79"/>
    <w:rsid w:val="00132D17"/>
    <w:rsid w:val="00132D58"/>
    <w:rsid w:val="00132EB4"/>
    <w:rsid w:val="001332A1"/>
    <w:rsid w:val="00134C6D"/>
    <w:rsid w:val="00137112"/>
    <w:rsid w:val="00137D30"/>
    <w:rsid w:val="00140029"/>
    <w:rsid w:val="00141E2A"/>
    <w:rsid w:val="0014337C"/>
    <w:rsid w:val="00143685"/>
    <w:rsid w:val="0014446F"/>
    <w:rsid w:val="0014454E"/>
    <w:rsid w:val="001454B2"/>
    <w:rsid w:val="0014594F"/>
    <w:rsid w:val="00145D09"/>
    <w:rsid w:val="00147541"/>
    <w:rsid w:val="00147EA0"/>
    <w:rsid w:val="00150097"/>
    <w:rsid w:val="00150C88"/>
    <w:rsid w:val="00152CB8"/>
    <w:rsid w:val="00153966"/>
    <w:rsid w:val="001545F7"/>
    <w:rsid w:val="00155FCD"/>
    <w:rsid w:val="0015668F"/>
    <w:rsid w:val="001608E0"/>
    <w:rsid w:val="00162100"/>
    <w:rsid w:val="001626B8"/>
    <w:rsid w:val="00162732"/>
    <w:rsid w:val="00163134"/>
    <w:rsid w:val="00163E38"/>
    <w:rsid w:val="00164D43"/>
    <w:rsid w:val="0016649E"/>
    <w:rsid w:val="00167733"/>
    <w:rsid w:val="00167C86"/>
    <w:rsid w:val="00170C41"/>
    <w:rsid w:val="00171143"/>
    <w:rsid w:val="001727B8"/>
    <w:rsid w:val="0017323F"/>
    <w:rsid w:val="00173F75"/>
    <w:rsid w:val="001747AB"/>
    <w:rsid w:val="001761BE"/>
    <w:rsid w:val="001776DD"/>
    <w:rsid w:val="0018245A"/>
    <w:rsid w:val="00183994"/>
    <w:rsid w:val="00183DEF"/>
    <w:rsid w:val="00185B7C"/>
    <w:rsid w:val="00186C39"/>
    <w:rsid w:val="00186EAD"/>
    <w:rsid w:val="00190723"/>
    <w:rsid w:val="0019072F"/>
    <w:rsid w:val="00191804"/>
    <w:rsid w:val="00192351"/>
    <w:rsid w:val="00192F1F"/>
    <w:rsid w:val="00193DD2"/>
    <w:rsid w:val="00194E11"/>
    <w:rsid w:val="001968E0"/>
    <w:rsid w:val="001A1064"/>
    <w:rsid w:val="001A1E1F"/>
    <w:rsid w:val="001A2056"/>
    <w:rsid w:val="001A237F"/>
    <w:rsid w:val="001A2A22"/>
    <w:rsid w:val="001A2B45"/>
    <w:rsid w:val="001A338D"/>
    <w:rsid w:val="001A412A"/>
    <w:rsid w:val="001A57DD"/>
    <w:rsid w:val="001B118D"/>
    <w:rsid w:val="001B16E8"/>
    <w:rsid w:val="001B18F1"/>
    <w:rsid w:val="001B1A5A"/>
    <w:rsid w:val="001B3EDB"/>
    <w:rsid w:val="001B4153"/>
    <w:rsid w:val="001B49F3"/>
    <w:rsid w:val="001B7578"/>
    <w:rsid w:val="001C0881"/>
    <w:rsid w:val="001C0A7C"/>
    <w:rsid w:val="001C121A"/>
    <w:rsid w:val="001C276C"/>
    <w:rsid w:val="001C51B7"/>
    <w:rsid w:val="001C5285"/>
    <w:rsid w:val="001C5E99"/>
    <w:rsid w:val="001D0F9B"/>
    <w:rsid w:val="001D1D9C"/>
    <w:rsid w:val="001D21DF"/>
    <w:rsid w:val="001D4654"/>
    <w:rsid w:val="001D5940"/>
    <w:rsid w:val="001D7FB3"/>
    <w:rsid w:val="001E04D5"/>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071D8"/>
    <w:rsid w:val="002109C7"/>
    <w:rsid w:val="00212BC7"/>
    <w:rsid w:val="00212C74"/>
    <w:rsid w:val="00213165"/>
    <w:rsid w:val="002144F4"/>
    <w:rsid w:val="0021571C"/>
    <w:rsid w:val="0021594A"/>
    <w:rsid w:val="0021682A"/>
    <w:rsid w:val="00216B24"/>
    <w:rsid w:val="002200F5"/>
    <w:rsid w:val="002202D8"/>
    <w:rsid w:val="00221459"/>
    <w:rsid w:val="00221B3B"/>
    <w:rsid w:val="0022341A"/>
    <w:rsid w:val="00223627"/>
    <w:rsid w:val="002237DF"/>
    <w:rsid w:val="00223EF6"/>
    <w:rsid w:val="00225591"/>
    <w:rsid w:val="0022664B"/>
    <w:rsid w:val="00226C08"/>
    <w:rsid w:val="00231BD9"/>
    <w:rsid w:val="00231E5D"/>
    <w:rsid w:val="00232288"/>
    <w:rsid w:val="002323D1"/>
    <w:rsid w:val="00232A92"/>
    <w:rsid w:val="00232B3B"/>
    <w:rsid w:val="0023625F"/>
    <w:rsid w:val="0023686F"/>
    <w:rsid w:val="00237473"/>
    <w:rsid w:val="00241B65"/>
    <w:rsid w:val="00241C3E"/>
    <w:rsid w:val="002423FB"/>
    <w:rsid w:val="002429F9"/>
    <w:rsid w:val="002443EC"/>
    <w:rsid w:val="002444C7"/>
    <w:rsid w:val="002448AB"/>
    <w:rsid w:val="0024613F"/>
    <w:rsid w:val="00246733"/>
    <w:rsid w:val="00246C39"/>
    <w:rsid w:val="00251D6E"/>
    <w:rsid w:val="002521AB"/>
    <w:rsid w:val="00252262"/>
    <w:rsid w:val="002528DB"/>
    <w:rsid w:val="00254CE1"/>
    <w:rsid w:val="002574DC"/>
    <w:rsid w:val="00260E7B"/>
    <w:rsid w:val="002613DB"/>
    <w:rsid w:val="00261946"/>
    <w:rsid w:val="00261CC9"/>
    <w:rsid w:val="002623D8"/>
    <w:rsid w:val="002628C0"/>
    <w:rsid w:val="00263600"/>
    <w:rsid w:val="00263658"/>
    <w:rsid w:val="00264351"/>
    <w:rsid w:val="00267585"/>
    <w:rsid w:val="00267A12"/>
    <w:rsid w:val="00270A8F"/>
    <w:rsid w:val="0027105E"/>
    <w:rsid w:val="0027110E"/>
    <w:rsid w:val="00272B7E"/>
    <w:rsid w:val="00272C5C"/>
    <w:rsid w:val="00273A62"/>
    <w:rsid w:val="0027449E"/>
    <w:rsid w:val="00274A8B"/>
    <w:rsid w:val="002752DD"/>
    <w:rsid w:val="0027535F"/>
    <w:rsid w:val="00276235"/>
    <w:rsid w:val="00276786"/>
    <w:rsid w:val="00276BE2"/>
    <w:rsid w:val="002774BB"/>
    <w:rsid w:val="002803B4"/>
    <w:rsid w:val="00280549"/>
    <w:rsid w:val="00282DCB"/>
    <w:rsid w:val="00284DF3"/>
    <w:rsid w:val="0028511F"/>
    <w:rsid w:val="002874E7"/>
    <w:rsid w:val="00287595"/>
    <w:rsid w:val="00287D64"/>
    <w:rsid w:val="002920CA"/>
    <w:rsid w:val="002948B3"/>
    <w:rsid w:val="002967E2"/>
    <w:rsid w:val="002970A0"/>
    <w:rsid w:val="00297AD4"/>
    <w:rsid w:val="002A080B"/>
    <w:rsid w:val="002A38CB"/>
    <w:rsid w:val="002B1045"/>
    <w:rsid w:val="002B142D"/>
    <w:rsid w:val="002B165D"/>
    <w:rsid w:val="002B634F"/>
    <w:rsid w:val="002C0D01"/>
    <w:rsid w:val="002C0D5C"/>
    <w:rsid w:val="002C0E4F"/>
    <w:rsid w:val="002C194B"/>
    <w:rsid w:val="002C1D07"/>
    <w:rsid w:val="002C2285"/>
    <w:rsid w:val="002C25C6"/>
    <w:rsid w:val="002C4008"/>
    <w:rsid w:val="002C56AD"/>
    <w:rsid w:val="002C59E3"/>
    <w:rsid w:val="002C710A"/>
    <w:rsid w:val="002C740E"/>
    <w:rsid w:val="002C7B88"/>
    <w:rsid w:val="002D1E84"/>
    <w:rsid w:val="002D227A"/>
    <w:rsid w:val="002D34C3"/>
    <w:rsid w:val="002D4A78"/>
    <w:rsid w:val="002D5DBA"/>
    <w:rsid w:val="002E0EF7"/>
    <w:rsid w:val="002E1210"/>
    <w:rsid w:val="002E20E7"/>
    <w:rsid w:val="002E250F"/>
    <w:rsid w:val="002E29DE"/>
    <w:rsid w:val="002E2A1D"/>
    <w:rsid w:val="002E459C"/>
    <w:rsid w:val="002E4882"/>
    <w:rsid w:val="002E4D68"/>
    <w:rsid w:val="002E5C28"/>
    <w:rsid w:val="002E6AD0"/>
    <w:rsid w:val="002E6E4D"/>
    <w:rsid w:val="002E7C3A"/>
    <w:rsid w:val="002E7C43"/>
    <w:rsid w:val="002F0CCE"/>
    <w:rsid w:val="002F1EA3"/>
    <w:rsid w:val="002F2217"/>
    <w:rsid w:val="002F2388"/>
    <w:rsid w:val="002F520E"/>
    <w:rsid w:val="002F68C3"/>
    <w:rsid w:val="002F74DF"/>
    <w:rsid w:val="003008D9"/>
    <w:rsid w:val="00300A97"/>
    <w:rsid w:val="00301442"/>
    <w:rsid w:val="003016A2"/>
    <w:rsid w:val="00301F7E"/>
    <w:rsid w:val="003024DE"/>
    <w:rsid w:val="00303868"/>
    <w:rsid w:val="00305C54"/>
    <w:rsid w:val="003076F3"/>
    <w:rsid w:val="00310240"/>
    <w:rsid w:val="00310681"/>
    <w:rsid w:val="00310D54"/>
    <w:rsid w:val="00311053"/>
    <w:rsid w:val="003134DF"/>
    <w:rsid w:val="0031353C"/>
    <w:rsid w:val="003139CF"/>
    <w:rsid w:val="00314C32"/>
    <w:rsid w:val="00315CEF"/>
    <w:rsid w:val="00316B3E"/>
    <w:rsid w:val="003174C3"/>
    <w:rsid w:val="00321249"/>
    <w:rsid w:val="00321BD2"/>
    <w:rsid w:val="003262E9"/>
    <w:rsid w:val="00326AE6"/>
    <w:rsid w:val="00326E77"/>
    <w:rsid w:val="00330BA6"/>
    <w:rsid w:val="00331B52"/>
    <w:rsid w:val="00335D10"/>
    <w:rsid w:val="003369BF"/>
    <w:rsid w:val="003369CA"/>
    <w:rsid w:val="00337CED"/>
    <w:rsid w:val="00341775"/>
    <w:rsid w:val="00342949"/>
    <w:rsid w:val="00343601"/>
    <w:rsid w:val="00343A75"/>
    <w:rsid w:val="00345E4D"/>
    <w:rsid w:val="00347571"/>
    <w:rsid w:val="00350C71"/>
    <w:rsid w:val="00352666"/>
    <w:rsid w:val="00352C6F"/>
    <w:rsid w:val="00352E3A"/>
    <w:rsid w:val="003532C0"/>
    <w:rsid w:val="00355AE3"/>
    <w:rsid w:val="00356119"/>
    <w:rsid w:val="003607E5"/>
    <w:rsid w:val="00360D1B"/>
    <w:rsid w:val="003613BE"/>
    <w:rsid w:val="00361786"/>
    <w:rsid w:val="003638DB"/>
    <w:rsid w:val="00364DCB"/>
    <w:rsid w:val="00365B77"/>
    <w:rsid w:val="003660B4"/>
    <w:rsid w:val="00366676"/>
    <w:rsid w:val="00366E2F"/>
    <w:rsid w:val="003675E8"/>
    <w:rsid w:val="00370DE3"/>
    <w:rsid w:val="003716BB"/>
    <w:rsid w:val="00375747"/>
    <w:rsid w:val="00376986"/>
    <w:rsid w:val="00376A90"/>
    <w:rsid w:val="003777D2"/>
    <w:rsid w:val="00381C27"/>
    <w:rsid w:val="003825A3"/>
    <w:rsid w:val="00382E6B"/>
    <w:rsid w:val="00383780"/>
    <w:rsid w:val="00383C11"/>
    <w:rsid w:val="00383CB3"/>
    <w:rsid w:val="00383E2A"/>
    <w:rsid w:val="00384151"/>
    <w:rsid w:val="00384527"/>
    <w:rsid w:val="00384F37"/>
    <w:rsid w:val="0038515A"/>
    <w:rsid w:val="003851DE"/>
    <w:rsid w:val="00386736"/>
    <w:rsid w:val="00386B86"/>
    <w:rsid w:val="00387569"/>
    <w:rsid w:val="003912BD"/>
    <w:rsid w:val="0039148C"/>
    <w:rsid w:val="00391F11"/>
    <w:rsid w:val="00391FE2"/>
    <w:rsid w:val="0039287C"/>
    <w:rsid w:val="003940F1"/>
    <w:rsid w:val="0039589F"/>
    <w:rsid w:val="0039753A"/>
    <w:rsid w:val="003A03C2"/>
    <w:rsid w:val="003A0659"/>
    <w:rsid w:val="003A0C71"/>
    <w:rsid w:val="003A1405"/>
    <w:rsid w:val="003A3B80"/>
    <w:rsid w:val="003A5114"/>
    <w:rsid w:val="003A5943"/>
    <w:rsid w:val="003A5A3C"/>
    <w:rsid w:val="003A5EFC"/>
    <w:rsid w:val="003A64CE"/>
    <w:rsid w:val="003A6938"/>
    <w:rsid w:val="003A719D"/>
    <w:rsid w:val="003A7CF1"/>
    <w:rsid w:val="003B086B"/>
    <w:rsid w:val="003B22B7"/>
    <w:rsid w:val="003B45B2"/>
    <w:rsid w:val="003B53CD"/>
    <w:rsid w:val="003B5B0D"/>
    <w:rsid w:val="003B61D3"/>
    <w:rsid w:val="003B69F1"/>
    <w:rsid w:val="003C550F"/>
    <w:rsid w:val="003C5581"/>
    <w:rsid w:val="003C680E"/>
    <w:rsid w:val="003D05A3"/>
    <w:rsid w:val="003D210A"/>
    <w:rsid w:val="003D3BD8"/>
    <w:rsid w:val="003D5A77"/>
    <w:rsid w:val="003D67D4"/>
    <w:rsid w:val="003D7742"/>
    <w:rsid w:val="003E1DEF"/>
    <w:rsid w:val="003E2161"/>
    <w:rsid w:val="003E40BD"/>
    <w:rsid w:val="003E4462"/>
    <w:rsid w:val="003E4845"/>
    <w:rsid w:val="003E48B9"/>
    <w:rsid w:val="003E7111"/>
    <w:rsid w:val="003F00E2"/>
    <w:rsid w:val="003F49B6"/>
    <w:rsid w:val="003F61BF"/>
    <w:rsid w:val="003F659C"/>
    <w:rsid w:val="003F7415"/>
    <w:rsid w:val="003F750B"/>
    <w:rsid w:val="003F79AF"/>
    <w:rsid w:val="00400A66"/>
    <w:rsid w:val="004024D4"/>
    <w:rsid w:val="00402B76"/>
    <w:rsid w:val="0040316B"/>
    <w:rsid w:val="00404BC4"/>
    <w:rsid w:val="00404F1A"/>
    <w:rsid w:val="004059D6"/>
    <w:rsid w:val="00406B29"/>
    <w:rsid w:val="00406D48"/>
    <w:rsid w:val="004073D6"/>
    <w:rsid w:val="0040792F"/>
    <w:rsid w:val="004111CF"/>
    <w:rsid w:val="00411749"/>
    <w:rsid w:val="00411D07"/>
    <w:rsid w:val="00413735"/>
    <w:rsid w:val="00413E24"/>
    <w:rsid w:val="0041400F"/>
    <w:rsid w:val="00415DEB"/>
    <w:rsid w:val="00416768"/>
    <w:rsid w:val="0042118A"/>
    <w:rsid w:val="00421980"/>
    <w:rsid w:val="00421BFF"/>
    <w:rsid w:val="004221E4"/>
    <w:rsid w:val="00423C41"/>
    <w:rsid w:val="00425423"/>
    <w:rsid w:val="004260C5"/>
    <w:rsid w:val="00430026"/>
    <w:rsid w:val="0043051A"/>
    <w:rsid w:val="00430A96"/>
    <w:rsid w:val="00430C32"/>
    <w:rsid w:val="00430F7A"/>
    <w:rsid w:val="004311E8"/>
    <w:rsid w:val="0043141B"/>
    <w:rsid w:val="004333DD"/>
    <w:rsid w:val="00435278"/>
    <w:rsid w:val="00435815"/>
    <w:rsid w:val="00436262"/>
    <w:rsid w:val="0043666E"/>
    <w:rsid w:val="004377B2"/>
    <w:rsid w:val="00441B3A"/>
    <w:rsid w:val="00442FC1"/>
    <w:rsid w:val="0044432B"/>
    <w:rsid w:val="00446EAD"/>
    <w:rsid w:val="00447008"/>
    <w:rsid w:val="00450FCF"/>
    <w:rsid w:val="00451C91"/>
    <w:rsid w:val="00453078"/>
    <w:rsid w:val="00453B5B"/>
    <w:rsid w:val="00453B6A"/>
    <w:rsid w:val="0045684E"/>
    <w:rsid w:val="00460212"/>
    <w:rsid w:val="004605DF"/>
    <w:rsid w:val="004613A2"/>
    <w:rsid w:val="004618F4"/>
    <w:rsid w:val="00464C7D"/>
    <w:rsid w:val="004652AE"/>
    <w:rsid w:val="00465B7D"/>
    <w:rsid w:val="00470334"/>
    <w:rsid w:val="00470F5A"/>
    <w:rsid w:val="004713A0"/>
    <w:rsid w:val="00471714"/>
    <w:rsid w:val="00471B8D"/>
    <w:rsid w:val="00472487"/>
    <w:rsid w:val="004725BE"/>
    <w:rsid w:val="00472A82"/>
    <w:rsid w:val="00473657"/>
    <w:rsid w:val="00473A57"/>
    <w:rsid w:val="00473FDB"/>
    <w:rsid w:val="004740FB"/>
    <w:rsid w:val="004749F1"/>
    <w:rsid w:val="00474BD9"/>
    <w:rsid w:val="0047571F"/>
    <w:rsid w:val="00477011"/>
    <w:rsid w:val="00477321"/>
    <w:rsid w:val="00480718"/>
    <w:rsid w:val="00483060"/>
    <w:rsid w:val="00485709"/>
    <w:rsid w:val="00487F24"/>
    <w:rsid w:val="00487F39"/>
    <w:rsid w:val="00490363"/>
    <w:rsid w:val="0049139E"/>
    <w:rsid w:val="00491A9A"/>
    <w:rsid w:val="004936D2"/>
    <w:rsid w:val="00494987"/>
    <w:rsid w:val="00494A3F"/>
    <w:rsid w:val="00495792"/>
    <w:rsid w:val="0049784F"/>
    <w:rsid w:val="004A1DC8"/>
    <w:rsid w:val="004A1E91"/>
    <w:rsid w:val="004A349C"/>
    <w:rsid w:val="004A393E"/>
    <w:rsid w:val="004A5013"/>
    <w:rsid w:val="004A60D5"/>
    <w:rsid w:val="004A6CBD"/>
    <w:rsid w:val="004A7E1E"/>
    <w:rsid w:val="004B0E61"/>
    <w:rsid w:val="004B26EC"/>
    <w:rsid w:val="004B3E9F"/>
    <w:rsid w:val="004B47DC"/>
    <w:rsid w:val="004B5C2F"/>
    <w:rsid w:val="004B6904"/>
    <w:rsid w:val="004B6D54"/>
    <w:rsid w:val="004C0375"/>
    <w:rsid w:val="004C3072"/>
    <w:rsid w:val="004C37CD"/>
    <w:rsid w:val="004C3E5B"/>
    <w:rsid w:val="004C4EF6"/>
    <w:rsid w:val="004C50BC"/>
    <w:rsid w:val="004C5E98"/>
    <w:rsid w:val="004C6906"/>
    <w:rsid w:val="004C6D43"/>
    <w:rsid w:val="004D09F2"/>
    <w:rsid w:val="004D11CA"/>
    <w:rsid w:val="004D2AD2"/>
    <w:rsid w:val="004D3353"/>
    <w:rsid w:val="004D4DAD"/>
    <w:rsid w:val="004D6725"/>
    <w:rsid w:val="004E0257"/>
    <w:rsid w:val="004E1BEC"/>
    <w:rsid w:val="004E24A2"/>
    <w:rsid w:val="004E2AE2"/>
    <w:rsid w:val="004E38C2"/>
    <w:rsid w:val="004E3A41"/>
    <w:rsid w:val="004E54A8"/>
    <w:rsid w:val="004F2AA5"/>
    <w:rsid w:val="004F2C08"/>
    <w:rsid w:val="004F3940"/>
    <w:rsid w:val="004F4074"/>
    <w:rsid w:val="004F42E6"/>
    <w:rsid w:val="004F4795"/>
    <w:rsid w:val="004F66BE"/>
    <w:rsid w:val="004F6E88"/>
    <w:rsid w:val="004F759D"/>
    <w:rsid w:val="00501F36"/>
    <w:rsid w:val="00502C1E"/>
    <w:rsid w:val="00506EE6"/>
    <w:rsid w:val="00507E25"/>
    <w:rsid w:val="005106E7"/>
    <w:rsid w:val="00512777"/>
    <w:rsid w:val="00512A5E"/>
    <w:rsid w:val="00512F72"/>
    <w:rsid w:val="00513708"/>
    <w:rsid w:val="00514659"/>
    <w:rsid w:val="00515916"/>
    <w:rsid w:val="00520BFA"/>
    <w:rsid w:val="005211A5"/>
    <w:rsid w:val="00521B9C"/>
    <w:rsid w:val="00522921"/>
    <w:rsid w:val="00524245"/>
    <w:rsid w:val="00524A30"/>
    <w:rsid w:val="00525148"/>
    <w:rsid w:val="00525A37"/>
    <w:rsid w:val="00527E2B"/>
    <w:rsid w:val="00530CFA"/>
    <w:rsid w:val="00530D32"/>
    <w:rsid w:val="00533105"/>
    <w:rsid w:val="00536723"/>
    <w:rsid w:val="005401FE"/>
    <w:rsid w:val="00540E29"/>
    <w:rsid w:val="00541160"/>
    <w:rsid w:val="00541B17"/>
    <w:rsid w:val="0054218D"/>
    <w:rsid w:val="00542CAB"/>
    <w:rsid w:val="00543499"/>
    <w:rsid w:val="00544302"/>
    <w:rsid w:val="00550A1D"/>
    <w:rsid w:val="00552BBB"/>
    <w:rsid w:val="00552EB9"/>
    <w:rsid w:val="00561DE5"/>
    <w:rsid w:val="005637A6"/>
    <w:rsid w:val="005638C5"/>
    <w:rsid w:val="00563DCD"/>
    <w:rsid w:val="00564ECE"/>
    <w:rsid w:val="00565740"/>
    <w:rsid w:val="00565B50"/>
    <w:rsid w:val="00565F3D"/>
    <w:rsid w:val="005665CE"/>
    <w:rsid w:val="00571238"/>
    <w:rsid w:val="0057277E"/>
    <w:rsid w:val="00572CF2"/>
    <w:rsid w:val="00572DBF"/>
    <w:rsid w:val="00573D3B"/>
    <w:rsid w:val="00574AC8"/>
    <w:rsid w:val="00574BE1"/>
    <w:rsid w:val="00575878"/>
    <w:rsid w:val="00577F30"/>
    <w:rsid w:val="00577FA3"/>
    <w:rsid w:val="00580038"/>
    <w:rsid w:val="0058098E"/>
    <w:rsid w:val="0058109C"/>
    <w:rsid w:val="00582157"/>
    <w:rsid w:val="005826DC"/>
    <w:rsid w:val="005826FF"/>
    <w:rsid w:val="005829AA"/>
    <w:rsid w:val="00582BD0"/>
    <w:rsid w:val="00584066"/>
    <w:rsid w:val="00585D34"/>
    <w:rsid w:val="00590319"/>
    <w:rsid w:val="00591EC0"/>
    <w:rsid w:val="005934A9"/>
    <w:rsid w:val="0059427C"/>
    <w:rsid w:val="00595131"/>
    <w:rsid w:val="00595215"/>
    <w:rsid w:val="00595576"/>
    <w:rsid w:val="005965FD"/>
    <w:rsid w:val="00596E1A"/>
    <w:rsid w:val="005A22DD"/>
    <w:rsid w:val="005A3507"/>
    <w:rsid w:val="005A486A"/>
    <w:rsid w:val="005A4D0A"/>
    <w:rsid w:val="005A6A48"/>
    <w:rsid w:val="005A6C59"/>
    <w:rsid w:val="005A6F8C"/>
    <w:rsid w:val="005B11AF"/>
    <w:rsid w:val="005B2060"/>
    <w:rsid w:val="005B28BB"/>
    <w:rsid w:val="005B4B17"/>
    <w:rsid w:val="005B4BAB"/>
    <w:rsid w:val="005B5A69"/>
    <w:rsid w:val="005B5FAC"/>
    <w:rsid w:val="005B5FF7"/>
    <w:rsid w:val="005B6E24"/>
    <w:rsid w:val="005B7719"/>
    <w:rsid w:val="005C0433"/>
    <w:rsid w:val="005C09DB"/>
    <w:rsid w:val="005C1E3B"/>
    <w:rsid w:val="005C2341"/>
    <w:rsid w:val="005C3E2A"/>
    <w:rsid w:val="005C6675"/>
    <w:rsid w:val="005C6CBA"/>
    <w:rsid w:val="005C7F19"/>
    <w:rsid w:val="005D0165"/>
    <w:rsid w:val="005D054A"/>
    <w:rsid w:val="005D06C8"/>
    <w:rsid w:val="005D0C75"/>
    <w:rsid w:val="005D1099"/>
    <w:rsid w:val="005D3F4B"/>
    <w:rsid w:val="005D4469"/>
    <w:rsid w:val="005D48A8"/>
    <w:rsid w:val="005E0819"/>
    <w:rsid w:val="005E0BD1"/>
    <w:rsid w:val="005E1426"/>
    <w:rsid w:val="005E1E47"/>
    <w:rsid w:val="005E332B"/>
    <w:rsid w:val="005E57F3"/>
    <w:rsid w:val="005E6318"/>
    <w:rsid w:val="005E793C"/>
    <w:rsid w:val="005F0FD2"/>
    <w:rsid w:val="005F1287"/>
    <w:rsid w:val="005F15AA"/>
    <w:rsid w:val="005F32EA"/>
    <w:rsid w:val="005F3471"/>
    <w:rsid w:val="005F6C15"/>
    <w:rsid w:val="005F7AF0"/>
    <w:rsid w:val="005F7E1F"/>
    <w:rsid w:val="00600C45"/>
    <w:rsid w:val="00600CFF"/>
    <w:rsid w:val="006012BE"/>
    <w:rsid w:val="006030E4"/>
    <w:rsid w:val="0060348C"/>
    <w:rsid w:val="00604A0F"/>
    <w:rsid w:val="00604B21"/>
    <w:rsid w:val="00604F27"/>
    <w:rsid w:val="00606F89"/>
    <w:rsid w:val="00607973"/>
    <w:rsid w:val="00607EEB"/>
    <w:rsid w:val="00610D5E"/>
    <w:rsid w:val="00611F6A"/>
    <w:rsid w:val="006141F8"/>
    <w:rsid w:val="0061636C"/>
    <w:rsid w:val="00616E9F"/>
    <w:rsid w:val="00617AFC"/>
    <w:rsid w:val="00617F59"/>
    <w:rsid w:val="00620587"/>
    <w:rsid w:val="00620ADF"/>
    <w:rsid w:val="0062122F"/>
    <w:rsid w:val="0062259B"/>
    <w:rsid w:val="00623598"/>
    <w:rsid w:val="006249C6"/>
    <w:rsid w:val="00624C8C"/>
    <w:rsid w:val="006277BF"/>
    <w:rsid w:val="00630531"/>
    <w:rsid w:val="00630F74"/>
    <w:rsid w:val="0063115F"/>
    <w:rsid w:val="00632201"/>
    <w:rsid w:val="00633142"/>
    <w:rsid w:val="00633BF8"/>
    <w:rsid w:val="00635175"/>
    <w:rsid w:val="006409BF"/>
    <w:rsid w:val="00640B67"/>
    <w:rsid w:val="00640D08"/>
    <w:rsid w:val="006415E1"/>
    <w:rsid w:val="00641992"/>
    <w:rsid w:val="0064438E"/>
    <w:rsid w:val="00644B07"/>
    <w:rsid w:val="006451F5"/>
    <w:rsid w:val="006463F6"/>
    <w:rsid w:val="006478BB"/>
    <w:rsid w:val="00651C21"/>
    <w:rsid w:val="00651E86"/>
    <w:rsid w:val="006524B0"/>
    <w:rsid w:val="00653A7F"/>
    <w:rsid w:val="00653DC7"/>
    <w:rsid w:val="00654170"/>
    <w:rsid w:val="0065508A"/>
    <w:rsid w:val="0065648C"/>
    <w:rsid w:val="00656FCC"/>
    <w:rsid w:val="006618ED"/>
    <w:rsid w:val="00661C21"/>
    <w:rsid w:val="00661DAE"/>
    <w:rsid w:val="0066281E"/>
    <w:rsid w:val="00662BEA"/>
    <w:rsid w:val="0066310B"/>
    <w:rsid w:val="00665068"/>
    <w:rsid w:val="00665513"/>
    <w:rsid w:val="00666E99"/>
    <w:rsid w:val="006677B5"/>
    <w:rsid w:val="0067102F"/>
    <w:rsid w:val="00671E4C"/>
    <w:rsid w:val="006726BA"/>
    <w:rsid w:val="006730D6"/>
    <w:rsid w:val="006738D4"/>
    <w:rsid w:val="006748AE"/>
    <w:rsid w:val="00674FB0"/>
    <w:rsid w:val="00681E99"/>
    <w:rsid w:val="006833CA"/>
    <w:rsid w:val="006834C7"/>
    <w:rsid w:val="0068485C"/>
    <w:rsid w:val="00685405"/>
    <w:rsid w:val="00687E3E"/>
    <w:rsid w:val="0069146D"/>
    <w:rsid w:val="00691D70"/>
    <w:rsid w:val="006947F5"/>
    <w:rsid w:val="00695C3C"/>
    <w:rsid w:val="00696EF0"/>
    <w:rsid w:val="006A3858"/>
    <w:rsid w:val="006A3FC1"/>
    <w:rsid w:val="006A5115"/>
    <w:rsid w:val="006A5604"/>
    <w:rsid w:val="006A6828"/>
    <w:rsid w:val="006A723F"/>
    <w:rsid w:val="006B10D7"/>
    <w:rsid w:val="006B12C3"/>
    <w:rsid w:val="006B1F8F"/>
    <w:rsid w:val="006B46B3"/>
    <w:rsid w:val="006B6C22"/>
    <w:rsid w:val="006B6F06"/>
    <w:rsid w:val="006B70BF"/>
    <w:rsid w:val="006B7CF2"/>
    <w:rsid w:val="006C078C"/>
    <w:rsid w:val="006C1530"/>
    <w:rsid w:val="006C1CF9"/>
    <w:rsid w:val="006C230C"/>
    <w:rsid w:val="006C4C77"/>
    <w:rsid w:val="006C5E4D"/>
    <w:rsid w:val="006C5F30"/>
    <w:rsid w:val="006C7AE4"/>
    <w:rsid w:val="006D03B2"/>
    <w:rsid w:val="006D052E"/>
    <w:rsid w:val="006D08DA"/>
    <w:rsid w:val="006D0D89"/>
    <w:rsid w:val="006D0FB6"/>
    <w:rsid w:val="006D191E"/>
    <w:rsid w:val="006D24A3"/>
    <w:rsid w:val="006D3B14"/>
    <w:rsid w:val="006D4650"/>
    <w:rsid w:val="006D47D1"/>
    <w:rsid w:val="006D574F"/>
    <w:rsid w:val="006D7199"/>
    <w:rsid w:val="006D7409"/>
    <w:rsid w:val="006E0E0D"/>
    <w:rsid w:val="006E28DA"/>
    <w:rsid w:val="006E3407"/>
    <w:rsid w:val="006E4DC1"/>
    <w:rsid w:val="006E597B"/>
    <w:rsid w:val="006E64D6"/>
    <w:rsid w:val="006E707C"/>
    <w:rsid w:val="006F008A"/>
    <w:rsid w:val="006F7FA1"/>
    <w:rsid w:val="00700DE3"/>
    <w:rsid w:val="00701064"/>
    <w:rsid w:val="007026DD"/>
    <w:rsid w:val="00705173"/>
    <w:rsid w:val="00705EE2"/>
    <w:rsid w:val="0070601C"/>
    <w:rsid w:val="00711837"/>
    <w:rsid w:val="00711E70"/>
    <w:rsid w:val="0071200D"/>
    <w:rsid w:val="00712728"/>
    <w:rsid w:val="0071276E"/>
    <w:rsid w:val="007144C2"/>
    <w:rsid w:val="00714532"/>
    <w:rsid w:val="00714B66"/>
    <w:rsid w:val="00714FD8"/>
    <w:rsid w:val="0071656E"/>
    <w:rsid w:val="007166AD"/>
    <w:rsid w:val="00716B13"/>
    <w:rsid w:val="00717182"/>
    <w:rsid w:val="007174EC"/>
    <w:rsid w:val="00717659"/>
    <w:rsid w:val="00720066"/>
    <w:rsid w:val="007205DB"/>
    <w:rsid w:val="007212F5"/>
    <w:rsid w:val="007216C3"/>
    <w:rsid w:val="007220CB"/>
    <w:rsid w:val="007240C8"/>
    <w:rsid w:val="00725BA0"/>
    <w:rsid w:val="00725FFC"/>
    <w:rsid w:val="007261C1"/>
    <w:rsid w:val="0073032E"/>
    <w:rsid w:val="007303DC"/>
    <w:rsid w:val="007327ED"/>
    <w:rsid w:val="00732CAA"/>
    <w:rsid w:val="00732DD9"/>
    <w:rsid w:val="007344A8"/>
    <w:rsid w:val="007349C2"/>
    <w:rsid w:val="00736D48"/>
    <w:rsid w:val="00736F0B"/>
    <w:rsid w:val="00737292"/>
    <w:rsid w:val="00743A8D"/>
    <w:rsid w:val="00743CB0"/>
    <w:rsid w:val="00746C90"/>
    <w:rsid w:val="0074717A"/>
    <w:rsid w:val="007506C9"/>
    <w:rsid w:val="00751DCE"/>
    <w:rsid w:val="00752027"/>
    <w:rsid w:val="00753215"/>
    <w:rsid w:val="007534F4"/>
    <w:rsid w:val="00754271"/>
    <w:rsid w:val="00754EE8"/>
    <w:rsid w:val="00755413"/>
    <w:rsid w:val="00755A62"/>
    <w:rsid w:val="00756906"/>
    <w:rsid w:val="007605DB"/>
    <w:rsid w:val="0076076B"/>
    <w:rsid w:val="0076364D"/>
    <w:rsid w:val="0076457F"/>
    <w:rsid w:val="00766B4C"/>
    <w:rsid w:val="007672F8"/>
    <w:rsid w:val="007700F9"/>
    <w:rsid w:val="007706FF"/>
    <w:rsid w:val="00774259"/>
    <w:rsid w:val="007744C5"/>
    <w:rsid w:val="00775253"/>
    <w:rsid w:val="007763EC"/>
    <w:rsid w:val="00776AA4"/>
    <w:rsid w:val="00777E99"/>
    <w:rsid w:val="0078015C"/>
    <w:rsid w:val="0078119F"/>
    <w:rsid w:val="00781370"/>
    <w:rsid w:val="0078234C"/>
    <w:rsid w:val="007840EE"/>
    <w:rsid w:val="00786828"/>
    <w:rsid w:val="00787EAA"/>
    <w:rsid w:val="00793667"/>
    <w:rsid w:val="007949C1"/>
    <w:rsid w:val="00794BC6"/>
    <w:rsid w:val="00797B17"/>
    <w:rsid w:val="007A2BBE"/>
    <w:rsid w:val="007A33B4"/>
    <w:rsid w:val="007A5064"/>
    <w:rsid w:val="007A5D19"/>
    <w:rsid w:val="007A5E20"/>
    <w:rsid w:val="007A627D"/>
    <w:rsid w:val="007A6B03"/>
    <w:rsid w:val="007B1030"/>
    <w:rsid w:val="007B12C0"/>
    <w:rsid w:val="007B1828"/>
    <w:rsid w:val="007B212D"/>
    <w:rsid w:val="007B3409"/>
    <w:rsid w:val="007B3F7B"/>
    <w:rsid w:val="007B513A"/>
    <w:rsid w:val="007B590D"/>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9BD"/>
    <w:rsid w:val="007D0C55"/>
    <w:rsid w:val="007D331F"/>
    <w:rsid w:val="007D7CF5"/>
    <w:rsid w:val="007E0012"/>
    <w:rsid w:val="007E00A8"/>
    <w:rsid w:val="007E4F8D"/>
    <w:rsid w:val="007E514C"/>
    <w:rsid w:val="007E66F3"/>
    <w:rsid w:val="007F0E3E"/>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04B1"/>
    <w:rsid w:val="00823AFB"/>
    <w:rsid w:val="00824412"/>
    <w:rsid w:val="00824551"/>
    <w:rsid w:val="00824993"/>
    <w:rsid w:val="00824BAA"/>
    <w:rsid w:val="00824E53"/>
    <w:rsid w:val="00824EEE"/>
    <w:rsid w:val="00825219"/>
    <w:rsid w:val="00825F79"/>
    <w:rsid w:val="00832323"/>
    <w:rsid w:val="00832D98"/>
    <w:rsid w:val="00833558"/>
    <w:rsid w:val="00834406"/>
    <w:rsid w:val="00834CDC"/>
    <w:rsid w:val="0083545B"/>
    <w:rsid w:val="00835865"/>
    <w:rsid w:val="00837B95"/>
    <w:rsid w:val="00843C8E"/>
    <w:rsid w:val="008453E3"/>
    <w:rsid w:val="00845B20"/>
    <w:rsid w:val="00845DB4"/>
    <w:rsid w:val="00846132"/>
    <w:rsid w:val="0084657C"/>
    <w:rsid w:val="0084688B"/>
    <w:rsid w:val="00847F69"/>
    <w:rsid w:val="00850070"/>
    <w:rsid w:val="008509FB"/>
    <w:rsid w:val="00851174"/>
    <w:rsid w:val="0085192B"/>
    <w:rsid w:val="00852FB7"/>
    <w:rsid w:val="00853E5E"/>
    <w:rsid w:val="0085486A"/>
    <w:rsid w:val="008550A0"/>
    <w:rsid w:val="0085532F"/>
    <w:rsid w:val="00855C05"/>
    <w:rsid w:val="008562D7"/>
    <w:rsid w:val="00857DC1"/>
    <w:rsid w:val="00860D89"/>
    <w:rsid w:val="0086270B"/>
    <w:rsid w:val="00862EF3"/>
    <w:rsid w:val="00863348"/>
    <w:rsid w:val="00863B88"/>
    <w:rsid w:val="008655A6"/>
    <w:rsid w:val="008658C1"/>
    <w:rsid w:val="008664A9"/>
    <w:rsid w:val="00867814"/>
    <w:rsid w:val="0087042A"/>
    <w:rsid w:val="00872347"/>
    <w:rsid w:val="00873E34"/>
    <w:rsid w:val="00875452"/>
    <w:rsid w:val="0087545E"/>
    <w:rsid w:val="0087579A"/>
    <w:rsid w:val="00875E1C"/>
    <w:rsid w:val="00875F9D"/>
    <w:rsid w:val="00876162"/>
    <w:rsid w:val="00876FE2"/>
    <w:rsid w:val="00881316"/>
    <w:rsid w:val="008818F7"/>
    <w:rsid w:val="0088215B"/>
    <w:rsid w:val="008835E7"/>
    <w:rsid w:val="008835F9"/>
    <w:rsid w:val="008875B1"/>
    <w:rsid w:val="0089101F"/>
    <w:rsid w:val="0089188A"/>
    <w:rsid w:val="008923DF"/>
    <w:rsid w:val="00893FB3"/>
    <w:rsid w:val="00894A32"/>
    <w:rsid w:val="00895182"/>
    <w:rsid w:val="0089728E"/>
    <w:rsid w:val="00897299"/>
    <w:rsid w:val="008A2186"/>
    <w:rsid w:val="008A4494"/>
    <w:rsid w:val="008A5703"/>
    <w:rsid w:val="008A5784"/>
    <w:rsid w:val="008A5F67"/>
    <w:rsid w:val="008A73CD"/>
    <w:rsid w:val="008B05BD"/>
    <w:rsid w:val="008B09D0"/>
    <w:rsid w:val="008B3487"/>
    <w:rsid w:val="008B3CCB"/>
    <w:rsid w:val="008B42EF"/>
    <w:rsid w:val="008B49C6"/>
    <w:rsid w:val="008B4E1E"/>
    <w:rsid w:val="008B4FCC"/>
    <w:rsid w:val="008B6889"/>
    <w:rsid w:val="008B70EF"/>
    <w:rsid w:val="008B76E2"/>
    <w:rsid w:val="008C18D9"/>
    <w:rsid w:val="008C2586"/>
    <w:rsid w:val="008C2E21"/>
    <w:rsid w:val="008C4ACD"/>
    <w:rsid w:val="008C4E03"/>
    <w:rsid w:val="008C4F5E"/>
    <w:rsid w:val="008C55A9"/>
    <w:rsid w:val="008C7059"/>
    <w:rsid w:val="008D16CE"/>
    <w:rsid w:val="008D17DA"/>
    <w:rsid w:val="008D19FF"/>
    <w:rsid w:val="008D3883"/>
    <w:rsid w:val="008D444D"/>
    <w:rsid w:val="008D56D1"/>
    <w:rsid w:val="008D72D3"/>
    <w:rsid w:val="008D733A"/>
    <w:rsid w:val="008D7754"/>
    <w:rsid w:val="008E1595"/>
    <w:rsid w:val="008E33EA"/>
    <w:rsid w:val="008E3D36"/>
    <w:rsid w:val="008E4842"/>
    <w:rsid w:val="008E5F64"/>
    <w:rsid w:val="008E6310"/>
    <w:rsid w:val="008E6672"/>
    <w:rsid w:val="008E7898"/>
    <w:rsid w:val="008F12CE"/>
    <w:rsid w:val="008F18FF"/>
    <w:rsid w:val="008F1E45"/>
    <w:rsid w:val="008F3623"/>
    <w:rsid w:val="008F5673"/>
    <w:rsid w:val="008F7906"/>
    <w:rsid w:val="00901D2A"/>
    <w:rsid w:val="00902329"/>
    <w:rsid w:val="0090285F"/>
    <w:rsid w:val="009048B0"/>
    <w:rsid w:val="00904D56"/>
    <w:rsid w:val="00906E48"/>
    <w:rsid w:val="009072D8"/>
    <w:rsid w:val="00910319"/>
    <w:rsid w:val="009109A4"/>
    <w:rsid w:val="0091173B"/>
    <w:rsid w:val="009130C2"/>
    <w:rsid w:val="00913EA6"/>
    <w:rsid w:val="009142CC"/>
    <w:rsid w:val="00914EBD"/>
    <w:rsid w:val="0091537C"/>
    <w:rsid w:val="00920280"/>
    <w:rsid w:val="009214E6"/>
    <w:rsid w:val="009222EB"/>
    <w:rsid w:val="00922E20"/>
    <w:rsid w:val="00923A57"/>
    <w:rsid w:val="00923CFC"/>
    <w:rsid w:val="0092447A"/>
    <w:rsid w:val="00924625"/>
    <w:rsid w:val="00927588"/>
    <w:rsid w:val="00932416"/>
    <w:rsid w:val="00933198"/>
    <w:rsid w:val="009365B2"/>
    <w:rsid w:val="009376D7"/>
    <w:rsid w:val="009402F7"/>
    <w:rsid w:val="0094065E"/>
    <w:rsid w:val="009407CD"/>
    <w:rsid w:val="00942E8A"/>
    <w:rsid w:val="00943078"/>
    <w:rsid w:val="009472D4"/>
    <w:rsid w:val="00947B20"/>
    <w:rsid w:val="009526AF"/>
    <w:rsid w:val="00952DE0"/>
    <w:rsid w:val="00954164"/>
    <w:rsid w:val="00956A2B"/>
    <w:rsid w:val="00957C1D"/>
    <w:rsid w:val="009600D7"/>
    <w:rsid w:val="0096041E"/>
    <w:rsid w:val="009609D5"/>
    <w:rsid w:val="009613E6"/>
    <w:rsid w:val="009614EF"/>
    <w:rsid w:val="00962BE7"/>
    <w:rsid w:val="00963417"/>
    <w:rsid w:val="009638CF"/>
    <w:rsid w:val="00963941"/>
    <w:rsid w:val="00963D76"/>
    <w:rsid w:val="0096614A"/>
    <w:rsid w:val="00966973"/>
    <w:rsid w:val="00966CFF"/>
    <w:rsid w:val="00967637"/>
    <w:rsid w:val="009704ED"/>
    <w:rsid w:val="00971309"/>
    <w:rsid w:val="00971862"/>
    <w:rsid w:val="00973390"/>
    <w:rsid w:val="00974101"/>
    <w:rsid w:val="0097761B"/>
    <w:rsid w:val="00977BD8"/>
    <w:rsid w:val="00977CA9"/>
    <w:rsid w:val="0098099E"/>
    <w:rsid w:val="00980A62"/>
    <w:rsid w:val="00981B95"/>
    <w:rsid w:val="00984D96"/>
    <w:rsid w:val="009872AD"/>
    <w:rsid w:val="00987D99"/>
    <w:rsid w:val="00990FA0"/>
    <w:rsid w:val="00991EDD"/>
    <w:rsid w:val="00992D9F"/>
    <w:rsid w:val="00993005"/>
    <w:rsid w:val="00993BD3"/>
    <w:rsid w:val="009972BD"/>
    <w:rsid w:val="009A03ED"/>
    <w:rsid w:val="009A1FF3"/>
    <w:rsid w:val="009A34E6"/>
    <w:rsid w:val="009A35A3"/>
    <w:rsid w:val="009A5880"/>
    <w:rsid w:val="009A65BC"/>
    <w:rsid w:val="009B0682"/>
    <w:rsid w:val="009B2777"/>
    <w:rsid w:val="009B2C28"/>
    <w:rsid w:val="009B51BE"/>
    <w:rsid w:val="009B5BBE"/>
    <w:rsid w:val="009B5D5F"/>
    <w:rsid w:val="009B5D64"/>
    <w:rsid w:val="009B69B3"/>
    <w:rsid w:val="009C16C4"/>
    <w:rsid w:val="009C1B5F"/>
    <w:rsid w:val="009C1B61"/>
    <w:rsid w:val="009C1E96"/>
    <w:rsid w:val="009C1FF9"/>
    <w:rsid w:val="009C3DB8"/>
    <w:rsid w:val="009C48AE"/>
    <w:rsid w:val="009C5822"/>
    <w:rsid w:val="009C608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9C"/>
    <w:rsid w:val="009F65D1"/>
    <w:rsid w:val="009F72E3"/>
    <w:rsid w:val="00A0196C"/>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207"/>
    <w:rsid w:val="00A264C3"/>
    <w:rsid w:val="00A27D1F"/>
    <w:rsid w:val="00A302BF"/>
    <w:rsid w:val="00A30DAB"/>
    <w:rsid w:val="00A31043"/>
    <w:rsid w:val="00A311A2"/>
    <w:rsid w:val="00A33BBB"/>
    <w:rsid w:val="00A343B0"/>
    <w:rsid w:val="00A37025"/>
    <w:rsid w:val="00A40C9D"/>
    <w:rsid w:val="00A423FB"/>
    <w:rsid w:val="00A42AF8"/>
    <w:rsid w:val="00A42C76"/>
    <w:rsid w:val="00A43566"/>
    <w:rsid w:val="00A436B0"/>
    <w:rsid w:val="00A4388F"/>
    <w:rsid w:val="00A44A3F"/>
    <w:rsid w:val="00A452A4"/>
    <w:rsid w:val="00A45317"/>
    <w:rsid w:val="00A50176"/>
    <w:rsid w:val="00A506D3"/>
    <w:rsid w:val="00A514F5"/>
    <w:rsid w:val="00A538A9"/>
    <w:rsid w:val="00A53DA5"/>
    <w:rsid w:val="00A556A8"/>
    <w:rsid w:val="00A562B5"/>
    <w:rsid w:val="00A57445"/>
    <w:rsid w:val="00A618B3"/>
    <w:rsid w:val="00A62944"/>
    <w:rsid w:val="00A639FD"/>
    <w:rsid w:val="00A63CF3"/>
    <w:rsid w:val="00A6568E"/>
    <w:rsid w:val="00A65956"/>
    <w:rsid w:val="00A65AB2"/>
    <w:rsid w:val="00A7016B"/>
    <w:rsid w:val="00A708EB"/>
    <w:rsid w:val="00A70925"/>
    <w:rsid w:val="00A748B5"/>
    <w:rsid w:val="00A74C92"/>
    <w:rsid w:val="00A75530"/>
    <w:rsid w:val="00A75B01"/>
    <w:rsid w:val="00A75D2F"/>
    <w:rsid w:val="00A75E54"/>
    <w:rsid w:val="00A80BFB"/>
    <w:rsid w:val="00A80C5D"/>
    <w:rsid w:val="00A80FB8"/>
    <w:rsid w:val="00A82337"/>
    <w:rsid w:val="00A83182"/>
    <w:rsid w:val="00A83450"/>
    <w:rsid w:val="00A83F56"/>
    <w:rsid w:val="00A84037"/>
    <w:rsid w:val="00A840F1"/>
    <w:rsid w:val="00A8439F"/>
    <w:rsid w:val="00A8542D"/>
    <w:rsid w:val="00A85730"/>
    <w:rsid w:val="00A85815"/>
    <w:rsid w:val="00A85A36"/>
    <w:rsid w:val="00A85C3F"/>
    <w:rsid w:val="00A85EB2"/>
    <w:rsid w:val="00A86D7F"/>
    <w:rsid w:val="00A86DFF"/>
    <w:rsid w:val="00A90E2D"/>
    <w:rsid w:val="00A92034"/>
    <w:rsid w:val="00A923DE"/>
    <w:rsid w:val="00A94137"/>
    <w:rsid w:val="00A9450E"/>
    <w:rsid w:val="00A94549"/>
    <w:rsid w:val="00A96302"/>
    <w:rsid w:val="00A969B7"/>
    <w:rsid w:val="00A975C4"/>
    <w:rsid w:val="00A97DF3"/>
    <w:rsid w:val="00AA1359"/>
    <w:rsid w:val="00AA3BF7"/>
    <w:rsid w:val="00AA4AEF"/>
    <w:rsid w:val="00AA5CFB"/>
    <w:rsid w:val="00AA66CC"/>
    <w:rsid w:val="00AA737A"/>
    <w:rsid w:val="00AA747F"/>
    <w:rsid w:val="00AA7825"/>
    <w:rsid w:val="00AA7991"/>
    <w:rsid w:val="00AA7E15"/>
    <w:rsid w:val="00AB03FF"/>
    <w:rsid w:val="00AB0D76"/>
    <w:rsid w:val="00AB23A2"/>
    <w:rsid w:val="00AB2764"/>
    <w:rsid w:val="00AB369F"/>
    <w:rsid w:val="00AB37A4"/>
    <w:rsid w:val="00AB4174"/>
    <w:rsid w:val="00AB42E2"/>
    <w:rsid w:val="00AB4D26"/>
    <w:rsid w:val="00AB73C8"/>
    <w:rsid w:val="00AC07D3"/>
    <w:rsid w:val="00AC0C6E"/>
    <w:rsid w:val="00AC3ED1"/>
    <w:rsid w:val="00AC41E3"/>
    <w:rsid w:val="00AD0183"/>
    <w:rsid w:val="00AD06CC"/>
    <w:rsid w:val="00AD16FC"/>
    <w:rsid w:val="00AD1759"/>
    <w:rsid w:val="00AD2E27"/>
    <w:rsid w:val="00AD3AF5"/>
    <w:rsid w:val="00AD45AE"/>
    <w:rsid w:val="00AD5642"/>
    <w:rsid w:val="00AD7745"/>
    <w:rsid w:val="00AE34A5"/>
    <w:rsid w:val="00AE38E9"/>
    <w:rsid w:val="00AE5826"/>
    <w:rsid w:val="00AE7962"/>
    <w:rsid w:val="00AF2B93"/>
    <w:rsid w:val="00AF316D"/>
    <w:rsid w:val="00AF5362"/>
    <w:rsid w:val="00AF6492"/>
    <w:rsid w:val="00B00D14"/>
    <w:rsid w:val="00B00D2C"/>
    <w:rsid w:val="00B034E8"/>
    <w:rsid w:val="00B040AF"/>
    <w:rsid w:val="00B0591E"/>
    <w:rsid w:val="00B06AB2"/>
    <w:rsid w:val="00B07A6F"/>
    <w:rsid w:val="00B114AB"/>
    <w:rsid w:val="00B11AD4"/>
    <w:rsid w:val="00B12247"/>
    <w:rsid w:val="00B123FA"/>
    <w:rsid w:val="00B1245C"/>
    <w:rsid w:val="00B12AD0"/>
    <w:rsid w:val="00B132A2"/>
    <w:rsid w:val="00B13A05"/>
    <w:rsid w:val="00B16A20"/>
    <w:rsid w:val="00B20F8A"/>
    <w:rsid w:val="00B210B0"/>
    <w:rsid w:val="00B22441"/>
    <w:rsid w:val="00B24D0A"/>
    <w:rsid w:val="00B2624F"/>
    <w:rsid w:val="00B2666F"/>
    <w:rsid w:val="00B27046"/>
    <w:rsid w:val="00B355ED"/>
    <w:rsid w:val="00B42E6D"/>
    <w:rsid w:val="00B43556"/>
    <w:rsid w:val="00B45E5A"/>
    <w:rsid w:val="00B47B5C"/>
    <w:rsid w:val="00B47B8F"/>
    <w:rsid w:val="00B52263"/>
    <w:rsid w:val="00B5304E"/>
    <w:rsid w:val="00B53287"/>
    <w:rsid w:val="00B535BA"/>
    <w:rsid w:val="00B5457B"/>
    <w:rsid w:val="00B55783"/>
    <w:rsid w:val="00B5652D"/>
    <w:rsid w:val="00B56C8D"/>
    <w:rsid w:val="00B6319B"/>
    <w:rsid w:val="00B631E7"/>
    <w:rsid w:val="00B67D6A"/>
    <w:rsid w:val="00B700A3"/>
    <w:rsid w:val="00B71146"/>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4CD2"/>
    <w:rsid w:val="00B87F10"/>
    <w:rsid w:val="00B95C61"/>
    <w:rsid w:val="00BA1A46"/>
    <w:rsid w:val="00BA1EFA"/>
    <w:rsid w:val="00BA32CD"/>
    <w:rsid w:val="00BA363F"/>
    <w:rsid w:val="00BA4328"/>
    <w:rsid w:val="00BA4CA0"/>
    <w:rsid w:val="00BA5575"/>
    <w:rsid w:val="00BA5C40"/>
    <w:rsid w:val="00BA72F7"/>
    <w:rsid w:val="00BB14E7"/>
    <w:rsid w:val="00BB4675"/>
    <w:rsid w:val="00BB4A54"/>
    <w:rsid w:val="00BB5C2C"/>
    <w:rsid w:val="00BB6C3F"/>
    <w:rsid w:val="00BB71D6"/>
    <w:rsid w:val="00BC1032"/>
    <w:rsid w:val="00BC16B5"/>
    <w:rsid w:val="00BC1B45"/>
    <w:rsid w:val="00BC1BD5"/>
    <w:rsid w:val="00BC3BB2"/>
    <w:rsid w:val="00BC6B21"/>
    <w:rsid w:val="00BC6B9B"/>
    <w:rsid w:val="00BC7454"/>
    <w:rsid w:val="00BD0133"/>
    <w:rsid w:val="00BD1D32"/>
    <w:rsid w:val="00BD1E5D"/>
    <w:rsid w:val="00BD217B"/>
    <w:rsid w:val="00BD3930"/>
    <w:rsid w:val="00BD3992"/>
    <w:rsid w:val="00BD3CD0"/>
    <w:rsid w:val="00BD3ED3"/>
    <w:rsid w:val="00BD416F"/>
    <w:rsid w:val="00BD5C91"/>
    <w:rsid w:val="00BE0518"/>
    <w:rsid w:val="00BE07BB"/>
    <w:rsid w:val="00BE1A07"/>
    <w:rsid w:val="00BE204D"/>
    <w:rsid w:val="00BE28D9"/>
    <w:rsid w:val="00BE48A6"/>
    <w:rsid w:val="00BE4CE9"/>
    <w:rsid w:val="00BE515D"/>
    <w:rsid w:val="00BE6049"/>
    <w:rsid w:val="00BE6157"/>
    <w:rsid w:val="00BE69D0"/>
    <w:rsid w:val="00BE70B1"/>
    <w:rsid w:val="00BE7ED7"/>
    <w:rsid w:val="00BF0854"/>
    <w:rsid w:val="00BF3B86"/>
    <w:rsid w:val="00BF3F82"/>
    <w:rsid w:val="00BF5ED6"/>
    <w:rsid w:val="00BF69F8"/>
    <w:rsid w:val="00BF7531"/>
    <w:rsid w:val="00BF7979"/>
    <w:rsid w:val="00C00252"/>
    <w:rsid w:val="00C01ECA"/>
    <w:rsid w:val="00C0220A"/>
    <w:rsid w:val="00C02958"/>
    <w:rsid w:val="00C03D43"/>
    <w:rsid w:val="00C04CD8"/>
    <w:rsid w:val="00C0518E"/>
    <w:rsid w:val="00C0529D"/>
    <w:rsid w:val="00C052A9"/>
    <w:rsid w:val="00C05881"/>
    <w:rsid w:val="00C07CC9"/>
    <w:rsid w:val="00C10492"/>
    <w:rsid w:val="00C11649"/>
    <w:rsid w:val="00C1172E"/>
    <w:rsid w:val="00C12785"/>
    <w:rsid w:val="00C13100"/>
    <w:rsid w:val="00C14236"/>
    <w:rsid w:val="00C161AE"/>
    <w:rsid w:val="00C1670B"/>
    <w:rsid w:val="00C17505"/>
    <w:rsid w:val="00C21DE8"/>
    <w:rsid w:val="00C23EF5"/>
    <w:rsid w:val="00C24CBF"/>
    <w:rsid w:val="00C25D6D"/>
    <w:rsid w:val="00C26ECE"/>
    <w:rsid w:val="00C27811"/>
    <w:rsid w:val="00C354C6"/>
    <w:rsid w:val="00C364A7"/>
    <w:rsid w:val="00C414BC"/>
    <w:rsid w:val="00C42BB3"/>
    <w:rsid w:val="00C42C23"/>
    <w:rsid w:val="00C42C68"/>
    <w:rsid w:val="00C44914"/>
    <w:rsid w:val="00C458BD"/>
    <w:rsid w:val="00C460F9"/>
    <w:rsid w:val="00C4631D"/>
    <w:rsid w:val="00C46BA8"/>
    <w:rsid w:val="00C47350"/>
    <w:rsid w:val="00C476DD"/>
    <w:rsid w:val="00C47BDA"/>
    <w:rsid w:val="00C5048A"/>
    <w:rsid w:val="00C50CBE"/>
    <w:rsid w:val="00C51BF4"/>
    <w:rsid w:val="00C51C15"/>
    <w:rsid w:val="00C53156"/>
    <w:rsid w:val="00C561C5"/>
    <w:rsid w:val="00C6095B"/>
    <w:rsid w:val="00C610ED"/>
    <w:rsid w:val="00C61D94"/>
    <w:rsid w:val="00C624BB"/>
    <w:rsid w:val="00C62A5F"/>
    <w:rsid w:val="00C639F4"/>
    <w:rsid w:val="00C63B39"/>
    <w:rsid w:val="00C6488D"/>
    <w:rsid w:val="00C6511D"/>
    <w:rsid w:val="00C66FBC"/>
    <w:rsid w:val="00C70471"/>
    <w:rsid w:val="00C706D8"/>
    <w:rsid w:val="00C7087B"/>
    <w:rsid w:val="00C73678"/>
    <w:rsid w:val="00C75028"/>
    <w:rsid w:val="00C75081"/>
    <w:rsid w:val="00C75220"/>
    <w:rsid w:val="00C75390"/>
    <w:rsid w:val="00C762B9"/>
    <w:rsid w:val="00C76714"/>
    <w:rsid w:val="00C77B39"/>
    <w:rsid w:val="00C81172"/>
    <w:rsid w:val="00C81D87"/>
    <w:rsid w:val="00C8211A"/>
    <w:rsid w:val="00C833FA"/>
    <w:rsid w:val="00C84175"/>
    <w:rsid w:val="00C845E9"/>
    <w:rsid w:val="00C866C2"/>
    <w:rsid w:val="00C869CE"/>
    <w:rsid w:val="00C86A4C"/>
    <w:rsid w:val="00C87823"/>
    <w:rsid w:val="00C90023"/>
    <w:rsid w:val="00C90484"/>
    <w:rsid w:val="00C923DE"/>
    <w:rsid w:val="00C927D7"/>
    <w:rsid w:val="00C92F1E"/>
    <w:rsid w:val="00C942B1"/>
    <w:rsid w:val="00C95EA4"/>
    <w:rsid w:val="00C96EAB"/>
    <w:rsid w:val="00C96F09"/>
    <w:rsid w:val="00C9729D"/>
    <w:rsid w:val="00CA1933"/>
    <w:rsid w:val="00CA2395"/>
    <w:rsid w:val="00CA32AD"/>
    <w:rsid w:val="00CA55D2"/>
    <w:rsid w:val="00CA5B0B"/>
    <w:rsid w:val="00CA5E21"/>
    <w:rsid w:val="00CB17B6"/>
    <w:rsid w:val="00CB1EF7"/>
    <w:rsid w:val="00CB2714"/>
    <w:rsid w:val="00CB3A1C"/>
    <w:rsid w:val="00CB3AF2"/>
    <w:rsid w:val="00CB553B"/>
    <w:rsid w:val="00CB5B22"/>
    <w:rsid w:val="00CB5DC3"/>
    <w:rsid w:val="00CB6E41"/>
    <w:rsid w:val="00CC080E"/>
    <w:rsid w:val="00CC1C37"/>
    <w:rsid w:val="00CC2B91"/>
    <w:rsid w:val="00CC2E6E"/>
    <w:rsid w:val="00CC3B01"/>
    <w:rsid w:val="00CC3B1B"/>
    <w:rsid w:val="00CC4EB5"/>
    <w:rsid w:val="00CC616D"/>
    <w:rsid w:val="00CD0539"/>
    <w:rsid w:val="00CD4F33"/>
    <w:rsid w:val="00CE26E1"/>
    <w:rsid w:val="00CE3145"/>
    <w:rsid w:val="00CE4786"/>
    <w:rsid w:val="00CE4D6A"/>
    <w:rsid w:val="00CE574E"/>
    <w:rsid w:val="00CE598C"/>
    <w:rsid w:val="00CE63D3"/>
    <w:rsid w:val="00CE689E"/>
    <w:rsid w:val="00CE6CD0"/>
    <w:rsid w:val="00CE7767"/>
    <w:rsid w:val="00CE7AAD"/>
    <w:rsid w:val="00CF23AA"/>
    <w:rsid w:val="00CF301D"/>
    <w:rsid w:val="00CF49B1"/>
    <w:rsid w:val="00CF6575"/>
    <w:rsid w:val="00CF6C79"/>
    <w:rsid w:val="00D0015F"/>
    <w:rsid w:val="00D0055B"/>
    <w:rsid w:val="00D0065B"/>
    <w:rsid w:val="00D01D0F"/>
    <w:rsid w:val="00D02E43"/>
    <w:rsid w:val="00D039DA"/>
    <w:rsid w:val="00D03B13"/>
    <w:rsid w:val="00D04018"/>
    <w:rsid w:val="00D051B4"/>
    <w:rsid w:val="00D05AEB"/>
    <w:rsid w:val="00D06D6E"/>
    <w:rsid w:val="00D0737D"/>
    <w:rsid w:val="00D10250"/>
    <w:rsid w:val="00D102F9"/>
    <w:rsid w:val="00D1056B"/>
    <w:rsid w:val="00D107F9"/>
    <w:rsid w:val="00D11FFD"/>
    <w:rsid w:val="00D1317A"/>
    <w:rsid w:val="00D13CE5"/>
    <w:rsid w:val="00D1514B"/>
    <w:rsid w:val="00D20071"/>
    <w:rsid w:val="00D20F11"/>
    <w:rsid w:val="00D2146F"/>
    <w:rsid w:val="00D21483"/>
    <w:rsid w:val="00D21848"/>
    <w:rsid w:val="00D22033"/>
    <w:rsid w:val="00D2218D"/>
    <w:rsid w:val="00D228FE"/>
    <w:rsid w:val="00D22CAB"/>
    <w:rsid w:val="00D22CC7"/>
    <w:rsid w:val="00D232DB"/>
    <w:rsid w:val="00D24A17"/>
    <w:rsid w:val="00D24EB0"/>
    <w:rsid w:val="00D26865"/>
    <w:rsid w:val="00D27EB1"/>
    <w:rsid w:val="00D316C3"/>
    <w:rsid w:val="00D3206F"/>
    <w:rsid w:val="00D35055"/>
    <w:rsid w:val="00D37DE6"/>
    <w:rsid w:val="00D41660"/>
    <w:rsid w:val="00D42ADC"/>
    <w:rsid w:val="00D43C1E"/>
    <w:rsid w:val="00D44E9D"/>
    <w:rsid w:val="00D4656A"/>
    <w:rsid w:val="00D5072D"/>
    <w:rsid w:val="00D51066"/>
    <w:rsid w:val="00D51AB5"/>
    <w:rsid w:val="00D52486"/>
    <w:rsid w:val="00D53F6E"/>
    <w:rsid w:val="00D5411D"/>
    <w:rsid w:val="00D5459C"/>
    <w:rsid w:val="00D553BA"/>
    <w:rsid w:val="00D5691F"/>
    <w:rsid w:val="00D601CE"/>
    <w:rsid w:val="00D64282"/>
    <w:rsid w:val="00D642A4"/>
    <w:rsid w:val="00D6672F"/>
    <w:rsid w:val="00D67F39"/>
    <w:rsid w:val="00D707C8"/>
    <w:rsid w:val="00D71B02"/>
    <w:rsid w:val="00D735BD"/>
    <w:rsid w:val="00D747F2"/>
    <w:rsid w:val="00D74E94"/>
    <w:rsid w:val="00D7616D"/>
    <w:rsid w:val="00D76D61"/>
    <w:rsid w:val="00D80029"/>
    <w:rsid w:val="00D80657"/>
    <w:rsid w:val="00D81D20"/>
    <w:rsid w:val="00D82106"/>
    <w:rsid w:val="00D82DED"/>
    <w:rsid w:val="00D8345F"/>
    <w:rsid w:val="00D859AA"/>
    <w:rsid w:val="00D87268"/>
    <w:rsid w:val="00D87A62"/>
    <w:rsid w:val="00D912EF"/>
    <w:rsid w:val="00D93648"/>
    <w:rsid w:val="00D95189"/>
    <w:rsid w:val="00D959C2"/>
    <w:rsid w:val="00D961B6"/>
    <w:rsid w:val="00D978F4"/>
    <w:rsid w:val="00D97BDD"/>
    <w:rsid w:val="00DA004B"/>
    <w:rsid w:val="00DA12AE"/>
    <w:rsid w:val="00DA1B85"/>
    <w:rsid w:val="00DA1DBA"/>
    <w:rsid w:val="00DA3011"/>
    <w:rsid w:val="00DA4E32"/>
    <w:rsid w:val="00DA5F56"/>
    <w:rsid w:val="00DA7BEE"/>
    <w:rsid w:val="00DB119C"/>
    <w:rsid w:val="00DB1BC5"/>
    <w:rsid w:val="00DB2DC5"/>
    <w:rsid w:val="00DB663A"/>
    <w:rsid w:val="00DB6F0B"/>
    <w:rsid w:val="00DC51E6"/>
    <w:rsid w:val="00DC6D69"/>
    <w:rsid w:val="00DD0F12"/>
    <w:rsid w:val="00DD13AE"/>
    <w:rsid w:val="00DD4875"/>
    <w:rsid w:val="00DD4E1B"/>
    <w:rsid w:val="00DD583A"/>
    <w:rsid w:val="00DD59E8"/>
    <w:rsid w:val="00DD5F2B"/>
    <w:rsid w:val="00DD6B2C"/>
    <w:rsid w:val="00DE0AAB"/>
    <w:rsid w:val="00DE1DAA"/>
    <w:rsid w:val="00DE305A"/>
    <w:rsid w:val="00DE3AE1"/>
    <w:rsid w:val="00DE4675"/>
    <w:rsid w:val="00DE4A86"/>
    <w:rsid w:val="00DE4C0F"/>
    <w:rsid w:val="00DE52C3"/>
    <w:rsid w:val="00DE5ADE"/>
    <w:rsid w:val="00DE5AFD"/>
    <w:rsid w:val="00DE5B7C"/>
    <w:rsid w:val="00DE63BB"/>
    <w:rsid w:val="00DE6C76"/>
    <w:rsid w:val="00DE73B3"/>
    <w:rsid w:val="00DF080E"/>
    <w:rsid w:val="00DF0CA1"/>
    <w:rsid w:val="00DF14F5"/>
    <w:rsid w:val="00DF1F07"/>
    <w:rsid w:val="00DF2B83"/>
    <w:rsid w:val="00DF2EFB"/>
    <w:rsid w:val="00DF36E2"/>
    <w:rsid w:val="00DF72FA"/>
    <w:rsid w:val="00E00C52"/>
    <w:rsid w:val="00E027D5"/>
    <w:rsid w:val="00E03208"/>
    <w:rsid w:val="00E03561"/>
    <w:rsid w:val="00E03854"/>
    <w:rsid w:val="00E061D6"/>
    <w:rsid w:val="00E064A7"/>
    <w:rsid w:val="00E100A6"/>
    <w:rsid w:val="00E1013C"/>
    <w:rsid w:val="00E1046E"/>
    <w:rsid w:val="00E10EA9"/>
    <w:rsid w:val="00E1100C"/>
    <w:rsid w:val="00E13DF3"/>
    <w:rsid w:val="00E167AF"/>
    <w:rsid w:val="00E16D68"/>
    <w:rsid w:val="00E17694"/>
    <w:rsid w:val="00E17AE5"/>
    <w:rsid w:val="00E2600F"/>
    <w:rsid w:val="00E309B1"/>
    <w:rsid w:val="00E315C3"/>
    <w:rsid w:val="00E3223E"/>
    <w:rsid w:val="00E32E49"/>
    <w:rsid w:val="00E34273"/>
    <w:rsid w:val="00E34DF5"/>
    <w:rsid w:val="00E35377"/>
    <w:rsid w:val="00E35507"/>
    <w:rsid w:val="00E358C2"/>
    <w:rsid w:val="00E36488"/>
    <w:rsid w:val="00E365C8"/>
    <w:rsid w:val="00E37A4F"/>
    <w:rsid w:val="00E40108"/>
    <w:rsid w:val="00E41F28"/>
    <w:rsid w:val="00E43094"/>
    <w:rsid w:val="00E45677"/>
    <w:rsid w:val="00E459D1"/>
    <w:rsid w:val="00E4619E"/>
    <w:rsid w:val="00E4744A"/>
    <w:rsid w:val="00E47CF6"/>
    <w:rsid w:val="00E50489"/>
    <w:rsid w:val="00E5065B"/>
    <w:rsid w:val="00E518F6"/>
    <w:rsid w:val="00E526B6"/>
    <w:rsid w:val="00E52899"/>
    <w:rsid w:val="00E56BDE"/>
    <w:rsid w:val="00E56CFC"/>
    <w:rsid w:val="00E57502"/>
    <w:rsid w:val="00E57CC2"/>
    <w:rsid w:val="00E64590"/>
    <w:rsid w:val="00E65986"/>
    <w:rsid w:val="00E661F8"/>
    <w:rsid w:val="00E668C9"/>
    <w:rsid w:val="00E675B9"/>
    <w:rsid w:val="00E70045"/>
    <w:rsid w:val="00E7117C"/>
    <w:rsid w:val="00E71608"/>
    <w:rsid w:val="00E71DD2"/>
    <w:rsid w:val="00E72B2E"/>
    <w:rsid w:val="00E73732"/>
    <w:rsid w:val="00E73ABD"/>
    <w:rsid w:val="00E7430C"/>
    <w:rsid w:val="00E74441"/>
    <w:rsid w:val="00E75C8D"/>
    <w:rsid w:val="00E76700"/>
    <w:rsid w:val="00E7703C"/>
    <w:rsid w:val="00E811B2"/>
    <w:rsid w:val="00E81550"/>
    <w:rsid w:val="00E81CB2"/>
    <w:rsid w:val="00E82049"/>
    <w:rsid w:val="00E8321C"/>
    <w:rsid w:val="00E8375D"/>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264B"/>
    <w:rsid w:val="00EA2CC3"/>
    <w:rsid w:val="00EA339D"/>
    <w:rsid w:val="00EA74D3"/>
    <w:rsid w:val="00EA7517"/>
    <w:rsid w:val="00EB017A"/>
    <w:rsid w:val="00EB03E3"/>
    <w:rsid w:val="00EB22A4"/>
    <w:rsid w:val="00EB3CFE"/>
    <w:rsid w:val="00EB41E4"/>
    <w:rsid w:val="00EB4E31"/>
    <w:rsid w:val="00EB5D3C"/>
    <w:rsid w:val="00EB5E8C"/>
    <w:rsid w:val="00EB662C"/>
    <w:rsid w:val="00EB7977"/>
    <w:rsid w:val="00EC1C1B"/>
    <w:rsid w:val="00EC68C1"/>
    <w:rsid w:val="00ED22CD"/>
    <w:rsid w:val="00ED2A09"/>
    <w:rsid w:val="00ED2B6E"/>
    <w:rsid w:val="00ED3AF9"/>
    <w:rsid w:val="00ED3B20"/>
    <w:rsid w:val="00ED4813"/>
    <w:rsid w:val="00ED4E90"/>
    <w:rsid w:val="00ED64A5"/>
    <w:rsid w:val="00ED6A25"/>
    <w:rsid w:val="00ED7B81"/>
    <w:rsid w:val="00EE1175"/>
    <w:rsid w:val="00EE1608"/>
    <w:rsid w:val="00EE47DF"/>
    <w:rsid w:val="00EE5673"/>
    <w:rsid w:val="00EE5F12"/>
    <w:rsid w:val="00EE64EC"/>
    <w:rsid w:val="00EE64F2"/>
    <w:rsid w:val="00EF0BAC"/>
    <w:rsid w:val="00EF0FDD"/>
    <w:rsid w:val="00EF1186"/>
    <w:rsid w:val="00EF1F73"/>
    <w:rsid w:val="00EF252B"/>
    <w:rsid w:val="00EF4841"/>
    <w:rsid w:val="00EF50CA"/>
    <w:rsid w:val="00EF53FD"/>
    <w:rsid w:val="00EF58E8"/>
    <w:rsid w:val="00EF7286"/>
    <w:rsid w:val="00EF7F76"/>
    <w:rsid w:val="00F002B0"/>
    <w:rsid w:val="00F01ADD"/>
    <w:rsid w:val="00F0309D"/>
    <w:rsid w:val="00F03B1A"/>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55E1"/>
    <w:rsid w:val="00F16CE3"/>
    <w:rsid w:val="00F204B6"/>
    <w:rsid w:val="00F218C0"/>
    <w:rsid w:val="00F219CB"/>
    <w:rsid w:val="00F22A68"/>
    <w:rsid w:val="00F2435D"/>
    <w:rsid w:val="00F259F5"/>
    <w:rsid w:val="00F25A70"/>
    <w:rsid w:val="00F263A5"/>
    <w:rsid w:val="00F263F0"/>
    <w:rsid w:val="00F26CEB"/>
    <w:rsid w:val="00F3148C"/>
    <w:rsid w:val="00F32996"/>
    <w:rsid w:val="00F3358A"/>
    <w:rsid w:val="00F33F12"/>
    <w:rsid w:val="00F34863"/>
    <w:rsid w:val="00F34D51"/>
    <w:rsid w:val="00F3500B"/>
    <w:rsid w:val="00F406A0"/>
    <w:rsid w:val="00F40706"/>
    <w:rsid w:val="00F40D2C"/>
    <w:rsid w:val="00F4156C"/>
    <w:rsid w:val="00F41AB2"/>
    <w:rsid w:val="00F4246D"/>
    <w:rsid w:val="00F42D44"/>
    <w:rsid w:val="00F45266"/>
    <w:rsid w:val="00F45B37"/>
    <w:rsid w:val="00F45F48"/>
    <w:rsid w:val="00F5174D"/>
    <w:rsid w:val="00F54071"/>
    <w:rsid w:val="00F545C6"/>
    <w:rsid w:val="00F54C09"/>
    <w:rsid w:val="00F5596C"/>
    <w:rsid w:val="00F56389"/>
    <w:rsid w:val="00F56564"/>
    <w:rsid w:val="00F56922"/>
    <w:rsid w:val="00F56ABE"/>
    <w:rsid w:val="00F56CCA"/>
    <w:rsid w:val="00F56DF3"/>
    <w:rsid w:val="00F57912"/>
    <w:rsid w:val="00F62B7C"/>
    <w:rsid w:val="00F6346E"/>
    <w:rsid w:val="00F63D26"/>
    <w:rsid w:val="00F6513B"/>
    <w:rsid w:val="00F6645C"/>
    <w:rsid w:val="00F66D83"/>
    <w:rsid w:val="00F66DF4"/>
    <w:rsid w:val="00F67DCC"/>
    <w:rsid w:val="00F702ED"/>
    <w:rsid w:val="00F70591"/>
    <w:rsid w:val="00F749D4"/>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8757C"/>
    <w:rsid w:val="00F9421C"/>
    <w:rsid w:val="00F955EC"/>
    <w:rsid w:val="00F95F9C"/>
    <w:rsid w:val="00FA0CA8"/>
    <w:rsid w:val="00FA1EA9"/>
    <w:rsid w:val="00FA2163"/>
    <w:rsid w:val="00FA3F4C"/>
    <w:rsid w:val="00FB03B3"/>
    <w:rsid w:val="00FB11D7"/>
    <w:rsid w:val="00FB1EA3"/>
    <w:rsid w:val="00FB240B"/>
    <w:rsid w:val="00FB2E71"/>
    <w:rsid w:val="00FB306E"/>
    <w:rsid w:val="00FB3AC0"/>
    <w:rsid w:val="00FB59C2"/>
    <w:rsid w:val="00FC2025"/>
    <w:rsid w:val="00FC2788"/>
    <w:rsid w:val="00FC28A8"/>
    <w:rsid w:val="00FC44CD"/>
    <w:rsid w:val="00FC4948"/>
    <w:rsid w:val="00FC4A6F"/>
    <w:rsid w:val="00FD2B97"/>
    <w:rsid w:val="00FD30DE"/>
    <w:rsid w:val="00FD3507"/>
    <w:rsid w:val="00FD3B7C"/>
    <w:rsid w:val="00FD435D"/>
    <w:rsid w:val="00FD6F5B"/>
    <w:rsid w:val="00FD740C"/>
    <w:rsid w:val="00FE268A"/>
    <w:rsid w:val="00FE3D1F"/>
    <w:rsid w:val="00FE4AC3"/>
    <w:rsid w:val="00FE6013"/>
    <w:rsid w:val="00FF1D6E"/>
    <w:rsid w:val="00FF24F3"/>
    <w:rsid w:val="00FF426F"/>
    <w:rsid w:val="00FF4D06"/>
    <w:rsid w:val="00FF548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Body Text 3"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link w:val="10"/>
    <w:uiPriority w:val="1"/>
    <w:qFormat/>
    <w:rsid w:val="00E1046E"/>
    <w:pPr>
      <w:keepNext/>
      <w:jc w:val="center"/>
      <w:outlineLvl w:val="0"/>
    </w:pPr>
    <w:rPr>
      <w:b/>
      <w:bCs/>
      <w:sz w:val="28"/>
      <w:szCs w:val="20"/>
    </w:rPr>
  </w:style>
  <w:style w:type="paragraph" w:styleId="2">
    <w:name w:val="heading 2"/>
    <w:basedOn w:val="a"/>
    <w:link w:val="20"/>
    <w:uiPriority w:val="1"/>
    <w:qFormat/>
    <w:rsid w:val="001D4654"/>
    <w:pPr>
      <w:widowControl w:val="0"/>
      <w:autoSpaceDE w:val="0"/>
      <w:autoSpaceDN w:val="0"/>
      <w:spacing w:before="77"/>
      <w:jc w:val="both"/>
      <w:outlineLvl w:val="1"/>
    </w:pPr>
    <w:rPr>
      <w:b/>
      <w:bCs/>
      <w:i/>
      <w:iCs/>
      <w:sz w:val="28"/>
      <w:szCs w:val="28"/>
      <w:lang w:eastAsia="en-US"/>
    </w:rPr>
  </w:style>
  <w:style w:type="paragraph" w:styleId="3">
    <w:name w:val="heading 3"/>
    <w:basedOn w:val="a"/>
    <w:next w:val="a"/>
    <w:link w:val="30"/>
    <w:uiPriority w:val="9"/>
    <w:unhideWhenUsed/>
    <w:qFormat/>
    <w:rsid w:val="006141F8"/>
    <w:pPr>
      <w:keepNext/>
      <w:keepLines/>
      <w:spacing w:before="40"/>
      <w:outlineLvl w:val="2"/>
    </w:pPr>
    <w:rPr>
      <w:rFonts w:asciiTheme="majorHAnsi" w:eastAsiaTheme="majorEastAsia" w:hAnsiTheme="majorHAnsi" w:cstheme="majorBidi"/>
      <w:color w:val="243F60" w:themeColor="accent1" w:themeShade="7F"/>
    </w:rPr>
  </w:style>
  <w:style w:type="paragraph" w:styleId="4">
    <w:name w:val="heading 4"/>
    <w:basedOn w:val="a"/>
    <w:next w:val="a"/>
    <w:link w:val="40"/>
    <w:uiPriority w:val="9"/>
    <w:semiHidden/>
    <w:unhideWhenUsed/>
    <w:qFormat/>
    <w:rsid w:val="00C75081"/>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1">
    <w:name w:val="Body Text 3"/>
    <w:basedOn w:val="a"/>
    <w:link w:val="32"/>
    <w:rsid w:val="00E1046E"/>
    <w:pPr>
      <w:jc w:val="both"/>
    </w:pPr>
    <w:rPr>
      <w:sz w:val="28"/>
      <w:szCs w:val="28"/>
    </w:rPr>
  </w:style>
  <w:style w:type="paragraph" w:styleId="21">
    <w:name w:val="Body Text Indent 2"/>
    <w:basedOn w:val="a"/>
    <w:link w:val="22"/>
    <w:rsid w:val="00A343B0"/>
    <w:pPr>
      <w:spacing w:after="120" w:line="480" w:lineRule="auto"/>
      <w:ind w:left="283"/>
    </w:pPr>
  </w:style>
  <w:style w:type="paragraph" w:styleId="33">
    <w:name w:val="Body Text Indent 3"/>
    <w:basedOn w:val="a"/>
    <w:link w:val="34"/>
    <w:rsid w:val="00A343B0"/>
    <w:pPr>
      <w:spacing w:after="120"/>
      <w:ind w:left="283"/>
    </w:pPr>
    <w:rPr>
      <w:sz w:val="16"/>
      <w:szCs w:val="16"/>
    </w:rPr>
  </w:style>
  <w:style w:type="table" w:styleId="a6">
    <w:name w:val="Table Grid"/>
    <w:basedOn w:val="a1"/>
    <w:uiPriority w:val="39"/>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uiPriority w:val="99"/>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uiPriority w:val="99"/>
    <w:semiHidden/>
    <w:rsid w:val="0097761B"/>
    <w:rPr>
      <w:rFonts w:ascii="Tahoma" w:hAnsi="Tahoma"/>
      <w:spacing w:val="-2"/>
      <w:sz w:val="16"/>
      <w:szCs w:val="16"/>
    </w:rPr>
  </w:style>
  <w:style w:type="character" w:customStyle="1" w:styleId="ac">
    <w:name w:val="Текст выноски Знак"/>
    <w:link w:val="ab"/>
    <w:uiPriority w:val="99"/>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5">
    <w:name w:val="Заголовок №3_"/>
    <w:link w:val="36"/>
    <w:rsid w:val="00183DEF"/>
    <w:rPr>
      <w:sz w:val="26"/>
      <w:szCs w:val="26"/>
      <w:shd w:val="clear" w:color="auto" w:fill="FFFFFF"/>
    </w:rPr>
  </w:style>
  <w:style w:type="paragraph" w:customStyle="1" w:styleId="36">
    <w:name w:val="Заголовок №3"/>
    <w:basedOn w:val="a"/>
    <w:link w:val="35"/>
    <w:rsid w:val="00183DEF"/>
    <w:pPr>
      <w:shd w:val="clear" w:color="auto" w:fill="FFFFFF"/>
      <w:spacing w:before="240" w:line="326" w:lineRule="exact"/>
      <w:outlineLvl w:val="2"/>
    </w:pPr>
    <w:rPr>
      <w:sz w:val="26"/>
      <w:szCs w:val="26"/>
    </w:rPr>
  </w:style>
  <w:style w:type="character" w:customStyle="1" w:styleId="af">
    <w:name w:val="Основной текст_"/>
    <w:link w:val="11"/>
    <w:rsid w:val="00183DEF"/>
    <w:rPr>
      <w:sz w:val="26"/>
      <w:szCs w:val="26"/>
      <w:shd w:val="clear" w:color="auto" w:fill="FFFFFF"/>
    </w:rPr>
  </w:style>
  <w:style w:type="character" w:customStyle="1" w:styleId="37">
    <w:name w:val="Основной текст (3)_"/>
    <w:link w:val="38"/>
    <w:rsid w:val="00183DEF"/>
    <w:rPr>
      <w:sz w:val="27"/>
      <w:szCs w:val="27"/>
      <w:shd w:val="clear" w:color="auto" w:fill="FFFFFF"/>
    </w:rPr>
  </w:style>
  <w:style w:type="character" w:customStyle="1" w:styleId="23">
    <w:name w:val="Заголовок №2_"/>
    <w:link w:val="24"/>
    <w:rsid w:val="00183DEF"/>
    <w:rPr>
      <w:sz w:val="26"/>
      <w:szCs w:val="26"/>
      <w:shd w:val="clear" w:color="auto" w:fill="FFFFFF"/>
    </w:rPr>
  </w:style>
  <w:style w:type="paragraph" w:customStyle="1" w:styleId="11">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8">
    <w:name w:val="Основной текст (3)"/>
    <w:basedOn w:val="a"/>
    <w:link w:val="37"/>
    <w:rsid w:val="00183DEF"/>
    <w:pPr>
      <w:shd w:val="clear" w:color="auto" w:fill="FFFFFF"/>
      <w:spacing w:after="240" w:line="322" w:lineRule="exact"/>
      <w:ind w:firstLine="580"/>
      <w:jc w:val="both"/>
    </w:pPr>
    <w:rPr>
      <w:sz w:val="27"/>
      <w:szCs w:val="27"/>
    </w:rPr>
  </w:style>
  <w:style w:type="paragraph" w:customStyle="1" w:styleId="24">
    <w:name w:val="Заголовок №2"/>
    <w:basedOn w:val="a"/>
    <w:link w:val="23"/>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9">
    <w:name w:val="List 3"/>
    <w:basedOn w:val="a"/>
    <w:rsid w:val="00095A44"/>
    <w:pPr>
      <w:ind w:left="849" w:hanging="283"/>
    </w:pPr>
  </w:style>
  <w:style w:type="paragraph" w:styleId="afc">
    <w:name w:val="List"/>
    <w:basedOn w:val="a"/>
    <w:rsid w:val="00095A44"/>
    <w:pPr>
      <w:ind w:left="283" w:hanging="283"/>
    </w:pPr>
  </w:style>
  <w:style w:type="paragraph" w:styleId="25">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2">
    <w:name w:val="Цитата1"/>
    <w:basedOn w:val="a"/>
    <w:rsid w:val="00095A44"/>
    <w:pPr>
      <w:widowControl w:val="0"/>
      <w:shd w:val="clear" w:color="auto" w:fill="FFFFFF"/>
      <w:ind w:left="1075" w:right="922"/>
      <w:jc w:val="center"/>
    </w:pPr>
    <w:rPr>
      <w:b/>
      <w:sz w:val="28"/>
      <w:szCs w:val="20"/>
    </w:rPr>
  </w:style>
  <w:style w:type="paragraph" w:styleId="41">
    <w:name w:val="List 4"/>
    <w:basedOn w:val="a"/>
    <w:uiPriority w:val="99"/>
    <w:semiHidden/>
    <w:unhideWhenUsed/>
    <w:rsid w:val="00932416"/>
    <w:pPr>
      <w:ind w:left="1132" w:hanging="283"/>
      <w:contextualSpacing/>
    </w:pPr>
  </w:style>
  <w:style w:type="paragraph" w:styleId="3a">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link w:val="aff4"/>
    <w:uiPriority w:val="10"/>
    <w:qFormat/>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5"/>
    <w:uiPriority w:val="1"/>
    <w:unhideWhenUsed/>
    <w:qFormat/>
    <w:rsid w:val="000B5109"/>
    <w:pPr>
      <w:spacing w:after="120"/>
    </w:pPr>
  </w:style>
  <w:style w:type="character" w:customStyle="1" w:styleId="aff5">
    <w:name w:val="Основной текст Знак"/>
    <w:link w:val="aff3"/>
    <w:uiPriority w:val="1"/>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6">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2">
    <w:name w:val="Основной текст с отступом 2 Знак"/>
    <w:link w:val="21"/>
    <w:rsid w:val="000E7768"/>
    <w:rPr>
      <w:sz w:val="24"/>
      <w:szCs w:val="24"/>
    </w:rPr>
  </w:style>
  <w:style w:type="paragraph" w:styleId="aff7">
    <w:name w:val="Normal (Web)"/>
    <w:basedOn w:val="a"/>
    <w:uiPriority w:val="99"/>
    <w:unhideWhenUsed/>
    <w:rsid w:val="0089188A"/>
    <w:pPr>
      <w:spacing w:before="100" w:beforeAutospacing="1" w:after="100" w:afterAutospacing="1"/>
    </w:pPr>
  </w:style>
  <w:style w:type="character" w:customStyle="1" w:styleId="32">
    <w:name w:val="Основной текст 3 Знак"/>
    <w:link w:val="31"/>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8">
    <w:name w:val="endnote text"/>
    <w:basedOn w:val="a"/>
    <w:link w:val="aff9"/>
    <w:uiPriority w:val="99"/>
    <w:semiHidden/>
    <w:unhideWhenUsed/>
    <w:rsid w:val="0081361A"/>
    <w:rPr>
      <w:sz w:val="20"/>
      <w:szCs w:val="20"/>
    </w:rPr>
  </w:style>
  <w:style w:type="character" w:customStyle="1" w:styleId="aff9">
    <w:name w:val="Текст концевой сноски Знак"/>
    <w:basedOn w:val="a0"/>
    <w:link w:val="aff8"/>
    <w:uiPriority w:val="99"/>
    <w:semiHidden/>
    <w:rsid w:val="0081361A"/>
  </w:style>
  <w:style w:type="character" w:styleId="affa">
    <w:name w:val="endnote reference"/>
    <w:uiPriority w:val="99"/>
    <w:semiHidden/>
    <w:unhideWhenUsed/>
    <w:rsid w:val="0081361A"/>
    <w:rPr>
      <w:vertAlign w:val="superscript"/>
    </w:rPr>
  </w:style>
  <w:style w:type="paragraph" w:styleId="affb">
    <w:name w:val="Document Map"/>
    <w:basedOn w:val="a"/>
    <w:link w:val="affc"/>
    <w:uiPriority w:val="99"/>
    <w:semiHidden/>
    <w:unhideWhenUsed/>
    <w:rsid w:val="00CC3B1B"/>
    <w:rPr>
      <w:rFonts w:ascii="Tahoma" w:hAnsi="Tahoma"/>
      <w:sz w:val="16"/>
      <w:szCs w:val="16"/>
    </w:rPr>
  </w:style>
  <w:style w:type="character" w:customStyle="1" w:styleId="affc">
    <w:name w:val="Схема документа Знак"/>
    <w:link w:val="affb"/>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d">
    <w:name w:val="annotation reference"/>
    <w:uiPriority w:val="99"/>
    <w:semiHidden/>
    <w:unhideWhenUsed/>
    <w:rsid w:val="00DD0F12"/>
    <w:rPr>
      <w:sz w:val="16"/>
      <w:szCs w:val="16"/>
    </w:rPr>
  </w:style>
  <w:style w:type="paragraph" w:styleId="affe">
    <w:name w:val="annotation text"/>
    <w:basedOn w:val="a"/>
    <w:link w:val="afff"/>
    <w:uiPriority w:val="99"/>
    <w:semiHidden/>
    <w:unhideWhenUsed/>
    <w:rsid w:val="00DD0F12"/>
    <w:rPr>
      <w:sz w:val="20"/>
      <w:szCs w:val="20"/>
    </w:rPr>
  </w:style>
  <w:style w:type="character" w:customStyle="1" w:styleId="afff">
    <w:name w:val="Текст примечания Знак"/>
    <w:basedOn w:val="a0"/>
    <w:link w:val="affe"/>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0">
    <w:name w:val="annotation subject"/>
    <w:basedOn w:val="affe"/>
    <w:next w:val="affe"/>
    <w:link w:val="afff1"/>
    <w:uiPriority w:val="99"/>
    <w:semiHidden/>
    <w:unhideWhenUsed/>
    <w:rsid w:val="00501F36"/>
    <w:rPr>
      <w:b/>
      <w:bCs/>
    </w:rPr>
  </w:style>
  <w:style w:type="character" w:customStyle="1" w:styleId="afff1">
    <w:name w:val="Тема примечания Знак"/>
    <w:link w:val="afff0"/>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2">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4">
    <w:name w:val="Основной текст с отступом 3 Знак"/>
    <w:basedOn w:val="a0"/>
    <w:link w:val="33"/>
    <w:rsid w:val="00E963B7"/>
    <w:rPr>
      <w:sz w:val="16"/>
      <w:szCs w:val="16"/>
    </w:rPr>
  </w:style>
  <w:style w:type="character" w:customStyle="1" w:styleId="A00">
    <w:name w:val="A0"/>
    <w:rsid w:val="009C1B61"/>
    <w:rPr>
      <w:color w:val="000000"/>
      <w:sz w:val="20"/>
      <w:szCs w:val="20"/>
    </w:rPr>
  </w:style>
  <w:style w:type="paragraph" w:styleId="afff3">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paragraph">
    <w:name w:val="paragraph"/>
    <w:basedOn w:val="a"/>
    <w:rsid w:val="00E8375D"/>
    <w:pPr>
      <w:spacing w:before="100" w:beforeAutospacing="1" w:after="100" w:afterAutospacing="1"/>
    </w:pPr>
  </w:style>
  <w:style w:type="character" w:customStyle="1" w:styleId="d333e5d93">
    <w:name w:val="d333e5d93"/>
    <w:basedOn w:val="a0"/>
    <w:rsid w:val="00E8375D"/>
  </w:style>
  <w:style w:type="character" w:customStyle="1" w:styleId="u889ee6e2">
    <w:name w:val="u889ee6e2"/>
    <w:basedOn w:val="a0"/>
    <w:rsid w:val="00E8375D"/>
  </w:style>
  <w:style w:type="character" w:customStyle="1" w:styleId="10pt">
    <w:name w:val="Основной текст + 10 pt"/>
    <w:rsid w:val="004C0375"/>
    <w:rPr>
      <w:rFonts w:ascii="Times New Roman" w:eastAsia="Times New Roman" w:hAnsi="Times New Roman" w:cs="Times New Roman"/>
      <w:b w:val="0"/>
      <w:bCs w:val="0"/>
      <w:i w:val="0"/>
      <w:iCs w:val="0"/>
      <w:smallCaps w:val="0"/>
      <w:strike w:val="0"/>
      <w:spacing w:val="0"/>
      <w:sz w:val="20"/>
      <w:szCs w:val="20"/>
    </w:rPr>
  </w:style>
  <w:style w:type="character" w:styleId="afff4">
    <w:name w:val="Strong"/>
    <w:basedOn w:val="a0"/>
    <w:uiPriority w:val="22"/>
    <w:qFormat/>
    <w:rsid w:val="005F3471"/>
    <w:rPr>
      <w:b/>
      <w:bCs/>
    </w:rPr>
  </w:style>
  <w:style w:type="character" w:customStyle="1" w:styleId="20">
    <w:name w:val="Заголовок 2 Знак"/>
    <w:basedOn w:val="a0"/>
    <w:link w:val="2"/>
    <w:uiPriority w:val="1"/>
    <w:rsid w:val="001D4654"/>
    <w:rPr>
      <w:b/>
      <w:bCs/>
      <w:i/>
      <w:iCs/>
      <w:sz w:val="28"/>
      <w:szCs w:val="28"/>
      <w:lang w:eastAsia="en-US"/>
    </w:rPr>
  </w:style>
  <w:style w:type="character" w:customStyle="1" w:styleId="10">
    <w:name w:val="Заголовок 1 Знак"/>
    <w:basedOn w:val="a0"/>
    <w:link w:val="1"/>
    <w:uiPriority w:val="1"/>
    <w:rsid w:val="001D4654"/>
    <w:rPr>
      <w:b/>
      <w:bCs/>
      <w:sz w:val="28"/>
    </w:rPr>
  </w:style>
  <w:style w:type="table" w:customStyle="1" w:styleId="TableNormal">
    <w:name w:val="Table Normal"/>
    <w:uiPriority w:val="2"/>
    <w:semiHidden/>
    <w:unhideWhenUsed/>
    <w:qFormat/>
    <w:rsid w:val="001D4654"/>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1D4654"/>
    <w:pPr>
      <w:widowControl w:val="0"/>
      <w:autoSpaceDE w:val="0"/>
      <w:autoSpaceDN w:val="0"/>
    </w:pPr>
    <w:rPr>
      <w:sz w:val="22"/>
      <w:szCs w:val="22"/>
      <w:lang w:eastAsia="en-US"/>
    </w:rPr>
  </w:style>
  <w:style w:type="paragraph" w:customStyle="1" w:styleId="FR2">
    <w:name w:val="FR2"/>
    <w:rsid w:val="0003638C"/>
    <w:pPr>
      <w:widowControl w:val="0"/>
    </w:pPr>
    <w:rPr>
      <w:rFonts w:ascii="Arial" w:hAnsi="Arial"/>
      <w:sz w:val="18"/>
    </w:rPr>
  </w:style>
  <w:style w:type="paragraph" w:customStyle="1" w:styleId="s1">
    <w:name w:val="s_1"/>
    <w:basedOn w:val="a"/>
    <w:rsid w:val="00331B52"/>
    <w:pPr>
      <w:spacing w:before="100" w:beforeAutospacing="1" w:after="100" w:afterAutospacing="1"/>
    </w:pPr>
  </w:style>
  <w:style w:type="paragraph" w:customStyle="1" w:styleId="Standard">
    <w:name w:val="Standard"/>
    <w:rsid w:val="00990FA0"/>
    <w:pPr>
      <w:widowControl w:val="0"/>
      <w:suppressAutoHyphens/>
      <w:autoSpaceDN w:val="0"/>
      <w:textAlignment w:val="baseline"/>
    </w:pPr>
    <w:rPr>
      <w:rFonts w:eastAsiaTheme="minorEastAsia" w:cs="Calibri"/>
      <w:kern w:val="3"/>
      <w:lang w:eastAsia="ar-SA"/>
    </w:rPr>
  </w:style>
  <w:style w:type="paragraph" w:customStyle="1" w:styleId="dt-p">
    <w:name w:val="dt-p"/>
    <w:basedOn w:val="a"/>
    <w:rsid w:val="002F1EA3"/>
    <w:pPr>
      <w:spacing w:before="100" w:beforeAutospacing="1" w:after="100" w:afterAutospacing="1"/>
    </w:pPr>
  </w:style>
  <w:style w:type="character" w:customStyle="1" w:styleId="dt-m">
    <w:name w:val="dt-m"/>
    <w:basedOn w:val="a0"/>
    <w:rsid w:val="002F1EA3"/>
  </w:style>
  <w:style w:type="character" w:customStyle="1" w:styleId="aff4">
    <w:name w:val="Название Знак"/>
    <w:basedOn w:val="a0"/>
    <w:link w:val="aff2"/>
    <w:uiPriority w:val="10"/>
    <w:rsid w:val="00E167AF"/>
    <w:rPr>
      <w:rFonts w:ascii="Arial" w:eastAsia="Microsoft YaHei" w:hAnsi="Arial" w:cs="Mangal"/>
      <w:kern w:val="1"/>
      <w:sz w:val="28"/>
      <w:szCs w:val="28"/>
      <w:lang w:eastAsia="hi-IN" w:bidi="hi-IN"/>
    </w:rPr>
  </w:style>
  <w:style w:type="paragraph" w:customStyle="1" w:styleId="13">
    <w:name w:val="Абзац списка1"/>
    <w:basedOn w:val="a"/>
    <w:rsid w:val="00F63D26"/>
    <w:pPr>
      <w:ind w:left="708"/>
    </w:pPr>
    <w:rPr>
      <w:rFonts w:eastAsia="Calibri"/>
    </w:rPr>
  </w:style>
  <w:style w:type="character" w:customStyle="1" w:styleId="30">
    <w:name w:val="Заголовок 3 Знак"/>
    <w:basedOn w:val="a0"/>
    <w:link w:val="3"/>
    <w:uiPriority w:val="9"/>
    <w:rsid w:val="006141F8"/>
    <w:rPr>
      <w:rFonts w:asciiTheme="majorHAnsi" w:eastAsiaTheme="majorEastAsia" w:hAnsiTheme="majorHAnsi" w:cstheme="majorBidi"/>
      <w:color w:val="243F60" w:themeColor="accent1" w:themeShade="7F"/>
      <w:sz w:val="24"/>
      <w:szCs w:val="24"/>
    </w:rPr>
  </w:style>
  <w:style w:type="character" w:customStyle="1" w:styleId="40">
    <w:name w:val="Заголовок 4 Знак"/>
    <w:basedOn w:val="a0"/>
    <w:link w:val="4"/>
    <w:uiPriority w:val="9"/>
    <w:semiHidden/>
    <w:rsid w:val="00C75081"/>
    <w:rPr>
      <w:rFonts w:asciiTheme="majorHAnsi" w:eastAsiaTheme="majorEastAsia" w:hAnsiTheme="majorHAnsi" w:cstheme="majorBidi"/>
      <w:i/>
      <w:iCs/>
      <w:color w:val="365F91" w:themeColor="accent1" w:themeShade="BF"/>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Body Text 3"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link w:val="10"/>
    <w:uiPriority w:val="1"/>
    <w:qFormat/>
    <w:rsid w:val="00E1046E"/>
    <w:pPr>
      <w:keepNext/>
      <w:jc w:val="center"/>
      <w:outlineLvl w:val="0"/>
    </w:pPr>
    <w:rPr>
      <w:b/>
      <w:bCs/>
      <w:sz w:val="28"/>
      <w:szCs w:val="20"/>
    </w:rPr>
  </w:style>
  <w:style w:type="paragraph" w:styleId="2">
    <w:name w:val="heading 2"/>
    <w:basedOn w:val="a"/>
    <w:link w:val="20"/>
    <w:uiPriority w:val="1"/>
    <w:qFormat/>
    <w:rsid w:val="001D4654"/>
    <w:pPr>
      <w:widowControl w:val="0"/>
      <w:autoSpaceDE w:val="0"/>
      <w:autoSpaceDN w:val="0"/>
      <w:spacing w:before="77"/>
      <w:jc w:val="both"/>
      <w:outlineLvl w:val="1"/>
    </w:pPr>
    <w:rPr>
      <w:b/>
      <w:bCs/>
      <w:i/>
      <w:iCs/>
      <w:sz w:val="28"/>
      <w:szCs w:val="28"/>
      <w:lang w:eastAsia="en-US"/>
    </w:rPr>
  </w:style>
  <w:style w:type="paragraph" w:styleId="3">
    <w:name w:val="heading 3"/>
    <w:basedOn w:val="a"/>
    <w:next w:val="a"/>
    <w:link w:val="30"/>
    <w:uiPriority w:val="9"/>
    <w:unhideWhenUsed/>
    <w:qFormat/>
    <w:rsid w:val="006141F8"/>
    <w:pPr>
      <w:keepNext/>
      <w:keepLines/>
      <w:spacing w:before="40"/>
      <w:outlineLvl w:val="2"/>
    </w:pPr>
    <w:rPr>
      <w:rFonts w:asciiTheme="majorHAnsi" w:eastAsiaTheme="majorEastAsia" w:hAnsiTheme="majorHAnsi" w:cstheme="majorBidi"/>
      <w:color w:val="243F60" w:themeColor="accent1" w:themeShade="7F"/>
    </w:rPr>
  </w:style>
  <w:style w:type="paragraph" w:styleId="4">
    <w:name w:val="heading 4"/>
    <w:basedOn w:val="a"/>
    <w:next w:val="a"/>
    <w:link w:val="40"/>
    <w:uiPriority w:val="9"/>
    <w:semiHidden/>
    <w:unhideWhenUsed/>
    <w:qFormat/>
    <w:rsid w:val="00C75081"/>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1">
    <w:name w:val="Body Text 3"/>
    <w:basedOn w:val="a"/>
    <w:link w:val="32"/>
    <w:rsid w:val="00E1046E"/>
    <w:pPr>
      <w:jc w:val="both"/>
    </w:pPr>
    <w:rPr>
      <w:sz w:val="28"/>
      <w:szCs w:val="28"/>
    </w:rPr>
  </w:style>
  <w:style w:type="paragraph" w:styleId="21">
    <w:name w:val="Body Text Indent 2"/>
    <w:basedOn w:val="a"/>
    <w:link w:val="22"/>
    <w:rsid w:val="00A343B0"/>
    <w:pPr>
      <w:spacing w:after="120" w:line="480" w:lineRule="auto"/>
      <w:ind w:left="283"/>
    </w:pPr>
  </w:style>
  <w:style w:type="paragraph" w:styleId="33">
    <w:name w:val="Body Text Indent 3"/>
    <w:basedOn w:val="a"/>
    <w:link w:val="34"/>
    <w:rsid w:val="00A343B0"/>
    <w:pPr>
      <w:spacing w:after="120"/>
      <w:ind w:left="283"/>
    </w:pPr>
    <w:rPr>
      <w:sz w:val="16"/>
      <w:szCs w:val="16"/>
    </w:rPr>
  </w:style>
  <w:style w:type="table" w:styleId="a6">
    <w:name w:val="Table Grid"/>
    <w:basedOn w:val="a1"/>
    <w:uiPriority w:val="39"/>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uiPriority w:val="99"/>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uiPriority w:val="99"/>
    <w:semiHidden/>
    <w:rsid w:val="0097761B"/>
    <w:rPr>
      <w:rFonts w:ascii="Tahoma" w:hAnsi="Tahoma"/>
      <w:spacing w:val="-2"/>
      <w:sz w:val="16"/>
      <w:szCs w:val="16"/>
    </w:rPr>
  </w:style>
  <w:style w:type="character" w:customStyle="1" w:styleId="ac">
    <w:name w:val="Текст выноски Знак"/>
    <w:link w:val="ab"/>
    <w:uiPriority w:val="99"/>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5">
    <w:name w:val="Заголовок №3_"/>
    <w:link w:val="36"/>
    <w:rsid w:val="00183DEF"/>
    <w:rPr>
      <w:sz w:val="26"/>
      <w:szCs w:val="26"/>
      <w:shd w:val="clear" w:color="auto" w:fill="FFFFFF"/>
    </w:rPr>
  </w:style>
  <w:style w:type="paragraph" w:customStyle="1" w:styleId="36">
    <w:name w:val="Заголовок №3"/>
    <w:basedOn w:val="a"/>
    <w:link w:val="35"/>
    <w:rsid w:val="00183DEF"/>
    <w:pPr>
      <w:shd w:val="clear" w:color="auto" w:fill="FFFFFF"/>
      <w:spacing w:before="240" w:line="326" w:lineRule="exact"/>
      <w:outlineLvl w:val="2"/>
    </w:pPr>
    <w:rPr>
      <w:sz w:val="26"/>
      <w:szCs w:val="26"/>
    </w:rPr>
  </w:style>
  <w:style w:type="character" w:customStyle="1" w:styleId="af">
    <w:name w:val="Основной текст_"/>
    <w:link w:val="11"/>
    <w:rsid w:val="00183DEF"/>
    <w:rPr>
      <w:sz w:val="26"/>
      <w:szCs w:val="26"/>
      <w:shd w:val="clear" w:color="auto" w:fill="FFFFFF"/>
    </w:rPr>
  </w:style>
  <w:style w:type="character" w:customStyle="1" w:styleId="37">
    <w:name w:val="Основной текст (3)_"/>
    <w:link w:val="38"/>
    <w:rsid w:val="00183DEF"/>
    <w:rPr>
      <w:sz w:val="27"/>
      <w:szCs w:val="27"/>
      <w:shd w:val="clear" w:color="auto" w:fill="FFFFFF"/>
    </w:rPr>
  </w:style>
  <w:style w:type="character" w:customStyle="1" w:styleId="23">
    <w:name w:val="Заголовок №2_"/>
    <w:link w:val="24"/>
    <w:rsid w:val="00183DEF"/>
    <w:rPr>
      <w:sz w:val="26"/>
      <w:szCs w:val="26"/>
      <w:shd w:val="clear" w:color="auto" w:fill="FFFFFF"/>
    </w:rPr>
  </w:style>
  <w:style w:type="paragraph" w:customStyle="1" w:styleId="11">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8">
    <w:name w:val="Основной текст (3)"/>
    <w:basedOn w:val="a"/>
    <w:link w:val="37"/>
    <w:rsid w:val="00183DEF"/>
    <w:pPr>
      <w:shd w:val="clear" w:color="auto" w:fill="FFFFFF"/>
      <w:spacing w:after="240" w:line="322" w:lineRule="exact"/>
      <w:ind w:firstLine="580"/>
      <w:jc w:val="both"/>
    </w:pPr>
    <w:rPr>
      <w:sz w:val="27"/>
      <w:szCs w:val="27"/>
    </w:rPr>
  </w:style>
  <w:style w:type="paragraph" w:customStyle="1" w:styleId="24">
    <w:name w:val="Заголовок №2"/>
    <w:basedOn w:val="a"/>
    <w:link w:val="23"/>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9">
    <w:name w:val="List 3"/>
    <w:basedOn w:val="a"/>
    <w:rsid w:val="00095A44"/>
    <w:pPr>
      <w:ind w:left="849" w:hanging="283"/>
    </w:pPr>
  </w:style>
  <w:style w:type="paragraph" w:styleId="afc">
    <w:name w:val="List"/>
    <w:basedOn w:val="a"/>
    <w:rsid w:val="00095A44"/>
    <w:pPr>
      <w:ind w:left="283" w:hanging="283"/>
    </w:pPr>
  </w:style>
  <w:style w:type="paragraph" w:styleId="25">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2">
    <w:name w:val="Цитата1"/>
    <w:basedOn w:val="a"/>
    <w:rsid w:val="00095A44"/>
    <w:pPr>
      <w:widowControl w:val="0"/>
      <w:shd w:val="clear" w:color="auto" w:fill="FFFFFF"/>
      <w:ind w:left="1075" w:right="922"/>
      <w:jc w:val="center"/>
    </w:pPr>
    <w:rPr>
      <w:b/>
      <w:sz w:val="28"/>
      <w:szCs w:val="20"/>
    </w:rPr>
  </w:style>
  <w:style w:type="paragraph" w:styleId="41">
    <w:name w:val="List 4"/>
    <w:basedOn w:val="a"/>
    <w:uiPriority w:val="99"/>
    <w:semiHidden/>
    <w:unhideWhenUsed/>
    <w:rsid w:val="00932416"/>
    <w:pPr>
      <w:ind w:left="1132" w:hanging="283"/>
      <w:contextualSpacing/>
    </w:pPr>
  </w:style>
  <w:style w:type="paragraph" w:styleId="3a">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link w:val="aff4"/>
    <w:uiPriority w:val="10"/>
    <w:qFormat/>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5"/>
    <w:uiPriority w:val="1"/>
    <w:unhideWhenUsed/>
    <w:qFormat/>
    <w:rsid w:val="000B5109"/>
    <w:pPr>
      <w:spacing w:after="120"/>
    </w:pPr>
  </w:style>
  <w:style w:type="character" w:customStyle="1" w:styleId="aff5">
    <w:name w:val="Основной текст Знак"/>
    <w:link w:val="aff3"/>
    <w:uiPriority w:val="1"/>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6">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2">
    <w:name w:val="Основной текст с отступом 2 Знак"/>
    <w:link w:val="21"/>
    <w:rsid w:val="000E7768"/>
    <w:rPr>
      <w:sz w:val="24"/>
      <w:szCs w:val="24"/>
    </w:rPr>
  </w:style>
  <w:style w:type="paragraph" w:styleId="aff7">
    <w:name w:val="Normal (Web)"/>
    <w:basedOn w:val="a"/>
    <w:uiPriority w:val="99"/>
    <w:unhideWhenUsed/>
    <w:rsid w:val="0089188A"/>
    <w:pPr>
      <w:spacing w:before="100" w:beforeAutospacing="1" w:after="100" w:afterAutospacing="1"/>
    </w:pPr>
  </w:style>
  <w:style w:type="character" w:customStyle="1" w:styleId="32">
    <w:name w:val="Основной текст 3 Знак"/>
    <w:link w:val="31"/>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8">
    <w:name w:val="endnote text"/>
    <w:basedOn w:val="a"/>
    <w:link w:val="aff9"/>
    <w:uiPriority w:val="99"/>
    <w:semiHidden/>
    <w:unhideWhenUsed/>
    <w:rsid w:val="0081361A"/>
    <w:rPr>
      <w:sz w:val="20"/>
      <w:szCs w:val="20"/>
    </w:rPr>
  </w:style>
  <w:style w:type="character" w:customStyle="1" w:styleId="aff9">
    <w:name w:val="Текст концевой сноски Знак"/>
    <w:basedOn w:val="a0"/>
    <w:link w:val="aff8"/>
    <w:uiPriority w:val="99"/>
    <w:semiHidden/>
    <w:rsid w:val="0081361A"/>
  </w:style>
  <w:style w:type="character" w:styleId="affa">
    <w:name w:val="endnote reference"/>
    <w:uiPriority w:val="99"/>
    <w:semiHidden/>
    <w:unhideWhenUsed/>
    <w:rsid w:val="0081361A"/>
    <w:rPr>
      <w:vertAlign w:val="superscript"/>
    </w:rPr>
  </w:style>
  <w:style w:type="paragraph" w:styleId="affb">
    <w:name w:val="Document Map"/>
    <w:basedOn w:val="a"/>
    <w:link w:val="affc"/>
    <w:uiPriority w:val="99"/>
    <w:semiHidden/>
    <w:unhideWhenUsed/>
    <w:rsid w:val="00CC3B1B"/>
    <w:rPr>
      <w:rFonts w:ascii="Tahoma" w:hAnsi="Tahoma"/>
      <w:sz w:val="16"/>
      <w:szCs w:val="16"/>
    </w:rPr>
  </w:style>
  <w:style w:type="character" w:customStyle="1" w:styleId="affc">
    <w:name w:val="Схема документа Знак"/>
    <w:link w:val="affb"/>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d">
    <w:name w:val="annotation reference"/>
    <w:uiPriority w:val="99"/>
    <w:semiHidden/>
    <w:unhideWhenUsed/>
    <w:rsid w:val="00DD0F12"/>
    <w:rPr>
      <w:sz w:val="16"/>
      <w:szCs w:val="16"/>
    </w:rPr>
  </w:style>
  <w:style w:type="paragraph" w:styleId="affe">
    <w:name w:val="annotation text"/>
    <w:basedOn w:val="a"/>
    <w:link w:val="afff"/>
    <w:uiPriority w:val="99"/>
    <w:semiHidden/>
    <w:unhideWhenUsed/>
    <w:rsid w:val="00DD0F12"/>
    <w:rPr>
      <w:sz w:val="20"/>
      <w:szCs w:val="20"/>
    </w:rPr>
  </w:style>
  <w:style w:type="character" w:customStyle="1" w:styleId="afff">
    <w:name w:val="Текст примечания Знак"/>
    <w:basedOn w:val="a0"/>
    <w:link w:val="affe"/>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0">
    <w:name w:val="annotation subject"/>
    <w:basedOn w:val="affe"/>
    <w:next w:val="affe"/>
    <w:link w:val="afff1"/>
    <w:uiPriority w:val="99"/>
    <w:semiHidden/>
    <w:unhideWhenUsed/>
    <w:rsid w:val="00501F36"/>
    <w:rPr>
      <w:b/>
      <w:bCs/>
    </w:rPr>
  </w:style>
  <w:style w:type="character" w:customStyle="1" w:styleId="afff1">
    <w:name w:val="Тема примечания Знак"/>
    <w:link w:val="afff0"/>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2">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4">
    <w:name w:val="Основной текст с отступом 3 Знак"/>
    <w:basedOn w:val="a0"/>
    <w:link w:val="33"/>
    <w:rsid w:val="00E963B7"/>
    <w:rPr>
      <w:sz w:val="16"/>
      <w:szCs w:val="16"/>
    </w:rPr>
  </w:style>
  <w:style w:type="character" w:customStyle="1" w:styleId="A00">
    <w:name w:val="A0"/>
    <w:rsid w:val="009C1B61"/>
    <w:rPr>
      <w:color w:val="000000"/>
      <w:sz w:val="20"/>
      <w:szCs w:val="20"/>
    </w:rPr>
  </w:style>
  <w:style w:type="paragraph" w:styleId="afff3">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paragraph">
    <w:name w:val="paragraph"/>
    <w:basedOn w:val="a"/>
    <w:rsid w:val="00E8375D"/>
    <w:pPr>
      <w:spacing w:before="100" w:beforeAutospacing="1" w:after="100" w:afterAutospacing="1"/>
    </w:pPr>
  </w:style>
  <w:style w:type="character" w:customStyle="1" w:styleId="d333e5d93">
    <w:name w:val="d333e5d93"/>
    <w:basedOn w:val="a0"/>
    <w:rsid w:val="00E8375D"/>
  </w:style>
  <w:style w:type="character" w:customStyle="1" w:styleId="u889ee6e2">
    <w:name w:val="u889ee6e2"/>
    <w:basedOn w:val="a0"/>
    <w:rsid w:val="00E8375D"/>
  </w:style>
  <w:style w:type="character" w:customStyle="1" w:styleId="10pt">
    <w:name w:val="Основной текст + 10 pt"/>
    <w:rsid w:val="004C0375"/>
    <w:rPr>
      <w:rFonts w:ascii="Times New Roman" w:eastAsia="Times New Roman" w:hAnsi="Times New Roman" w:cs="Times New Roman"/>
      <w:b w:val="0"/>
      <w:bCs w:val="0"/>
      <w:i w:val="0"/>
      <w:iCs w:val="0"/>
      <w:smallCaps w:val="0"/>
      <w:strike w:val="0"/>
      <w:spacing w:val="0"/>
      <w:sz w:val="20"/>
      <w:szCs w:val="20"/>
    </w:rPr>
  </w:style>
  <w:style w:type="character" w:styleId="afff4">
    <w:name w:val="Strong"/>
    <w:basedOn w:val="a0"/>
    <w:uiPriority w:val="22"/>
    <w:qFormat/>
    <w:rsid w:val="005F3471"/>
    <w:rPr>
      <w:b/>
      <w:bCs/>
    </w:rPr>
  </w:style>
  <w:style w:type="character" w:customStyle="1" w:styleId="20">
    <w:name w:val="Заголовок 2 Знак"/>
    <w:basedOn w:val="a0"/>
    <w:link w:val="2"/>
    <w:uiPriority w:val="1"/>
    <w:rsid w:val="001D4654"/>
    <w:rPr>
      <w:b/>
      <w:bCs/>
      <w:i/>
      <w:iCs/>
      <w:sz w:val="28"/>
      <w:szCs w:val="28"/>
      <w:lang w:eastAsia="en-US"/>
    </w:rPr>
  </w:style>
  <w:style w:type="character" w:customStyle="1" w:styleId="10">
    <w:name w:val="Заголовок 1 Знак"/>
    <w:basedOn w:val="a0"/>
    <w:link w:val="1"/>
    <w:uiPriority w:val="1"/>
    <w:rsid w:val="001D4654"/>
    <w:rPr>
      <w:b/>
      <w:bCs/>
      <w:sz w:val="28"/>
    </w:rPr>
  </w:style>
  <w:style w:type="table" w:customStyle="1" w:styleId="TableNormal">
    <w:name w:val="Table Normal"/>
    <w:uiPriority w:val="2"/>
    <w:semiHidden/>
    <w:unhideWhenUsed/>
    <w:qFormat/>
    <w:rsid w:val="001D4654"/>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1D4654"/>
    <w:pPr>
      <w:widowControl w:val="0"/>
      <w:autoSpaceDE w:val="0"/>
      <w:autoSpaceDN w:val="0"/>
    </w:pPr>
    <w:rPr>
      <w:sz w:val="22"/>
      <w:szCs w:val="22"/>
      <w:lang w:eastAsia="en-US"/>
    </w:rPr>
  </w:style>
  <w:style w:type="paragraph" w:customStyle="1" w:styleId="FR2">
    <w:name w:val="FR2"/>
    <w:rsid w:val="0003638C"/>
    <w:pPr>
      <w:widowControl w:val="0"/>
    </w:pPr>
    <w:rPr>
      <w:rFonts w:ascii="Arial" w:hAnsi="Arial"/>
      <w:sz w:val="18"/>
    </w:rPr>
  </w:style>
  <w:style w:type="paragraph" w:customStyle="1" w:styleId="s1">
    <w:name w:val="s_1"/>
    <w:basedOn w:val="a"/>
    <w:rsid w:val="00331B52"/>
    <w:pPr>
      <w:spacing w:before="100" w:beforeAutospacing="1" w:after="100" w:afterAutospacing="1"/>
    </w:pPr>
  </w:style>
  <w:style w:type="paragraph" w:customStyle="1" w:styleId="Standard">
    <w:name w:val="Standard"/>
    <w:rsid w:val="00990FA0"/>
    <w:pPr>
      <w:widowControl w:val="0"/>
      <w:suppressAutoHyphens/>
      <w:autoSpaceDN w:val="0"/>
      <w:textAlignment w:val="baseline"/>
    </w:pPr>
    <w:rPr>
      <w:rFonts w:eastAsiaTheme="minorEastAsia" w:cs="Calibri"/>
      <w:kern w:val="3"/>
      <w:lang w:eastAsia="ar-SA"/>
    </w:rPr>
  </w:style>
  <w:style w:type="paragraph" w:customStyle="1" w:styleId="dt-p">
    <w:name w:val="dt-p"/>
    <w:basedOn w:val="a"/>
    <w:rsid w:val="002F1EA3"/>
    <w:pPr>
      <w:spacing w:before="100" w:beforeAutospacing="1" w:after="100" w:afterAutospacing="1"/>
    </w:pPr>
  </w:style>
  <w:style w:type="character" w:customStyle="1" w:styleId="dt-m">
    <w:name w:val="dt-m"/>
    <w:basedOn w:val="a0"/>
    <w:rsid w:val="002F1EA3"/>
  </w:style>
  <w:style w:type="character" w:customStyle="1" w:styleId="aff4">
    <w:name w:val="Название Знак"/>
    <w:basedOn w:val="a0"/>
    <w:link w:val="aff2"/>
    <w:uiPriority w:val="10"/>
    <w:rsid w:val="00E167AF"/>
    <w:rPr>
      <w:rFonts w:ascii="Arial" w:eastAsia="Microsoft YaHei" w:hAnsi="Arial" w:cs="Mangal"/>
      <w:kern w:val="1"/>
      <w:sz w:val="28"/>
      <w:szCs w:val="28"/>
      <w:lang w:eastAsia="hi-IN" w:bidi="hi-IN"/>
    </w:rPr>
  </w:style>
  <w:style w:type="paragraph" w:customStyle="1" w:styleId="13">
    <w:name w:val="Абзац списка1"/>
    <w:basedOn w:val="a"/>
    <w:rsid w:val="00F63D26"/>
    <w:pPr>
      <w:ind w:left="708"/>
    </w:pPr>
    <w:rPr>
      <w:rFonts w:eastAsia="Calibri"/>
    </w:rPr>
  </w:style>
  <w:style w:type="character" w:customStyle="1" w:styleId="30">
    <w:name w:val="Заголовок 3 Знак"/>
    <w:basedOn w:val="a0"/>
    <w:link w:val="3"/>
    <w:uiPriority w:val="9"/>
    <w:rsid w:val="006141F8"/>
    <w:rPr>
      <w:rFonts w:asciiTheme="majorHAnsi" w:eastAsiaTheme="majorEastAsia" w:hAnsiTheme="majorHAnsi" w:cstheme="majorBidi"/>
      <w:color w:val="243F60" w:themeColor="accent1" w:themeShade="7F"/>
      <w:sz w:val="24"/>
      <w:szCs w:val="24"/>
    </w:rPr>
  </w:style>
  <w:style w:type="character" w:customStyle="1" w:styleId="40">
    <w:name w:val="Заголовок 4 Знак"/>
    <w:basedOn w:val="a0"/>
    <w:link w:val="4"/>
    <w:uiPriority w:val="9"/>
    <w:semiHidden/>
    <w:rsid w:val="00C75081"/>
    <w:rPr>
      <w:rFonts w:asciiTheme="majorHAnsi" w:eastAsiaTheme="majorEastAsia" w:hAnsiTheme="majorHAnsi" w:cstheme="majorBidi"/>
      <w:i/>
      <w:iCs/>
      <w:color w:val="365F91" w:themeColor="accent1" w:themeShade="B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540124">
      <w:bodyDiv w:val="1"/>
      <w:marLeft w:val="0"/>
      <w:marRight w:val="0"/>
      <w:marTop w:val="0"/>
      <w:marBottom w:val="0"/>
      <w:divBdr>
        <w:top w:val="none" w:sz="0" w:space="0" w:color="auto"/>
        <w:left w:val="none" w:sz="0" w:space="0" w:color="auto"/>
        <w:bottom w:val="none" w:sz="0" w:space="0" w:color="auto"/>
        <w:right w:val="none" w:sz="0" w:space="0" w:color="auto"/>
      </w:divBdr>
      <w:divsChild>
        <w:div w:id="740365969">
          <w:marLeft w:val="0"/>
          <w:marRight w:val="0"/>
          <w:marTop w:val="0"/>
          <w:marBottom w:val="0"/>
          <w:divBdr>
            <w:top w:val="none" w:sz="0" w:space="0" w:color="auto"/>
            <w:left w:val="none" w:sz="0" w:space="0" w:color="auto"/>
            <w:bottom w:val="none" w:sz="0" w:space="0" w:color="auto"/>
            <w:right w:val="none" w:sz="0" w:space="0" w:color="auto"/>
          </w:divBdr>
          <w:divsChild>
            <w:div w:id="1615751814">
              <w:marLeft w:val="0"/>
              <w:marRight w:val="0"/>
              <w:marTop w:val="0"/>
              <w:marBottom w:val="0"/>
              <w:divBdr>
                <w:top w:val="none" w:sz="0" w:space="0" w:color="auto"/>
                <w:left w:val="none" w:sz="0" w:space="0" w:color="auto"/>
                <w:bottom w:val="none" w:sz="0" w:space="0" w:color="auto"/>
                <w:right w:val="none" w:sz="0" w:space="0" w:color="auto"/>
              </w:divBdr>
              <w:divsChild>
                <w:div w:id="261378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13507">
          <w:marLeft w:val="0"/>
          <w:marRight w:val="0"/>
          <w:marTop w:val="0"/>
          <w:marBottom w:val="0"/>
          <w:divBdr>
            <w:top w:val="none" w:sz="0" w:space="0" w:color="auto"/>
            <w:left w:val="none" w:sz="0" w:space="0" w:color="auto"/>
            <w:bottom w:val="none" w:sz="0" w:space="0" w:color="auto"/>
            <w:right w:val="none" w:sz="0" w:space="0" w:color="auto"/>
          </w:divBdr>
          <w:divsChild>
            <w:div w:id="1944217238">
              <w:marLeft w:val="0"/>
              <w:marRight w:val="0"/>
              <w:marTop w:val="0"/>
              <w:marBottom w:val="0"/>
              <w:divBdr>
                <w:top w:val="none" w:sz="0" w:space="0" w:color="auto"/>
                <w:left w:val="none" w:sz="0" w:space="0" w:color="auto"/>
                <w:bottom w:val="none" w:sz="0" w:space="0" w:color="auto"/>
                <w:right w:val="none" w:sz="0" w:space="0" w:color="auto"/>
              </w:divBdr>
              <w:divsChild>
                <w:div w:id="105496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119101">
      <w:bodyDiv w:val="1"/>
      <w:marLeft w:val="0"/>
      <w:marRight w:val="0"/>
      <w:marTop w:val="0"/>
      <w:marBottom w:val="0"/>
      <w:divBdr>
        <w:top w:val="none" w:sz="0" w:space="0" w:color="auto"/>
        <w:left w:val="none" w:sz="0" w:space="0" w:color="auto"/>
        <w:bottom w:val="none" w:sz="0" w:space="0" w:color="auto"/>
        <w:right w:val="none" w:sz="0" w:space="0" w:color="auto"/>
      </w:divBdr>
      <w:divsChild>
        <w:div w:id="1086145427">
          <w:marLeft w:val="0"/>
          <w:marRight w:val="0"/>
          <w:marTop w:val="0"/>
          <w:marBottom w:val="0"/>
          <w:divBdr>
            <w:top w:val="none" w:sz="0" w:space="0" w:color="auto"/>
            <w:left w:val="none" w:sz="0" w:space="0" w:color="auto"/>
            <w:bottom w:val="none" w:sz="0" w:space="0" w:color="auto"/>
            <w:right w:val="none" w:sz="0" w:space="0" w:color="auto"/>
          </w:divBdr>
          <w:divsChild>
            <w:div w:id="653996898">
              <w:marLeft w:val="0"/>
              <w:marRight w:val="0"/>
              <w:marTop w:val="0"/>
              <w:marBottom w:val="0"/>
              <w:divBdr>
                <w:top w:val="none" w:sz="0" w:space="0" w:color="auto"/>
                <w:left w:val="none" w:sz="0" w:space="0" w:color="auto"/>
                <w:bottom w:val="none" w:sz="0" w:space="0" w:color="auto"/>
                <w:right w:val="none" w:sz="0" w:space="0" w:color="auto"/>
              </w:divBdr>
              <w:divsChild>
                <w:div w:id="133527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789913">
          <w:marLeft w:val="0"/>
          <w:marRight w:val="0"/>
          <w:marTop w:val="0"/>
          <w:marBottom w:val="0"/>
          <w:divBdr>
            <w:top w:val="none" w:sz="0" w:space="0" w:color="auto"/>
            <w:left w:val="none" w:sz="0" w:space="0" w:color="auto"/>
            <w:bottom w:val="none" w:sz="0" w:space="0" w:color="auto"/>
            <w:right w:val="none" w:sz="0" w:space="0" w:color="auto"/>
          </w:divBdr>
          <w:divsChild>
            <w:div w:id="2140413342">
              <w:marLeft w:val="0"/>
              <w:marRight w:val="0"/>
              <w:marTop w:val="0"/>
              <w:marBottom w:val="0"/>
              <w:divBdr>
                <w:top w:val="none" w:sz="0" w:space="0" w:color="auto"/>
                <w:left w:val="none" w:sz="0" w:space="0" w:color="auto"/>
                <w:bottom w:val="none" w:sz="0" w:space="0" w:color="auto"/>
                <w:right w:val="none" w:sz="0" w:space="0" w:color="auto"/>
              </w:divBdr>
              <w:divsChild>
                <w:div w:id="2078741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371573">
      <w:bodyDiv w:val="1"/>
      <w:marLeft w:val="0"/>
      <w:marRight w:val="0"/>
      <w:marTop w:val="0"/>
      <w:marBottom w:val="0"/>
      <w:divBdr>
        <w:top w:val="none" w:sz="0" w:space="0" w:color="auto"/>
        <w:left w:val="none" w:sz="0" w:space="0" w:color="auto"/>
        <w:bottom w:val="none" w:sz="0" w:space="0" w:color="auto"/>
        <w:right w:val="none" w:sz="0" w:space="0" w:color="auto"/>
      </w:divBdr>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216815">
      <w:bodyDiv w:val="1"/>
      <w:marLeft w:val="0"/>
      <w:marRight w:val="0"/>
      <w:marTop w:val="0"/>
      <w:marBottom w:val="0"/>
      <w:divBdr>
        <w:top w:val="none" w:sz="0" w:space="0" w:color="auto"/>
        <w:left w:val="none" w:sz="0" w:space="0" w:color="auto"/>
        <w:bottom w:val="none" w:sz="0" w:space="0" w:color="auto"/>
        <w:right w:val="none" w:sz="0" w:space="0" w:color="auto"/>
      </w:divBdr>
      <w:divsChild>
        <w:div w:id="1672293446">
          <w:marLeft w:val="0"/>
          <w:marRight w:val="0"/>
          <w:marTop w:val="0"/>
          <w:marBottom w:val="0"/>
          <w:divBdr>
            <w:top w:val="none" w:sz="0" w:space="0" w:color="auto"/>
            <w:left w:val="none" w:sz="0" w:space="0" w:color="auto"/>
            <w:bottom w:val="none" w:sz="0" w:space="0" w:color="auto"/>
            <w:right w:val="none" w:sz="0" w:space="0" w:color="auto"/>
          </w:divBdr>
          <w:divsChild>
            <w:div w:id="2019039850">
              <w:marLeft w:val="0"/>
              <w:marRight w:val="0"/>
              <w:marTop w:val="0"/>
              <w:marBottom w:val="0"/>
              <w:divBdr>
                <w:top w:val="none" w:sz="0" w:space="0" w:color="auto"/>
                <w:left w:val="none" w:sz="0" w:space="0" w:color="auto"/>
                <w:bottom w:val="none" w:sz="0" w:space="0" w:color="auto"/>
                <w:right w:val="none" w:sz="0" w:space="0" w:color="auto"/>
              </w:divBdr>
              <w:divsChild>
                <w:div w:id="40906461">
                  <w:marLeft w:val="0"/>
                  <w:marRight w:val="0"/>
                  <w:marTop w:val="0"/>
                  <w:marBottom w:val="0"/>
                  <w:divBdr>
                    <w:top w:val="none" w:sz="0" w:space="0" w:color="auto"/>
                    <w:left w:val="none" w:sz="0" w:space="0" w:color="auto"/>
                    <w:bottom w:val="none" w:sz="0" w:space="0" w:color="auto"/>
                    <w:right w:val="none" w:sz="0" w:space="0" w:color="auto"/>
                  </w:divBdr>
                  <w:divsChild>
                    <w:div w:id="1703747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81318">
          <w:marLeft w:val="0"/>
          <w:marRight w:val="0"/>
          <w:marTop w:val="0"/>
          <w:marBottom w:val="0"/>
          <w:divBdr>
            <w:top w:val="none" w:sz="0" w:space="0" w:color="auto"/>
            <w:left w:val="none" w:sz="0" w:space="0" w:color="auto"/>
            <w:bottom w:val="none" w:sz="0" w:space="0" w:color="auto"/>
            <w:right w:val="none" w:sz="0" w:space="0" w:color="auto"/>
          </w:divBdr>
          <w:divsChild>
            <w:div w:id="809329394">
              <w:marLeft w:val="0"/>
              <w:marRight w:val="0"/>
              <w:marTop w:val="0"/>
              <w:marBottom w:val="0"/>
              <w:divBdr>
                <w:top w:val="none" w:sz="0" w:space="0" w:color="auto"/>
                <w:left w:val="none" w:sz="0" w:space="0" w:color="auto"/>
                <w:bottom w:val="none" w:sz="0" w:space="0" w:color="auto"/>
                <w:right w:val="none" w:sz="0" w:space="0" w:color="auto"/>
              </w:divBdr>
              <w:divsChild>
                <w:div w:id="53506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8768210">
      <w:bodyDiv w:val="1"/>
      <w:marLeft w:val="0"/>
      <w:marRight w:val="0"/>
      <w:marTop w:val="0"/>
      <w:marBottom w:val="0"/>
      <w:divBdr>
        <w:top w:val="none" w:sz="0" w:space="0" w:color="auto"/>
        <w:left w:val="none" w:sz="0" w:space="0" w:color="auto"/>
        <w:bottom w:val="none" w:sz="0" w:space="0" w:color="auto"/>
        <w:right w:val="none" w:sz="0" w:space="0" w:color="auto"/>
      </w:divBdr>
      <w:divsChild>
        <w:div w:id="1806266746">
          <w:marLeft w:val="0"/>
          <w:marRight w:val="0"/>
          <w:marTop w:val="0"/>
          <w:marBottom w:val="0"/>
          <w:divBdr>
            <w:top w:val="none" w:sz="0" w:space="0" w:color="auto"/>
            <w:left w:val="none" w:sz="0" w:space="0" w:color="auto"/>
            <w:bottom w:val="none" w:sz="0" w:space="0" w:color="auto"/>
            <w:right w:val="none" w:sz="0" w:space="0" w:color="auto"/>
          </w:divBdr>
          <w:divsChild>
            <w:div w:id="938610198">
              <w:marLeft w:val="0"/>
              <w:marRight w:val="0"/>
              <w:marTop w:val="0"/>
              <w:marBottom w:val="0"/>
              <w:divBdr>
                <w:top w:val="none" w:sz="0" w:space="0" w:color="auto"/>
                <w:left w:val="none" w:sz="0" w:space="0" w:color="auto"/>
                <w:bottom w:val="none" w:sz="0" w:space="0" w:color="auto"/>
                <w:right w:val="none" w:sz="0" w:space="0" w:color="auto"/>
              </w:divBdr>
              <w:divsChild>
                <w:div w:id="601257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561097">
          <w:marLeft w:val="0"/>
          <w:marRight w:val="0"/>
          <w:marTop w:val="0"/>
          <w:marBottom w:val="0"/>
          <w:divBdr>
            <w:top w:val="none" w:sz="0" w:space="0" w:color="auto"/>
            <w:left w:val="none" w:sz="0" w:space="0" w:color="auto"/>
            <w:bottom w:val="none" w:sz="0" w:space="0" w:color="auto"/>
            <w:right w:val="none" w:sz="0" w:space="0" w:color="auto"/>
          </w:divBdr>
          <w:divsChild>
            <w:div w:id="1527714847">
              <w:marLeft w:val="0"/>
              <w:marRight w:val="0"/>
              <w:marTop w:val="0"/>
              <w:marBottom w:val="0"/>
              <w:divBdr>
                <w:top w:val="none" w:sz="0" w:space="0" w:color="auto"/>
                <w:left w:val="none" w:sz="0" w:space="0" w:color="auto"/>
                <w:bottom w:val="none" w:sz="0" w:space="0" w:color="auto"/>
                <w:right w:val="none" w:sz="0" w:space="0" w:color="auto"/>
              </w:divBdr>
              <w:divsChild>
                <w:div w:id="249973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365867">
      <w:bodyDiv w:val="1"/>
      <w:marLeft w:val="0"/>
      <w:marRight w:val="0"/>
      <w:marTop w:val="0"/>
      <w:marBottom w:val="0"/>
      <w:divBdr>
        <w:top w:val="none" w:sz="0" w:space="0" w:color="auto"/>
        <w:left w:val="none" w:sz="0" w:space="0" w:color="auto"/>
        <w:bottom w:val="none" w:sz="0" w:space="0" w:color="auto"/>
        <w:right w:val="none" w:sz="0" w:space="0" w:color="auto"/>
      </w:divBdr>
      <w:divsChild>
        <w:div w:id="399522122">
          <w:marLeft w:val="0"/>
          <w:marRight w:val="0"/>
          <w:marTop w:val="0"/>
          <w:marBottom w:val="0"/>
          <w:divBdr>
            <w:top w:val="none" w:sz="0" w:space="0" w:color="auto"/>
            <w:left w:val="none" w:sz="0" w:space="0" w:color="auto"/>
            <w:bottom w:val="none" w:sz="0" w:space="0" w:color="auto"/>
            <w:right w:val="none" w:sz="0" w:space="0" w:color="auto"/>
          </w:divBdr>
          <w:divsChild>
            <w:div w:id="299577965">
              <w:marLeft w:val="0"/>
              <w:marRight w:val="0"/>
              <w:marTop w:val="0"/>
              <w:marBottom w:val="0"/>
              <w:divBdr>
                <w:top w:val="none" w:sz="0" w:space="0" w:color="auto"/>
                <w:left w:val="none" w:sz="0" w:space="0" w:color="auto"/>
                <w:bottom w:val="none" w:sz="0" w:space="0" w:color="auto"/>
                <w:right w:val="none" w:sz="0" w:space="0" w:color="auto"/>
              </w:divBdr>
              <w:divsChild>
                <w:div w:id="2039889498">
                  <w:marLeft w:val="0"/>
                  <w:marRight w:val="0"/>
                  <w:marTop w:val="0"/>
                  <w:marBottom w:val="0"/>
                  <w:divBdr>
                    <w:top w:val="none" w:sz="0" w:space="0" w:color="auto"/>
                    <w:left w:val="none" w:sz="0" w:space="0" w:color="auto"/>
                    <w:bottom w:val="none" w:sz="0" w:space="0" w:color="auto"/>
                    <w:right w:val="none" w:sz="0" w:space="0" w:color="auto"/>
                  </w:divBdr>
                  <w:divsChild>
                    <w:div w:id="144029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0314912">
      <w:bodyDiv w:val="1"/>
      <w:marLeft w:val="0"/>
      <w:marRight w:val="0"/>
      <w:marTop w:val="0"/>
      <w:marBottom w:val="0"/>
      <w:divBdr>
        <w:top w:val="none" w:sz="0" w:space="0" w:color="auto"/>
        <w:left w:val="none" w:sz="0" w:space="0" w:color="auto"/>
        <w:bottom w:val="none" w:sz="0" w:space="0" w:color="auto"/>
        <w:right w:val="none" w:sz="0" w:space="0" w:color="auto"/>
      </w:divBdr>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897134826">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041200848">
      <w:bodyDiv w:val="1"/>
      <w:marLeft w:val="0"/>
      <w:marRight w:val="0"/>
      <w:marTop w:val="0"/>
      <w:marBottom w:val="0"/>
      <w:divBdr>
        <w:top w:val="none" w:sz="0" w:space="0" w:color="auto"/>
        <w:left w:val="none" w:sz="0" w:space="0" w:color="auto"/>
        <w:bottom w:val="none" w:sz="0" w:space="0" w:color="auto"/>
        <w:right w:val="none" w:sz="0" w:space="0" w:color="auto"/>
      </w:divBdr>
      <w:divsChild>
        <w:div w:id="25453787">
          <w:marLeft w:val="0"/>
          <w:marRight w:val="0"/>
          <w:marTop w:val="0"/>
          <w:marBottom w:val="0"/>
          <w:divBdr>
            <w:top w:val="none" w:sz="0" w:space="0" w:color="auto"/>
            <w:left w:val="none" w:sz="0" w:space="0" w:color="auto"/>
            <w:bottom w:val="none" w:sz="0" w:space="0" w:color="auto"/>
            <w:right w:val="none" w:sz="0" w:space="0" w:color="auto"/>
          </w:divBdr>
          <w:divsChild>
            <w:div w:id="792751315">
              <w:marLeft w:val="0"/>
              <w:marRight w:val="0"/>
              <w:marTop w:val="0"/>
              <w:marBottom w:val="0"/>
              <w:divBdr>
                <w:top w:val="none" w:sz="0" w:space="0" w:color="auto"/>
                <w:left w:val="none" w:sz="0" w:space="0" w:color="auto"/>
                <w:bottom w:val="none" w:sz="0" w:space="0" w:color="auto"/>
                <w:right w:val="none" w:sz="0" w:space="0" w:color="auto"/>
              </w:divBdr>
              <w:divsChild>
                <w:div w:id="268661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2860212">
          <w:marLeft w:val="0"/>
          <w:marRight w:val="0"/>
          <w:marTop w:val="0"/>
          <w:marBottom w:val="0"/>
          <w:divBdr>
            <w:top w:val="none" w:sz="0" w:space="0" w:color="auto"/>
            <w:left w:val="none" w:sz="0" w:space="0" w:color="auto"/>
            <w:bottom w:val="none" w:sz="0" w:space="0" w:color="auto"/>
            <w:right w:val="none" w:sz="0" w:space="0" w:color="auto"/>
          </w:divBdr>
          <w:divsChild>
            <w:div w:id="1667857426">
              <w:marLeft w:val="0"/>
              <w:marRight w:val="0"/>
              <w:marTop w:val="0"/>
              <w:marBottom w:val="0"/>
              <w:divBdr>
                <w:top w:val="none" w:sz="0" w:space="0" w:color="auto"/>
                <w:left w:val="none" w:sz="0" w:space="0" w:color="auto"/>
                <w:bottom w:val="none" w:sz="0" w:space="0" w:color="auto"/>
                <w:right w:val="none" w:sz="0" w:space="0" w:color="auto"/>
              </w:divBdr>
              <w:divsChild>
                <w:div w:id="151546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7423850">
      <w:bodyDiv w:val="1"/>
      <w:marLeft w:val="0"/>
      <w:marRight w:val="0"/>
      <w:marTop w:val="0"/>
      <w:marBottom w:val="0"/>
      <w:divBdr>
        <w:top w:val="none" w:sz="0" w:space="0" w:color="auto"/>
        <w:left w:val="none" w:sz="0" w:space="0" w:color="auto"/>
        <w:bottom w:val="none" w:sz="0" w:space="0" w:color="auto"/>
        <w:right w:val="none" w:sz="0" w:space="0" w:color="auto"/>
      </w:divBdr>
    </w:div>
    <w:div w:id="1209025214">
      <w:bodyDiv w:val="1"/>
      <w:marLeft w:val="0"/>
      <w:marRight w:val="0"/>
      <w:marTop w:val="0"/>
      <w:marBottom w:val="0"/>
      <w:divBdr>
        <w:top w:val="none" w:sz="0" w:space="0" w:color="auto"/>
        <w:left w:val="none" w:sz="0" w:space="0" w:color="auto"/>
        <w:bottom w:val="none" w:sz="0" w:space="0" w:color="auto"/>
        <w:right w:val="none" w:sz="0" w:space="0" w:color="auto"/>
      </w:divBdr>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4428361">
      <w:bodyDiv w:val="1"/>
      <w:marLeft w:val="0"/>
      <w:marRight w:val="0"/>
      <w:marTop w:val="0"/>
      <w:marBottom w:val="0"/>
      <w:divBdr>
        <w:top w:val="none" w:sz="0" w:space="0" w:color="auto"/>
        <w:left w:val="none" w:sz="0" w:space="0" w:color="auto"/>
        <w:bottom w:val="none" w:sz="0" w:space="0" w:color="auto"/>
        <w:right w:val="none" w:sz="0" w:space="0" w:color="auto"/>
      </w:divBdr>
    </w:div>
    <w:div w:id="1326515404">
      <w:bodyDiv w:val="1"/>
      <w:marLeft w:val="0"/>
      <w:marRight w:val="0"/>
      <w:marTop w:val="0"/>
      <w:marBottom w:val="0"/>
      <w:divBdr>
        <w:top w:val="none" w:sz="0" w:space="0" w:color="auto"/>
        <w:left w:val="none" w:sz="0" w:space="0" w:color="auto"/>
        <w:bottom w:val="none" w:sz="0" w:space="0" w:color="auto"/>
        <w:right w:val="none" w:sz="0" w:space="0" w:color="auto"/>
      </w:divBdr>
    </w:div>
    <w:div w:id="1381396643">
      <w:bodyDiv w:val="1"/>
      <w:marLeft w:val="0"/>
      <w:marRight w:val="0"/>
      <w:marTop w:val="0"/>
      <w:marBottom w:val="0"/>
      <w:divBdr>
        <w:top w:val="none" w:sz="0" w:space="0" w:color="auto"/>
        <w:left w:val="none" w:sz="0" w:space="0" w:color="auto"/>
        <w:bottom w:val="none" w:sz="0" w:space="0" w:color="auto"/>
        <w:right w:val="none" w:sz="0" w:space="0" w:color="auto"/>
      </w:divBdr>
    </w:div>
    <w:div w:id="1397359877">
      <w:bodyDiv w:val="1"/>
      <w:marLeft w:val="0"/>
      <w:marRight w:val="0"/>
      <w:marTop w:val="0"/>
      <w:marBottom w:val="0"/>
      <w:divBdr>
        <w:top w:val="none" w:sz="0" w:space="0" w:color="auto"/>
        <w:left w:val="none" w:sz="0" w:space="0" w:color="auto"/>
        <w:bottom w:val="none" w:sz="0" w:space="0" w:color="auto"/>
        <w:right w:val="none" w:sz="0" w:space="0" w:color="auto"/>
      </w:divBdr>
      <w:divsChild>
        <w:div w:id="1866598980">
          <w:marLeft w:val="0"/>
          <w:marRight w:val="0"/>
          <w:marTop w:val="215"/>
          <w:marBottom w:val="0"/>
          <w:divBdr>
            <w:top w:val="none" w:sz="0" w:space="0" w:color="auto"/>
            <w:left w:val="none" w:sz="0" w:space="0" w:color="auto"/>
            <w:bottom w:val="none" w:sz="0" w:space="0" w:color="auto"/>
            <w:right w:val="none" w:sz="0" w:space="0" w:color="auto"/>
          </w:divBdr>
          <w:divsChild>
            <w:div w:id="658771061">
              <w:marLeft w:val="0"/>
              <w:marRight w:val="0"/>
              <w:marTop w:val="0"/>
              <w:marBottom w:val="0"/>
              <w:divBdr>
                <w:top w:val="none" w:sz="0" w:space="0" w:color="auto"/>
                <w:left w:val="none" w:sz="0" w:space="0" w:color="auto"/>
                <w:bottom w:val="none" w:sz="0" w:space="0" w:color="auto"/>
                <w:right w:val="none" w:sz="0" w:space="0" w:color="auto"/>
              </w:divBdr>
              <w:divsChild>
                <w:div w:id="762266703">
                  <w:marLeft w:val="0"/>
                  <w:marRight w:val="0"/>
                  <w:marTop w:val="0"/>
                  <w:marBottom w:val="0"/>
                  <w:divBdr>
                    <w:top w:val="none" w:sz="0" w:space="0" w:color="auto"/>
                    <w:left w:val="none" w:sz="0" w:space="0" w:color="auto"/>
                    <w:bottom w:val="none" w:sz="0" w:space="0" w:color="auto"/>
                    <w:right w:val="none" w:sz="0" w:space="0" w:color="auto"/>
                  </w:divBdr>
                  <w:divsChild>
                    <w:div w:id="1002317017">
                      <w:marLeft w:val="0"/>
                      <w:marRight w:val="0"/>
                      <w:marTop w:val="100"/>
                      <w:marBottom w:val="100"/>
                      <w:divBdr>
                        <w:top w:val="none" w:sz="0" w:space="0" w:color="auto"/>
                        <w:left w:val="none" w:sz="0" w:space="0" w:color="auto"/>
                        <w:bottom w:val="none" w:sz="0" w:space="0" w:color="auto"/>
                        <w:right w:val="none" w:sz="0" w:space="0" w:color="auto"/>
                      </w:divBdr>
                      <w:divsChild>
                        <w:div w:id="1549873120">
                          <w:marLeft w:val="0"/>
                          <w:marRight w:val="0"/>
                          <w:marTop w:val="100"/>
                          <w:marBottom w:val="100"/>
                          <w:divBdr>
                            <w:top w:val="none" w:sz="0" w:space="0" w:color="auto"/>
                            <w:left w:val="none" w:sz="0" w:space="0" w:color="auto"/>
                            <w:bottom w:val="none" w:sz="0" w:space="0" w:color="auto"/>
                            <w:right w:val="none" w:sz="0" w:space="0" w:color="auto"/>
                          </w:divBdr>
                          <w:divsChild>
                            <w:div w:id="398133481">
                              <w:marLeft w:val="0"/>
                              <w:marRight w:val="0"/>
                              <w:marTop w:val="0"/>
                              <w:marBottom w:val="0"/>
                              <w:divBdr>
                                <w:top w:val="single" w:sz="2" w:space="0" w:color="EBEBEB"/>
                                <w:left w:val="single" w:sz="2" w:space="0" w:color="EBEBEB"/>
                                <w:bottom w:val="single" w:sz="2" w:space="0" w:color="EBEBEB"/>
                                <w:right w:val="single" w:sz="2" w:space="0" w:color="EBEBEB"/>
                              </w:divBdr>
                              <w:divsChild>
                                <w:div w:id="1008098007">
                                  <w:marLeft w:val="0"/>
                                  <w:marRight w:val="0"/>
                                  <w:marTop w:val="0"/>
                                  <w:marBottom w:val="0"/>
                                  <w:divBdr>
                                    <w:top w:val="none" w:sz="0" w:space="0" w:color="auto"/>
                                    <w:left w:val="none" w:sz="0" w:space="0" w:color="auto"/>
                                    <w:bottom w:val="none" w:sz="0" w:space="0" w:color="auto"/>
                                    <w:right w:val="none" w:sz="0" w:space="0" w:color="auto"/>
                                  </w:divBdr>
                                  <w:divsChild>
                                    <w:div w:id="817262201">
                                      <w:marLeft w:val="0"/>
                                      <w:marRight w:val="0"/>
                                      <w:marTop w:val="0"/>
                                      <w:marBottom w:val="0"/>
                                      <w:divBdr>
                                        <w:top w:val="none" w:sz="0" w:space="0" w:color="auto"/>
                                        <w:left w:val="none" w:sz="0" w:space="0" w:color="auto"/>
                                        <w:bottom w:val="none" w:sz="0" w:space="0" w:color="auto"/>
                                        <w:right w:val="none" w:sz="0" w:space="0" w:color="auto"/>
                                      </w:divBdr>
                                      <w:divsChild>
                                        <w:div w:id="1027483467">
                                          <w:marLeft w:val="0"/>
                                          <w:marRight w:val="0"/>
                                          <w:marTop w:val="0"/>
                                          <w:marBottom w:val="0"/>
                                          <w:divBdr>
                                            <w:top w:val="none" w:sz="0" w:space="0" w:color="auto"/>
                                            <w:left w:val="none" w:sz="0" w:space="0" w:color="auto"/>
                                            <w:bottom w:val="none" w:sz="0" w:space="0" w:color="auto"/>
                                            <w:right w:val="none" w:sz="0" w:space="0" w:color="auto"/>
                                          </w:divBdr>
                                        </w:div>
                                        <w:div w:id="1160192297">
                                          <w:marLeft w:val="0"/>
                                          <w:marRight w:val="0"/>
                                          <w:marTop w:val="0"/>
                                          <w:marBottom w:val="0"/>
                                          <w:divBdr>
                                            <w:top w:val="none" w:sz="0" w:space="0" w:color="auto"/>
                                            <w:left w:val="none" w:sz="0" w:space="0" w:color="auto"/>
                                            <w:bottom w:val="none" w:sz="0" w:space="0" w:color="auto"/>
                                            <w:right w:val="none" w:sz="0" w:space="0" w:color="auto"/>
                                          </w:divBdr>
                                          <w:divsChild>
                                            <w:div w:id="78216539">
                                              <w:marLeft w:val="0"/>
                                              <w:marRight w:val="0"/>
                                              <w:marTop w:val="0"/>
                                              <w:marBottom w:val="0"/>
                                              <w:divBdr>
                                                <w:top w:val="none" w:sz="0" w:space="0" w:color="auto"/>
                                                <w:left w:val="none" w:sz="0" w:space="0" w:color="auto"/>
                                                <w:bottom w:val="none" w:sz="0" w:space="0" w:color="auto"/>
                                                <w:right w:val="none" w:sz="0" w:space="0" w:color="auto"/>
                                              </w:divBdr>
                                              <w:divsChild>
                                                <w:div w:id="2057200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35313561">
      <w:bodyDiv w:val="1"/>
      <w:marLeft w:val="0"/>
      <w:marRight w:val="0"/>
      <w:marTop w:val="0"/>
      <w:marBottom w:val="0"/>
      <w:divBdr>
        <w:top w:val="none" w:sz="0" w:space="0" w:color="auto"/>
        <w:left w:val="none" w:sz="0" w:space="0" w:color="auto"/>
        <w:bottom w:val="none" w:sz="0" w:space="0" w:color="auto"/>
        <w:right w:val="none" w:sz="0" w:space="0" w:color="auto"/>
      </w:divBdr>
    </w:div>
    <w:div w:id="1578979371">
      <w:bodyDiv w:val="1"/>
      <w:marLeft w:val="0"/>
      <w:marRight w:val="0"/>
      <w:marTop w:val="0"/>
      <w:marBottom w:val="0"/>
      <w:divBdr>
        <w:top w:val="none" w:sz="0" w:space="0" w:color="auto"/>
        <w:left w:val="none" w:sz="0" w:space="0" w:color="auto"/>
        <w:bottom w:val="none" w:sz="0" w:space="0" w:color="auto"/>
        <w:right w:val="none" w:sz="0" w:space="0" w:color="auto"/>
      </w:divBdr>
      <w:divsChild>
        <w:div w:id="979264755">
          <w:marLeft w:val="0"/>
          <w:marRight w:val="0"/>
          <w:marTop w:val="0"/>
          <w:marBottom w:val="0"/>
          <w:divBdr>
            <w:top w:val="none" w:sz="0" w:space="0" w:color="auto"/>
            <w:left w:val="none" w:sz="0" w:space="0" w:color="auto"/>
            <w:bottom w:val="none" w:sz="0" w:space="0" w:color="auto"/>
            <w:right w:val="none" w:sz="0" w:space="0" w:color="auto"/>
          </w:divBdr>
        </w:div>
      </w:divsChild>
    </w:div>
    <w:div w:id="1583831916">
      <w:bodyDiv w:val="1"/>
      <w:marLeft w:val="0"/>
      <w:marRight w:val="0"/>
      <w:marTop w:val="0"/>
      <w:marBottom w:val="0"/>
      <w:divBdr>
        <w:top w:val="none" w:sz="0" w:space="0" w:color="auto"/>
        <w:left w:val="none" w:sz="0" w:space="0" w:color="auto"/>
        <w:bottom w:val="none" w:sz="0" w:space="0" w:color="auto"/>
        <w:right w:val="none" w:sz="0" w:space="0" w:color="auto"/>
      </w:divBdr>
    </w:div>
    <w:div w:id="1635211408">
      <w:bodyDiv w:val="1"/>
      <w:marLeft w:val="0"/>
      <w:marRight w:val="0"/>
      <w:marTop w:val="0"/>
      <w:marBottom w:val="0"/>
      <w:divBdr>
        <w:top w:val="none" w:sz="0" w:space="0" w:color="auto"/>
        <w:left w:val="none" w:sz="0" w:space="0" w:color="auto"/>
        <w:bottom w:val="none" w:sz="0" w:space="0" w:color="auto"/>
        <w:right w:val="none" w:sz="0" w:space="0" w:color="auto"/>
      </w:divBdr>
    </w:div>
    <w:div w:id="1652446801">
      <w:bodyDiv w:val="1"/>
      <w:marLeft w:val="0"/>
      <w:marRight w:val="0"/>
      <w:marTop w:val="0"/>
      <w:marBottom w:val="0"/>
      <w:divBdr>
        <w:top w:val="none" w:sz="0" w:space="0" w:color="auto"/>
        <w:left w:val="none" w:sz="0" w:space="0" w:color="auto"/>
        <w:bottom w:val="none" w:sz="0" w:space="0" w:color="auto"/>
        <w:right w:val="none" w:sz="0" w:space="0" w:color="auto"/>
      </w:divBdr>
      <w:divsChild>
        <w:div w:id="1129594522">
          <w:marLeft w:val="0"/>
          <w:marRight w:val="0"/>
          <w:marTop w:val="0"/>
          <w:marBottom w:val="0"/>
          <w:divBdr>
            <w:top w:val="none" w:sz="0" w:space="0" w:color="auto"/>
            <w:left w:val="none" w:sz="0" w:space="0" w:color="auto"/>
            <w:bottom w:val="none" w:sz="0" w:space="0" w:color="auto"/>
            <w:right w:val="none" w:sz="0" w:space="0" w:color="auto"/>
          </w:divBdr>
          <w:divsChild>
            <w:div w:id="1308389379">
              <w:marLeft w:val="0"/>
              <w:marRight w:val="0"/>
              <w:marTop w:val="0"/>
              <w:marBottom w:val="0"/>
              <w:divBdr>
                <w:top w:val="none" w:sz="0" w:space="0" w:color="auto"/>
                <w:left w:val="none" w:sz="0" w:space="0" w:color="auto"/>
                <w:bottom w:val="none" w:sz="0" w:space="0" w:color="auto"/>
                <w:right w:val="none" w:sz="0" w:space="0" w:color="auto"/>
              </w:divBdr>
              <w:divsChild>
                <w:div w:id="1298994366">
                  <w:marLeft w:val="0"/>
                  <w:marRight w:val="0"/>
                  <w:marTop w:val="0"/>
                  <w:marBottom w:val="0"/>
                  <w:divBdr>
                    <w:top w:val="none" w:sz="0" w:space="0" w:color="auto"/>
                    <w:left w:val="none" w:sz="0" w:space="0" w:color="auto"/>
                    <w:bottom w:val="none" w:sz="0" w:space="0" w:color="auto"/>
                    <w:right w:val="none" w:sz="0" w:space="0" w:color="auto"/>
                  </w:divBdr>
                  <w:divsChild>
                    <w:div w:id="1087967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4472526">
          <w:marLeft w:val="0"/>
          <w:marRight w:val="0"/>
          <w:marTop w:val="0"/>
          <w:marBottom w:val="0"/>
          <w:divBdr>
            <w:top w:val="none" w:sz="0" w:space="0" w:color="auto"/>
            <w:left w:val="none" w:sz="0" w:space="0" w:color="auto"/>
            <w:bottom w:val="none" w:sz="0" w:space="0" w:color="auto"/>
            <w:right w:val="none" w:sz="0" w:space="0" w:color="auto"/>
          </w:divBdr>
          <w:divsChild>
            <w:div w:id="397478787">
              <w:marLeft w:val="0"/>
              <w:marRight w:val="0"/>
              <w:marTop w:val="0"/>
              <w:marBottom w:val="0"/>
              <w:divBdr>
                <w:top w:val="none" w:sz="0" w:space="0" w:color="auto"/>
                <w:left w:val="none" w:sz="0" w:space="0" w:color="auto"/>
                <w:bottom w:val="none" w:sz="0" w:space="0" w:color="auto"/>
                <w:right w:val="none" w:sz="0" w:space="0" w:color="auto"/>
              </w:divBdr>
              <w:divsChild>
                <w:div w:id="100855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5550221">
      <w:bodyDiv w:val="1"/>
      <w:marLeft w:val="0"/>
      <w:marRight w:val="0"/>
      <w:marTop w:val="0"/>
      <w:marBottom w:val="0"/>
      <w:divBdr>
        <w:top w:val="none" w:sz="0" w:space="0" w:color="auto"/>
        <w:left w:val="none" w:sz="0" w:space="0" w:color="auto"/>
        <w:bottom w:val="none" w:sz="0" w:space="0" w:color="auto"/>
        <w:right w:val="none" w:sz="0" w:space="0" w:color="auto"/>
      </w:divBdr>
      <w:divsChild>
        <w:div w:id="1176110983">
          <w:marLeft w:val="0"/>
          <w:marRight w:val="0"/>
          <w:marTop w:val="0"/>
          <w:marBottom w:val="0"/>
          <w:divBdr>
            <w:top w:val="none" w:sz="0" w:space="0" w:color="auto"/>
            <w:left w:val="none" w:sz="0" w:space="0" w:color="auto"/>
            <w:bottom w:val="none" w:sz="0" w:space="0" w:color="auto"/>
            <w:right w:val="none" w:sz="0" w:space="0" w:color="auto"/>
          </w:divBdr>
        </w:div>
      </w:divsChild>
    </w:div>
    <w:div w:id="1705595913">
      <w:bodyDiv w:val="1"/>
      <w:marLeft w:val="0"/>
      <w:marRight w:val="0"/>
      <w:marTop w:val="0"/>
      <w:marBottom w:val="0"/>
      <w:divBdr>
        <w:top w:val="none" w:sz="0" w:space="0" w:color="auto"/>
        <w:left w:val="none" w:sz="0" w:space="0" w:color="auto"/>
        <w:bottom w:val="none" w:sz="0" w:space="0" w:color="auto"/>
        <w:right w:val="none" w:sz="0" w:space="0" w:color="auto"/>
      </w:divBdr>
    </w:div>
    <w:div w:id="1715033702">
      <w:bodyDiv w:val="1"/>
      <w:marLeft w:val="0"/>
      <w:marRight w:val="0"/>
      <w:marTop w:val="0"/>
      <w:marBottom w:val="0"/>
      <w:divBdr>
        <w:top w:val="none" w:sz="0" w:space="0" w:color="auto"/>
        <w:left w:val="none" w:sz="0" w:space="0" w:color="auto"/>
        <w:bottom w:val="none" w:sz="0" w:space="0" w:color="auto"/>
        <w:right w:val="none" w:sz="0" w:space="0" w:color="auto"/>
      </w:divBdr>
    </w:div>
    <w:div w:id="1757095091">
      <w:bodyDiv w:val="1"/>
      <w:marLeft w:val="0"/>
      <w:marRight w:val="0"/>
      <w:marTop w:val="0"/>
      <w:marBottom w:val="0"/>
      <w:divBdr>
        <w:top w:val="none" w:sz="0" w:space="0" w:color="auto"/>
        <w:left w:val="none" w:sz="0" w:space="0" w:color="auto"/>
        <w:bottom w:val="none" w:sz="0" w:space="0" w:color="auto"/>
        <w:right w:val="none" w:sz="0" w:space="0" w:color="auto"/>
      </w:divBdr>
      <w:divsChild>
        <w:div w:id="1663465577">
          <w:marLeft w:val="0"/>
          <w:marRight w:val="0"/>
          <w:marTop w:val="0"/>
          <w:marBottom w:val="0"/>
          <w:divBdr>
            <w:top w:val="none" w:sz="0" w:space="0" w:color="auto"/>
            <w:left w:val="none" w:sz="0" w:space="0" w:color="auto"/>
            <w:bottom w:val="none" w:sz="0" w:space="0" w:color="auto"/>
            <w:right w:val="none" w:sz="0" w:space="0" w:color="auto"/>
          </w:divBdr>
          <w:divsChild>
            <w:div w:id="1579706695">
              <w:marLeft w:val="0"/>
              <w:marRight w:val="0"/>
              <w:marTop w:val="0"/>
              <w:marBottom w:val="0"/>
              <w:divBdr>
                <w:top w:val="none" w:sz="0" w:space="0" w:color="auto"/>
                <w:left w:val="none" w:sz="0" w:space="0" w:color="auto"/>
                <w:bottom w:val="none" w:sz="0" w:space="0" w:color="auto"/>
                <w:right w:val="none" w:sz="0" w:space="0" w:color="auto"/>
              </w:divBdr>
              <w:divsChild>
                <w:div w:id="50660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150014">
          <w:marLeft w:val="0"/>
          <w:marRight w:val="0"/>
          <w:marTop w:val="0"/>
          <w:marBottom w:val="0"/>
          <w:divBdr>
            <w:top w:val="none" w:sz="0" w:space="0" w:color="auto"/>
            <w:left w:val="none" w:sz="0" w:space="0" w:color="auto"/>
            <w:bottom w:val="none" w:sz="0" w:space="0" w:color="auto"/>
            <w:right w:val="none" w:sz="0" w:space="0" w:color="auto"/>
          </w:divBdr>
          <w:divsChild>
            <w:div w:id="2045785055">
              <w:marLeft w:val="0"/>
              <w:marRight w:val="0"/>
              <w:marTop w:val="0"/>
              <w:marBottom w:val="0"/>
              <w:divBdr>
                <w:top w:val="none" w:sz="0" w:space="0" w:color="auto"/>
                <w:left w:val="none" w:sz="0" w:space="0" w:color="auto"/>
                <w:bottom w:val="none" w:sz="0" w:space="0" w:color="auto"/>
                <w:right w:val="none" w:sz="0" w:space="0" w:color="auto"/>
              </w:divBdr>
              <w:divsChild>
                <w:div w:id="193019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831215819">
      <w:bodyDiv w:val="1"/>
      <w:marLeft w:val="0"/>
      <w:marRight w:val="0"/>
      <w:marTop w:val="0"/>
      <w:marBottom w:val="0"/>
      <w:divBdr>
        <w:top w:val="none" w:sz="0" w:space="0" w:color="auto"/>
        <w:left w:val="none" w:sz="0" w:space="0" w:color="auto"/>
        <w:bottom w:val="none" w:sz="0" w:space="0" w:color="auto"/>
        <w:right w:val="none" w:sz="0" w:space="0" w:color="auto"/>
      </w:divBdr>
      <w:divsChild>
        <w:div w:id="1844590752">
          <w:marLeft w:val="0"/>
          <w:marRight w:val="0"/>
          <w:marTop w:val="0"/>
          <w:marBottom w:val="0"/>
          <w:divBdr>
            <w:top w:val="none" w:sz="0" w:space="0" w:color="auto"/>
            <w:left w:val="none" w:sz="0" w:space="0" w:color="auto"/>
            <w:bottom w:val="none" w:sz="0" w:space="0" w:color="auto"/>
            <w:right w:val="none" w:sz="0" w:space="0" w:color="auto"/>
          </w:divBdr>
        </w:div>
      </w:divsChild>
    </w:div>
    <w:div w:id="187160729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6230776">
      <w:bodyDiv w:val="1"/>
      <w:marLeft w:val="0"/>
      <w:marRight w:val="0"/>
      <w:marTop w:val="0"/>
      <w:marBottom w:val="0"/>
      <w:divBdr>
        <w:top w:val="none" w:sz="0" w:space="0" w:color="auto"/>
        <w:left w:val="none" w:sz="0" w:space="0" w:color="auto"/>
        <w:bottom w:val="none" w:sz="0" w:space="0" w:color="auto"/>
        <w:right w:val="none" w:sz="0" w:space="0" w:color="auto"/>
      </w:divBdr>
      <w:divsChild>
        <w:div w:id="172845613">
          <w:marLeft w:val="0"/>
          <w:marRight w:val="0"/>
          <w:marTop w:val="0"/>
          <w:marBottom w:val="0"/>
          <w:divBdr>
            <w:top w:val="none" w:sz="0" w:space="0" w:color="auto"/>
            <w:left w:val="none" w:sz="0" w:space="0" w:color="auto"/>
            <w:bottom w:val="none" w:sz="0" w:space="0" w:color="auto"/>
            <w:right w:val="none" w:sz="0" w:space="0" w:color="auto"/>
          </w:divBdr>
          <w:divsChild>
            <w:div w:id="1646007408">
              <w:marLeft w:val="0"/>
              <w:marRight w:val="0"/>
              <w:marTop w:val="0"/>
              <w:marBottom w:val="0"/>
              <w:divBdr>
                <w:top w:val="none" w:sz="0" w:space="0" w:color="auto"/>
                <w:left w:val="none" w:sz="0" w:space="0" w:color="auto"/>
                <w:bottom w:val="none" w:sz="0" w:space="0" w:color="auto"/>
                <w:right w:val="none" w:sz="0" w:space="0" w:color="auto"/>
              </w:divBdr>
              <w:divsChild>
                <w:div w:id="807278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98676">
          <w:marLeft w:val="0"/>
          <w:marRight w:val="0"/>
          <w:marTop w:val="0"/>
          <w:marBottom w:val="0"/>
          <w:divBdr>
            <w:top w:val="none" w:sz="0" w:space="0" w:color="auto"/>
            <w:left w:val="none" w:sz="0" w:space="0" w:color="auto"/>
            <w:bottom w:val="none" w:sz="0" w:space="0" w:color="auto"/>
            <w:right w:val="none" w:sz="0" w:space="0" w:color="auto"/>
          </w:divBdr>
          <w:divsChild>
            <w:div w:id="1908346084">
              <w:marLeft w:val="0"/>
              <w:marRight w:val="0"/>
              <w:marTop w:val="0"/>
              <w:marBottom w:val="0"/>
              <w:divBdr>
                <w:top w:val="none" w:sz="0" w:space="0" w:color="auto"/>
                <w:left w:val="none" w:sz="0" w:space="0" w:color="auto"/>
                <w:bottom w:val="none" w:sz="0" w:space="0" w:color="auto"/>
                <w:right w:val="none" w:sz="0" w:space="0" w:color="auto"/>
              </w:divBdr>
              <w:divsChild>
                <w:div w:id="1940063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078365">
      <w:bodyDiv w:val="1"/>
      <w:marLeft w:val="0"/>
      <w:marRight w:val="0"/>
      <w:marTop w:val="0"/>
      <w:marBottom w:val="0"/>
      <w:divBdr>
        <w:top w:val="none" w:sz="0" w:space="0" w:color="auto"/>
        <w:left w:val="none" w:sz="0" w:space="0" w:color="auto"/>
        <w:bottom w:val="none" w:sz="0" w:space="0" w:color="auto"/>
        <w:right w:val="none" w:sz="0" w:space="0" w:color="auto"/>
      </w:divBdr>
      <w:divsChild>
        <w:div w:id="12093391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pandia.ru/text/category/vznos/" TargetMode="External"/><Relationship Id="rId18" Type="http://schemas.openxmlformats.org/officeDocument/2006/relationships/header" Target="header1.xml"/><Relationship Id="rId26" Type="http://schemas.openxmlformats.org/officeDocument/2006/relationships/hyperlink" Target="https://docs.cntd.ru/document/420245392" TargetMode="External"/><Relationship Id="rId39" Type="http://schemas.openxmlformats.org/officeDocument/2006/relationships/hyperlink" Target="https://base.garant.ru/12125268/1a3e2a66ba56522a5bedeada6d6103b7/" TargetMode="External"/><Relationship Id="rId3" Type="http://schemas.openxmlformats.org/officeDocument/2006/relationships/styles" Target="styles.xml"/><Relationship Id="rId21" Type="http://schemas.openxmlformats.org/officeDocument/2006/relationships/footer" Target="footer2.xml"/><Relationship Id="rId34" Type="http://schemas.openxmlformats.org/officeDocument/2006/relationships/hyperlink" Target="https://pandia.ru/text/category/povestki_dnya/" TargetMode="External"/><Relationship Id="rId7" Type="http://schemas.openxmlformats.org/officeDocument/2006/relationships/footnotes" Target="footnotes.xml"/><Relationship Id="rId12" Type="http://schemas.openxmlformats.org/officeDocument/2006/relationships/hyperlink" Target="garantF1://70329490.0" TargetMode="External"/><Relationship Id="rId17" Type="http://schemas.openxmlformats.org/officeDocument/2006/relationships/hyperlink" Target="https://www.glavbukh.ru/npd/edoc/99_420245392_XA00M6S2MI" TargetMode="External"/><Relationship Id="rId25" Type="http://schemas.openxmlformats.org/officeDocument/2006/relationships/hyperlink" Target="https://docs.cntd.ru/document/550323933" TargetMode="External"/><Relationship Id="rId33" Type="http://schemas.openxmlformats.org/officeDocument/2006/relationships/image" Target="media/image2.png"/><Relationship Id="rId38" Type="http://schemas.openxmlformats.org/officeDocument/2006/relationships/hyperlink" Target="https://base.garant.ru/70429490/" TargetMode="External"/><Relationship Id="rId2" Type="http://schemas.openxmlformats.org/officeDocument/2006/relationships/numbering" Target="numbering.xml"/><Relationship Id="rId16" Type="http://schemas.openxmlformats.org/officeDocument/2006/relationships/hyperlink" Target="https://www.glavbukh.ru/npd/edoc/99_420245392_XA00LVA2M9" TargetMode="External"/><Relationship Id="rId20" Type="http://schemas.openxmlformats.org/officeDocument/2006/relationships/footer" Target="footer1.xml"/><Relationship Id="rId29" Type="http://schemas.openxmlformats.org/officeDocument/2006/relationships/hyperlink" Target="https://docs.cntd.ru/document/550323933"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kontur.ru/ca?p=2153" TargetMode="External"/><Relationship Id="rId24" Type="http://schemas.openxmlformats.org/officeDocument/2006/relationships/hyperlink" Target="https://docs.cntd.ru/document/550323933" TargetMode="External"/><Relationship Id="rId32" Type="http://schemas.openxmlformats.org/officeDocument/2006/relationships/hyperlink" Target="https://docs.cntd.ru/document/550225102" TargetMode="External"/><Relationship Id="rId37" Type="http://schemas.openxmlformats.org/officeDocument/2006/relationships/hyperlink" Target="https://base.garant.ru/70429490/d0ace029aae8679e7b338df2d303117c/" TargetMode="External"/><Relationship Id="rId40"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www.glavbukh.ru/npd/edoc/99_420245392_XA00M6S2MI" TargetMode="External"/><Relationship Id="rId23" Type="http://schemas.openxmlformats.org/officeDocument/2006/relationships/footer" Target="footer3.xml"/><Relationship Id="rId28" Type="http://schemas.openxmlformats.org/officeDocument/2006/relationships/hyperlink" Target="https://docs.cntd.ru/document/901807664" TargetMode="External"/><Relationship Id="rId36" Type="http://schemas.openxmlformats.org/officeDocument/2006/relationships/hyperlink" Target="https://base.garant.ru/71424792/" TargetMode="External"/><Relationship Id="rId10" Type="http://schemas.openxmlformats.org/officeDocument/2006/relationships/oleObject" Target="embeddings/oleObject1.bin"/><Relationship Id="rId19" Type="http://schemas.openxmlformats.org/officeDocument/2006/relationships/header" Target="header2.xml"/><Relationship Id="rId31" Type="http://schemas.openxmlformats.org/officeDocument/2006/relationships/hyperlink" Target="https://docs.cntd.ru/document/570905542" TargetMode="Externa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yperlink" Target="https://www.glavbukh.ru/npd/edoc/99_420245392_XA00LVA2M9" TargetMode="External"/><Relationship Id="rId22" Type="http://schemas.openxmlformats.org/officeDocument/2006/relationships/header" Target="header3.xml"/><Relationship Id="rId27" Type="http://schemas.openxmlformats.org/officeDocument/2006/relationships/hyperlink" Target="https://docs.cntd.ru/document/550323933" TargetMode="External"/><Relationship Id="rId30" Type="http://schemas.openxmlformats.org/officeDocument/2006/relationships/hyperlink" Target="https://docs.cntd.ru/document/570905542" TargetMode="External"/><Relationship Id="rId35" Type="http://schemas.openxmlformats.org/officeDocument/2006/relationships/footer" Target="footer4.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3183ED-F2C5-42DB-8BD4-E278AA3BD6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1484</TotalTime>
  <Pages>296</Pages>
  <Words>100856</Words>
  <Characters>574884</Characters>
  <Application>Microsoft Office Word</Application>
  <DocSecurity>0</DocSecurity>
  <Lines>4790</Lines>
  <Paragraphs>1348</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674392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Ноутбук</cp:lastModifiedBy>
  <cp:revision>34</cp:revision>
  <cp:lastPrinted>2021-06-16T07:29:00Z</cp:lastPrinted>
  <dcterms:created xsi:type="dcterms:W3CDTF">2021-06-01T09:45:00Z</dcterms:created>
  <dcterms:modified xsi:type="dcterms:W3CDTF">2021-09-13T08:18:00Z</dcterms:modified>
</cp:coreProperties>
</file>