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974" w:rsidRDefault="00D61974" w:rsidP="00D61974">
      <w:pPr>
        <w:pStyle w:val="1"/>
        <w:shd w:val="clear" w:color="auto" w:fill="F5F5F5"/>
        <w:spacing w:before="75" w:after="75" w:line="360" w:lineRule="atLeast"/>
        <w:ind w:left="75" w:right="75"/>
        <w:rPr>
          <w:rFonts w:ascii="Verdana" w:hAnsi="Verdana"/>
          <w:color w:val="000000"/>
          <w:sz w:val="24"/>
          <w:szCs w:val="24"/>
        </w:rPr>
      </w:pPr>
      <w:r>
        <w:rPr>
          <w:rFonts w:ascii="Verdana" w:hAnsi="Verdana"/>
          <w:color w:val="000000"/>
          <w:sz w:val="24"/>
          <w:szCs w:val="24"/>
        </w:rPr>
        <w:t>Приказ Министерства образования и науки Российской Федерации (</w:t>
      </w:r>
      <w:proofErr w:type="spellStart"/>
      <w:r>
        <w:rPr>
          <w:rFonts w:ascii="Verdana" w:hAnsi="Verdana"/>
          <w:color w:val="000000"/>
          <w:sz w:val="24"/>
          <w:szCs w:val="24"/>
        </w:rPr>
        <w:t>Минобрнауки</w:t>
      </w:r>
      <w:proofErr w:type="spellEnd"/>
      <w:r>
        <w:rPr>
          <w:rFonts w:ascii="Verdana" w:hAnsi="Verdana"/>
          <w:color w:val="000000"/>
          <w:sz w:val="24"/>
          <w:szCs w:val="24"/>
        </w:rPr>
        <w:t xml:space="preserve"> России) от 24 декабря 2010 г. N 2075 </w:t>
      </w:r>
      <w:bookmarkStart w:id="0" w:name="_GoBack"/>
      <w:bookmarkEnd w:id="0"/>
      <w:r>
        <w:rPr>
          <w:rFonts w:ascii="Verdana" w:hAnsi="Verdana"/>
          <w:color w:val="000000"/>
          <w:sz w:val="24"/>
          <w:szCs w:val="24"/>
        </w:rPr>
        <w:t>"О продолжительности рабочего времени (норме часов педагогической работы за ставку заработной платы) педагогических работников"</w:t>
      </w:r>
    </w:p>
    <w:p w:rsid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Зарегистрирован в Минюсте РФ 4 февраля 2011 г. Регистрационный N 19709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 соответствии со статьей 333 Трудового кодекса Российской Федерации (Собрание законодательства Российской Федерации, 2002, N 1, ст. 3; 2004, N 35, ст. 3607; 2006, N 27, ст. 2878; </w:t>
      </w:r>
      <w:proofErr w:type="gramStart"/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2008, N 30, ст. 3616) и пунктом 5.2.78 Положения о Министерстве образования и науки Российской Федерации, утвержденного постановлением Правительства Российской Федерации от 15 мая 2010 г. N 337 (Собрание законодательства Российской Федерации, 2010, N 21, ст. 2603; N 26, ст. 3350), </w:t>
      </w:r>
      <w:r w:rsidRPr="00D61974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приказываю:</w:t>
      </w:r>
      <w:proofErr w:type="gramEnd"/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 Установить педагогическим работникам в зависимости от должности и (или) специальности с учетом особенностей их труда продолжительность рабочего времени (норму часов педагогической работы за ставку заработной платы) согласно приложению к настоящему приказу.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2. </w:t>
      </w:r>
      <w:proofErr w:type="gramStart"/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Настоящий приказ вступает в силу с даты вступления в силу постановления Правительства Российской Федерации о признании утратившим силу постановления Правительства Российской Федерации от 3 апреля 2003 г. N 191 "О продолжительности рабочего времени (норме часов педагогической работы за ставку заработной платы) педагогических работников" (Собрание законодательства Российской Федерации, 2003, N 14, ст. 1289;</w:t>
      </w:r>
      <w:proofErr w:type="gramEnd"/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gramStart"/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2005, N 7, ст. 560; 2007, N 24, ст. 2928; 2008, N 34, ст. 3926).</w:t>
      </w:r>
      <w:proofErr w:type="gramEnd"/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Министр А. Фурсенко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u w:val="single"/>
          <w:lang w:eastAsia="ru-RU"/>
        </w:rPr>
        <w:t>Приложение</w:t>
      </w:r>
    </w:p>
    <w:p w:rsidR="00D61974" w:rsidRPr="00D61974" w:rsidRDefault="00D61974" w:rsidP="00D61974">
      <w:pPr>
        <w:spacing w:before="100" w:beforeAutospacing="1" w:after="100" w:afterAutospacing="1" w:line="360" w:lineRule="atLeast"/>
        <w:jc w:val="center"/>
        <w:outlineLvl w:val="3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</w:pPr>
      <w:r w:rsidRPr="00D61974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>Продолжительность рабочего времени (норма часов педагогической работы за ставку заработной платы) педагогических работников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Продолжительность рабочего времени (норма часов педагогической работы за ставку заработной платы) для педагогических работников устанавливается исходя из сокращенной продолжительности рабочего времени не более 36 часов в неделю.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Педагогическим работникам в зависимости от должности и (или) специальности с учетом особенностей их труда устанавливается: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 Продолжительность рабочего времени: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36 часов в неделю: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работникам из числа профессорско-преподавательского состава образовательных учреждений высшего профессионального образования и образовательных учреждений дополнительного профессионального образования (повышения квалификации) специалистов;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старшим воспитателям дошкольных образовательных учреждений, образовательных учреждений дополнительного образования детей и домов ребенка;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педагогам-психологам, социальным педагогам, педагогам-организаторам, мастерам производственного обучения, старшим вожатым, инструкторам по труду;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методистам, старшим методистам образовательных учреждений;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тьюторам</w:t>
      </w:r>
      <w:proofErr w:type="spellEnd"/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образовательных учреждений (за исключением </w:t>
      </w:r>
      <w:proofErr w:type="spellStart"/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тьюторов</w:t>
      </w:r>
      <w:proofErr w:type="spellEnd"/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занятых в сфере высшего и дополнительного профессионального образования);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руководителям физического воспитания образовательных учреждений, реализующих образовательные программы начального профессионального и среднего профессионального образования;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преподавателям-организаторам основ безопасности жизнедеятельности, допризывной подготовки;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инструкторам-методистам, старшим инструкторам-методистам образовательных учреждений дополнительного образования детей спортивного профиля;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30 часов в неделю - старшим воспитателям образовательных учреждений, (кроме дошкольных образовательных учреждений и образовательных учреждений дополнительного образования детей).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 Норма часов преподавательской работы за ставку заработной платы (нормируемая часть педагогической работы):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18 часов в неделю: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учителям 1-11 (12) классов образовательных учреждений, реализующих общеобразовательные программы (в том числе специальные (коррекционные) образовательные программы для обучающихся, воспитанников с ограниченными возможностями здоровья);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преподавателям образовательных учреждений, реализующих образовательные программы среднего профессионального образования педагогической направленности (за исключением преподавателей таких образовательных учреждений, которым установлена норма часов преподавательской работы за ставку заработной платы 720 часов в год);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преподавателям специальных дисциплин 1-11 (12) классов музыкальных, художественных общеобразовательных учреждений;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преподавателям 3-5 классов школ общего музыкального, художественного, хореографического образования с 5-летним сроком обучения, 5-7 классов школ искусств с 7-летним сроком обучения (детских музыкальных, художественных, хореографических и других школ), 1-4 классов детских художественных школ и школ общего художественного образования с 4-летним сроком обучения;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педагогам дополнительного образования, старшим педагогам дополнительного образования;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тренерам-преподавателям, старшим тренерам-преподавателям образовательных учреждений дополнительного образования детей спортивного профиля;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учителям иностранного языка дошкольных образовательных учреждений;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логопедам учреждений здравоохранения и социального обслуживания;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24 часа в неделю - преподавателям 1-2 классов школ общего музыкального, художественного, хореографического образования с 5-летним сроком обучения, 1-4 классов детских музыкальных, художественных, хореографических школ и школ искусств с 7-летним сроком обучения;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720 часов в год - преподавателям образовательных учреждений, реализующих образовательные программы начального профессионального и среднего профессионального образования.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3. Норма часов педагогической работы за ставку заработной платы: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20 часов в неделю - учителям-дефектологам, учителям-логопедам, логопедам;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24 часа в неделю - музыкальным руководителям и концертмейстерам;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25 часов в неделю - воспитателям, работающим непосредственно в группах с обучающимися (воспитанниками, детьми), имеющими ограниченные возможности здоровья;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30 часов в неделю: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инструкторам по физической культуре;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воспитателям в школах-интернатах, детских домах, группах продленного дня, интернатах при общеобразовательных учреждениях (пришкольных интернатах), специальных учебно-воспитательных учреждениях для детей и подростков с </w:t>
      </w:r>
      <w:proofErr w:type="spellStart"/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девиантным</w:t>
      </w:r>
      <w:proofErr w:type="spellEnd"/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поведением, дошкольных образовательных учреждениях (группах) для детей с туберкулезной интоксикацией, учреждениях здравоохранения и социального обслуживания;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36 часов в неделю - воспитателям в дошкольных образовательных учреждениях, дошкольных группах общеобразовательных учреждений и образовательных учреждений для детей дошкольного и младшего школьного возраста, в образовательных учреждениях дополнительного образования детей, в общежитиях образовательных учреждений, реализующих образовательные программы начального профессионального и среднего профессионального образования, иных учреждениях и организациях.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Примечания.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 Продолжительность рабочего времени педагогических работников включает преподавательскую (учебную) работу, воспитательную, а также другую педагогическую работу, предусмотренную квалификационными характеристиками по должностям и особенностями режима рабочего времени и времени отдыха педагогических и других работников образовательных учреждений, утвержденными в установленном порядке.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 Норма часов педагогической и (или) преподавательской работы за ставку заработной платы педагогических работников установлена в астрономических часах. Для учителей, преподавателей, педагогов дополнительного образования, старших педагогов дополнительного образования, тренеров-преподавателей, старших тренеров-преподавателей норма часов преподавательской работы за ставку заработной платы включает проводимые ими уроки (занятия) независимо от их продолжительности и короткие перерывы (перемены) между ними.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3. За преподавательскую (педагогическую) работу, выполняемую с согласия педагогических работников сверх установленной нормы часов за ставку заработной платы, производится дополнительная оплата соответственно получаемой ставке заработной платы в одинарном размере.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4. Учителям, которым не может быть обеспечена учебная нагрузка в объеме, соответствующем норме часов преподавательской работы за ставку заработной платы в неделю, гарантируется выплата ставки заработной платы в полном размере при условии догрузки их до установленной нормы часов другой педагогической работой в следующих случаях: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учителям 1-4 классов при передаче преподавания уроков иностранного языка, музыки, изобразительного искусства и физической культуры учителям-специалистам;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учителям 1-4 классов сельских общеобразовательных учреждений с родным (нерусским) языком обучения, не имеющим достаточной подготовки для ведения уроков русского языка;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учителям русского языка сельских начальных общеобразовательных школ с родным (нерусским) языком обучения;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учителям физической культуры сельских общеобразовательных учреждений, учителям иностранного языка общеобразовательных учреждений, расположенных в поселках лесозаготовительных и сплавных предприятий и химлесхозов.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5. </w:t>
      </w:r>
      <w:proofErr w:type="gramStart"/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Учителям, а также преподавателям образовательных учреждений, реализующих образовательные программы среднего профессионального образования педагогической направленности (за исключением преподавателей таких образовательных учреждений, которым установлена норма часов преподавательской работы за ставку заработной платы 720 часов в год), у которых по независящим от них причинам в течение учебного года учебная нагрузка уменьшается по сравнению с учебной нагрузкой, установленной на начало </w:t>
      </w: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учебного года, до конца</w:t>
      </w:r>
      <w:proofErr w:type="gramEnd"/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учебного года, а также в каникулярное время, не совпадающее с ежегодным основным удлиненным оплачиваемым отпуском, выплачивается: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заработная плата за фактически оставшееся количество часов преподавательской работы, если оно превышает норму часов преподавательской работы в неделю, установленную за ставку заработной платы;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заработная плата в размере месячной ставки, если объем учебной нагрузки до ее уменьшения соответствовал норме часов преподавательской работы в неделю, установленной за ставку заработной платы, и если их невозможно догрузить другой педагогической работой;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заработная плата, установленная до уменьшения учебной нагрузки, если она была установлена ниже нормы часов преподавательской работы в неделю, установленной за ставку заработной платы, и если их невозможно догрузить другой педагогической работой.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Об уменьшении учебной нагрузки в течение учебного года и о догрузке другой педагогической работой указанные педагогические работники должны быть поставлены в известность не </w:t>
      </w:r>
      <w:proofErr w:type="gramStart"/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позднее</w:t>
      </w:r>
      <w:proofErr w:type="gramEnd"/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чем за два месяца.</w:t>
      </w:r>
    </w:p>
    <w:p w:rsidR="00D61974" w:rsidRPr="00D61974" w:rsidRDefault="00D61974" w:rsidP="00D61974">
      <w:pPr>
        <w:spacing w:after="100" w:afterAutospacing="1" w:line="22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6. </w:t>
      </w:r>
      <w:proofErr w:type="gramStart"/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Преподавателям образовательных учреждений, реализующих образовательные программы начального профессионального и среднего профессионального образования, у которых по независящим от них причинам в течение учебного года учебная нагрузка уменьшается по сравнению с учебной нагрузкой, установленной на начало учебного года, до конца учебного года, а также в каникулярное время, не совпадающее с ежегодным основным удлиненным оплачиваемым отпуском, выплачивается заработная плата в размере, установленном при</w:t>
      </w:r>
      <w:proofErr w:type="gramEnd"/>
      <w:r w:rsidRPr="00D6197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тарификации в начале учебного года.</w:t>
      </w:r>
    </w:p>
    <w:p w:rsidR="006E5096" w:rsidRDefault="006E5096"/>
    <w:sectPr w:rsidR="006E50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819"/>
    <w:rsid w:val="00020819"/>
    <w:rsid w:val="006E5096"/>
    <w:rsid w:val="00741031"/>
    <w:rsid w:val="00D61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6197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link w:val="40"/>
    <w:uiPriority w:val="9"/>
    <w:qFormat/>
    <w:rsid w:val="00D6197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D6197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D619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61974"/>
  </w:style>
  <w:style w:type="character" w:customStyle="1" w:styleId="10">
    <w:name w:val="Заголовок 1 Знак"/>
    <w:basedOn w:val="a0"/>
    <w:link w:val="1"/>
    <w:uiPriority w:val="9"/>
    <w:rsid w:val="00D6197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6197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link w:val="40"/>
    <w:uiPriority w:val="9"/>
    <w:qFormat/>
    <w:rsid w:val="00D6197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D6197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D619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61974"/>
  </w:style>
  <w:style w:type="character" w:customStyle="1" w:styleId="10">
    <w:name w:val="Заголовок 1 Знак"/>
    <w:basedOn w:val="a0"/>
    <w:link w:val="1"/>
    <w:uiPriority w:val="9"/>
    <w:rsid w:val="00D6197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1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1614</Words>
  <Characters>9203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Шакризянов Р</dc:creator>
  <cp:lastModifiedBy>Шакризянов Р</cp:lastModifiedBy>
  <cp:revision>2</cp:revision>
  <dcterms:created xsi:type="dcterms:W3CDTF">2012-02-21T20:56:00Z</dcterms:created>
  <dcterms:modified xsi:type="dcterms:W3CDTF">2012-02-21T20:56:00Z</dcterms:modified>
</cp:coreProperties>
</file>