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52A" w:rsidRPr="00F4352A" w:rsidRDefault="00F4352A" w:rsidP="00F4352A">
      <w:pPr>
        <w:shd w:val="clear" w:color="auto" w:fill="FFFFFF"/>
        <w:spacing w:before="240" w:after="12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Антинаркотическая комиссия в Республике Татарстан</w:t>
      </w:r>
    </w:p>
    <w:p w:rsidR="00F4352A" w:rsidRPr="00F4352A" w:rsidRDefault="00F4352A" w:rsidP="00F4352A">
      <w:pPr>
        <w:shd w:val="clear" w:color="auto" w:fill="FFFFFF"/>
        <w:spacing w:before="240" w:after="12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Министерство образования и науки Республики Татарстан</w:t>
      </w:r>
    </w:p>
    <w:p w:rsidR="00F4352A" w:rsidRPr="00F4352A" w:rsidRDefault="00F4352A" w:rsidP="00F4352A">
      <w:pPr>
        <w:shd w:val="clear" w:color="auto" w:fill="FFFFFF"/>
        <w:spacing w:before="240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Управление Федеральной службы Российской Федерации по </w:t>
      </w:r>
      <w:proofErr w:type="gramStart"/>
      <w:r w:rsidRPr="00F4352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контролю за</w:t>
      </w:r>
      <w:proofErr w:type="gramEnd"/>
      <w:r w:rsidRPr="00F4352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оборотом  </w:t>
      </w:r>
    </w:p>
    <w:p w:rsidR="00F4352A" w:rsidRPr="00F4352A" w:rsidRDefault="00F4352A" w:rsidP="00F4352A">
      <w:pPr>
        <w:shd w:val="clear" w:color="auto" w:fill="FFFFFF"/>
        <w:spacing w:before="120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наркотиков по  Республике Татарстан</w:t>
      </w:r>
    </w:p>
    <w:p w:rsidR="00F4352A" w:rsidRPr="00F4352A" w:rsidRDefault="00F4352A" w:rsidP="00F4352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РЕСПУБЛИКАНСКИЙ АНТИНАРКОТИЧЕСКИЙ ПРОЕКТ</w:t>
      </w:r>
    </w:p>
    <w:p w:rsidR="00F4352A" w:rsidRPr="00F4352A" w:rsidRDefault="00F4352A" w:rsidP="00F4352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«</w:t>
      </w:r>
      <w:proofErr w:type="gramStart"/>
      <w:r w:rsidRPr="00F4352A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val="en-US" w:eastAsia="ru-RU"/>
        </w:rPr>
        <w:t>S</w:t>
      </w:r>
      <w:proofErr w:type="gramEnd"/>
      <w:r w:rsidRPr="00F4352A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АМО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val="en-US" w:eastAsia="ru-RU"/>
        </w:rPr>
        <w:t>S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ТОЯТЕЛЬНЫЕ ДЕТИ»</w:t>
      </w:r>
    </w:p>
    <w:p w:rsidR="00F4352A" w:rsidRPr="00F4352A" w:rsidRDefault="00F4352A" w:rsidP="00F4352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данным социологических исследований почти каждый второй школьник имеет курящего отца, а каждый восьмой – курящую маму. Неудивительно, что в подобных условиях более половины подростков имеют опыт употребления табака, причем почти треть из них являются систематическими (регулярными) курильщиками.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к употреблению алкоголя происходит также в юном возрасте, и подавляющее большинство учащихся старших классов уже имеют опыт употребления алкоголя. Тревогу вызывает тот факт, что спиртное одинаково активно употребляют и девушки, и юноши. Исследование показало, что около половины нынешних десятиклассников хотя бы один раз в своей жизни оказывались в состоянии сильного алкогольного опьянения.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школьниками спиртных напитков далеко не всегда бывает рациональным и обдуманным, во многих случаях подростки следуют сложившимся обстоятельствам, оказываясь в ситуациях, благоприятных для употребления алкоголя. Наиболее часто школьники употребляют алкоголь вне дома, в компании друзей или знакомых. Для этого выбираются места, максимально удаленные от поля зрения родительского контроля: это, например, подъезды, квартиры друзей и знакомых.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данным специалистов, чем позднее подросток начнет употреблять алкоголь и табак, тем меньше вероятность приобщения его к наркотическим веществам.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Сегодня в первичной профилактике наркомании  используются в основном традиционные формы работы. Однако современные школьники избирательны в увлечениях, ориентированы на результат, предпочитают ясность и конкретизацию информации, прагматичны. Включение новых методов работы,  позволит повысить эффективность профилактики употребления </w:t>
      </w:r>
      <w:proofErr w:type="spellStart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психоактивных</w:t>
      </w:r>
      <w:proofErr w:type="spellEnd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веществ. Одной из таких форм может стать деятельность в рамках долгосрочного проекта 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gramStart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</w:t>
      </w:r>
      <w:proofErr w:type="spellStart"/>
      <w:proofErr w:type="gram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аМо</w:t>
      </w:r>
      <w:proofErr w:type="spell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</w:t>
      </w:r>
      <w:proofErr w:type="spellStart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тоятельные</w:t>
      </w:r>
      <w:proofErr w:type="spell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дети»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 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gramStart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</w:t>
      </w:r>
      <w:proofErr w:type="spellStart"/>
      <w:proofErr w:type="gram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аМо</w:t>
      </w:r>
      <w:proofErr w:type="spell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</w:t>
      </w:r>
      <w:proofErr w:type="spellStart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тоятельные</w:t>
      </w:r>
      <w:proofErr w:type="spell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дети»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разработан с учетом опыта реализации шведского проекта «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Smart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В настоящее время в Швеции он охватывает более 80% школьников в возрасте от 10 до 16 лет. Исследования подтверждают, что метод является эффективным в профилактике 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зависимостей и </w:t>
      </w:r>
      <w:proofErr w:type="spellStart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девиантного</w:t>
      </w:r>
      <w:proofErr w:type="spellEnd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поведения. В результате на 40% </w:t>
      </w:r>
      <w:proofErr w:type="gramStart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уменьшилось потребление табачных изделий среди детей и на 50% сократилась</w:t>
      </w:r>
      <w:proofErr w:type="gramEnd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проба наркотиков. В Швеции 30 % родителей, чьи дети участвуют в проекте,  отказались от курения.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метод профилактики наркомании и преступности также активно используется в ряде европейских стран (Норвегии, Финляндии, Литве) и  городах Российской Федерации (Санкт-Петербурге, Мончегорске, Великом Новгороде).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проекта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gramStart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</w:t>
      </w:r>
      <w:proofErr w:type="spellStart"/>
      <w:proofErr w:type="gram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аМо</w:t>
      </w:r>
      <w:proofErr w:type="spell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</w:t>
      </w:r>
      <w:proofErr w:type="spellStart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тоятельные</w:t>
      </w:r>
      <w:proofErr w:type="spell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дети» 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предупредить или отложить первую пробу </w:t>
      </w:r>
      <w:proofErr w:type="spellStart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психоактивных</w:t>
      </w:r>
      <w:proofErr w:type="spellEnd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веществ детьми школьного возраста на возможно более поздний срок.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проекта: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обучить персонал организаций, участвующих в проекте,</w:t>
      </w:r>
      <w:r w:rsidRPr="00F4352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работе по контрактному методу;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обеспечить организации, участвующих в проекте, типовым контрактом, атрибутикой и дисконтными картами;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заключить соглашения с учреждениями дополнительного образования, спортивными секциями, коммерческими предприятиями, учреждениями культуры, спортивными клубами о предоставлении льгот детям, участвующим в проекте;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пропагандировать проект через средства массовой информации;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провести информационно-разъяснительные мероприятия детьми и их родителями;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заключить контракты с детьми;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организовать и провести антинаркотические мероприятия в организациях, участвующих в проекте;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отследить результаты выполнения проекта.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Участники проекта: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в возрасте от 10 до 17 лет, занимающиеся в учреждениях дополнительного образования, в спортивных секциях, кружках по интересам и т.п.;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родители;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психолого-педагогический персонал организаций, участвующих в проекте.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Механизм реализации проекта: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детьми и родителями проводится разъяснительная работа о целях, задачах и механизмах реализации проекта "</w:t>
      </w:r>
      <w:proofErr w:type="gramStart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proofErr w:type="spellStart"/>
      <w:proofErr w:type="gramEnd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аМо</w:t>
      </w:r>
      <w:proofErr w:type="spellEnd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proofErr w:type="spellStart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тоятельные</w:t>
      </w:r>
      <w:proofErr w:type="spellEnd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дети".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участниками проекта проводятся тематические информационно-просветительские, культурно-развлекательные, развивающие мероприятия в течение учебного года, а также в каникулярное время.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Дети школьного возраста 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самостоятельно выбирают и вписывают собственноручно в индивидуальный контракт те запреты, которые для себя определяют как «вредные привычки»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и подростки, выполнившие условия контракта в течение месяца, получают значок с символикой проекта 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gramStart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</w:t>
      </w:r>
      <w:proofErr w:type="spellStart"/>
      <w:proofErr w:type="gram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аМо</w:t>
      </w:r>
      <w:proofErr w:type="spell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</w:t>
      </w:r>
      <w:proofErr w:type="spellStart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тоятельные</w:t>
      </w:r>
      <w:proofErr w:type="spell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дети»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 в течение 3 месяцев – членскую карточку, футболку и </w:t>
      </w:r>
      <w:proofErr w:type="spellStart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бандану</w:t>
      </w:r>
      <w:proofErr w:type="spellEnd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символикой проекта. Ребята, которые выполнили контракт в течение учебного года, участвуют в итоговом торжественном мероприятии (</w:t>
      </w:r>
      <w:r w:rsidRPr="00F4352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республиканская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4352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профильная смена и т.д.).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Минимальная платформа индивидуального контракта: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ребенка среднего школьного возраста: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запрет на употребление табака, пива, иной алкогольной продукции, совершение актов вандализма, насилия и жестокости;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старшего школьного возраста: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запрет на употребление табака, пива, иной алкогольной продукции, </w:t>
      </w:r>
      <w:proofErr w:type="spellStart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психоактивных</w:t>
      </w:r>
      <w:proofErr w:type="spellEnd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веществ, совершение актов вандализма, насилия и жестокости и т.п.;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 для подростка, имеющего опыт курения: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течение 1-3 месяцев прекратить курить, затем полный запрет на употребление табака, алкогольной продукции и т.д.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left="360" w:firstLine="34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Индивидуальный контракт заключается между ребенком школьного возраста и руководителем организации. Подпись родителя в контракте означает, что он одобряет желание ребенка участвовать в проекте.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left="360" w:firstLine="34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left="360" w:firstLine="34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 участия в проекте: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left="720" w:hanging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Symbol" w:eastAsia="Times New Roman" w:hAnsi="Symbol" w:cs="Arial"/>
          <w:color w:val="000000"/>
          <w:sz w:val="28"/>
          <w:szCs w:val="28"/>
          <w:lang w:eastAsia="ru-RU"/>
        </w:rPr>
        <w:t></w:t>
      </w:r>
      <w:r w:rsidRPr="00F4352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действия контракта ограничен  (не более 1 года);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left="720" w:hanging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Symbol" w:eastAsia="Times New Roman" w:hAnsi="Symbol" w:cs="Arial"/>
          <w:color w:val="000000"/>
          <w:sz w:val="28"/>
          <w:szCs w:val="28"/>
          <w:lang w:eastAsia="ru-RU"/>
        </w:rPr>
        <w:t></w:t>
      </w:r>
      <w:r w:rsidRPr="00F4352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добровольное вступление в проект и право выхода из него;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left="720" w:hanging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Symbol" w:eastAsia="Times New Roman" w:hAnsi="Symbol" w:cs="Arial"/>
          <w:color w:val="000000"/>
          <w:sz w:val="28"/>
          <w:szCs w:val="28"/>
          <w:lang w:eastAsia="ru-RU"/>
        </w:rPr>
        <w:t></w:t>
      </w:r>
      <w:r w:rsidRPr="00F4352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поощрение за соблюдение контракта (льготы и прочее);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left="720" w:hanging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Symbol" w:eastAsia="Times New Roman" w:hAnsi="Symbol" w:cs="Arial"/>
          <w:color w:val="000000"/>
          <w:sz w:val="28"/>
          <w:szCs w:val="28"/>
          <w:lang w:eastAsia="ru-RU"/>
        </w:rPr>
        <w:t></w:t>
      </w:r>
      <w:r w:rsidRPr="00F4352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исключение из проекта за нарушения условий контракта с изъятием членской карточки (при этом возможность повторного вступления в проект сохраняется).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Членская карточка позволяет получать различные виды </w:t>
      </w:r>
      <w:proofErr w:type="gramStart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льгот</w:t>
      </w:r>
      <w:proofErr w:type="gramEnd"/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предоставляемые 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учреждениями дополнительного образования, спортивными секциями, коммерческими предприятиями, учреждениями культуры, спортивными клубами, участвующим в проекте. 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Каждое учреждение и предприятие самостоятельно разрабатывает систему стимулирования ребят, подписавших контракт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 выполнивших его</w:t>
      </w: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Финансирование проекта: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Изготовление атрибутики проекта и профильные смены финансируются за счет Долгосрочной целевой программы профилактики наркотизации населения в Республике Татарстан.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Долгосрочный ожидаемый результат: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снижение числа детей школьного возраста, допускающих первую пробу </w:t>
      </w:r>
      <w:proofErr w:type="spellStart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психоактивных</w:t>
      </w:r>
      <w:proofErr w:type="spellEnd"/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веществ;</w:t>
      </w:r>
    </w:p>
    <w:p w:rsidR="00F4352A" w:rsidRPr="00F4352A" w:rsidRDefault="00F4352A" w:rsidP="00F4352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435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распространение и закрепление у детей школьного возраста имиджа уважаемого и успешного человека, жизненной ценностью которого является бережное отношение к своему здоровью.</w:t>
      </w:r>
    </w:p>
    <w:p w:rsidR="000B4166" w:rsidRDefault="000B4166">
      <w:bookmarkStart w:id="0" w:name="_GoBack"/>
      <w:bookmarkEnd w:id="0"/>
    </w:p>
    <w:sectPr w:rsidR="000B41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52A"/>
    <w:rsid w:val="000B4166"/>
    <w:rsid w:val="00F4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7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1</cp:revision>
  <dcterms:created xsi:type="dcterms:W3CDTF">2013-09-20T05:34:00Z</dcterms:created>
  <dcterms:modified xsi:type="dcterms:W3CDTF">2013-09-20T05:34:00Z</dcterms:modified>
</cp:coreProperties>
</file>