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022" w:rsidRDefault="00850CE1">
      <w:r w:rsidRPr="00850CE1">
        <w:rPr>
          <w:noProof/>
          <w:lang w:eastAsia="ru-RU"/>
        </w:rPr>
        <w:drawing>
          <wp:inline distT="0" distB="0" distL="0" distR="0">
            <wp:extent cx="5940425" cy="7683842"/>
            <wp:effectExtent l="0" t="0" r="3175" b="0"/>
            <wp:docPr id="3" name="Рисунок 3" descr="C:\Users\User\Downloads\Штатное 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Штатное 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452485" w:rsidRPr="00452485">
        <w:rPr>
          <w:noProof/>
          <w:lang w:eastAsia="ru-RU"/>
        </w:rPr>
        <w:lastRenderedPageBreak/>
        <w:drawing>
          <wp:inline distT="0" distB="0" distL="0" distR="0">
            <wp:extent cx="5940425" cy="7683842"/>
            <wp:effectExtent l="0" t="0" r="3175" b="0"/>
            <wp:docPr id="1" name="Рисунок 1" descr="C:\Users\User\Desktop\обрнадзор\прилож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брнадзор\приложение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485" w:rsidRDefault="00452485"/>
    <w:p w:rsidR="00850CE1" w:rsidRDefault="00850CE1">
      <w:pPr>
        <w:rPr>
          <w:noProof/>
          <w:lang w:eastAsia="ru-RU"/>
        </w:rPr>
      </w:pPr>
    </w:p>
    <w:p w:rsidR="00452485" w:rsidRDefault="00452485">
      <w:r w:rsidRPr="00452485">
        <w:rPr>
          <w:noProof/>
          <w:lang w:eastAsia="ru-RU"/>
        </w:rPr>
        <w:lastRenderedPageBreak/>
        <w:drawing>
          <wp:inline distT="0" distB="0" distL="0" distR="0">
            <wp:extent cx="5940425" cy="7683842"/>
            <wp:effectExtent l="0" t="0" r="3175" b="0"/>
            <wp:docPr id="2" name="Рисунок 2" descr="C:\Users\User\Desktop\обрнадзор\пррилож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обрнадзор\прриложение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24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85"/>
    <w:rsid w:val="00452485"/>
    <w:rsid w:val="00850CE1"/>
    <w:rsid w:val="00880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7FC7B"/>
  <w15:chartTrackingRefBased/>
  <w15:docId w15:val="{A8CF6018-6445-4688-8889-6EBCEC78C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2018-10-03T14:26:00Z</dcterms:created>
  <dcterms:modified xsi:type="dcterms:W3CDTF">2018-10-04T08:37:00Z</dcterms:modified>
</cp:coreProperties>
</file>