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9B3" w:rsidRPr="004C09B3" w:rsidRDefault="004C09B3" w:rsidP="004C09B3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</w:rPr>
        <w:t>Общая характеристика школы.</w:t>
      </w:r>
    </w:p>
    <w:p w:rsidR="004C09B3" w:rsidRPr="00C22A80" w:rsidRDefault="004C09B3" w:rsidP="004C09B3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sz w:val="20"/>
          <w:szCs w:val="20"/>
        </w:rPr>
      </w:pPr>
      <w:r w:rsidRPr="00C22A80">
        <w:rPr>
          <w:rFonts w:ascii="Arial" w:hAnsi="Arial" w:cs="Arial"/>
          <w:sz w:val="20"/>
          <w:szCs w:val="20"/>
        </w:rPr>
        <w:t>05.02.2002 года ГУ КДЮСШ «Витязь» создана на базе ДЮСШ СОУ ОАО «</w:t>
      </w:r>
      <w:proofErr w:type="spellStart"/>
      <w:r w:rsidRPr="00C22A80">
        <w:rPr>
          <w:rFonts w:ascii="Arial" w:hAnsi="Arial" w:cs="Arial"/>
          <w:sz w:val="20"/>
          <w:szCs w:val="20"/>
        </w:rPr>
        <w:t>Челныгорстрой</w:t>
      </w:r>
      <w:proofErr w:type="spellEnd"/>
      <w:r w:rsidRPr="00C22A80">
        <w:rPr>
          <w:rFonts w:ascii="Arial" w:hAnsi="Arial" w:cs="Arial"/>
          <w:sz w:val="20"/>
          <w:szCs w:val="20"/>
        </w:rPr>
        <w:t>», которая была открыта в 1978 году и плавательного бассейна «</w:t>
      </w:r>
      <w:proofErr w:type="spellStart"/>
      <w:r w:rsidRPr="00C22A80">
        <w:rPr>
          <w:rFonts w:ascii="Arial" w:hAnsi="Arial" w:cs="Arial"/>
          <w:sz w:val="20"/>
          <w:szCs w:val="20"/>
        </w:rPr>
        <w:t>Дулкын</w:t>
      </w:r>
      <w:proofErr w:type="spellEnd"/>
      <w:r w:rsidRPr="00C22A80">
        <w:rPr>
          <w:rFonts w:ascii="Arial" w:hAnsi="Arial" w:cs="Arial"/>
          <w:sz w:val="20"/>
          <w:szCs w:val="20"/>
        </w:rPr>
        <w:t xml:space="preserve">», построенного в 1982 году. С 07.02.2008 г. МАОУ ДОД ДЮСШ «Витязь», в 2015 году </w:t>
      </w:r>
      <w:proofErr w:type="gramStart"/>
      <w:r w:rsidRPr="00C22A80">
        <w:rPr>
          <w:rFonts w:ascii="Arial" w:hAnsi="Arial" w:cs="Arial"/>
          <w:sz w:val="20"/>
          <w:szCs w:val="20"/>
        </w:rPr>
        <w:t>переименована</w:t>
      </w:r>
      <w:proofErr w:type="gramEnd"/>
      <w:r w:rsidRPr="00C22A80">
        <w:rPr>
          <w:rFonts w:ascii="Arial" w:hAnsi="Arial" w:cs="Arial"/>
          <w:sz w:val="20"/>
          <w:szCs w:val="20"/>
        </w:rPr>
        <w:t xml:space="preserve"> в МАУДО ДЮСШ «Витязь».</w:t>
      </w:r>
    </w:p>
    <w:p w:rsidR="004C09B3" w:rsidRPr="00C22A80" w:rsidRDefault="004C09B3" w:rsidP="004C09B3">
      <w:pPr>
        <w:widowControl w:val="0"/>
        <w:autoSpaceDE w:val="0"/>
        <w:autoSpaceDN w:val="0"/>
        <w:adjustRightInd w:val="0"/>
        <w:ind w:firstLine="360"/>
        <w:rPr>
          <w:rFonts w:ascii="Arial" w:hAnsi="Arial" w:cs="Arial"/>
          <w:sz w:val="20"/>
          <w:szCs w:val="20"/>
        </w:rPr>
      </w:pPr>
      <w:r w:rsidRPr="00C22A80">
        <w:rPr>
          <w:rFonts w:ascii="Arial" w:hAnsi="Arial" w:cs="Arial"/>
          <w:sz w:val="20"/>
          <w:szCs w:val="20"/>
        </w:rPr>
        <w:t>На базе школы работает 5 отделений:</w:t>
      </w:r>
    </w:p>
    <w:p w:rsidR="004C09B3" w:rsidRPr="00C22A80" w:rsidRDefault="004C09B3" w:rsidP="004C09B3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Arial" w:hAnsi="Arial" w:cs="Arial"/>
          <w:sz w:val="20"/>
          <w:szCs w:val="20"/>
        </w:rPr>
      </w:pPr>
      <w:r w:rsidRPr="00C22A80">
        <w:rPr>
          <w:rFonts w:ascii="Arial" w:hAnsi="Arial" w:cs="Arial"/>
          <w:sz w:val="20"/>
          <w:szCs w:val="20"/>
        </w:rPr>
        <w:t xml:space="preserve">спортивная борьба (греко-римская) – </w:t>
      </w:r>
      <w:r w:rsidRPr="00C22A80">
        <w:rPr>
          <w:rFonts w:ascii="Arial" w:hAnsi="Arial" w:cs="Arial"/>
          <w:b/>
          <w:w w:val="80"/>
          <w:sz w:val="20"/>
          <w:szCs w:val="20"/>
        </w:rPr>
        <w:t>Министерство спорта РФ</w:t>
      </w:r>
      <w:r w:rsidRPr="00C22A80">
        <w:rPr>
          <w:rFonts w:ascii="Arial" w:hAnsi="Arial" w:cs="Arial"/>
          <w:bCs/>
          <w:spacing w:val="-8"/>
          <w:sz w:val="20"/>
          <w:szCs w:val="20"/>
        </w:rPr>
        <w:t xml:space="preserve"> № 1259  от 30.12.2015 г., статус «Олимпийский»;</w:t>
      </w:r>
    </w:p>
    <w:p w:rsidR="004C09B3" w:rsidRPr="00C22A80" w:rsidRDefault="004C09B3" w:rsidP="004C09B3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Arial" w:hAnsi="Arial" w:cs="Arial"/>
          <w:sz w:val="20"/>
          <w:szCs w:val="20"/>
        </w:rPr>
      </w:pPr>
      <w:r w:rsidRPr="00C22A80">
        <w:rPr>
          <w:rFonts w:ascii="Arial" w:hAnsi="Arial" w:cs="Arial"/>
          <w:sz w:val="20"/>
          <w:szCs w:val="20"/>
        </w:rPr>
        <w:t xml:space="preserve">спортивное плавание  – </w:t>
      </w:r>
      <w:r w:rsidRPr="00C22A80">
        <w:rPr>
          <w:rFonts w:ascii="Arial" w:hAnsi="Arial" w:cs="Arial"/>
          <w:b/>
          <w:w w:val="80"/>
          <w:sz w:val="20"/>
          <w:szCs w:val="20"/>
        </w:rPr>
        <w:t>Министерство спорта РФ</w:t>
      </w:r>
      <w:r w:rsidRPr="00C22A80">
        <w:rPr>
          <w:rFonts w:ascii="Arial" w:hAnsi="Arial" w:cs="Arial"/>
          <w:bCs/>
          <w:spacing w:val="-8"/>
          <w:sz w:val="20"/>
          <w:szCs w:val="20"/>
        </w:rPr>
        <w:t xml:space="preserve"> № 1259  от 30.12.2015 г., статус «Олимпийский»;</w:t>
      </w:r>
    </w:p>
    <w:p w:rsidR="004C09B3" w:rsidRPr="00C22A80" w:rsidRDefault="004C09B3" w:rsidP="004C09B3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Arial" w:hAnsi="Arial" w:cs="Arial"/>
          <w:sz w:val="20"/>
          <w:szCs w:val="20"/>
        </w:rPr>
      </w:pPr>
      <w:r w:rsidRPr="00C22A80">
        <w:rPr>
          <w:rFonts w:ascii="Arial" w:hAnsi="Arial" w:cs="Arial"/>
          <w:sz w:val="20"/>
          <w:szCs w:val="20"/>
        </w:rPr>
        <w:t>армрестлинг (</w:t>
      </w:r>
      <w:proofErr w:type="spellStart"/>
      <w:r w:rsidRPr="00C22A80">
        <w:rPr>
          <w:rFonts w:ascii="Arial" w:hAnsi="Arial" w:cs="Arial"/>
          <w:sz w:val="20"/>
          <w:szCs w:val="20"/>
        </w:rPr>
        <w:t>армспорт</w:t>
      </w:r>
      <w:proofErr w:type="spellEnd"/>
      <w:r w:rsidRPr="00C22A80">
        <w:rPr>
          <w:rFonts w:ascii="Arial" w:hAnsi="Arial" w:cs="Arial"/>
          <w:sz w:val="20"/>
          <w:szCs w:val="20"/>
        </w:rPr>
        <w:t>);</w:t>
      </w:r>
    </w:p>
    <w:p w:rsidR="004C09B3" w:rsidRPr="00C22A80" w:rsidRDefault="004C09B3" w:rsidP="004C09B3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Arial" w:hAnsi="Arial" w:cs="Arial"/>
          <w:sz w:val="20"/>
          <w:szCs w:val="20"/>
        </w:rPr>
      </w:pPr>
      <w:r w:rsidRPr="00C22A80">
        <w:rPr>
          <w:rFonts w:ascii="Arial" w:hAnsi="Arial" w:cs="Arial"/>
          <w:sz w:val="20"/>
          <w:szCs w:val="20"/>
        </w:rPr>
        <w:t>«</w:t>
      </w:r>
      <w:proofErr w:type="spellStart"/>
      <w:r w:rsidRPr="00C22A80">
        <w:rPr>
          <w:rFonts w:ascii="Arial" w:hAnsi="Arial" w:cs="Arial"/>
          <w:sz w:val="20"/>
          <w:szCs w:val="20"/>
        </w:rPr>
        <w:t>корэш</w:t>
      </w:r>
      <w:proofErr w:type="spellEnd"/>
      <w:r w:rsidRPr="00C22A80">
        <w:rPr>
          <w:rFonts w:ascii="Arial" w:hAnsi="Arial" w:cs="Arial"/>
          <w:sz w:val="20"/>
          <w:szCs w:val="20"/>
        </w:rPr>
        <w:t>»;</w:t>
      </w:r>
    </w:p>
    <w:p w:rsidR="004C09B3" w:rsidRPr="00C22A80" w:rsidRDefault="004C09B3" w:rsidP="004C09B3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 w:hanging="360"/>
        <w:rPr>
          <w:rFonts w:ascii="Arial" w:hAnsi="Arial" w:cs="Arial"/>
          <w:sz w:val="20"/>
          <w:szCs w:val="20"/>
        </w:rPr>
      </w:pPr>
      <w:r w:rsidRPr="00C22A80">
        <w:rPr>
          <w:rFonts w:ascii="Arial" w:hAnsi="Arial" w:cs="Arial"/>
          <w:sz w:val="20"/>
          <w:szCs w:val="20"/>
        </w:rPr>
        <w:t>борьба на поясах.</w:t>
      </w:r>
    </w:p>
    <w:p w:rsidR="004C09B3" w:rsidRDefault="004C09B3" w:rsidP="004C09B3">
      <w:pPr>
        <w:shd w:val="clear" w:color="auto" w:fill="F6F6F6"/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b/>
          <w:bCs/>
          <w:color w:val="000000"/>
          <w:sz w:val="16"/>
          <w:szCs w:val="16"/>
          <w:bdr w:val="none" w:sz="0" w:space="0" w:color="auto" w:frame="1"/>
        </w:rPr>
      </w:pPr>
    </w:p>
    <w:p w:rsidR="004C09B3" w:rsidRDefault="004C09B3" w:rsidP="004C09B3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</w:pPr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</w:rPr>
        <w:t>Место нахождения школы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: </w:t>
      </w:r>
      <w:hyperlink r:id="rId5" w:history="1">
        <w:r w:rsidRPr="00C22A80">
          <w:rPr>
            <w:rFonts w:ascii="Arial" w:eastAsia="Times New Roman" w:hAnsi="Arial" w:cs="Arial"/>
            <w:color w:val="006AC3"/>
            <w:sz w:val="20"/>
            <w:szCs w:val="20"/>
            <w:u w:val="single"/>
          </w:rPr>
          <w:t xml:space="preserve">город Набережные Челны, пр. </w:t>
        </w:r>
        <w:proofErr w:type="spellStart"/>
        <w:r w:rsidRPr="00C22A80">
          <w:rPr>
            <w:rFonts w:ascii="Arial" w:eastAsia="Times New Roman" w:hAnsi="Arial" w:cs="Arial"/>
            <w:color w:val="006AC3"/>
            <w:sz w:val="20"/>
            <w:szCs w:val="20"/>
            <w:u w:val="single"/>
          </w:rPr>
          <w:t>Набережночелнински</w:t>
        </w:r>
        <w:proofErr w:type="spellEnd"/>
        <w:r w:rsidRPr="00C22A80">
          <w:rPr>
            <w:rFonts w:ascii="Arial" w:eastAsia="Times New Roman" w:hAnsi="Arial" w:cs="Arial"/>
            <w:color w:val="006AC3"/>
            <w:sz w:val="20"/>
            <w:szCs w:val="20"/>
            <w:u w:val="single"/>
          </w:rPr>
          <w:t>, 23.</w:t>
        </w:r>
      </w:hyperlink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</w:t>
      </w:r>
    </w:p>
    <w:p w:rsidR="00C22A80" w:rsidRPr="004C09B3" w:rsidRDefault="00C22A80" w:rsidP="004C09B3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:rsidR="004C09B3" w:rsidRPr="004C09B3" w:rsidRDefault="004C09B3" w:rsidP="004C09B3">
      <w:pPr>
        <w:spacing w:after="0" w:line="270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bdr w:val="none" w:sz="0" w:space="0" w:color="auto" w:frame="1"/>
        </w:rPr>
        <w:t>Принадлежность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: Министерство по делам молодежи, спорту и туризму Республики Татарстан. </w:t>
      </w:r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</w:rPr>
        <w:t>Учредителем школы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является муниципальное образование город Набережные Челны. Функции и полномочия учредителя школы осуществляет Исполнительный комитет муниципального образования город Набережные Челны. </w:t>
      </w:r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</w:rPr>
        <w:t>Координацию и регулирование деятельности школы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осуществляет Управление физической культуры и спорта города Набережные Челны в соответствии с его компетенцией. </w:t>
      </w:r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</w:rPr>
        <w:t>В своей деятельности школа руководствуется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законодательством Российской Федерации, законодательством Республики Татарстан, муниципальными правовыми актами, Уставом школы, локальными актами школы.</w:t>
      </w:r>
    </w:p>
    <w:p w:rsidR="00C22A80" w:rsidRPr="00C22A80" w:rsidRDefault="004C09B3" w:rsidP="00C22A80">
      <w:pPr>
        <w:pStyle w:val="a4"/>
        <w:shd w:val="clear" w:color="auto" w:fill="auto"/>
        <w:spacing w:after="0" w:line="311" w:lineRule="exact"/>
        <w:ind w:left="60"/>
        <w:jc w:val="both"/>
        <w:rPr>
          <w:rFonts w:ascii="Arial" w:hAnsi="Arial" w:cs="Arial"/>
          <w:sz w:val="20"/>
          <w:szCs w:val="20"/>
        </w:rPr>
      </w:pPr>
      <w:proofErr w:type="gramStart"/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</w:rPr>
        <w:t>Основной целью деятельности</w:t>
      </w:r>
      <w:r w:rsidR="005E401E" w:rsidRPr="00C22A80">
        <w:rPr>
          <w:rFonts w:ascii="Arial" w:hAnsi="Arial" w:cs="Arial"/>
          <w:sz w:val="20"/>
          <w:szCs w:val="20"/>
        </w:rPr>
        <w:t xml:space="preserve"> Учреждения является осуществление образовательной деятельности по дополнительным общеобразовательным программам, формирование и развитие творческих способностей обучающихся,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их адаптацию к жизни в обществе, профессиональную ориентацию, а также выявление и поддержку детей, проявивших выдающиеся способности. </w:t>
      </w:r>
      <w:proofErr w:type="gramEnd"/>
    </w:p>
    <w:p w:rsidR="005E401E" w:rsidRPr="00C22A80" w:rsidRDefault="005E401E" w:rsidP="00C22A80">
      <w:pPr>
        <w:pStyle w:val="a4"/>
        <w:shd w:val="clear" w:color="auto" w:fill="auto"/>
        <w:spacing w:after="0" w:line="311" w:lineRule="exact"/>
        <w:ind w:left="60"/>
        <w:jc w:val="both"/>
        <w:rPr>
          <w:rFonts w:ascii="Arial" w:hAnsi="Arial" w:cs="Arial"/>
          <w:sz w:val="20"/>
          <w:szCs w:val="20"/>
        </w:rPr>
      </w:pPr>
      <w:r w:rsidRPr="00C22A80">
        <w:rPr>
          <w:rFonts w:ascii="Arial" w:hAnsi="Arial" w:cs="Arial"/>
          <w:b/>
          <w:sz w:val="20"/>
          <w:szCs w:val="20"/>
          <w:u w:val="single"/>
        </w:rPr>
        <w:t>Основной предмет деятельности школы</w:t>
      </w:r>
      <w:r w:rsidRPr="00C22A80">
        <w:rPr>
          <w:rFonts w:ascii="Arial" w:hAnsi="Arial" w:cs="Arial"/>
          <w:sz w:val="20"/>
          <w:szCs w:val="20"/>
        </w:rPr>
        <w:t xml:space="preserve">  является предоставление детям дополнительного образования физкультурно-спортивной направленности</w:t>
      </w:r>
      <w:r w:rsidR="00C22A80" w:rsidRPr="00C22A80">
        <w:rPr>
          <w:rFonts w:ascii="Arial" w:hAnsi="Arial" w:cs="Arial"/>
          <w:sz w:val="20"/>
          <w:szCs w:val="20"/>
        </w:rPr>
        <w:t>.</w:t>
      </w:r>
      <w:r w:rsidRPr="00C22A80">
        <w:rPr>
          <w:rFonts w:ascii="Arial" w:hAnsi="Arial" w:cs="Arial"/>
          <w:sz w:val="20"/>
          <w:szCs w:val="20"/>
        </w:rPr>
        <w:t xml:space="preserve">  </w:t>
      </w:r>
    </w:p>
    <w:p w:rsidR="005E401E" w:rsidRPr="00421665" w:rsidRDefault="005E401E" w:rsidP="005E401E">
      <w:pPr>
        <w:pStyle w:val="a4"/>
        <w:shd w:val="clear" w:color="auto" w:fill="auto"/>
        <w:tabs>
          <w:tab w:val="left" w:pos="1136"/>
        </w:tabs>
        <w:spacing w:after="0" w:line="311" w:lineRule="exact"/>
        <w:ind w:left="780" w:right="80"/>
        <w:jc w:val="both"/>
        <w:rPr>
          <w:rFonts w:ascii="Times New Roman" w:hAnsi="Times New Roman"/>
          <w:sz w:val="28"/>
          <w:szCs w:val="28"/>
        </w:rPr>
      </w:pPr>
    </w:p>
    <w:p w:rsidR="004C09B3" w:rsidRPr="004C09B3" w:rsidRDefault="004C09B3" w:rsidP="004C09B3">
      <w:pPr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4C09B3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Структура образовательного учреждения.</w:t>
      </w: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4C09B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Единоличным исполнительным органом Учреждения является</w:t>
      </w:r>
      <w:r w:rsidRPr="004C09B3">
        <w:rPr>
          <w:rFonts w:ascii="Arial" w:eastAsia="Times New Roman" w:hAnsi="Arial" w:cs="Arial"/>
          <w:color w:val="000000"/>
          <w:sz w:val="18"/>
        </w:rPr>
        <w:t> </w:t>
      </w:r>
      <w:r w:rsidRPr="004C09B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директор</w:t>
      </w:r>
      <w:r w:rsidRPr="004C09B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который осуществляет текущее руководство деятельностью Учреждения. Коллегиальными органами управления Учреждением являются</w:t>
      </w:r>
      <w:r w:rsidRPr="004C09B3">
        <w:rPr>
          <w:rFonts w:ascii="Arial" w:eastAsia="Times New Roman" w:hAnsi="Arial" w:cs="Arial"/>
          <w:color w:val="000000"/>
          <w:sz w:val="18"/>
        </w:rPr>
        <w:t> </w:t>
      </w:r>
      <w:r w:rsidRPr="004C09B3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общее собрание работников Учреждения, педагогический совет и наблюдательный совет</w:t>
      </w:r>
      <w:r w:rsidRPr="004C09B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4C09B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4C09B3" w:rsidRPr="004C09B3" w:rsidRDefault="004C09B3" w:rsidP="004C09B3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</w:rPr>
        <w:t>Общее собрание работников Учреждения</w:t>
      </w:r>
      <w:r w:rsidRPr="00B63E91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- постоянно действующий коллегиальный орган, объединяющий всех работников Учреждения, включая совместителей:</w:t>
      </w:r>
    </w:p>
    <w:p w:rsidR="004C09B3" w:rsidRPr="004C09B3" w:rsidRDefault="004C09B3" w:rsidP="004C09B3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разрабатывает и принимает проект устава в новой редакции, проект внесения изменений и дополнений в устав Учреждения;</w:t>
      </w:r>
    </w:p>
    <w:p w:rsidR="004C09B3" w:rsidRPr="004C09B3" w:rsidRDefault="004C09B3" w:rsidP="004C09B3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разрабатывает и принимает правила внутреннего трудового распорядка, иные локальные нормативные акты, относящиеся ко всем работникам Учреждения.</w:t>
      </w:r>
    </w:p>
    <w:p w:rsidR="004C09B3" w:rsidRPr="004C09B3" w:rsidRDefault="004C09B3" w:rsidP="004C09B3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Решения общего собрания работников Учреждения реализуются приказами директора Учреждения.</w:t>
      </w:r>
    </w:p>
    <w:p w:rsidR="004C09B3" w:rsidRPr="004C09B3" w:rsidRDefault="004C09B3" w:rsidP="004C09B3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</w:rPr>
        <w:t>Педагогический совет</w:t>
      </w:r>
      <w:r w:rsidRPr="00B63E91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- постоянно действующий коллегиальный орган, объединяющий всех педагогических работников Учреждения, включая совместителей:</w:t>
      </w:r>
    </w:p>
    <w:p w:rsidR="004C09B3" w:rsidRPr="004C09B3" w:rsidRDefault="004C09B3" w:rsidP="004C09B3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разрабатывает программу развития Учреждения;</w:t>
      </w:r>
    </w:p>
    <w:p w:rsidR="004C09B3" w:rsidRPr="004C09B3" w:rsidRDefault="004C09B3" w:rsidP="004C09B3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разрабатывает и утверждает образовательные программы Учреждения;</w:t>
      </w:r>
    </w:p>
    <w:p w:rsidR="004C09B3" w:rsidRPr="004C09B3" w:rsidRDefault="004C09B3" w:rsidP="004C09B3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обсуждает и производит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4C09B3" w:rsidRPr="004C09B3" w:rsidRDefault="004C09B3" w:rsidP="004C09B3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4C09B3" w:rsidRPr="004C09B3" w:rsidRDefault="004C09B3" w:rsidP="004C09B3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lastRenderedPageBreak/>
        <w:t>принимает решение об отчислении обучающегося из Учреждения в случаях, предусмотренных законом и настоящим Уставом;</w:t>
      </w:r>
      <w:proofErr w:type="gramEnd"/>
    </w:p>
    <w:p w:rsidR="004C09B3" w:rsidRPr="004C09B3" w:rsidRDefault="004C09B3" w:rsidP="004C09B3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принимает решение о поощрении </w:t>
      </w:r>
      <w:proofErr w:type="gram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обучающихся</w:t>
      </w:r>
      <w:proofErr w:type="gram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;</w:t>
      </w:r>
    </w:p>
    <w:p w:rsidR="004C09B3" w:rsidRPr="004C09B3" w:rsidRDefault="004C09B3" w:rsidP="004C09B3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может принимать решение об объявлении конкурса на замещение педагогических должностей и утверждать его условия;</w:t>
      </w:r>
    </w:p>
    <w:p w:rsidR="004C09B3" w:rsidRPr="004C09B3" w:rsidRDefault="004C09B3" w:rsidP="004C09B3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оказывает содействие деятельности общественных объединений обучающихся,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4C09B3" w:rsidRPr="004C09B3" w:rsidRDefault="004C09B3" w:rsidP="004C09B3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p w:rsidR="004C09B3" w:rsidRPr="004C09B3" w:rsidRDefault="004C09B3" w:rsidP="004C09B3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</w:rPr>
        <w:t>Наблюдательный    совет    Учреждения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   создается   в   составе 5 членов. К компетенции наблюдательного совета относится рассмотрение: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предложения учредителя или директора Учреждения о внесении изменений в устав Учреждения;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предложения учредителя или директора Учреждения о создании и ликвидации филиалов Учреждения, об открытии и о закрытии его представительств;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предложения учредителя или директора Учреждения о реорганизации Учреждения или о его ликвидации;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предложения учредителя или директора Учреждения об изъятии имущества, закрепленного за Учреждением на праве оперативного управления;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предложения директора Учреждения об участии Учреждения в других юридических лицах,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проект плана финансово-хозяйственной деятельности Учреждения;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по представлению директора Учреждения проекты отчетов о деятельности Учреждения и об использовании его имущества, об исполнении плана его финансово-хозяйственной деятельности, годовую бухгалтерскую отчетность Учреждения;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предложения директора Учреждения о совершении сделок по распоряжению имуществом, которым в соответствии с частями 2 и 6 статьи 3 Федерального закона от 03.11.2006 N 174-ФЗ «Об автономных учреждениях» Учреждение не вправе распоряжаться самостоятельно;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предложения директора Учреждения о совершении крупных сделок;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предложения директора Учреждения о совершении сделок, в совершении которых имеется заинтересованность;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предложения директора Учреждения о выборе кредитных организаций, в которых Учреждение может открыть банковские счета;</w:t>
      </w:r>
    </w:p>
    <w:p w:rsidR="004C09B3" w:rsidRPr="004C09B3" w:rsidRDefault="004C09B3" w:rsidP="004C09B3">
      <w:pPr>
        <w:numPr>
          <w:ilvl w:val="0"/>
          <w:numId w:val="4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вопросы проведения аудита годовой бухгалтерской отчетности Учреждения и утверждения аудиторской организации.</w:t>
      </w:r>
    </w:p>
    <w:p w:rsidR="004C09B3" w:rsidRPr="004C09B3" w:rsidRDefault="004C09B3" w:rsidP="004C09B3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</w:t>
      </w:r>
      <w:bookmarkStart w:id="0" w:name="О_реализации_образовательных_программ"/>
      <w:bookmarkEnd w:id="0"/>
      <w:r w:rsidRPr="004C09B3">
        <w:rPr>
          <w:rFonts w:ascii="Arial" w:eastAsia="Times New Roman" w:hAnsi="Arial" w:cs="Arial"/>
          <w:b/>
          <w:bCs/>
          <w:color w:val="000000"/>
          <w:sz w:val="20"/>
          <w:szCs w:val="20"/>
          <w:u w:val="single"/>
          <w:bdr w:val="none" w:sz="0" w:space="0" w:color="auto" w:frame="1"/>
        </w:rPr>
        <w:t>О реализации образовательных программ</w:t>
      </w: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Содержание образования в Учреждении определяется реализуемыми образовательными программами.</w:t>
      </w:r>
    </w:p>
    <w:p w:rsidR="004C09B3" w:rsidRPr="004C09B3" w:rsidRDefault="004C09B3" w:rsidP="004C09B3">
      <w:pPr>
        <w:spacing w:after="0" w:line="234" w:lineRule="atLeast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Дополнительное образование направлено на формирование и развитие творческих способностей обучающихся,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</w:t>
      </w: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Учреждение осуществляет образовательную деятельность по дополнительным общеобразовательным программам. Дополнительные общеобразовательные программы подразделяются на </w:t>
      </w:r>
      <w:proofErr w:type="spell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общеразвивающие</w:t>
      </w:r>
      <w:proofErr w:type="spell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и </w:t>
      </w:r>
      <w:proofErr w:type="spell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предпрофессиональные</w:t>
      </w:r>
      <w:proofErr w:type="spell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программы.</w:t>
      </w: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Дополнительные </w:t>
      </w:r>
      <w:proofErr w:type="spell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общеразвивающие</w:t>
      </w:r>
      <w:proofErr w:type="spell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программы реализуются как для детей, так и для взрослых. Содержание дополнительных </w:t>
      </w:r>
      <w:proofErr w:type="spell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общеразвивающих</w:t>
      </w:r>
      <w:proofErr w:type="spell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программ и сроки </w:t>
      </w:r>
      <w:proofErr w:type="gram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обучения по ним</w:t>
      </w:r>
      <w:proofErr w:type="gram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определяются образовательной программой, разработанной и утвержденной Учреждением.</w:t>
      </w: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В Учреждении реализуются дополнительные </w:t>
      </w:r>
      <w:proofErr w:type="spell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общеразвивающие</w:t>
      </w:r>
      <w:proofErr w:type="spell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программы следующей направленности:</w:t>
      </w:r>
    </w:p>
    <w:p w:rsidR="004C09B3" w:rsidRPr="008628DA" w:rsidRDefault="008628DA" w:rsidP="008628DA">
      <w:pPr>
        <w:spacing w:after="0" w:line="234" w:lineRule="atLeast"/>
        <w:ind w:firstLine="708"/>
        <w:jc w:val="both"/>
        <w:textAlignment w:val="baseline"/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</w:pPr>
      <w:proofErr w:type="spellStart"/>
      <w:proofErr w:type="gramStart"/>
      <w:r w:rsidRPr="008628DA"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  <w:t>Физкультурно</w:t>
      </w:r>
      <w:proofErr w:type="spellEnd"/>
      <w:r w:rsidRPr="008628DA"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  <w:t xml:space="preserve"> - спортивной</w:t>
      </w:r>
      <w:proofErr w:type="gramEnd"/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lastRenderedPageBreak/>
        <w:t>Дополнительные</w:t>
      </w:r>
      <w:r w:rsidRPr="00B63E91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spellStart"/>
      <w:r w:rsidRPr="004C09B3">
        <w:rPr>
          <w:rFonts w:ascii="Arial" w:eastAsia="Times New Roman" w:hAnsi="Arial" w:cs="Arial"/>
          <w:b/>
          <w:bCs/>
          <w:i/>
          <w:color w:val="000000"/>
          <w:sz w:val="20"/>
          <w:szCs w:val="20"/>
          <w:u w:val="single"/>
          <w:bdr w:val="none" w:sz="0" w:space="0" w:color="auto" w:frame="1"/>
        </w:rPr>
        <w:t>предпрофессиональные</w:t>
      </w:r>
      <w:proofErr w:type="spellEnd"/>
      <w:r w:rsidRPr="004C09B3">
        <w:rPr>
          <w:rFonts w:ascii="Arial" w:eastAsia="Times New Roman" w:hAnsi="Arial" w:cs="Arial"/>
          <w:b/>
          <w:bCs/>
          <w:i/>
          <w:color w:val="000000"/>
          <w:sz w:val="20"/>
          <w:szCs w:val="20"/>
          <w:u w:val="single"/>
          <w:bdr w:val="none" w:sz="0" w:space="0" w:color="auto" w:frame="1"/>
        </w:rPr>
        <w:t xml:space="preserve"> программы</w:t>
      </w:r>
      <w:r w:rsidRPr="00B63E91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в области физической культуры и спорта реализуются для детей. Содержание дополнительных </w:t>
      </w:r>
      <w:proofErr w:type="spell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предпрофессиональных</w:t>
      </w:r>
      <w:proofErr w:type="spell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программ определяется образовательной программой, разработанной и утвержденной Учреждением в соответствии с федеральными государственными требованиями.</w:t>
      </w: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В Учреждении реализуются дополнительные</w:t>
      </w:r>
      <w:r w:rsidRPr="00B63E91">
        <w:rPr>
          <w:rFonts w:ascii="Arial" w:eastAsia="Times New Roman" w:hAnsi="Arial" w:cs="Arial"/>
          <w:color w:val="000000"/>
          <w:sz w:val="20"/>
          <w:szCs w:val="20"/>
        </w:rPr>
        <w:t> </w:t>
      </w:r>
      <w:proofErr w:type="spellStart"/>
      <w:r w:rsidRPr="004C09B3">
        <w:rPr>
          <w:rFonts w:ascii="Arial" w:eastAsia="Times New Roman" w:hAnsi="Arial" w:cs="Arial"/>
          <w:b/>
          <w:bCs/>
          <w:i/>
          <w:color w:val="000000"/>
          <w:sz w:val="20"/>
          <w:szCs w:val="20"/>
          <w:u w:val="single"/>
          <w:bdr w:val="none" w:sz="0" w:space="0" w:color="auto" w:frame="1"/>
        </w:rPr>
        <w:t>предпрофессиональные</w:t>
      </w:r>
      <w:proofErr w:type="spellEnd"/>
      <w:r w:rsidRPr="004C09B3">
        <w:rPr>
          <w:rFonts w:ascii="Arial" w:eastAsia="Times New Roman" w:hAnsi="Arial" w:cs="Arial"/>
          <w:b/>
          <w:bCs/>
          <w:i/>
          <w:color w:val="000000"/>
          <w:sz w:val="20"/>
          <w:szCs w:val="20"/>
          <w:u w:val="single"/>
          <w:bdr w:val="none" w:sz="0" w:space="0" w:color="auto" w:frame="1"/>
        </w:rPr>
        <w:t xml:space="preserve"> программы</w:t>
      </w:r>
      <w:r w:rsidRPr="00B63E91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по следующим видам спорта:</w:t>
      </w:r>
    </w:p>
    <w:p w:rsidR="004C09B3" w:rsidRPr="00B63E91" w:rsidRDefault="00C22A80" w:rsidP="00B63E91">
      <w:pPr>
        <w:pStyle w:val="a6"/>
        <w:numPr>
          <w:ilvl w:val="0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спортивная борьба (греко-римская)</w:t>
      </w:r>
      <w:r w:rsidR="004C09B3"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;</w:t>
      </w:r>
    </w:p>
    <w:p w:rsidR="004C09B3" w:rsidRPr="00B63E91" w:rsidRDefault="00C22A80" w:rsidP="00B63E91">
      <w:pPr>
        <w:pStyle w:val="a6"/>
        <w:numPr>
          <w:ilvl w:val="0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плавание</w:t>
      </w:r>
      <w:r w:rsidR="004C09B3"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;</w:t>
      </w:r>
    </w:p>
    <w:p w:rsidR="004C09B3" w:rsidRPr="00B63E91" w:rsidRDefault="00C22A80" w:rsidP="00B63E91">
      <w:pPr>
        <w:pStyle w:val="a6"/>
        <w:numPr>
          <w:ilvl w:val="0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армрестлинг (</w:t>
      </w:r>
      <w:proofErr w:type="spellStart"/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армспорт</w:t>
      </w:r>
      <w:proofErr w:type="spellEnd"/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)</w:t>
      </w:r>
      <w:r w:rsidR="004C09B3"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;</w:t>
      </w:r>
    </w:p>
    <w:p w:rsidR="004C09B3" w:rsidRPr="00B63E91" w:rsidRDefault="00C22A80" w:rsidP="00B63E91">
      <w:pPr>
        <w:pStyle w:val="a6"/>
        <w:numPr>
          <w:ilvl w:val="0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корэш</w:t>
      </w:r>
      <w:proofErr w:type="spellEnd"/>
      <w:r w:rsidR="004C09B3"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;</w:t>
      </w:r>
    </w:p>
    <w:p w:rsidR="004C09B3" w:rsidRPr="00B63E91" w:rsidRDefault="00B63E91" w:rsidP="00B63E91">
      <w:pPr>
        <w:pStyle w:val="a6"/>
        <w:numPr>
          <w:ilvl w:val="0"/>
          <w:numId w:val="9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борьба на поясах</w:t>
      </w:r>
      <w:r w:rsidR="004C09B3"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.</w:t>
      </w: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Учреждение вправе осуществлять деятельность по</w:t>
      </w:r>
      <w:r w:rsidRPr="00B63E91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4C09B3">
        <w:rPr>
          <w:rFonts w:ascii="Arial" w:eastAsia="Times New Roman" w:hAnsi="Arial" w:cs="Arial"/>
          <w:b/>
          <w:bCs/>
          <w:i/>
          <w:color w:val="000000"/>
          <w:sz w:val="20"/>
          <w:szCs w:val="20"/>
          <w:u w:val="single"/>
          <w:bdr w:val="none" w:sz="0" w:space="0" w:color="auto" w:frame="1"/>
        </w:rPr>
        <w:t>программам спортивной подготовки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. Содержание программ спортивной подготовки определяется программой спортивной подготовки, разработанной и утвержденной Учреждением в соответствии с федеральными стандартами спортивной подготовки.</w:t>
      </w: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 В Учреждении реализуются</w:t>
      </w:r>
      <w:r w:rsidRPr="00B63E91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4C09B3">
        <w:rPr>
          <w:rFonts w:ascii="Arial" w:eastAsia="Times New Roman" w:hAnsi="Arial" w:cs="Arial"/>
          <w:b/>
          <w:bCs/>
          <w:i/>
          <w:color w:val="000000"/>
          <w:sz w:val="20"/>
          <w:szCs w:val="20"/>
          <w:u w:val="single"/>
          <w:bdr w:val="none" w:sz="0" w:space="0" w:color="auto" w:frame="1"/>
        </w:rPr>
        <w:t>программы спортивной подготовки</w:t>
      </w:r>
      <w:r w:rsidRPr="00B63E91">
        <w:rPr>
          <w:rFonts w:ascii="Arial" w:eastAsia="Times New Roman" w:hAnsi="Arial" w:cs="Arial"/>
          <w:color w:val="000000"/>
          <w:sz w:val="20"/>
          <w:szCs w:val="20"/>
        </w:rPr>
        <w:t> 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по следующим видам спорта:</w:t>
      </w:r>
    </w:p>
    <w:p w:rsidR="00B63E91" w:rsidRPr="004C09B3" w:rsidRDefault="00B63E91" w:rsidP="00B63E91">
      <w:pPr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спортивная борьба (греко-римская)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;</w:t>
      </w:r>
    </w:p>
    <w:p w:rsidR="00B63E91" w:rsidRPr="004C09B3" w:rsidRDefault="00B63E91" w:rsidP="00B63E91">
      <w:pPr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плавание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;</w:t>
      </w:r>
    </w:p>
    <w:p w:rsidR="00B63E91" w:rsidRPr="004C09B3" w:rsidRDefault="00B63E91" w:rsidP="00B63E91">
      <w:pPr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армрестлинг (</w:t>
      </w:r>
      <w:proofErr w:type="spellStart"/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армспорт</w:t>
      </w:r>
      <w:proofErr w:type="spellEnd"/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)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;</w:t>
      </w:r>
    </w:p>
    <w:p w:rsidR="00B63E91" w:rsidRPr="004C09B3" w:rsidRDefault="00B63E91" w:rsidP="00B63E91">
      <w:pPr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корэш</w:t>
      </w:r>
      <w:proofErr w:type="spell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;</w:t>
      </w:r>
    </w:p>
    <w:p w:rsidR="00B63E91" w:rsidRPr="004C09B3" w:rsidRDefault="00B63E91" w:rsidP="00B63E91">
      <w:pPr>
        <w:numPr>
          <w:ilvl w:val="0"/>
          <w:numId w:val="10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B63E9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борьба на поясах</w:t>
      </w: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.</w:t>
      </w:r>
    </w:p>
    <w:p w:rsidR="00B63E91" w:rsidRPr="00B63E91" w:rsidRDefault="00B63E91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</w:pPr>
    </w:p>
    <w:p w:rsidR="004C09B3" w:rsidRPr="004C09B3" w:rsidRDefault="004C09B3" w:rsidP="004C09B3">
      <w:pPr>
        <w:spacing w:after="0" w:line="234" w:lineRule="atLeast"/>
        <w:ind w:firstLine="709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Учреждение вправе вести научную и творческую, консультационную, просветительскую деятельность, деятельность в сфере охраны здоровья граждан и иную не противоречащую целям создания Учреждения деятельность, в том числе осуществлять организацию отдыха и </w:t>
      </w:r>
      <w:proofErr w:type="gramStart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оздоровления</w:t>
      </w:r>
      <w:proofErr w:type="gramEnd"/>
      <w:r w:rsidRPr="004C09B3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 xml:space="preserve"> обучающихся в каникулярное время (с круглосуточным или дневным пребыванием).</w:t>
      </w:r>
    </w:p>
    <w:p w:rsidR="00CB779D" w:rsidRPr="00B63E91" w:rsidRDefault="00CB779D" w:rsidP="004C09B3">
      <w:pPr>
        <w:rPr>
          <w:sz w:val="20"/>
          <w:szCs w:val="20"/>
        </w:rPr>
      </w:pPr>
    </w:p>
    <w:sectPr w:rsidR="00CB779D" w:rsidRPr="00B63E91" w:rsidSect="00E92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F1CDFC0"/>
    <w:lvl w:ilvl="0">
      <w:numFmt w:val="bullet"/>
      <w:lvlText w:val="*"/>
      <w:lvlJc w:val="left"/>
    </w:lvl>
  </w:abstractNum>
  <w:abstractNum w:abstractNumId="1">
    <w:nsid w:val="0A367622"/>
    <w:multiLevelType w:val="multilevel"/>
    <w:tmpl w:val="AC56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1D15AB"/>
    <w:multiLevelType w:val="multilevel"/>
    <w:tmpl w:val="EFA8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1A0B4A"/>
    <w:multiLevelType w:val="multilevel"/>
    <w:tmpl w:val="7C94D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806F5F"/>
    <w:multiLevelType w:val="multilevel"/>
    <w:tmpl w:val="FFFFFFFF"/>
    <w:lvl w:ilvl="0">
      <w:start w:val="1"/>
      <w:numFmt w:val="decimal"/>
      <w:lvlText w:val="%1."/>
      <w:lvlJc w:val="left"/>
      <w:rPr>
        <w:rFonts w:ascii="Lucida Sans Unicode" w:eastAsia="Times New Roman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9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50021DDE"/>
    <w:multiLevelType w:val="hybridMultilevel"/>
    <w:tmpl w:val="E660AA3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25C5E69"/>
    <w:multiLevelType w:val="multilevel"/>
    <w:tmpl w:val="BA5CC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C334B5"/>
    <w:multiLevelType w:val="multilevel"/>
    <w:tmpl w:val="7B422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726016"/>
    <w:multiLevelType w:val="multilevel"/>
    <w:tmpl w:val="0B168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4840DD"/>
    <w:multiLevelType w:val="multilevel"/>
    <w:tmpl w:val="35D20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"/>
  </w:num>
  <w:num w:numId="5">
    <w:abstractNumId w:val="7"/>
  </w:num>
  <w:num w:numId="6">
    <w:abstractNumId w:val="9"/>
  </w:num>
  <w:num w:numId="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8">
    <w:abstractNumId w:val="4"/>
  </w:num>
  <w:num w:numId="9">
    <w:abstractNumId w:val="5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4C09B3"/>
    <w:rsid w:val="004C09B3"/>
    <w:rsid w:val="005E401E"/>
    <w:rsid w:val="008628DA"/>
    <w:rsid w:val="00B63E91"/>
    <w:rsid w:val="00C22A80"/>
    <w:rsid w:val="00CB779D"/>
    <w:rsid w:val="00E92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D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C09B3"/>
  </w:style>
  <w:style w:type="character" w:styleId="a3">
    <w:name w:val="Hyperlink"/>
    <w:basedOn w:val="a0"/>
    <w:uiPriority w:val="99"/>
    <w:semiHidden/>
    <w:unhideWhenUsed/>
    <w:rsid w:val="004C09B3"/>
    <w:rPr>
      <w:color w:val="0000FF"/>
      <w:u w:val="single"/>
    </w:rPr>
  </w:style>
  <w:style w:type="paragraph" w:styleId="a4">
    <w:name w:val="Body Text"/>
    <w:basedOn w:val="a"/>
    <w:link w:val="a5"/>
    <w:uiPriority w:val="99"/>
    <w:rsid w:val="005E401E"/>
    <w:pPr>
      <w:widowControl w:val="0"/>
      <w:shd w:val="clear" w:color="auto" w:fill="FFFFFF"/>
      <w:spacing w:after="540" w:line="289" w:lineRule="exact"/>
    </w:pPr>
    <w:rPr>
      <w:rFonts w:ascii="Lucida Sans Unicode" w:eastAsia="Courier New" w:hAnsi="Lucida Sans Unicode" w:cs="Times New Roman"/>
      <w:spacing w:val="-9"/>
      <w:sz w:val="23"/>
      <w:szCs w:val="23"/>
    </w:rPr>
  </w:style>
  <w:style w:type="character" w:customStyle="1" w:styleId="a5">
    <w:name w:val="Основной текст Знак"/>
    <w:basedOn w:val="a0"/>
    <w:link w:val="a4"/>
    <w:uiPriority w:val="99"/>
    <w:rsid w:val="005E401E"/>
    <w:rPr>
      <w:rFonts w:ascii="Lucida Sans Unicode" w:eastAsia="Courier New" w:hAnsi="Lucida Sans Unicode" w:cs="Times New Roman"/>
      <w:spacing w:val="-9"/>
      <w:sz w:val="23"/>
      <w:szCs w:val="23"/>
      <w:shd w:val="clear" w:color="auto" w:fill="FFFFFF"/>
    </w:rPr>
  </w:style>
  <w:style w:type="paragraph" w:styleId="a6">
    <w:name w:val="List Paragraph"/>
    <w:basedOn w:val="a"/>
    <w:uiPriority w:val="34"/>
    <w:qFormat/>
    <w:rsid w:val="00B63E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90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2gis.ru/nabchelny/search/%D1%88%D0%BA%D0%BE%D0%BB%D1%8C%D0%BD%D1%8B%D0%B9%20%D0%B1%D1%83%D0%BB%D1%8C%D0%B2%D0%B0%D1%80%2C%202/geo/4082022817464748/firm/4081915443292544/tab/geo?queryState=center%2F52.386611%2C55.734458%2Fzoom%2F1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1330</Words>
  <Characters>7585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2017-04-03T07:37:00Z</dcterms:created>
  <dcterms:modified xsi:type="dcterms:W3CDTF">2017-04-03T08:35:00Z</dcterms:modified>
</cp:coreProperties>
</file>